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E6" w:rsidRDefault="009D737D" w:rsidP="00B4452E">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BAB 1 </w:t>
      </w:r>
    </w:p>
    <w:p w:rsidR="00CB53E6" w:rsidRDefault="007D50D6" w:rsidP="007D50D6">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PENDAHULUAN</w:t>
      </w:r>
    </w:p>
    <w:p w:rsidR="007D50D6" w:rsidRPr="007D50D6" w:rsidRDefault="007D50D6" w:rsidP="007B02CA">
      <w:pPr>
        <w:pStyle w:val="ListParagraph"/>
        <w:numPr>
          <w:ilvl w:val="0"/>
          <w:numId w:val="4"/>
        </w:numPr>
        <w:spacing w:line="240" w:lineRule="auto"/>
        <w:ind w:left="360"/>
        <w:rPr>
          <w:rFonts w:ascii="Times New Roman" w:hAnsi="Times New Roman" w:cs="Times New Roman"/>
          <w:b/>
          <w:sz w:val="24"/>
          <w:szCs w:val="24"/>
        </w:rPr>
      </w:pPr>
      <w:r>
        <w:rPr>
          <w:rFonts w:ascii="Times New Roman" w:hAnsi="Times New Roman" w:cs="Times New Roman"/>
          <w:b/>
          <w:sz w:val="24"/>
          <w:szCs w:val="24"/>
        </w:rPr>
        <w:t>Latar Belakang Masalah</w:t>
      </w:r>
    </w:p>
    <w:p w:rsidR="00CB53E6" w:rsidRPr="00CD561F" w:rsidRDefault="00247F6F" w:rsidP="007D50D6">
      <w:pPr>
        <w:autoSpaceDE w:val="0"/>
        <w:autoSpaceDN w:val="0"/>
        <w:adjustRightInd w:val="0"/>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Setiap orang </w:t>
      </w:r>
      <w:r w:rsidR="00CB53E6" w:rsidRPr="00CD561F">
        <w:rPr>
          <w:rFonts w:asciiTheme="majorBidi" w:hAnsiTheme="majorBidi" w:cstheme="majorBidi"/>
          <w:sz w:val="24"/>
          <w:szCs w:val="24"/>
          <w:lang w:val="fi-FI"/>
        </w:rPr>
        <w:t xml:space="preserve">dalam hidupnya selalu dihadapkan pada peristiwa yang tidak terduga </w:t>
      </w:r>
      <w:proofErr w:type="gramStart"/>
      <w:r w:rsidR="00CB53E6" w:rsidRPr="00CD561F">
        <w:rPr>
          <w:rFonts w:asciiTheme="majorBidi" w:hAnsiTheme="majorBidi" w:cstheme="majorBidi"/>
          <w:sz w:val="24"/>
          <w:szCs w:val="24"/>
          <w:lang w:val="fi-FI"/>
        </w:rPr>
        <w:t>akan</w:t>
      </w:r>
      <w:proofErr w:type="gramEnd"/>
      <w:r w:rsidR="00CB53E6" w:rsidRPr="00CD561F">
        <w:rPr>
          <w:rFonts w:asciiTheme="majorBidi" w:hAnsiTheme="majorBidi" w:cstheme="majorBidi"/>
          <w:sz w:val="24"/>
          <w:szCs w:val="24"/>
          <w:lang w:val="fi-FI"/>
        </w:rPr>
        <w:t xml:space="preserve"> terjadi, yang dapat menimbulkan kerugian-kerugian baik bagi perorangan maupun perusahaan, sehingga banyak orang ingin mengelak dari risiko dengan alasan selalu ingin aman dan hidup tentram. Kemanapun mengelak dari risiko, maka disitupun akan menemukan resiko yang lainnya. Risiko merupakan bagian yang tidak terpisahkan dengan kehidupan, karena segala aktivitas pasti mengandung risiko. </w:t>
      </w:r>
      <w:proofErr w:type="gramStart"/>
      <w:r w:rsidR="00CB53E6" w:rsidRPr="00CD561F">
        <w:rPr>
          <w:rFonts w:asciiTheme="majorBidi" w:hAnsiTheme="majorBidi" w:cstheme="majorBidi"/>
          <w:sz w:val="24"/>
          <w:szCs w:val="24"/>
        </w:rPr>
        <w:t>Risiko</w:t>
      </w:r>
      <w:r w:rsidR="00CB53E6" w:rsidRPr="00CD561F">
        <w:rPr>
          <w:rFonts w:asciiTheme="majorBidi" w:hAnsiTheme="majorBidi" w:cstheme="majorBidi"/>
          <w:sz w:val="24"/>
          <w:szCs w:val="24"/>
          <w:lang w:val="fi-FI"/>
        </w:rPr>
        <w:t xml:space="preserve"> </w:t>
      </w:r>
      <w:r w:rsidR="00CB53E6" w:rsidRPr="00CD561F">
        <w:rPr>
          <w:rFonts w:asciiTheme="majorBidi" w:hAnsiTheme="majorBidi" w:cstheme="majorBidi"/>
          <w:sz w:val="24"/>
          <w:szCs w:val="24"/>
        </w:rPr>
        <w:t>merupakan kemungkinan terjadinya suatu kerugian yang tidak diduga atau</w:t>
      </w:r>
      <w:r w:rsidR="00CB53E6" w:rsidRPr="00CD561F">
        <w:rPr>
          <w:rFonts w:asciiTheme="majorBidi" w:hAnsiTheme="majorBidi" w:cstheme="majorBidi"/>
          <w:sz w:val="24"/>
          <w:szCs w:val="24"/>
          <w:lang w:val="fi-FI"/>
        </w:rPr>
        <w:t xml:space="preserve"> </w:t>
      </w:r>
      <w:r w:rsidR="00CB53E6" w:rsidRPr="00CD561F">
        <w:rPr>
          <w:rFonts w:asciiTheme="majorBidi" w:hAnsiTheme="majorBidi" w:cstheme="majorBidi"/>
          <w:sz w:val="24"/>
          <w:szCs w:val="24"/>
        </w:rPr>
        <w:t>tidak diinginkan.</w:t>
      </w:r>
      <w:proofErr w:type="gramEnd"/>
      <w:r w:rsidR="00CB53E6" w:rsidRPr="00CD561F">
        <w:rPr>
          <w:rFonts w:asciiTheme="majorBidi" w:hAnsiTheme="majorBidi" w:cstheme="majorBidi"/>
          <w:sz w:val="24"/>
          <w:szCs w:val="24"/>
        </w:rPr>
        <w:t xml:space="preserve"> </w:t>
      </w:r>
      <w:proofErr w:type="gramStart"/>
      <w:r w:rsidR="00CB53E6" w:rsidRPr="00CD561F">
        <w:rPr>
          <w:rFonts w:asciiTheme="majorBidi" w:hAnsiTheme="majorBidi" w:cstheme="majorBidi"/>
          <w:sz w:val="24"/>
          <w:szCs w:val="24"/>
        </w:rPr>
        <w:t>Jadi merupakan ketidakpastian atau kemungkinan</w:t>
      </w:r>
      <w:r w:rsidR="00CB53E6" w:rsidRPr="00CD561F">
        <w:rPr>
          <w:rFonts w:asciiTheme="majorBidi" w:hAnsiTheme="majorBidi" w:cstheme="majorBidi"/>
          <w:sz w:val="24"/>
          <w:szCs w:val="24"/>
          <w:lang w:val="fi-FI"/>
        </w:rPr>
        <w:t xml:space="preserve"> </w:t>
      </w:r>
      <w:r w:rsidR="00CB53E6" w:rsidRPr="00CD561F">
        <w:rPr>
          <w:rFonts w:asciiTheme="majorBidi" w:hAnsiTheme="majorBidi" w:cstheme="majorBidi"/>
          <w:sz w:val="24"/>
          <w:szCs w:val="24"/>
        </w:rPr>
        <w:t>terjadinya sesuatu, yang apabila terjadi mengakibatkan kerugian.</w:t>
      </w:r>
      <w:proofErr w:type="gramEnd"/>
      <w:r w:rsidR="00CB53E6">
        <w:rPr>
          <w:rStyle w:val="FootnoteReference"/>
          <w:rFonts w:asciiTheme="majorBidi" w:hAnsiTheme="majorBidi" w:cstheme="majorBidi"/>
          <w:sz w:val="24"/>
          <w:szCs w:val="24"/>
        </w:rPr>
        <w:footnoteReference w:id="1"/>
      </w:r>
    </w:p>
    <w:p w:rsidR="00CB53E6" w:rsidRPr="00CD561F" w:rsidRDefault="00CB53E6" w:rsidP="007D50D6">
      <w:pPr>
        <w:autoSpaceDE w:val="0"/>
        <w:autoSpaceDN w:val="0"/>
        <w:adjustRightInd w:val="0"/>
        <w:spacing w:after="0" w:line="480" w:lineRule="auto"/>
        <w:ind w:firstLine="426"/>
        <w:jc w:val="both"/>
        <w:rPr>
          <w:rFonts w:asciiTheme="majorBidi" w:hAnsiTheme="majorBidi" w:cstheme="majorBidi"/>
          <w:sz w:val="24"/>
          <w:szCs w:val="24"/>
        </w:rPr>
      </w:pPr>
      <w:r w:rsidRPr="00CD561F">
        <w:rPr>
          <w:rFonts w:asciiTheme="majorBidi" w:hAnsiTheme="majorBidi" w:cstheme="majorBidi"/>
          <w:sz w:val="24"/>
          <w:szCs w:val="24"/>
        </w:rPr>
        <w:t xml:space="preserve">Manusia tidak dapat mengetahui </w:t>
      </w:r>
      <w:proofErr w:type="gramStart"/>
      <w:r w:rsidRPr="00CD561F">
        <w:rPr>
          <w:rFonts w:asciiTheme="majorBidi" w:hAnsiTheme="majorBidi" w:cstheme="majorBidi"/>
          <w:sz w:val="24"/>
          <w:szCs w:val="24"/>
        </w:rPr>
        <w:t>apa</w:t>
      </w:r>
      <w:proofErr w:type="gramEnd"/>
      <w:r w:rsidRPr="00CD561F">
        <w:rPr>
          <w:rFonts w:asciiTheme="majorBidi" w:hAnsiTheme="majorBidi" w:cstheme="majorBidi"/>
          <w:sz w:val="24"/>
          <w:szCs w:val="24"/>
        </w:rPr>
        <w:t xml:space="preserve"> yang akan ia perbuat esok hari, dan manusia</w:t>
      </w:r>
      <w:r w:rsidR="00FF4F2A">
        <w:rPr>
          <w:rFonts w:asciiTheme="majorBidi" w:hAnsiTheme="majorBidi" w:cstheme="majorBidi"/>
          <w:sz w:val="24"/>
          <w:szCs w:val="24"/>
        </w:rPr>
        <w:t xml:space="preserve"> </w:t>
      </w:r>
      <w:r w:rsidRPr="00CD561F">
        <w:rPr>
          <w:rFonts w:asciiTheme="majorBidi" w:hAnsiTheme="majorBidi" w:cstheme="majorBidi"/>
          <w:sz w:val="24"/>
          <w:szCs w:val="24"/>
        </w:rPr>
        <w:t>pun tidak mengetahui di bumi mana ia meninggal dunia. Manusia setiap waktu dihadapkan dengan sederet bahaya yang mengancam jiwa, harta, kehormatan, agama, dan tanah airnya. Manusia juga dihadapkan dengan beragam resiko kecelakaan, mulai dari kecelakaan transportasi udara, kapal hingga angkutan darat dengan beragam jenisnya, ditambah kecelakaan kerja, kebakaran, perampokan, pencurian, sakit</w:t>
      </w:r>
      <w:r>
        <w:rPr>
          <w:rFonts w:asciiTheme="majorBidi" w:hAnsiTheme="majorBidi" w:cstheme="majorBidi"/>
          <w:sz w:val="24"/>
          <w:szCs w:val="24"/>
        </w:rPr>
        <w:t xml:space="preserve"> </w:t>
      </w:r>
      <w:r w:rsidRPr="00CD561F">
        <w:rPr>
          <w:rFonts w:asciiTheme="majorBidi" w:hAnsiTheme="majorBidi" w:cstheme="majorBidi"/>
          <w:sz w:val="24"/>
          <w:szCs w:val="24"/>
        </w:rPr>
        <w:t xml:space="preserve">hingga kematian. Belum lagi ditambah dengan </w:t>
      </w:r>
      <w:r w:rsidRPr="00CD561F">
        <w:rPr>
          <w:rFonts w:asciiTheme="majorBidi" w:hAnsiTheme="majorBidi" w:cstheme="majorBidi"/>
          <w:sz w:val="24"/>
          <w:szCs w:val="24"/>
        </w:rPr>
        <w:lastRenderedPageBreak/>
        <w:t>ancaman mental, seperti kegelisahan mental, ancaman globalisasi ekonomi, dan lain sebagainya.</w:t>
      </w:r>
      <w:r>
        <w:rPr>
          <w:rStyle w:val="FootnoteReference"/>
          <w:rFonts w:asciiTheme="majorBidi" w:hAnsiTheme="majorBidi" w:cstheme="majorBidi"/>
          <w:sz w:val="24"/>
          <w:szCs w:val="24"/>
        </w:rPr>
        <w:footnoteReference w:id="2"/>
      </w:r>
    </w:p>
    <w:p w:rsidR="00C730CC" w:rsidRPr="00247F6F" w:rsidRDefault="00CB53E6" w:rsidP="00247F6F">
      <w:pPr>
        <w:autoSpaceDE w:val="0"/>
        <w:autoSpaceDN w:val="0"/>
        <w:adjustRightInd w:val="0"/>
        <w:spacing w:after="0" w:line="480" w:lineRule="auto"/>
        <w:ind w:firstLine="426"/>
        <w:jc w:val="both"/>
        <w:rPr>
          <w:rFonts w:asciiTheme="majorBidi" w:hAnsiTheme="majorBidi" w:cstheme="majorBidi"/>
          <w:sz w:val="24"/>
          <w:szCs w:val="24"/>
        </w:rPr>
      </w:pPr>
      <w:r w:rsidRPr="00CD561F">
        <w:rPr>
          <w:rFonts w:asciiTheme="majorBidi" w:hAnsiTheme="majorBidi" w:cstheme="majorBidi"/>
          <w:sz w:val="24"/>
          <w:szCs w:val="24"/>
        </w:rPr>
        <w:t>Usaha dan upaya manusia untuk menghindari risikonya dilakukan dengan cara melimpahkannya kepada pihak lain, maka pilihan yang paling tepat terdapat pada institusi yang bernama asuransi</w:t>
      </w:r>
      <w:r>
        <w:rPr>
          <w:rFonts w:asciiTheme="majorBidi" w:hAnsiTheme="majorBidi" w:cstheme="majorBidi"/>
          <w:sz w:val="24"/>
          <w:szCs w:val="24"/>
        </w:rPr>
        <w:t>.</w:t>
      </w:r>
      <w:r w:rsidR="00247F6F">
        <w:rPr>
          <w:rFonts w:asciiTheme="majorBidi" w:hAnsiTheme="majorBidi" w:cstheme="majorBidi"/>
          <w:sz w:val="24"/>
          <w:szCs w:val="24"/>
        </w:rPr>
        <w:t xml:space="preserve"> </w:t>
      </w:r>
      <w:r w:rsidR="00C730CC">
        <w:rPr>
          <w:rFonts w:ascii="Times New Roman" w:hAnsi="Times New Roman" w:cs="Times New Roman"/>
          <w:sz w:val="24"/>
          <w:szCs w:val="24"/>
        </w:rPr>
        <w:t>Tingkat kesadaran masyarakat Indonesia dalam berasuransi masih tergolong sangat rendah jika dibandingkan dengan k</w:t>
      </w:r>
      <w:r w:rsidR="00223AF9">
        <w:rPr>
          <w:rFonts w:ascii="Times New Roman" w:hAnsi="Times New Roman" w:cs="Times New Roman"/>
          <w:sz w:val="24"/>
          <w:szCs w:val="24"/>
        </w:rPr>
        <w:t xml:space="preserve">esadaran berasuransi. di asuransi </w:t>
      </w:r>
      <w:r w:rsidR="00C730CC">
        <w:rPr>
          <w:rFonts w:ascii="Times New Roman" w:hAnsi="Times New Roman" w:cs="Times New Roman"/>
          <w:sz w:val="24"/>
          <w:szCs w:val="24"/>
        </w:rPr>
        <w:t>lain. Penilaian ini terutama jika dilihat dari sudut pandang tingkat penetrasi industri untuk pasar nasional nasabah individual. Hal ini menyebabkan perkembangan industri asuransi di Indonesia, khususnya asuransi syariah belum begitu signifikan. Padahal kita tahu bahwa potensi pasar industri asuransi syariah untuk berkembang di Indonesia sangat besar, mengingat mayoritas (80%) penduduk Indonesia beragama Islam.</w:t>
      </w:r>
      <w:r w:rsidR="00C730CC">
        <w:rPr>
          <w:rStyle w:val="FootnoteReference"/>
          <w:rFonts w:ascii="Times New Roman" w:hAnsi="Times New Roman" w:cs="Times New Roman"/>
          <w:sz w:val="24"/>
          <w:szCs w:val="24"/>
        </w:rPr>
        <w:footnoteReference w:id="3"/>
      </w:r>
    </w:p>
    <w:p w:rsidR="00CB53E6" w:rsidRPr="007825FD" w:rsidRDefault="00CB53E6" w:rsidP="0050770C">
      <w:pPr>
        <w:autoSpaceDE w:val="0"/>
        <w:autoSpaceDN w:val="0"/>
        <w:adjustRightInd w:val="0"/>
        <w:spacing w:after="0" w:line="480" w:lineRule="auto"/>
        <w:ind w:firstLine="426"/>
        <w:jc w:val="both"/>
        <w:rPr>
          <w:rFonts w:ascii="Times New Roman" w:hAnsi="Times New Roman" w:cs="Times New Roman"/>
          <w:sz w:val="24"/>
          <w:szCs w:val="24"/>
        </w:rPr>
      </w:pPr>
      <w:r w:rsidRPr="00BC1835">
        <w:rPr>
          <w:rFonts w:ascii="Times New Roman" w:hAnsi="Times New Roman" w:cs="Times New Roman"/>
          <w:sz w:val="24"/>
          <w:szCs w:val="24"/>
        </w:rPr>
        <w:t xml:space="preserve">Pada dasarnya perusahaan asuransi dalam kegiatannya, secara terbuka mengadakan penawaran atau menawarkan suatu perlindungan atau proteksi serta harapan pada masa yang akan datang kepada individu atau kelompok-kelompok dalam masyarakat atau institusi-institusi lain, atas kemungkinan menderita kerugian lebih lanjut karena terjadinya suatu peristiwa yang tidak tertentu atau belum pasti. Disamping itu, perusahaan asuransi juga memberikan jaminan atas terpenuhinya pendapatan seseorang, karena tempat dimana yang bersangkutan bekerja tetap terjamin kelangsungan kehidupannya. Dengan demikian dapat </w:t>
      </w:r>
      <w:r w:rsidRPr="00BC1835">
        <w:rPr>
          <w:rFonts w:ascii="Times New Roman" w:hAnsi="Times New Roman" w:cs="Times New Roman"/>
          <w:sz w:val="24"/>
          <w:szCs w:val="24"/>
        </w:rPr>
        <w:lastRenderedPageBreak/>
        <w:t>dikatakan kehadiran</w:t>
      </w:r>
      <w:r>
        <w:rPr>
          <w:rFonts w:ascii="Times New Roman" w:hAnsi="Times New Roman" w:cs="Times New Roman"/>
          <w:sz w:val="24"/>
          <w:szCs w:val="24"/>
        </w:rPr>
        <w:t xml:space="preserve"> </w:t>
      </w:r>
      <w:r w:rsidRPr="00BC1835">
        <w:rPr>
          <w:rFonts w:ascii="Times New Roman" w:hAnsi="Times New Roman" w:cs="Times New Roman"/>
          <w:sz w:val="24"/>
          <w:szCs w:val="24"/>
        </w:rPr>
        <w:t>perusahaan asuransi dalam masyarakat itu jauh lebih bermanfaat bagi semua pihak dibandingkan dengan ketidakhadirannya.</w:t>
      </w:r>
      <w:r w:rsidR="004F582C">
        <w:rPr>
          <w:rStyle w:val="FootnoteReference"/>
          <w:rFonts w:ascii="Times New Roman" w:hAnsi="Times New Roman" w:cs="Times New Roman"/>
          <w:sz w:val="24"/>
          <w:szCs w:val="24"/>
        </w:rPr>
        <w:footnoteReference w:id="4"/>
      </w:r>
    </w:p>
    <w:p w:rsidR="00CB53E6" w:rsidRPr="00040D1D" w:rsidRDefault="00247F6F" w:rsidP="00682C0A">
      <w:pPr>
        <w:spacing w:line="480" w:lineRule="auto"/>
        <w:ind w:firstLine="426"/>
        <w:jc w:val="both"/>
        <w:rPr>
          <w:rFonts w:ascii="Times New Roman" w:hAnsi="Times New Roman" w:cs="Times New Roman"/>
          <w:bCs/>
          <w:sz w:val="24"/>
          <w:szCs w:val="24"/>
          <w:lang w:val="fi-FI"/>
        </w:rPr>
      </w:pPr>
      <w:r>
        <w:rPr>
          <w:rFonts w:ascii="Times New Roman" w:hAnsi="Times New Roman" w:cs="Times New Roman"/>
          <w:bCs/>
          <w:sz w:val="24"/>
          <w:szCs w:val="24"/>
        </w:rPr>
        <w:t>A</w:t>
      </w:r>
      <w:r w:rsidR="00A86C92">
        <w:rPr>
          <w:rFonts w:ascii="Times New Roman" w:hAnsi="Times New Roman" w:cs="Times New Roman"/>
          <w:bCs/>
          <w:sz w:val="24"/>
          <w:szCs w:val="24"/>
          <w:lang w:val="fi-FI"/>
        </w:rPr>
        <w:t>suransi dalam</w:t>
      </w:r>
      <w:r w:rsidR="00F63D8F">
        <w:rPr>
          <w:rFonts w:ascii="Times New Roman" w:hAnsi="Times New Roman" w:cs="Times New Roman"/>
          <w:bCs/>
          <w:sz w:val="24"/>
          <w:szCs w:val="24"/>
          <w:lang w:val="fi-FI"/>
        </w:rPr>
        <w:t xml:space="preserve"> </w:t>
      </w:r>
      <w:r w:rsidR="00DD3705">
        <w:rPr>
          <w:rFonts w:ascii="Times New Roman" w:hAnsi="Times New Roman" w:cs="Times New Roman"/>
          <w:bCs/>
          <w:sz w:val="24"/>
          <w:szCs w:val="24"/>
          <w:lang w:val="fi-FI"/>
        </w:rPr>
        <w:t xml:space="preserve">konteks </w:t>
      </w:r>
      <w:r w:rsidR="00CB53E6">
        <w:rPr>
          <w:rFonts w:ascii="Times New Roman" w:hAnsi="Times New Roman" w:cs="Times New Roman"/>
          <w:bCs/>
          <w:sz w:val="24"/>
          <w:szCs w:val="24"/>
          <w:lang w:val="fi-FI"/>
        </w:rPr>
        <w:t>per</w:t>
      </w:r>
      <w:r>
        <w:rPr>
          <w:rFonts w:ascii="Times New Roman" w:hAnsi="Times New Roman" w:cs="Times New Roman"/>
          <w:bCs/>
          <w:sz w:val="24"/>
          <w:szCs w:val="24"/>
          <w:lang w:val="fi-FI"/>
        </w:rPr>
        <w:t xml:space="preserve">usahaan syariah </w:t>
      </w:r>
      <w:r w:rsidR="00CB53E6">
        <w:rPr>
          <w:rFonts w:ascii="Times New Roman" w:hAnsi="Times New Roman" w:cs="Times New Roman"/>
          <w:bCs/>
          <w:sz w:val="24"/>
          <w:szCs w:val="24"/>
          <w:lang w:val="fi-FI"/>
        </w:rPr>
        <w:t>secara umum sebenarnya tidak jauh berbeda dengan asuransi konvensional. Diantara keduanya baik asuransi konvensional maupun syariah mempunyai persamaan yakni perusahaan asuransi hanya berfungsi sebagai fasilitator hubungan struktural antara peserta penyetor premi (penanggung) dengan peserta penerima (tertanggung). Secara umum asuransi islam atau sering diistilahkan takaful, islamic insurance dapat digambarkan sebagai asuransi yang prinsip operasionalnya didasarkan pada syariat islam yang mengacu kepada al-Quran,Hadist dan Sunnah.</w:t>
      </w:r>
      <w:r w:rsidR="00CB53E6">
        <w:rPr>
          <w:rStyle w:val="FootnoteReference"/>
          <w:rFonts w:ascii="Times New Roman" w:hAnsi="Times New Roman" w:cs="Times New Roman"/>
          <w:bCs/>
          <w:sz w:val="24"/>
          <w:szCs w:val="24"/>
          <w:lang w:val="fi-FI"/>
        </w:rPr>
        <w:footnoteReference w:id="5"/>
      </w:r>
    </w:p>
    <w:p w:rsidR="00CB53E6" w:rsidRDefault="00CB53E6" w:rsidP="00682C0A">
      <w:pPr>
        <w:autoSpaceDE w:val="0"/>
        <w:autoSpaceDN w:val="0"/>
        <w:adjustRightInd w:val="0"/>
        <w:spacing w:after="0" w:line="480" w:lineRule="auto"/>
        <w:ind w:firstLine="426"/>
        <w:jc w:val="both"/>
        <w:rPr>
          <w:rFonts w:ascii="Times New Roman" w:hAnsi="Times New Roman" w:cs="Times New Roman"/>
          <w:sz w:val="24"/>
          <w:szCs w:val="24"/>
        </w:rPr>
      </w:pPr>
      <w:proofErr w:type="gramStart"/>
      <w:r w:rsidRPr="00AE17FA">
        <w:rPr>
          <w:rFonts w:ascii="Times New Roman" w:hAnsi="Times New Roman" w:cs="Times New Roman"/>
          <w:sz w:val="24"/>
          <w:szCs w:val="24"/>
        </w:rPr>
        <w:t>Keberhasilan sistem dalam asuransi syariah hingga sekarang ini karena didukung oleh</w:t>
      </w:r>
      <w:r>
        <w:rPr>
          <w:rFonts w:ascii="Times New Roman" w:hAnsi="Times New Roman" w:cs="Times New Roman"/>
          <w:sz w:val="24"/>
          <w:szCs w:val="24"/>
        </w:rPr>
        <w:t xml:space="preserve"> </w:t>
      </w:r>
      <w:r w:rsidRPr="00AE17FA">
        <w:rPr>
          <w:rFonts w:ascii="Times New Roman" w:hAnsi="Times New Roman" w:cs="Times New Roman"/>
          <w:sz w:val="24"/>
          <w:szCs w:val="24"/>
        </w:rPr>
        <w:t>kwalitas dan pelayanan yang diberikan oleh perusahaan tersebut.</w:t>
      </w:r>
      <w:proofErr w:type="gramEnd"/>
      <w:r w:rsidRPr="00AE17FA">
        <w:rPr>
          <w:rFonts w:ascii="Times New Roman" w:hAnsi="Times New Roman" w:cs="Times New Roman"/>
          <w:sz w:val="24"/>
          <w:szCs w:val="24"/>
        </w:rPr>
        <w:t xml:space="preserve"> </w:t>
      </w:r>
      <w:proofErr w:type="gramStart"/>
      <w:r w:rsidRPr="00AE17FA">
        <w:rPr>
          <w:rFonts w:ascii="Times New Roman" w:hAnsi="Times New Roman" w:cs="Times New Roman"/>
          <w:sz w:val="24"/>
          <w:szCs w:val="24"/>
        </w:rPr>
        <w:t>Oleh sebab itu faktor-faktor pengambilan keputusan dari nasabah dalam menggunakan asuransi syariah sangat penting diperhatikan demi kelangsungan dan tetap eksisnya lembaga tersebut.</w:t>
      </w:r>
      <w:proofErr w:type="gramEnd"/>
      <w:r w:rsidRPr="00AE17FA">
        <w:rPr>
          <w:rFonts w:ascii="Times New Roman" w:hAnsi="Times New Roman" w:cs="Times New Roman"/>
          <w:sz w:val="24"/>
          <w:szCs w:val="24"/>
        </w:rPr>
        <w:t xml:space="preserve"> </w:t>
      </w:r>
      <w:proofErr w:type="gramStart"/>
      <w:r w:rsidRPr="00AE17FA">
        <w:rPr>
          <w:rFonts w:ascii="Times New Roman" w:hAnsi="Times New Roman" w:cs="Times New Roman"/>
          <w:sz w:val="24"/>
          <w:szCs w:val="24"/>
        </w:rPr>
        <w:t>Diminati atau tidaknya suatu lembaga dapat diketahui dengan faktor-faktor yang sifatnya psikologis yang menyangkut aspek-aspek perilaku, sikap dan selera.</w:t>
      </w:r>
      <w:proofErr w:type="gramEnd"/>
      <w:r w:rsidRPr="00AE17FA">
        <w:rPr>
          <w:rFonts w:ascii="Times New Roman" w:hAnsi="Times New Roman" w:cs="Times New Roman"/>
          <w:sz w:val="24"/>
          <w:szCs w:val="24"/>
        </w:rPr>
        <w:t xml:space="preserve"> </w:t>
      </w:r>
      <w:proofErr w:type="gramStart"/>
      <w:r w:rsidRPr="00AE17FA">
        <w:rPr>
          <w:rFonts w:ascii="Times New Roman" w:hAnsi="Times New Roman" w:cs="Times New Roman"/>
          <w:sz w:val="24"/>
          <w:szCs w:val="24"/>
        </w:rPr>
        <w:t>Bukan hanya faktor psikologis saja, ada banyak faktor yang mendorong masyarakat untuk memilih asuransi syariah.</w:t>
      </w:r>
      <w:proofErr w:type="gramEnd"/>
      <w:r w:rsidRPr="00AE17FA">
        <w:rPr>
          <w:rFonts w:ascii="Times New Roman" w:hAnsi="Times New Roman" w:cs="Times New Roman"/>
          <w:sz w:val="24"/>
          <w:szCs w:val="24"/>
        </w:rPr>
        <w:t xml:space="preserve"> </w:t>
      </w:r>
      <w:proofErr w:type="gramStart"/>
      <w:r w:rsidRPr="00AE17FA">
        <w:rPr>
          <w:rFonts w:ascii="Times New Roman" w:hAnsi="Times New Roman" w:cs="Times New Roman"/>
          <w:sz w:val="24"/>
          <w:szCs w:val="24"/>
        </w:rPr>
        <w:t>Faktor-faktor masyarakat dalam menggunakan jasa layanan asuransi adalah pendapatan, produk, lokasi, pelayanan, dan promosi.</w:t>
      </w:r>
      <w:proofErr w:type="gramEnd"/>
      <w:r>
        <w:rPr>
          <w:rStyle w:val="FootnoteReference"/>
          <w:rFonts w:ascii="Times New Roman" w:hAnsi="Times New Roman" w:cs="Times New Roman"/>
          <w:sz w:val="24"/>
          <w:szCs w:val="24"/>
        </w:rPr>
        <w:footnoteReference w:id="6"/>
      </w:r>
      <w:r w:rsidRPr="00AE17FA">
        <w:rPr>
          <w:rFonts w:ascii="Times New Roman" w:hAnsi="Times New Roman" w:cs="Times New Roman"/>
          <w:sz w:val="24"/>
          <w:szCs w:val="24"/>
        </w:rPr>
        <w:t xml:space="preserve"> </w:t>
      </w:r>
      <w:proofErr w:type="gramStart"/>
      <w:r w:rsidRPr="00AE17FA">
        <w:rPr>
          <w:rFonts w:ascii="Times New Roman" w:hAnsi="Times New Roman" w:cs="Times New Roman"/>
          <w:sz w:val="24"/>
          <w:szCs w:val="24"/>
        </w:rPr>
        <w:t xml:space="preserve">Termasuk juga didalamnya </w:t>
      </w:r>
      <w:r w:rsidRPr="00AE17FA">
        <w:rPr>
          <w:rFonts w:ascii="Times New Roman" w:hAnsi="Times New Roman" w:cs="Times New Roman"/>
          <w:i/>
          <w:iCs/>
          <w:sz w:val="24"/>
          <w:szCs w:val="24"/>
        </w:rPr>
        <w:t xml:space="preserve">religius stimuli </w:t>
      </w:r>
      <w:r>
        <w:rPr>
          <w:rFonts w:ascii="Times New Roman" w:hAnsi="Times New Roman" w:cs="Times New Roman"/>
          <w:sz w:val="24"/>
          <w:szCs w:val="24"/>
        </w:rPr>
        <w:t xml:space="preserve">yang </w:t>
      </w:r>
      <w:r>
        <w:rPr>
          <w:rFonts w:ascii="Times New Roman" w:hAnsi="Times New Roman" w:cs="Times New Roman"/>
          <w:sz w:val="24"/>
          <w:szCs w:val="24"/>
        </w:rPr>
        <w:lastRenderedPageBreak/>
        <w:t>merupakan fak</w:t>
      </w:r>
      <w:r w:rsidRPr="00AE17FA">
        <w:rPr>
          <w:rFonts w:ascii="Times New Roman" w:hAnsi="Times New Roman" w:cs="Times New Roman"/>
          <w:sz w:val="24"/>
          <w:szCs w:val="24"/>
        </w:rPr>
        <w:t>tor pengetahuan dan pengamalan keberagaman yang mendorong seseorang untuk memilih asuransi syariah</w:t>
      </w:r>
      <w:r>
        <w:rPr>
          <w:rFonts w:ascii="Times New Roman" w:hAnsi="Times New Roman" w:cs="Times New Roman"/>
          <w:sz w:val="24"/>
          <w:szCs w:val="24"/>
        </w:rPr>
        <w:t>.</w:t>
      </w:r>
      <w:proofErr w:type="gramEnd"/>
    </w:p>
    <w:p w:rsidR="00CB53E6" w:rsidRPr="00412E22" w:rsidRDefault="00CB53E6" w:rsidP="004F582C">
      <w:pPr>
        <w:autoSpaceDE w:val="0"/>
        <w:autoSpaceDN w:val="0"/>
        <w:adjustRightInd w:val="0"/>
        <w:spacing w:after="0" w:line="480" w:lineRule="auto"/>
        <w:ind w:firstLine="426"/>
        <w:jc w:val="both"/>
        <w:rPr>
          <w:rFonts w:ascii="Times New Roman" w:hAnsi="Times New Roman" w:cs="Times New Roman"/>
          <w:sz w:val="24"/>
          <w:szCs w:val="24"/>
        </w:rPr>
      </w:pPr>
      <w:r w:rsidRPr="00412E22">
        <w:rPr>
          <w:rFonts w:ascii="Times New Roman" w:hAnsi="Times New Roman" w:cs="Times New Roman"/>
          <w:sz w:val="24"/>
          <w:szCs w:val="24"/>
        </w:rPr>
        <w:t xml:space="preserve">Faktor </w:t>
      </w:r>
      <w:proofErr w:type="gramStart"/>
      <w:r w:rsidRPr="00412E22">
        <w:rPr>
          <w:rFonts w:ascii="Times New Roman" w:hAnsi="Times New Roman" w:cs="Times New Roman"/>
          <w:sz w:val="24"/>
          <w:szCs w:val="24"/>
        </w:rPr>
        <w:t>lain</w:t>
      </w:r>
      <w:proofErr w:type="gramEnd"/>
      <w:r w:rsidRPr="00412E22">
        <w:rPr>
          <w:rFonts w:ascii="Times New Roman" w:hAnsi="Times New Roman" w:cs="Times New Roman"/>
          <w:sz w:val="24"/>
          <w:szCs w:val="24"/>
        </w:rPr>
        <w:t xml:space="preserve"> yang mendorong seseorang berminat menjadi nasabah pada sebuah asuransi adalah reputasi. Suatu lembaga yang mempunyai reputasi yang baik </w:t>
      </w:r>
      <w:proofErr w:type="gramStart"/>
      <w:r w:rsidRPr="00412E22">
        <w:rPr>
          <w:rFonts w:ascii="Times New Roman" w:hAnsi="Times New Roman" w:cs="Times New Roman"/>
          <w:sz w:val="24"/>
          <w:szCs w:val="24"/>
        </w:rPr>
        <w:t>akan</w:t>
      </w:r>
      <w:proofErr w:type="gramEnd"/>
      <w:r w:rsidRPr="00412E22">
        <w:rPr>
          <w:rFonts w:ascii="Times New Roman" w:hAnsi="Times New Roman" w:cs="Times New Roman"/>
          <w:sz w:val="24"/>
          <w:szCs w:val="24"/>
        </w:rPr>
        <w:t xml:space="preserve"> dipercaya oleh nasabahnya. Sebuah lembaga dipandang mempunyai reputasi apabila lembaga itu diakui dan dipercaya sebagai perusahaan jasa dengan </w:t>
      </w:r>
      <w:proofErr w:type="gramStart"/>
      <w:r w:rsidRPr="00412E22">
        <w:rPr>
          <w:rFonts w:ascii="Times New Roman" w:hAnsi="Times New Roman" w:cs="Times New Roman"/>
          <w:sz w:val="24"/>
          <w:szCs w:val="24"/>
        </w:rPr>
        <w:t>nama</w:t>
      </w:r>
      <w:proofErr w:type="gramEnd"/>
      <w:r w:rsidRPr="00412E22">
        <w:rPr>
          <w:rFonts w:ascii="Times New Roman" w:hAnsi="Times New Roman" w:cs="Times New Roman"/>
          <w:sz w:val="24"/>
          <w:szCs w:val="24"/>
        </w:rPr>
        <w:t xml:space="preserve"> baiknya di mata masyarakat. </w:t>
      </w:r>
      <w:proofErr w:type="gramStart"/>
      <w:r w:rsidRPr="00412E22">
        <w:rPr>
          <w:rFonts w:ascii="Times New Roman" w:hAnsi="Times New Roman" w:cs="Times New Roman"/>
          <w:sz w:val="24"/>
          <w:szCs w:val="24"/>
        </w:rPr>
        <w:t xml:space="preserve">Mekanisme dalam sebuah lembaga syariah dengan menggunakan system </w:t>
      </w:r>
      <w:r w:rsidRPr="00412E22">
        <w:rPr>
          <w:rFonts w:ascii="Times New Roman" w:hAnsi="Times New Roman" w:cs="Times New Roman"/>
          <w:i/>
          <w:iCs/>
          <w:sz w:val="24"/>
          <w:szCs w:val="24"/>
        </w:rPr>
        <w:t xml:space="preserve">Profit sharing </w:t>
      </w:r>
      <w:r w:rsidRPr="00412E22">
        <w:rPr>
          <w:rFonts w:ascii="Times New Roman" w:hAnsi="Times New Roman" w:cs="Times New Roman"/>
          <w:sz w:val="24"/>
          <w:szCs w:val="24"/>
        </w:rPr>
        <w:t>(bagi hasil), nampaknya menjadi salah satu alternatif bagi nasabah untuk berinvestasi.</w:t>
      </w:r>
      <w:proofErr w:type="gramEnd"/>
    </w:p>
    <w:p w:rsidR="00CB53E6" w:rsidRPr="00412E22" w:rsidRDefault="00FF4F2A" w:rsidP="001A12DC">
      <w:pPr>
        <w:pStyle w:val="ListParagraph"/>
        <w:spacing w:after="0" w:line="480" w:lineRule="auto"/>
        <w:ind w:left="0" w:firstLine="426"/>
        <w:jc w:val="both"/>
        <w:rPr>
          <w:rFonts w:ascii="Times New Roman" w:hAnsi="Times New Roman" w:cs="Times New Roman"/>
          <w:sz w:val="23"/>
          <w:szCs w:val="23"/>
        </w:rPr>
      </w:pPr>
      <w:r>
        <w:rPr>
          <w:rFonts w:asciiTheme="majorBidi" w:hAnsiTheme="majorBidi" w:cstheme="majorBidi"/>
          <w:sz w:val="24"/>
          <w:szCs w:val="24"/>
        </w:rPr>
        <w:t xml:space="preserve"> </w:t>
      </w:r>
      <w:proofErr w:type="gramStart"/>
      <w:r w:rsidR="00CB53E6" w:rsidRPr="0021143F">
        <w:rPr>
          <w:rFonts w:asciiTheme="majorBidi" w:hAnsiTheme="majorBidi" w:cstheme="majorBidi"/>
          <w:sz w:val="24"/>
          <w:szCs w:val="24"/>
        </w:rPr>
        <w:t>Dalam menjalankan usahanya, perusahaan asuransi syariah masih</w:t>
      </w:r>
      <w:r w:rsidR="00CB53E6">
        <w:rPr>
          <w:rFonts w:asciiTheme="majorBidi" w:hAnsiTheme="majorBidi" w:cstheme="majorBidi"/>
          <w:sz w:val="24"/>
          <w:szCs w:val="24"/>
        </w:rPr>
        <w:t xml:space="preserve"> </w:t>
      </w:r>
      <w:r w:rsidR="00CB53E6" w:rsidRPr="0021143F">
        <w:rPr>
          <w:rFonts w:asciiTheme="majorBidi" w:hAnsiTheme="majorBidi" w:cstheme="majorBidi"/>
          <w:sz w:val="24"/>
          <w:szCs w:val="24"/>
        </w:rPr>
        <w:t>menggunakan pedoman yang dikeluarkan ole</w:t>
      </w:r>
      <w:r w:rsidR="00CB53E6">
        <w:rPr>
          <w:rFonts w:asciiTheme="majorBidi" w:hAnsiTheme="majorBidi" w:cstheme="majorBidi"/>
          <w:sz w:val="24"/>
          <w:szCs w:val="24"/>
        </w:rPr>
        <w:t xml:space="preserve">h Dewan Syariah Nasional Majlis </w:t>
      </w:r>
      <w:r w:rsidR="00CB53E6" w:rsidRPr="0021143F">
        <w:rPr>
          <w:rFonts w:asciiTheme="majorBidi" w:hAnsiTheme="majorBidi" w:cstheme="majorBidi"/>
          <w:sz w:val="24"/>
          <w:szCs w:val="24"/>
        </w:rPr>
        <w:t>Ulama Indonesia No. 21/DSN-MUI/X/2001</w:t>
      </w:r>
      <w:r w:rsidR="00CB53E6">
        <w:rPr>
          <w:rFonts w:asciiTheme="majorBidi" w:hAnsiTheme="majorBidi" w:cstheme="majorBidi"/>
          <w:sz w:val="24"/>
          <w:szCs w:val="24"/>
        </w:rPr>
        <w:t>.</w:t>
      </w:r>
      <w:proofErr w:type="gramEnd"/>
      <w:r w:rsidR="00CB53E6">
        <w:rPr>
          <w:rFonts w:asciiTheme="majorBidi" w:hAnsiTheme="majorBidi" w:cstheme="majorBidi"/>
          <w:sz w:val="24"/>
          <w:szCs w:val="24"/>
        </w:rPr>
        <w:t xml:space="preserve"> </w:t>
      </w:r>
      <w:proofErr w:type="gramStart"/>
      <w:r w:rsidR="00CB53E6">
        <w:rPr>
          <w:rFonts w:asciiTheme="majorBidi" w:hAnsiTheme="majorBidi" w:cstheme="majorBidi"/>
          <w:sz w:val="24"/>
          <w:szCs w:val="24"/>
        </w:rPr>
        <w:t>tentang</w:t>
      </w:r>
      <w:proofErr w:type="gramEnd"/>
      <w:r w:rsidR="00CB53E6">
        <w:rPr>
          <w:rFonts w:asciiTheme="majorBidi" w:hAnsiTheme="majorBidi" w:cstheme="majorBidi"/>
          <w:sz w:val="24"/>
          <w:szCs w:val="24"/>
        </w:rPr>
        <w:t xml:space="preserve"> Pedoman Umum Asuransi </w:t>
      </w:r>
      <w:r w:rsidR="00CB53E6" w:rsidRPr="0021143F">
        <w:rPr>
          <w:rFonts w:asciiTheme="majorBidi" w:hAnsiTheme="majorBidi" w:cstheme="majorBidi"/>
          <w:sz w:val="24"/>
          <w:szCs w:val="24"/>
        </w:rPr>
        <w:t xml:space="preserve">Syariah. </w:t>
      </w:r>
      <w:proofErr w:type="gramStart"/>
      <w:r w:rsidR="00CB53E6" w:rsidRPr="0021143F">
        <w:rPr>
          <w:rFonts w:asciiTheme="majorBidi" w:hAnsiTheme="majorBidi" w:cstheme="majorBidi"/>
          <w:sz w:val="24"/>
          <w:szCs w:val="24"/>
        </w:rPr>
        <w:t>Fatwa tersebut dikeluarkan karen</w:t>
      </w:r>
      <w:r w:rsidR="00CB53E6">
        <w:rPr>
          <w:rFonts w:asciiTheme="majorBidi" w:hAnsiTheme="majorBidi" w:cstheme="majorBidi"/>
          <w:sz w:val="24"/>
          <w:szCs w:val="24"/>
        </w:rPr>
        <w:t xml:space="preserve">a regulasi yang ada tidak dapat </w:t>
      </w:r>
      <w:r w:rsidR="00CB53E6" w:rsidRPr="0021143F">
        <w:rPr>
          <w:rFonts w:asciiTheme="majorBidi" w:hAnsiTheme="majorBidi" w:cstheme="majorBidi"/>
          <w:sz w:val="24"/>
          <w:szCs w:val="24"/>
        </w:rPr>
        <w:t>dijadikan pedoman untuk menjalankan asu</w:t>
      </w:r>
      <w:r w:rsidR="00CB53E6">
        <w:rPr>
          <w:rFonts w:asciiTheme="majorBidi" w:hAnsiTheme="majorBidi" w:cstheme="majorBidi"/>
          <w:sz w:val="24"/>
          <w:szCs w:val="24"/>
        </w:rPr>
        <w:t>ransi syariah.</w:t>
      </w:r>
      <w:proofErr w:type="gramEnd"/>
      <w:r w:rsidR="00CB53E6">
        <w:rPr>
          <w:rFonts w:asciiTheme="majorBidi" w:hAnsiTheme="majorBidi" w:cstheme="majorBidi"/>
          <w:sz w:val="24"/>
          <w:szCs w:val="24"/>
        </w:rPr>
        <w:t xml:space="preserve"> </w:t>
      </w:r>
      <w:proofErr w:type="gramStart"/>
      <w:r w:rsidR="00CB53E6">
        <w:rPr>
          <w:rFonts w:asciiTheme="majorBidi" w:hAnsiTheme="majorBidi" w:cstheme="majorBidi"/>
          <w:sz w:val="24"/>
          <w:szCs w:val="24"/>
        </w:rPr>
        <w:t xml:space="preserve">Fatwa dari Dewan </w:t>
      </w:r>
      <w:r w:rsidR="00CB53E6" w:rsidRPr="0021143F">
        <w:rPr>
          <w:rFonts w:asciiTheme="majorBidi" w:hAnsiTheme="majorBidi" w:cstheme="majorBidi"/>
          <w:sz w:val="24"/>
          <w:szCs w:val="24"/>
        </w:rPr>
        <w:t>Syariah Nasional MUI tidak mempu</w:t>
      </w:r>
      <w:r w:rsidR="00CB53E6">
        <w:rPr>
          <w:rFonts w:asciiTheme="majorBidi" w:hAnsiTheme="majorBidi" w:cstheme="majorBidi"/>
          <w:sz w:val="24"/>
          <w:szCs w:val="24"/>
        </w:rPr>
        <w:t xml:space="preserve">nyai kekuatan hukum dalam hokum </w:t>
      </w:r>
      <w:r w:rsidR="00CB53E6" w:rsidRPr="0021143F">
        <w:rPr>
          <w:rFonts w:asciiTheme="majorBidi" w:hAnsiTheme="majorBidi" w:cstheme="majorBidi"/>
          <w:sz w:val="24"/>
          <w:szCs w:val="24"/>
        </w:rPr>
        <w:t>nasional karena tidak termasuk dalam jenis perat</w:t>
      </w:r>
      <w:r w:rsidR="00CB53E6">
        <w:rPr>
          <w:rFonts w:asciiTheme="majorBidi" w:hAnsiTheme="majorBidi" w:cstheme="majorBidi"/>
          <w:sz w:val="24"/>
          <w:szCs w:val="24"/>
        </w:rPr>
        <w:t xml:space="preserve">uran perundang-undangan di </w:t>
      </w:r>
      <w:r w:rsidR="00CB53E6" w:rsidRPr="0021143F">
        <w:rPr>
          <w:rFonts w:ascii="Times New Roman" w:hAnsi="Times New Roman" w:cs="Times New Roman"/>
          <w:sz w:val="23"/>
          <w:szCs w:val="23"/>
        </w:rPr>
        <w:t>Indonesia.</w:t>
      </w:r>
      <w:proofErr w:type="gramEnd"/>
      <w:r w:rsidR="004F582C">
        <w:rPr>
          <w:rStyle w:val="FootnoteReference"/>
          <w:rFonts w:ascii="Times New Roman" w:hAnsi="Times New Roman" w:cs="Times New Roman"/>
          <w:sz w:val="23"/>
          <w:szCs w:val="23"/>
        </w:rPr>
        <w:footnoteReference w:id="7"/>
      </w:r>
    </w:p>
    <w:p w:rsidR="001119D7" w:rsidRPr="00267DE2" w:rsidRDefault="001119D7" w:rsidP="001A12DC">
      <w:pPr>
        <w:spacing w:after="0" w:line="480" w:lineRule="auto"/>
        <w:ind w:firstLine="426"/>
        <w:jc w:val="both"/>
        <w:rPr>
          <w:rFonts w:asciiTheme="majorBidi" w:hAnsiTheme="majorBidi" w:cstheme="majorBidi"/>
          <w:sz w:val="24"/>
          <w:szCs w:val="24"/>
        </w:rPr>
      </w:pPr>
      <w:r w:rsidRPr="00BC6C3A">
        <w:rPr>
          <w:rFonts w:ascii="Times New Roman" w:hAnsi="Times New Roman" w:cs="Times New Roman"/>
          <w:sz w:val="24"/>
          <w:szCs w:val="24"/>
        </w:rPr>
        <w:t>Alvernia Kurniartha</w:t>
      </w:r>
      <w:r w:rsidR="001170AB">
        <w:rPr>
          <w:rFonts w:ascii="Times New Roman" w:hAnsi="Times New Roman" w:cs="Times New Roman"/>
          <w:sz w:val="24"/>
          <w:szCs w:val="24"/>
        </w:rPr>
        <w:t xml:space="preserve"> </w:t>
      </w:r>
      <w:r w:rsidRPr="00BC6C3A">
        <w:rPr>
          <w:rFonts w:ascii="Times New Roman" w:hAnsi="Times New Roman" w:cs="Times New Roman"/>
          <w:sz w:val="24"/>
          <w:szCs w:val="24"/>
        </w:rPr>
        <w:t xml:space="preserve">(2007) Faktor-faktor yang mempengaruhi keputusan seseorang dalam berasuransi dan peluangnya untuk memilih asuransi syariah </w:t>
      </w:r>
      <w:r w:rsidR="00F078FE">
        <w:rPr>
          <w:rFonts w:ascii="Times New Roman" w:hAnsi="Times New Roman" w:cs="Times New Roman"/>
          <w:sz w:val="24"/>
          <w:szCs w:val="24"/>
        </w:rPr>
        <w:t>bahwa peluang responden</w:t>
      </w:r>
      <w:r w:rsidRPr="00BC6C3A">
        <w:rPr>
          <w:rFonts w:ascii="Times New Roman" w:hAnsi="Times New Roman" w:cs="Times New Roman"/>
          <w:sz w:val="24"/>
          <w:szCs w:val="24"/>
        </w:rPr>
        <w:t xml:space="preserve"> untuk memilih asuransi syariah adalah sebesar 61</w:t>
      </w:r>
      <w:proofErr w:type="gramStart"/>
      <w:r w:rsidRPr="00BC6C3A">
        <w:rPr>
          <w:rFonts w:ascii="Times New Roman" w:hAnsi="Times New Roman" w:cs="Times New Roman"/>
          <w:sz w:val="24"/>
          <w:szCs w:val="24"/>
        </w:rPr>
        <w:t>,8</w:t>
      </w:r>
      <w:proofErr w:type="gramEnd"/>
      <w:r w:rsidRPr="00BC6C3A">
        <w:rPr>
          <w:rFonts w:ascii="Times New Roman" w:hAnsi="Times New Roman" w:cs="Times New Roman"/>
          <w:sz w:val="24"/>
          <w:szCs w:val="24"/>
        </w:rPr>
        <w:t xml:space="preserve"> %. Dan kelompok masyarakat yang potensial untuk memilih asuransi syariah adalah kelompok masyarakat yang tingkat kebutuhannya </w:t>
      </w:r>
      <w:proofErr w:type="gramStart"/>
      <w:r w:rsidRPr="00BC6C3A">
        <w:rPr>
          <w:rFonts w:ascii="Times New Roman" w:hAnsi="Times New Roman" w:cs="Times New Roman"/>
          <w:sz w:val="24"/>
          <w:szCs w:val="24"/>
        </w:rPr>
        <w:t>akan</w:t>
      </w:r>
      <w:proofErr w:type="gramEnd"/>
      <w:r w:rsidRPr="00BC6C3A">
        <w:rPr>
          <w:rFonts w:ascii="Times New Roman" w:hAnsi="Times New Roman" w:cs="Times New Roman"/>
          <w:sz w:val="24"/>
          <w:szCs w:val="24"/>
        </w:rPr>
        <w:t xml:space="preserve"> asuransi tinggi dan sangat perduli terhadap sistem syariah.</w:t>
      </w:r>
      <w:r w:rsidRPr="00BC6C3A">
        <w:rPr>
          <w:rFonts w:asciiTheme="majorBidi" w:hAnsiTheme="majorBidi" w:cstheme="majorBidi"/>
          <w:sz w:val="24"/>
          <w:szCs w:val="24"/>
        </w:rPr>
        <w:t xml:space="preserve"> </w:t>
      </w:r>
      <w:proofErr w:type="gramStart"/>
      <w:r w:rsidRPr="00BC6C3A">
        <w:rPr>
          <w:rFonts w:asciiTheme="majorBidi" w:hAnsiTheme="majorBidi" w:cstheme="majorBidi"/>
          <w:sz w:val="24"/>
          <w:szCs w:val="24"/>
        </w:rPr>
        <w:t>Damayanti Maysaroh</w:t>
      </w:r>
      <w:r w:rsidR="00267DE2">
        <w:rPr>
          <w:rFonts w:asciiTheme="majorBidi" w:hAnsiTheme="majorBidi" w:cstheme="majorBidi"/>
          <w:sz w:val="24"/>
          <w:szCs w:val="24"/>
        </w:rPr>
        <w:t xml:space="preserve"> </w:t>
      </w:r>
      <w:r w:rsidRPr="00BC6C3A">
        <w:rPr>
          <w:rFonts w:asciiTheme="majorBidi" w:hAnsiTheme="majorBidi" w:cstheme="majorBidi"/>
          <w:sz w:val="24"/>
          <w:szCs w:val="24"/>
        </w:rPr>
        <w:t>(2014) Analisis faktor-</w:t>
      </w:r>
      <w:r w:rsidRPr="00BC6C3A">
        <w:rPr>
          <w:rFonts w:asciiTheme="majorBidi" w:hAnsiTheme="majorBidi" w:cstheme="majorBidi"/>
          <w:sz w:val="24"/>
          <w:szCs w:val="24"/>
        </w:rPr>
        <w:lastRenderedPageBreak/>
        <w:t>faktor yang mempengaruhi keputusan nasabah d</w:t>
      </w:r>
      <w:r w:rsidR="00F078FE">
        <w:rPr>
          <w:rFonts w:asciiTheme="majorBidi" w:hAnsiTheme="majorBidi" w:cstheme="majorBidi"/>
          <w:sz w:val="24"/>
          <w:szCs w:val="24"/>
        </w:rPr>
        <w:t xml:space="preserve">alam memilih Bank Syariah Bahwa </w:t>
      </w:r>
      <w:r w:rsidRPr="00BC6C3A">
        <w:rPr>
          <w:rFonts w:asciiTheme="majorBidi" w:hAnsiTheme="majorBidi" w:cstheme="majorBidi"/>
          <w:sz w:val="24"/>
          <w:szCs w:val="24"/>
        </w:rPr>
        <w:t>berpengaruh signifikan terhadap keputusan nasabah dalam memilih bank syariah.</w:t>
      </w:r>
      <w:proofErr w:type="gramEnd"/>
      <w:r w:rsidRPr="00BC6C3A">
        <w:rPr>
          <w:rFonts w:asciiTheme="majorBidi" w:hAnsiTheme="majorBidi" w:cstheme="majorBidi"/>
          <w:sz w:val="24"/>
          <w:szCs w:val="24"/>
        </w:rPr>
        <w:t xml:space="preserve"> Variabel yang paling berpengaruh adalah promosi dan pengaruh terkecil </w:t>
      </w:r>
      <w:proofErr w:type="gramStart"/>
      <w:r w:rsidRPr="00BC6C3A">
        <w:rPr>
          <w:rFonts w:asciiTheme="majorBidi" w:hAnsiTheme="majorBidi" w:cstheme="majorBidi"/>
          <w:sz w:val="24"/>
          <w:szCs w:val="24"/>
        </w:rPr>
        <w:t xml:space="preserve">terdapat </w:t>
      </w:r>
      <w:r w:rsidR="00BD05B2">
        <w:rPr>
          <w:rFonts w:asciiTheme="majorBidi" w:hAnsiTheme="majorBidi" w:cstheme="majorBidi"/>
          <w:sz w:val="24"/>
          <w:szCs w:val="24"/>
        </w:rPr>
        <w:t xml:space="preserve"> </w:t>
      </w:r>
      <w:r w:rsidRPr="00BC6C3A">
        <w:rPr>
          <w:rFonts w:asciiTheme="majorBidi" w:hAnsiTheme="majorBidi" w:cstheme="majorBidi"/>
          <w:sz w:val="24"/>
          <w:szCs w:val="24"/>
        </w:rPr>
        <w:t>pada</w:t>
      </w:r>
      <w:proofErr w:type="gramEnd"/>
      <w:r w:rsidRPr="00BC6C3A">
        <w:rPr>
          <w:rFonts w:asciiTheme="majorBidi" w:hAnsiTheme="majorBidi" w:cstheme="majorBidi"/>
          <w:sz w:val="24"/>
          <w:szCs w:val="24"/>
        </w:rPr>
        <w:t xml:space="preserve"> psikologi. </w:t>
      </w:r>
      <w:r w:rsidR="00D30C4A">
        <w:rPr>
          <w:rFonts w:asciiTheme="majorBidi" w:hAnsiTheme="majorBidi" w:cstheme="majorBidi"/>
          <w:sz w:val="24"/>
          <w:szCs w:val="24"/>
        </w:rPr>
        <w:t>Yayan F</w:t>
      </w:r>
      <w:r w:rsidR="00267DE2" w:rsidRPr="00EE1024">
        <w:rPr>
          <w:rFonts w:asciiTheme="majorBidi" w:hAnsiTheme="majorBidi" w:cstheme="majorBidi"/>
          <w:sz w:val="24"/>
          <w:szCs w:val="24"/>
        </w:rPr>
        <w:t>auzi</w:t>
      </w:r>
      <w:r w:rsidR="00267DE2">
        <w:rPr>
          <w:rFonts w:asciiTheme="majorBidi" w:hAnsiTheme="majorBidi" w:cstheme="majorBidi"/>
          <w:sz w:val="24"/>
          <w:szCs w:val="24"/>
        </w:rPr>
        <w:t xml:space="preserve"> </w:t>
      </w:r>
      <w:r w:rsidR="00267DE2" w:rsidRPr="00EE1024">
        <w:rPr>
          <w:rFonts w:asciiTheme="majorBidi" w:hAnsiTheme="majorBidi" w:cstheme="majorBidi"/>
          <w:sz w:val="24"/>
          <w:szCs w:val="24"/>
        </w:rPr>
        <w:t>(2010)</w:t>
      </w:r>
      <w:r w:rsidR="00267DE2">
        <w:rPr>
          <w:rFonts w:asciiTheme="majorBidi" w:hAnsiTheme="majorBidi" w:cstheme="majorBidi"/>
          <w:sz w:val="24"/>
          <w:szCs w:val="24"/>
        </w:rPr>
        <w:t xml:space="preserve"> </w:t>
      </w:r>
      <w:r w:rsidR="00267DE2" w:rsidRPr="00EE1024">
        <w:rPr>
          <w:rFonts w:asciiTheme="majorBidi" w:hAnsiTheme="majorBidi" w:cstheme="majorBidi"/>
          <w:sz w:val="24"/>
          <w:szCs w:val="24"/>
        </w:rPr>
        <w:t>Faktor-faktor yang mempengaruhi nasabah</w:t>
      </w:r>
      <w:r w:rsidR="00267DE2">
        <w:rPr>
          <w:rFonts w:asciiTheme="majorBidi" w:hAnsiTheme="majorBidi" w:cstheme="majorBidi"/>
          <w:sz w:val="24"/>
          <w:szCs w:val="24"/>
        </w:rPr>
        <w:t xml:space="preserve"> menab</w:t>
      </w:r>
      <w:r w:rsidR="00CA3F70">
        <w:rPr>
          <w:rFonts w:asciiTheme="majorBidi" w:hAnsiTheme="majorBidi" w:cstheme="majorBidi"/>
          <w:sz w:val="24"/>
          <w:szCs w:val="24"/>
        </w:rPr>
        <w:t>ung di</w:t>
      </w:r>
      <w:r w:rsidR="00403A28">
        <w:rPr>
          <w:rFonts w:asciiTheme="majorBidi" w:hAnsiTheme="majorBidi" w:cstheme="majorBidi"/>
          <w:sz w:val="24"/>
          <w:szCs w:val="24"/>
        </w:rPr>
        <w:t xml:space="preserve"> P</w:t>
      </w:r>
      <w:r w:rsidR="00CA3F70">
        <w:rPr>
          <w:rFonts w:asciiTheme="majorBidi" w:hAnsiTheme="majorBidi" w:cstheme="majorBidi"/>
          <w:sz w:val="24"/>
          <w:szCs w:val="24"/>
        </w:rPr>
        <w:t>erbankan S</w:t>
      </w:r>
      <w:r w:rsidR="00267DE2" w:rsidRPr="00EE1024">
        <w:rPr>
          <w:rFonts w:asciiTheme="majorBidi" w:hAnsiTheme="majorBidi" w:cstheme="majorBidi"/>
          <w:sz w:val="24"/>
          <w:szCs w:val="24"/>
        </w:rPr>
        <w:t>yariah</w:t>
      </w:r>
      <w:r w:rsidR="003A3485">
        <w:rPr>
          <w:rFonts w:asciiTheme="majorBidi" w:hAnsiTheme="majorBidi" w:cstheme="majorBidi"/>
          <w:sz w:val="24"/>
          <w:szCs w:val="24"/>
        </w:rPr>
        <w:t xml:space="preserve"> </w:t>
      </w:r>
      <w:r w:rsidR="00267DE2" w:rsidRPr="00EE1024">
        <w:rPr>
          <w:rFonts w:asciiTheme="majorBidi" w:hAnsiTheme="majorBidi" w:cstheme="majorBidi"/>
          <w:sz w:val="24"/>
          <w:szCs w:val="24"/>
        </w:rPr>
        <w:t>(kasus pada</w:t>
      </w:r>
      <w:r w:rsidR="00CA3F70">
        <w:rPr>
          <w:rFonts w:asciiTheme="majorBidi" w:hAnsiTheme="majorBidi" w:cstheme="majorBidi"/>
          <w:sz w:val="24"/>
          <w:szCs w:val="24"/>
        </w:rPr>
        <w:t xml:space="preserve"> Bank BNI Syariah </w:t>
      </w:r>
      <w:proofErr w:type="gramStart"/>
      <w:r w:rsidR="00CA3F70">
        <w:rPr>
          <w:rFonts w:asciiTheme="majorBidi" w:hAnsiTheme="majorBidi" w:cstheme="majorBidi"/>
          <w:sz w:val="24"/>
          <w:szCs w:val="24"/>
        </w:rPr>
        <w:t>kantor</w:t>
      </w:r>
      <w:proofErr w:type="gramEnd"/>
      <w:r w:rsidR="00CA3F70">
        <w:rPr>
          <w:rFonts w:asciiTheme="majorBidi" w:hAnsiTheme="majorBidi" w:cstheme="majorBidi"/>
          <w:sz w:val="24"/>
          <w:szCs w:val="24"/>
        </w:rPr>
        <w:t xml:space="preserve"> C</w:t>
      </w:r>
      <w:r w:rsidR="00267DE2">
        <w:rPr>
          <w:rFonts w:asciiTheme="majorBidi" w:hAnsiTheme="majorBidi" w:cstheme="majorBidi"/>
          <w:sz w:val="24"/>
          <w:szCs w:val="24"/>
        </w:rPr>
        <w:t>abang Yogyakarta Bahwa variabel kualitas pelayanan, nisbah bagi hasil, kualitas produk berpengaruh positif dan signifikan terhadap nasabah menab</w:t>
      </w:r>
      <w:r w:rsidR="00CA3F70">
        <w:rPr>
          <w:rFonts w:asciiTheme="majorBidi" w:hAnsiTheme="majorBidi" w:cstheme="majorBidi"/>
          <w:sz w:val="24"/>
          <w:szCs w:val="24"/>
        </w:rPr>
        <w:t>ung di Bank BNI Syariah kantor C</w:t>
      </w:r>
      <w:r w:rsidR="00267DE2">
        <w:rPr>
          <w:rFonts w:asciiTheme="majorBidi" w:hAnsiTheme="majorBidi" w:cstheme="majorBidi"/>
          <w:sz w:val="24"/>
          <w:szCs w:val="24"/>
        </w:rPr>
        <w:t>abang Yogyakarta dan religiusitas tidak berpengaruh terhadap nasabah menab</w:t>
      </w:r>
      <w:r w:rsidR="00CA3F70">
        <w:rPr>
          <w:rFonts w:asciiTheme="majorBidi" w:hAnsiTheme="majorBidi" w:cstheme="majorBidi"/>
          <w:sz w:val="24"/>
          <w:szCs w:val="24"/>
        </w:rPr>
        <w:t>ung di Bank BNI Syariah kantor C</w:t>
      </w:r>
      <w:r w:rsidR="00267DE2">
        <w:rPr>
          <w:rFonts w:asciiTheme="majorBidi" w:hAnsiTheme="majorBidi" w:cstheme="majorBidi"/>
          <w:sz w:val="24"/>
          <w:szCs w:val="24"/>
        </w:rPr>
        <w:t xml:space="preserve">abang Yogyakarta. </w:t>
      </w:r>
    </w:p>
    <w:p w:rsidR="001119D7" w:rsidRPr="00412E22" w:rsidRDefault="00E51143" w:rsidP="005B5F63">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Dari </w:t>
      </w:r>
      <w:r w:rsidR="00FE2582">
        <w:rPr>
          <w:rFonts w:ascii="Times New Roman" w:eastAsia="Times New Roman" w:hAnsi="Times New Roman" w:cs="Times New Roman"/>
          <w:sz w:val="24"/>
          <w:szCs w:val="24"/>
        </w:rPr>
        <w:t xml:space="preserve">hasil </w:t>
      </w:r>
      <w:r>
        <w:rPr>
          <w:rFonts w:ascii="Times New Roman" w:eastAsia="Times New Roman" w:hAnsi="Times New Roman" w:cs="Times New Roman"/>
          <w:sz w:val="24"/>
          <w:szCs w:val="24"/>
        </w:rPr>
        <w:t>penelitian terdahulu terdapat beb</w:t>
      </w:r>
      <w:r w:rsidR="00AB248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rapa </w:t>
      </w:r>
      <w:r w:rsidR="00176812">
        <w:rPr>
          <w:rFonts w:ascii="Times New Roman" w:eastAsia="Times New Roman" w:hAnsi="Times New Roman" w:cs="Times New Roman"/>
          <w:sz w:val="24"/>
          <w:szCs w:val="24"/>
        </w:rPr>
        <w:t>variable</w:t>
      </w:r>
      <w:r>
        <w:rPr>
          <w:rFonts w:ascii="Times New Roman" w:eastAsia="Times New Roman" w:hAnsi="Times New Roman" w:cs="Times New Roman"/>
          <w:sz w:val="24"/>
          <w:szCs w:val="24"/>
        </w:rPr>
        <w:t>l yang mempengaruhi minat nasabah diantaranya variabel yang paling dominan yaitu vari</w:t>
      </w:r>
      <w:r w:rsidR="007B6B08">
        <w:rPr>
          <w:rFonts w:ascii="Times New Roman" w:eastAsia="Times New Roman" w:hAnsi="Times New Roman" w:cs="Times New Roman"/>
          <w:sz w:val="24"/>
          <w:szCs w:val="24"/>
        </w:rPr>
        <w:t>abel pelayanan, variabel promosi dan variabel syar</w:t>
      </w:r>
      <w:r>
        <w:rPr>
          <w:rFonts w:ascii="Times New Roman" w:eastAsia="Times New Roman" w:hAnsi="Times New Roman" w:cs="Times New Roman"/>
          <w:sz w:val="24"/>
          <w:szCs w:val="24"/>
        </w:rPr>
        <w:t>i</w:t>
      </w:r>
      <w:r w:rsidR="007B6B08">
        <w:rPr>
          <w:rFonts w:ascii="Times New Roman" w:eastAsia="Times New Roman" w:hAnsi="Times New Roman" w:cs="Times New Roman"/>
          <w:sz w:val="24"/>
          <w:szCs w:val="24"/>
        </w:rPr>
        <w:t>ah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041B86" w:rsidRPr="00B43061" w:rsidRDefault="00041B86" w:rsidP="00041B8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color w:val="000000"/>
          <w:sz w:val="23"/>
          <w:szCs w:val="23"/>
        </w:rPr>
        <w:t>Variabel p</w:t>
      </w:r>
      <w:r w:rsidR="00D27630" w:rsidRPr="00AE4755">
        <w:rPr>
          <w:rFonts w:ascii="Times New Roman" w:hAnsi="Times New Roman" w:cs="Times New Roman"/>
          <w:color w:val="000000"/>
          <w:sz w:val="23"/>
          <w:szCs w:val="23"/>
        </w:rPr>
        <w:t xml:space="preserve">elayanan adalah kemampuan perusahaan untuk memberikan </w:t>
      </w:r>
      <w:proofErr w:type="gramStart"/>
      <w:r w:rsidR="00D27630" w:rsidRPr="00AE4755">
        <w:rPr>
          <w:rFonts w:ascii="Times New Roman" w:hAnsi="Times New Roman" w:cs="Times New Roman"/>
          <w:color w:val="000000"/>
          <w:sz w:val="23"/>
          <w:szCs w:val="23"/>
        </w:rPr>
        <w:t xml:space="preserve">pelayanan </w:t>
      </w:r>
      <w:r>
        <w:rPr>
          <w:rFonts w:ascii="Times New Roman" w:hAnsi="Times New Roman" w:cs="Times New Roman"/>
          <w:color w:val="000000"/>
          <w:sz w:val="23"/>
          <w:szCs w:val="23"/>
        </w:rPr>
        <w:t xml:space="preserve"> </w:t>
      </w:r>
      <w:r w:rsidR="00D27630" w:rsidRPr="00AE4755">
        <w:rPr>
          <w:rFonts w:ascii="Times New Roman" w:hAnsi="Times New Roman" w:cs="Times New Roman"/>
          <w:color w:val="000000"/>
          <w:sz w:val="23"/>
          <w:szCs w:val="23"/>
        </w:rPr>
        <w:t>secara</w:t>
      </w:r>
      <w:proofErr w:type="gramEnd"/>
      <w:r w:rsidR="00D27630" w:rsidRPr="00AE4755">
        <w:rPr>
          <w:rFonts w:ascii="Times New Roman" w:hAnsi="Times New Roman" w:cs="Times New Roman"/>
          <w:color w:val="000000"/>
          <w:sz w:val="23"/>
          <w:szCs w:val="23"/>
        </w:rPr>
        <w:t xml:space="preserve"> akurat, andal dapat dipercaya, bertanggung</w:t>
      </w:r>
      <w:r w:rsidR="00D27630">
        <w:rPr>
          <w:rFonts w:ascii="Times New Roman" w:hAnsi="Times New Roman" w:cs="Times New Roman"/>
          <w:color w:val="000000"/>
          <w:sz w:val="23"/>
          <w:szCs w:val="23"/>
        </w:rPr>
        <w:t xml:space="preserve"> </w:t>
      </w:r>
      <w:r w:rsidR="00D27630" w:rsidRPr="00AE4755">
        <w:rPr>
          <w:rFonts w:ascii="Times New Roman" w:hAnsi="Times New Roman" w:cs="Times New Roman"/>
          <w:color w:val="000000"/>
          <w:sz w:val="23"/>
          <w:szCs w:val="23"/>
        </w:rPr>
        <w:t>jawab atas apa yang dijanjikan, tidak pernah memberikan janji yang berlebihan d</w:t>
      </w:r>
      <w:r w:rsidR="00D27630">
        <w:rPr>
          <w:rFonts w:ascii="Times New Roman" w:hAnsi="Times New Roman" w:cs="Times New Roman"/>
          <w:color w:val="000000"/>
          <w:sz w:val="23"/>
          <w:szCs w:val="23"/>
        </w:rPr>
        <w:t>an selalu memberikan janjinya.</w:t>
      </w:r>
      <w:r>
        <w:rPr>
          <w:rFonts w:ascii="Times New Roman" w:hAnsi="Times New Roman" w:cs="Times New Roman"/>
          <w:color w:val="000000"/>
          <w:sz w:val="23"/>
          <w:szCs w:val="23"/>
        </w:rPr>
        <w:t xml:space="preserve"> </w:t>
      </w:r>
      <w:r w:rsidRPr="000A611F">
        <w:rPr>
          <w:rFonts w:ascii="Times New Roman" w:hAnsi="Times New Roman" w:cs="Times New Roman"/>
          <w:sz w:val="24"/>
          <w:szCs w:val="24"/>
        </w:rPr>
        <w:t xml:space="preserve">Promosi adalah merupakan kegiatan yang ditujukan untuk mempengaruhi konsumen agar mereka dapat menjadi kenal </w:t>
      </w:r>
      <w:proofErr w:type="gramStart"/>
      <w:r w:rsidRPr="000A611F">
        <w:rPr>
          <w:rFonts w:ascii="Times New Roman" w:hAnsi="Times New Roman" w:cs="Times New Roman"/>
          <w:sz w:val="24"/>
          <w:szCs w:val="24"/>
        </w:rPr>
        <w:t>akan</w:t>
      </w:r>
      <w:proofErr w:type="gramEnd"/>
      <w:r w:rsidRPr="000A611F">
        <w:rPr>
          <w:rFonts w:ascii="Times New Roman" w:hAnsi="Times New Roman" w:cs="Times New Roman"/>
          <w:sz w:val="24"/>
          <w:szCs w:val="24"/>
        </w:rPr>
        <w:t xml:space="preserve"> produk yang ditawarkan oleh perusahaan kepada mereka dan kemudian mereka menjadi senang lalu membeli produk tersebut</w:t>
      </w:r>
      <w:r>
        <w:rPr>
          <w:rFonts w:ascii="Times New Roman" w:hAnsi="Times New Roman" w:cs="Times New Roman"/>
          <w:sz w:val="24"/>
          <w:szCs w:val="24"/>
        </w:rPr>
        <w:t xml:space="preserve">. </w:t>
      </w:r>
      <w:r>
        <w:rPr>
          <w:rFonts w:asciiTheme="majorBidi" w:eastAsia="Times New Roman" w:hAnsiTheme="majorBidi" w:cstheme="majorBidi"/>
          <w:sz w:val="24"/>
          <w:szCs w:val="24"/>
        </w:rPr>
        <w:t>Pengertian syariah adalah menetapkan norma-norma hukum untuk menata kehidupan manusia baik dalam hubungannya dengan tuhan maupun dengan umat manusia lainnya</w:t>
      </w:r>
    </w:p>
    <w:p w:rsidR="00BB0955" w:rsidRPr="00965C99" w:rsidRDefault="00CB53E6" w:rsidP="00965C99">
      <w:pPr>
        <w:pStyle w:val="ListParagraph"/>
        <w:spacing w:line="480" w:lineRule="auto"/>
        <w:ind w:left="0" w:firstLine="360"/>
        <w:jc w:val="both"/>
        <w:rPr>
          <w:rFonts w:ascii="Times New Roman" w:hAnsi="Times New Roman" w:cs="Times New Roman"/>
          <w:sz w:val="24"/>
          <w:szCs w:val="24"/>
          <w:lang w:val="fr-FR"/>
        </w:rPr>
      </w:pPr>
      <w:r w:rsidRPr="00F40A64">
        <w:rPr>
          <w:rFonts w:ascii="Times New Roman" w:hAnsi="Times New Roman" w:cs="Times New Roman"/>
          <w:sz w:val="24"/>
          <w:szCs w:val="24"/>
          <w:lang w:val="fr-FR"/>
        </w:rPr>
        <w:t xml:space="preserve">Dengan memperhatikan latar belakang diatas, </w:t>
      </w:r>
      <w:r w:rsidR="005B5F63">
        <w:rPr>
          <w:rFonts w:ascii="Times New Roman" w:hAnsi="Times New Roman" w:cs="Times New Roman"/>
          <w:sz w:val="24"/>
          <w:szCs w:val="24"/>
          <w:lang w:val="fr-FR"/>
        </w:rPr>
        <w:t xml:space="preserve">terdapat perbedaan hasil-hasil penelitian yang menjadi fenomena tersendiri bagi peneliti untuk memilih </w:t>
      </w:r>
      <w:r>
        <w:rPr>
          <w:rFonts w:ascii="Times New Roman" w:hAnsi="Times New Roman" w:cs="Times New Roman"/>
          <w:sz w:val="24"/>
          <w:szCs w:val="24"/>
          <w:lang w:val="fr-FR"/>
        </w:rPr>
        <w:t xml:space="preserve">judul </w:t>
      </w:r>
      <w:r w:rsidRPr="00AB51D5">
        <w:rPr>
          <w:rFonts w:ascii="Times New Roman" w:hAnsi="Times New Roman" w:cs="Times New Roman"/>
          <w:sz w:val="24"/>
          <w:szCs w:val="24"/>
          <w:lang w:val="fr-FR"/>
        </w:rPr>
        <w:lastRenderedPageBreak/>
        <w:t>”</w:t>
      </w:r>
      <w:r w:rsidR="00965C99">
        <w:rPr>
          <w:rFonts w:ascii="Times New Roman" w:hAnsi="Times New Roman" w:cs="Times New Roman"/>
          <w:b/>
          <w:bCs/>
          <w:sz w:val="24"/>
          <w:szCs w:val="24"/>
          <w:lang w:val="fr-FR"/>
        </w:rPr>
        <w:t xml:space="preserve">PENGARUH PELAYANAN PROMOSI DAN SYARIAH TERHADAP </w:t>
      </w:r>
      <w:r w:rsidRPr="00AB51D5">
        <w:rPr>
          <w:rFonts w:ascii="Times New Roman" w:hAnsi="Times New Roman" w:cs="Times New Roman"/>
          <w:b/>
          <w:bCs/>
          <w:sz w:val="24"/>
          <w:szCs w:val="24"/>
          <w:lang w:val="fr-FR"/>
        </w:rPr>
        <w:t>MINAT NASABAH DALAM MEMILIH ASURANSI SYARIAH (</w:t>
      </w:r>
      <w:r w:rsidR="006804E9">
        <w:rPr>
          <w:rFonts w:ascii="Times New Roman" w:hAnsi="Times New Roman" w:cs="Times New Roman"/>
          <w:sz w:val="24"/>
          <w:szCs w:val="24"/>
          <w:lang w:val="fr-FR"/>
        </w:rPr>
        <w:t xml:space="preserve">Studi kasus pada </w:t>
      </w:r>
      <w:r w:rsidR="005621D2">
        <w:rPr>
          <w:rFonts w:ascii="Times New Roman" w:hAnsi="Times New Roman" w:cs="Times New Roman"/>
          <w:sz w:val="24"/>
          <w:szCs w:val="24"/>
          <w:lang w:val="fr-FR"/>
        </w:rPr>
        <w:t>PT. Asuransi Takaful K</w:t>
      </w:r>
      <w:r>
        <w:rPr>
          <w:rFonts w:ascii="Times New Roman" w:hAnsi="Times New Roman" w:cs="Times New Roman"/>
          <w:sz w:val="24"/>
          <w:szCs w:val="24"/>
          <w:lang w:val="fr-FR"/>
        </w:rPr>
        <w:t xml:space="preserve">eluarga  Cabang </w:t>
      </w:r>
      <w:r w:rsidRPr="00AB51D5">
        <w:rPr>
          <w:rFonts w:ascii="Times New Roman" w:hAnsi="Times New Roman" w:cs="Times New Roman"/>
          <w:sz w:val="24"/>
          <w:szCs w:val="24"/>
          <w:lang w:val="fr-FR"/>
        </w:rPr>
        <w:t xml:space="preserve"> Palembang)</w:t>
      </w:r>
      <w:r w:rsidR="00D26541" w:rsidRPr="005621D2">
        <w:rPr>
          <w:rFonts w:ascii="Times New Roman" w:hAnsi="Times New Roman" w:cs="Times New Roman"/>
          <w:sz w:val="24"/>
          <w:szCs w:val="24"/>
          <w:lang w:val="fr-FR"/>
        </w:rPr>
        <w:t xml:space="preserve"> </w:t>
      </w:r>
    </w:p>
    <w:p w:rsidR="00CB53E6" w:rsidRPr="00CB53E6" w:rsidRDefault="00CB53E6" w:rsidP="007B02CA">
      <w:pPr>
        <w:pStyle w:val="ListParagraph"/>
        <w:numPr>
          <w:ilvl w:val="0"/>
          <w:numId w:val="4"/>
        </w:numPr>
        <w:spacing w:after="0" w:line="480" w:lineRule="auto"/>
        <w:ind w:left="360"/>
        <w:jc w:val="both"/>
        <w:rPr>
          <w:rFonts w:ascii="Times New Roman" w:hAnsi="Times New Roman" w:cs="Times New Roman"/>
          <w:b/>
          <w:sz w:val="24"/>
          <w:szCs w:val="24"/>
          <w:lang w:val="fi-FI"/>
        </w:rPr>
      </w:pPr>
      <w:r w:rsidRPr="00CB53E6">
        <w:rPr>
          <w:rFonts w:ascii="Times New Roman" w:hAnsi="Times New Roman" w:cs="Times New Roman"/>
          <w:b/>
          <w:sz w:val="24"/>
          <w:szCs w:val="24"/>
          <w:lang w:val="fi-FI"/>
        </w:rPr>
        <w:t>Rumusan Masalah</w:t>
      </w:r>
    </w:p>
    <w:p w:rsidR="00CB53E6" w:rsidRDefault="00CB53E6" w:rsidP="005621D2">
      <w:pPr>
        <w:autoSpaceDE w:val="0"/>
        <w:autoSpaceDN w:val="0"/>
        <w:adjustRightInd w:val="0"/>
        <w:spacing w:after="0" w:line="480" w:lineRule="auto"/>
        <w:ind w:firstLine="426"/>
        <w:jc w:val="both"/>
        <w:rPr>
          <w:rFonts w:ascii="Times New Roman" w:hAnsi="Times New Roman" w:cs="Times New Roman"/>
          <w:bCs/>
          <w:sz w:val="24"/>
          <w:szCs w:val="24"/>
          <w:lang w:val="fi-FI"/>
        </w:rPr>
      </w:pPr>
      <w:r w:rsidRPr="0077700A">
        <w:rPr>
          <w:rFonts w:ascii="Times New Roman" w:hAnsi="Times New Roman" w:cs="Times New Roman"/>
          <w:bCs/>
          <w:sz w:val="24"/>
          <w:szCs w:val="24"/>
          <w:lang w:val="fi-FI"/>
        </w:rPr>
        <w:t xml:space="preserve">Berdasarkan latar belakang yang ada di atas dapat di ambil suatu perumusan masalah yaitu: </w:t>
      </w:r>
    </w:p>
    <w:p w:rsidR="009D00AE" w:rsidRPr="005621D2" w:rsidRDefault="009D00AE" w:rsidP="007B02CA">
      <w:pPr>
        <w:pStyle w:val="ListParagraph"/>
        <w:numPr>
          <w:ilvl w:val="0"/>
          <w:numId w:val="2"/>
        </w:numPr>
        <w:autoSpaceDE w:val="0"/>
        <w:autoSpaceDN w:val="0"/>
        <w:adjustRightInd w:val="0"/>
        <w:spacing w:after="0" w:line="480" w:lineRule="auto"/>
        <w:ind w:left="757"/>
        <w:jc w:val="both"/>
        <w:rPr>
          <w:rFonts w:ascii="Times New Roman" w:hAnsi="Times New Roman" w:cs="Times New Roman"/>
          <w:sz w:val="24"/>
          <w:szCs w:val="24"/>
          <w:lang w:val="fi-FI"/>
        </w:rPr>
      </w:pPr>
      <w:r w:rsidRPr="005621D2">
        <w:rPr>
          <w:rFonts w:ascii="Times New Roman" w:hAnsi="Times New Roman" w:cs="Times New Roman"/>
          <w:sz w:val="24"/>
          <w:szCs w:val="24"/>
          <w:lang w:val="fi-FI"/>
        </w:rPr>
        <w:t xml:space="preserve">Apakah faktor-faktor </w:t>
      </w:r>
      <w:r w:rsidR="00483F7B" w:rsidRPr="005621D2">
        <w:rPr>
          <w:rFonts w:ascii="Times New Roman" w:hAnsi="Times New Roman" w:cs="Times New Roman"/>
          <w:sz w:val="24"/>
          <w:szCs w:val="24"/>
          <w:lang w:val="fi-FI"/>
        </w:rPr>
        <w:t>Pelayanan, P</w:t>
      </w:r>
      <w:r w:rsidR="00E51143" w:rsidRPr="005621D2">
        <w:rPr>
          <w:rFonts w:ascii="Times New Roman" w:hAnsi="Times New Roman" w:cs="Times New Roman"/>
          <w:sz w:val="24"/>
          <w:szCs w:val="24"/>
          <w:lang w:val="fi-FI"/>
        </w:rPr>
        <w:t>romosi</w:t>
      </w:r>
      <w:r w:rsidR="00483F7B" w:rsidRPr="005621D2">
        <w:rPr>
          <w:rFonts w:ascii="Times New Roman" w:hAnsi="Times New Roman" w:cs="Times New Roman"/>
          <w:sz w:val="24"/>
          <w:szCs w:val="24"/>
          <w:lang w:val="fi-FI"/>
        </w:rPr>
        <w:t xml:space="preserve">, Syariah </w:t>
      </w:r>
      <w:r w:rsidR="00BB0955" w:rsidRPr="005621D2">
        <w:rPr>
          <w:rFonts w:ascii="Times New Roman" w:hAnsi="Times New Roman" w:cs="Times New Roman"/>
          <w:sz w:val="24"/>
          <w:szCs w:val="24"/>
          <w:lang w:val="fi-FI"/>
        </w:rPr>
        <w:t>berpengar</w:t>
      </w:r>
      <w:r w:rsidRPr="005621D2">
        <w:rPr>
          <w:rFonts w:ascii="Times New Roman" w:hAnsi="Times New Roman" w:cs="Times New Roman"/>
          <w:sz w:val="24"/>
          <w:szCs w:val="24"/>
          <w:lang w:val="fi-FI"/>
        </w:rPr>
        <w:t xml:space="preserve">uh terhadap minat </w:t>
      </w:r>
      <w:r w:rsidR="00BB0955" w:rsidRPr="005621D2">
        <w:rPr>
          <w:rFonts w:ascii="Times New Roman" w:hAnsi="Times New Roman" w:cs="Times New Roman"/>
          <w:sz w:val="24"/>
          <w:szCs w:val="24"/>
          <w:lang w:val="fi-FI"/>
        </w:rPr>
        <w:t>nasabah dalam memilih asuransi S</w:t>
      </w:r>
      <w:r w:rsidRPr="005621D2">
        <w:rPr>
          <w:rFonts w:ascii="Times New Roman" w:hAnsi="Times New Roman" w:cs="Times New Roman"/>
          <w:sz w:val="24"/>
          <w:szCs w:val="24"/>
          <w:lang w:val="fi-FI"/>
        </w:rPr>
        <w:t xml:space="preserve">yariah di PT. Asuransi </w:t>
      </w:r>
      <w:r w:rsidR="008D66E6" w:rsidRPr="005621D2">
        <w:rPr>
          <w:rFonts w:ascii="Times New Roman" w:hAnsi="Times New Roman" w:cs="Times New Roman"/>
          <w:sz w:val="24"/>
          <w:szCs w:val="24"/>
          <w:lang w:val="fi-FI"/>
        </w:rPr>
        <w:t xml:space="preserve">Takaful Keluarga Cabang Palembang </w:t>
      </w:r>
      <w:r w:rsidRPr="005621D2">
        <w:rPr>
          <w:rFonts w:ascii="Times New Roman" w:hAnsi="Times New Roman" w:cs="Times New Roman"/>
          <w:sz w:val="24"/>
          <w:szCs w:val="24"/>
          <w:lang w:val="fi-FI"/>
        </w:rPr>
        <w:t>?</w:t>
      </w:r>
    </w:p>
    <w:p w:rsidR="00CB53E6" w:rsidRPr="00E33E1E" w:rsidRDefault="009D00AE" w:rsidP="007B02CA">
      <w:pPr>
        <w:pStyle w:val="ListParagraph"/>
        <w:numPr>
          <w:ilvl w:val="0"/>
          <w:numId w:val="2"/>
        </w:numPr>
        <w:spacing w:after="0" w:line="480" w:lineRule="auto"/>
        <w:ind w:left="757"/>
        <w:jc w:val="both"/>
        <w:rPr>
          <w:rFonts w:ascii="Times New Roman" w:eastAsia="Times New Roman" w:hAnsi="Times New Roman" w:cs="Times New Roman"/>
          <w:sz w:val="24"/>
          <w:szCs w:val="24"/>
        </w:rPr>
      </w:pPr>
      <w:r>
        <w:rPr>
          <w:rFonts w:ascii="Times New Roman" w:hAnsi="Times New Roman" w:cs="Times New Roman"/>
          <w:sz w:val="24"/>
          <w:szCs w:val="24"/>
          <w:lang w:val="fi-FI"/>
        </w:rPr>
        <w:t>Dari faktor</w:t>
      </w:r>
      <w:r w:rsidR="00483F7B">
        <w:rPr>
          <w:rFonts w:ascii="Times New Roman" w:hAnsi="Times New Roman" w:cs="Times New Roman"/>
          <w:sz w:val="24"/>
          <w:szCs w:val="24"/>
          <w:lang w:val="fi-FI"/>
        </w:rPr>
        <w:t xml:space="preserve"> Pelayanan, P</w:t>
      </w:r>
      <w:r w:rsidR="00E51143">
        <w:rPr>
          <w:rFonts w:ascii="Times New Roman" w:hAnsi="Times New Roman" w:cs="Times New Roman"/>
          <w:sz w:val="24"/>
          <w:szCs w:val="24"/>
          <w:lang w:val="fi-FI"/>
        </w:rPr>
        <w:t>romosi</w:t>
      </w:r>
      <w:r w:rsidR="00483F7B">
        <w:rPr>
          <w:rFonts w:ascii="Times New Roman" w:hAnsi="Times New Roman" w:cs="Times New Roman"/>
          <w:sz w:val="24"/>
          <w:szCs w:val="24"/>
          <w:lang w:val="fi-FI"/>
        </w:rPr>
        <w:t xml:space="preserve"> dan Syariah</w:t>
      </w:r>
      <w:r w:rsidR="00E51143">
        <w:rPr>
          <w:rFonts w:ascii="Times New Roman" w:hAnsi="Times New Roman" w:cs="Times New Roman"/>
          <w:sz w:val="24"/>
          <w:szCs w:val="24"/>
          <w:lang w:val="fi-FI"/>
        </w:rPr>
        <w:t xml:space="preserve"> </w:t>
      </w:r>
      <w:r w:rsidRPr="009B7387">
        <w:rPr>
          <w:rFonts w:ascii="Times New Roman" w:eastAsia="Times New Roman" w:hAnsi="Times New Roman" w:cs="Times New Roman"/>
          <w:sz w:val="24"/>
          <w:szCs w:val="24"/>
          <w:lang w:val="sv-SE"/>
        </w:rPr>
        <w:t>faktor manakah yang paling dominan mempengaruhi minat nasaba</w:t>
      </w:r>
      <w:r>
        <w:rPr>
          <w:rFonts w:ascii="Times New Roman" w:eastAsia="Times New Roman" w:hAnsi="Times New Roman" w:cs="Times New Roman"/>
          <w:sz w:val="24"/>
          <w:szCs w:val="24"/>
          <w:lang w:val="sv-SE"/>
        </w:rPr>
        <w:t xml:space="preserve">h dalam memilih asuransi syariah di PT. Asuransi </w:t>
      </w:r>
      <w:r w:rsidR="008D66E6">
        <w:rPr>
          <w:rFonts w:ascii="Times New Roman" w:eastAsia="Times New Roman" w:hAnsi="Times New Roman" w:cs="Times New Roman"/>
          <w:sz w:val="24"/>
          <w:szCs w:val="24"/>
          <w:lang w:val="sv-SE"/>
        </w:rPr>
        <w:t xml:space="preserve">Takaful Keluarga Cabang </w:t>
      </w:r>
      <w:r>
        <w:rPr>
          <w:rFonts w:ascii="Times New Roman" w:eastAsia="Times New Roman" w:hAnsi="Times New Roman" w:cs="Times New Roman"/>
          <w:sz w:val="24"/>
          <w:szCs w:val="24"/>
          <w:lang w:val="sv-SE"/>
        </w:rPr>
        <w:t>Palembang</w:t>
      </w:r>
      <w:r w:rsidRPr="009B7387">
        <w:rPr>
          <w:rFonts w:ascii="Times New Roman" w:eastAsia="Times New Roman" w:hAnsi="Times New Roman" w:cs="Times New Roman"/>
          <w:sz w:val="24"/>
          <w:szCs w:val="24"/>
        </w:rPr>
        <w:t xml:space="preserve"> </w:t>
      </w:r>
      <w:r w:rsidR="008D66E6" w:rsidRPr="009B7387">
        <w:rPr>
          <w:rFonts w:ascii="Times New Roman" w:eastAsia="Times New Roman" w:hAnsi="Times New Roman" w:cs="Times New Roman"/>
          <w:sz w:val="24"/>
          <w:szCs w:val="24"/>
        </w:rPr>
        <w:t>?</w:t>
      </w:r>
    </w:p>
    <w:p w:rsidR="00CB53E6" w:rsidRPr="005621D2" w:rsidRDefault="00CB53E6" w:rsidP="007B02CA">
      <w:pPr>
        <w:pStyle w:val="ListParagraph"/>
        <w:numPr>
          <w:ilvl w:val="0"/>
          <w:numId w:val="4"/>
        </w:numPr>
        <w:spacing w:after="0" w:line="480" w:lineRule="auto"/>
        <w:ind w:left="360"/>
        <w:jc w:val="both"/>
        <w:rPr>
          <w:rFonts w:ascii="Times New Roman" w:hAnsi="Times New Roman" w:cs="Times New Roman"/>
          <w:b/>
          <w:sz w:val="24"/>
          <w:szCs w:val="24"/>
          <w:lang w:val="fi-FI"/>
        </w:rPr>
      </w:pPr>
      <w:r w:rsidRPr="005621D2">
        <w:rPr>
          <w:rFonts w:ascii="Times New Roman" w:hAnsi="Times New Roman" w:cs="Times New Roman"/>
          <w:b/>
          <w:sz w:val="24"/>
          <w:szCs w:val="24"/>
          <w:lang w:val="fi-FI"/>
        </w:rPr>
        <w:t>Tujuan Penelitian</w:t>
      </w:r>
    </w:p>
    <w:p w:rsidR="00CB53E6" w:rsidRDefault="00891C92" w:rsidP="00995DFC">
      <w:pPr>
        <w:pStyle w:val="ListParagraph"/>
        <w:spacing w:after="0" w:line="480" w:lineRule="auto"/>
        <w:ind w:left="0" w:firstLine="426"/>
        <w:jc w:val="both"/>
        <w:rPr>
          <w:rFonts w:ascii="Times New Roman" w:hAnsi="Times New Roman" w:cs="Times New Roman"/>
          <w:sz w:val="24"/>
          <w:szCs w:val="24"/>
          <w:lang w:val="fi-FI"/>
        </w:rPr>
      </w:pPr>
      <w:r>
        <w:rPr>
          <w:rFonts w:ascii="Times New Roman" w:hAnsi="Times New Roman" w:cs="Times New Roman"/>
          <w:bCs/>
          <w:sz w:val="24"/>
          <w:szCs w:val="24"/>
          <w:lang w:val="fi-FI"/>
        </w:rPr>
        <w:t>Berdasarkan permas</w:t>
      </w:r>
      <w:r w:rsidR="00597D77">
        <w:rPr>
          <w:rFonts w:ascii="Times New Roman" w:hAnsi="Times New Roman" w:cs="Times New Roman"/>
          <w:bCs/>
          <w:sz w:val="24"/>
          <w:szCs w:val="24"/>
          <w:lang w:val="fi-FI"/>
        </w:rPr>
        <w:t>a</w:t>
      </w:r>
      <w:r>
        <w:rPr>
          <w:rFonts w:ascii="Times New Roman" w:hAnsi="Times New Roman" w:cs="Times New Roman"/>
          <w:bCs/>
          <w:sz w:val="24"/>
          <w:szCs w:val="24"/>
          <w:lang w:val="fi-FI"/>
        </w:rPr>
        <w:t>la</w:t>
      </w:r>
      <w:r w:rsidR="00597D77">
        <w:rPr>
          <w:rFonts w:ascii="Times New Roman" w:hAnsi="Times New Roman" w:cs="Times New Roman"/>
          <w:bCs/>
          <w:sz w:val="24"/>
          <w:szCs w:val="24"/>
          <w:lang w:val="fi-FI"/>
        </w:rPr>
        <w:t>han yang d</w:t>
      </w:r>
      <w:r w:rsidR="00CB53E6">
        <w:rPr>
          <w:rFonts w:ascii="Times New Roman" w:hAnsi="Times New Roman" w:cs="Times New Roman"/>
          <w:bCs/>
          <w:sz w:val="24"/>
          <w:szCs w:val="24"/>
          <w:lang w:val="fi-FI"/>
        </w:rPr>
        <w:t xml:space="preserve">irumuskan di atas maka tujuan penelitian ini adalah untuk mengetahui faktor yang mempengaruhi minat nasabah dalam memilih </w:t>
      </w:r>
      <w:r w:rsidR="00CB53E6" w:rsidRPr="00CD001A">
        <w:rPr>
          <w:rFonts w:ascii="Times New Roman" w:hAnsi="Times New Roman" w:cs="Times New Roman"/>
          <w:sz w:val="24"/>
          <w:szCs w:val="24"/>
          <w:lang w:val="fi-FI"/>
        </w:rPr>
        <w:t xml:space="preserve">PT. </w:t>
      </w:r>
      <w:r w:rsidR="00CB53E6">
        <w:rPr>
          <w:rFonts w:ascii="Times New Roman" w:hAnsi="Times New Roman" w:cs="Times New Roman"/>
          <w:sz w:val="24"/>
          <w:szCs w:val="24"/>
          <w:lang w:val="fi-FI"/>
        </w:rPr>
        <w:t xml:space="preserve"> Asuransi Takaful Keluarga cabang </w:t>
      </w:r>
      <w:r w:rsidR="00CB53E6" w:rsidRPr="00CD001A">
        <w:rPr>
          <w:rFonts w:ascii="Times New Roman" w:hAnsi="Times New Roman" w:cs="Times New Roman"/>
          <w:sz w:val="24"/>
          <w:szCs w:val="24"/>
          <w:lang w:val="fi-FI"/>
        </w:rPr>
        <w:t>Palembang</w:t>
      </w:r>
      <w:r w:rsidR="00CB53E6">
        <w:rPr>
          <w:rFonts w:ascii="Times New Roman" w:hAnsi="Times New Roman" w:cs="Times New Roman"/>
          <w:sz w:val="24"/>
          <w:szCs w:val="24"/>
          <w:lang w:val="fi-FI"/>
        </w:rPr>
        <w:t>.</w:t>
      </w:r>
    </w:p>
    <w:p w:rsidR="00E33E1E" w:rsidRPr="006D3913" w:rsidRDefault="00E33E1E" w:rsidP="007B02CA">
      <w:pPr>
        <w:pStyle w:val="ListParagraph"/>
        <w:numPr>
          <w:ilvl w:val="0"/>
          <w:numId w:val="3"/>
        </w:numPr>
        <w:autoSpaceDE w:val="0"/>
        <w:autoSpaceDN w:val="0"/>
        <w:adjustRightInd w:val="0"/>
        <w:spacing w:after="60" w:line="480" w:lineRule="auto"/>
        <w:ind w:left="757"/>
        <w:jc w:val="both"/>
        <w:rPr>
          <w:rFonts w:ascii="Times New Roman" w:eastAsia="Times New Roman" w:hAnsi="Times New Roman" w:cs="Times New Roman"/>
          <w:sz w:val="24"/>
          <w:szCs w:val="24"/>
          <w:lang w:val="sv-SE"/>
        </w:rPr>
      </w:pPr>
      <w:r w:rsidRPr="006D3913">
        <w:rPr>
          <w:rFonts w:ascii="Times New Roman" w:eastAsia="Times New Roman" w:hAnsi="Times New Roman" w:cs="Times New Roman"/>
          <w:sz w:val="24"/>
          <w:szCs w:val="24"/>
          <w:lang w:val="sv-SE"/>
        </w:rPr>
        <w:t>Untuk mengetahui Baga</w:t>
      </w:r>
      <w:r>
        <w:rPr>
          <w:rFonts w:ascii="Times New Roman" w:eastAsia="Times New Roman" w:hAnsi="Times New Roman" w:cs="Times New Roman"/>
          <w:sz w:val="24"/>
          <w:szCs w:val="24"/>
          <w:lang w:val="sv-SE"/>
        </w:rPr>
        <w:t xml:space="preserve">imana pengaruh Pelayanan, Promosi dan Syariah </w:t>
      </w:r>
      <w:r w:rsidRPr="006D3913">
        <w:rPr>
          <w:rFonts w:ascii="Times New Roman" w:eastAsia="Times New Roman" w:hAnsi="Times New Roman" w:cs="Times New Roman"/>
          <w:sz w:val="24"/>
          <w:szCs w:val="24"/>
          <w:lang w:val="sv-SE"/>
        </w:rPr>
        <w:t>terhadap minat nasabah dalam memilih asuransi syariah di PT. Asuransi Takaful keluarga cabang Palembang.</w:t>
      </w:r>
    </w:p>
    <w:p w:rsidR="00E33E1E" w:rsidRPr="00E33E1E" w:rsidRDefault="00E33E1E" w:rsidP="007B02CA">
      <w:pPr>
        <w:pStyle w:val="ListParagraph"/>
        <w:numPr>
          <w:ilvl w:val="0"/>
          <w:numId w:val="3"/>
        </w:numPr>
        <w:autoSpaceDE w:val="0"/>
        <w:autoSpaceDN w:val="0"/>
        <w:adjustRightInd w:val="0"/>
        <w:spacing w:after="60" w:line="480" w:lineRule="auto"/>
        <w:ind w:left="757"/>
        <w:jc w:val="both"/>
        <w:rPr>
          <w:rFonts w:ascii="Times New Roman" w:eastAsia="Times New Roman" w:hAnsi="Times New Roman" w:cs="Times New Roman"/>
          <w:sz w:val="24"/>
          <w:szCs w:val="24"/>
        </w:rPr>
      </w:pPr>
      <w:r w:rsidRPr="006D3913">
        <w:rPr>
          <w:rFonts w:ascii="Times New Roman" w:eastAsia="Times New Roman" w:hAnsi="Times New Roman" w:cs="Times New Roman"/>
          <w:sz w:val="24"/>
          <w:szCs w:val="24"/>
          <w:lang w:val="sv-SE"/>
        </w:rPr>
        <w:t>Untuk mengetah</w:t>
      </w:r>
      <w:r>
        <w:rPr>
          <w:rFonts w:ascii="Times New Roman" w:eastAsia="Times New Roman" w:hAnsi="Times New Roman" w:cs="Times New Roman"/>
          <w:sz w:val="24"/>
          <w:szCs w:val="24"/>
          <w:lang w:val="sv-SE"/>
        </w:rPr>
        <w:t xml:space="preserve">ui Dari faktor Pelayanan, Promosi dan Syariah </w:t>
      </w:r>
      <w:r w:rsidRPr="006D3913">
        <w:rPr>
          <w:rFonts w:ascii="Times New Roman" w:eastAsia="Times New Roman" w:hAnsi="Times New Roman" w:cs="Times New Roman"/>
          <w:sz w:val="24"/>
          <w:szCs w:val="24"/>
          <w:lang w:val="sv-SE"/>
        </w:rPr>
        <w:t>faktor manakah yang paling dominan mempengaruhi minat nasabah dalam memilih asuransi syariah di PT. Asuransi takaful keluarga cabang Palembang.</w:t>
      </w:r>
    </w:p>
    <w:p w:rsidR="00CB53E6" w:rsidRPr="00CB53E6" w:rsidRDefault="00CB53E6" w:rsidP="007B02CA">
      <w:pPr>
        <w:pStyle w:val="ListParagraph"/>
        <w:numPr>
          <w:ilvl w:val="0"/>
          <w:numId w:val="4"/>
        </w:numPr>
        <w:spacing w:after="0" w:line="480" w:lineRule="auto"/>
        <w:ind w:left="360"/>
        <w:jc w:val="both"/>
        <w:rPr>
          <w:rFonts w:ascii="Times New Roman" w:hAnsi="Times New Roman" w:cs="Times New Roman"/>
          <w:b/>
          <w:sz w:val="24"/>
          <w:szCs w:val="24"/>
          <w:lang w:val="sv-SE"/>
        </w:rPr>
      </w:pPr>
      <w:r w:rsidRPr="00CB53E6">
        <w:rPr>
          <w:rFonts w:ascii="Times New Roman" w:hAnsi="Times New Roman" w:cs="Times New Roman"/>
          <w:b/>
          <w:sz w:val="24"/>
          <w:szCs w:val="24"/>
          <w:lang w:val="sv-SE"/>
        </w:rPr>
        <w:lastRenderedPageBreak/>
        <w:t>Kegunaan  Penelitian</w:t>
      </w:r>
    </w:p>
    <w:p w:rsidR="008632B9" w:rsidRPr="00AD371B" w:rsidRDefault="00CB53E6" w:rsidP="00AD371B">
      <w:pPr>
        <w:pStyle w:val="ListParagraph"/>
        <w:spacing w:after="0" w:line="480" w:lineRule="auto"/>
        <w:ind w:left="539" w:hanging="142"/>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Adapun kegunaan penelitian ini adalah sebagai berikut: </w:t>
      </w:r>
    </w:p>
    <w:p w:rsidR="00CB53E6" w:rsidRPr="00AD371B" w:rsidRDefault="00CB53E6" w:rsidP="007B02CA">
      <w:pPr>
        <w:pStyle w:val="ListParagraph"/>
        <w:numPr>
          <w:ilvl w:val="0"/>
          <w:numId w:val="5"/>
        </w:numPr>
        <w:spacing w:after="0" w:line="480" w:lineRule="auto"/>
        <w:jc w:val="both"/>
        <w:rPr>
          <w:rFonts w:ascii="Times New Roman" w:hAnsi="Times New Roman" w:cs="Times New Roman"/>
          <w:sz w:val="24"/>
          <w:szCs w:val="24"/>
          <w:lang w:val="sv-SE"/>
        </w:rPr>
      </w:pPr>
      <w:r w:rsidRPr="00AD371B">
        <w:rPr>
          <w:rFonts w:ascii="Times New Roman" w:hAnsi="Times New Roman" w:cs="Times New Roman"/>
          <w:sz w:val="24"/>
          <w:szCs w:val="24"/>
          <w:lang w:val="sv-SE"/>
        </w:rPr>
        <w:t>Bagi penulis</w:t>
      </w:r>
    </w:p>
    <w:p w:rsidR="00AD371B" w:rsidRDefault="00CB53E6" w:rsidP="009B7661">
      <w:pPr>
        <w:tabs>
          <w:tab w:val="left" w:pos="720"/>
        </w:tabs>
        <w:spacing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CE1267">
        <w:rPr>
          <w:rFonts w:ascii="Times New Roman" w:hAnsi="Times New Roman" w:cs="Times New Roman"/>
          <w:sz w:val="24"/>
          <w:szCs w:val="24"/>
          <w:lang w:val="sv-SE"/>
        </w:rPr>
        <w:t>Untuk menerapkan ilmu pengetahuan yang telah diperoleh selama mengikuti masa perkuliahan dan untuk memenuhi salah satu syarat menyelesaik</w:t>
      </w:r>
      <w:r w:rsidR="009D00AE">
        <w:rPr>
          <w:rFonts w:ascii="Times New Roman" w:hAnsi="Times New Roman" w:cs="Times New Roman"/>
          <w:sz w:val="24"/>
          <w:szCs w:val="24"/>
          <w:lang w:val="sv-SE"/>
        </w:rPr>
        <w:t>a</w:t>
      </w:r>
      <w:r w:rsidRPr="00CE1267">
        <w:rPr>
          <w:rFonts w:ascii="Times New Roman" w:hAnsi="Times New Roman" w:cs="Times New Roman"/>
          <w:sz w:val="24"/>
          <w:szCs w:val="24"/>
          <w:lang w:val="sv-SE"/>
        </w:rPr>
        <w:t>n progra</w:t>
      </w:r>
      <w:r w:rsidR="009B7661">
        <w:rPr>
          <w:rFonts w:ascii="Times New Roman" w:hAnsi="Times New Roman" w:cs="Times New Roman"/>
          <w:sz w:val="24"/>
          <w:szCs w:val="24"/>
          <w:lang w:val="sv-SE"/>
        </w:rPr>
        <w:t>m studi sarjana ekonomi islam.U</w:t>
      </w:r>
      <w:r w:rsidRPr="00CE1267">
        <w:rPr>
          <w:rFonts w:ascii="Times New Roman" w:hAnsi="Times New Roman" w:cs="Times New Roman"/>
          <w:sz w:val="24"/>
          <w:szCs w:val="24"/>
          <w:lang w:val="sv-SE"/>
        </w:rPr>
        <w:t xml:space="preserve">IN Raden Fatah </w:t>
      </w:r>
      <w:r>
        <w:rPr>
          <w:rFonts w:ascii="Times New Roman" w:hAnsi="Times New Roman" w:cs="Times New Roman"/>
          <w:sz w:val="24"/>
          <w:szCs w:val="24"/>
          <w:lang w:val="sv-SE"/>
        </w:rPr>
        <w:t>Palembang</w:t>
      </w:r>
    </w:p>
    <w:p w:rsidR="00CB53E6" w:rsidRPr="00AD371B" w:rsidRDefault="00403A28" w:rsidP="007B02CA">
      <w:pPr>
        <w:pStyle w:val="ListParagraph"/>
        <w:numPr>
          <w:ilvl w:val="0"/>
          <w:numId w:val="5"/>
        </w:numPr>
        <w:tabs>
          <w:tab w:val="left" w:pos="720"/>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Bagi U</w:t>
      </w:r>
      <w:r w:rsidR="00CB53E6" w:rsidRPr="00AD371B">
        <w:rPr>
          <w:rFonts w:ascii="Times New Roman" w:hAnsi="Times New Roman" w:cs="Times New Roman"/>
          <w:sz w:val="24"/>
          <w:szCs w:val="24"/>
          <w:lang w:val="sv-SE"/>
        </w:rPr>
        <w:t>IN Raden Fatah Palembang</w:t>
      </w:r>
    </w:p>
    <w:p w:rsidR="00CB53E6" w:rsidRPr="00E33E1E" w:rsidRDefault="00CB53E6" w:rsidP="00AD371B">
      <w:pPr>
        <w:pStyle w:val="ListParagraph"/>
        <w:tabs>
          <w:tab w:val="left" w:pos="709"/>
        </w:tabs>
        <w:spacing w:line="480" w:lineRule="auto"/>
        <w:ind w:left="709" w:hanging="142"/>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F40A64">
        <w:rPr>
          <w:rFonts w:ascii="Times New Roman" w:hAnsi="Times New Roman" w:cs="Times New Roman"/>
          <w:sz w:val="24"/>
          <w:szCs w:val="24"/>
          <w:lang w:val="sv-SE"/>
        </w:rPr>
        <w:t xml:space="preserve">Dapat memberikan masukan dan </w:t>
      </w:r>
      <w:r>
        <w:rPr>
          <w:rFonts w:ascii="Times New Roman" w:hAnsi="Times New Roman" w:cs="Times New Roman"/>
          <w:sz w:val="24"/>
          <w:szCs w:val="24"/>
          <w:lang w:val="sv-SE"/>
        </w:rPr>
        <w:t xml:space="preserve">sumbangan pemikiran Bagi akademisi </w:t>
      </w:r>
      <w:r w:rsidRPr="00D07C36">
        <w:rPr>
          <w:rFonts w:ascii="Times New Roman" w:hAnsi="Times New Roman" w:cs="Times New Roman"/>
          <w:sz w:val="24"/>
          <w:szCs w:val="24"/>
          <w:lang w:val="sv-SE"/>
        </w:rPr>
        <w:t>Sebagai bahan informasi dalam penelitian selanjutnya dan sumber informasi untuk pihak-pihak yang berkepentingan.</w:t>
      </w:r>
    </w:p>
    <w:p w:rsidR="00CB53E6" w:rsidRPr="00AD371B" w:rsidRDefault="00CB53E6" w:rsidP="007B02CA">
      <w:pPr>
        <w:pStyle w:val="ListParagraph"/>
        <w:numPr>
          <w:ilvl w:val="0"/>
          <w:numId w:val="5"/>
        </w:numPr>
        <w:spacing w:line="480" w:lineRule="auto"/>
        <w:jc w:val="both"/>
        <w:rPr>
          <w:rFonts w:ascii="Times New Roman" w:hAnsi="Times New Roman" w:cs="Times New Roman"/>
          <w:sz w:val="24"/>
          <w:szCs w:val="24"/>
          <w:lang w:val="sv-SE"/>
        </w:rPr>
      </w:pPr>
      <w:r w:rsidRPr="00AD371B">
        <w:rPr>
          <w:rFonts w:ascii="Times New Roman" w:hAnsi="Times New Roman" w:cs="Times New Roman"/>
          <w:sz w:val="24"/>
          <w:szCs w:val="24"/>
          <w:lang w:val="sv-SE"/>
        </w:rPr>
        <w:t>Bagi Objek penelitian</w:t>
      </w:r>
    </w:p>
    <w:p w:rsidR="00CB53E6" w:rsidRPr="000D3D19" w:rsidRDefault="00CB53E6" w:rsidP="00AD371B">
      <w:pPr>
        <w:pStyle w:val="ListParagraph"/>
        <w:spacing w:after="0" w:line="480" w:lineRule="auto"/>
        <w:ind w:left="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Bagi pihak </w:t>
      </w:r>
      <w:r>
        <w:rPr>
          <w:rFonts w:ascii="Times New Roman" w:hAnsi="Times New Roman" w:cs="Times New Roman"/>
          <w:sz w:val="24"/>
          <w:szCs w:val="24"/>
          <w:lang w:val="fi-FI"/>
        </w:rPr>
        <w:t>PT.</w:t>
      </w:r>
      <w:r w:rsidR="005C6630">
        <w:rPr>
          <w:rFonts w:ascii="Times New Roman" w:hAnsi="Times New Roman" w:cs="Times New Roman"/>
          <w:sz w:val="24"/>
          <w:szCs w:val="24"/>
          <w:lang w:val="fi-FI"/>
        </w:rPr>
        <w:t xml:space="preserve"> Asuransi Takaful Keluarga C</w:t>
      </w:r>
      <w:r>
        <w:rPr>
          <w:rFonts w:ascii="Times New Roman" w:hAnsi="Times New Roman" w:cs="Times New Roman"/>
          <w:sz w:val="24"/>
          <w:szCs w:val="24"/>
          <w:lang w:val="fi-FI"/>
        </w:rPr>
        <w:t xml:space="preserve">abang </w:t>
      </w:r>
      <w:r w:rsidRPr="00CD001A">
        <w:rPr>
          <w:rFonts w:ascii="Times New Roman" w:hAnsi="Times New Roman" w:cs="Times New Roman"/>
          <w:sz w:val="24"/>
          <w:szCs w:val="24"/>
          <w:lang w:val="fi-FI"/>
        </w:rPr>
        <w:t>Palembang</w:t>
      </w:r>
      <w:r>
        <w:rPr>
          <w:rFonts w:ascii="Times New Roman" w:hAnsi="Times New Roman" w:cs="Times New Roman"/>
          <w:bCs/>
          <w:sz w:val="24"/>
          <w:szCs w:val="24"/>
        </w:rPr>
        <w:t>, penelitian ini dapat dijadikan sebagai salah satu bahan pertimbangan untuk memajukan perusahaan tersebut.</w:t>
      </w:r>
      <w:proofErr w:type="gramEnd"/>
      <w:r>
        <w:rPr>
          <w:rFonts w:ascii="Times New Roman" w:hAnsi="Times New Roman" w:cs="Times New Roman"/>
          <w:bCs/>
          <w:sz w:val="24"/>
          <w:szCs w:val="24"/>
        </w:rPr>
        <w:t xml:space="preserve">   </w:t>
      </w:r>
    </w:p>
    <w:p w:rsidR="00CB53E6" w:rsidRPr="00A203FB" w:rsidRDefault="00CB53E6" w:rsidP="007B02CA">
      <w:pPr>
        <w:pStyle w:val="ListParagraph"/>
        <w:numPr>
          <w:ilvl w:val="0"/>
          <w:numId w:val="4"/>
        </w:numPr>
        <w:autoSpaceDE w:val="0"/>
        <w:autoSpaceDN w:val="0"/>
        <w:adjustRightInd w:val="0"/>
        <w:spacing w:after="0" w:line="480" w:lineRule="auto"/>
        <w:ind w:left="360"/>
        <w:rPr>
          <w:rFonts w:ascii="Times New Roman" w:hAnsi="Times New Roman" w:cs="Times New Roman"/>
          <w:b/>
          <w:bCs/>
          <w:sz w:val="24"/>
          <w:szCs w:val="24"/>
        </w:rPr>
      </w:pPr>
      <w:r w:rsidRPr="00A203FB">
        <w:rPr>
          <w:rFonts w:ascii="Times New Roman" w:hAnsi="Times New Roman" w:cs="Times New Roman"/>
          <w:b/>
          <w:bCs/>
          <w:sz w:val="24"/>
          <w:szCs w:val="24"/>
        </w:rPr>
        <w:t>Sistematika Penulisan</w:t>
      </w:r>
    </w:p>
    <w:p w:rsidR="009B7661" w:rsidRPr="00965C99" w:rsidRDefault="00CB53E6" w:rsidP="00965C99">
      <w:pPr>
        <w:pStyle w:val="ListParagraph"/>
        <w:autoSpaceDE w:val="0"/>
        <w:autoSpaceDN w:val="0"/>
        <w:adjustRightInd w:val="0"/>
        <w:spacing w:after="0" w:line="480" w:lineRule="auto"/>
        <w:ind w:left="0" w:firstLine="426"/>
        <w:jc w:val="both"/>
        <w:rPr>
          <w:rFonts w:ascii="Times New Roman" w:hAnsi="Times New Roman" w:cs="Times New Roman"/>
          <w:bCs/>
          <w:sz w:val="24"/>
          <w:szCs w:val="24"/>
        </w:rPr>
      </w:pPr>
      <w:r w:rsidRPr="00F40A64">
        <w:rPr>
          <w:rFonts w:ascii="Times New Roman" w:hAnsi="Times New Roman" w:cs="Times New Roman"/>
          <w:bCs/>
          <w:sz w:val="24"/>
          <w:szCs w:val="24"/>
        </w:rPr>
        <w:t xml:space="preserve">Sistematika pembahasan ini menunjukkan mata rantai pembahasan dari awal hingga akhir, terdiri dari </w:t>
      </w:r>
      <w:proofErr w:type="gramStart"/>
      <w:r w:rsidRPr="00F40A64">
        <w:rPr>
          <w:rFonts w:ascii="Times New Roman" w:hAnsi="Times New Roman" w:cs="Times New Roman"/>
          <w:bCs/>
          <w:sz w:val="24"/>
          <w:szCs w:val="24"/>
        </w:rPr>
        <w:t>lima</w:t>
      </w:r>
      <w:proofErr w:type="gramEnd"/>
      <w:r w:rsidRPr="00F40A64">
        <w:rPr>
          <w:rFonts w:ascii="Times New Roman" w:hAnsi="Times New Roman" w:cs="Times New Roman"/>
          <w:bCs/>
          <w:sz w:val="24"/>
          <w:szCs w:val="24"/>
        </w:rPr>
        <w:t xml:space="preserve"> bagian yang kami susun secara sistematis dengan perincian bab demi bab sehingga lebih mudah untuk dipahami.</w:t>
      </w:r>
    </w:p>
    <w:p w:rsidR="00CB53E6" w:rsidRPr="00401DEB" w:rsidRDefault="00CB53E6" w:rsidP="00A203FB">
      <w:pPr>
        <w:autoSpaceDE w:val="0"/>
        <w:autoSpaceDN w:val="0"/>
        <w:adjustRightInd w:val="0"/>
        <w:spacing w:after="0" w:line="480" w:lineRule="auto"/>
        <w:ind w:left="426" w:hanging="426"/>
        <w:jc w:val="both"/>
        <w:rPr>
          <w:rFonts w:ascii="Times New Roman" w:hAnsi="Times New Roman" w:cs="Times New Roman"/>
          <w:b/>
          <w:sz w:val="24"/>
          <w:szCs w:val="24"/>
        </w:rPr>
      </w:pPr>
      <w:r w:rsidRPr="00F40A64">
        <w:rPr>
          <w:rFonts w:ascii="Times New Roman" w:hAnsi="Times New Roman" w:cs="Times New Roman"/>
          <w:bCs/>
          <w:sz w:val="24"/>
          <w:szCs w:val="24"/>
        </w:rPr>
        <w:tab/>
      </w:r>
      <w:r w:rsidRPr="00401DEB">
        <w:rPr>
          <w:rFonts w:ascii="Times New Roman" w:hAnsi="Times New Roman" w:cs="Times New Roman"/>
          <w:b/>
          <w:sz w:val="24"/>
          <w:szCs w:val="24"/>
        </w:rPr>
        <w:t xml:space="preserve">BAB </w:t>
      </w:r>
      <w:proofErr w:type="gramStart"/>
      <w:r w:rsidRPr="00401DEB">
        <w:rPr>
          <w:rFonts w:ascii="Times New Roman" w:hAnsi="Times New Roman" w:cs="Times New Roman"/>
          <w:b/>
          <w:sz w:val="24"/>
          <w:szCs w:val="24"/>
        </w:rPr>
        <w:t>I :</w:t>
      </w:r>
      <w:proofErr w:type="gramEnd"/>
      <w:r w:rsidRPr="00401DEB">
        <w:rPr>
          <w:rFonts w:ascii="Times New Roman" w:hAnsi="Times New Roman" w:cs="Times New Roman"/>
          <w:b/>
          <w:sz w:val="24"/>
          <w:szCs w:val="24"/>
        </w:rPr>
        <w:t xml:space="preserve"> PENDAHULUAN</w:t>
      </w:r>
    </w:p>
    <w:p w:rsidR="00BB0955" w:rsidRPr="00F40A64" w:rsidRDefault="00CB53E6" w:rsidP="00E63D24">
      <w:p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Dalam bab ini berisikan: Latar Belakang Masalah, R</w:t>
      </w:r>
      <w:r w:rsidRPr="00F40A64">
        <w:rPr>
          <w:rFonts w:ascii="Times New Roman" w:hAnsi="Times New Roman" w:cs="Times New Roman"/>
          <w:sz w:val="24"/>
          <w:szCs w:val="24"/>
        </w:rPr>
        <w:t>u</w:t>
      </w:r>
      <w:r>
        <w:rPr>
          <w:rFonts w:ascii="Times New Roman" w:hAnsi="Times New Roman" w:cs="Times New Roman"/>
          <w:sz w:val="24"/>
          <w:szCs w:val="24"/>
        </w:rPr>
        <w:t>mu</w:t>
      </w:r>
      <w:r w:rsidR="00E63D24">
        <w:rPr>
          <w:rFonts w:ascii="Times New Roman" w:hAnsi="Times New Roman" w:cs="Times New Roman"/>
          <w:sz w:val="24"/>
          <w:szCs w:val="24"/>
        </w:rPr>
        <w:t xml:space="preserve">san Masalah, Tujuan Penelitian, Kegunaan, </w:t>
      </w:r>
      <w:r>
        <w:rPr>
          <w:rFonts w:ascii="Times New Roman" w:hAnsi="Times New Roman" w:cs="Times New Roman"/>
          <w:sz w:val="24"/>
          <w:szCs w:val="24"/>
        </w:rPr>
        <w:t>P</w:t>
      </w:r>
      <w:r w:rsidRPr="00F40A64">
        <w:rPr>
          <w:rFonts w:ascii="Times New Roman" w:hAnsi="Times New Roman" w:cs="Times New Roman"/>
          <w:sz w:val="24"/>
          <w:szCs w:val="24"/>
        </w:rPr>
        <w:t>enel</w:t>
      </w:r>
      <w:r w:rsidR="00E63D24">
        <w:rPr>
          <w:rFonts w:ascii="Times New Roman" w:hAnsi="Times New Roman" w:cs="Times New Roman"/>
          <w:sz w:val="24"/>
          <w:szCs w:val="24"/>
        </w:rPr>
        <w:t>itian</w:t>
      </w:r>
      <w:proofErr w:type="gramStart"/>
      <w:r w:rsidR="00E63D24">
        <w:rPr>
          <w:rFonts w:ascii="Times New Roman" w:hAnsi="Times New Roman" w:cs="Times New Roman"/>
          <w:sz w:val="24"/>
          <w:szCs w:val="24"/>
        </w:rPr>
        <w:t>,dan</w:t>
      </w:r>
      <w:proofErr w:type="gramEnd"/>
      <w:r w:rsidR="00E63D24">
        <w:rPr>
          <w:rFonts w:ascii="Times New Roman" w:hAnsi="Times New Roman" w:cs="Times New Roman"/>
          <w:sz w:val="24"/>
          <w:szCs w:val="24"/>
        </w:rPr>
        <w:t xml:space="preserve"> S</w:t>
      </w:r>
      <w:r>
        <w:rPr>
          <w:rFonts w:ascii="Times New Roman" w:hAnsi="Times New Roman" w:cs="Times New Roman"/>
          <w:sz w:val="24"/>
          <w:szCs w:val="24"/>
        </w:rPr>
        <w:t>istematika Penulisan</w:t>
      </w:r>
      <w:r w:rsidRPr="00F40A64">
        <w:rPr>
          <w:rFonts w:ascii="Times New Roman" w:hAnsi="Times New Roman" w:cs="Times New Roman"/>
          <w:sz w:val="24"/>
          <w:szCs w:val="24"/>
        </w:rPr>
        <w:t>.</w:t>
      </w:r>
    </w:p>
    <w:p w:rsidR="00597D77" w:rsidRDefault="00CB53E6" w:rsidP="009040F7">
      <w:pPr>
        <w:spacing w:after="0" w:line="480" w:lineRule="auto"/>
        <w:ind w:left="426"/>
        <w:rPr>
          <w:rFonts w:ascii="Times New Roman" w:hAnsi="Times New Roman"/>
          <w:b/>
          <w:bCs/>
          <w:sz w:val="24"/>
          <w:szCs w:val="24"/>
        </w:rPr>
      </w:pPr>
      <w:r w:rsidRPr="00401DEB">
        <w:rPr>
          <w:rFonts w:ascii="Times New Roman" w:hAnsi="Times New Roman" w:cs="Times New Roman"/>
          <w:b/>
          <w:bCs/>
          <w:sz w:val="24"/>
          <w:szCs w:val="24"/>
        </w:rPr>
        <w:lastRenderedPageBreak/>
        <w:t xml:space="preserve">BAB </w:t>
      </w:r>
      <w:proofErr w:type="gramStart"/>
      <w:r w:rsidRPr="00401DEB">
        <w:rPr>
          <w:rFonts w:ascii="Times New Roman" w:hAnsi="Times New Roman" w:cs="Times New Roman"/>
          <w:b/>
          <w:bCs/>
          <w:sz w:val="24"/>
          <w:szCs w:val="24"/>
        </w:rPr>
        <w:t xml:space="preserve">II </w:t>
      </w:r>
      <w:r w:rsidR="009040F7">
        <w:rPr>
          <w:rFonts w:ascii="Times New Roman" w:hAnsi="Times New Roman"/>
          <w:b/>
          <w:bCs/>
          <w:sz w:val="24"/>
          <w:szCs w:val="24"/>
        </w:rPr>
        <w:t>:</w:t>
      </w:r>
      <w:proofErr w:type="gramEnd"/>
      <w:r w:rsidR="009040F7">
        <w:rPr>
          <w:rFonts w:ascii="Times New Roman" w:hAnsi="Times New Roman"/>
          <w:b/>
          <w:bCs/>
          <w:sz w:val="24"/>
          <w:szCs w:val="24"/>
        </w:rPr>
        <w:t xml:space="preserve"> </w:t>
      </w:r>
      <w:r w:rsidR="00597D77" w:rsidRPr="00597D77">
        <w:rPr>
          <w:rFonts w:ascii="Times New Roman" w:hAnsi="Times New Roman"/>
          <w:b/>
          <w:bCs/>
          <w:sz w:val="24"/>
          <w:szCs w:val="24"/>
          <w:lang w:val="id-ID"/>
        </w:rPr>
        <w:t>LANDASAN</w:t>
      </w:r>
      <w:r w:rsidR="00743B20">
        <w:rPr>
          <w:rFonts w:ascii="Times New Roman" w:hAnsi="Times New Roman"/>
          <w:b/>
          <w:bCs/>
          <w:sz w:val="24"/>
          <w:szCs w:val="24"/>
        </w:rPr>
        <w:t xml:space="preserve"> </w:t>
      </w:r>
      <w:r w:rsidR="00597D77" w:rsidRPr="00597D77">
        <w:rPr>
          <w:rFonts w:ascii="Times New Roman" w:hAnsi="Times New Roman"/>
          <w:b/>
          <w:bCs/>
          <w:sz w:val="24"/>
          <w:szCs w:val="24"/>
          <w:lang w:val="id-ID"/>
        </w:rPr>
        <w:t>TEORI DAN PENGEMBANGAN HIPOTESIS</w:t>
      </w:r>
    </w:p>
    <w:p w:rsidR="009040F7" w:rsidRPr="009B7661" w:rsidRDefault="00743B20" w:rsidP="009B7661">
      <w:pPr>
        <w:spacing w:after="0" w:line="480" w:lineRule="auto"/>
        <w:ind w:left="1276"/>
        <w:jc w:val="both"/>
        <w:rPr>
          <w:rFonts w:ascii="Times New Roman" w:hAnsi="Times New Roman" w:cs="Times New Roman"/>
          <w:sz w:val="23"/>
          <w:szCs w:val="23"/>
        </w:rPr>
      </w:pPr>
      <w:r>
        <w:rPr>
          <w:rFonts w:ascii="Times New Roman" w:hAnsi="Times New Roman"/>
          <w:sz w:val="24"/>
          <w:szCs w:val="24"/>
          <w:lang w:val="id-ID"/>
        </w:rPr>
        <w:t>Pa</w:t>
      </w:r>
      <w:r w:rsidR="009040F7">
        <w:rPr>
          <w:rFonts w:ascii="Times New Roman" w:hAnsi="Times New Roman"/>
          <w:sz w:val="24"/>
          <w:szCs w:val="24"/>
          <w:lang w:val="id-ID"/>
        </w:rPr>
        <w:t xml:space="preserve">da bab ini dijelaskan mengenai, </w:t>
      </w:r>
      <w:r w:rsidR="009040F7">
        <w:rPr>
          <w:rFonts w:ascii="Times New Roman" w:hAnsi="Times New Roman"/>
          <w:sz w:val="24"/>
          <w:szCs w:val="24"/>
        </w:rPr>
        <w:t>K</w:t>
      </w:r>
      <w:r w:rsidR="009040F7">
        <w:rPr>
          <w:rFonts w:ascii="Times New Roman" w:hAnsi="Times New Roman"/>
          <w:sz w:val="24"/>
          <w:szCs w:val="24"/>
          <w:lang w:val="id-ID"/>
        </w:rPr>
        <w:t xml:space="preserve">ajian </w:t>
      </w:r>
      <w:r w:rsidR="009040F7">
        <w:rPr>
          <w:rFonts w:ascii="Times New Roman" w:hAnsi="Times New Roman"/>
          <w:sz w:val="24"/>
          <w:szCs w:val="24"/>
        </w:rPr>
        <w:t>P</w:t>
      </w:r>
      <w:r>
        <w:rPr>
          <w:rFonts w:ascii="Times New Roman" w:hAnsi="Times New Roman"/>
          <w:sz w:val="24"/>
          <w:szCs w:val="24"/>
          <w:lang w:val="id-ID"/>
        </w:rPr>
        <w:t>enelitian terdahulu</w:t>
      </w:r>
      <w:r w:rsidR="009040F7">
        <w:rPr>
          <w:rFonts w:ascii="Times New Roman" w:hAnsi="Times New Roman"/>
          <w:sz w:val="24"/>
          <w:szCs w:val="24"/>
        </w:rPr>
        <w:t>, Pengertian Asuransi Syariah</w:t>
      </w:r>
      <w:r>
        <w:rPr>
          <w:rFonts w:ascii="Times New Roman" w:hAnsi="Times New Roman"/>
          <w:sz w:val="24"/>
          <w:szCs w:val="24"/>
          <w:lang w:val="id-ID"/>
        </w:rPr>
        <w:t xml:space="preserve">, dan </w:t>
      </w:r>
      <w:r>
        <w:rPr>
          <w:rFonts w:ascii="Times New Roman" w:hAnsi="Times New Roman" w:cs="Times New Roman"/>
          <w:sz w:val="23"/>
          <w:szCs w:val="23"/>
        </w:rPr>
        <w:t xml:space="preserve"> Dasar Hukum Asuransi Syariah, Prinsip-prinsip Asuransi Syariah, Pengertian Minat, Faktor-Faktor Minat Nasabah dan Pengembangan Hipot</w:t>
      </w:r>
      <w:r w:rsidR="003A4137">
        <w:rPr>
          <w:rFonts w:ascii="Times New Roman" w:hAnsi="Times New Roman" w:cs="Times New Roman"/>
          <w:sz w:val="23"/>
          <w:szCs w:val="23"/>
        </w:rPr>
        <w:t>e</w:t>
      </w:r>
      <w:r>
        <w:rPr>
          <w:rFonts w:ascii="Times New Roman" w:hAnsi="Times New Roman" w:cs="Times New Roman"/>
          <w:sz w:val="23"/>
          <w:szCs w:val="23"/>
        </w:rPr>
        <w:t>sis.</w:t>
      </w:r>
    </w:p>
    <w:p w:rsidR="00CB53E6" w:rsidRDefault="00CB53E6" w:rsidP="009040F7">
      <w:pPr>
        <w:autoSpaceDE w:val="0"/>
        <w:autoSpaceDN w:val="0"/>
        <w:adjustRightInd w:val="0"/>
        <w:spacing w:after="0" w:line="480" w:lineRule="auto"/>
        <w:ind w:left="426"/>
        <w:jc w:val="both"/>
        <w:rPr>
          <w:rFonts w:ascii="Times New Roman" w:hAnsi="Times New Roman" w:cs="Times New Roman"/>
          <w:b/>
          <w:sz w:val="24"/>
          <w:szCs w:val="24"/>
        </w:rPr>
      </w:pPr>
      <w:r w:rsidRPr="00401DEB">
        <w:rPr>
          <w:rFonts w:ascii="Times New Roman" w:hAnsi="Times New Roman" w:cs="Times New Roman"/>
          <w:b/>
          <w:sz w:val="24"/>
          <w:szCs w:val="24"/>
        </w:rPr>
        <w:t xml:space="preserve">BAB </w:t>
      </w:r>
      <w:proofErr w:type="gramStart"/>
      <w:r w:rsidRPr="00401DEB">
        <w:rPr>
          <w:rFonts w:ascii="Times New Roman" w:hAnsi="Times New Roman" w:cs="Times New Roman"/>
          <w:b/>
          <w:sz w:val="24"/>
          <w:szCs w:val="24"/>
        </w:rPr>
        <w:t>III :</w:t>
      </w:r>
      <w:proofErr w:type="gramEnd"/>
      <w:r w:rsidRPr="00401DEB">
        <w:rPr>
          <w:rFonts w:ascii="Times New Roman" w:hAnsi="Times New Roman" w:cs="Times New Roman"/>
          <w:b/>
          <w:sz w:val="24"/>
          <w:szCs w:val="24"/>
        </w:rPr>
        <w:t xml:space="preserve"> </w:t>
      </w:r>
      <w:r>
        <w:rPr>
          <w:rFonts w:ascii="Times New Roman" w:hAnsi="Times New Roman" w:cs="Times New Roman"/>
          <w:b/>
          <w:sz w:val="24"/>
          <w:szCs w:val="24"/>
        </w:rPr>
        <w:t>METODE PENELITIAN</w:t>
      </w:r>
    </w:p>
    <w:p w:rsidR="00D5563F" w:rsidRPr="00743B20" w:rsidRDefault="00CB53E6" w:rsidP="009040F7">
      <w:pPr>
        <w:spacing w:after="0" w:line="480" w:lineRule="auto"/>
        <w:ind w:left="1418"/>
        <w:jc w:val="both"/>
        <w:rPr>
          <w:rFonts w:ascii="Times New Roman" w:hAnsi="Times New Roman"/>
          <w:sz w:val="24"/>
          <w:szCs w:val="24"/>
        </w:rPr>
      </w:pPr>
      <w:r>
        <w:rPr>
          <w:rFonts w:ascii="Times New Roman" w:hAnsi="Times New Roman"/>
          <w:sz w:val="24"/>
          <w:szCs w:val="24"/>
          <w:lang w:val="id-ID"/>
        </w:rPr>
        <w:t>Pa</w:t>
      </w:r>
      <w:r w:rsidR="009040F7">
        <w:rPr>
          <w:rFonts w:ascii="Times New Roman" w:hAnsi="Times New Roman"/>
          <w:sz w:val="24"/>
          <w:szCs w:val="24"/>
          <w:lang w:val="id-ID"/>
        </w:rPr>
        <w:t xml:space="preserve">da bab ini dijelaskan mengenai </w:t>
      </w:r>
      <w:r w:rsidR="009040F7">
        <w:rPr>
          <w:rFonts w:ascii="Times New Roman" w:hAnsi="Times New Roman"/>
          <w:sz w:val="24"/>
          <w:szCs w:val="24"/>
        </w:rPr>
        <w:t>S</w:t>
      </w:r>
      <w:r w:rsidR="009040F7">
        <w:rPr>
          <w:rFonts w:ascii="Times New Roman" w:hAnsi="Times New Roman"/>
          <w:sz w:val="24"/>
          <w:szCs w:val="24"/>
          <w:lang w:val="id-ID"/>
        </w:rPr>
        <w:t xml:space="preserve">etting </w:t>
      </w:r>
      <w:r w:rsidR="009040F7">
        <w:rPr>
          <w:rFonts w:ascii="Times New Roman" w:hAnsi="Times New Roman"/>
          <w:sz w:val="24"/>
          <w:szCs w:val="24"/>
        </w:rPr>
        <w:t>P</w:t>
      </w:r>
      <w:r w:rsidR="009040F7">
        <w:rPr>
          <w:rFonts w:ascii="Times New Roman" w:hAnsi="Times New Roman"/>
          <w:sz w:val="24"/>
          <w:szCs w:val="24"/>
          <w:lang w:val="id-ID"/>
        </w:rPr>
        <w:t xml:space="preserve">enelitian, </w:t>
      </w:r>
      <w:r w:rsidR="009040F7">
        <w:rPr>
          <w:rFonts w:ascii="Times New Roman" w:hAnsi="Times New Roman"/>
          <w:sz w:val="24"/>
          <w:szCs w:val="24"/>
        </w:rPr>
        <w:t>D</w:t>
      </w:r>
      <w:r w:rsidR="009040F7">
        <w:rPr>
          <w:rFonts w:ascii="Times New Roman" w:hAnsi="Times New Roman"/>
          <w:sz w:val="24"/>
          <w:szCs w:val="24"/>
          <w:lang w:val="id-ID"/>
        </w:rPr>
        <w:t xml:space="preserve">esain </w:t>
      </w:r>
      <w:r w:rsidR="009040F7">
        <w:rPr>
          <w:rFonts w:ascii="Times New Roman" w:hAnsi="Times New Roman"/>
          <w:sz w:val="24"/>
          <w:szCs w:val="24"/>
        </w:rPr>
        <w:t>P</w:t>
      </w:r>
      <w:r w:rsidR="009040F7">
        <w:rPr>
          <w:rFonts w:ascii="Times New Roman" w:hAnsi="Times New Roman"/>
          <w:sz w:val="24"/>
          <w:szCs w:val="24"/>
          <w:lang w:val="id-ID"/>
        </w:rPr>
        <w:t>enelitian,</w:t>
      </w:r>
      <w:r w:rsidR="009040F7">
        <w:rPr>
          <w:rFonts w:ascii="Times New Roman" w:hAnsi="Times New Roman"/>
          <w:sz w:val="24"/>
          <w:szCs w:val="24"/>
        </w:rPr>
        <w:t xml:space="preserve"> J</w:t>
      </w:r>
      <w:r w:rsidR="009040F7">
        <w:rPr>
          <w:rFonts w:ascii="Times New Roman" w:hAnsi="Times New Roman"/>
          <w:sz w:val="24"/>
          <w:szCs w:val="24"/>
          <w:lang w:val="id-ID"/>
        </w:rPr>
        <w:t xml:space="preserve">enis dan </w:t>
      </w:r>
      <w:r w:rsidR="009040F7">
        <w:rPr>
          <w:rFonts w:ascii="Times New Roman" w:hAnsi="Times New Roman"/>
          <w:sz w:val="24"/>
          <w:szCs w:val="24"/>
        </w:rPr>
        <w:t>S</w:t>
      </w:r>
      <w:r w:rsidR="009040F7">
        <w:rPr>
          <w:rFonts w:ascii="Times New Roman" w:hAnsi="Times New Roman"/>
          <w:sz w:val="24"/>
          <w:szCs w:val="24"/>
          <w:lang w:val="id-ID"/>
        </w:rPr>
        <w:t xml:space="preserve">umber </w:t>
      </w:r>
      <w:r w:rsidR="009040F7">
        <w:rPr>
          <w:rFonts w:ascii="Times New Roman" w:hAnsi="Times New Roman"/>
          <w:sz w:val="24"/>
          <w:szCs w:val="24"/>
        </w:rPr>
        <w:t>D</w:t>
      </w:r>
      <w:r w:rsidR="009040F7">
        <w:rPr>
          <w:rFonts w:ascii="Times New Roman" w:hAnsi="Times New Roman"/>
          <w:sz w:val="24"/>
          <w:szCs w:val="24"/>
          <w:lang w:val="id-ID"/>
        </w:rPr>
        <w:t xml:space="preserve">ata </w:t>
      </w:r>
      <w:r w:rsidR="009040F7">
        <w:rPr>
          <w:rFonts w:ascii="Times New Roman" w:hAnsi="Times New Roman"/>
          <w:sz w:val="24"/>
          <w:szCs w:val="24"/>
        </w:rPr>
        <w:t>P</w:t>
      </w:r>
      <w:r w:rsidR="009040F7">
        <w:rPr>
          <w:rFonts w:ascii="Times New Roman" w:hAnsi="Times New Roman"/>
          <w:sz w:val="24"/>
          <w:szCs w:val="24"/>
          <w:lang w:val="id-ID"/>
        </w:rPr>
        <w:t xml:space="preserve">enelitian, </w:t>
      </w:r>
      <w:r w:rsidR="009040F7">
        <w:rPr>
          <w:rFonts w:ascii="Times New Roman" w:hAnsi="Times New Roman"/>
          <w:sz w:val="24"/>
          <w:szCs w:val="24"/>
        </w:rPr>
        <w:t>P</w:t>
      </w:r>
      <w:r w:rsidR="009040F7">
        <w:rPr>
          <w:rFonts w:ascii="Times New Roman" w:hAnsi="Times New Roman"/>
          <w:sz w:val="24"/>
          <w:szCs w:val="24"/>
          <w:lang w:val="id-ID"/>
        </w:rPr>
        <w:t xml:space="preserve">opulasi dan </w:t>
      </w:r>
      <w:r w:rsidR="009040F7">
        <w:rPr>
          <w:rFonts w:ascii="Times New Roman" w:hAnsi="Times New Roman"/>
          <w:sz w:val="24"/>
          <w:szCs w:val="24"/>
        </w:rPr>
        <w:t>S</w:t>
      </w:r>
      <w:r>
        <w:rPr>
          <w:rFonts w:ascii="Times New Roman" w:hAnsi="Times New Roman"/>
          <w:sz w:val="24"/>
          <w:szCs w:val="24"/>
          <w:lang w:val="id-ID"/>
        </w:rPr>
        <w:t>ampel penelitian, teknik pengumpulan data, variabel-</w:t>
      </w:r>
      <w:r w:rsidRPr="00723ED7">
        <w:rPr>
          <w:rFonts w:ascii="Times New Roman" w:hAnsi="Times New Roman"/>
          <w:sz w:val="24"/>
          <w:szCs w:val="24"/>
          <w:lang w:val="id-ID"/>
        </w:rPr>
        <w:t xml:space="preserve"> </w:t>
      </w:r>
      <w:r>
        <w:rPr>
          <w:rFonts w:ascii="Times New Roman" w:hAnsi="Times New Roman"/>
          <w:sz w:val="24"/>
          <w:szCs w:val="24"/>
          <w:lang w:val="id-ID"/>
        </w:rPr>
        <w:t>variabel penalitian, I</w:t>
      </w:r>
      <w:r w:rsidR="00A10041">
        <w:rPr>
          <w:rFonts w:ascii="Times New Roman" w:hAnsi="Times New Roman"/>
          <w:sz w:val="24"/>
          <w:szCs w:val="24"/>
          <w:lang w:val="id-ID"/>
        </w:rPr>
        <w:t xml:space="preserve">nstrumen Penelitian, serta </w:t>
      </w:r>
      <w:r w:rsidR="00A10041">
        <w:rPr>
          <w:rFonts w:ascii="Times New Roman" w:hAnsi="Times New Roman"/>
          <w:sz w:val="24"/>
          <w:szCs w:val="24"/>
        </w:rPr>
        <w:t>T</w:t>
      </w:r>
      <w:r w:rsidR="00A10041">
        <w:rPr>
          <w:rFonts w:ascii="Times New Roman" w:hAnsi="Times New Roman"/>
          <w:sz w:val="24"/>
          <w:szCs w:val="24"/>
          <w:lang w:val="id-ID"/>
        </w:rPr>
        <w:t xml:space="preserve">eknik </w:t>
      </w:r>
      <w:r w:rsidR="00A10041">
        <w:rPr>
          <w:rFonts w:ascii="Times New Roman" w:hAnsi="Times New Roman"/>
          <w:sz w:val="24"/>
          <w:szCs w:val="24"/>
        </w:rPr>
        <w:t>A</w:t>
      </w:r>
      <w:r w:rsidR="00A10041">
        <w:rPr>
          <w:rFonts w:ascii="Times New Roman" w:hAnsi="Times New Roman"/>
          <w:sz w:val="24"/>
          <w:szCs w:val="24"/>
          <w:lang w:val="id-ID"/>
        </w:rPr>
        <w:t xml:space="preserve">nalisis </w:t>
      </w:r>
      <w:r w:rsidR="00A10041">
        <w:rPr>
          <w:rFonts w:ascii="Times New Roman" w:hAnsi="Times New Roman"/>
          <w:sz w:val="24"/>
          <w:szCs w:val="24"/>
        </w:rPr>
        <w:t>D</w:t>
      </w:r>
      <w:r>
        <w:rPr>
          <w:rFonts w:ascii="Times New Roman" w:hAnsi="Times New Roman"/>
          <w:sz w:val="24"/>
          <w:szCs w:val="24"/>
          <w:lang w:val="id-ID"/>
        </w:rPr>
        <w:t>ata yang digunakan dalam penelitian ini.</w:t>
      </w:r>
    </w:p>
    <w:p w:rsidR="00CB53E6" w:rsidRPr="00401DEB" w:rsidRDefault="00CB53E6" w:rsidP="00876B64">
      <w:pPr>
        <w:autoSpaceDE w:val="0"/>
        <w:autoSpaceDN w:val="0"/>
        <w:adjustRightInd w:val="0"/>
        <w:spacing w:after="0" w:line="480" w:lineRule="auto"/>
        <w:ind w:left="426" w:hanging="426"/>
        <w:jc w:val="both"/>
        <w:rPr>
          <w:rFonts w:ascii="Times New Roman" w:hAnsi="Times New Roman" w:cs="Times New Roman"/>
          <w:b/>
          <w:sz w:val="24"/>
          <w:szCs w:val="24"/>
        </w:rPr>
      </w:pPr>
      <w:r w:rsidRPr="00F40A64">
        <w:rPr>
          <w:rFonts w:ascii="Times New Roman" w:hAnsi="Times New Roman" w:cs="Times New Roman"/>
          <w:bCs/>
          <w:sz w:val="24"/>
          <w:szCs w:val="24"/>
        </w:rPr>
        <w:tab/>
      </w:r>
      <w:r w:rsidRPr="00401DEB">
        <w:rPr>
          <w:rFonts w:ascii="Times New Roman" w:hAnsi="Times New Roman" w:cs="Times New Roman"/>
          <w:b/>
          <w:sz w:val="24"/>
          <w:szCs w:val="24"/>
        </w:rPr>
        <w:t xml:space="preserve">BAB </w:t>
      </w:r>
      <w:proofErr w:type="gramStart"/>
      <w:r w:rsidRPr="00401DEB">
        <w:rPr>
          <w:rFonts w:ascii="Times New Roman" w:hAnsi="Times New Roman" w:cs="Times New Roman"/>
          <w:b/>
          <w:sz w:val="24"/>
          <w:szCs w:val="24"/>
        </w:rPr>
        <w:t>IV :</w:t>
      </w:r>
      <w:proofErr w:type="gramEnd"/>
      <w:r w:rsidRPr="00401DEB">
        <w:rPr>
          <w:rFonts w:ascii="Times New Roman" w:hAnsi="Times New Roman" w:cs="Times New Roman"/>
          <w:b/>
          <w:sz w:val="24"/>
          <w:szCs w:val="24"/>
        </w:rPr>
        <w:t xml:space="preserve"> HASIL PENELITIAN</w:t>
      </w:r>
      <w:r w:rsidR="00876B64">
        <w:rPr>
          <w:rFonts w:ascii="Times New Roman" w:hAnsi="Times New Roman" w:cs="Times New Roman"/>
          <w:b/>
          <w:sz w:val="24"/>
          <w:szCs w:val="24"/>
        </w:rPr>
        <w:t xml:space="preserve"> DAN </w:t>
      </w:r>
      <w:r w:rsidR="00876B64" w:rsidRPr="00401DEB">
        <w:rPr>
          <w:rFonts w:ascii="Times New Roman" w:hAnsi="Times New Roman" w:cs="Times New Roman"/>
          <w:b/>
          <w:sz w:val="24"/>
          <w:szCs w:val="24"/>
        </w:rPr>
        <w:t>PEMBAHASAN</w:t>
      </w:r>
    </w:p>
    <w:p w:rsidR="005C6630" w:rsidRPr="00565E94" w:rsidRDefault="00D5563F" w:rsidP="00965C99">
      <w:pPr>
        <w:spacing w:after="0" w:line="480" w:lineRule="auto"/>
        <w:ind w:left="1418"/>
        <w:jc w:val="both"/>
        <w:rPr>
          <w:rFonts w:ascii="Times New Roman" w:hAnsi="Times New Roman"/>
          <w:sz w:val="24"/>
          <w:szCs w:val="24"/>
        </w:rPr>
      </w:pPr>
      <w:r>
        <w:rPr>
          <w:rFonts w:ascii="Times New Roman" w:hAnsi="Times New Roman"/>
          <w:sz w:val="24"/>
          <w:szCs w:val="24"/>
          <w:lang w:val="id-ID"/>
        </w:rPr>
        <w:t>Pa</w:t>
      </w:r>
      <w:r w:rsidR="00876B64">
        <w:rPr>
          <w:rFonts w:ascii="Times New Roman" w:hAnsi="Times New Roman"/>
          <w:sz w:val="24"/>
          <w:szCs w:val="24"/>
          <w:lang w:val="id-ID"/>
        </w:rPr>
        <w:t xml:space="preserve">da bab ini dijelaskan mengenai </w:t>
      </w:r>
      <w:r w:rsidR="00876B64">
        <w:rPr>
          <w:rFonts w:ascii="Times New Roman" w:hAnsi="Times New Roman"/>
          <w:sz w:val="24"/>
          <w:szCs w:val="24"/>
        </w:rPr>
        <w:t>G</w:t>
      </w:r>
      <w:r w:rsidR="00876B64">
        <w:rPr>
          <w:rFonts w:ascii="Times New Roman" w:hAnsi="Times New Roman"/>
          <w:sz w:val="24"/>
          <w:szCs w:val="24"/>
          <w:lang w:val="id-ID"/>
        </w:rPr>
        <w:t xml:space="preserve">ambaran umum </w:t>
      </w:r>
      <w:r w:rsidR="00876B64">
        <w:rPr>
          <w:rFonts w:ascii="Times New Roman" w:hAnsi="Times New Roman"/>
          <w:sz w:val="24"/>
          <w:szCs w:val="24"/>
        </w:rPr>
        <w:t>O</w:t>
      </w:r>
      <w:r w:rsidR="00876B64">
        <w:rPr>
          <w:rFonts w:ascii="Times New Roman" w:hAnsi="Times New Roman"/>
          <w:sz w:val="24"/>
          <w:szCs w:val="24"/>
          <w:lang w:val="id-ID"/>
        </w:rPr>
        <w:t xml:space="preserve">byek </w:t>
      </w:r>
      <w:r w:rsidR="00876B64">
        <w:rPr>
          <w:rFonts w:ascii="Times New Roman" w:hAnsi="Times New Roman"/>
          <w:sz w:val="24"/>
          <w:szCs w:val="24"/>
        </w:rPr>
        <w:t>P</w:t>
      </w:r>
      <w:r w:rsidR="00876B64">
        <w:rPr>
          <w:rFonts w:ascii="Times New Roman" w:hAnsi="Times New Roman"/>
          <w:sz w:val="24"/>
          <w:szCs w:val="24"/>
          <w:lang w:val="id-ID"/>
        </w:rPr>
        <w:t xml:space="preserve">enelitian, </w:t>
      </w:r>
      <w:r w:rsidR="00876B64">
        <w:rPr>
          <w:rFonts w:ascii="Times New Roman" w:hAnsi="Times New Roman"/>
          <w:sz w:val="24"/>
          <w:szCs w:val="24"/>
        </w:rPr>
        <w:t>K</w:t>
      </w:r>
      <w:r w:rsidR="00876B64">
        <w:rPr>
          <w:rFonts w:ascii="Times New Roman" w:hAnsi="Times New Roman"/>
          <w:sz w:val="24"/>
          <w:szCs w:val="24"/>
          <w:lang w:val="id-ID"/>
        </w:rPr>
        <w:t xml:space="preserve">arakteristik </w:t>
      </w:r>
      <w:r w:rsidR="00876B64">
        <w:rPr>
          <w:rFonts w:ascii="Times New Roman" w:hAnsi="Times New Roman"/>
          <w:sz w:val="24"/>
          <w:szCs w:val="24"/>
        </w:rPr>
        <w:t>R</w:t>
      </w:r>
      <w:r w:rsidR="00876B64">
        <w:rPr>
          <w:rFonts w:ascii="Times New Roman" w:hAnsi="Times New Roman"/>
          <w:sz w:val="24"/>
          <w:szCs w:val="24"/>
          <w:lang w:val="id-ID"/>
        </w:rPr>
        <w:t xml:space="preserve">esponden, </w:t>
      </w:r>
      <w:r w:rsidR="00876B64">
        <w:rPr>
          <w:rFonts w:ascii="Times New Roman" w:hAnsi="Times New Roman"/>
          <w:sz w:val="24"/>
          <w:szCs w:val="24"/>
        </w:rPr>
        <w:t>A</w:t>
      </w:r>
      <w:r>
        <w:rPr>
          <w:rFonts w:ascii="Times New Roman" w:hAnsi="Times New Roman"/>
          <w:sz w:val="24"/>
          <w:szCs w:val="24"/>
          <w:lang w:val="id-ID"/>
        </w:rPr>
        <w:t>nalisis data, dan interprestasi hasil sesuai dengan teknik analisis yang digunakan, serta pembahasan hasil penelitian</w:t>
      </w:r>
      <w:r w:rsidR="00565E94">
        <w:rPr>
          <w:rFonts w:ascii="Times New Roman" w:hAnsi="Times New Roman"/>
          <w:sz w:val="24"/>
          <w:szCs w:val="24"/>
        </w:rPr>
        <w:t>.</w:t>
      </w:r>
    </w:p>
    <w:p w:rsidR="00CB53E6" w:rsidRPr="00401DEB" w:rsidRDefault="00876B64" w:rsidP="00876B64">
      <w:pPr>
        <w:spacing w:after="0" w:line="48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BAB </w:t>
      </w:r>
      <w:proofErr w:type="gramStart"/>
      <w:r>
        <w:rPr>
          <w:rFonts w:ascii="Times New Roman" w:hAnsi="Times New Roman" w:cs="Times New Roman"/>
          <w:b/>
          <w:bCs/>
          <w:sz w:val="24"/>
          <w:szCs w:val="24"/>
        </w:rPr>
        <w:t>V :</w:t>
      </w:r>
      <w:proofErr w:type="gramEnd"/>
      <w:r>
        <w:rPr>
          <w:rFonts w:ascii="Times New Roman" w:hAnsi="Times New Roman" w:cs="Times New Roman"/>
          <w:b/>
          <w:bCs/>
          <w:sz w:val="24"/>
          <w:szCs w:val="24"/>
        </w:rPr>
        <w:t xml:space="preserve"> KESIMPULAN</w:t>
      </w:r>
    </w:p>
    <w:p w:rsidR="00CB53E6" w:rsidRDefault="00876B64" w:rsidP="00876B64">
      <w:pPr>
        <w:spacing w:after="0" w:line="480" w:lineRule="auto"/>
        <w:ind w:left="1418"/>
        <w:jc w:val="both"/>
        <w:rPr>
          <w:rFonts w:ascii="Times New Roman" w:hAnsi="Times New Roman"/>
          <w:sz w:val="24"/>
          <w:szCs w:val="24"/>
          <w:lang w:val="id-ID"/>
        </w:rPr>
      </w:pPr>
      <w:r>
        <w:rPr>
          <w:rFonts w:ascii="Times New Roman" w:hAnsi="Times New Roman"/>
          <w:sz w:val="24"/>
          <w:szCs w:val="24"/>
          <w:lang w:val="id-ID"/>
        </w:rPr>
        <w:t xml:space="preserve">Pada bab ini berisi tentang </w:t>
      </w:r>
      <w:r>
        <w:rPr>
          <w:rFonts w:ascii="Times New Roman" w:hAnsi="Times New Roman"/>
          <w:sz w:val="24"/>
          <w:szCs w:val="24"/>
        </w:rPr>
        <w:t>K</w:t>
      </w:r>
      <w:r>
        <w:rPr>
          <w:rFonts w:ascii="Times New Roman" w:hAnsi="Times New Roman"/>
          <w:sz w:val="24"/>
          <w:szCs w:val="24"/>
          <w:lang w:val="id-ID"/>
        </w:rPr>
        <w:t xml:space="preserve">esimpulan dari penelitian,   </w:t>
      </w:r>
      <w:r>
        <w:rPr>
          <w:rFonts w:ascii="Times New Roman" w:hAnsi="Times New Roman"/>
          <w:sz w:val="24"/>
          <w:szCs w:val="24"/>
        </w:rPr>
        <w:t>K</w:t>
      </w:r>
      <w:r w:rsidR="00CB53E6">
        <w:rPr>
          <w:rFonts w:ascii="Times New Roman" w:hAnsi="Times New Roman"/>
          <w:sz w:val="24"/>
          <w:szCs w:val="24"/>
          <w:lang w:val="id-ID"/>
        </w:rPr>
        <w:t>eterbatasan penelitian, serta saran-saran untuk peneliti selanjutnya.</w:t>
      </w:r>
    </w:p>
    <w:p w:rsidR="00CB53E6" w:rsidRDefault="00CB53E6" w:rsidP="00CB53E6">
      <w:pPr>
        <w:spacing w:after="0" w:line="480" w:lineRule="auto"/>
        <w:jc w:val="both"/>
        <w:rPr>
          <w:rFonts w:ascii="Times New Roman" w:hAnsi="Times New Roman" w:cs="Times New Roman"/>
          <w:sz w:val="24"/>
          <w:szCs w:val="24"/>
        </w:rPr>
      </w:pPr>
    </w:p>
    <w:p w:rsidR="0054022B" w:rsidRDefault="0054022B" w:rsidP="00CB53E6">
      <w:pPr>
        <w:spacing w:after="0" w:line="480" w:lineRule="auto"/>
        <w:jc w:val="both"/>
        <w:rPr>
          <w:rFonts w:ascii="Times New Roman" w:hAnsi="Times New Roman" w:cs="Times New Roman"/>
          <w:sz w:val="24"/>
          <w:szCs w:val="24"/>
        </w:rPr>
      </w:pPr>
    </w:p>
    <w:p w:rsidR="005C2A30" w:rsidRDefault="005C2A30" w:rsidP="00403A28">
      <w:pPr>
        <w:tabs>
          <w:tab w:val="left" w:pos="2610"/>
        </w:tabs>
        <w:rPr>
          <w:rFonts w:ascii="Times New Roman" w:hAnsi="Times New Roman" w:cs="Times New Roman"/>
          <w:sz w:val="24"/>
          <w:szCs w:val="24"/>
        </w:rPr>
      </w:pPr>
    </w:p>
    <w:p w:rsidR="005C2A30" w:rsidRPr="00925FB8" w:rsidRDefault="005C2A30" w:rsidP="005C2A30">
      <w:pPr>
        <w:spacing w:line="240" w:lineRule="auto"/>
        <w:jc w:val="center"/>
        <w:rPr>
          <w:rFonts w:asciiTheme="majorBidi" w:hAnsiTheme="majorBidi" w:cstheme="majorBidi"/>
          <w:b/>
          <w:bCs/>
          <w:sz w:val="24"/>
          <w:szCs w:val="24"/>
        </w:rPr>
      </w:pPr>
      <w:r w:rsidRPr="00925FB8">
        <w:rPr>
          <w:rFonts w:asciiTheme="majorBidi" w:hAnsiTheme="majorBidi" w:cstheme="majorBidi"/>
          <w:b/>
          <w:bCs/>
          <w:sz w:val="24"/>
          <w:szCs w:val="24"/>
        </w:rPr>
        <w:lastRenderedPageBreak/>
        <w:t>BAB II</w:t>
      </w:r>
    </w:p>
    <w:p w:rsidR="005C2A30" w:rsidRDefault="005C2A30" w:rsidP="005C2A30">
      <w:pPr>
        <w:tabs>
          <w:tab w:val="center" w:pos="4135"/>
          <w:tab w:val="right" w:pos="8271"/>
        </w:tabs>
        <w:spacing w:line="240" w:lineRule="auto"/>
        <w:rPr>
          <w:rFonts w:asciiTheme="majorBidi" w:hAnsiTheme="majorBidi" w:cstheme="majorBidi"/>
          <w:b/>
          <w:bCs/>
          <w:sz w:val="24"/>
          <w:szCs w:val="24"/>
        </w:rPr>
      </w:pPr>
      <w:r>
        <w:rPr>
          <w:rFonts w:asciiTheme="majorBidi" w:hAnsiTheme="majorBidi" w:cstheme="majorBidi"/>
          <w:b/>
          <w:bCs/>
          <w:sz w:val="24"/>
          <w:szCs w:val="24"/>
        </w:rPr>
        <w:tab/>
      </w:r>
      <w:r w:rsidRPr="00925FB8">
        <w:rPr>
          <w:rFonts w:asciiTheme="majorBidi" w:hAnsiTheme="majorBidi" w:cstheme="majorBidi"/>
          <w:b/>
          <w:bCs/>
          <w:sz w:val="24"/>
          <w:szCs w:val="24"/>
        </w:rPr>
        <w:t>LANDASAN TEORI DAN PENGEMBANGAN HIPOTESIS</w:t>
      </w:r>
      <w:r>
        <w:rPr>
          <w:rFonts w:asciiTheme="majorBidi" w:hAnsiTheme="majorBidi" w:cstheme="majorBidi"/>
          <w:b/>
          <w:bCs/>
          <w:sz w:val="24"/>
          <w:szCs w:val="24"/>
        </w:rPr>
        <w:tab/>
      </w:r>
    </w:p>
    <w:p w:rsidR="005C2A30" w:rsidRDefault="005C2A30" w:rsidP="007B02CA">
      <w:pPr>
        <w:pStyle w:val="ListParagraph"/>
        <w:numPr>
          <w:ilvl w:val="0"/>
          <w:numId w:val="6"/>
        </w:numPr>
        <w:spacing w:line="240" w:lineRule="auto"/>
        <w:ind w:left="284" w:hanging="284"/>
        <w:rPr>
          <w:rFonts w:asciiTheme="majorBidi" w:hAnsiTheme="majorBidi" w:cstheme="majorBidi"/>
          <w:b/>
          <w:bCs/>
          <w:sz w:val="24"/>
          <w:szCs w:val="24"/>
        </w:rPr>
      </w:pPr>
      <w:r w:rsidRPr="00F44F83">
        <w:rPr>
          <w:rFonts w:asciiTheme="majorBidi" w:hAnsiTheme="majorBidi" w:cstheme="majorBidi"/>
          <w:b/>
          <w:bCs/>
          <w:sz w:val="24"/>
          <w:szCs w:val="24"/>
        </w:rPr>
        <w:t>Kajian Penelitian Terdahulu</w:t>
      </w:r>
    </w:p>
    <w:p w:rsidR="005C2A30" w:rsidRPr="00F44F83" w:rsidRDefault="005C2A30" w:rsidP="005C2A30">
      <w:pPr>
        <w:pStyle w:val="ListParagraph"/>
        <w:tabs>
          <w:tab w:val="left" w:pos="7200"/>
        </w:tabs>
        <w:spacing w:line="240" w:lineRule="auto"/>
        <w:ind w:left="3600"/>
        <w:rPr>
          <w:rFonts w:asciiTheme="majorBidi" w:hAnsiTheme="majorBidi" w:cstheme="majorBidi"/>
          <w:b/>
          <w:bCs/>
          <w:sz w:val="24"/>
          <w:szCs w:val="24"/>
        </w:rPr>
      </w:pPr>
      <w:r>
        <w:rPr>
          <w:rFonts w:asciiTheme="majorBidi" w:hAnsiTheme="majorBidi" w:cstheme="majorBidi"/>
          <w:b/>
          <w:bCs/>
          <w:sz w:val="24"/>
          <w:szCs w:val="24"/>
        </w:rPr>
        <w:t>Tabel 2.1</w:t>
      </w:r>
      <w:r>
        <w:rPr>
          <w:rFonts w:asciiTheme="majorBidi" w:hAnsiTheme="majorBidi" w:cstheme="majorBidi"/>
          <w:b/>
          <w:bCs/>
          <w:sz w:val="24"/>
          <w:szCs w:val="24"/>
        </w:rPr>
        <w:tab/>
      </w:r>
    </w:p>
    <w:p w:rsidR="005C2A30" w:rsidRPr="00925FB8" w:rsidRDefault="005C2A30" w:rsidP="005C2A30">
      <w:pPr>
        <w:spacing w:line="240" w:lineRule="auto"/>
        <w:jc w:val="center"/>
        <w:rPr>
          <w:rFonts w:asciiTheme="majorBidi" w:hAnsiTheme="majorBidi" w:cstheme="majorBidi"/>
          <w:b/>
          <w:bCs/>
          <w:sz w:val="24"/>
          <w:szCs w:val="24"/>
        </w:rPr>
      </w:pPr>
      <w:r w:rsidRPr="00925FB8">
        <w:rPr>
          <w:rFonts w:asciiTheme="majorBidi" w:hAnsiTheme="majorBidi" w:cstheme="majorBidi"/>
          <w:b/>
          <w:bCs/>
          <w:sz w:val="24"/>
          <w:szCs w:val="24"/>
        </w:rPr>
        <w:t>Rekapitulasi Hasil Penelitian Terdahulu</w:t>
      </w:r>
    </w:p>
    <w:tbl>
      <w:tblPr>
        <w:tblStyle w:val="TableGrid"/>
        <w:tblW w:w="7797" w:type="dxa"/>
        <w:tblInd w:w="108" w:type="dxa"/>
        <w:tblLayout w:type="fixed"/>
        <w:tblLook w:val="04A0" w:firstRow="1" w:lastRow="0" w:firstColumn="1" w:lastColumn="0" w:noHBand="0" w:noVBand="1"/>
      </w:tblPr>
      <w:tblGrid>
        <w:gridCol w:w="567"/>
        <w:gridCol w:w="1134"/>
        <w:gridCol w:w="1843"/>
        <w:gridCol w:w="1559"/>
        <w:gridCol w:w="2694"/>
      </w:tblGrid>
      <w:tr w:rsidR="005C2A30" w:rsidRPr="00925FB8" w:rsidTr="00965C99">
        <w:tc>
          <w:tcPr>
            <w:tcW w:w="567" w:type="dxa"/>
          </w:tcPr>
          <w:p w:rsidR="005C2A30" w:rsidRPr="007B7685" w:rsidRDefault="005C2A30" w:rsidP="0091315A">
            <w:pPr>
              <w:jc w:val="center"/>
              <w:rPr>
                <w:rFonts w:asciiTheme="majorBidi" w:hAnsiTheme="majorBidi" w:cstheme="majorBidi"/>
                <w:b/>
                <w:bCs/>
                <w:sz w:val="24"/>
                <w:szCs w:val="24"/>
              </w:rPr>
            </w:pPr>
            <w:r>
              <w:rPr>
                <w:rFonts w:asciiTheme="majorBidi" w:hAnsiTheme="majorBidi" w:cstheme="majorBidi"/>
                <w:b/>
                <w:bCs/>
                <w:sz w:val="24"/>
                <w:szCs w:val="24"/>
              </w:rPr>
              <w:t>No</w:t>
            </w:r>
          </w:p>
        </w:tc>
        <w:tc>
          <w:tcPr>
            <w:tcW w:w="1134" w:type="dxa"/>
          </w:tcPr>
          <w:p w:rsidR="005C2A30" w:rsidRPr="00925FB8" w:rsidRDefault="005C2A30" w:rsidP="0091315A">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 xml:space="preserve">Nama </w:t>
            </w:r>
            <w:r w:rsidRPr="00925FB8">
              <w:rPr>
                <w:rFonts w:asciiTheme="majorBidi" w:hAnsiTheme="majorBidi" w:cstheme="majorBidi"/>
                <w:b/>
                <w:bCs/>
                <w:sz w:val="24"/>
                <w:szCs w:val="24"/>
              </w:rPr>
              <w:t>Peneliti</w:t>
            </w:r>
          </w:p>
          <w:p w:rsidR="005C2A30" w:rsidRPr="00925FB8" w:rsidRDefault="005C2A30" w:rsidP="0091315A">
            <w:pPr>
              <w:jc w:val="center"/>
              <w:rPr>
                <w:rFonts w:asciiTheme="majorBidi" w:hAnsiTheme="majorBidi" w:cstheme="majorBidi"/>
                <w:sz w:val="24"/>
                <w:szCs w:val="24"/>
              </w:rPr>
            </w:pPr>
            <w:r w:rsidRPr="00925FB8">
              <w:rPr>
                <w:rFonts w:asciiTheme="majorBidi" w:hAnsiTheme="majorBidi" w:cstheme="majorBidi"/>
                <w:b/>
                <w:bCs/>
                <w:sz w:val="24"/>
                <w:szCs w:val="24"/>
              </w:rPr>
              <w:t>(tahun</w:t>
            </w:r>
            <w:r>
              <w:rPr>
                <w:rFonts w:asciiTheme="majorBidi" w:hAnsiTheme="majorBidi" w:cstheme="majorBidi"/>
                <w:b/>
                <w:bCs/>
                <w:sz w:val="24"/>
                <w:szCs w:val="24"/>
              </w:rPr>
              <w:t>)</w:t>
            </w:r>
          </w:p>
        </w:tc>
        <w:tc>
          <w:tcPr>
            <w:tcW w:w="1843" w:type="dxa"/>
          </w:tcPr>
          <w:p w:rsidR="005C2A30" w:rsidRPr="00925FB8" w:rsidRDefault="005C2A30" w:rsidP="0091315A">
            <w:pPr>
              <w:jc w:val="center"/>
              <w:rPr>
                <w:rFonts w:asciiTheme="majorBidi" w:hAnsiTheme="majorBidi" w:cstheme="majorBidi"/>
                <w:b/>
                <w:bCs/>
                <w:sz w:val="24"/>
                <w:szCs w:val="24"/>
              </w:rPr>
            </w:pPr>
            <w:r w:rsidRPr="00925FB8">
              <w:rPr>
                <w:rFonts w:asciiTheme="majorBidi" w:hAnsiTheme="majorBidi" w:cstheme="majorBidi"/>
                <w:b/>
                <w:bCs/>
                <w:sz w:val="24"/>
                <w:szCs w:val="24"/>
              </w:rPr>
              <w:t>Judul</w:t>
            </w:r>
            <w:r>
              <w:rPr>
                <w:rFonts w:asciiTheme="majorBidi" w:hAnsiTheme="majorBidi" w:cstheme="majorBidi"/>
                <w:b/>
                <w:bCs/>
                <w:sz w:val="24"/>
                <w:szCs w:val="24"/>
              </w:rPr>
              <w:t xml:space="preserve"> Penelitian</w:t>
            </w:r>
          </w:p>
        </w:tc>
        <w:tc>
          <w:tcPr>
            <w:tcW w:w="1559" w:type="dxa"/>
          </w:tcPr>
          <w:p w:rsidR="005C2A30" w:rsidRPr="00925FB8" w:rsidRDefault="005C2A30" w:rsidP="0091315A">
            <w:pPr>
              <w:jc w:val="center"/>
              <w:rPr>
                <w:rFonts w:asciiTheme="majorBidi" w:hAnsiTheme="majorBidi" w:cstheme="majorBidi"/>
                <w:b/>
                <w:bCs/>
                <w:sz w:val="24"/>
                <w:szCs w:val="24"/>
              </w:rPr>
            </w:pPr>
            <w:r w:rsidRPr="00925FB8">
              <w:rPr>
                <w:rFonts w:asciiTheme="majorBidi" w:hAnsiTheme="majorBidi" w:cstheme="majorBidi"/>
                <w:b/>
                <w:bCs/>
                <w:sz w:val="24"/>
                <w:szCs w:val="24"/>
              </w:rPr>
              <w:t>Analisis</w:t>
            </w:r>
            <w:r>
              <w:rPr>
                <w:rFonts w:asciiTheme="majorBidi" w:hAnsiTheme="majorBidi" w:cstheme="majorBidi"/>
                <w:b/>
                <w:bCs/>
                <w:sz w:val="24"/>
                <w:szCs w:val="24"/>
              </w:rPr>
              <w:t xml:space="preserve"> Data</w:t>
            </w:r>
          </w:p>
        </w:tc>
        <w:tc>
          <w:tcPr>
            <w:tcW w:w="2694" w:type="dxa"/>
          </w:tcPr>
          <w:p w:rsidR="005C2A30" w:rsidRPr="00925FB8" w:rsidRDefault="005C2A30" w:rsidP="0091315A">
            <w:pPr>
              <w:jc w:val="center"/>
              <w:rPr>
                <w:rFonts w:asciiTheme="majorBidi" w:hAnsiTheme="majorBidi" w:cstheme="majorBidi"/>
                <w:b/>
                <w:bCs/>
                <w:sz w:val="24"/>
                <w:szCs w:val="24"/>
              </w:rPr>
            </w:pPr>
            <w:r w:rsidRPr="00925FB8">
              <w:rPr>
                <w:rFonts w:asciiTheme="majorBidi" w:hAnsiTheme="majorBidi" w:cstheme="majorBidi"/>
                <w:b/>
                <w:bCs/>
                <w:sz w:val="24"/>
                <w:szCs w:val="24"/>
              </w:rPr>
              <w:t>Hasil Penelitan</w:t>
            </w:r>
          </w:p>
        </w:tc>
      </w:tr>
      <w:tr w:rsidR="005C2A30" w:rsidRPr="00925FB8" w:rsidTr="00965C99">
        <w:tc>
          <w:tcPr>
            <w:tcW w:w="567" w:type="dxa"/>
          </w:tcPr>
          <w:p w:rsidR="005C2A30" w:rsidRPr="00925FB8" w:rsidRDefault="005C2A30" w:rsidP="0091315A">
            <w:pPr>
              <w:jc w:val="both"/>
              <w:rPr>
                <w:rFonts w:asciiTheme="majorBidi" w:hAnsiTheme="majorBidi" w:cstheme="majorBidi"/>
                <w:sz w:val="24"/>
                <w:szCs w:val="24"/>
              </w:rPr>
            </w:pPr>
            <w:r>
              <w:rPr>
                <w:rFonts w:asciiTheme="majorBidi" w:hAnsiTheme="majorBidi" w:cstheme="majorBidi"/>
                <w:sz w:val="24"/>
                <w:szCs w:val="24"/>
              </w:rPr>
              <w:t>1</w:t>
            </w:r>
          </w:p>
        </w:tc>
        <w:tc>
          <w:tcPr>
            <w:tcW w:w="1134"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Dessi Natalia</w:t>
            </w:r>
          </w:p>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(2014)</w:t>
            </w:r>
          </w:p>
        </w:tc>
        <w:tc>
          <w:tcPr>
            <w:tcW w:w="1843"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Faktor-faktor yang mempengaruhi pengambilan keputusan nasabah menabung di Bank</w:t>
            </w:r>
            <w:r>
              <w:rPr>
                <w:rFonts w:asciiTheme="majorBidi" w:hAnsiTheme="majorBidi" w:cstheme="majorBidi"/>
                <w:sz w:val="24"/>
                <w:szCs w:val="24"/>
              </w:rPr>
              <w:t xml:space="preserve"> BRI S</w:t>
            </w:r>
            <w:r w:rsidR="00A34D53">
              <w:rPr>
                <w:rFonts w:asciiTheme="majorBidi" w:hAnsiTheme="majorBidi" w:cstheme="majorBidi"/>
                <w:sz w:val="24"/>
                <w:szCs w:val="24"/>
              </w:rPr>
              <w:t>yariah C</w:t>
            </w:r>
            <w:r w:rsidRPr="00EE1024">
              <w:rPr>
                <w:rFonts w:asciiTheme="majorBidi" w:hAnsiTheme="majorBidi" w:cstheme="majorBidi"/>
                <w:sz w:val="24"/>
                <w:szCs w:val="24"/>
              </w:rPr>
              <w:t>abang Palembang</w:t>
            </w:r>
          </w:p>
        </w:tc>
        <w:tc>
          <w:tcPr>
            <w:tcW w:w="1559"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Deskriptif dan Kuantitatif</w:t>
            </w:r>
          </w:p>
          <w:p w:rsidR="005C2A30" w:rsidRPr="00EE1024" w:rsidRDefault="005C2A30" w:rsidP="0091315A">
            <w:pPr>
              <w:rPr>
                <w:rFonts w:asciiTheme="majorBidi" w:hAnsiTheme="majorBidi" w:cstheme="majorBidi"/>
                <w:sz w:val="24"/>
                <w:szCs w:val="24"/>
              </w:rPr>
            </w:pPr>
          </w:p>
        </w:tc>
        <w:tc>
          <w:tcPr>
            <w:tcW w:w="2694" w:type="dxa"/>
          </w:tcPr>
          <w:p w:rsidR="005C2A30" w:rsidRPr="00EE1024" w:rsidRDefault="005C2A30" w:rsidP="0091315A">
            <w:pPr>
              <w:rPr>
                <w:rFonts w:asciiTheme="majorBidi" w:hAnsiTheme="majorBidi" w:cstheme="majorBidi"/>
                <w:sz w:val="24"/>
                <w:szCs w:val="24"/>
              </w:rPr>
            </w:pPr>
            <w:r>
              <w:rPr>
                <w:rFonts w:asciiTheme="majorBidi" w:hAnsiTheme="majorBidi" w:cstheme="majorBidi"/>
                <w:sz w:val="24"/>
                <w:szCs w:val="24"/>
              </w:rPr>
              <w:t xml:space="preserve">Bahwa </w:t>
            </w:r>
            <w:r w:rsidRPr="00EE1024">
              <w:rPr>
                <w:rFonts w:asciiTheme="majorBidi" w:hAnsiTheme="majorBidi" w:cstheme="majorBidi"/>
                <w:sz w:val="24"/>
                <w:szCs w:val="24"/>
              </w:rPr>
              <w:t>Pengambilan keputusan konsumen untuk menggunakan jasa perusahaan merupakan bagian dari perilaku konsumen. Pengambilan kepututsan nasabah dalam menabung di Bank BRI Syariah Cabang Palembang di pengaruhi berbagai macam faktor. Beberapa faktor diantaranya adalah faktor promosi, faktor agama dan produk.</w:t>
            </w:r>
          </w:p>
        </w:tc>
      </w:tr>
      <w:tr w:rsidR="005C2A30" w:rsidRPr="00925FB8" w:rsidTr="00965C99">
        <w:tc>
          <w:tcPr>
            <w:tcW w:w="567" w:type="dxa"/>
          </w:tcPr>
          <w:p w:rsidR="005C2A30" w:rsidRPr="00925FB8" w:rsidRDefault="005C2A30" w:rsidP="0091315A">
            <w:pPr>
              <w:jc w:val="center"/>
              <w:rPr>
                <w:rFonts w:asciiTheme="majorBidi" w:hAnsiTheme="majorBidi" w:cstheme="majorBidi"/>
                <w:sz w:val="24"/>
                <w:szCs w:val="24"/>
              </w:rPr>
            </w:pPr>
            <w:r>
              <w:rPr>
                <w:rFonts w:asciiTheme="majorBidi" w:hAnsiTheme="majorBidi" w:cstheme="majorBidi"/>
                <w:sz w:val="24"/>
                <w:szCs w:val="24"/>
              </w:rPr>
              <w:t>2</w:t>
            </w:r>
          </w:p>
        </w:tc>
        <w:tc>
          <w:tcPr>
            <w:tcW w:w="1134"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Yayan fauzi</w:t>
            </w:r>
          </w:p>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(2010)</w:t>
            </w:r>
          </w:p>
        </w:tc>
        <w:tc>
          <w:tcPr>
            <w:tcW w:w="1843"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Faktor-faktor yang mempengaruhi nasabah menab ung di perbankan syariah</w:t>
            </w:r>
            <w:r>
              <w:rPr>
                <w:rFonts w:asciiTheme="majorBidi" w:hAnsiTheme="majorBidi" w:cstheme="majorBidi"/>
                <w:sz w:val="24"/>
                <w:szCs w:val="24"/>
              </w:rPr>
              <w:t xml:space="preserve"> </w:t>
            </w:r>
            <w:r w:rsidR="00A34D53">
              <w:rPr>
                <w:rFonts w:asciiTheme="majorBidi" w:hAnsiTheme="majorBidi" w:cstheme="majorBidi"/>
                <w:sz w:val="24"/>
                <w:szCs w:val="24"/>
              </w:rPr>
              <w:t>(kasus pada Bank BNI Syariah kantor C</w:t>
            </w:r>
            <w:r w:rsidRPr="00EE1024">
              <w:rPr>
                <w:rFonts w:asciiTheme="majorBidi" w:hAnsiTheme="majorBidi" w:cstheme="majorBidi"/>
                <w:sz w:val="24"/>
                <w:szCs w:val="24"/>
              </w:rPr>
              <w:t>abang Yogyakarta)</w:t>
            </w:r>
          </w:p>
        </w:tc>
        <w:tc>
          <w:tcPr>
            <w:tcW w:w="1559" w:type="dxa"/>
          </w:tcPr>
          <w:p w:rsidR="005C2A30" w:rsidRPr="00EE1024" w:rsidRDefault="005C2A30" w:rsidP="0091315A">
            <w:pPr>
              <w:rPr>
                <w:rFonts w:asciiTheme="majorBidi" w:hAnsiTheme="majorBidi" w:cstheme="majorBidi"/>
                <w:sz w:val="24"/>
                <w:szCs w:val="24"/>
              </w:rPr>
            </w:pPr>
            <w:r>
              <w:rPr>
                <w:rFonts w:asciiTheme="majorBidi" w:hAnsiTheme="majorBidi" w:cstheme="majorBidi"/>
                <w:sz w:val="24"/>
                <w:szCs w:val="24"/>
              </w:rPr>
              <w:t xml:space="preserve">Kuantitatif </w:t>
            </w:r>
          </w:p>
        </w:tc>
        <w:tc>
          <w:tcPr>
            <w:tcW w:w="2694" w:type="dxa"/>
          </w:tcPr>
          <w:p w:rsidR="005C2A30" w:rsidRPr="00EE1024" w:rsidRDefault="005C2A30" w:rsidP="0091315A">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Bahwa variabel kualitas pelayanan, nisbah bagi hasil, kualitas produk berpengaruh positif dan signifikan terhadap nasabah menabung di Bank BNI Syariah kantor cabang Yogyakarta dan religiusitas tidak berpengaruh terhadap nasabah menabung di Bank BNI Syariah kantor cabang Yogyakarta. Hasil pengujian ini menghasilkan koefisien determinasi  (R2) sebesar 0,535 yang berarti kualitas pelayanan, nisbah bagi hasil, kualitas produk dan </w:t>
            </w:r>
            <w:r>
              <w:rPr>
                <w:rFonts w:asciiTheme="majorBidi" w:hAnsiTheme="majorBidi" w:cstheme="majorBidi"/>
                <w:sz w:val="24"/>
                <w:szCs w:val="24"/>
              </w:rPr>
              <w:lastRenderedPageBreak/>
              <w:t xml:space="preserve">religiusitas dapat menjelaskan variabilitas nasabah menabung di Bank BNI Syariah kantor cabang Yogyakarta 53,5%. Sedangkan sisanya 46.5% dipengaruhi oleh faktor-faktor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tidak diteliti oleh penyusun.</w:t>
            </w:r>
          </w:p>
        </w:tc>
      </w:tr>
      <w:tr w:rsidR="005C2A30" w:rsidRPr="00925FB8" w:rsidTr="00965C99">
        <w:tc>
          <w:tcPr>
            <w:tcW w:w="567" w:type="dxa"/>
          </w:tcPr>
          <w:p w:rsidR="005C2A30" w:rsidRPr="00925FB8" w:rsidRDefault="005C2A30" w:rsidP="0091315A">
            <w:pPr>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1134"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Hendi Irawan</w:t>
            </w:r>
          </w:p>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(2009)</w:t>
            </w:r>
          </w:p>
        </w:tc>
        <w:tc>
          <w:tcPr>
            <w:tcW w:w="1843"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Analisis faktor-faktor yang mempengaruhi minat nasabah dalam memutuskan menabung di Bank Syariah Mandiri Cabang Malang</w:t>
            </w:r>
            <w:r>
              <w:rPr>
                <w:rFonts w:asciiTheme="majorBidi" w:hAnsiTheme="majorBidi" w:cstheme="majorBidi"/>
                <w:sz w:val="24"/>
                <w:szCs w:val="24"/>
              </w:rPr>
              <w:t xml:space="preserve"> </w:t>
            </w:r>
          </w:p>
        </w:tc>
        <w:tc>
          <w:tcPr>
            <w:tcW w:w="1559" w:type="dxa"/>
          </w:tcPr>
          <w:p w:rsidR="005C2A30" w:rsidRPr="00EE1024" w:rsidRDefault="005C2A30" w:rsidP="0091315A">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D</w:t>
            </w:r>
            <w:r w:rsidRPr="00EE1024">
              <w:rPr>
                <w:rFonts w:asciiTheme="majorBidi" w:hAnsiTheme="majorBidi" w:cstheme="majorBidi"/>
                <w:sz w:val="24"/>
                <w:szCs w:val="24"/>
              </w:rPr>
              <w:t>eskriptif dengan</w:t>
            </w:r>
          </w:p>
          <w:p w:rsidR="005C2A30" w:rsidRPr="00EE1024" w:rsidRDefault="005C2A30" w:rsidP="0091315A">
            <w:pPr>
              <w:rPr>
                <w:rFonts w:asciiTheme="majorBidi" w:hAnsiTheme="majorBidi" w:cstheme="majorBidi"/>
                <w:sz w:val="24"/>
                <w:szCs w:val="24"/>
              </w:rPr>
            </w:pPr>
            <w:r>
              <w:rPr>
                <w:rFonts w:asciiTheme="majorBidi" w:hAnsiTheme="majorBidi" w:cstheme="majorBidi"/>
                <w:sz w:val="24"/>
                <w:szCs w:val="24"/>
              </w:rPr>
              <w:t>menggunakan pendekatan K</w:t>
            </w:r>
            <w:r w:rsidRPr="00EE1024">
              <w:rPr>
                <w:rFonts w:asciiTheme="majorBidi" w:hAnsiTheme="majorBidi" w:cstheme="majorBidi"/>
                <w:sz w:val="24"/>
                <w:szCs w:val="24"/>
              </w:rPr>
              <w:t>uantitatif</w:t>
            </w:r>
          </w:p>
        </w:tc>
        <w:tc>
          <w:tcPr>
            <w:tcW w:w="2694" w:type="dxa"/>
          </w:tcPr>
          <w:p w:rsidR="005C2A30" w:rsidRPr="00EE1024" w:rsidRDefault="005C2A30" w:rsidP="0091315A">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Bahwa </w:t>
            </w:r>
            <w:r w:rsidRPr="00EE1024">
              <w:rPr>
                <w:rFonts w:asciiTheme="majorBidi" w:hAnsiTheme="majorBidi" w:cstheme="majorBidi"/>
                <w:sz w:val="24"/>
                <w:szCs w:val="24"/>
              </w:rPr>
              <w:t>Hasil penelitian menunjukan bahwa variabel motivasi (X1), variabel belajar (X2), variabel sikap (X3), variabel persepsi (X4), variabel tingkat</w:t>
            </w:r>
          </w:p>
          <w:p w:rsidR="005C2A30" w:rsidRPr="00EE1024" w:rsidRDefault="005C2A30" w:rsidP="0091315A">
            <w:pPr>
              <w:autoSpaceDE w:val="0"/>
              <w:autoSpaceDN w:val="0"/>
              <w:adjustRightInd w:val="0"/>
              <w:rPr>
                <w:rFonts w:asciiTheme="majorBidi" w:hAnsiTheme="majorBidi" w:cstheme="majorBidi"/>
                <w:sz w:val="24"/>
                <w:szCs w:val="24"/>
              </w:rPr>
            </w:pPr>
            <w:r w:rsidRPr="00EE1024">
              <w:rPr>
                <w:rFonts w:asciiTheme="majorBidi" w:hAnsiTheme="majorBidi" w:cstheme="majorBidi"/>
                <w:sz w:val="24"/>
                <w:szCs w:val="24"/>
              </w:rPr>
              <w:t>keuntungan nisbah dan perhitungan bisnis (X5), secara bersama-sama</w:t>
            </w:r>
          </w:p>
          <w:p w:rsidR="005C2A30" w:rsidRPr="00EE1024" w:rsidRDefault="005C2A30" w:rsidP="0091315A">
            <w:pPr>
              <w:autoSpaceDE w:val="0"/>
              <w:autoSpaceDN w:val="0"/>
              <w:adjustRightInd w:val="0"/>
              <w:rPr>
                <w:rFonts w:asciiTheme="majorBidi" w:hAnsiTheme="majorBidi" w:cstheme="majorBidi"/>
                <w:sz w:val="24"/>
                <w:szCs w:val="24"/>
              </w:rPr>
            </w:pPr>
            <w:proofErr w:type="gramStart"/>
            <w:r w:rsidRPr="00EE1024">
              <w:rPr>
                <w:rFonts w:asciiTheme="majorBidi" w:hAnsiTheme="majorBidi" w:cstheme="majorBidi"/>
                <w:sz w:val="24"/>
                <w:szCs w:val="24"/>
              </w:rPr>
              <w:t>mempunyai</w:t>
            </w:r>
            <w:proofErr w:type="gramEnd"/>
            <w:r w:rsidRPr="00EE1024">
              <w:rPr>
                <w:rFonts w:asciiTheme="majorBidi" w:hAnsiTheme="majorBidi" w:cstheme="majorBidi"/>
                <w:sz w:val="24"/>
                <w:szCs w:val="24"/>
              </w:rPr>
              <w:t xml:space="preserve"> hubungan dan pengaruh yang signifikan terhadap keputusan memilih sistem bagi hasil produk funding Bank Syariah Mandiri Cabang Malang. bahwa variabel tingkat</w:t>
            </w:r>
          </w:p>
          <w:p w:rsidR="005C2A30" w:rsidRPr="00EE1024" w:rsidRDefault="005C2A30" w:rsidP="0091315A">
            <w:pPr>
              <w:autoSpaceDE w:val="0"/>
              <w:autoSpaceDN w:val="0"/>
              <w:adjustRightInd w:val="0"/>
              <w:rPr>
                <w:rFonts w:asciiTheme="majorBidi" w:hAnsiTheme="majorBidi" w:cstheme="majorBidi"/>
                <w:sz w:val="24"/>
                <w:szCs w:val="24"/>
              </w:rPr>
            </w:pPr>
            <w:r w:rsidRPr="00EE1024">
              <w:rPr>
                <w:rFonts w:asciiTheme="majorBidi" w:hAnsiTheme="majorBidi" w:cstheme="majorBidi"/>
                <w:sz w:val="24"/>
                <w:szCs w:val="24"/>
              </w:rPr>
              <w:t>keuntungan nisbah dan perhitungan bisnis (X5) mempunyai pengaruh</w:t>
            </w:r>
          </w:p>
          <w:p w:rsidR="005C2A30" w:rsidRPr="00EE1024" w:rsidRDefault="005C2A30" w:rsidP="0091315A">
            <w:pPr>
              <w:autoSpaceDE w:val="0"/>
              <w:autoSpaceDN w:val="0"/>
              <w:adjustRightInd w:val="0"/>
              <w:rPr>
                <w:rFonts w:asciiTheme="majorBidi" w:hAnsiTheme="majorBidi" w:cstheme="majorBidi"/>
                <w:sz w:val="24"/>
                <w:szCs w:val="24"/>
              </w:rPr>
            </w:pPr>
            <w:r w:rsidRPr="00EE1024">
              <w:rPr>
                <w:rFonts w:asciiTheme="majorBidi" w:hAnsiTheme="majorBidi" w:cstheme="majorBidi"/>
                <w:sz w:val="24"/>
                <w:szCs w:val="24"/>
              </w:rPr>
              <w:t>yang dominan terhadap keputusan nasabah memilih sistem bagi hasil</w:t>
            </w:r>
          </w:p>
          <w:p w:rsidR="005C2A30" w:rsidRPr="00EE1024" w:rsidRDefault="005C2A30" w:rsidP="0091315A">
            <w:pPr>
              <w:autoSpaceDE w:val="0"/>
              <w:autoSpaceDN w:val="0"/>
              <w:adjustRightInd w:val="0"/>
              <w:rPr>
                <w:rFonts w:asciiTheme="majorBidi" w:hAnsiTheme="majorBidi" w:cstheme="majorBidi"/>
                <w:sz w:val="24"/>
                <w:szCs w:val="24"/>
              </w:rPr>
            </w:pPr>
            <w:r w:rsidRPr="00EE1024">
              <w:rPr>
                <w:rFonts w:asciiTheme="majorBidi" w:hAnsiTheme="majorBidi" w:cstheme="majorBidi"/>
                <w:sz w:val="24"/>
                <w:szCs w:val="24"/>
              </w:rPr>
              <w:t>produk funding Bank Syariah Mandiri Cabang Malang (Y)</w:t>
            </w:r>
          </w:p>
        </w:tc>
      </w:tr>
      <w:tr w:rsidR="005C2A30" w:rsidRPr="00925FB8" w:rsidTr="00965C99">
        <w:tc>
          <w:tcPr>
            <w:tcW w:w="567" w:type="dxa"/>
          </w:tcPr>
          <w:p w:rsidR="005C2A30" w:rsidRPr="00925FB8" w:rsidRDefault="005C2A30" w:rsidP="0091315A">
            <w:pPr>
              <w:jc w:val="center"/>
              <w:rPr>
                <w:rFonts w:asciiTheme="majorBidi" w:hAnsiTheme="majorBidi" w:cstheme="majorBidi"/>
                <w:sz w:val="24"/>
                <w:szCs w:val="24"/>
              </w:rPr>
            </w:pPr>
            <w:r>
              <w:rPr>
                <w:rFonts w:asciiTheme="majorBidi" w:hAnsiTheme="majorBidi" w:cstheme="majorBidi"/>
                <w:sz w:val="24"/>
                <w:szCs w:val="24"/>
              </w:rPr>
              <w:t>4</w:t>
            </w:r>
          </w:p>
        </w:tc>
        <w:tc>
          <w:tcPr>
            <w:tcW w:w="1134" w:type="dxa"/>
          </w:tcPr>
          <w:p w:rsidR="005C2A30" w:rsidRDefault="005C2A30" w:rsidP="0091315A">
            <w:pPr>
              <w:rPr>
                <w:rFonts w:ascii="Times New Roman" w:hAnsi="Times New Roman" w:cs="Times New Roman"/>
                <w:sz w:val="24"/>
                <w:szCs w:val="24"/>
              </w:rPr>
            </w:pPr>
            <w:r>
              <w:rPr>
                <w:rFonts w:ascii="Times New Roman" w:hAnsi="Times New Roman" w:cs="Times New Roman"/>
                <w:sz w:val="24"/>
                <w:szCs w:val="24"/>
              </w:rPr>
              <w:t>Alvernia Kurniartha</w:t>
            </w:r>
          </w:p>
          <w:p w:rsidR="005C2A30" w:rsidRPr="00EE1024" w:rsidRDefault="005C2A30" w:rsidP="0091315A">
            <w:pPr>
              <w:rPr>
                <w:rFonts w:asciiTheme="majorBidi" w:hAnsiTheme="majorBidi" w:cstheme="majorBidi"/>
                <w:sz w:val="24"/>
                <w:szCs w:val="24"/>
              </w:rPr>
            </w:pPr>
            <w:r>
              <w:rPr>
                <w:rFonts w:ascii="Times New Roman" w:hAnsi="Times New Roman" w:cs="Times New Roman"/>
                <w:sz w:val="24"/>
                <w:szCs w:val="24"/>
              </w:rPr>
              <w:t>(2007)</w:t>
            </w:r>
          </w:p>
        </w:tc>
        <w:tc>
          <w:tcPr>
            <w:tcW w:w="1843" w:type="dxa"/>
          </w:tcPr>
          <w:p w:rsidR="005C2A30" w:rsidRPr="00122EB4" w:rsidRDefault="005C2A30" w:rsidP="0091315A">
            <w:pPr>
              <w:autoSpaceDE w:val="0"/>
              <w:autoSpaceDN w:val="0"/>
              <w:adjustRightInd w:val="0"/>
              <w:rPr>
                <w:rFonts w:ascii="Times New Roman" w:hAnsi="Times New Roman" w:cs="Times New Roman"/>
                <w:sz w:val="24"/>
                <w:szCs w:val="24"/>
              </w:rPr>
            </w:pPr>
            <w:r w:rsidRPr="00122EB4">
              <w:rPr>
                <w:rFonts w:ascii="Times New Roman" w:hAnsi="Times New Roman" w:cs="Times New Roman"/>
                <w:sz w:val="24"/>
                <w:szCs w:val="24"/>
              </w:rPr>
              <w:t>Faktor-faktor yang mempengaruhi keputusan seseorang dalam</w:t>
            </w:r>
          </w:p>
          <w:p w:rsidR="005C2A30" w:rsidRPr="00EE1024" w:rsidRDefault="005C2A30" w:rsidP="0091315A">
            <w:pPr>
              <w:rPr>
                <w:rFonts w:asciiTheme="majorBidi" w:hAnsiTheme="majorBidi" w:cstheme="majorBidi"/>
                <w:sz w:val="24"/>
                <w:szCs w:val="24"/>
              </w:rPr>
            </w:pPr>
            <w:r w:rsidRPr="00122EB4">
              <w:rPr>
                <w:rFonts w:ascii="Times New Roman" w:hAnsi="Times New Roman" w:cs="Times New Roman"/>
                <w:sz w:val="24"/>
                <w:szCs w:val="24"/>
              </w:rPr>
              <w:t>berasurans</w:t>
            </w:r>
            <w:r>
              <w:rPr>
                <w:rFonts w:ascii="Times New Roman" w:hAnsi="Times New Roman" w:cs="Times New Roman"/>
                <w:sz w:val="24"/>
                <w:szCs w:val="24"/>
              </w:rPr>
              <w:t xml:space="preserve">i dan peluangnya untuk memilih </w:t>
            </w:r>
            <w:r>
              <w:rPr>
                <w:rFonts w:ascii="Times New Roman" w:hAnsi="Times New Roman" w:cs="Times New Roman"/>
                <w:sz w:val="24"/>
                <w:szCs w:val="24"/>
              </w:rPr>
              <w:lastRenderedPageBreak/>
              <w:t>Asuransi S</w:t>
            </w:r>
            <w:r w:rsidRPr="00122EB4">
              <w:rPr>
                <w:rFonts w:ascii="Times New Roman" w:hAnsi="Times New Roman" w:cs="Times New Roman"/>
                <w:sz w:val="24"/>
                <w:szCs w:val="24"/>
              </w:rPr>
              <w:t>yariah</w:t>
            </w:r>
          </w:p>
        </w:tc>
        <w:tc>
          <w:tcPr>
            <w:tcW w:w="1559"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lastRenderedPageBreak/>
              <w:t>Deskriptif dan kuantitatif</w:t>
            </w:r>
          </w:p>
        </w:tc>
        <w:tc>
          <w:tcPr>
            <w:tcW w:w="2694" w:type="dxa"/>
          </w:tcPr>
          <w:p w:rsidR="005C2A30" w:rsidRDefault="005C2A30" w:rsidP="009131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Bahwa peluang responden untuk memilih asuransi</w:t>
            </w:r>
          </w:p>
          <w:p w:rsidR="005C2A30" w:rsidRDefault="005C2A30" w:rsidP="0091315A">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syariah</w:t>
            </w:r>
            <w:proofErr w:type="gramEnd"/>
            <w:r>
              <w:rPr>
                <w:rFonts w:ascii="Times New Roman" w:hAnsi="Times New Roman" w:cs="Times New Roman"/>
                <w:sz w:val="24"/>
                <w:szCs w:val="24"/>
              </w:rPr>
              <w:t xml:space="preserve"> adalah sebesar 61,8 %. Dan kelompok masyarakat yang potensial untuk memilih asuransi syariah</w:t>
            </w:r>
          </w:p>
          <w:p w:rsidR="005C2A30" w:rsidRDefault="005C2A30" w:rsidP="009131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adalah kelompok masyarakat yang tingkat kebutuhannya akan asuransi tinggi dan sangat perduli terhadap</w:t>
            </w:r>
          </w:p>
          <w:p w:rsidR="005C2A30" w:rsidRPr="00EE1024" w:rsidRDefault="005C2A30" w:rsidP="0091315A">
            <w:pPr>
              <w:rPr>
                <w:rFonts w:asciiTheme="majorBidi" w:hAnsiTheme="majorBidi" w:cstheme="majorBidi"/>
                <w:sz w:val="24"/>
                <w:szCs w:val="24"/>
              </w:rPr>
            </w:pPr>
            <w:proofErr w:type="gramStart"/>
            <w:r>
              <w:rPr>
                <w:rFonts w:ascii="Times New Roman" w:hAnsi="Times New Roman" w:cs="Times New Roman"/>
                <w:sz w:val="24"/>
                <w:szCs w:val="24"/>
              </w:rPr>
              <w:t>sistem</w:t>
            </w:r>
            <w:proofErr w:type="gramEnd"/>
            <w:r>
              <w:rPr>
                <w:rFonts w:ascii="Times New Roman" w:hAnsi="Times New Roman" w:cs="Times New Roman"/>
                <w:sz w:val="24"/>
                <w:szCs w:val="24"/>
              </w:rPr>
              <w:t xml:space="preserve"> syariah.</w:t>
            </w:r>
          </w:p>
        </w:tc>
      </w:tr>
      <w:tr w:rsidR="005C2A30" w:rsidRPr="00925FB8" w:rsidTr="00965C99">
        <w:tc>
          <w:tcPr>
            <w:tcW w:w="567" w:type="dxa"/>
          </w:tcPr>
          <w:p w:rsidR="005C2A30" w:rsidRPr="00925FB8" w:rsidRDefault="005C2A30" w:rsidP="0091315A">
            <w:pPr>
              <w:jc w:val="center"/>
              <w:rPr>
                <w:rFonts w:asciiTheme="majorBidi" w:hAnsiTheme="majorBidi" w:cstheme="majorBidi"/>
                <w:sz w:val="24"/>
                <w:szCs w:val="24"/>
              </w:rPr>
            </w:pPr>
            <w:r>
              <w:rPr>
                <w:rFonts w:asciiTheme="majorBidi" w:hAnsiTheme="majorBidi" w:cstheme="majorBidi"/>
                <w:sz w:val="24"/>
                <w:szCs w:val="24"/>
              </w:rPr>
              <w:lastRenderedPageBreak/>
              <w:t>5</w:t>
            </w:r>
          </w:p>
        </w:tc>
        <w:tc>
          <w:tcPr>
            <w:tcW w:w="1134"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Muhammad Warman</w:t>
            </w:r>
          </w:p>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(2012)</w:t>
            </w:r>
          </w:p>
        </w:tc>
        <w:tc>
          <w:tcPr>
            <w:tcW w:w="1843"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Faktor-faktor yang mempengaruhi konsumen untuk menabung pada Bank syari’ah (Bank sumselBabel Cabang Syari’ah</w:t>
            </w:r>
            <w:r>
              <w:rPr>
                <w:rFonts w:asciiTheme="majorBidi" w:hAnsiTheme="majorBidi" w:cstheme="majorBidi"/>
                <w:sz w:val="24"/>
                <w:szCs w:val="24"/>
              </w:rPr>
              <w:t xml:space="preserve"> Palembang)</w:t>
            </w:r>
          </w:p>
        </w:tc>
        <w:tc>
          <w:tcPr>
            <w:tcW w:w="1559"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Deskriftif kuantitatif</w:t>
            </w:r>
          </w:p>
        </w:tc>
        <w:tc>
          <w:tcPr>
            <w:tcW w:w="2694" w:type="dxa"/>
          </w:tcPr>
          <w:p w:rsidR="005C2A30" w:rsidRPr="00EE1024" w:rsidRDefault="005C2A30" w:rsidP="0091315A">
            <w:pPr>
              <w:rPr>
                <w:rFonts w:asciiTheme="majorBidi" w:hAnsiTheme="majorBidi" w:cstheme="majorBidi"/>
                <w:sz w:val="24"/>
                <w:szCs w:val="24"/>
              </w:rPr>
            </w:pPr>
            <w:r w:rsidRPr="00EE1024">
              <w:rPr>
                <w:rFonts w:asciiTheme="majorBidi" w:hAnsiTheme="majorBidi" w:cstheme="majorBidi"/>
                <w:sz w:val="24"/>
                <w:szCs w:val="24"/>
              </w:rPr>
              <w:t>Bahwa faktor yang mempengaruhi nasabah untuk menabung pada Bank syari’ah yang dilihat dari faktor psikologis yang meliputi motovasi, belajar, sikap, persepsi, serta tingkat keuntungan dan bisnis.hasil penelitian menunjukkan bahwa ada hubungan antara faktor psikologi dengan variabel keputusan konsumen pada Bank SumselBabel Syariah Palembang, dengan hasil koefisien kolerasi adalah 0,622 variabel faktor psikologis berpengaruh signifikan terhadap keputusa</w:t>
            </w:r>
            <w:r>
              <w:rPr>
                <w:rFonts w:asciiTheme="majorBidi" w:hAnsiTheme="majorBidi" w:cstheme="majorBidi"/>
                <w:sz w:val="24"/>
                <w:szCs w:val="24"/>
              </w:rPr>
              <w:t>n konsumen untuk menabung pada B</w:t>
            </w:r>
            <w:r w:rsidRPr="00EE1024">
              <w:rPr>
                <w:rFonts w:asciiTheme="majorBidi" w:hAnsiTheme="majorBidi" w:cstheme="majorBidi"/>
                <w:sz w:val="24"/>
                <w:szCs w:val="24"/>
              </w:rPr>
              <w:t>ank SumselBabel Syariah Palembang</w:t>
            </w:r>
          </w:p>
        </w:tc>
      </w:tr>
      <w:tr w:rsidR="005C2A30" w:rsidRPr="00925FB8" w:rsidTr="00965C99">
        <w:tc>
          <w:tcPr>
            <w:tcW w:w="567" w:type="dxa"/>
          </w:tcPr>
          <w:p w:rsidR="005C2A30" w:rsidRPr="00925FB8" w:rsidRDefault="005C2A30" w:rsidP="0091315A">
            <w:pPr>
              <w:jc w:val="center"/>
              <w:rPr>
                <w:rFonts w:asciiTheme="majorBidi" w:hAnsiTheme="majorBidi" w:cstheme="majorBidi"/>
                <w:sz w:val="24"/>
                <w:szCs w:val="24"/>
              </w:rPr>
            </w:pPr>
            <w:r>
              <w:rPr>
                <w:rFonts w:asciiTheme="majorBidi" w:hAnsiTheme="majorBidi" w:cstheme="majorBidi"/>
                <w:sz w:val="24"/>
                <w:szCs w:val="24"/>
              </w:rPr>
              <w:t>6</w:t>
            </w:r>
          </w:p>
        </w:tc>
        <w:tc>
          <w:tcPr>
            <w:tcW w:w="1134" w:type="dxa"/>
          </w:tcPr>
          <w:p w:rsidR="005C2A30" w:rsidRDefault="005C2A30" w:rsidP="0091315A">
            <w:pPr>
              <w:rPr>
                <w:rFonts w:asciiTheme="majorBidi" w:hAnsiTheme="majorBidi" w:cstheme="majorBidi"/>
                <w:sz w:val="24"/>
                <w:szCs w:val="24"/>
              </w:rPr>
            </w:pPr>
            <w:r>
              <w:rPr>
                <w:rFonts w:asciiTheme="majorBidi" w:hAnsiTheme="majorBidi" w:cstheme="majorBidi"/>
                <w:sz w:val="24"/>
                <w:szCs w:val="24"/>
              </w:rPr>
              <w:t xml:space="preserve">Triana Agus Gozali </w:t>
            </w:r>
          </w:p>
          <w:p w:rsidR="005C2A30" w:rsidRPr="00EE1024" w:rsidRDefault="005C2A30" w:rsidP="0091315A">
            <w:pPr>
              <w:rPr>
                <w:rFonts w:asciiTheme="majorBidi" w:hAnsiTheme="majorBidi" w:cstheme="majorBidi"/>
                <w:sz w:val="24"/>
                <w:szCs w:val="24"/>
              </w:rPr>
            </w:pPr>
            <w:r>
              <w:rPr>
                <w:rFonts w:asciiTheme="majorBidi" w:hAnsiTheme="majorBidi" w:cstheme="majorBidi"/>
                <w:sz w:val="24"/>
                <w:szCs w:val="24"/>
              </w:rPr>
              <w:t>(2010)</w:t>
            </w:r>
          </w:p>
        </w:tc>
        <w:tc>
          <w:tcPr>
            <w:tcW w:w="1843" w:type="dxa"/>
          </w:tcPr>
          <w:p w:rsidR="005C2A30" w:rsidRPr="00EE1024" w:rsidRDefault="005C2A30" w:rsidP="0091315A">
            <w:pPr>
              <w:tabs>
                <w:tab w:val="left" w:pos="492"/>
              </w:tabs>
              <w:rPr>
                <w:rFonts w:asciiTheme="majorBidi" w:hAnsiTheme="majorBidi" w:cstheme="majorBidi"/>
                <w:sz w:val="24"/>
                <w:szCs w:val="24"/>
              </w:rPr>
            </w:pPr>
            <w:r>
              <w:rPr>
                <w:rFonts w:asciiTheme="majorBidi" w:hAnsiTheme="majorBidi" w:cstheme="majorBidi"/>
                <w:sz w:val="24"/>
                <w:szCs w:val="24"/>
              </w:rPr>
              <w:t xml:space="preserve">Faktor-faktor yang mempengaruhi pengambilan keputusan beli jasa Asuransi Takaful Dana Pendidikan (studi kasus pada nasabah PT Asuransi Takaful Keluarga Cabang Yogyakarta) </w:t>
            </w:r>
          </w:p>
        </w:tc>
        <w:tc>
          <w:tcPr>
            <w:tcW w:w="1559" w:type="dxa"/>
          </w:tcPr>
          <w:p w:rsidR="005C2A30" w:rsidRPr="00EE1024" w:rsidRDefault="005C2A30" w:rsidP="0091315A">
            <w:pPr>
              <w:rPr>
                <w:rFonts w:asciiTheme="majorBidi" w:hAnsiTheme="majorBidi" w:cstheme="majorBidi"/>
                <w:sz w:val="24"/>
                <w:szCs w:val="24"/>
              </w:rPr>
            </w:pPr>
            <w:r>
              <w:rPr>
                <w:rFonts w:asciiTheme="majorBidi" w:hAnsiTheme="majorBidi" w:cstheme="majorBidi"/>
                <w:sz w:val="24"/>
                <w:szCs w:val="24"/>
              </w:rPr>
              <w:t>Kuantitatif</w:t>
            </w:r>
          </w:p>
        </w:tc>
        <w:tc>
          <w:tcPr>
            <w:tcW w:w="2694" w:type="dxa"/>
          </w:tcPr>
          <w:p w:rsidR="005C2A30" w:rsidRPr="00EE1024" w:rsidRDefault="005C2A30" w:rsidP="0091315A">
            <w:pPr>
              <w:rPr>
                <w:rFonts w:asciiTheme="majorBidi" w:hAnsiTheme="majorBidi" w:cstheme="majorBidi"/>
                <w:sz w:val="24"/>
                <w:szCs w:val="24"/>
              </w:rPr>
            </w:pPr>
            <w:r>
              <w:rPr>
                <w:rFonts w:asciiTheme="majorBidi" w:hAnsiTheme="majorBidi" w:cstheme="majorBidi"/>
                <w:sz w:val="24"/>
                <w:szCs w:val="24"/>
              </w:rPr>
              <w:t xml:space="preserve">Bahwa variabel motivasi, kelas sosial, dan pelayanan berpengaruh positif terhadap pengambilan keputusan beli jasa Asuransi Takaful Dana Pendidikan pada PT. Asuransi Keluarga Cabang Yogyakarta. </w:t>
            </w:r>
          </w:p>
        </w:tc>
      </w:tr>
      <w:tr w:rsidR="005C2A30" w:rsidRPr="00925FB8" w:rsidTr="00965C99">
        <w:tc>
          <w:tcPr>
            <w:tcW w:w="567" w:type="dxa"/>
          </w:tcPr>
          <w:p w:rsidR="005C2A30" w:rsidRDefault="005C2A30" w:rsidP="0091315A">
            <w:pPr>
              <w:jc w:val="center"/>
              <w:rPr>
                <w:rFonts w:asciiTheme="majorBidi" w:hAnsiTheme="majorBidi" w:cstheme="majorBidi"/>
                <w:sz w:val="24"/>
                <w:szCs w:val="24"/>
              </w:rPr>
            </w:pPr>
            <w:r>
              <w:rPr>
                <w:rFonts w:asciiTheme="majorBidi" w:hAnsiTheme="majorBidi" w:cstheme="majorBidi"/>
                <w:sz w:val="24"/>
                <w:szCs w:val="24"/>
              </w:rPr>
              <w:lastRenderedPageBreak/>
              <w:t>7</w:t>
            </w:r>
          </w:p>
        </w:tc>
        <w:tc>
          <w:tcPr>
            <w:tcW w:w="1134" w:type="dxa"/>
          </w:tcPr>
          <w:p w:rsidR="005C2A30" w:rsidRDefault="005C2A30" w:rsidP="0091315A">
            <w:pPr>
              <w:rPr>
                <w:rFonts w:asciiTheme="majorBidi" w:hAnsiTheme="majorBidi" w:cstheme="majorBidi"/>
                <w:sz w:val="24"/>
                <w:szCs w:val="24"/>
              </w:rPr>
            </w:pPr>
            <w:r>
              <w:rPr>
                <w:rFonts w:asciiTheme="majorBidi" w:hAnsiTheme="majorBidi" w:cstheme="majorBidi"/>
                <w:sz w:val="24"/>
                <w:szCs w:val="24"/>
              </w:rPr>
              <w:t>Damayanti Maysaroh (2014)</w:t>
            </w:r>
          </w:p>
        </w:tc>
        <w:tc>
          <w:tcPr>
            <w:tcW w:w="1843" w:type="dxa"/>
          </w:tcPr>
          <w:p w:rsidR="005C2A30" w:rsidRDefault="005C2A30" w:rsidP="0091315A">
            <w:pPr>
              <w:rPr>
                <w:rFonts w:asciiTheme="majorBidi" w:hAnsiTheme="majorBidi" w:cstheme="majorBidi"/>
                <w:sz w:val="24"/>
                <w:szCs w:val="24"/>
              </w:rPr>
            </w:pPr>
            <w:r>
              <w:rPr>
                <w:rFonts w:asciiTheme="majorBidi" w:hAnsiTheme="majorBidi" w:cstheme="majorBidi"/>
                <w:sz w:val="24"/>
                <w:szCs w:val="24"/>
              </w:rPr>
              <w:t xml:space="preserve">Analisis faktor-faktor yang mempengaruhi keputusan nasabah dalam memilih Bank Syariah </w:t>
            </w:r>
          </w:p>
        </w:tc>
        <w:tc>
          <w:tcPr>
            <w:tcW w:w="1559" w:type="dxa"/>
          </w:tcPr>
          <w:p w:rsidR="005C2A30" w:rsidRPr="00925FB8" w:rsidRDefault="005C2A30" w:rsidP="0091315A">
            <w:pPr>
              <w:rPr>
                <w:rFonts w:asciiTheme="majorBidi" w:hAnsiTheme="majorBidi" w:cstheme="majorBidi"/>
                <w:sz w:val="24"/>
                <w:szCs w:val="24"/>
              </w:rPr>
            </w:pPr>
            <w:r>
              <w:rPr>
                <w:rFonts w:asciiTheme="majorBidi" w:hAnsiTheme="majorBidi" w:cstheme="majorBidi"/>
                <w:sz w:val="24"/>
                <w:szCs w:val="24"/>
              </w:rPr>
              <w:t>Kuantitatif</w:t>
            </w:r>
          </w:p>
        </w:tc>
        <w:tc>
          <w:tcPr>
            <w:tcW w:w="2694" w:type="dxa"/>
          </w:tcPr>
          <w:p w:rsidR="005C2A30" w:rsidRPr="00335D01" w:rsidRDefault="005C2A30" w:rsidP="0091315A">
            <w:pPr>
              <w:rPr>
                <w:rFonts w:asciiTheme="majorBidi" w:hAnsiTheme="majorBidi" w:cstheme="majorBidi"/>
                <w:sz w:val="24"/>
                <w:szCs w:val="24"/>
              </w:rPr>
            </w:pPr>
            <w:r>
              <w:rPr>
                <w:rFonts w:asciiTheme="majorBidi" w:hAnsiTheme="majorBidi" w:cstheme="majorBidi"/>
                <w:sz w:val="24"/>
                <w:szCs w:val="24"/>
              </w:rPr>
              <w:t xml:space="preserve">Bahwa Dari </w:t>
            </w:r>
            <w:proofErr w:type="gramStart"/>
            <w:r>
              <w:rPr>
                <w:rFonts w:asciiTheme="majorBidi" w:hAnsiTheme="majorBidi" w:cstheme="majorBidi"/>
                <w:sz w:val="24"/>
                <w:szCs w:val="24"/>
              </w:rPr>
              <w:t>R</w:t>
            </w:r>
            <w:r w:rsidRPr="00335D01">
              <w:rPr>
                <w:rFonts w:asciiTheme="majorBidi" w:hAnsiTheme="majorBidi" w:cstheme="majorBidi"/>
                <w:sz w:val="24"/>
                <w:szCs w:val="24"/>
                <w:vertAlign w:val="superscript"/>
              </w:rPr>
              <w:t>2</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 variabel</w:t>
            </w:r>
            <w:proofErr w:type="gramEnd"/>
            <w:r>
              <w:rPr>
                <w:rFonts w:asciiTheme="majorBidi" w:hAnsiTheme="majorBidi" w:cstheme="majorBidi"/>
                <w:sz w:val="24"/>
                <w:szCs w:val="24"/>
              </w:rPr>
              <w:t xml:space="preserve"> independen berpengaruh sebesar 55,4% terhadap keputusan nasabah. Hasil penelitian dengan analisis regresi linier berganda menunjukkan bahwa budaya (X</w:t>
            </w:r>
            <w:r w:rsidRPr="00335D01">
              <w:rPr>
                <w:rFonts w:asciiTheme="majorBidi" w:hAnsiTheme="majorBidi" w:cstheme="majorBidi"/>
                <w:sz w:val="24"/>
                <w:szCs w:val="24"/>
                <w:vertAlign w:val="subscript"/>
              </w:rPr>
              <w:t>3</w:t>
            </w:r>
            <w:r>
              <w:rPr>
                <w:rFonts w:asciiTheme="majorBidi" w:hAnsiTheme="majorBidi" w:cstheme="majorBidi"/>
                <w:sz w:val="24"/>
                <w:szCs w:val="24"/>
              </w:rPr>
              <w:t>), psikologi (X</w:t>
            </w:r>
            <w:r w:rsidRPr="00866DF2">
              <w:rPr>
                <w:rFonts w:asciiTheme="majorBidi" w:hAnsiTheme="majorBidi" w:cstheme="majorBidi"/>
                <w:sz w:val="24"/>
                <w:szCs w:val="24"/>
                <w:vertAlign w:val="subscript"/>
              </w:rPr>
              <w:t>4</w:t>
            </w:r>
            <w:r>
              <w:rPr>
                <w:rFonts w:asciiTheme="majorBidi" w:hAnsiTheme="majorBidi" w:cstheme="majorBidi"/>
                <w:sz w:val="24"/>
                <w:szCs w:val="24"/>
              </w:rPr>
              <w:t>), lokasi (X</w:t>
            </w:r>
            <w:r w:rsidRPr="00866DF2">
              <w:rPr>
                <w:rFonts w:asciiTheme="majorBidi" w:hAnsiTheme="majorBidi" w:cstheme="majorBidi"/>
                <w:sz w:val="24"/>
                <w:szCs w:val="24"/>
                <w:vertAlign w:val="subscript"/>
              </w:rPr>
              <w:t>5</w:t>
            </w:r>
            <w:r>
              <w:rPr>
                <w:rFonts w:asciiTheme="majorBidi" w:hAnsiTheme="majorBidi" w:cstheme="majorBidi"/>
                <w:sz w:val="24"/>
                <w:szCs w:val="24"/>
              </w:rPr>
              <w:t>), dan promosi (X</w:t>
            </w:r>
            <w:r w:rsidRPr="00866DF2">
              <w:rPr>
                <w:rFonts w:asciiTheme="majorBidi" w:hAnsiTheme="majorBidi" w:cstheme="majorBidi"/>
                <w:sz w:val="24"/>
                <w:szCs w:val="24"/>
                <w:vertAlign w:val="subscript"/>
              </w:rPr>
              <w:t>9</w:t>
            </w:r>
            <w:r>
              <w:rPr>
                <w:rFonts w:asciiTheme="majorBidi" w:hAnsiTheme="majorBidi" w:cstheme="majorBidi"/>
                <w:sz w:val="24"/>
                <w:szCs w:val="24"/>
              </w:rPr>
              <w:t>) berpengaruh signifikan terhadap keputusan nasabah dalam memilih bank syariah. Variabel yang paling berpengaruh adalah promosi dan pengaruh terkecil terdapat pada psikologi.</w:t>
            </w:r>
          </w:p>
        </w:tc>
      </w:tr>
      <w:tr w:rsidR="005C2A30" w:rsidRPr="00925FB8" w:rsidTr="00965C99">
        <w:tc>
          <w:tcPr>
            <w:tcW w:w="567" w:type="dxa"/>
          </w:tcPr>
          <w:p w:rsidR="005C2A30" w:rsidRDefault="005C2A30" w:rsidP="0091315A">
            <w:pPr>
              <w:jc w:val="center"/>
              <w:rPr>
                <w:rFonts w:asciiTheme="majorBidi" w:hAnsiTheme="majorBidi" w:cstheme="majorBidi"/>
                <w:sz w:val="24"/>
                <w:szCs w:val="24"/>
              </w:rPr>
            </w:pPr>
            <w:r>
              <w:rPr>
                <w:rFonts w:asciiTheme="majorBidi" w:hAnsiTheme="majorBidi" w:cstheme="majorBidi"/>
                <w:sz w:val="24"/>
                <w:szCs w:val="24"/>
              </w:rPr>
              <w:t>8</w:t>
            </w:r>
          </w:p>
          <w:p w:rsidR="005C2A30" w:rsidRDefault="005C2A30" w:rsidP="0091315A">
            <w:pPr>
              <w:jc w:val="center"/>
              <w:rPr>
                <w:rFonts w:asciiTheme="majorBidi" w:hAnsiTheme="majorBidi" w:cstheme="majorBidi"/>
                <w:sz w:val="24"/>
                <w:szCs w:val="24"/>
              </w:rPr>
            </w:pPr>
          </w:p>
        </w:tc>
        <w:tc>
          <w:tcPr>
            <w:tcW w:w="1134" w:type="dxa"/>
          </w:tcPr>
          <w:p w:rsidR="005C2A30" w:rsidRPr="003572F6" w:rsidRDefault="005D60A8" w:rsidP="0091315A">
            <w:pPr>
              <w:rPr>
                <w:rFonts w:asciiTheme="majorBidi" w:hAnsiTheme="majorBidi" w:cstheme="majorBidi"/>
                <w:sz w:val="24"/>
                <w:szCs w:val="24"/>
              </w:rPr>
            </w:pPr>
            <w:r w:rsidRPr="005F5973">
              <w:rPr>
                <w:rFonts w:asciiTheme="majorBidi" w:hAnsiTheme="majorBidi" w:cstheme="majorBidi"/>
                <w:sz w:val="24"/>
                <w:szCs w:val="24"/>
              </w:rPr>
              <w:t>M. Taufik Reza A.F</w:t>
            </w:r>
            <w:r>
              <w:rPr>
                <w:rFonts w:asciiTheme="majorBidi" w:hAnsiTheme="majorBidi" w:cstheme="majorBidi"/>
                <w:sz w:val="24"/>
                <w:szCs w:val="24"/>
              </w:rPr>
              <w:t xml:space="preserve"> </w:t>
            </w:r>
            <w:r w:rsidRPr="005F5973">
              <w:rPr>
                <w:rFonts w:asciiTheme="majorBidi" w:hAnsiTheme="majorBidi" w:cstheme="majorBidi"/>
                <w:sz w:val="24"/>
                <w:szCs w:val="24"/>
              </w:rPr>
              <w:t>(2012)</w:t>
            </w:r>
          </w:p>
        </w:tc>
        <w:tc>
          <w:tcPr>
            <w:tcW w:w="1843" w:type="dxa"/>
          </w:tcPr>
          <w:p w:rsidR="005C2A30" w:rsidRPr="0044435B" w:rsidRDefault="005D60A8" w:rsidP="0091315A">
            <w:pPr>
              <w:autoSpaceDE w:val="0"/>
              <w:autoSpaceDN w:val="0"/>
              <w:adjustRightInd w:val="0"/>
              <w:rPr>
                <w:rFonts w:ascii="Times New Roman" w:hAnsi="Times New Roman" w:cs="Times New Roman"/>
                <w:sz w:val="24"/>
                <w:szCs w:val="24"/>
              </w:rPr>
            </w:pPr>
            <w:r w:rsidRPr="005F5973">
              <w:rPr>
                <w:rFonts w:asciiTheme="majorBidi" w:hAnsiTheme="majorBidi" w:cstheme="majorBidi"/>
                <w:sz w:val="24"/>
                <w:szCs w:val="24"/>
              </w:rPr>
              <w:t xml:space="preserve">Analisis </w:t>
            </w:r>
            <w:r>
              <w:rPr>
                <w:rFonts w:asciiTheme="majorBidi" w:hAnsiTheme="majorBidi" w:cstheme="majorBidi"/>
                <w:sz w:val="24"/>
                <w:szCs w:val="24"/>
              </w:rPr>
              <w:t xml:space="preserve">Faktor-Faktor Yang Mempengaruhi </w:t>
            </w:r>
            <w:r w:rsidRPr="005F5973">
              <w:rPr>
                <w:rFonts w:asciiTheme="majorBidi" w:hAnsiTheme="majorBidi" w:cstheme="majorBidi"/>
                <w:sz w:val="24"/>
                <w:szCs w:val="24"/>
              </w:rPr>
              <w:t>Kepuasan Nasabah Pada P</w:t>
            </w:r>
            <w:r>
              <w:rPr>
                <w:rFonts w:asciiTheme="majorBidi" w:hAnsiTheme="majorBidi" w:cstheme="majorBidi"/>
                <w:sz w:val="24"/>
                <w:szCs w:val="24"/>
              </w:rPr>
              <w:t>T Bank Mega Tbk Cabang Makassar</w:t>
            </w:r>
          </w:p>
        </w:tc>
        <w:tc>
          <w:tcPr>
            <w:tcW w:w="1559" w:type="dxa"/>
          </w:tcPr>
          <w:p w:rsidR="005C2A30" w:rsidRDefault="005C2A30" w:rsidP="0091315A">
            <w:pPr>
              <w:rPr>
                <w:rFonts w:asciiTheme="majorBidi" w:hAnsiTheme="majorBidi" w:cstheme="majorBidi"/>
                <w:sz w:val="24"/>
                <w:szCs w:val="24"/>
              </w:rPr>
            </w:pPr>
            <w:r>
              <w:rPr>
                <w:rFonts w:asciiTheme="majorBidi" w:hAnsiTheme="majorBidi" w:cstheme="majorBidi"/>
                <w:sz w:val="24"/>
                <w:szCs w:val="24"/>
              </w:rPr>
              <w:t>Deskriptif</w:t>
            </w:r>
          </w:p>
          <w:p w:rsidR="005C2A30" w:rsidRDefault="005C2A30" w:rsidP="0091315A">
            <w:pPr>
              <w:rPr>
                <w:rFonts w:asciiTheme="majorBidi" w:hAnsiTheme="majorBidi" w:cstheme="majorBidi"/>
                <w:sz w:val="24"/>
                <w:szCs w:val="24"/>
              </w:rPr>
            </w:pPr>
            <w:r>
              <w:rPr>
                <w:rFonts w:asciiTheme="majorBidi" w:hAnsiTheme="majorBidi" w:cstheme="majorBidi"/>
                <w:sz w:val="24"/>
                <w:szCs w:val="24"/>
              </w:rPr>
              <w:t>kuantitatif</w:t>
            </w:r>
          </w:p>
        </w:tc>
        <w:tc>
          <w:tcPr>
            <w:tcW w:w="2694" w:type="dxa"/>
          </w:tcPr>
          <w:p w:rsidR="005D60A8" w:rsidRPr="00F07579" w:rsidRDefault="005C2A30" w:rsidP="005D60A8">
            <w:pPr>
              <w:autoSpaceDE w:val="0"/>
              <w:autoSpaceDN w:val="0"/>
              <w:adjustRightInd w:val="0"/>
              <w:rPr>
                <w:rFonts w:asciiTheme="majorBidi" w:hAnsiTheme="majorBidi" w:cstheme="majorBidi"/>
                <w:sz w:val="24"/>
                <w:szCs w:val="24"/>
              </w:rPr>
            </w:pPr>
            <w:r>
              <w:rPr>
                <w:rFonts w:ascii="Times New Roman" w:hAnsi="Times New Roman" w:cs="Times New Roman"/>
                <w:sz w:val="24"/>
                <w:szCs w:val="24"/>
              </w:rPr>
              <w:t xml:space="preserve">Bahwa </w:t>
            </w:r>
            <w:r w:rsidR="005D60A8" w:rsidRPr="00F07579">
              <w:rPr>
                <w:rFonts w:asciiTheme="majorBidi" w:hAnsiTheme="majorBidi" w:cstheme="majorBidi"/>
                <w:sz w:val="24"/>
                <w:szCs w:val="24"/>
              </w:rPr>
              <w:t xml:space="preserve">secara parsial antara keunggulan produk dengan kepuasan nasabah dapat dikatakan berpengaruh secara signifikan dan positif, sedangkan rasa percaya dan pelayanan setelah diuji secara parsial dapat dikatakan berpengaruh positif dan signifikan. Variabel yang paling dominan mempengaruhi kepuasan nasabah adalah pelayanan. Alasannya karena nilai </w:t>
            </w:r>
            <w:r w:rsidR="005D60A8" w:rsidRPr="00F07579">
              <w:rPr>
                <w:rFonts w:asciiTheme="majorBidi" w:hAnsiTheme="majorBidi" w:cstheme="majorBidi"/>
                <w:i/>
                <w:iCs/>
                <w:sz w:val="24"/>
                <w:szCs w:val="24"/>
              </w:rPr>
              <w:t xml:space="preserve">standardized coefficient </w:t>
            </w:r>
            <w:r w:rsidR="005D60A8" w:rsidRPr="00F07579">
              <w:rPr>
                <w:rFonts w:asciiTheme="majorBidi" w:hAnsiTheme="majorBidi" w:cstheme="majorBidi"/>
                <w:sz w:val="24"/>
                <w:szCs w:val="24"/>
              </w:rPr>
              <w:t>lebih besar jika dibandingkan dengan variabel keunggulan produk dan rasa percaya</w:t>
            </w:r>
          </w:p>
          <w:p w:rsidR="005C2A30" w:rsidRPr="00F07579" w:rsidRDefault="005C2A30" w:rsidP="0091315A">
            <w:pPr>
              <w:rPr>
                <w:rFonts w:asciiTheme="majorBidi" w:hAnsiTheme="majorBidi" w:cstheme="majorBidi"/>
                <w:sz w:val="24"/>
                <w:szCs w:val="24"/>
              </w:rPr>
            </w:pPr>
          </w:p>
        </w:tc>
      </w:tr>
      <w:tr w:rsidR="005C2A30" w:rsidRPr="00925FB8" w:rsidTr="00965C99">
        <w:tc>
          <w:tcPr>
            <w:tcW w:w="567" w:type="dxa"/>
          </w:tcPr>
          <w:p w:rsidR="005C2A30" w:rsidRDefault="005C2A30" w:rsidP="0091315A">
            <w:pPr>
              <w:jc w:val="center"/>
              <w:rPr>
                <w:rFonts w:asciiTheme="majorBidi" w:hAnsiTheme="majorBidi" w:cstheme="majorBidi"/>
                <w:sz w:val="24"/>
                <w:szCs w:val="24"/>
              </w:rPr>
            </w:pPr>
            <w:r>
              <w:rPr>
                <w:rFonts w:asciiTheme="majorBidi" w:hAnsiTheme="majorBidi" w:cstheme="majorBidi"/>
                <w:sz w:val="24"/>
                <w:szCs w:val="24"/>
              </w:rPr>
              <w:t>9</w:t>
            </w:r>
          </w:p>
        </w:tc>
        <w:tc>
          <w:tcPr>
            <w:tcW w:w="1134" w:type="dxa"/>
          </w:tcPr>
          <w:p w:rsidR="005C2A30" w:rsidRDefault="005C2A30" w:rsidP="0091315A">
            <w:pPr>
              <w:rPr>
                <w:rFonts w:asciiTheme="majorBidi" w:hAnsiTheme="majorBidi" w:cstheme="majorBidi"/>
                <w:sz w:val="24"/>
                <w:szCs w:val="24"/>
              </w:rPr>
            </w:pPr>
            <w:r>
              <w:rPr>
                <w:rFonts w:asciiTheme="majorBidi" w:hAnsiTheme="majorBidi" w:cstheme="majorBidi"/>
                <w:sz w:val="24"/>
                <w:szCs w:val="24"/>
              </w:rPr>
              <w:t xml:space="preserve">Sukron </w:t>
            </w:r>
          </w:p>
          <w:p w:rsidR="005C2A30" w:rsidRDefault="005C2A30" w:rsidP="0091315A">
            <w:pPr>
              <w:rPr>
                <w:rFonts w:asciiTheme="majorBidi" w:hAnsiTheme="majorBidi" w:cstheme="majorBidi"/>
                <w:sz w:val="24"/>
                <w:szCs w:val="24"/>
              </w:rPr>
            </w:pPr>
            <w:r>
              <w:rPr>
                <w:rFonts w:asciiTheme="majorBidi" w:hAnsiTheme="majorBidi" w:cstheme="majorBidi"/>
                <w:sz w:val="24"/>
                <w:szCs w:val="24"/>
              </w:rPr>
              <w:t>(2012)</w:t>
            </w:r>
          </w:p>
        </w:tc>
        <w:tc>
          <w:tcPr>
            <w:tcW w:w="1843" w:type="dxa"/>
          </w:tcPr>
          <w:p w:rsidR="005C2A30" w:rsidRPr="009D0D47" w:rsidRDefault="005C2A30" w:rsidP="0091315A">
            <w:pPr>
              <w:autoSpaceDE w:val="0"/>
              <w:autoSpaceDN w:val="0"/>
              <w:adjustRightInd w:val="0"/>
              <w:rPr>
                <w:rFonts w:ascii="Times New Roman" w:hAnsi="Times New Roman" w:cs="Times New Roman"/>
                <w:sz w:val="24"/>
                <w:szCs w:val="24"/>
              </w:rPr>
            </w:pPr>
            <w:r w:rsidRPr="009D0D47">
              <w:rPr>
                <w:rFonts w:ascii="Times New Roman" w:hAnsi="Times New Roman" w:cs="Times New Roman"/>
                <w:sz w:val="24"/>
                <w:szCs w:val="24"/>
              </w:rPr>
              <w:t>Faktor yang mempengaruhi minat nasabah non</w:t>
            </w:r>
          </w:p>
          <w:p w:rsidR="005C2A30" w:rsidRPr="009D0D47" w:rsidRDefault="005C2A30" w:rsidP="0091315A">
            <w:pPr>
              <w:autoSpaceDE w:val="0"/>
              <w:autoSpaceDN w:val="0"/>
              <w:adjustRightInd w:val="0"/>
              <w:rPr>
                <w:rFonts w:ascii="Times New Roman" w:hAnsi="Times New Roman" w:cs="Times New Roman"/>
                <w:sz w:val="24"/>
                <w:szCs w:val="24"/>
              </w:rPr>
            </w:pPr>
            <w:r w:rsidRPr="009D0D47">
              <w:rPr>
                <w:rFonts w:ascii="Times New Roman" w:hAnsi="Times New Roman" w:cs="Times New Roman"/>
                <w:sz w:val="24"/>
                <w:szCs w:val="24"/>
              </w:rPr>
              <w:t>Mu</w:t>
            </w:r>
            <w:r>
              <w:rPr>
                <w:rFonts w:ascii="Times New Roman" w:hAnsi="Times New Roman" w:cs="Times New Roman"/>
                <w:sz w:val="24"/>
                <w:szCs w:val="24"/>
              </w:rPr>
              <w:t xml:space="preserve">slim menjadi nasabah di Bank </w:t>
            </w:r>
            <w:r>
              <w:rPr>
                <w:rFonts w:ascii="Times New Roman" w:hAnsi="Times New Roman" w:cs="Times New Roman"/>
                <w:sz w:val="24"/>
                <w:szCs w:val="24"/>
              </w:rPr>
              <w:lastRenderedPageBreak/>
              <w:t>BNI</w:t>
            </w:r>
            <w:r w:rsidRPr="009D0D47">
              <w:rPr>
                <w:rFonts w:ascii="Times New Roman" w:hAnsi="Times New Roman" w:cs="Times New Roman"/>
                <w:sz w:val="24"/>
                <w:szCs w:val="24"/>
              </w:rPr>
              <w:t xml:space="preserve"> syariah</w:t>
            </w:r>
          </w:p>
          <w:p w:rsidR="005C2A30" w:rsidRDefault="005C2A30" w:rsidP="0091315A">
            <w:pPr>
              <w:rPr>
                <w:rFonts w:asciiTheme="majorBidi" w:hAnsiTheme="majorBidi" w:cstheme="majorBidi"/>
                <w:sz w:val="24"/>
                <w:szCs w:val="24"/>
              </w:rPr>
            </w:pPr>
            <w:r>
              <w:rPr>
                <w:rFonts w:ascii="Times New Roman" w:hAnsi="Times New Roman" w:cs="Times New Roman"/>
                <w:sz w:val="24"/>
                <w:szCs w:val="24"/>
              </w:rPr>
              <w:t>Cabang S</w:t>
            </w:r>
            <w:r w:rsidRPr="009D0D47">
              <w:rPr>
                <w:rFonts w:ascii="Times New Roman" w:hAnsi="Times New Roman" w:cs="Times New Roman"/>
                <w:sz w:val="24"/>
                <w:szCs w:val="24"/>
              </w:rPr>
              <w:t>emarang</w:t>
            </w:r>
          </w:p>
        </w:tc>
        <w:tc>
          <w:tcPr>
            <w:tcW w:w="1559" w:type="dxa"/>
          </w:tcPr>
          <w:p w:rsidR="005C2A30" w:rsidRDefault="005C2A30" w:rsidP="0091315A">
            <w:pPr>
              <w:rPr>
                <w:rFonts w:asciiTheme="majorBidi" w:hAnsiTheme="majorBidi" w:cstheme="majorBidi"/>
                <w:sz w:val="24"/>
                <w:szCs w:val="24"/>
              </w:rPr>
            </w:pPr>
            <w:r>
              <w:rPr>
                <w:rFonts w:asciiTheme="majorBidi" w:hAnsiTheme="majorBidi" w:cstheme="majorBidi"/>
                <w:sz w:val="24"/>
                <w:szCs w:val="24"/>
              </w:rPr>
              <w:lastRenderedPageBreak/>
              <w:t>kuantitatif</w:t>
            </w:r>
          </w:p>
        </w:tc>
        <w:tc>
          <w:tcPr>
            <w:tcW w:w="2694" w:type="dxa"/>
          </w:tcPr>
          <w:p w:rsidR="005C2A30" w:rsidRDefault="005C2A30" w:rsidP="0091315A">
            <w:pPr>
              <w:autoSpaceDE w:val="0"/>
              <w:autoSpaceDN w:val="0"/>
              <w:adjustRightInd w:val="0"/>
              <w:rPr>
                <w:rFonts w:ascii="Times New Roman" w:hAnsi="Times New Roman" w:cs="Times New Roman"/>
                <w:sz w:val="24"/>
                <w:szCs w:val="24"/>
              </w:rPr>
            </w:pPr>
            <w:r>
              <w:rPr>
                <w:rFonts w:asciiTheme="majorBidi" w:hAnsiTheme="majorBidi" w:cstheme="majorBidi"/>
                <w:sz w:val="24"/>
                <w:szCs w:val="24"/>
              </w:rPr>
              <w:t xml:space="preserve">Bahwa </w:t>
            </w:r>
            <w:r>
              <w:rPr>
                <w:rFonts w:ascii="Times New Roman" w:hAnsi="Times New Roman" w:cs="Times New Roman"/>
                <w:sz w:val="24"/>
                <w:szCs w:val="24"/>
              </w:rPr>
              <w:t>pengaruh faktor minat dari urutan yang</w:t>
            </w:r>
          </w:p>
          <w:p w:rsidR="005C2A30" w:rsidRDefault="005C2A30" w:rsidP="009131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berpengaruh terbesar sampai yang terkecil adalah lokasi sebesar 28%,</w:t>
            </w:r>
          </w:p>
          <w:p w:rsidR="005C2A30" w:rsidRDefault="005C2A30" w:rsidP="009131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reputasi sebesar 20.3%, </w:t>
            </w:r>
            <w:r>
              <w:rPr>
                <w:rFonts w:ascii="Times New Roman" w:hAnsi="Times New Roman" w:cs="Times New Roman"/>
                <w:i/>
                <w:iCs/>
                <w:sz w:val="24"/>
                <w:szCs w:val="24"/>
              </w:rPr>
              <w:t xml:space="preserve">profit sharing </w:t>
            </w:r>
            <w:r>
              <w:rPr>
                <w:rFonts w:ascii="Times New Roman" w:hAnsi="Times New Roman" w:cs="Times New Roman"/>
                <w:sz w:val="24"/>
                <w:szCs w:val="24"/>
              </w:rPr>
              <w:t xml:space="preserve">sebesar 15.1%, pelayanan sebesar 13%, promosi sebesar 12.4%, dan </w:t>
            </w:r>
            <w:r>
              <w:rPr>
                <w:rFonts w:ascii="Times New Roman" w:hAnsi="Times New Roman" w:cs="Times New Roman"/>
                <w:i/>
                <w:iCs/>
                <w:sz w:val="24"/>
                <w:szCs w:val="24"/>
              </w:rPr>
              <w:t xml:space="preserve">religius stimuli </w:t>
            </w:r>
            <w:r>
              <w:rPr>
                <w:rFonts w:ascii="Times New Roman" w:hAnsi="Times New Roman" w:cs="Times New Roman"/>
                <w:sz w:val="24"/>
                <w:szCs w:val="24"/>
              </w:rPr>
              <w:t>sebesar 10.2%</w:t>
            </w:r>
            <w:r>
              <w:rPr>
                <w:rFonts w:ascii="Times New Roman" w:hAnsi="Times New Roman" w:cs="Times New Roman"/>
                <w:i/>
                <w:iCs/>
                <w:sz w:val="24"/>
                <w:szCs w:val="24"/>
              </w:rPr>
              <w:t>.</w:t>
            </w:r>
            <w:r>
              <w:rPr>
                <w:rFonts w:ascii="Times New Roman" w:hAnsi="Times New Roman" w:cs="Times New Roman"/>
                <w:sz w:val="24"/>
                <w:szCs w:val="24"/>
              </w:rPr>
              <w:t xml:space="preserve"> artinya terdapat pengaruh yang signifikan antara</w:t>
            </w:r>
          </w:p>
          <w:p w:rsidR="005C2A30" w:rsidRPr="009D0D47" w:rsidRDefault="005C2A30" w:rsidP="0091315A">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minat nasabah non muslim terhadap Bank BNI Syariah Cabang Semarang.</w:t>
            </w:r>
          </w:p>
        </w:tc>
      </w:tr>
      <w:tr w:rsidR="005C2A30" w:rsidRPr="00925FB8" w:rsidTr="00965C99">
        <w:tc>
          <w:tcPr>
            <w:tcW w:w="567" w:type="dxa"/>
          </w:tcPr>
          <w:p w:rsidR="005C2A30" w:rsidRDefault="005C2A30" w:rsidP="0091315A">
            <w:pPr>
              <w:jc w:val="center"/>
              <w:rPr>
                <w:rFonts w:asciiTheme="majorBidi" w:hAnsiTheme="majorBidi" w:cstheme="majorBidi"/>
                <w:sz w:val="24"/>
                <w:szCs w:val="24"/>
              </w:rPr>
            </w:pPr>
            <w:r>
              <w:rPr>
                <w:rFonts w:asciiTheme="majorBidi" w:hAnsiTheme="majorBidi" w:cstheme="majorBidi"/>
                <w:sz w:val="24"/>
                <w:szCs w:val="24"/>
              </w:rPr>
              <w:lastRenderedPageBreak/>
              <w:t>10</w:t>
            </w:r>
          </w:p>
        </w:tc>
        <w:tc>
          <w:tcPr>
            <w:tcW w:w="1134" w:type="dxa"/>
          </w:tcPr>
          <w:p w:rsidR="005C2A30" w:rsidRDefault="005C2A30" w:rsidP="0091315A">
            <w:pPr>
              <w:rPr>
                <w:rFonts w:ascii="Times New Roman" w:hAnsi="Times New Roman" w:cs="Times New Roman"/>
                <w:sz w:val="24"/>
                <w:szCs w:val="24"/>
              </w:rPr>
            </w:pPr>
            <w:r>
              <w:rPr>
                <w:rFonts w:ascii="Times New Roman" w:hAnsi="Times New Roman" w:cs="Times New Roman"/>
                <w:sz w:val="24"/>
                <w:szCs w:val="24"/>
              </w:rPr>
              <w:t>Lilis yuliati</w:t>
            </w:r>
          </w:p>
          <w:p w:rsidR="005C2A30" w:rsidRDefault="005C2A30" w:rsidP="0091315A">
            <w:pPr>
              <w:rPr>
                <w:rFonts w:asciiTheme="majorBidi" w:hAnsiTheme="majorBidi" w:cstheme="majorBidi"/>
                <w:sz w:val="24"/>
                <w:szCs w:val="24"/>
              </w:rPr>
            </w:pPr>
            <w:r>
              <w:rPr>
                <w:rFonts w:ascii="Times New Roman" w:hAnsi="Times New Roman" w:cs="Times New Roman"/>
                <w:sz w:val="24"/>
                <w:szCs w:val="24"/>
              </w:rPr>
              <w:t>(2011)</w:t>
            </w:r>
          </w:p>
        </w:tc>
        <w:tc>
          <w:tcPr>
            <w:tcW w:w="1843" w:type="dxa"/>
          </w:tcPr>
          <w:p w:rsidR="005C2A30" w:rsidRPr="00E818E3" w:rsidRDefault="005C2A30" w:rsidP="0091315A">
            <w:pPr>
              <w:rPr>
                <w:rFonts w:asciiTheme="majorBidi" w:eastAsia="Times New Roman" w:hAnsiTheme="majorBidi" w:cstheme="majorBidi"/>
                <w:sz w:val="24"/>
                <w:szCs w:val="24"/>
              </w:rPr>
            </w:pPr>
            <w:r w:rsidRPr="00E818E3">
              <w:rPr>
                <w:rFonts w:asciiTheme="majorBidi" w:eastAsia="Times New Roman" w:hAnsiTheme="majorBidi" w:cstheme="majorBidi"/>
                <w:sz w:val="24"/>
                <w:szCs w:val="24"/>
              </w:rPr>
              <w:t xml:space="preserve">Faktor-faktor </w:t>
            </w:r>
          </w:p>
          <w:p w:rsidR="005C2A30" w:rsidRPr="00E818E3" w:rsidRDefault="005C2A30" w:rsidP="0091315A">
            <w:pPr>
              <w:rPr>
                <w:rFonts w:asciiTheme="majorBidi" w:eastAsia="Times New Roman" w:hAnsiTheme="majorBidi" w:cstheme="majorBidi"/>
                <w:sz w:val="24"/>
                <w:szCs w:val="24"/>
              </w:rPr>
            </w:pPr>
            <w:r w:rsidRPr="00E818E3">
              <w:rPr>
                <w:rFonts w:asciiTheme="majorBidi" w:eastAsia="Times New Roman" w:hAnsiTheme="majorBidi" w:cstheme="majorBidi"/>
                <w:sz w:val="24"/>
                <w:szCs w:val="24"/>
              </w:rPr>
              <w:t xml:space="preserve">Yang mempengaruhi </w:t>
            </w:r>
          </w:p>
          <w:p w:rsidR="005C2A30" w:rsidRPr="00E818E3" w:rsidRDefault="005C2A30" w:rsidP="0091315A">
            <w:pPr>
              <w:rPr>
                <w:rFonts w:asciiTheme="majorBidi" w:eastAsia="Times New Roman" w:hAnsiTheme="majorBidi" w:cstheme="majorBidi"/>
                <w:sz w:val="24"/>
                <w:szCs w:val="24"/>
              </w:rPr>
            </w:pPr>
            <w:r w:rsidRPr="00E818E3">
              <w:rPr>
                <w:rFonts w:asciiTheme="majorBidi" w:eastAsia="Times New Roman" w:hAnsiTheme="majorBidi" w:cstheme="majorBidi"/>
                <w:sz w:val="24"/>
                <w:szCs w:val="24"/>
              </w:rPr>
              <w:t>Minat masyarakat berinvestasi</w:t>
            </w:r>
          </w:p>
          <w:p w:rsidR="005C2A30" w:rsidRPr="00E818E3" w:rsidRDefault="005C2A30" w:rsidP="0091315A">
            <w:pPr>
              <w:rPr>
                <w:rFonts w:ascii="Arial" w:eastAsia="Times New Roman" w:hAnsi="Arial" w:cs="Arial"/>
                <w:sz w:val="35"/>
                <w:szCs w:val="35"/>
              </w:rPr>
            </w:pPr>
            <w:r w:rsidRPr="00E818E3">
              <w:rPr>
                <w:rFonts w:asciiTheme="majorBidi" w:eastAsia="Times New Roman" w:hAnsiTheme="majorBidi" w:cstheme="majorBidi"/>
                <w:sz w:val="24"/>
                <w:szCs w:val="24"/>
              </w:rPr>
              <w:t>Sukuk</w:t>
            </w:r>
            <w:r w:rsidRPr="00E818E3">
              <w:rPr>
                <w:rFonts w:ascii="Arial" w:eastAsia="Times New Roman" w:hAnsi="Arial" w:cs="Arial"/>
                <w:sz w:val="35"/>
                <w:szCs w:val="35"/>
              </w:rPr>
              <w:t xml:space="preserve"> </w:t>
            </w:r>
          </w:p>
          <w:p w:rsidR="005C2A30" w:rsidRDefault="005C2A30" w:rsidP="0091315A">
            <w:pPr>
              <w:rPr>
                <w:rFonts w:asciiTheme="majorBidi" w:hAnsiTheme="majorBidi" w:cstheme="majorBidi"/>
                <w:sz w:val="24"/>
                <w:szCs w:val="24"/>
              </w:rPr>
            </w:pPr>
            <w:r>
              <w:rPr>
                <w:rFonts w:asciiTheme="majorBidi" w:hAnsiTheme="majorBidi" w:cstheme="majorBidi"/>
                <w:sz w:val="24"/>
                <w:szCs w:val="24"/>
              </w:rPr>
              <w:t xml:space="preserve">.  </w:t>
            </w:r>
          </w:p>
        </w:tc>
        <w:tc>
          <w:tcPr>
            <w:tcW w:w="1559" w:type="dxa"/>
          </w:tcPr>
          <w:p w:rsidR="005C2A30" w:rsidRDefault="005C2A30" w:rsidP="0091315A">
            <w:pPr>
              <w:rPr>
                <w:rFonts w:asciiTheme="majorBidi" w:hAnsiTheme="majorBidi" w:cstheme="majorBidi"/>
                <w:sz w:val="24"/>
                <w:szCs w:val="24"/>
              </w:rPr>
            </w:pPr>
            <w:r>
              <w:rPr>
                <w:rFonts w:asciiTheme="majorBidi" w:hAnsiTheme="majorBidi" w:cstheme="majorBidi"/>
                <w:sz w:val="24"/>
                <w:szCs w:val="24"/>
              </w:rPr>
              <w:t>kuantitatif</w:t>
            </w:r>
          </w:p>
        </w:tc>
        <w:tc>
          <w:tcPr>
            <w:tcW w:w="2694" w:type="dxa"/>
          </w:tcPr>
          <w:p w:rsidR="005C2A30" w:rsidRPr="00E818E3" w:rsidRDefault="005C2A30" w:rsidP="0091315A">
            <w:pPr>
              <w:rPr>
                <w:rFonts w:asciiTheme="majorBidi" w:eastAsia="Times New Roman" w:hAnsiTheme="majorBidi" w:cstheme="majorBidi"/>
                <w:sz w:val="24"/>
                <w:szCs w:val="24"/>
              </w:rPr>
            </w:pPr>
            <w:r>
              <w:rPr>
                <w:rFonts w:asciiTheme="majorBidi" w:eastAsia="Times New Roman" w:hAnsiTheme="majorBidi" w:cstheme="majorBidi"/>
                <w:sz w:val="24"/>
                <w:szCs w:val="24"/>
              </w:rPr>
              <w:t>B</w:t>
            </w:r>
            <w:r w:rsidRPr="00E818E3">
              <w:rPr>
                <w:rFonts w:asciiTheme="majorBidi" w:eastAsia="Times New Roman" w:hAnsiTheme="majorBidi" w:cstheme="majorBidi"/>
                <w:sz w:val="24"/>
                <w:szCs w:val="24"/>
              </w:rPr>
              <w:t>ahwa risiko investasi dan atrib</w:t>
            </w:r>
            <w:r>
              <w:rPr>
                <w:rFonts w:asciiTheme="majorBidi" w:eastAsia="Times New Roman" w:hAnsiTheme="majorBidi" w:cstheme="majorBidi"/>
                <w:sz w:val="24"/>
                <w:szCs w:val="24"/>
              </w:rPr>
              <w:t xml:space="preserve">ut produk islami </w:t>
            </w:r>
            <w:r w:rsidRPr="00E818E3">
              <w:rPr>
                <w:rFonts w:asciiTheme="majorBidi" w:eastAsia="Times New Roman" w:hAnsiTheme="majorBidi" w:cstheme="majorBidi"/>
                <w:sz w:val="24"/>
                <w:szCs w:val="24"/>
              </w:rPr>
              <w:t>berpengaruh positif terhadap minat masyarakat untuk</w:t>
            </w:r>
            <w:r>
              <w:rPr>
                <w:rFonts w:asciiTheme="majorBidi" w:eastAsia="Times New Roman" w:hAnsiTheme="majorBidi" w:cstheme="majorBidi"/>
                <w:sz w:val="24"/>
                <w:szCs w:val="24"/>
              </w:rPr>
              <w:t xml:space="preserve"> </w:t>
            </w:r>
            <w:r w:rsidRPr="00E818E3">
              <w:rPr>
                <w:rFonts w:asciiTheme="majorBidi" w:eastAsia="Times New Roman" w:hAnsiTheme="majorBidi" w:cstheme="majorBidi"/>
                <w:sz w:val="24"/>
                <w:szCs w:val="24"/>
              </w:rPr>
              <w:t xml:space="preserve">berinvestasi, hal ini </w:t>
            </w:r>
          </w:p>
          <w:p w:rsidR="005C2A30" w:rsidRPr="005C2A30" w:rsidRDefault="005C2A30" w:rsidP="005C2A30">
            <w:pPr>
              <w:rPr>
                <w:rFonts w:asciiTheme="majorBidi" w:eastAsia="Times New Roman" w:hAnsiTheme="majorBidi" w:cstheme="majorBidi"/>
                <w:sz w:val="24"/>
                <w:szCs w:val="24"/>
              </w:rPr>
            </w:pPr>
            <w:r w:rsidRPr="00E818E3">
              <w:rPr>
                <w:rFonts w:asciiTheme="majorBidi" w:eastAsia="Times New Roman" w:hAnsiTheme="majorBidi" w:cstheme="majorBidi"/>
                <w:sz w:val="24"/>
                <w:szCs w:val="24"/>
              </w:rPr>
              <w:t xml:space="preserve">terbukti dari hasil uji statistiknya, secara Uji F </w:t>
            </w:r>
            <w:r>
              <w:rPr>
                <w:rFonts w:asciiTheme="majorBidi" w:eastAsia="Times New Roman" w:hAnsiTheme="majorBidi" w:cstheme="majorBidi"/>
                <w:sz w:val="24"/>
                <w:szCs w:val="24"/>
              </w:rPr>
              <w:t>maupun uji T.</w:t>
            </w:r>
            <w:r w:rsidRPr="00E818E3">
              <w:rPr>
                <w:rFonts w:asciiTheme="majorBidi" w:eastAsia="Times New Roman" w:hAnsiTheme="majorBidi" w:cstheme="majorBidi"/>
                <w:sz w:val="24"/>
                <w:szCs w:val="24"/>
              </w:rPr>
              <w:t xml:space="preserve">Adapun daya tarik yang dimiliki BSM menurut investor adalah alasan investor </w:t>
            </w:r>
            <w:r>
              <w:rPr>
                <w:rFonts w:asciiTheme="majorBidi" w:eastAsia="Times New Roman" w:hAnsiTheme="majorBidi" w:cstheme="majorBidi"/>
                <w:sz w:val="24"/>
                <w:szCs w:val="24"/>
              </w:rPr>
              <w:t xml:space="preserve">memilih BSM </w:t>
            </w:r>
            <w:r w:rsidRPr="00E818E3">
              <w:rPr>
                <w:rFonts w:asciiTheme="majorBidi" w:eastAsia="Times New Roman" w:hAnsiTheme="majorBidi" w:cstheme="majorBidi"/>
                <w:sz w:val="24"/>
                <w:szCs w:val="24"/>
              </w:rPr>
              <w:t xml:space="preserve">dibandingkan agen yang lain karena kinerja pegawai BSM yang profesional </w:t>
            </w:r>
            <w:r>
              <w:rPr>
                <w:rFonts w:asciiTheme="majorBidi" w:eastAsia="Times New Roman" w:hAnsiTheme="majorBidi" w:cstheme="majorBidi"/>
                <w:sz w:val="24"/>
                <w:szCs w:val="24"/>
              </w:rPr>
              <w:t xml:space="preserve"> serta pelaksanaan </w:t>
            </w:r>
            <w:r w:rsidRPr="00E818E3">
              <w:rPr>
                <w:rFonts w:asciiTheme="majorBidi" w:eastAsia="Times New Roman" w:hAnsiTheme="majorBidi" w:cstheme="majorBidi"/>
                <w:sz w:val="24"/>
                <w:szCs w:val="24"/>
              </w:rPr>
              <w:t xml:space="preserve">operasionalnya sesuai syariah. </w:t>
            </w:r>
          </w:p>
        </w:tc>
      </w:tr>
    </w:tbl>
    <w:p w:rsidR="005C2A30" w:rsidRDefault="005C2A30" w:rsidP="005C2A30">
      <w:pPr>
        <w:spacing w:line="480" w:lineRule="auto"/>
        <w:jc w:val="both"/>
        <w:rPr>
          <w:rFonts w:asciiTheme="majorBidi" w:hAnsiTheme="majorBidi" w:cstheme="majorBidi"/>
          <w:sz w:val="24"/>
          <w:szCs w:val="24"/>
        </w:rPr>
      </w:pPr>
      <w:r>
        <w:rPr>
          <w:rFonts w:asciiTheme="majorBidi" w:hAnsiTheme="majorBidi" w:cstheme="majorBidi"/>
          <w:sz w:val="24"/>
          <w:szCs w:val="24"/>
        </w:rPr>
        <w:t>Sumber: Data diolah oleh Peneliti</w:t>
      </w:r>
    </w:p>
    <w:p w:rsidR="005C2A30" w:rsidRDefault="005C2A30" w:rsidP="005C2A30">
      <w:pPr>
        <w:spacing w:after="0" w:line="480" w:lineRule="auto"/>
        <w:ind w:firstLine="284"/>
        <w:jc w:val="both"/>
        <w:rPr>
          <w:rFonts w:asciiTheme="majorBidi" w:hAnsiTheme="majorBidi" w:cstheme="majorBidi"/>
          <w:sz w:val="24"/>
          <w:szCs w:val="24"/>
        </w:rPr>
      </w:pPr>
      <w:r>
        <w:rPr>
          <w:rFonts w:ascii="Times New Roman" w:hAnsi="Times New Roman" w:cs="Times New Roman"/>
          <w:sz w:val="24"/>
          <w:szCs w:val="24"/>
        </w:rPr>
        <w:t xml:space="preserve">Tabel diatas menjelaskan bahwa penelitian yang dilakukan oleh </w:t>
      </w:r>
      <w:r w:rsidRPr="00EE1024">
        <w:rPr>
          <w:rFonts w:asciiTheme="majorBidi" w:hAnsiTheme="majorBidi" w:cstheme="majorBidi"/>
          <w:sz w:val="24"/>
          <w:szCs w:val="24"/>
        </w:rPr>
        <w:t>Dessi Natalia</w:t>
      </w:r>
      <w:r>
        <w:rPr>
          <w:rFonts w:asciiTheme="majorBidi" w:hAnsiTheme="majorBidi" w:cstheme="majorBidi"/>
          <w:sz w:val="24"/>
          <w:szCs w:val="24"/>
        </w:rPr>
        <w:t xml:space="preserve"> </w:t>
      </w:r>
      <w:r w:rsidRPr="00EE1024">
        <w:rPr>
          <w:rFonts w:asciiTheme="majorBidi" w:hAnsiTheme="majorBidi" w:cstheme="majorBidi"/>
          <w:sz w:val="24"/>
          <w:szCs w:val="24"/>
        </w:rPr>
        <w:t>(2014)</w:t>
      </w:r>
      <w:r>
        <w:rPr>
          <w:rFonts w:asciiTheme="majorBidi" w:hAnsiTheme="majorBidi" w:cstheme="majorBidi"/>
          <w:sz w:val="24"/>
          <w:szCs w:val="24"/>
        </w:rPr>
        <w:t xml:space="preserve"> dengan judul “</w:t>
      </w:r>
      <w:r w:rsidRPr="00EE1024">
        <w:rPr>
          <w:rFonts w:asciiTheme="majorBidi" w:hAnsiTheme="majorBidi" w:cstheme="majorBidi"/>
          <w:sz w:val="24"/>
          <w:szCs w:val="24"/>
        </w:rPr>
        <w:t xml:space="preserve">Faktor-faktor yang mempengaruhi pengambilan keputusan nasabah menabung di Bank </w:t>
      </w:r>
      <w:r>
        <w:rPr>
          <w:rFonts w:asciiTheme="majorBidi" w:hAnsiTheme="majorBidi" w:cstheme="majorBidi"/>
          <w:sz w:val="24"/>
          <w:szCs w:val="24"/>
        </w:rPr>
        <w:t>BRI S</w:t>
      </w:r>
      <w:r w:rsidRPr="00EE1024">
        <w:rPr>
          <w:rFonts w:asciiTheme="majorBidi" w:hAnsiTheme="majorBidi" w:cstheme="majorBidi"/>
          <w:sz w:val="24"/>
          <w:szCs w:val="24"/>
        </w:rPr>
        <w:t>yariah cabang Palembang</w:t>
      </w:r>
      <w:r>
        <w:rPr>
          <w:rFonts w:asciiTheme="majorBidi" w:hAnsiTheme="majorBidi" w:cstheme="majorBidi"/>
          <w:sz w:val="24"/>
          <w:szCs w:val="24"/>
        </w:rPr>
        <w:t xml:space="preserve"> menyatakan </w:t>
      </w:r>
      <w:r w:rsidRPr="00EE1024">
        <w:rPr>
          <w:rFonts w:asciiTheme="majorBidi" w:hAnsiTheme="majorBidi" w:cstheme="majorBidi"/>
          <w:sz w:val="24"/>
          <w:szCs w:val="24"/>
        </w:rPr>
        <w:t xml:space="preserve">Pengambilan keputusan konsumen untuk menggunakan jasa perusahaan merupakan bagian dari perilaku konsumen. </w:t>
      </w:r>
      <w:proofErr w:type="gramStart"/>
      <w:r w:rsidRPr="00EE1024">
        <w:rPr>
          <w:rFonts w:asciiTheme="majorBidi" w:hAnsiTheme="majorBidi" w:cstheme="majorBidi"/>
          <w:sz w:val="24"/>
          <w:szCs w:val="24"/>
        </w:rPr>
        <w:t xml:space="preserve">Pengambilan kepututsan nasabah </w:t>
      </w:r>
      <w:r w:rsidRPr="00EE1024">
        <w:rPr>
          <w:rFonts w:asciiTheme="majorBidi" w:hAnsiTheme="majorBidi" w:cstheme="majorBidi"/>
          <w:sz w:val="24"/>
          <w:szCs w:val="24"/>
        </w:rPr>
        <w:lastRenderedPageBreak/>
        <w:t>dalam menabung di Bank BRI Syariah Cabang Palembang di pengaruhi berbagai macam faktor.</w:t>
      </w:r>
      <w:proofErr w:type="gramEnd"/>
      <w:r w:rsidRPr="00EE1024">
        <w:rPr>
          <w:rFonts w:asciiTheme="majorBidi" w:hAnsiTheme="majorBidi" w:cstheme="majorBidi"/>
          <w:sz w:val="24"/>
          <w:szCs w:val="24"/>
        </w:rPr>
        <w:t xml:space="preserve"> </w:t>
      </w:r>
      <w:proofErr w:type="gramStart"/>
      <w:r w:rsidRPr="00EE1024">
        <w:rPr>
          <w:rFonts w:asciiTheme="majorBidi" w:hAnsiTheme="majorBidi" w:cstheme="majorBidi"/>
          <w:sz w:val="24"/>
          <w:szCs w:val="24"/>
        </w:rPr>
        <w:t>Beberapa faktor diantaranya adalah faktor promosi, faktor agama dan produk.</w:t>
      </w:r>
      <w:proofErr w:type="gramEnd"/>
      <w:r>
        <w:rPr>
          <w:rFonts w:asciiTheme="majorBidi" w:hAnsiTheme="majorBidi" w:cstheme="majorBidi"/>
          <w:sz w:val="24"/>
          <w:szCs w:val="24"/>
        </w:rPr>
        <w:t xml:space="preserve"> Perbedaan nya terletak pada variabel penelitiannya, dimana penelitian terdahulu menggunakan 3 variabel yaitu faktor promosi, agama, produk sedangkan penulis menggunakan faktor  pelayanan, promosi dan syariah dan tempat penelitian dimana penelitian terdahulu di Bank BRI Syariah cabang Palembang sedangkan penulis di asuransi Takaful Keluarga Cabang Palembang.</w:t>
      </w:r>
      <w:r w:rsidR="009E58CD">
        <w:rPr>
          <w:rStyle w:val="FootnoteReference"/>
          <w:rFonts w:asciiTheme="majorBidi" w:hAnsiTheme="majorBidi" w:cstheme="majorBidi"/>
          <w:sz w:val="24"/>
          <w:szCs w:val="24"/>
        </w:rPr>
        <w:footnoteReference w:id="8"/>
      </w:r>
    </w:p>
    <w:p w:rsidR="005C2A30" w:rsidRDefault="005C2A30" w:rsidP="005C2A30">
      <w:pPr>
        <w:spacing w:after="0" w:line="480" w:lineRule="auto"/>
        <w:ind w:firstLine="284"/>
        <w:jc w:val="both"/>
        <w:rPr>
          <w:rFonts w:asciiTheme="majorBidi" w:hAnsiTheme="majorBidi" w:cstheme="majorBidi"/>
          <w:sz w:val="24"/>
          <w:szCs w:val="24"/>
        </w:rPr>
      </w:pPr>
      <w:r w:rsidRPr="00EE1024">
        <w:rPr>
          <w:rFonts w:asciiTheme="majorBidi" w:hAnsiTheme="majorBidi" w:cstheme="majorBidi"/>
          <w:sz w:val="24"/>
          <w:szCs w:val="24"/>
        </w:rPr>
        <w:t>Yayan fauzi</w:t>
      </w:r>
      <w:r>
        <w:rPr>
          <w:rFonts w:asciiTheme="majorBidi" w:hAnsiTheme="majorBidi" w:cstheme="majorBidi"/>
          <w:sz w:val="24"/>
          <w:szCs w:val="24"/>
        </w:rPr>
        <w:t xml:space="preserve"> </w:t>
      </w:r>
      <w:r w:rsidRPr="00EE1024">
        <w:rPr>
          <w:rFonts w:asciiTheme="majorBidi" w:hAnsiTheme="majorBidi" w:cstheme="majorBidi"/>
          <w:sz w:val="24"/>
          <w:szCs w:val="24"/>
        </w:rPr>
        <w:t>(2010)</w:t>
      </w:r>
      <w:r>
        <w:rPr>
          <w:rFonts w:asciiTheme="majorBidi" w:hAnsiTheme="majorBidi" w:cstheme="majorBidi"/>
          <w:sz w:val="24"/>
          <w:szCs w:val="24"/>
        </w:rPr>
        <w:t xml:space="preserve"> “</w:t>
      </w:r>
      <w:r w:rsidRPr="00EE1024">
        <w:rPr>
          <w:rFonts w:asciiTheme="majorBidi" w:hAnsiTheme="majorBidi" w:cstheme="majorBidi"/>
          <w:sz w:val="24"/>
          <w:szCs w:val="24"/>
        </w:rPr>
        <w:t>Faktor-faktor yang mempengaruhi nasabah</w:t>
      </w:r>
      <w:r>
        <w:rPr>
          <w:rFonts w:asciiTheme="majorBidi" w:hAnsiTheme="majorBidi" w:cstheme="majorBidi"/>
          <w:sz w:val="24"/>
          <w:szCs w:val="24"/>
        </w:rPr>
        <w:t xml:space="preserve"> menab</w:t>
      </w:r>
      <w:r w:rsidRPr="00EE1024">
        <w:rPr>
          <w:rFonts w:asciiTheme="majorBidi" w:hAnsiTheme="majorBidi" w:cstheme="majorBidi"/>
          <w:sz w:val="24"/>
          <w:szCs w:val="24"/>
        </w:rPr>
        <w:t>ung di perbankan syariah</w:t>
      </w:r>
      <w:r>
        <w:rPr>
          <w:rFonts w:asciiTheme="majorBidi" w:hAnsiTheme="majorBidi" w:cstheme="majorBidi"/>
          <w:sz w:val="24"/>
          <w:szCs w:val="24"/>
        </w:rPr>
        <w:t xml:space="preserve"> </w:t>
      </w:r>
      <w:r w:rsidRPr="00EE1024">
        <w:rPr>
          <w:rFonts w:asciiTheme="majorBidi" w:hAnsiTheme="majorBidi" w:cstheme="majorBidi"/>
          <w:sz w:val="24"/>
          <w:szCs w:val="24"/>
        </w:rPr>
        <w:t>(kasus pada bank BNI Syariah kantor cabang Yogyakarta)</w:t>
      </w:r>
      <w:r>
        <w:rPr>
          <w:rFonts w:asciiTheme="majorBidi" w:hAnsiTheme="majorBidi" w:cstheme="majorBidi"/>
          <w:sz w:val="24"/>
          <w:szCs w:val="24"/>
        </w:rPr>
        <w:t xml:space="preserve"> menyatakan Bahwa variabel kualitas pelayanan, nisbah bagi hasil, kualitas produk berpengaruh positif dan signifikan terhadap nasabah menabung di Bank BNI Syariah kantor cabang Yogyakarta dan religiusitas tidak berpengaruh terhadap nasabah menabung di Bank BNI Syariah kantor cabang Yogyakarta. Hasil pengujian ini menghasilkan koefisien determinasi (R2) sebesar 0,535 yang berarti kualitas pelayanan, nisbah bagi hasil, kualitas produk dan religiusitas dapat menjelaskan variabilitas nasabah menabung di Bank BNI Syariah kantor cabang Yogyakarta 53,5%. Sedangkan sisanya 46.5% dipengaruhi oleh faktor-faktor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tidak diteliti oleh penyusun. Perbedaan </w:t>
      </w:r>
      <w:proofErr w:type="gramStart"/>
      <w:r>
        <w:rPr>
          <w:rFonts w:asciiTheme="majorBidi" w:hAnsiTheme="majorBidi" w:cstheme="majorBidi"/>
          <w:sz w:val="24"/>
          <w:szCs w:val="24"/>
        </w:rPr>
        <w:t>nya  terletak</w:t>
      </w:r>
      <w:proofErr w:type="gramEnd"/>
      <w:r>
        <w:rPr>
          <w:rFonts w:asciiTheme="majorBidi" w:hAnsiTheme="majorBidi" w:cstheme="majorBidi"/>
          <w:sz w:val="24"/>
          <w:szCs w:val="24"/>
        </w:rPr>
        <w:t xml:space="preserve"> pada variabel penelitiannya, dimana penelitian terdahulu menggunakan 4 variabel yaitu pelayanan, nisbah bagi hasil, kualitas produk dan religiusitas. Sedangkan peneliti menggunakan 3 variabel yaitu pelayanan, promosi dan syariah.penelitian </w:t>
      </w:r>
      <w:r>
        <w:rPr>
          <w:rFonts w:asciiTheme="majorBidi" w:hAnsiTheme="majorBidi" w:cstheme="majorBidi"/>
          <w:sz w:val="24"/>
          <w:szCs w:val="24"/>
        </w:rPr>
        <w:lastRenderedPageBreak/>
        <w:t xml:space="preserve">terdahulu meneliti di Bank BNI Syariah </w:t>
      </w:r>
      <w:proofErr w:type="gramStart"/>
      <w:r>
        <w:rPr>
          <w:rFonts w:asciiTheme="majorBidi" w:hAnsiTheme="majorBidi" w:cstheme="majorBidi"/>
          <w:sz w:val="24"/>
          <w:szCs w:val="24"/>
        </w:rPr>
        <w:t>kantor</w:t>
      </w:r>
      <w:proofErr w:type="gramEnd"/>
      <w:r>
        <w:rPr>
          <w:rFonts w:asciiTheme="majorBidi" w:hAnsiTheme="majorBidi" w:cstheme="majorBidi"/>
          <w:sz w:val="24"/>
          <w:szCs w:val="24"/>
        </w:rPr>
        <w:t xml:space="preserve"> cabang Yogyakarta sedangkan saya meneliti di Asuransi Takaful Keluarga Cabang Palembang.</w:t>
      </w:r>
      <w:r w:rsidR="00114568">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5C2A30" w:rsidRDefault="005C2A30" w:rsidP="005C2A30">
      <w:pPr>
        <w:spacing w:after="0" w:line="480" w:lineRule="auto"/>
        <w:ind w:firstLine="284"/>
        <w:jc w:val="both"/>
        <w:rPr>
          <w:rFonts w:asciiTheme="majorBidi" w:hAnsiTheme="majorBidi" w:cstheme="majorBidi"/>
          <w:sz w:val="24"/>
          <w:szCs w:val="24"/>
        </w:rPr>
      </w:pPr>
      <w:r w:rsidRPr="00EE1024">
        <w:rPr>
          <w:rFonts w:asciiTheme="majorBidi" w:hAnsiTheme="majorBidi" w:cstheme="majorBidi"/>
          <w:sz w:val="24"/>
          <w:szCs w:val="24"/>
        </w:rPr>
        <w:t>Hendi Irawan</w:t>
      </w:r>
      <w:r>
        <w:rPr>
          <w:rFonts w:asciiTheme="majorBidi" w:hAnsiTheme="majorBidi" w:cstheme="majorBidi"/>
          <w:sz w:val="24"/>
          <w:szCs w:val="24"/>
        </w:rPr>
        <w:t xml:space="preserve"> </w:t>
      </w:r>
      <w:r w:rsidRPr="00EE1024">
        <w:rPr>
          <w:rFonts w:asciiTheme="majorBidi" w:hAnsiTheme="majorBidi" w:cstheme="majorBidi"/>
          <w:sz w:val="24"/>
          <w:szCs w:val="24"/>
        </w:rPr>
        <w:t>(2009)</w:t>
      </w:r>
      <w:r>
        <w:rPr>
          <w:rFonts w:asciiTheme="majorBidi" w:hAnsiTheme="majorBidi" w:cstheme="majorBidi"/>
          <w:sz w:val="24"/>
          <w:szCs w:val="24"/>
        </w:rPr>
        <w:t xml:space="preserve"> “</w:t>
      </w:r>
      <w:r w:rsidRPr="00EE1024">
        <w:rPr>
          <w:rFonts w:asciiTheme="majorBidi" w:hAnsiTheme="majorBidi" w:cstheme="majorBidi"/>
          <w:sz w:val="24"/>
          <w:szCs w:val="24"/>
        </w:rPr>
        <w:t xml:space="preserve">Analisis faktor-faktor yang mempengaruhi minat nasabah dalam memutuskan menabung </w:t>
      </w:r>
      <w:r>
        <w:rPr>
          <w:rFonts w:asciiTheme="majorBidi" w:hAnsiTheme="majorBidi" w:cstheme="majorBidi"/>
          <w:sz w:val="24"/>
          <w:szCs w:val="24"/>
        </w:rPr>
        <w:t>di Bank Syariah Mandiri Cabang M</w:t>
      </w:r>
      <w:r w:rsidRPr="00EE1024">
        <w:rPr>
          <w:rFonts w:asciiTheme="majorBidi" w:hAnsiTheme="majorBidi" w:cstheme="majorBidi"/>
          <w:sz w:val="24"/>
          <w:szCs w:val="24"/>
        </w:rPr>
        <w:t>alang</w:t>
      </w:r>
      <w:r>
        <w:rPr>
          <w:rFonts w:asciiTheme="majorBidi" w:hAnsiTheme="majorBidi" w:cstheme="majorBidi"/>
          <w:sz w:val="24"/>
          <w:szCs w:val="24"/>
        </w:rPr>
        <w:t xml:space="preserve">” Bahwa </w:t>
      </w:r>
      <w:r w:rsidRPr="00EE1024">
        <w:rPr>
          <w:rFonts w:asciiTheme="majorBidi" w:hAnsiTheme="majorBidi" w:cstheme="majorBidi"/>
          <w:sz w:val="24"/>
          <w:szCs w:val="24"/>
        </w:rPr>
        <w:t>Hasil penelitian menunjukan bahwa variabel motivasi (X1), variabel belajar (X2), variabe</w:t>
      </w:r>
      <w:r>
        <w:rPr>
          <w:rFonts w:asciiTheme="majorBidi" w:hAnsiTheme="majorBidi" w:cstheme="majorBidi"/>
          <w:sz w:val="24"/>
          <w:szCs w:val="24"/>
        </w:rPr>
        <w:t xml:space="preserve">l sikap (X3), variabel persepsi </w:t>
      </w:r>
      <w:r w:rsidRPr="00EE1024">
        <w:rPr>
          <w:rFonts w:asciiTheme="majorBidi" w:hAnsiTheme="majorBidi" w:cstheme="majorBidi"/>
          <w:sz w:val="24"/>
          <w:szCs w:val="24"/>
        </w:rPr>
        <w:t>(X4), variabel tingkat</w:t>
      </w:r>
      <w:r>
        <w:rPr>
          <w:rFonts w:asciiTheme="majorBidi" w:hAnsiTheme="majorBidi" w:cstheme="majorBidi"/>
          <w:sz w:val="24"/>
          <w:szCs w:val="24"/>
        </w:rPr>
        <w:t xml:space="preserve"> </w:t>
      </w:r>
      <w:r w:rsidRPr="00EE1024">
        <w:rPr>
          <w:rFonts w:asciiTheme="majorBidi" w:hAnsiTheme="majorBidi" w:cstheme="majorBidi"/>
          <w:sz w:val="24"/>
          <w:szCs w:val="24"/>
        </w:rPr>
        <w:t>keuntungan nisbah dan perhitungan bisnis (X5), secara bersama-sama</w:t>
      </w:r>
      <w:r>
        <w:rPr>
          <w:rFonts w:asciiTheme="majorBidi" w:hAnsiTheme="majorBidi" w:cstheme="majorBidi"/>
          <w:sz w:val="24"/>
          <w:szCs w:val="24"/>
        </w:rPr>
        <w:t xml:space="preserve"> </w:t>
      </w:r>
      <w:r w:rsidRPr="00EE1024">
        <w:rPr>
          <w:rFonts w:asciiTheme="majorBidi" w:hAnsiTheme="majorBidi" w:cstheme="majorBidi"/>
          <w:sz w:val="24"/>
          <w:szCs w:val="24"/>
        </w:rPr>
        <w:t>mempunyai hubungan dan pengaruh yang signifikan terhadap keputusan memilih sistem bagi hasil produk fund</w:t>
      </w:r>
      <w:r>
        <w:rPr>
          <w:rFonts w:asciiTheme="majorBidi" w:hAnsiTheme="majorBidi" w:cstheme="majorBidi"/>
          <w:sz w:val="24"/>
          <w:szCs w:val="24"/>
        </w:rPr>
        <w:t xml:space="preserve">ing Bank Syariah Mandiri Cabang </w:t>
      </w:r>
      <w:r w:rsidRPr="00EE1024">
        <w:rPr>
          <w:rFonts w:asciiTheme="majorBidi" w:hAnsiTheme="majorBidi" w:cstheme="majorBidi"/>
          <w:sz w:val="24"/>
          <w:szCs w:val="24"/>
        </w:rPr>
        <w:t xml:space="preserve">Malang. </w:t>
      </w:r>
      <w:proofErr w:type="gramStart"/>
      <w:r w:rsidRPr="00EE1024">
        <w:rPr>
          <w:rFonts w:asciiTheme="majorBidi" w:hAnsiTheme="majorBidi" w:cstheme="majorBidi"/>
          <w:sz w:val="24"/>
          <w:szCs w:val="24"/>
        </w:rPr>
        <w:t>bahwa</w:t>
      </w:r>
      <w:proofErr w:type="gramEnd"/>
      <w:r w:rsidRPr="00EE1024">
        <w:rPr>
          <w:rFonts w:asciiTheme="majorBidi" w:hAnsiTheme="majorBidi" w:cstheme="majorBidi"/>
          <w:sz w:val="24"/>
          <w:szCs w:val="24"/>
        </w:rPr>
        <w:t xml:space="preserve"> variabel tingkat</w:t>
      </w:r>
      <w:r>
        <w:rPr>
          <w:rFonts w:asciiTheme="majorBidi" w:hAnsiTheme="majorBidi" w:cstheme="majorBidi"/>
          <w:sz w:val="24"/>
          <w:szCs w:val="24"/>
        </w:rPr>
        <w:t xml:space="preserve"> </w:t>
      </w:r>
      <w:r w:rsidRPr="00EE1024">
        <w:rPr>
          <w:rFonts w:asciiTheme="majorBidi" w:hAnsiTheme="majorBidi" w:cstheme="majorBidi"/>
          <w:sz w:val="24"/>
          <w:szCs w:val="24"/>
        </w:rPr>
        <w:t>keuntungan nisbah dan perhitungan bisnis (X5) mempunyai pengaruh</w:t>
      </w:r>
      <w:r>
        <w:rPr>
          <w:rFonts w:asciiTheme="majorBidi" w:hAnsiTheme="majorBidi" w:cstheme="majorBidi"/>
          <w:sz w:val="24"/>
          <w:szCs w:val="24"/>
        </w:rPr>
        <w:t xml:space="preserve"> </w:t>
      </w:r>
      <w:r w:rsidRPr="00EE1024">
        <w:rPr>
          <w:rFonts w:asciiTheme="majorBidi" w:hAnsiTheme="majorBidi" w:cstheme="majorBidi"/>
          <w:sz w:val="24"/>
          <w:szCs w:val="24"/>
        </w:rPr>
        <w:t>yang dominan terhadap keputusan nasabah memilih sistem bagi hasil</w:t>
      </w:r>
      <w:r>
        <w:rPr>
          <w:rFonts w:asciiTheme="majorBidi" w:hAnsiTheme="majorBidi" w:cstheme="majorBidi"/>
          <w:sz w:val="24"/>
          <w:szCs w:val="24"/>
        </w:rPr>
        <w:t xml:space="preserve"> </w:t>
      </w:r>
      <w:r w:rsidRPr="00EE1024">
        <w:rPr>
          <w:rFonts w:asciiTheme="majorBidi" w:hAnsiTheme="majorBidi" w:cstheme="majorBidi"/>
          <w:sz w:val="24"/>
          <w:szCs w:val="24"/>
        </w:rPr>
        <w:t>produk funding Bank Syariah Mandiri Cabang Malang (Y)</w:t>
      </w:r>
      <w:r>
        <w:rPr>
          <w:rFonts w:asciiTheme="majorBidi" w:hAnsiTheme="majorBidi" w:cstheme="majorBidi"/>
          <w:sz w:val="24"/>
          <w:szCs w:val="24"/>
        </w:rPr>
        <w:t xml:space="preserve">.  </w:t>
      </w:r>
      <w:proofErr w:type="gramStart"/>
      <w:r>
        <w:rPr>
          <w:rFonts w:asciiTheme="majorBidi" w:hAnsiTheme="majorBidi" w:cstheme="majorBidi"/>
          <w:sz w:val="24"/>
          <w:szCs w:val="24"/>
        </w:rPr>
        <w:t>Perbedaan nya terletak pada variabel penelitiannya, dimana penelitian terdahulu menggunakan 5 variabel yaitu motivasi, belajar, sikap, persepsi, tingkat keuntungan nisbah dan perhitungan bisnis.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peneliti menggunakan 3 variabel yaitu pelayanan, promosi dan syariah.penelitian terdahulu meneliti di Bank Syariah Mandiri Cabang Malang sedangkan saya meneliti di Asuransi Takaful Keluarga Cabang Palembang.</w:t>
      </w:r>
      <w:proofErr w:type="gramEnd"/>
      <w:r>
        <w:rPr>
          <w:rFonts w:asciiTheme="majorBidi" w:hAnsiTheme="majorBidi" w:cstheme="majorBidi"/>
          <w:sz w:val="24"/>
          <w:szCs w:val="24"/>
        </w:rPr>
        <w:t xml:space="preserve"> </w:t>
      </w:r>
      <w:r w:rsidR="006A62E6">
        <w:rPr>
          <w:rStyle w:val="FootnoteReference"/>
          <w:rFonts w:asciiTheme="majorBidi" w:hAnsiTheme="majorBidi" w:cstheme="majorBidi"/>
          <w:sz w:val="24"/>
          <w:szCs w:val="24"/>
        </w:rPr>
        <w:footnoteReference w:id="10"/>
      </w:r>
    </w:p>
    <w:p w:rsidR="005C2A30" w:rsidRDefault="005C2A30" w:rsidP="005C2A30">
      <w:pPr>
        <w:spacing w:after="0" w:line="480" w:lineRule="auto"/>
        <w:ind w:firstLine="284"/>
        <w:jc w:val="both"/>
        <w:rPr>
          <w:rFonts w:asciiTheme="majorBidi" w:hAnsiTheme="majorBidi" w:cstheme="majorBidi"/>
          <w:sz w:val="24"/>
          <w:szCs w:val="24"/>
        </w:rPr>
      </w:pPr>
      <w:r>
        <w:rPr>
          <w:rFonts w:ascii="Times New Roman" w:hAnsi="Times New Roman" w:cs="Times New Roman"/>
          <w:sz w:val="24"/>
          <w:szCs w:val="24"/>
        </w:rPr>
        <w:t>Alvernia Kurniartha (2007) “</w:t>
      </w:r>
      <w:r w:rsidRPr="00122EB4">
        <w:rPr>
          <w:rFonts w:ascii="Times New Roman" w:hAnsi="Times New Roman" w:cs="Times New Roman"/>
          <w:sz w:val="24"/>
          <w:szCs w:val="24"/>
        </w:rPr>
        <w:t>Faktor-faktor yang mempengaruhi keputusan seseorang dalam</w:t>
      </w:r>
      <w:r>
        <w:rPr>
          <w:rFonts w:ascii="Times New Roman" w:hAnsi="Times New Roman" w:cs="Times New Roman"/>
          <w:sz w:val="24"/>
          <w:szCs w:val="24"/>
        </w:rPr>
        <w:t xml:space="preserve"> </w:t>
      </w:r>
      <w:r w:rsidRPr="00122EB4">
        <w:rPr>
          <w:rFonts w:ascii="Times New Roman" w:hAnsi="Times New Roman" w:cs="Times New Roman"/>
          <w:sz w:val="24"/>
          <w:szCs w:val="24"/>
        </w:rPr>
        <w:t>b</w:t>
      </w:r>
      <w:r>
        <w:rPr>
          <w:rFonts w:ascii="Times New Roman" w:hAnsi="Times New Roman" w:cs="Times New Roman"/>
          <w:sz w:val="24"/>
          <w:szCs w:val="24"/>
        </w:rPr>
        <w:t>erasuransi dan peluangnya untuk memilih Asuransi S</w:t>
      </w:r>
      <w:r w:rsidRPr="00122EB4">
        <w:rPr>
          <w:rFonts w:ascii="Times New Roman" w:hAnsi="Times New Roman" w:cs="Times New Roman"/>
          <w:sz w:val="24"/>
          <w:szCs w:val="24"/>
        </w:rPr>
        <w:t>yariah</w:t>
      </w:r>
      <w:r>
        <w:rPr>
          <w:rFonts w:ascii="Times New Roman" w:hAnsi="Times New Roman" w:cs="Times New Roman"/>
          <w:sz w:val="24"/>
          <w:szCs w:val="24"/>
        </w:rPr>
        <w:t>” Bahwa peluang responden untuk memilih asuransi syariah adalah sebesar 61</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 </w:t>
      </w:r>
      <w:r>
        <w:rPr>
          <w:rFonts w:ascii="Times New Roman" w:hAnsi="Times New Roman" w:cs="Times New Roman"/>
          <w:sz w:val="24"/>
          <w:szCs w:val="24"/>
        </w:rPr>
        <w:lastRenderedPageBreak/>
        <w:t xml:space="preserve">Dan kelompok masyarakat yang potensial untuk memilih asuransi syariah adalah kelompok masyarakat yang tingkat kebutuhannya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asuransi tinggi dan sangat perduli terhadap sistem syariah.</w:t>
      </w:r>
      <w:r>
        <w:rPr>
          <w:rFonts w:asciiTheme="majorBidi" w:hAnsiTheme="majorBidi" w:cstheme="majorBidi"/>
          <w:sz w:val="24"/>
          <w:szCs w:val="24"/>
        </w:rPr>
        <w:t xml:space="preserve"> Perbedaan nya terletak pada variabel penelitiannya, dimana penelitian terdahulu menggunakan 5 variabel yaitu </w:t>
      </w:r>
      <w:r>
        <w:rPr>
          <w:rFonts w:ascii="Times New Roman" w:hAnsi="Times New Roman" w:cs="Times New Roman"/>
          <w:sz w:val="24"/>
          <w:szCs w:val="24"/>
        </w:rPr>
        <w:t>faktor kebutuhan akan asuransi, faktor kepercayaan terhadap asuransi, faktor syariah, faktor ekonomis dan faktor produk.</w:t>
      </w:r>
      <w:r>
        <w:rPr>
          <w:rFonts w:asciiTheme="majorBidi" w:hAnsiTheme="majorBidi" w:cstheme="majorBidi"/>
          <w:sz w:val="24"/>
          <w:szCs w:val="24"/>
        </w:rPr>
        <w:t xml:space="preserve">. </w:t>
      </w:r>
      <w:proofErr w:type="gramStart"/>
      <w:r>
        <w:rPr>
          <w:rFonts w:asciiTheme="majorBidi" w:hAnsiTheme="majorBidi" w:cstheme="majorBidi"/>
          <w:sz w:val="24"/>
          <w:szCs w:val="24"/>
        </w:rPr>
        <w:t>Sedangkan peneliti menggunakan 3 variabel yaitu pelayanan, promosi dan syariah.penelitian terdahulu meneliti di Asuransi Syariah sedangkan saya meneliti di Asuransi Tak</w:t>
      </w:r>
      <w:r w:rsidR="00BE56B9">
        <w:rPr>
          <w:rFonts w:asciiTheme="majorBidi" w:hAnsiTheme="majorBidi" w:cstheme="majorBidi"/>
          <w:sz w:val="24"/>
          <w:szCs w:val="24"/>
        </w:rPr>
        <w:t>aful Keluarga Cabang Palembang.</w:t>
      </w:r>
      <w:proofErr w:type="gramEnd"/>
      <w:r w:rsidR="00BE56B9">
        <w:rPr>
          <w:rStyle w:val="FootnoteReference"/>
          <w:rFonts w:asciiTheme="majorBidi" w:hAnsiTheme="majorBidi" w:cstheme="majorBidi"/>
          <w:sz w:val="24"/>
          <w:szCs w:val="24"/>
        </w:rPr>
        <w:footnoteReference w:id="11"/>
      </w:r>
    </w:p>
    <w:p w:rsidR="005C2A30" w:rsidRDefault="005C2A30" w:rsidP="005C2A30">
      <w:pPr>
        <w:spacing w:after="0" w:line="480" w:lineRule="auto"/>
        <w:ind w:firstLine="284"/>
        <w:jc w:val="both"/>
        <w:rPr>
          <w:rFonts w:asciiTheme="majorBidi" w:hAnsiTheme="majorBidi" w:cstheme="majorBidi"/>
          <w:sz w:val="24"/>
          <w:szCs w:val="24"/>
        </w:rPr>
      </w:pPr>
      <w:r w:rsidRPr="00EE1024">
        <w:rPr>
          <w:rFonts w:asciiTheme="majorBidi" w:hAnsiTheme="majorBidi" w:cstheme="majorBidi"/>
          <w:sz w:val="24"/>
          <w:szCs w:val="24"/>
        </w:rPr>
        <w:t>Muhammad Warman</w:t>
      </w:r>
      <w:r>
        <w:rPr>
          <w:rFonts w:asciiTheme="majorBidi" w:hAnsiTheme="majorBidi" w:cstheme="majorBidi"/>
          <w:sz w:val="24"/>
          <w:szCs w:val="24"/>
        </w:rPr>
        <w:t xml:space="preserve"> </w:t>
      </w:r>
      <w:r w:rsidRPr="00EE1024">
        <w:rPr>
          <w:rFonts w:asciiTheme="majorBidi" w:hAnsiTheme="majorBidi" w:cstheme="majorBidi"/>
          <w:sz w:val="24"/>
          <w:szCs w:val="24"/>
        </w:rPr>
        <w:t>(2012)</w:t>
      </w:r>
      <w:r>
        <w:rPr>
          <w:rFonts w:asciiTheme="majorBidi" w:hAnsiTheme="majorBidi" w:cstheme="majorBidi"/>
          <w:sz w:val="24"/>
          <w:szCs w:val="24"/>
        </w:rPr>
        <w:t xml:space="preserve"> “</w:t>
      </w:r>
      <w:r w:rsidRPr="00EE1024">
        <w:rPr>
          <w:rFonts w:asciiTheme="majorBidi" w:hAnsiTheme="majorBidi" w:cstheme="majorBidi"/>
          <w:sz w:val="24"/>
          <w:szCs w:val="24"/>
        </w:rPr>
        <w:t>Faktor-faktor yang mempengaruhi konsumen untuk menabung pada Bank syari’ah (Bank sumselBabel Cabang Syari’ah</w:t>
      </w:r>
      <w:r>
        <w:rPr>
          <w:rFonts w:asciiTheme="majorBidi" w:hAnsiTheme="majorBidi" w:cstheme="majorBidi"/>
          <w:sz w:val="24"/>
          <w:szCs w:val="24"/>
        </w:rPr>
        <w:t xml:space="preserve"> Palembang)”</w:t>
      </w:r>
      <w:r w:rsidRPr="007C1294">
        <w:rPr>
          <w:rFonts w:asciiTheme="majorBidi" w:hAnsiTheme="majorBidi" w:cstheme="majorBidi"/>
          <w:sz w:val="24"/>
          <w:szCs w:val="24"/>
        </w:rPr>
        <w:t xml:space="preserve"> </w:t>
      </w:r>
      <w:r w:rsidRPr="00EE1024">
        <w:rPr>
          <w:rFonts w:asciiTheme="majorBidi" w:hAnsiTheme="majorBidi" w:cstheme="majorBidi"/>
          <w:sz w:val="24"/>
          <w:szCs w:val="24"/>
        </w:rPr>
        <w:t xml:space="preserve">Bahwa faktor yang mempengaruhi nasabah untuk menabung pada Bank syari’ah </w:t>
      </w:r>
      <w:r>
        <w:rPr>
          <w:rFonts w:asciiTheme="majorBidi" w:hAnsiTheme="majorBidi" w:cstheme="majorBidi"/>
          <w:sz w:val="24"/>
          <w:szCs w:val="24"/>
        </w:rPr>
        <w:t xml:space="preserve"> </w:t>
      </w:r>
      <w:r w:rsidRPr="00EE1024">
        <w:rPr>
          <w:rFonts w:asciiTheme="majorBidi" w:hAnsiTheme="majorBidi" w:cstheme="majorBidi"/>
          <w:sz w:val="24"/>
          <w:szCs w:val="24"/>
        </w:rPr>
        <w:t>yang dilihat dari faktor psikologis yang meliputi motovasi, belajar, sikap, persepsi, serta tingkat keuntungan dan bisnis.hasil penelitian menunjukkan bahwa ada hubungan antara faktor psikologi dengan variabel keputusan konsumen pada Bank SumselBabel Syariah Palembang, dengan hasil koefisien kolerasi adalah 0,622 variabel faktor psikologis berpengaruh signifikan terhadap keputusa</w:t>
      </w:r>
      <w:r>
        <w:rPr>
          <w:rFonts w:asciiTheme="majorBidi" w:hAnsiTheme="majorBidi" w:cstheme="majorBidi"/>
          <w:sz w:val="24"/>
          <w:szCs w:val="24"/>
        </w:rPr>
        <w:t>n konsumen untuk menabung pada B</w:t>
      </w:r>
      <w:r w:rsidRPr="00EE1024">
        <w:rPr>
          <w:rFonts w:asciiTheme="majorBidi" w:hAnsiTheme="majorBidi" w:cstheme="majorBidi"/>
          <w:sz w:val="24"/>
          <w:szCs w:val="24"/>
        </w:rPr>
        <w:t>ank SumselBabel Syariah Palembang</w:t>
      </w:r>
      <w:r>
        <w:rPr>
          <w:rFonts w:asciiTheme="majorBidi" w:hAnsiTheme="majorBidi" w:cstheme="majorBidi"/>
          <w:sz w:val="24"/>
          <w:szCs w:val="24"/>
        </w:rPr>
        <w:t xml:space="preserve">. </w:t>
      </w:r>
      <w:proofErr w:type="gramStart"/>
      <w:r>
        <w:rPr>
          <w:rFonts w:asciiTheme="majorBidi" w:hAnsiTheme="majorBidi" w:cstheme="majorBidi"/>
          <w:sz w:val="24"/>
          <w:szCs w:val="24"/>
        </w:rPr>
        <w:t>Perbedaan nya terletak pada variabel penelitiannya, dimana penelitian terdahulu menggunakan 5 variabel yaitu motivasi, belajar, sikap, persepsi, tingkat keuntungan nisbah dan perhitungan bisnis.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peneliti menggunakan 3 variabel yaitu pelayanan, promosi dan syariah.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Penelitian terdahulu meneliti di </w:t>
      </w:r>
      <w:r>
        <w:rPr>
          <w:rFonts w:asciiTheme="majorBidi" w:hAnsiTheme="majorBidi" w:cstheme="majorBidi"/>
          <w:sz w:val="24"/>
          <w:szCs w:val="24"/>
        </w:rPr>
        <w:lastRenderedPageBreak/>
        <w:t xml:space="preserve">Bank </w:t>
      </w:r>
      <w:r w:rsidRPr="00EE1024">
        <w:rPr>
          <w:rFonts w:asciiTheme="majorBidi" w:hAnsiTheme="majorBidi" w:cstheme="majorBidi"/>
          <w:sz w:val="24"/>
          <w:szCs w:val="24"/>
        </w:rPr>
        <w:t>SumselBabel Syariah Palembang</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w:t>
      </w:r>
      <w:proofErr w:type="gramEnd"/>
      <w:r>
        <w:rPr>
          <w:rFonts w:asciiTheme="majorBidi" w:hAnsiTheme="majorBidi" w:cstheme="majorBidi"/>
          <w:sz w:val="24"/>
          <w:szCs w:val="24"/>
        </w:rPr>
        <w:t xml:space="preserve"> saya meneliti di Asuransi Takaful Keluarga Cabang Palembang.</w:t>
      </w:r>
      <w:r w:rsidR="00547882">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5C2A30" w:rsidRDefault="005C2A30" w:rsidP="005C2A30">
      <w:pPr>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Triana Agus Gozali (2010)”Faktor-faktor yang mempengaruhi pengambilan keputusan beli jasa Asuransi Takaful Dana Pendidikan (studi kasus pada nasabah PT Asuransi Takaful Keluarga Cabang Yogyakarta)”</w:t>
      </w:r>
      <w:r w:rsidRPr="00070EA3">
        <w:rPr>
          <w:rFonts w:asciiTheme="majorBidi" w:hAnsiTheme="majorBidi" w:cstheme="majorBidi"/>
          <w:sz w:val="24"/>
          <w:szCs w:val="24"/>
        </w:rPr>
        <w:t xml:space="preserve"> </w:t>
      </w:r>
      <w:r>
        <w:rPr>
          <w:rFonts w:asciiTheme="majorBidi" w:hAnsiTheme="majorBidi" w:cstheme="majorBidi"/>
          <w:sz w:val="24"/>
          <w:szCs w:val="24"/>
        </w:rPr>
        <w:t xml:space="preserve">Bahwa variabel motivasi, kelas sosial, dan pelayanan berpengaruh positif terhadap pengambilan keputusan beli jasa Asuransi Takaful Dana Pendidikan pada PT. Asuransi Keluarga Cabang Yogyakarta. Perbedaan nya terletak pada variabel penelitiannya, dimana penelitian terdahulu menggunakan 3 variabel yaitu motivasi, kelas sosial dan pelayanan Sedangkan peneliti menggunakan 3 variabel yaitu pelayanan, promosi dan syariah. </w:t>
      </w:r>
      <w:proofErr w:type="gramStart"/>
      <w:r>
        <w:rPr>
          <w:rFonts w:asciiTheme="majorBidi" w:hAnsiTheme="majorBidi" w:cstheme="majorBidi"/>
          <w:sz w:val="24"/>
          <w:szCs w:val="24"/>
        </w:rPr>
        <w:t>Penelitian terdahulu meneliti di PT. Asuransi Takaful keluarga Cabang Yogyakarta, sedangkan saya meneliti di PT. Asuransi Takaful Keluarga Cabang Pale</w:t>
      </w:r>
      <w:r w:rsidR="00547882">
        <w:rPr>
          <w:rFonts w:asciiTheme="majorBidi" w:hAnsiTheme="majorBidi" w:cstheme="majorBidi"/>
          <w:sz w:val="24"/>
          <w:szCs w:val="24"/>
        </w:rPr>
        <w:t>mbang.</w:t>
      </w:r>
      <w:proofErr w:type="gramEnd"/>
      <w:r w:rsidR="00547882">
        <w:rPr>
          <w:rStyle w:val="FootnoteReference"/>
          <w:rFonts w:asciiTheme="majorBidi" w:hAnsiTheme="majorBidi" w:cstheme="majorBidi"/>
          <w:sz w:val="24"/>
          <w:szCs w:val="24"/>
        </w:rPr>
        <w:footnoteReference w:id="13"/>
      </w:r>
    </w:p>
    <w:p w:rsidR="005C2A30" w:rsidRDefault="005C2A30" w:rsidP="005C2A30">
      <w:pPr>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Damayanti Maysaroh</w:t>
      </w:r>
      <w:r w:rsidR="00910369">
        <w:rPr>
          <w:rFonts w:asciiTheme="majorBidi" w:hAnsiTheme="majorBidi" w:cstheme="majorBidi"/>
          <w:sz w:val="24"/>
          <w:szCs w:val="24"/>
        </w:rPr>
        <w:t xml:space="preserve"> </w:t>
      </w:r>
      <w:r>
        <w:rPr>
          <w:rFonts w:asciiTheme="majorBidi" w:hAnsiTheme="majorBidi" w:cstheme="majorBidi"/>
          <w:sz w:val="24"/>
          <w:szCs w:val="24"/>
        </w:rPr>
        <w:t>(2014)”Analisis faktor-faktor yang mempengaruhi keputusan nasabah dalam memilih Bank Syariah”</w:t>
      </w:r>
      <w:r w:rsidRPr="00F81F6C">
        <w:rPr>
          <w:rFonts w:asciiTheme="majorBidi" w:hAnsiTheme="majorBidi" w:cstheme="majorBidi"/>
          <w:sz w:val="24"/>
          <w:szCs w:val="24"/>
        </w:rPr>
        <w:t xml:space="preserve"> </w:t>
      </w:r>
      <w:r>
        <w:rPr>
          <w:rFonts w:asciiTheme="majorBidi" w:hAnsiTheme="majorBidi" w:cstheme="majorBidi"/>
          <w:sz w:val="24"/>
          <w:szCs w:val="24"/>
        </w:rPr>
        <w:t xml:space="preserve">Bahwa Dari </w:t>
      </w:r>
      <w:proofErr w:type="gramStart"/>
      <w:r>
        <w:rPr>
          <w:rFonts w:asciiTheme="majorBidi" w:hAnsiTheme="majorBidi" w:cstheme="majorBidi"/>
          <w:sz w:val="24"/>
          <w:szCs w:val="24"/>
        </w:rPr>
        <w:t>R</w:t>
      </w:r>
      <w:r w:rsidRPr="00335D01">
        <w:rPr>
          <w:rFonts w:asciiTheme="majorBidi" w:hAnsiTheme="majorBidi" w:cstheme="majorBidi"/>
          <w:sz w:val="24"/>
          <w:szCs w:val="24"/>
          <w:vertAlign w:val="superscript"/>
        </w:rPr>
        <w:t>2</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 variabel</w:t>
      </w:r>
      <w:proofErr w:type="gramEnd"/>
      <w:r>
        <w:rPr>
          <w:rFonts w:asciiTheme="majorBidi" w:hAnsiTheme="majorBidi" w:cstheme="majorBidi"/>
          <w:sz w:val="24"/>
          <w:szCs w:val="24"/>
        </w:rPr>
        <w:t xml:space="preserve"> independen berpengaruh sebesar 55,4% terhadap keputusan nasabah. Hasil penelitian dengan analisis regresi linier berganda menunjukkan bahwa budaya (X</w:t>
      </w:r>
      <w:r w:rsidRPr="00335D01">
        <w:rPr>
          <w:rFonts w:asciiTheme="majorBidi" w:hAnsiTheme="majorBidi" w:cstheme="majorBidi"/>
          <w:sz w:val="24"/>
          <w:szCs w:val="24"/>
          <w:vertAlign w:val="subscript"/>
        </w:rPr>
        <w:t>3</w:t>
      </w:r>
      <w:r>
        <w:rPr>
          <w:rFonts w:asciiTheme="majorBidi" w:hAnsiTheme="majorBidi" w:cstheme="majorBidi"/>
          <w:sz w:val="24"/>
          <w:szCs w:val="24"/>
        </w:rPr>
        <w:t>), psikologi (X</w:t>
      </w:r>
      <w:r w:rsidRPr="00866DF2">
        <w:rPr>
          <w:rFonts w:asciiTheme="majorBidi" w:hAnsiTheme="majorBidi" w:cstheme="majorBidi"/>
          <w:sz w:val="24"/>
          <w:szCs w:val="24"/>
          <w:vertAlign w:val="subscript"/>
        </w:rPr>
        <w:t>4</w:t>
      </w:r>
      <w:r>
        <w:rPr>
          <w:rFonts w:asciiTheme="majorBidi" w:hAnsiTheme="majorBidi" w:cstheme="majorBidi"/>
          <w:sz w:val="24"/>
          <w:szCs w:val="24"/>
        </w:rPr>
        <w:t>), lokasi (X</w:t>
      </w:r>
      <w:r w:rsidRPr="00866DF2">
        <w:rPr>
          <w:rFonts w:asciiTheme="majorBidi" w:hAnsiTheme="majorBidi" w:cstheme="majorBidi"/>
          <w:sz w:val="24"/>
          <w:szCs w:val="24"/>
          <w:vertAlign w:val="subscript"/>
        </w:rPr>
        <w:t>5</w:t>
      </w:r>
      <w:r>
        <w:rPr>
          <w:rFonts w:asciiTheme="majorBidi" w:hAnsiTheme="majorBidi" w:cstheme="majorBidi"/>
          <w:sz w:val="24"/>
          <w:szCs w:val="24"/>
        </w:rPr>
        <w:t>), dan promosi (X</w:t>
      </w:r>
      <w:r w:rsidRPr="00866DF2">
        <w:rPr>
          <w:rFonts w:asciiTheme="majorBidi" w:hAnsiTheme="majorBidi" w:cstheme="majorBidi"/>
          <w:sz w:val="24"/>
          <w:szCs w:val="24"/>
          <w:vertAlign w:val="subscript"/>
        </w:rPr>
        <w:t>9</w:t>
      </w:r>
      <w:r>
        <w:rPr>
          <w:rFonts w:asciiTheme="majorBidi" w:hAnsiTheme="majorBidi" w:cstheme="majorBidi"/>
          <w:sz w:val="24"/>
          <w:szCs w:val="24"/>
        </w:rPr>
        <w:t xml:space="preserve">) berpengaruh signifikan terhadap keputusan nasabah dalam memilih bank syariah. </w:t>
      </w:r>
      <w:proofErr w:type="gramStart"/>
      <w:r>
        <w:rPr>
          <w:rFonts w:asciiTheme="majorBidi" w:hAnsiTheme="majorBidi" w:cstheme="majorBidi"/>
          <w:sz w:val="24"/>
          <w:szCs w:val="24"/>
        </w:rPr>
        <w:t>Variabel yang paling berpengaruh adalah promosi dan pengaruh terkecil terdapat pada psikologi.</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Perbedaan nya terletak pada variabel penelitiannya, dimana penelitian terdahulu menggunakan 9 variabel yaitu sosial, pribadi, budaya, psikologi, lokasi, produk, pelayanan, fasilitas, promosi. </w:t>
      </w:r>
      <w:proofErr w:type="gramStart"/>
      <w:r>
        <w:rPr>
          <w:rFonts w:asciiTheme="majorBidi" w:hAnsiTheme="majorBidi" w:cstheme="majorBidi"/>
          <w:sz w:val="24"/>
          <w:szCs w:val="24"/>
        </w:rPr>
        <w:t>Sedangkan peneliti menggunakan 3 variabel yaitu pelayanan, promosi dan syariah.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Penelitian terdahulu meneliti di Bank Syariah.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w:t>
      </w:r>
      <w:proofErr w:type="gramEnd"/>
      <w:r>
        <w:rPr>
          <w:rFonts w:asciiTheme="majorBidi" w:hAnsiTheme="majorBidi" w:cstheme="majorBidi"/>
          <w:sz w:val="24"/>
          <w:szCs w:val="24"/>
        </w:rPr>
        <w:t xml:space="preserve"> saya meneliti di PT Asuransi Takaful Keluarga Cabang Palembang.</w:t>
      </w:r>
      <w:r w:rsidR="00910369">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p>
    <w:p w:rsidR="005C2A30" w:rsidRDefault="005C2A30" w:rsidP="005C2A30">
      <w:pPr>
        <w:spacing w:after="0" w:line="480" w:lineRule="auto"/>
        <w:ind w:firstLine="284"/>
        <w:jc w:val="both"/>
        <w:rPr>
          <w:rFonts w:asciiTheme="majorBidi" w:hAnsiTheme="majorBidi" w:cstheme="majorBidi"/>
          <w:sz w:val="24"/>
          <w:szCs w:val="24"/>
        </w:rPr>
      </w:pPr>
      <w:r w:rsidRPr="005F5973">
        <w:rPr>
          <w:rFonts w:asciiTheme="majorBidi" w:hAnsiTheme="majorBidi" w:cstheme="majorBidi"/>
          <w:sz w:val="24"/>
          <w:szCs w:val="24"/>
        </w:rPr>
        <w:t>M. Taufik Reza A.F</w:t>
      </w:r>
      <w:r>
        <w:rPr>
          <w:rFonts w:asciiTheme="majorBidi" w:hAnsiTheme="majorBidi" w:cstheme="majorBidi"/>
          <w:sz w:val="24"/>
          <w:szCs w:val="24"/>
        </w:rPr>
        <w:t xml:space="preserve"> </w:t>
      </w:r>
      <w:r w:rsidRPr="005F5973">
        <w:rPr>
          <w:rFonts w:asciiTheme="majorBidi" w:hAnsiTheme="majorBidi" w:cstheme="majorBidi"/>
          <w:sz w:val="24"/>
          <w:szCs w:val="24"/>
        </w:rPr>
        <w:t>(2012)</w:t>
      </w:r>
      <w:r>
        <w:rPr>
          <w:rFonts w:asciiTheme="majorBidi" w:hAnsiTheme="majorBidi" w:cstheme="majorBidi"/>
          <w:sz w:val="24"/>
          <w:szCs w:val="24"/>
        </w:rPr>
        <w:t>”</w:t>
      </w:r>
      <w:r w:rsidRPr="00D07FEE">
        <w:rPr>
          <w:rFonts w:asciiTheme="majorBidi" w:hAnsiTheme="majorBidi" w:cstheme="majorBidi"/>
          <w:sz w:val="24"/>
          <w:szCs w:val="24"/>
        </w:rPr>
        <w:t xml:space="preserve"> </w:t>
      </w:r>
      <w:r w:rsidRPr="005F5973">
        <w:rPr>
          <w:rFonts w:asciiTheme="majorBidi" w:hAnsiTheme="majorBidi" w:cstheme="majorBidi"/>
          <w:sz w:val="24"/>
          <w:szCs w:val="24"/>
        </w:rPr>
        <w:t xml:space="preserve">Analisis </w:t>
      </w:r>
      <w:r>
        <w:rPr>
          <w:rFonts w:asciiTheme="majorBidi" w:hAnsiTheme="majorBidi" w:cstheme="majorBidi"/>
          <w:sz w:val="24"/>
          <w:szCs w:val="24"/>
        </w:rPr>
        <w:t xml:space="preserve">Faktor-Faktor Yang Mempengaruhi </w:t>
      </w:r>
      <w:r w:rsidRPr="005F5973">
        <w:rPr>
          <w:rFonts w:asciiTheme="majorBidi" w:hAnsiTheme="majorBidi" w:cstheme="majorBidi"/>
          <w:sz w:val="24"/>
          <w:szCs w:val="24"/>
        </w:rPr>
        <w:t>Kepuasan Nasabah Pada P</w:t>
      </w:r>
      <w:r>
        <w:rPr>
          <w:rFonts w:asciiTheme="majorBidi" w:hAnsiTheme="majorBidi" w:cstheme="majorBidi"/>
          <w:sz w:val="24"/>
          <w:szCs w:val="24"/>
        </w:rPr>
        <w:t xml:space="preserve">T Bank Mega Tbk Cabang Makassar” </w:t>
      </w:r>
      <w:r w:rsidRPr="00F07579">
        <w:rPr>
          <w:rFonts w:asciiTheme="majorBidi" w:hAnsiTheme="majorBidi" w:cstheme="majorBidi"/>
          <w:sz w:val="24"/>
          <w:szCs w:val="24"/>
        </w:rPr>
        <w:t xml:space="preserve">Bahwa secara parsial antara keunggulan produk dengan kepuasan nasabah dapat </w:t>
      </w:r>
      <w:proofErr w:type="gramStart"/>
      <w:r w:rsidRPr="00F07579">
        <w:rPr>
          <w:rFonts w:asciiTheme="majorBidi" w:hAnsiTheme="majorBidi" w:cstheme="majorBidi"/>
          <w:sz w:val="24"/>
          <w:szCs w:val="24"/>
        </w:rPr>
        <w:t xml:space="preserve">dikatakan </w:t>
      </w:r>
      <w:r w:rsidR="00D002EA">
        <w:rPr>
          <w:rFonts w:asciiTheme="majorBidi" w:hAnsiTheme="majorBidi" w:cstheme="majorBidi"/>
          <w:sz w:val="24"/>
          <w:szCs w:val="24"/>
        </w:rPr>
        <w:t xml:space="preserve"> </w:t>
      </w:r>
      <w:r w:rsidRPr="00F07579">
        <w:rPr>
          <w:rFonts w:asciiTheme="majorBidi" w:hAnsiTheme="majorBidi" w:cstheme="majorBidi"/>
          <w:sz w:val="24"/>
          <w:szCs w:val="24"/>
        </w:rPr>
        <w:t>berpengaruh</w:t>
      </w:r>
      <w:proofErr w:type="gramEnd"/>
      <w:r w:rsidRPr="00F07579">
        <w:rPr>
          <w:rFonts w:asciiTheme="majorBidi" w:hAnsiTheme="majorBidi" w:cstheme="majorBidi"/>
          <w:sz w:val="24"/>
          <w:szCs w:val="24"/>
        </w:rPr>
        <w:t xml:space="preserve"> secara signifikan dan positif, sedangkan rasa percaya dan pelayanan setelah diuji secara parsial dapat dikatakan berpengaruh positif dan signifikan. </w:t>
      </w:r>
      <w:proofErr w:type="gramStart"/>
      <w:r w:rsidRPr="00F07579">
        <w:rPr>
          <w:rFonts w:asciiTheme="majorBidi" w:hAnsiTheme="majorBidi" w:cstheme="majorBidi"/>
          <w:sz w:val="24"/>
          <w:szCs w:val="24"/>
        </w:rPr>
        <w:t>Variabel yang paling dominan mempengaruhi kepuasan nasabah adalah pelayanan.</w:t>
      </w:r>
      <w:proofErr w:type="gramEnd"/>
      <w:r w:rsidRPr="00F07579">
        <w:rPr>
          <w:rFonts w:asciiTheme="majorBidi" w:hAnsiTheme="majorBidi" w:cstheme="majorBidi"/>
          <w:sz w:val="24"/>
          <w:szCs w:val="24"/>
        </w:rPr>
        <w:t xml:space="preserve"> Alasannya karena nilai </w:t>
      </w:r>
      <w:r w:rsidRPr="00F07579">
        <w:rPr>
          <w:rFonts w:asciiTheme="majorBidi" w:hAnsiTheme="majorBidi" w:cstheme="majorBidi"/>
          <w:i/>
          <w:iCs/>
          <w:sz w:val="24"/>
          <w:szCs w:val="24"/>
        </w:rPr>
        <w:t xml:space="preserve">standardized coefficient </w:t>
      </w:r>
      <w:r w:rsidRPr="00F07579">
        <w:rPr>
          <w:rFonts w:asciiTheme="majorBidi" w:hAnsiTheme="majorBidi" w:cstheme="majorBidi"/>
          <w:sz w:val="24"/>
          <w:szCs w:val="24"/>
        </w:rPr>
        <w:t>lebih besar jika dibandingkan dengan variabel keunggulan produk dan rasa percaya.</w:t>
      </w:r>
      <w:r w:rsidRPr="00D07FEE">
        <w:rPr>
          <w:rFonts w:asciiTheme="majorBidi" w:hAnsiTheme="majorBidi" w:cstheme="majorBidi"/>
          <w:sz w:val="24"/>
          <w:szCs w:val="24"/>
        </w:rPr>
        <w:t xml:space="preserve"> </w:t>
      </w:r>
      <w:proofErr w:type="gramStart"/>
      <w:r>
        <w:rPr>
          <w:rFonts w:asciiTheme="majorBidi" w:hAnsiTheme="majorBidi" w:cstheme="majorBidi"/>
          <w:sz w:val="24"/>
          <w:szCs w:val="24"/>
        </w:rPr>
        <w:t>Perbedaan nya terletak pada variabel penelitiannya, dimana penelitian terdahulu menggunakan 3 variabel yaitu</w:t>
      </w:r>
      <w:r w:rsidRPr="009758B4">
        <w:rPr>
          <w:sz w:val="23"/>
          <w:szCs w:val="23"/>
        </w:rPr>
        <w:t xml:space="preserve"> </w:t>
      </w:r>
      <w:r w:rsidRPr="009758B4">
        <w:rPr>
          <w:rFonts w:asciiTheme="majorBidi" w:hAnsiTheme="majorBidi" w:cstheme="majorBidi"/>
          <w:sz w:val="24"/>
          <w:szCs w:val="24"/>
        </w:rPr>
        <w:t>keunggulan produk, rasa percaya, pelayanan.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peneliti menggunakan 3 variabel yaitu pelayanan, promosi dan syariah.Penelitian terdahulu meneliti di Bank Mega Tbk Cabang Makassar sedangkan saya meneliti di Asuransi Tak</w:t>
      </w:r>
      <w:r w:rsidR="005D60A8">
        <w:rPr>
          <w:rFonts w:asciiTheme="majorBidi" w:hAnsiTheme="majorBidi" w:cstheme="majorBidi"/>
          <w:sz w:val="24"/>
          <w:szCs w:val="24"/>
        </w:rPr>
        <w:t>aful Keluarga Cabang Palembang.</w:t>
      </w:r>
      <w:proofErr w:type="gramEnd"/>
      <w:r w:rsidR="005D60A8">
        <w:rPr>
          <w:rStyle w:val="FootnoteReference"/>
          <w:rFonts w:asciiTheme="majorBidi" w:hAnsiTheme="majorBidi" w:cstheme="majorBidi"/>
          <w:sz w:val="24"/>
          <w:szCs w:val="24"/>
        </w:rPr>
        <w:footnoteReference w:id="15"/>
      </w:r>
    </w:p>
    <w:p w:rsidR="005C2A30" w:rsidRPr="002515AE" w:rsidRDefault="005C2A30" w:rsidP="005C2A30">
      <w:pPr>
        <w:autoSpaceDE w:val="0"/>
        <w:autoSpaceDN w:val="0"/>
        <w:adjustRightInd w:val="0"/>
        <w:spacing w:after="0" w:line="480" w:lineRule="auto"/>
        <w:ind w:firstLine="284"/>
        <w:jc w:val="both"/>
        <w:rPr>
          <w:rFonts w:ascii="Times New Roman" w:hAnsi="Times New Roman" w:cs="Times New Roman"/>
          <w:sz w:val="24"/>
          <w:szCs w:val="24"/>
        </w:rPr>
      </w:pPr>
      <w:r>
        <w:rPr>
          <w:rFonts w:asciiTheme="majorBidi" w:hAnsiTheme="majorBidi" w:cstheme="majorBidi"/>
          <w:sz w:val="24"/>
          <w:szCs w:val="24"/>
        </w:rPr>
        <w:t>Sukron (2012)”</w:t>
      </w:r>
      <w:r w:rsidRPr="008C5294">
        <w:rPr>
          <w:rFonts w:ascii="Times New Roman" w:hAnsi="Times New Roman" w:cs="Times New Roman"/>
          <w:sz w:val="24"/>
          <w:szCs w:val="24"/>
        </w:rPr>
        <w:t xml:space="preserve"> </w:t>
      </w:r>
      <w:r w:rsidRPr="009D0D47">
        <w:rPr>
          <w:rFonts w:ascii="Times New Roman" w:hAnsi="Times New Roman" w:cs="Times New Roman"/>
          <w:sz w:val="24"/>
          <w:szCs w:val="24"/>
        </w:rPr>
        <w:t>Faktor yang mempengaruhi minat nasabah non</w:t>
      </w:r>
      <w:r>
        <w:rPr>
          <w:rFonts w:ascii="Times New Roman" w:hAnsi="Times New Roman" w:cs="Times New Roman"/>
          <w:sz w:val="24"/>
          <w:szCs w:val="24"/>
        </w:rPr>
        <w:t xml:space="preserve"> </w:t>
      </w:r>
      <w:r w:rsidRPr="009D0D47">
        <w:rPr>
          <w:rFonts w:ascii="Times New Roman" w:hAnsi="Times New Roman" w:cs="Times New Roman"/>
          <w:sz w:val="24"/>
          <w:szCs w:val="24"/>
        </w:rPr>
        <w:t>Mu</w:t>
      </w:r>
      <w:r>
        <w:rPr>
          <w:rFonts w:ascii="Times New Roman" w:hAnsi="Times New Roman" w:cs="Times New Roman"/>
          <w:sz w:val="24"/>
          <w:szCs w:val="24"/>
        </w:rPr>
        <w:t xml:space="preserve">slim </w:t>
      </w:r>
      <w:r w:rsidR="00FA0F30">
        <w:rPr>
          <w:rFonts w:ascii="Times New Roman" w:hAnsi="Times New Roman" w:cs="Times New Roman"/>
          <w:sz w:val="24"/>
          <w:szCs w:val="24"/>
        </w:rPr>
        <w:t xml:space="preserve"> </w:t>
      </w:r>
      <w:r w:rsidR="008455A3">
        <w:rPr>
          <w:rFonts w:ascii="Times New Roman" w:hAnsi="Times New Roman" w:cs="Times New Roman"/>
          <w:sz w:val="24"/>
          <w:szCs w:val="24"/>
        </w:rPr>
        <w:t xml:space="preserve"> </w:t>
      </w:r>
      <w:r>
        <w:rPr>
          <w:rFonts w:ascii="Times New Roman" w:hAnsi="Times New Roman" w:cs="Times New Roman"/>
          <w:sz w:val="24"/>
          <w:szCs w:val="24"/>
        </w:rPr>
        <w:t>menjadi nasabah di Bank BNI</w:t>
      </w:r>
      <w:r w:rsidRPr="009D0D47">
        <w:rPr>
          <w:rFonts w:ascii="Times New Roman" w:hAnsi="Times New Roman" w:cs="Times New Roman"/>
          <w:sz w:val="24"/>
          <w:szCs w:val="24"/>
        </w:rPr>
        <w:t xml:space="preserve"> syariah</w:t>
      </w:r>
      <w:r>
        <w:rPr>
          <w:rFonts w:ascii="Times New Roman" w:hAnsi="Times New Roman" w:cs="Times New Roman"/>
          <w:sz w:val="24"/>
          <w:szCs w:val="24"/>
        </w:rPr>
        <w:t xml:space="preserve"> Cabang S</w:t>
      </w:r>
      <w:r w:rsidRPr="009D0D47">
        <w:rPr>
          <w:rFonts w:ascii="Times New Roman" w:hAnsi="Times New Roman" w:cs="Times New Roman"/>
          <w:sz w:val="24"/>
          <w:szCs w:val="24"/>
        </w:rPr>
        <w:t>emarang</w:t>
      </w:r>
      <w:r>
        <w:rPr>
          <w:rFonts w:ascii="Times New Roman" w:hAnsi="Times New Roman" w:cs="Times New Roman"/>
          <w:sz w:val="24"/>
          <w:szCs w:val="24"/>
        </w:rPr>
        <w:t>”</w:t>
      </w:r>
      <w:r w:rsidRPr="008C5294">
        <w:rPr>
          <w:rFonts w:asciiTheme="majorBidi" w:hAnsiTheme="majorBidi" w:cstheme="majorBidi"/>
          <w:sz w:val="24"/>
          <w:szCs w:val="24"/>
        </w:rPr>
        <w:t xml:space="preserve"> </w:t>
      </w:r>
      <w:r>
        <w:rPr>
          <w:rFonts w:asciiTheme="majorBidi" w:hAnsiTheme="majorBidi" w:cstheme="majorBidi"/>
          <w:sz w:val="24"/>
          <w:szCs w:val="24"/>
        </w:rPr>
        <w:t xml:space="preserve">Bahwa </w:t>
      </w:r>
      <w:r>
        <w:rPr>
          <w:rFonts w:ascii="Times New Roman" w:hAnsi="Times New Roman" w:cs="Times New Roman"/>
          <w:sz w:val="24"/>
          <w:szCs w:val="24"/>
        </w:rPr>
        <w:t xml:space="preserve">pengaruh faktor </w:t>
      </w:r>
      <w:r>
        <w:rPr>
          <w:rFonts w:ascii="Times New Roman" w:hAnsi="Times New Roman" w:cs="Times New Roman"/>
          <w:sz w:val="24"/>
          <w:szCs w:val="24"/>
        </w:rPr>
        <w:lastRenderedPageBreak/>
        <w:t xml:space="preserve">minat dari urutan yang berpengaruh terbesar sampai yang terkecil adalah lokasi sebesar 28%, reputasi sebesar 20.3%, </w:t>
      </w:r>
      <w:r>
        <w:rPr>
          <w:rFonts w:ascii="Times New Roman" w:hAnsi="Times New Roman" w:cs="Times New Roman"/>
          <w:i/>
          <w:iCs/>
          <w:sz w:val="24"/>
          <w:szCs w:val="24"/>
        </w:rPr>
        <w:t xml:space="preserve">profit sharing </w:t>
      </w:r>
      <w:r>
        <w:rPr>
          <w:rFonts w:ascii="Times New Roman" w:hAnsi="Times New Roman" w:cs="Times New Roman"/>
          <w:sz w:val="24"/>
          <w:szCs w:val="24"/>
        </w:rPr>
        <w:t xml:space="preserve">sebesar 15.1%, pelayanan sebesar 13%, promosi sebesar 12.4%, dan </w:t>
      </w:r>
      <w:r>
        <w:rPr>
          <w:rFonts w:ascii="Times New Roman" w:hAnsi="Times New Roman" w:cs="Times New Roman"/>
          <w:i/>
          <w:iCs/>
          <w:sz w:val="24"/>
          <w:szCs w:val="24"/>
        </w:rPr>
        <w:t xml:space="preserve">religius stimuli </w:t>
      </w:r>
      <w:r>
        <w:rPr>
          <w:rFonts w:ascii="Times New Roman" w:hAnsi="Times New Roman" w:cs="Times New Roman"/>
          <w:sz w:val="24"/>
          <w:szCs w:val="24"/>
        </w:rPr>
        <w:t>sebesar 10.2%</w:t>
      </w:r>
      <w:r>
        <w:rPr>
          <w:rFonts w:ascii="Times New Roman" w:hAnsi="Times New Roman" w:cs="Times New Roman"/>
          <w:i/>
          <w:iC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artinya</w:t>
      </w:r>
      <w:proofErr w:type="gramEnd"/>
      <w:r>
        <w:rPr>
          <w:rFonts w:ascii="Times New Roman" w:hAnsi="Times New Roman" w:cs="Times New Roman"/>
          <w:sz w:val="24"/>
          <w:szCs w:val="24"/>
        </w:rPr>
        <w:t xml:space="preserve"> terdapat pengaruh yang signifikan antara faktor minat nasabah non muslim terhadap Bank BNI Syariah Cabang Semarang. </w:t>
      </w:r>
      <w:r>
        <w:rPr>
          <w:rFonts w:asciiTheme="majorBidi" w:hAnsiTheme="majorBidi" w:cstheme="majorBidi"/>
          <w:sz w:val="24"/>
          <w:szCs w:val="24"/>
        </w:rPr>
        <w:t>Perbedaan nya terletak pada variabel penelitiannya, dimana penelitian terdahulu menggunakan 6 variabel yaitu</w:t>
      </w:r>
      <w:r w:rsidRPr="008C5294">
        <w:rPr>
          <w:rFonts w:ascii="Times New Roman" w:hAnsi="Times New Roman" w:cs="Times New Roman"/>
          <w:sz w:val="24"/>
          <w:szCs w:val="24"/>
        </w:rPr>
        <w:t xml:space="preserve"> </w:t>
      </w:r>
      <w:r>
        <w:rPr>
          <w:rFonts w:ascii="Times New Roman" w:hAnsi="Times New Roman" w:cs="Times New Roman"/>
          <w:sz w:val="24"/>
          <w:szCs w:val="24"/>
        </w:rPr>
        <w:t>lokasi, reputasi</w:t>
      </w:r>
      <w:r w:rsidRPr="00C00996">
        <w:rPr>
          <w:rFonts w:ascii="Times New Roman" w:hAnsi="Times New Roman" w:cs="Times New Roman"/>
          <w:sz w:val="24"/>
          <w:szCs w:val="24"/>
        </w:rPr>
        <w:t>, profit sharing</w:t>
      </w:r>
      <w:r>
        <w:rPr>
          <w:rFonts w:ascii="Times New Roman" w:hAnsi="Times New Roman" w:cs="Times New Roman"/>
          <w:i/>
          <w:iCs/>
          <w:sz w:val="24"/>
          <w:szCs w:val="24"/>
        </w:rPr>
        <w:t xml:space="preserve">, </w:t>
      </w:r>
      <w:r>
        <w:rPr>
          <w:rFonts w:ascii="Times New Roman" w:hAnsi="Times New Roman" w:cs="Times New Roman"/>
          <w:sz w:val="24"/>
          <w:szCs w:val="24"/>
        </w:rPr>
        <w:t xml:space="preserve">pelayanan promosi dan </w:t>
      </w:r>
      <w:r w:rsidRPr="00C00996">
        <w:rPr>
          <w:rFonts w:ascii="Times New Roman" w:hAnsi="Times New Roman" w:cs="Times New Roman"/>
          <w:sz w:val="24"/>
          <w:szCs w:val="24"/>
        </w:rPr>
        <w:t>religius stimuli</w:t>
      </w:r>
      <w:r>
        <w:rPr>
          <w:rFonts w:ascii="Times New Roman" w:hAnsi="Times New Roman" w:cs="Times New Roman"/>
          <w:i/>
          <w:iCs/>
          <w:sz w:val="24"/>
          <w:szCs w:val="24"/>
        </w:rPr>
        <w:t xml:space="preserve"> </w:t>
      </w:r>
      <w:r w:rsidRPr="009758B4">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Sedangkan peneliti menggunakan 3 variabel yaitu pelayanan, promosi dan syariah.Penelitian terdahulu meneliti di</w:t>
      </w:r>
      <w:r>
        <w:rPr>
          <w:rFonts w:ascii="Times New Roman" w:hAnsi="Times New Roman" w:cs="Times New Roman"/>
          <w:sz w:val="24"/>
          <w:szCs w:val="24"/>
        </w:rPr>
        <w:t xml:space="preserve"> Bank BNI Syariah Cabang Semarang</w:t>
      </w:r>
      <w:r>
        <w:rPr>
          <w:rFonts w:asciiTheme="majorBidi" w:hAnsiTheme="majorBidi" w:cstheme="majorBidi"/>
          <w:sz w:val="24"/>
          <w:szCs w:val="24"/>
        </w:rPr>
        <w:t xml:space="preserve"> sedangkan saya meneliti di Asuransi Takaful Keluarga Cabang Palembang.</w:t>
      </w:r>
      <w:proofErr w:type="gramEnd"/>
      <w:r w:rsidR="00CD5077">
        <w:rPr>
          <w:rStyle w:val="FootnoteReference"/>
          <w:rFonts w:asciiTheme="majorBidi" w:hAnsiTheme="majorBidi" w:cstheme="majorBidi"/>
          <w:sz w:val="24"/>
          <w:szCs w:val="24"/>
        </w:rPr>
        <w:footnoteReference w:id="16"/>
      </w:r>
    </w:p>
    <w:p w:rsidR="005C2A30" w:rsidRPr="002515AE" w:rsidRDefault="005C2A30" w:rsidP="005C2A30">
      <w:pPr>
        <w:spacing w:after="0" w:line="480" w:lineRule="auto"/>
        <w:ind w:firstLine="284"/>
        <w:jc w:val="both"/>
        <w:rPr>
          <w:rFonts w:asciiTheme="majorBidi" w:eastAsia="Times New Roman" w:hAnsiTheme="majorBidi" w:cstheme="majorBidi"/>
          <w:sz w:val="24"/>
          <w:szCs w:val="24"/>
        </w:rPr>
      </w:pPr>
      <w:r w:rsidRPr="002515AE">
        <w:rPr>
          <w:rFonts w:asciiTheme="majorBidi" w:hAnsiTheme="majorBidi" w:cstheme="majorBidi"/>
          <w:sz w:val="24"/>
          <w:szCs w:val="24"/>
        </w:rPr>
        <w:t>Lilis yuliati (2011) “</w:t>
      </w:r>
      <w:r w:rsidRPr="002515AE">
        <w:rPr>
          <w:rFonts w:asciiTheme="majorBidi" w:eastAsia="Times New Roman" w:hAnsiTheme="majorBidi" w:cstheme="majorBidi"/>
          <w:sz w:val="24"/>
          <w:szCs w:val="24"/>
        </w:rPr>
        <w:t>Faktor-faktor Yang mempengaruhi Minat masyarakat</w:t>
      </w:r>
      <w:r>
        <w:rPr>
          <w:rFonts w:asciiTheme="majorBidi" w:eastAsia="Times New Roman" w:hAnsiTheme="majorBidi" w:cstheme="majorBidi"/>
          <w:sz w:val="24"/>
          <w:szCs w:val="24"/>
        </w:rPr>
        <w:t xml:space="preserve"> </w:t>
      </w:r>
      <w:r w:rsidRPr="002515AE">
        <w:rPr>
          <w:rFonts w:asciiTheme="majorBidi" w:eastAsia="Times New Roman" w:hAnsiTheme="majorBidi" w:cstheme="majorBidi"/>
          <w:sz w:val="24"/>
          <w:szCs w:val="24"/>
        </w:rPr>
        <w:t>berinvestasi</w:t>
      </w:r>
      <w:r>
        <w:rPr>
          <w:rFonts w:asciiTheme="majorBidi" w:eastAsia="Times New Roman" w:hAnsiTheme="majorBidi" w:cstheme="majorBidi"/>
          <w:sz w:val="24"/>
          <w:szCs w:val="24"/>
        </w:rPr>
        <w:t xml:space="preserve"> </w:t>
      </w:r>
      <w:r w:rsidRPr="002515AE">
        <w:rPr>
          <w:rFonts w:asciiTheme="majorBidi" w:eastAsia="Times New Roman" w:hAnsiTheme="majorBidi" w:cstheme="majorBidi"/>
          <w:sz w:val="24"/>
          <w:szCs w:val="24"/>
        </w:rPr>
        <w:t xml:space="preserve">Sukuk” </w:t>
      </w:r>
      <w:r w:rsidRPr="00E818E3">
        <w:rPr>
          <w:rFonts w:asciiTheme="majorBidi" w:eastAsia="Times New Roman" w:hAnsiTheme="majorBidi" w:cstheme="majorBidi"/>
          <w:sz w:val="24"/>
          <w:szCs w:val="24"/>
        </w:rPr>
        <w:t>bahwa risiko investasi dan atrib</w:t>
      </w:r>
      <w:r w:rsidRPr="002515AE">
        <w:rPr>
          <w:rFonts w:asciiTheme="majorBidi" w:eastAsia="Times New Roman" w:hAnsiTheme="majorBidi" w:cstheme="majorBidi"/>
          <w:sz w:val="24"/>
          <w:szCs w:val="24"/>
        </w:rPr>
        <w:t xml:space="preserve">ut produk islami </w:t>
      </w:r>
      <w:r w:rsidRPr="00E818E3">
        <w:rPr>
          <w:rFonts w:asciiTheme="majorBidi" w:eastAsia="Times New Roman" w:hAnsiTheme="majorBidi" w:cstheme="majorBidi"/>
          <w:sz w:val="24"/>
          <w:szCs w:val="24"/>
        </w:rPr>
        <w:t>berpengaruh positif terhadap minat masyarakat untuk</w:t>
      </w:r>
      <w:r w:rsidRPr="002515AE">
        <w:rPr>
          <w:rFonts w:asciiTheme="majorBidi" w:eastAsia="Times New Roman" w:hAnsiTheme="majorBidi" w:cstheme="majorBidi"/>
          <w:sz w:val="24"/>
          <w:szCs w:val="24"/>
        </w:rPr>
        <w:t xml:space="preserve"> </w:t>
      </w:r>
      <w:r w:rsidRPr="00E818E3">
        <w:rPr>
          <w:rFonts w:asciiTheme="majorBidi" w:eastAsia="Times New Roman" w:hAnsiTheme="majorBidi" w:cstheme="majorBidi"/>
          <w:sz w:val="24"/>
          <w:szCs w:val="24"/>
        </w:rPr>
        <w:t xml:space="preserve">berinvestasi, hal ini terbukti dari hasil uji statistiknya, secara Uji F maupun uji T. Adapun daya tarik yang dimiliki BSM menurut investor adalah alasan investor </w:t>
      </w:r>
      <w:r w:rsidRPr="002515AE">
        <w:rPr>
          <w:rFonts w:asciiTheme="majorBidi" w:eastAsia="Times New Roman" w:hAnsiTheme="majorBidi" w:cstheme="majorBidi"/>
          <w:sz w:val="24"/>
          <w:szCs w:val="24"/>
        </w:rPr>
        <w:t xml:space="preserve">memilih BSM </w:t>
      </w:r>
      <w:r w:rsidRPr="00E818E3">
        <w:rPr>
          <w:rFonts w:asciiTheme="majorBidi" w:eastAsia="Times New Roman" w:hAnsiTheme="majorBidi" w:cstheme="majorBidi"/>
          <w:sz w:val="24"/>
          <w:szCs w:val="24"/>
        </w:rPr>
        <w:t xml:space="preserve">dibandingkan agen yang lain karena kinerja pegawai BSM yang </w:t>
      </w:r>
      <w:proofErr w:type="gramStart"/>
      <w:r w:rsidRPr="00E818E3">
        <w:rPr>
          <w:rFonts w:asciiTheme="majorBidi" w:eastAsia="Times New Roman" w:hAnsiTheme="majorBidi" w:cstheme="majorBidi"/>
          <w:sz w:val="24"/>
          <w:szCs w:val="24"/>
        </w:rPr>
        <w:t xml:space="preserve">profesional </w:t>
      </w:r>
      <w:r w:rsidRPr="002515AE">
        <w:rPr>
          <w:rFonts w:asciiTheme="majorBidi" w:eastAsia="Times New Roman" w:hAnsiTheme="majorBidi" w:cstheme="majorBidi"/>
          <w:sz w:val="24"/>
          <w:szCs w:val="24"/>
        </w:rPr>
        <w:t xml:space="preserve"> serta</w:t>
      </w:r>
      <w:proofErr w:type="gramEnd"/>
      <w:r w:rsidRPr="002515AE">
        <w:rPr>
          <w:rFonts w:asciiTheme="majorBidi" w:eastAsia="Times New Roman" w:hAnsiTheme="majorBidi" w:cstheme="majorBidi"/>
          <w:sz w:val="24"/>
          <w:szCs w:val="24"/>
        </w:rPr>
        <w:t xml:space="preserve"> pelaksanaan </w:t>
      </w:r>
      <w:r>
        <w:rPr>
          <w:rFonts w:asciiTheme="majorBidi" w:eastAsia="Times New Roman" w:hAnsiTheme="majorBidi" w:cstheme="majorBidi"/>
          <w:sz w:val="24"/>
          <w:szCs w:val="24"/>
        </w:rPr>
        <w:t xml:space="preserve">operasionalnya sesuai syariah. </w:t>
      </w:r>
      <w:r>
        <w:rPr>
          <w:rFonts w:asciiTheme="majorBidi" w:hAnsiTheme="majorBidi" w:cstheme="majorBidi"/>
          <w:sz w:val="24"/>
          <w:szCs w:val="24"/>
        </w:rPr>
        <w:t>Perbedaan nya terletak pada variabel penelitiannya, dimana penelitian terdahulu menggunakan 4 variabel yaitu</w:t>
      </w:r>
      <w:r>
        <w:rPr>
          <w:rFonts w:ascii="Times New Roman" w:hAnsi="Times New Roman" w:cs="Times New Roman"/>
          <w:sz w:val="24"/>
          <w:szCs w:val="24"/>
        </w:rPr>
        <w:t xml:space="preserve"> in</w:t>
      </w:r>
      <w:r w:rsidRPr="002515AE">
        <w:rPr>
          <w:rFonts w:ascii="Times New Roman" w:hAnsi="Times New Roman" w:cs="Times New Roman"/>
          <w:sz w:val="24"/>
          <w:szCs w:val="24"/>
        </w:rPr>
        <w:t>vestasi, minat, sukuk, atribut produk islami,</w:t>
      </w:r>
      <w:r>
        <w:rPr>
          <w:rFonts w:asciiTheme="majorBidi" w:hAnsiTheme="majorBidi" w:cstheme="majorBidi"/>
          <w:sz w:val="24"/>
          <w:szCs w:val="24"/>
        </w:rPr>
        <w:t>Sedangkan peneliti menggunakan 3 variabel yaitu pelayanan, promosi dan syariah.Penelitian terdahulu meneliti di</w:t>
      </w:r>
      <w:r>
        <w:rPr>
          <w:rFonts w:ascii="Times New Roman" w:hAnsi="Times New Roman" w:cs="Times New Roman"/>
          <w:sz w:val="24"/>
          <w:szCs w:val="24"/>
        </w:rPr>
        <w:t xml:space="preserve"> Bank Syariah </w:t>
      </w:r>
      <w:r>
        <w:rPr>
          <w:rFonts w:ascii="Times New Roman" w:hAnsi="Times New Roman" w:cs="Times New Roman"/>
          <w:sz w:val="24"/>
          <w:szCs w:val="24"/>
        </w:rPr>
        <w:lastRenderedPageBreak/>
        <w:t xml:space="preserve">Mandiri cabang Jember </w:t>
      </w:r>
      <w:r>
        <w:rPr>
          <w:rFonts w:asciiTheme="majorBidi" w:hAnsiTheme="majorBidi" w:cstheme="majorBidi"/>
          <w:sz w:val="24"/>
          <w:szCs w:val="24"/>
        </w:rPr>
        <w:t>sedangkan saya meneliti di Asuransi Takaful Keluarga Cabang Palembang.</w:t>
      </w:r>
      <w:r w:rsidR="00CD5077">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5C2A30" w:rsidRDefault="005C2A30" w:rsidP="007B02CA">
      <w:pPr>
        <w:pStyle w:val="ListParagraph"/>
        <w:numPr>
          <w:ilvl w:val="0"/>
          <w:numId w:val="6"/>
        </w:numPr>
        <w:spacing w:after="0" w:line="480" w:lineRule="auto"/>
        <w:ind w:left="284" w:hanging="284"/>
        <w:jc w:val="both"/>
        <w:rPr>
          <w:rFonts w:asciiTheme="majorBidi" w:hAnsiTheme="majorBidi" w:cstheme="majorBidi"/>
          <w:b/>
          <w:bCs/>
          <w:sz w:val="24"/>
          <w:szCs w:val="24"/>
        </w:rPr>
      </w:pPr>
      <w:r w:rsidRPr="00F44F83">
        <w:rPr>
          <w:rFonts w:asciiTheme="majorBidi" w:hAnsiTheme="majorBidi" w:cstheme="majorBidi"/>
          <w:b/>
          <w:bCs/>
          <w:sz w:val="24"/>
          <w:szCs w:val="24"/>
        </w:rPr>
        <w:t>Landasan Teori</w:t>
      </w:r>
    </w:p>
    <w:p w:rsidR="005C2A30" w:rsidRPr="003461A6" w:rsidRDefault="005C2A30" w:rsidP="007B02CA">
      <w:pPr>
        <w:pStyle w:val="ListParagraph"/>
        <w:numPr>
          <w:ilvl w:val="0"/>
          <w:numId w:val="11"/>
        </w:numPr>
        <w:spacing w:after="0" w:line="480" w:lineRule="auto"/>
        <w:ind w:left="417"/>
        <w:jc w:val="both"/>
        <w:rPr>
          <w:rFonts w:asciiTheme="majorBidi" w:hAnsiTheme="majorBidi" w:cstheme="majorBidi"/>
          <w:b/>
          <w:bCs/>
          <w:sz w:val="24"/>
          <w:szCs w:val="24"/>
        </w:rPr>
      </w:pPr>
      <w:r w:rsidRPr="003461A6">
        <w:rPr>
          <w:rFonts w:asciiTheme="majorBidi" w:hAnsiTheme="majorBidi" w:cstheme="majorBidi"/>
          <w:b/>
          <w:bCs/>
          <w:sz w:val="24"/>
          <w:szCs w:val="24"/>
        </w:rPr>
        <w:t>Asuransi syariah</w:t>
      </w:r>
    </w:p>
    <w:p w:rsidR="005C2A30" w:rsidRDefault="005C2A30" w:rsidP="005C2A30">
      <w:pPr>
        <w:pStyle w:val="ListParagraph"/>
        <w:spacing w:after="0" w:line="480" w:lineRule="auto"/>
        <w:ind w:left="426"/>
        <w:jc w:val="both"/>
        <w:rPr>
          <w:rFonts w:asciiTheme="majorBidi" w:hAnsiTheme="majorBidi" w:cstheme="majorBidi"/>
          <w:b/>
          <w:bCs/>
          <w:sz w:val="24"/>
          <w:szCs w:val="24"/>
        </w:rPr>
      </w:pPr>
      <w:r w:rsidRPr="00F44F83">
        <w:rPr>
          <w:rFonts w:asciiTheme="majorBidi" w:hAnsiTheme="majorBidi" w:cstheme="majorBidi"/>
          <w:b/>
          <w:bCs/>
          <w:sz w:val="24"/>
          <w:szCs w:val="24"/>
        </w:rPr>
        <w:t xml:space="preserve"> Pengertian asuransi syariah</w:t>
      </w:r>
    </w:p>
    <w:p w:rsidR="005C2A30" w:rsidRPr="001F3EA8" w:rsidRDefault="005C2A30" w:rsidP="005C2A30">
      <w:pPr>
        <w:spacing w:after="0" w:line="480" w:lineRule="auto"/>
        <w:ind w:firstLine="567"/>
        <w:jc w:val="both"/>
        <w:rPr>
          <w:rFonts w:asciiTheme="majorBidi" w:hAnsiTheme="majorBidi" w:cstheme="majorBidi"/>
          <w:sz w:val="24"/>
          <w:szCs w:val="24"/>
          <w:lang w:val="id-ID"/>
        </w:rPr>
      </w:pPr>
      <w:r w:rsidRPr="001F3EA8">
        <w:rPr>
          <w:rFonts w:asciiTheme="majorBidi" w:hAnsiTheme="majorBidi" w:cstheme="majorBidi"/>
          <w:sz w:val="24"/>
          <w:szCs w:val="24"/>
          <w:lang w:val="id-ID"/>
        </w:rPr>
        <w:t xml:space="preserve">Dalam bahasa Belanda kata asuransi disebut </w:t>
      </w:r>
      <w:r w:rsidRPr="001F3EA8">
        <w:rPr>
          <w:rFonts w:asciiTheme="majorBidi" w:hAnsiTheme="majorBidi" w:cstheme="majorBidi"/>
          <w:i/>
          <w:iCs/>
          <w:sz w:val="24"/>
          <w:szCs w:val="24"/>
          <w:lang w:val="id-ID"/>
        </w:rPr>
        <w:t>Assurantie</w:t>
      </w:r>
      <w:r w:rsidRPr="001F3EA8">
        <w:rPr>
          <w:rFonts w:asciiTheme="majorBidi" w:hAnsiTheme="majorBidi" w:cstheme="majorBidi"/>
          <w:sz w:val="24"/>
          <w:szCs w:val="24"/>
          <w:lang w:val="id-ID"/>
        </w:rPr>
        <w:t xml:space="preserve"> yang terdiri dari kata </w:t>
      </w:r>
      <w:r w:rsidRPr="001F3EA8">
        <w:rPr>
          <w:rFonts w:asciiTheme="majorBidi" w:hAnsiTheme="majorBidi" w:cstheme="majorBidi"/>
          <w:i/>
          <w:iCs/>
          <w:sz w:val="24"/>
          <w:szCs w:val="24"/>
          <w:lang w:val="id-ID"/>
        </w:rPr>
        <w:t>“assuradeur”</w:t>
      </w:r>
      <w:r w:rsidRPr="001F3EA8">
        <w:rPr>
          <w:rFonts w:asciiTheme="majorBidi" w:hAnsiTheme="majorBidi" w:cstheme="majorBidi"/>
          <w:sz w:val="24"/>
          <w:szCs w:val="24"/>
          <w:lang w:val="id-ID"/>
        </w:rPr>
        <w:t xml:space="preserve"> yang berarti penanggung dan </w:t>
      </w:r>
      <w:r w:rsidRPr="001F3EA8">
        <w:rPr>
          <w:rFonts w:asciiTheme="majorBidi" w:hAnsiTheme="majorBidi" w:cstheme="majorBidi"/>
          <w:i/>
          <w:iCs/>
          <w:sz w:val="24"/>
          <w:szCs w:val="24"/>
          <w:lang w:val="id-ID"/>
        </w:rPr>
        <w:t>“geassureerde”</w:t>
      </w:r>
      <w:r w:rsidRPr="001F3EA8">
        <w:rPr>
          <w:rFonts w:asciiTheme="majorBidi" w:hAnsiTheme="majorBidi" w:cstheme="majorBidi"/>
          <w:sz w:val="24"/>
          <w:szCs w:val="24"/>
          <w:lang w:val="id-ID"/>
        </w:rPr>
        <w:t xml:space="preserve"> yang berarti tertanggung. Kemudian dalam bahasa prancis disebut </w:t>
      </w:r>
      <w:r w:rsidRPr="001F3EA8">
        <w:rPr>
          <w:rFonts w:asciiTheme="majorBidi" w:hAnsiTheme="majorBidi" w:cstheme="majorBidi"/>
          <w:i/>
          <w:iCs/>
          <w:sz w:val="24"/>
          <w:szCs w:val="24"/>
          <w:lang w:val="id-ID"/>
        </w:rPr>
        <w:t>“Assurance”</w:t>
      </w:r>
      <w:r w:rsidRPr="001F3EA8">
        <w:rPr>
          <w:rFonts w:asciiTheme="majorBidi" w:hAnsiTheme="majorBidi" w:cstheme="majorBidi"/>
          <w:sz w:val="24"/>
          <w:szCs w:val="24"/>
          <w:lang w:val="id-ID"/>
        </w:rPr>
        <w:t xml:space="preserve"> yang berarti menanggung sesuatu yang pasti terjadi. Sedangkan dalam bahasa latin disebut </w:t>
      </w:r>
      <w:r w:rsidRPr="001F3EA8">
        <w:rPr>
          <w:rFonts w:asciiTheme="majorBidi" w:hAnsiTheme="majorBidi" w:cstheme="majorBidi"/>
          <w:i/>
          <w:iCs/>
          <w:sz w:val="24"/>
          <w:szCs w:val="24"/>
          <w:lang w:val="id-ID"/>
        </w:rPr>
        <w:t>“Assecurare”</w:t>
      </w:r>
      <w:r w:rsidRPr="001F3EA8">
        <w:rPr>
          <w:rFonts w:asciiTheme="majorBidi" w:hAnsiTheme="majorBidi" w:cstheme="majorBidi"/>
          <w:sz w:val="24"/>
          <w:szCs w:val="24"/>
          <w:lang w:val="id-ID"/>
        </w:rPr>
        <w:t xml:space="preserve"> yang berarti meyakinkan orang. Selanjutnya bahasa inggris kata asuransi disebut </w:t>
      </w:r>
      <w:r w:rsidRPr="001F3EA8">
        <w:rPr>
          <w:rFonts w:asciiTheme="majorBidi" w:hAnsiTheme="majorBidi" w:cstheme="majorBidi"/>
          <w:i/>
          <w:iCs/>
          <w:sz w:val="24"/>
          <w:szCs w:val="24"/>
          <w:lang w:val="id-ID"/>
        </w:rPr>
        <w:t>“Insurance”</w:t>
      </w:r>
      <w:r w:rsidRPr="001F3EA8">
        <w:rPr>
          <w:rFonts w:asciiTheme="majorBidi" w:hAnsiTheme="majorBidi" w:cstheme="majorBidi"/>
          <w:sz w:val="24"/>
          <w:szCs w:val="24"/>
          <w:lang w:val="id-ID"/>
        </w:rPr>
        <w:t xml:space="preserve"> yang berarti menanggung sesuatu yang mungkin atau tidak mungkin terjadi dan </w:t>
      </w:r>
      <w:r w:rsidRPr="001F3EA8">
        <w:rPr>
          <w:rFonts w:asciiTheme="majorBidi" w:hAnsiTheme="majorBidi" w:cstheme="majorBidi"/>
          <w:i/>
          <w:iCs/>
          <w:sz w:val="24"/>
          <w:szCs w:val="24"/>
          <w:lang w:val="id-ID"/>
        </w:rPr>
        <w:t>“Assurance’</w:t>
      </w:r>
      <w:r w:rsidRPr="001F3EA8">
        <w:rPr>
          <w:rFonts w:asciiTheme="majorBidi" w:hAnsiTheme="majorBidi" w:cstheme="majorBidi"/>
          <w:sz w:val="24"/>
          <w:szCs w:val="24"/>
          <w:lang w:val="id-ID"/>
        </w:rPr>
        <w:t xml:space="preserve"> yang berarti menanggung sesuatu yang pasti terjadi.</w:t>
      </w:r>
      <w:r w:rsidRPr="001F3EA8">
        <w:rPr>
          <w:rStyle w:val="FootnoteReference"/>
          <w:rFonts w:asciiTheme="majorBidi" w:hAnsiTheme="majorBidi" w:cstheme="majorBidi"/>
          <w:sz w:val="24"/>
          <w:szCs w:val="24"/>
          <w:lang w:val="id-ID"/>
        </w:rPr>
        <w:footnoteReference w:id="18"/>
      </w:r>
    </w:p>
    <w:p w:rsidR="005C2A30" w:rsidRPr="001F3EA8" w:rsidRDefault="005C2A30" w:rsidP="005C2A30">
      <w:pPr>
        <w:autoSpaceDE w:val="0"/>
        <w:autoSpaceDN w:val="0"/>
        <w:adjustRightInd w:val="0"/>
        <w:spacing w:after="0" w:line="480" w:lineRule="auto"/>
        <w:ind w:firstLine="567"/>
        <w:jc w:val="both"/>
        <w:rPr>
          <w:rFonts w:asciiTheme="majorBidi" w:hAnsiTheme="majorBidi" w:cstheme="majorBidi"/>
          <w:sz w:val="24"/>
          <w:szCs w:val="24"/>
          <w:lang w:val="id-ID"/>
        </w:rPr>
      </w:pPr>
      <w:r w:rsidRPr="001F3EA8">
        <w:rPr>
          <w:rFonts w:asciiTheme="majorBidi" w:hAnsiTheme="majorBidi" w:cstheme="majorBidi"/>
          <w:sz w:val="24"/>
          <w:szCs w:val="24"/>
          <w:lang w:val="id-ID"/>
        </w:rPr>
        <w:t xml:space="preserve">Secara etimologi Asuransi dalam bahasa Arab disebut </w:t>
      </w:r>
      <w:r w:rsidRPr="001F3EA8">
        <w:rPr>
          <w:rFonts w:asciiTheme="majorBidi" w:hAnsiTheme="majorBidi" w:cstheme="majorBidi"/>
          <w:i/>
          <w:iCs/>
          <w:sz w:val="24"/>
          <w:szCs w:val="24"/>
          <w:lang w:val="id-ID"/>
        </w:rPr>
        <w:t xml:space="preserve">at-ta’min, </w:t>
      </w:r>
      <w:r w:rsidRPr="001F3EA8">
        <w:rPr>
          <w:rFonts w:asciiTheme="majorBidi" w:hAnsiTheme="majorBidi" w:cstheme="majorBidi"/>
          <w:sz w:val="24"/>
          <w:szCs w:val="24"/>
          <w:lang w:val="id-ID"/>
        </w:rPr>
        <w:t xml:space="preserve">penanggung disebut </w:t>
      </w:r>
      <w:r w:rsidRPr="001F3EA8">
        <w:rPr>
          <w:rFonts w:asciiTheme="majorBidi" w:hAnsiTheme="majorBidi" w:cstheme="majorBidi"/>
          <w:i/>
          <w:iCs/>
          <w:sz w:val="24"/>
          <w:szCs w:val="24"/>
          <w:lang w:val="id-ID"/>
        </w:rPr>
        <w:t xml:space="preserve">mu’ammin, </w:t>
      </w:r>
      <w:r w:rsidRPr="001F3EA8">
        <w:rPr>
          <w:rFonts w:asciiTheme="majorBidi" w:hAnsiTheme="majorBidi" w:cstheme="majorBidi"/>
          <w:sz w:val="24"/>
          <w:szCs w:val="24"/>
          <w:lang w:val="id-ID"/>
        </w:rPr>
        <w:t xml:space="preserve">sedangkan tertanggung disebut </w:t>
      </w:r>
      <w:r w:rsidRPr="001F3EA8">
        <w:rPr>
          <w:rFonts w:asciiTheme="majorBidi" w:hAnsiTheme="majorBidi" w:cstheme="majorBidi"/>
          <w:i/>
          <w:iCs/>
          <w:sz w:val="24"/>
          <w:szCs w:val="24"/>
          <w:lang w:val="id-ID"/>
        </w:rPr>
        <w:t xml:space="preserve">mu’ammanah lahu </w:t>
      </w:r>
      <w:r w:rsidRPr="001F3EA8">
        <w:rPr>
          <w:rFonts w:asciiTheme="majorBidi" w:hAnsiTheme="majorBidi" w:cstheme="majorBidi"/>
          <w:sz w:val="24"/>
          <w:szCs w:val="24"/>
          <w:lang w:val="id-ID"/>
        </w:rPr>
        <w:t xml:space="preserve">atau </w:t>
      </w:r>
      <w:r w:rsidRPr="001F3EA8">
        <w:rPr>
          <w:rFonts w:asciiTheme="majorBidi" w:hAnsiTheme="majorBidi" w:cstheme="majorBidi"/>
          <w:i/>
          <w:iCs/>
          <w:sz w:val="24"/>
          <w:szCs w:val="24"/>
          <w:lang w:val="id-ID"/>
        </w:rPr>
        <w:t xml:space="preserve">musta’min. </w:t>
      </w:r>
      <w:r w:rsidRPr="001F3EA8">
        <w:rPr>
          <w:rFonts w:asciiTheme="majorBidi" w:hAnsiTheme="majorBidi" w:cstheme="majorBidi"/>
          <w:sz w:val="24"/>
          <w:szCs w:val="24"/>
          <w:lang w:val="id-ID"/>
        </w:rPr>
        <w:t xml:space="preserve">Sedangkan </w:t>
      </w:r>
      <w:r w:rsidRPr="001F3EA8">
        <w:rPr>
          <w:rFonts w:asciiTheme="majorBidi" w:hAnsiTheme="majorBidi" w:cstheme="majorBidi"/>
          <w:i/>
          <w:iCs/>
          <w:sz w:val="24"/>
          <w:szCs w:val="24"/>
          <w:lang w:val="id-ID"/>
        </w:rPr>
        <w:t xml:space="preserve">at-ta’mịn </w:t>
      </w:r>
      <w:r w:rsidRPr="001F3EA8">
        <w:rPr>
          <w:rFonts w:asciiTheme="majorBidi" w:hAnsiTheme="majorBidi" w:cstheme="majorBidi"/>
          <w:sz w:val="24"/>
          <w:szCs w:val="24"/>
          <w:lang w:val="id-ID"/>
        </w:rPr>
        <w:t xml:space="preserve">diambil dari kata </w:t>
      </w:r>
      <w:r w:rsidRPr="001F3EA8">
        <w:rPr>
          <w:rFonts w:asciiTheme="majorBidi" w:hAnsiTheme="majorBidi" w:cstheme="majorBidi"/>
          <w:i/>
          <w:iCs/>
          <w:sz w:val="24"/>
          <w:szCs w:val="24"/>
          <w:lang w:val="id-ID"/>
        </w:rPr>
        <w:t xml:space="preserve">amana, </w:t>
      </w:r>
      <w:r w:rsidRPr="001F3EA8">
        <w:rPr>
          <w:rFonts w:asciiTheme="majorBidi" w:hAnsiTheme="majorBidi" w:cstheme="majorBidi"/>
          <w:sz w:val="24"/>
          <w:szCs w:val="24"/>
          <w:lang w:val="id-ID"/>
        </w:rPr>
        <w:t>karena memiliki arti memberi perlindungan, ketenangan, rasa aman, dan bebas dari rasa takut.</w:t>
      </w:r>
      <w:r w:rsidRPr="001F3EA8">
        <w:rPr>
          <w:rStyle w:val="FootnoteReference"/>
          <w:rFonts w:asciiTheme="majorBidi" w:hAnsiTheme="majorBidi" w:cstheme="majorBidi"/>
          <w:sz w:val="24"/>
          <w:szCs w:val="24"/>
          <w:lang w:val="id-ID"/>
        </w:rPr>
        <w:footnoteReference w:id="19"/>
      </w:r>
      <w:r w:rsidRPr="001F3EA8">
        <w:rPr>
          <w:rFonts w:asciiTheme="majorBidi" w:hAnsiTheme="majorBidi" w:cstheme="majorBidi"/>
          <w:sz w:val="24"/>
          <w:szCs w:val="24"/>
          <w:lang w:val="id-ID"/>
        </w:rPr>
        <w:t xml:space="preserve"> Adapun istilah lain yang sering digunakan untuk asuransi syariah adalah takaful. Dalam etimologi bahasa Arab disebut </w:t>
      </w:r>
      <w:r w:rsidRPr="001F3EA8">
        <w:rPr>
          <w:rFonts w:asciiTheme="majorBidi" w:hAnsiTheme="majorBidi" w:cstheme="majorBidi"/>
          <w:i/>
          <w:iCs/>
          <w:sz w:val="24"/>
          <w:szCs w:val="24"/>
          <w:lang w:val="id-ID"/>
        </w:rPr>
        <w:t xml:space="preserve">takaful </w:t>
      </w:r>
      <w:r w:rsidRPr="001F3EA8">
        <w:rPr>
          <w:rFonts w:asciiTheme="majorBidi" w:hAnsiTheme="majorBidi" w:cstheme="majorBidi"/>
          <w:sz w:val="24"/>
          <w:szCs w:val="24"/>
          <w:lang w:val="id-ID"/>
        </w:rPr>
        <w:t xml:space="preserve">yang berasal dari akar kata </w:t>
      </w:r>
      <w:r w:rsidRPr="001F3EA8">
        <w:rPr>
          <w:rFonts w:asciiTheme="majorBidi" w:hAnsiTheme="majorBidi" w:cstheme="majorBidi"/>
          <w:i/>
          <w:iCs/>
          <w:sz w:val="24"/>
          <w:szCs w:val="24"/>
          <w:lang w:val="id-ID"/>
        </w:rPr>
        <w:t>takafala</w:t>
      </w:r>
      <w:r w:rsidRPr="001F3EA8">
        <w:rPr>
          <w:rFonts w:asciiTheme="majorBidi" w:hAnsiTheme="majorBidi" w:cstheme="majorBidi"/>
          <w:sz w:val="24"/>
          <w:szCs w:val="24"/>
          <w:lang w:val="id-ID"/>
        </w:rPr>
        <w:t>-</w:t>
      </w:r>
      <w:r w:rsidRPr="001F3EA8">
        <w:rPr>
          <w:rFonts w:asciiTheme="majorBidi" w:hAnsiTheme="majorBidi" w:cstheme="majorBidi"/>
          <w:i/>
          <w:iCs/>
          <w:sz w:val="24"/>
          <w:szCs w:val="24"/>
          <w:lang w:val="id-ID"/>
        </w:rPr>
        <w:t xml:space="preserve">yatakafalu, </w:t>
      </w:r>
      <w:r w:rsidRPr="001F3EA8">
        <w:rPr>
          <w:rFonts w:asciiTheme="majorBidi" w:hAnsiTheme="majorBidi" w:cstheme="majorBidi"/>
          <w:sz w:val="24"/>
          <w:szCs w:val="24"/>
          <w:lang w:val="id-ID"/>
        </w:rPr>
        <w:t xml:space="preserve">yang berarti menjamin atau menanggung. Dalam ilmu tashrif </w:t>
      </w:r>
      <w:r w:rsidRPr="001F3EA8">
        <w:rPr>
          <w:rFonts w:asciiTheme="majorBidi" w:hAnsiTheme="majorBidi" w:cstheme="majorBidi"/>
          <w:sz w:val="24"/>
          <w:szCs w:val="24"/>
          <w:lang w:val="id-ID"/>
        </w:rPr>
        <w:lastRenderedPageBreak/>
        <w:t xml:space="preserve">atau sharraf, takaful juga termasuk dalam barisan </w:t>
      </w:r>
      <w:r w:rsidRPr="001F3EA8">
        <w:rPr>
          <w:rFonts w:asciiTheme="majorBidi" w:hAnsiTheme="majorBidi" w:cstheme="majorBidi"/>
          <w:i/>
          <w:iCs/>
          <w:sz w:val="24"/>
          <w:szCs w:val="24"/>
          <w:lang w:val="id-ID"/>
        </w:rPr>
        <w:t xml:space="preserve">bina muta’aadi, </w:t>
      </w:r>
      <w:r w:rsidRPr="001F3EA8">
        <w:rPr>
          <w:rFonts w:asciiTheme="majorBidi" w:hAnsiTheme="majorBidi" w:cstheme="majorBidi"/>
          <w:sz w:val="24"/>
          <w:szCs w:val="24"/>
          <w:lang w:val="id-ID"/>
        </w:rPr>
        <w:t xml:space="preserve">yaitu </w:t>
      </w:r>
      <w:r w:rsidRPr="001F3EA8">
        <w:rPr>
          <w:rFonts w:asciiTheme="majorBidi" w:hAnsiTheme="majorBidi" w:cstheme="majorBidi"/>
          <w:i/>
          <w:iCs/>
          <w:sz w:val="24"/>
          <w:szCs w:val="24"/>
          <w:lang w:val="id-ID"/>
        </w:rPr>
        <w:t xml:space="preserve">tafaa’ala </w:t>
      </w:r>
      <w:r w:rsidRPr="001F3EA8">
        <w:rPr>
          <w:rFonts w:asciiTheme="majorBidi" w:hAnsiTheme="majorBidi" w:cstheme="majorBidi"/>
          <w:sz w:val="24"/>
          <w:szCs w:val="24"/>
          <w:lang w:val="id-ID"/>
        </w:rPr>
        <w:t>yang berarti saling menanggung. Sementara lainnya mengartikan dengan makna saling menjamin.</w:t>
      </w:r>
      <w:r w:rsidRPr="001F3EA8">
        <w:rPr>
          <w:rStyle w:val="FootnoteReference"/>
          <w:rFonts w:asciiTheme="majorBidi" w:hAnsiTheme="majorBidi" w:cstheme="majorBidi"/>
          <w:sz w:val="24"/>
          <w:szCs w:val="24"/>
          <w:lang w:val="id-ID"/>
        </w:rPr>
        <w:footnoteReference w:id="20"/>
      </w:r>
    </w:p>
    <w:p w:rsidR="005C2A30" w:rsidRPr="001F3EA8" w:rsidRDefault="005C2A30" w:rsidP="005C2A30">
      <w:pPr>
        <w:spacing w:after="0" w:line="480" w:lineRule="auto"/>
        <w:ind w:firstLine="567"/>
        <w:jc w:val="both"/>
        <w:rPr>
          <w:rFonts w:asciiTheme="majorBidi" w:hAnsiTheme="majorBidi" w:cstheme="majorBidi"/>
          <w:b/>
          <w:sz w:val="24"/>
          <w:szCs w:val="24"/>
          <w:lang w:val="id-ID"/>
        </w:rPr>
      </w:pPr>
      <w:r w:rsidRPr="001F3EA8">
        <w:rPr>
          <w:rFonts w:asciiTheme="majorBidi" w:hAnsiTheme="majorBidi" w:cstheme="majorBidi"/>
          <w:sz w:val="24"/>
          <w:szCs w:val="24"/>
          <w:lang w:val="id-ID"/>
        </w:rPr>
        <w:t xml:space="preserve">Secara terminologi Asuransi Syariah </w:t>
      </w:r>
      <w:r w:rsidRPr="001F3EA8">
        <w:rPr>
          <w:rFonts w:asciiTheme="majorBidi" w:hAnsiTheme="majorBidi" w:cstheme="majorBidi"/>
          <w:i/>
          <w:iCs/>
          <w:sz w:val="24"/>
          <w:szCs w:val="24"/>
          <w:lang w:val="id-ID"/>
        </w:rPr>
        <w:t xml:space="preserve">(Ta’min, Takaful, Tadhamu) </w:t>
      </w:r>
      <w:r w:rsidRPr="001F3EA8">
        <w:rPr>
          <w:rFonts w:asciiTheme="majorBidi" w:hAnsiTheme="majorBidi" w:cstheme="majorBidi"/>
          <w:sz w:val="24"/>
          <w:szCs w:val="24"/>
          <w:lang w:val="id-ID"/>
        </w:rPr>
        <w:t xml:space="preserve">menurut DSN-MUI (Dewan Syariah Nasional Majelis Ulama Indonesia) adalah usaha melindungi dan tolong menolong di antara sejumlah orang atau pihak melalui investasi dalam bentuk aset dan atau </w:t>
      </w:r>
      <w:r w:rsidRPr="001F3EA8">
        <w:rPr>
          <w:rFonts w:asciiTheme="majorBidi" w:hAnsiTheme="majorBidi" w:cstheme="majorBidi"/>
          <w:i/>
          <w:iCs/>
          <w:sz w:val="24"/>
          <w:szCs w:val="24"/>
          <w:lang w:val="id-ID"/>
        </w:rPr>
        <w:t xml:space="preserve">tabarru’ </w:t>
      </w:r>
      <w:r w:rsidRPr="001F3EA8">
        <w:rPr>
          <w:rFonts w:asciiTheme="majorBidi" w:hAnsiTheme="majorBidi" w:cstheme="majorBidi"/>
          <w:sz w:val="24"/>
          <w:szCs w:val="24"/>
          <w:lang w:val="id-ID"/>
        </w:rPr>
        <w:t>yang memberikan pola pengembalian untuk menghadapi risiko tertentu tertentu melalui akad (perikatan) yang sesuai dengan syariah.</w:t>
      </w:r>
      <w:r w:rsidRPr="001F3EA8">
        <w:rPr>
          <w:rStyle w:val="FootnoteReference"/>
          <w:rFonts w:asciiTheme="majorBidi" w:hAnsiTheme="majorBidi" w:cstheme="majorBidi"/>
          <w:sz w:val="24"/>
          <w:szCs w:val="24"/>
          <w:lang w:val="id-ID"/>
        </w:rPr>
        <w:footnoteReference w:id="21"/>
      </w:r>
    </w:p>
    <w:p w:rsidR="005C2A30" w:rsidRDefault="005C2A30" w:rsidP="005C2A30">
      <w:pPr>
        <w:spacing w:after="0" w:line="480" w:lineRule="auto"/>
        <w:ind w:firstLine="567"/>
        <w:jc w:val="both"/>
        <w:rPr>
          <w:rFonts w:asciiTheme="majorBidi" w:hAnsiTheme="majorBidi" w:cstheme="majorBidi"/>
          <w:sz w:val="24"/>
          <w:szCs w:val="24"/>
          <w:lang w:val="id-ID"/>
        </w:rPr>
      </w:pPr>
      <w:r w:rsidRPr="001F3EA8">
        <w:rPr>
          <w:rFonts w:asciiTheme="majorBidi" w:hAnsiTheme="majorBidi" w:cstheme="majorBidi"/>
          <w:sz w:val="24"/>
          <w:szCs w:val="24"/>
          <w:lang w:val="id-ID"/>
        </w:rPr>
        <w:t>Adapun pengertian Asuransi menurut KUHD (Kitab Undang-Undang Hukum Dagang) pasal 246 adalah, “Asuransi atau pertanggungan adalah suatu perjanjian, yang mana seorang penanggung mengikatkan diri pada tertanggung dengan menerima suatu premi,untuk memberi penggatian kepadanya karena suatu kerugian, kerusakan atau kehilangan keuntungan yang diharapkan, yang mungkin akan dideritanya karena suatu peristiwa yang tak tentu”.</w:t>
      </w:r>
    </w:p>
    <w:p w:rsidR="005C2A30" w:rsidRDefault="005C2A30" w:rsidP="005C2A30">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Jadi Asuransi dalam perspektif penulis adalah sebuah lembaga atau perusahaan yang melakukan usaha pertanggungan terhadap risiko yang akan dihadapi oleh nasabahnya. Asuransi juga merupakan suatu perjanjian antara tertanggung atau nasabah dengan penanggung atau perusahaan asuransi yang mana pihak penanggung bersedia menanggung sejumlah kerugian yang mungkin </w:t>
      </w:r>
      <w:r>
        <w:rPr>
          <w:rFonts w:asciiTheme="majorBidi" w:hAnsiTheme="majorBidi" w:cstheme="majorBidi"/>
          <w:sz w:val="24"/>
          <w:szCs w:val="24"/>
          <w:lang w:val="id-ID"/>
        </w:rPr>
        <w:lastRenderedPageBreak/>
        <w:t>timbul dimasa yang akan datang setelah tertanggung menyepakati pembayaran uang yang disebut dengan premi.</w:t>
      </w:r>
    </w:p>
    <w:p w:rsidR="005C2A30" w:rsidRPr="001F3EA8" w:rsidRDefault="005C2A30" w:rsidP="005C2A30">
      <w:pPr>
        <w:spacing w:after="0" w:line="480" w:lineRule="auto"/>
        <w:ind w:firstLine="567"/>
        <w:jc w:val="both"/>
        <w:rPr>
          <w:rFonts w:asciiTheme="majorBidi" w:hAnsiTheme="majorBidi" w:cstheme="majorBidi"/>
          <w:sz w:val="24"/>
          <w:szCs w:val="24"/>
          <w:lang w:val="id-ID"/>
        </w:rPr>
      </w:pPr>
      <w:r w:rsidRPr="001F3EA8">
        <w:rPr>
          <w:rFonts w:asciiTheme="majorBidi" w:hAnsiTheme="majorBidi" w:cstheme="majorBidi"/>
          <w:sz w:val="24"/>
          <w:szCs w:val="24"/>
          <w:lang w:val="id-ID"/>
        </w:rPr>
        <w:t>Asuransi syariah dalam pengertian muamalat mengandung arti yaitu saling</w:t>
      </w:r>
      <w:r>
        <w:rPr>
          <w:rFonts w:asciiTheme="majorBidi" w:hAnsiTheme="majorBidi" w:cstheme="majorBidi"/>
          <w:sz w:val="24"/>
          <w:szCs w:val="24"/>
        </w:rPr>
        <w:t xml:space="preserve"> </w:t>
      </w:r>
      <w:r w:rsidRPr="001F3EA8">
        <w:rPr>
          <w:rFonts w:asciiTheme="majorBidi" w:hAnsiTheme="majorBidi" w:cstheme="majorBidi"/>
          <w:sz w:val="24"/>
          <w:szCs w:val="24"/>
          <w:lang w:val="id-ID"/>
        </w:rPr>
        <w:t>menanggung risiko di antara sesama manusia sehingga di antara satu dengan lainnya menjadi penanggung atau risiko masing-masing. Dengan demikian, gagasan mengenai asuransi syariah berkaitan dengan unsur saling menanggung risiko di antara para peserta asuransi, di mana peserta yang satu menjadi penanggung peserta yang lainnya.</w:t>
      </w:r>
    </w:p>
    <w:p w:rsidR="005C2A30" w:rsidRPr="001F3EA8" w:rsidRDefault="005C2A30" w:rsidP="005C2A30">
      <w:pPr>
        <w:autoSpaceDE w:val="0"/>
        <w:autoSpaceDN w:val="0"/>
        <w:adjustRightInd w:val="0"/>
        <w:spacing w:after="0" w:line="480" w:lineRule="auto"/>
        <w:ind w:firstLine="567"/>
        <w:jc w:val="both"/>
        <w:rPr>
          <w:rFonts w:asciiTheme="majorBidi" w:hAnsiTheme="majorBidi" w:cstheme="majorBidi"/>
          <w:sz w:val="24"/>
          <w:szCs w:val="24"/>
          <w:lang w:val="id-ID"/>
        </w:rPr>
      </w:pPr>
      <w:r w:rsidRPr="001F3EA8">
        <w:rPr>
          <w:rFonts w:asciiTheme="majorBidi" w:hAnsiTheme="majorBidi" w:cstheme="majorBidi"/>
          <w:sz w:val="24"/>
          <w:szCs w:val="24"/>
          <w:lang w:val="id-ID"/>
        </w:rPr>
        <w:t>Asuransi syariah merupakan salah satu jenis lembaga keuangan syariah non bank. Asuransi syariah juga memilki kesamaan fungsi dengan lembaga keuangan syariah non bank lainnya, yakni untuk memperoleh keuantungan dari hasil investasi dana yang dikumpulkan dari peserta asuransi. Cara pembagian  keuntungan pengelolaan dana peserta asuransi dilakukan dengan prinsip bagi hasil</w:t>
      </w:r>
      <w:r>
        <w:rPr>
          <w:rFonts w:asciiTheme="majorBidi" w:hAnsiTheme="majorBidi" w:cstheme="majorBidi"/>
          <w:sz w:val="24"/>
          <w:szCs w:val="24"/>
        </w:rPr>
        <w:t xml:space="preserve"> </w:t>
      </w:r>
      <w:r w:rsidRPr="001F3EA8">
        <w:rPr>
          <w:rFonts w:asciiTheme="majorBidi" w:hAnsiTheme="majorBidi" w:cstheme="majorBidi"/>
          <w:sz w:val="24"/>
          <w:szCs w:val="24"/>
          <w:lang w:val="id-ID"/>
        </w:rPr>
        <w:t>(</w:t>
      </w:r>
      <w:r w:rsidRPr="001F3EA8">
        <w:rPr>
          <w:rFonts w:asciiTheme="majorBidi" w:hAnsiTheme="majorBidi" w:cstheme="majorBidi"/>
          <w:i/>
          <w:iCs/>
          <w:sz w:val="24"/>
          <w:szCs w:val="24"/>
          <w:lang w:val="id-ID"/>
        </w:rPr>
        <w:t>profit and loss sharing</w:t>
      </w:r>
      <w:r w:rsidRPr="001F3EA8">
        <w:rPr>
          <w:rFonts w:asciiTheme="majorBidi" w:hAnsiTheme="majorBidi" w:cstheme="majorBidi"/>
          <w:sz w:val="24"/>
          <w:szCs w:val="24"/>
          <w:lang w:val="id-ID"/>
        </w:rPr>
        <w:t>). Dalam hal ini perusahaan asuransi bertindak sebagai pihak pengelola dana (</w:t>
      </w:r>
      <w:r w:rsidRPr="001F3EA8">
        <w:rPr>
          <w:rFonts w:asciiTheme="majorBidi" w:hAnsiTheme="majorBidi" w:cstheme="majorBidi"/>
          <w:i/>
          <w:iCs/>
          <w:sz w:val="24"/>
          <w:szCs w:val="24"/>
          <w:lang w:val="id-ID"/>
        </w:rPr>
        <w:t>mudharib</w:t>
      </w:r>
      <w:r w:rsidRPr="001F3EA8">
        <w:rPr>
          <w:rFonts w:asciiTheme="majorBidi" w:hAnsiTheme="majorBidi" w:cstheme="majorBidi"/>
          <w:sz w:val="24"/>
          <w:szCs w:val="24"/>
          <w:lang w:val="id-ID"/>
        </w:rPr>
        <w:t>) yang menerima pembayaran dari peserta asuransi untuk dikelola dan diinvestasikan sesuai dengan prinsip syariah (bagi hasil). Sedangkan peserta asuransi bertindak sebagai pemilik dana (</w:t>
      </w:r>
      <w:r w:rsidRPr="001F3EA8">
        <w:rPr>
          <w:rFonts w:asciiTheme="majorBidi" w:hAnsiTheme="majorBidi" w:cstheme="majorBidi"/>
          <w:i/>
          <w:iCs/>
          <w:sz w:val="24"/>
          <w:szCs w:val="24"/>
          <w:lang w:val="id-ID"/>
        </w:rPr>
        <w:t>shahibulmaal</w:t>
      </w:r>
      <w:r w:rsidRPr="001F3EA8">
        <w:rPr>
          <w:rFonts w:asciiTheme="majorBidi" w:hAnsiTheme="majorBidi" w:cstheme="majorBidi"/>
          <w:sz w:val="24"/>
          <w:szCs w:val="24"/>
          <w:lang w:val="id-ID"/>
        </w:rPr>
        <w:t>)</w:t>
      </w:r>
      <w:r>
        <w:rPr>
          <w:rFonts w:asciiTheme="majorBidi" w:hAnsiTheme="majorBidi" w:cstheme="majorBidi"/>
          <w:sz w:val="24"/>
          <w:szCs w:val="24"/>
        </w:rPr>
        <w:t xml:space="preserve"> </w:t>
      </w:r>
      <w:r w:rsidRPr="001F3EA8">
        <w:rPr>
          <w:rFonts w:asciiTheme="majorBidi" w:hAnsiTheme="majorBidi" w:cstheme="majorBidi"/>
          <w:sz w:val="24"/>
          <w:szCs w:val="24"/>
          <w:lang w:val="id-ID"/>
        </w:rPr>
        <w:t>yang akan memperoleh manfaat jasa perlindungan, penjaminan dan bagi hasil dari perusahaan asuransi.</w:t>
      </w:r>
      <w:r w:rsidRPr="001F3EA8">
        <w:rPr>
          <w:rStyle w:val="FootnoteReference"/>
          <w:rFonts w:asciiTheme="majorBidi" w:hAnsiTheme="majorBidi" w:cstheme="majorBidi"/>
          <w:sz w:val="24"/>
          <w:szCs w:val="24"/>
          <w:lang w:val="id-ID"/>
        </w:rPr>
        <w:footnoteReference w:id="22"/>
      </w:r>
    </w:p>
    <w:p w:rsidR="005C2A30" w:rsidRPr="00E71AFC" w:rsidRDefault="005C2A30" w:rsidP="00937E5A">
      <w:pPr>
        <w:autoSpaceDE w:val="0"/>
        <w:autoSpaceDN w:val="0"/>
        <w:adjustRightInd w:val="0"/>
        <w:spacing w:after="0" w:line="480" w:lineRule="auto"/>
        <w:ind w:firstLine="567"/>
        <w:jc w:val="both"/>
        <w:rPr>
          <w:rFonts w:asciiTheme="majorBidi" w:hAnsiTheme="majorBidi" w:cstheme="majorBidi"/>
          <w:sz w:val="24"/>
          <w:szCs w:val="24"/>
        </w:rPr>
      </w:pPr>
      <w:r w:rsidRPr="001F3EA8">
        <w:rPr>
          <w:rFonts w:asciiTheme="majorBidi" w:hAnsiTheme="majorBidi" w:cstheme="majorBidi"/>
          <w:sz w:val="24"/>
          <w:szCs w:val="24"/>
          <w:lang w:val="id-ID"/>
        </w:rPr>
        <w:t>Dalam asuransi syariah, istilah tertanggung dan penanggung tidak relevan</w:t>
      </w:r>
      <w:r>
        <w:rPr>
          <w:rFonts w:asciiTheme="majorBidi" w:hAnsiTheme="majorBidi" w:cstheme="majorBidi"/>
          <w:sz w:val="24"/>
          <w:szCs w:val="24"/>
        </w:rPr>
        <w:t xml:space="preserve"> </w:t>
      </w:r>
      <w:r w:rsidRPr="001F3EA8">
        <w:rPr>
          <w:rFonts w:asciiTheme="majorBidi" w:hAnsiTheme="majorBidi" w:cstheme="majorBidi"/>
          <w:sz w:val="24"/>
          <w:szCs w:val="24"/>
          <w:lang w:val="id-ID"/>
        </w:rPr>
        <w:t xml:space="preserve">lagi jika dipandang sebagai pihak yang berbeda. Dalam kepesertaan asuransi syariah, baik tertanggung maupun penanggung adalah sesama peserta itu sendiri. </w:t>
      </w:r>
      <w:r w:rsidRPr="001F3EA8">
        <w:rPr>
          <w:rFonts w:asciiTheme="majorBidi" w:hAnsiTheme="majorBidi" w:cstheme="majorBidi"/>
          <w:sz w:val="24"/>
          <w:szCs w:val="24"/>
          <w:lang w:val="id-ID"/>
        </w:rPr>
        <w:lastRenderedPageBreak/>
        <w:t>Proses hubungan peserta dan perusahaan dalam mekanisme pertanggungan pada asuransi syariah adalah saling menanggung resiko (</w:t>
      </w:r>
      <w:r w:rsidRPr="001F3EA8">
        <w:rPr>
          <w:rFonts w:asciiTheme="majorBidi" w:hAnsiTheme="majorBidi" w:cstheme="majorBidi"/>
          <w:i/>
          <w:iCs/>
          <w:sz w:val="24"/>
          <w:szCs w:val="24"/>
          <w:lang w:val="id-ID"/>
        </w:rPr>
        <w:t>sharingof risk</w:t>
      </w:r>
      <w:r w:rsidRPr="001F3EA8">
        <w:rPr>
          <w:rFonts w:asciiTheme="majorBidi" w:hAnsiTheme="majorBidi" w:cstheme="majorBidi"/>
          <w:sz w:val="24"/>
          <w:szCs w:val="24"/>
          <w:lang w:val="id-ID"/>
        </w:rPr>
        <w:t xml:space="preserve">). Apabila terjadi musibah, maka semua peserta asuransi syariah saling menanggung. Dengan demikian tidak terjadi transfer resiko dari peserta ke perusahaan, karena prakteknya kontribusi (premi) yang dibayarkan oleh peserta tidak terjadi yang disebut </w:t>
      </w:r>
      <w:r w:rsidRPr="001F3EA8">
        <w:rPr>
          <w:rFonts w:asciiTheme="majorBidi" w:hAnsiTheme="majorBidi" w:cstheme="majorBidi"/>
          <w:i/>
          <w:iCs/>
          <w:sz w:val="24"/>
          <w:szCs w:val="24"/>
          <w:lang w:val="id-ID"/>
        </w:rPr>
        <w:t>transfer of fund</w:t>
      </w:r>
      <w:r w:rsidRPr="001F3EA8">
        <w:rPr>
          <w:rFonts w:asciiTheme="majorBidi" w:hAnsiTheme="majorBidi" w:cstheme="majorBidi"/>
          <w:sz w:val="24"/>
          <w:szCs w:val="24"/>
          <w:lang w:val="id-ID"/>
        </w:rPr>
        <w:t xml:space="preserve">, status kepemilikan dana tersebut tetap melekat pada peserta sebagai </w:t>
      </w:r>
      <w:r w:rsidRPr="001F3EA8">
        <w:rPr>
          <w:rFonts w:asciiTheme="majorBidi" w:hAnsiTheme="majorBidi" w:cstheme="majorBidi"/>
          <w:i/>
          <w:iCs/>
          <w:sz w:val="24"/>
          <w:szCs w:val="24"/>
          <w:lang w:val="id-ID"/>
        </w:rPr>
        <w:t>shahibul mal</w:t>
      </w:r>
      <w:r>
        <w:rPr>
          <w:rFonts w:asciiTheme="majorBidi" w:hAnsiTheme="majorBidi" w:cstheme="majorBidi"/>
          <w:sz w:val="24"/>
          <w:szCs w:val="24"/>
          <w:lang w:val="id-ID"/>
        </w:rPr>
        <w:t>, misalnya ayat 2 surat Al Ma’i</w:t>
      </w:r>
      <w:r w:rsidRPr="001F3EA8">
        <w:rPr>
          <w:rFonts w:asciiTheme="majorBidi" w:hAnsiTheme="majorBidi" w:cstheme="majorBidi"/>
          <w:sz w:val="24"/>
          <w:szCs w:val="24"/>
          <w:lang w:val="id-ID"/>
        </w:rPr>
        <w:t>dah yang memerintahkan untuk saling menolong dalam perbuatan yang positif.</w:t>
      </w:r>
      <w:r w:rsidRPr="001F3EA8">
        <w:rPr>
          <w:rStyle w:val="FootnoteReference"/>
          <w:rFonts w:asciiTheme="majorBidi" w:hAnsiTheme="majorBidi" w:cstheme="majorBidi"/>
          <w:sz w:val="24"/>
          <w:szCs w:val="24"/>
          <w:lang w:val="id-ID"/>
        </w:rPr>
        <w:footnoteReference w:id="23"/>
      </w:r>
    </w:p>
    <w:p w:rsidR="005C2A30" w:rsidRPr="00CA105D" w:rsidRDefault="005C2A30" w:rsidP="005C2A30">
      <w:pPr>
        <w:autoSpaceDE w:val="0"/>
        <w:autoSpaceDN w:val="0"/>
        <w:adjustRightInd w:val="0"/>
        <w:spacing w:after="0" w:line="480" w:lineRule="auto"/>
        <w:jc w:val="both"/>
        <w:rPr>
          <w:rFonts w:asciiTheme="majorBidi" w:hAnsiTheme="majorBidi" w:cstheme="majorBidi"/>
          <w:sz w:val="24"/>
          <w:szCs w:val="24"/>
          <w:lang w:val="id-ID"/>
        </w:rPr>
      </w:pPr>
      <w:r w:rsidRPr="00CA105D">
        <w:rPr>
          <w:rFonts w:asciiTheme="majorBidi" w:hAnsiTheme="majorBidi" w:cstheme="majorBidi"/>
          <w:sz w:val="24"/>
          <w:szCs w:val="24"/>
          <w:lang w:val="id-ID"/>
        </w:rPr>
        <w:t>Berdasarkan definisi tersebut, maka dalam asuransi terkandung 4</w:t>
      </w:r>
      <w:r>
        <w:rPr>
          <w:rFonts w:asciiTheme="majorBidi" w:hAnsiTheme="majorBidi" w:cstheme="majorBidi"/>
          <w:sz w:val="24"/>
          <w:szCs w:val="24"/>
        </w:rPr>
        <w:t xml:space="preserve"> </w:t>
      </w:r>
      <w:r w:rsidRPr="00CA105D">
        <w:rPr>
          <w:rFonts w:asciiTheme="majorBidi" w:hAnsiTheme="majorBidi" w:cstheme="majorBidi"/>
          <w:sz w:val="24"/>
          <w:szCs w:val="24"/>
          <w:lang w:val="id-ID"/>
        </w:rPr>
        <w:t>unsur, yaitu :</w:t>
      </w:r>
    </w:p>
    <w:p w:rsidR="005C2A30" w:rsidRPr="005470DB" w:rsidRDefault="005C2A30" w:rsidP="005C2A30">
      <w:pPr>
        <w:autoSpaceDE w:val="0"/>
        <w:autoSpaceDN w:val="0"/>
        <w:adjustRightInd w:val="0"/>
        <w:spacing w:after="0" w:line="480" w:lineRule="auto"/>
        <w:ind w:left="284" w:hanging="284"/>
        <w:jc w:val="both"/>
        <w:rPr>
          <w:rFonts w:asciiTheme="majorBidi" w:hAnsiTheme="majorBidi" w:cstheme="majorBidi"/>
          <w:sz w:val="24"/>
          <w:szCs w:val="24"/>
        </w:rPr>
      </w:pPr>
      <w:r w:rsidRPr="00CA105D">
        <w:rPr>
          <w:rFonts w:asciiTheme="majorBidi" w:hAnsiTheme="majorBidi" w:cstheme="majorBidi"/>
          <w:sz w:val="24"/>
          <w:szCs w:val="24"/>
          <w:lang w:val="id-ID"/>
        </w:rPr>
        <w:t>1. Pihak tertanggung (insured) yang berjanji untuk membayar uang premi</w:t>
      </w:r>
      <w:r>
        <w:rPr>
          <w:rFonts w:asciiTheme="majorBidi" w:hAnsiTheme="majorBidi" w:cstheme="majorBidi"/>
          <w:sz w:val="24"/>
          <w:szCs w:val="24"/>
        </w:rPr>
        <w:t xml:space="preserve"> </w:t>
      </w:r>
      <w:r w:rsidRPr="00CA105D">
        <w:rPr>
          <w:rFonts w:asciiTheme="majorBidi" w:hAnsiTheme="majorBidi" w:cstheme="majorBidi"/>
          <w:sz w:val="24"/>
          <w:szCs w:val="24"/>
          <w:lang w:val="id-ID"/>
        </w:rPr>
        <w:t>kepada pihak penanggung, sekaligus atau secara berangsur-angsur.</w:t>
      </w:r>
      <w:r>
        <w:rPr>
          <w:rFonts w:asciiTheme="majorBidi" w:hAnsiTheme="majorBidi" w:cstheme="majorBidi"/>
          <w:sz w:val="24"/>
          <w:szCs w:val="24"/>
        </w:rPr>
        <w:t xml:space="preserve"> </w:t>
      </w:r>
    </w:p>
    <w:p w:rsidR="005C2A30" w:rsidRPr="00CA105D" w:rsidRDefault="005C2A30" w:rsidP="005C2A30">
      <w:pPr>
        <w:autoSpaceDE w:val="0"/>
        <w:autoSpaceDN w:val="0"/>
        <w:adjustRightInd w:val="0"/>
        <w:spacing w:after="0" w:line="480" w:lineRule="auto"/>
        <w:ind w:left="284" w:hanging="284"/>
        <w:jc w:val="both"/>
        <w:rPr>
          <w:rFonts w:asciiTheme="majorBidi" w:hAnsiTheme="majorBidi" w:cstheme="majorBidi"/>
          <w:sz w:val="24"/>
          <w:szCs w:val="24"/>
          <w:lang w:val="id-ID"/>
        </w:rPr>
      </w:pPr>
      <w:r w:rsidRPr="00CA105D">
        <w:rPr>
          <w:rFonts w:asciiTheme="majorBidi" w:hAnsiTheme="majorBidi" w:cstheme="majorBidi"/>
          <w:sz w:val="24"/>
          <w:szCs w:val="24"/>
          <w:lang w:val="id-ID"/>
        </w:rPr>
        <w:t>2. Pihak penanggung (insure) yang berjanji akan membayar sejumlah</w:t>
      </w:r>
      <w:r>
        <w:rPr>
          <w:rFonts w:asciiTheme="majorBidi" w:hAnsiTheme="majorBidi" w:cstheme="majorBidi"/>
          <w:sz w:val="24"/>
          <w:szCs w:val="24"/>
        </w:rPr>
        <w:t xml:space="preserve"> </w:t>
      </w:r>
      <w:r w:rsidRPr="00CA105D">
        <w:rPr>
          <w:rFonts w:asciiTheme="majorBidi" w:hAnsiTheme="majorBidi" w:cstheme="majorBidi"/>
          <w:sz w:val="24"/>
          <w:szCs w:val="24"/>
          <w:lang w:val="id-ID"/>
        </w:rPr>
        <w:t>uang (santunan) kepada pihak tertanggung, sekaligus atau secara</w:t>
      </w:r>
      <w:r>
        <w:rPr>
          <w:rFonts w:asciiTheme="majorBidi" w:hAnsiTheme="majorBidi" w:cstheme="majorBidi"/>
          <w:sz w:val="24"/>
          <w:szCs w:val="24"/>
        </w:rPr>
        <w:t xml:space="preserve"> </w:t>
      </w:r>
      <w:r w:rsidRPr="00CA105D">
        <w:rPr>
          <w:rFonts w:asciiTheme="majorBidi" w:hAnsiTheme="majorBidi" w:cstheme="majorBidi"/>
          <w:sz w:val="24"/>
          <w:szCs w:val="24"/>
          <w:lang w:val="id-ID"/>
        </w:rPr>
        <w:t>berangsur-angsur apabila terjadi sesuatu yang mengandung unsur tak</w:t>
      </w:r>
      <w:r>
        <w:rPr>
          <w:rFonts w:asciiTheme="majorBidi" w:hAnsiTheme="majorBidi" w:cstheme="majorBidi"/>
          <w:sz w:val="24"/>
          <w:szCs w:val="24"/>
        </w:rPr>
        <w:t xml:space="preserve"> </w:t>
      </w:r>
      <w:r w:rsidRPr="00CA105D">
        <w:rPr>
          <w:rFonts w:asciiTheme="majorBidi" w:hAnsiTheme="majorBidi" w:cstheme="majorBidi"/>
          <w:sz w:val="24"/>
          <w:szCs w:val="24"/>
          <w:lang w:val="id-ID"/>
        </w:rPr>
        <w:t>tertentu.</w:t>
      </w:r>
    </w:p>
    <w:p w:rsidR="005C2A30" w:rsidRPr="00CA105D" w:rsidRDefault="005C2A30" w:rsidP="005C2A30">
      <w:pPr>
        <w:autoSpaceDE w:val="0"/>
        <w:autoSpaceDN w:val="0"/>
        <w:adjustRightInd w:val="0"/>
        <w:spacing w:after="0" w:line="480" w:lineRule="auto"/>
        <w:jc w:val="both"/>
        <w:rPr>
          <w:rFonts w:asciiTheme="majorBidi" w:hAnsiTheme="majorBidi" w:cstheme="majorBidi"/>
          <w:sz w:val="24"/>
          <w:szCs w:val="24"/>
          <w:lang w:val="id-ID"/>
        </w:rPr>
      </w:pPr>
      <w:r w:rsidRPr="00CA105D">
        <w:rPr>
          <w:rFonts w:asciiTheme="majorBidi" w:hAnsiTheme="majorBidi" w:cstheme="majorBidi"/>
          <w:sz w:val="24"/>
          <w:szCs w:val="24"/>
          <w:lang w:val="id-ID"/>
        </w:rPr>
        <w:t>3. Suatu peristiwa (accident</w:t>
      </w:r>
      <w:r>
        <w:rPr>
          <w:rFonts w:asciiTheme="majorBidi" w:hAnsiTheme="majorBidi" w:cstheme="majorBidi"/>
          <w:sz w:val="24"/>
          <w:szCs w:val="24"/>
          <w:lang w:val="id-ID"/>
        </w:rPr>
        <w:t>) yang tak</w:t>
      </w:r>
      <w:r>
        <w:rPr>
          <w:rFonts w:asciiTheme="majorBidi" w:hAnsiTheme="majorBidi" w:cstheme="majorBidi"/>
          <w:sz w:val="24"/>
          <w:szCs w:val="24"/>
        </w:rPr>
        <w:t xml:space="preserve"> </w:t>
      </w:r>
      <w:r w:rsidRPr="00CA105D">
        <w:rPr>
          <w:rFonts w:asciiTheme="majorBidi" w:hAnsiTheme="majorBidi" w:cstheme="majorBidi"/>
          <w:sz w:val="24"/>
          <w:szCs w:val="24"/>
          <w:lang w:val="id-ID"/>
        </w:rPr>
        <w:t>tentu (tidak diketahui</w:t>
      </w:r>
      <w:r>
        <w:rPr>
          <w:rFonts w:asciiTheme="majorBidi" w:hAnsiTheme="majorBidi" w:cstheme="majorBidi"/>
          <w:sz w:val="24"/>
          <w:szCs w:val="24"/>
        </w:rPr>
        <w:t xml:space="preserve"> </w:t>
      </w:r>
      <w:r w:rsidRPr="00CA105D">
        <w:rPr>
          <w:rFonts w:asciiTheme="majorBidi" w:hAnsiTheme="majorBidi" w:cstheme="majorBidi"/>
          <w:sz w:val="24"/>
          <w:szCs w:val="24"/>
          <w:lang w:val="id-ID"/>
        </w:rPr>
        <w:t>sebelumnya).</w:t>
      </w:r>
    </w:p>
    <w:p w:rsidR="005C2A30" w:rsidRPr="0073067F" w:rsidRDefault="005C2A30" w:rsidP="005C2A30">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id-ID"/>
        </w:rPr>
        <w:t xml:space="preserve">4. </w:t>
      </w:r>
      <w:r w:rsidRPr="00CA105D">
        <w:rPr>
          <w:rFonts w:asciiTheme="majorBidi" w:hAnsiTheme="majorBidi" w:cstheme="majorBidi"/>
          <w:sz w:val="24"/>
          <w:szCs w:val="24"/>
          <w:lang w:val="id-ID"/>
        </w:rPr>
        <w:t>Kepentingan (interest) yang mungkin akan mengalami kerugian karena</w:t>
      </w:r>
      <w:r>
        <w:rPr>
          <w:rFonts w:asciiTheme="majorBidi" w:hAnsiTheme="majorBidi" w:cstheme="majorBidi"/>
          <w:sz w:val="24"/>
          <w:szCs w:val="24"/>
        </w:rPr>
        <w:t xml:space="preserve"> </w:t>
      </w:r>
      <w:r w:rsidRPr="00CA105D">
        <w:rPr>
          <w:rFonts w:asciiTheme="majorBidi" w:hAnsiTheme="majorBidi" w:cstheme="majorBidi"/>
          <w:sz w:val="24"/>
          <w:szCs w:val="24"/>
          <w:lang w:val="id-ID"/>
        </w:rPr>
        <w:t>peristiwa yang tak tertentu</w:t>
      </w:r>
      <w:r>
        <w:rPr>
          <w:rFonts w:asciiTheme="majorBidi" w:hAnsiTheme="majorBidi" w:cstheme="majorBidi"/>
          <w:sz w:val="24"/>
          <w:szCs w:val="24"/>
        </w:rPr>
        <w:t>.</w:t>
      </w:r>
    </w:p>
    <w:p w:rsidR="005C2A30" w:rsidRPr="00CD6EF7" w:rsidRDefault="005C2A30" w:rsidP="005C2A30">
      <w:pPr>
        <w:autoSpaceDE w:val="0"/>
        <w:autoSpaceDN w:val="0"/>
        <w:adjustRightInd w:val="0"/>
        <w:spacing w:after="0" w:line="480" w:lineRule="auto"/>
        <w:ind w:left="57"/>
        <w:jc w:val="both"/>
        <w:rPr>
          <w:rFonts w:asciiTheme="majorBidi" w:hAnsiTheme="majorBidi" w:cstheme="majorBidi"/>
          <w:b/>
          <w:bCs/>
          <w:sz w:val="24"/>
          <w:szCs w:val="24"/>
        </w:rPr>
      </w:pPr>
      <w:r>
        <w:rPr>
          <w:rFonts w:asciiTheme="majorBidi" w:hAnsiTheme="majorBidi" w:cstheme="majorBidi"/>
          <w:b/>
          <w:bCs/>
          <w:sz w:val="24"/>
          <w:szCs w:val="24"/>
        </w:rPr>
        <w:t>2.</w:t>
      </w:r>
      <w:r w:rsidRPr="00CD6EF7">
        <w:rPr>
          <w:rFonts w:asciiTheme="majorBidi" w:hAnsiTheme="majorBidi" w:cstheme="majorBidi"/>
          <w:b/>
          <w:bCs/>
          <w:sz w:val="24"/>
          <w:szCs w:val="24"/>
        </w:rPr>
        <w:t xml:space="preserve"> Landasan Asuransi Syariah</w:t>
      </w:r>
    </w:p>
    <w:p w:rsidR="005C2A30" w:rsidRPr="001F3EA8" w:rsidRDefault="005C2A30" w:rsidP="005C2A30">
      <w:pPr>
        <w:autoSpaceDE w:val="0"/>
        <w:autoSpaceDN w:val="0"/>
        <w:adjustRightInd w:val="0"/>
        <w:spacing w:after="0" w:line="480" w:lineRule="auto"/>
        <w:ind w:firstLine="284"/>
        <w:jc w:val="both"/>
        <w:rPr>
          <w:rFonts w:asciiTheme="majorBidi" w:hAnsiTheme="majorBidi" w:cstheme="majorBidi"/>
          <w:sz w:val="24"/>
          <w:szCs w:val="24"/>
          <w:lang w:val="id-ID"/>
        </w:rPr>
      </w:pPr>
      <w:r w:rsidRPr="001F3EA8">
        <w:rPr>
          <w:rFonts w:asciiTheme="majorBidi" w:hAnsiTheme="majorBidi" w:cstheme="majorBidi"/>
          <w:sz w:val="24"/>
          <w:szCs w:val="24"/>
          <w:lang w:val="id-ID"/>
        </w:rPr>
        <w:t>Landasan dasar asuransi syariah adalah sumber dari pengambilan hukum praktik asuransi syariah. Karena sejak awal asuransi syariah dimaknai sebagai wujud dari bisnis pertanggungan yang didasarkan pada nilai-nilai yang ada d</w:t>
      </w:r>
      <w:r>
        <w:rPr>
          <w:rFonts w:asciiTheme="majorBidi" w:hAnsiTheme="majorBidi" w:cstheme="majorBidi"/>
          <w:sz w:val="24"/>
          <w:szCs w:val="24"/>
          <w:lang w:val="id-ID"/>
        </w:rPr>
        <w:t>alam ajaran islam, yaitu Al-qur’an dan S</w:t>
      </w:r>
      <w:r w:rsidRPr="001F3EA8">
        <w:rPr>
          <w:rFonts w:asciiTheme="majorBidi" w:hAnsiTheme="majorBidi" w:cstheme="majorBidi"/>
          <w:sz w:val="24"/>
          <w:szCs w:val="24"/>
          <w:lang w:val="id-ID"/>
        </w:rPr>
        <w:t xml:space="preserve">unnah Rasul, maka landasan yang dipakai </w:t>
      </w:r>
      <w:r w:rsidRPr="001F3EA8">
        <w:rPr>
          <w:rFonts w:asciiTheme="majorBidi" w:hAnsiTheme="majorBidi" w:cstheme="majorBidi"/>
          <w:sz w:val="24"/>
          <w:szCs w:val="24"/>
          <w:lang w:val="id-ID"/>
        </w:rPr>
        <w:lastRenderedPageBreak/>
        <w:t>dalam hal ini tidak jauh berbeda dengan metodologi yang dipakai oleh sebagian ahli hukum Islam.</w:t>
      </w:r>
      <w:r w:rsidRPr="001F3EA8">
        <w:rPr>
          <w:rStyle w:val="FootnoteReference"/>
          <w:rFonts w:asciiTheme="majorBidi" w:hAnsiTheme="majorBidi" w:cstheme="majorBidi"/>
          <w:sz w:val="24"/>
          <w:szCs w:val="24"/>
          <w:lang w:val="id-ID"/>
        </w:rPr>
        <w:footnoteReference w:id="24"/>
      </w:r>
    </w:p>
    <w:p w:rsidR="005C2A30" w:rsidRPr="00E71AFC" w:rsidRDefault="005C2A30" w:rsidP="00937E5A">
      <w:pPr>
        <w:autoSpaceDE w:val="0"/>
        <w:autoSpaceDN w:val="0"/>
        <w:adjustRightInd w:val="0"/>
        <w:spacing w:after="0" w:line="480" w:lineRule="auto"/>
        <w:ind w:firstLine="284"/>
        <w:jc w:val="both"/>
        <w:rPr>
          <w:rFonts w:asciiTheme="majorBidi" w:hAnsiTheme="majorBidi" w:cstheme="majorBidi"/>
          <w:sz w:val="24"/>
          <w:szCs w:val="24"/>
        </w:rPr>
      </w:pPr>
      <w:r w:rsidRPr="001F3EA8">
        <w:rPr>
          <w:rFonts w:asciiTheme="majorBidi" w:hAnsiTheme="majorBidi" w:cstheme="majorBidi"/>
          <w:sz w:val="24"/>
          <w:szCs w:val="24"/>
          <w:lang w:val="id-ID"/>
        </w:rPr>
        <w:t>Kebanyakan ulama (</w:t>
      </w:r>
      <w:r w:rsidRPr="001F3EA8">
        <w:rPr>
          <w:rFonts w:asciiTheme="majorBidi" w:hAnsiTheme="majorBidi" w:cstheme="majorBidi"/>
          <w:i/>
          <w:iCs/>
          <w:sz w:val="24"/>
          <w:szCs w:val="24"/>
          <w:lang w:val="id-ID"/>
        </w:rPr>
        <w:t>jumhur</w:t>
      </w:r>
      <w:r w:rsidRPr="001F3EA8">
        <w:rPr>
          <w:rFonts w:asciiTheme="majorBidi" w:hAnsiTheme="majorBidi" w:cstheme="majorBidi"/>
          <w:sz w:val="24"/>
          <w:szCs w:val="24"/>
          <w:lang w:val="id-ID"/>
        </w:rPr>
        <w:t>) memakai metodologi konvensional dalam mencari landasan syariah (</w:t>
      </w:r>
      <w:r w:rsidRPr="001F3EA8">
        <w:rPr>
          <w:rFonts w:asciiTheme="majorBidi" w:hAnsiTheme="majorBidi" w:cstheme="majorBidi"/>
          <w:i/>
          <w:iCs/>
          <w:sz w:val="24"/>
          <w:szCs w:val="24"/>
          <w:lang w:val="id-ID"/>
        </w:rPr>
        <w:t>al-asas al-syar’iyyah</w:t>
      </w:r>
      <w:r w:rsidRPr="001F3EA8">
        <w:rPr>
          <w:rFonts w:asciiTheme="majorBidi" w:hAnsiTheme="majorBidi" w:cstheme="majorBidi"/>
          <w:sz w:val="24"/>
          <w:szCs w:val="24"/>
          <w:lang w:val="id-ID"/>
        </w:rPr>
        <w:t>) dari suatu pokok masalah (</w:t>
      </w:r>
      <w:r w:rsidRPr="001F3EA8">
        <w:rPr>
          <w:rFonts w:asciiTheme="majorBidi" w:hAnsiTheme="majorBidi" w:cstheme="majorBidi"/>
          <w:i/>
          <w:iCs/>
          <w:sz w:val="24"/>
          <w:szCs w:val="24"/>
          <w:lang w:val="id-ID"/>
        </w:rPr>
        <w:t>subject matter</w:t>
      </w:r>
      <w:r>
        <w:rPr>
          <w:rFonts w:asciiTheme="majorBidi" w:hAnsiTheme="majorBidi" w:cstheme="majorBidi"/>
          <w:sz w:val="24"/>
          <w:szCs w:val="24"/>
          <w:lang w:val="id-ID"/>
        </w:rPr>
        <w:t>)</w:t>
      </w:r>
      <w:r w:rsidRPr="001F3EA8">
        <w:rPr>
          <w:rFonts w:asciiTheme="majorBidi" w:hAnsiTheme="majorBidi" w:cstheme="majorBidi"/>
          <w:sz w:val="24"/>
          <w:szCs w:val="24"/>
          <w:lang w:val="id-ID"/>
        </w:rPr>
        <w:t>. Pada kesempatan kali ini, landasan yang digunakan dalam member</w:t>
      </w:r>
      <w:r>
        <w:rPr>
          <w:rFonts w:asciiTheme="majorBidi" w:hAnsiTheme="majorBidi" w:cstheme="majorBidi"/>
          <w:sz w:val="24"/>
          <w:szCs w:val="24"/>
        </w:rPr>
        <w:t>i</w:t>
      </w:r>
      <w:r w:rsidRPr="001F3EA8">
        <w:rPr>
          <w:rFonts w:asciiTheme="majorBidi" w:hAnsiTheme="majorBidi" w:cstheme="majorBidi"/>
          <w:sz w:val="24"/>
          <w:szCs w:val="24"/>
          <w:lang w:val="id-ID"/>
        </w:rPr>
        <w:t xml:space="preserve"> nilai legalisasi</w:t>
      </w:r>
      <w:r>
        <w:rPr>
          <w:rFonts w:asciiTheme="majorBidi" w:hAnsiTheme="majorBidi" w:cstheme="majorBidi"/>
          <w:sz w:val="24"/>
          <w:szCs w:val="24"/>
        </w:rPr>
        <w:t xml:space="preserve"> </w:t>
      </w:r>
      <w:r w:rsidRPr="001F3EA8">
        <w:rPr>
          <w:rFonts w:asciiTheme="majorBidi" w:hAnsiTheme="majorBidi" w:cstheme="majorBidi"/>
          <w:sz w:val="24"/>
          <w:szCs w:val="24"/>
          <w:lang w:val="id-ID"/>
        </w:rPr>
        <w:t xml:space="preserve">dalam praktik bisnis </w:t>
      </w:r>
      <w:r>
        <w:rPr>
          <w:rFonts w:asciiTheme="majorBidi" w:hAnsiTheme="majorBidi" w:cstheme="majorBidi"/>
          <w:sz w:val="24"/>
          <w:szCs w:val="24"/>
          <w:lang w:val="id-ID"/>
        </w:rPr>
        <w:t>asuransi syariah adalah: Al-Qur’an, dan S</w:t>
      </w:r>
      <w:r w:rsidRPr="001F3EA8">
        <w:rPr>
          <w:rFonts w:asciiTheme="majorBidi" w:hAnsiTheme="majorBidi" w:cstheme="majorBidi"/>
          <w:sz w:val="24"/>
          <w:szCs w:val="24"/>
          <w:lang w:val="id-ID"/>
        </w:rPr>
        <w:t>unnah Nabi.</w:t>
      </w:r>
    </w:p>
    <w:p w:rsidR="005C2A30" w:rsidRPr="00BC0720" w:rsidRDefault="005C2A30" w:rsidP="007B02CA">
      <w:pPr>
        <w:pStyle w:val="ListParagraph"/>
        <w:numPr>
          <w:ilvl w:val="0"/>
          <w:numId w:val="8"/>
        </w:numPr>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Al-Qur’</w:t>
      </w:r>
      <w:r w:rsidRPr="00707510">
        <w:rPr>
          <w:rFonts w:asciiTheme="majorBidi" w:hAnsiTheme="majorBidi" w:cstheme="majorBidi"/>
          <w:sz w:val="24"/>
          <w:szCs w:val="24"/>
          <w:lang w:val="id-ID"/>
        </w:rPr>
        <w:t xml:space="preserve">an, </w:t>
      </w:r>
    </w:p>
    <w:p w:rsidR="005C2A30" w:rsidRPr="00A33034" w:rsidRDefault="005C2A30" w:rsidP="005C2A30">
      <w:pPr>
        <w:pStyle w:val="ListParagraph"/>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QS.</w:t>
      </w:r>
      <w:r>
        <w:rPr>
          <w:rFonts w:asciiTheme="majorBidi" w:hAnsiTheme="majorBidi" w:cstheme="majorBidi"/>
          <w:sz w:val="24"/>
          <w:szCs w:val="24"/>
          <w:lang w:val="id-ID"/>
        </w:rPr>
        <w:t xml:space="preserve"> </w:t>
      </w:r>
      <w:r>
        <w:rPr>
          <w:rFonts w:asciiTheme="majorBidi" w:hAnsiTheme="majorBidi" w:cstheme="majorBidi"/>
          <w:sz w:val="24"/>
          <w:szCs w:val="24"/>
        </w:rPr>
        <w:t>a</w:t>
      </w:r>
      <w:r w:rsidRPr="00707510">
        <w:rPr>
          <w:rFonts w:asciiTheme="majorBidi" w:hAnsiTheme="majorBidi" w:cstheme="majorBidi"/>
          <w:sz w:val="24"/>
          <w:szCs w:val="24"/>
          <w:lang w:val="id-ID"/>
        </w:rPr>
        <w:t>l-</w:t>
      </w:r>
      <w:proofErr w:type="gramStart"/>
      <w:r w:rsidRPr="00707510">
        <w:rPr>
          <w:rFonts w:asciiTheme="majorBidi" w:hAnsiTheme="majorBidi" w:cstheme="majorBidi"/>
          <w:sz w:val="24"/>
          <w:szCs w:val="24"/>
          <w:lang w:val="id-ID"/>
        </w:rPr>
        <w:t>Maidah :</w:t>
      </w:r>
      <w:proofErr w:type="gramEnd"/>
      <w:r w:rsidRPr="00707510">
        <w:rPr>
          <w:rFonts w:asciiTheme="majorBidi" w:hAnsiTheme="majorBidi" w:cstheme="majorBidi"/>
          <w:sz w:val="24"/>
          <w:szCs w:val="24"/>
          <w:lang w:val="id-ID"/>
        </w:rPr>
        <w:t xml:space="preserve"> 2</w:t>
      </w:r>
    </w:p>
    <w:p w:rsidR="005C2A30" w:rsidRPr="003E739C" w:rsidRDefault="005C2A30" w:rsidP="005C2A30">
      <w:pPr>
        <w:autoSpaceDE w:val="0"/>
        <w:autoSpaceDN w:val="0"/>
        <w:bidi/>
        <w:adjustRightInd w:val="0"/>
        <w:spacing w:after="0" w:line="240" w:lineRule="auto"/>
        <w:jc w:val="both"/>
        <w:rPr>
          <w:rFonts w:asciiTheme="majorBidi" w:hAnsiTheme="majorBidi" w:cstheme="majorBidi"/>
          <w:sz w:val="28"/>
          <w:szCs w:val="28"/>
          <w:rtl/>
        </w:rPr>
      </w:pPr>
      <w:r w:rsidRPr="00264608">
        <w:rPr>
          <w:rFonts w:asciiTheme="majorBidi" w:hAnsiTheme="majorBidi" w:cstheme="majorBidi"/>
          <w:sz w:val="28"/>
          <w:szCs w:val="28"/>
        </w:rPr>
        <w:sym w:font="HQPB5" w:char="F0A2"/>
      </w:r>
      <w:r w:rsidRPr="00264608">
        <w:rPr>
          <w:rFonts w:asciiTheme="majorBidi" w:hAnsiTheme="majorBidi" w:cstheme="majorBidi"/>
          <w:sz w:val="28"/>
          <w:szCs w:val="28"/>
        </w:rPr>
        <w:sym w:font="HQPB5" w:char="F028"/>
      </w:r>
      <w:r w:rsidRPr="00264608">
        <w:rPr>
          <w:rFonts w:asciiTheme="majorBidi" w:hAnsiTheme="majorBidi" w:cstheme="majorBidi"/>
          <w:sz w:val="28"/>
          <w:szCs w:val="28"/>
        </w:rPr>
        <w:sym w:font="HQPB5" w:char="F024"/>
      </w:r>
      <w:r>
        <w:rPr>
          <w:sz w:val="28"/>
          <w:szCs w:val="28"/>
        </w:rPr>
        <w:sym w:font="HQPB5" w:char="F0A2"/>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sidRPr="00DB62EF">
        <w:rPr>
          <w:rStyle w:val="FootnoteReference"/>
          <w:rFonts w:asciiTheme="majorBidi" w:hAnsiTheme="majorBidi" w:cstheme="majorBidi"/>
          <w:sz w:val="24"/>
          <w:szCs w:val="24"/>
          <w:rtl/>
        </w:rPr>
        <w:footnoteReference w:id="25"/>
      </w:r>
    </w:p>
    <w:p w:rsidR="005C2A30" w:rsidRPr="00BC0720" w:rsidRDefault="005C2A30" w:rsidP="007B02CA">
      <w:pPr>
        <w:pStyle w:val="ListParagraph"/>
        <w:numPr>
          <w:ilvl w:val="0"/>
          <w:numId w:val="8"/>
        </w:numPr>
        <w:autoSpaceDE w:val="0"/>
        <w:autoSpaceDN w:val="0"/>
        <w:adjustRightInd w:val="0"/>
        <w:spacing w:after="0" w:line="240" w:lineRule="auto"/>
        <w:rPr>
          <w:rFonts w:asciiTheme="majorBidi" w:hAnsiTheme="majorBidi" w:cstheme="majorBidi"/>
          <w:sz w:val="24"/>
          <w:szCs w:val="24"/>
          <w:lang w:val="id-ID"/>
        </w:rPr>
      </w:pPr>
      <w:r w:rsidRPr="00BC0720">
        <w:rPr>
          <w:rFonts w:asciiTheme="majorBidi" w:hAnsiTheme="majorBidi" w:cstheme="majorBidi"/>
          <w:sz w:val="24"/>
          <w:szCs w:val="24"/>
          <w:lang w:val="id-ID"/>
        </w:rPr>
        <w:t>As-Sunnah  HR Bukhari dan Muslim</w:t>
      </w:r>
    </w:p>
    <w:p w:rsidR="005C2A30" w:rsidRPr="001F3EA8" w:rsidRDefault="005C2A30" w:rsidP="005C2A30">
      <w:pPr>
        <w:autoSpaceDE w:val="0"/>
        <w:autoSpaceDN w:val="0"/>
        <w:adjustRightInd w:val="0"/>
        <w:spacing w:after="0" w:line="240" w:lineRule="auto"/>
        <w:rPr>
          <w:rFonts w:asciiTheme="majorBidi" w:hAnsiTheme="majorBidi" w:cstheme="majorBidi"/>
          <w:sz w:val="24"/>
          <w:szCs w:val="24"/>
          <w:lang w:val="id-ID"/>
        </w:rPr>
      </w:pPr>
    </w:p>
    <w:p w:rsidR="005C2A30" w:rsidRDefault="005C2A30" w:rsidP="005C2A30">
      <w:pPr>
        <w:autoSpaceDE w:val="0"/>
        <w:autoSpaceDN w:val="0"/>
        <w:adjustRightInd w:val="0"/>
        <w:spacing w:after="0" w:line="240" w:lineRule="auto"/>
        <w:jc w:val="both"/>
        <w:rPr>
          <w:rFonts w:asciiTheme="majorBidi" w:hAnsiTheme="majorBidi" w:cstheme="majorBidi"/>
          <w:i/>
          <w:iCs/>
          <w:sz w:val="24"/>
          <w:szCs w:val="24"/>
        </w:rPr>
      </w:pPr>
      <w:r w:rsidRPr="00E71AFC">
        <w:rPr>
          <w:rFonts w:asciiTheme="majorBidi" w:hAnsiTheme="majorBidi" w:cstheme="majorBidi"/>
          <w:sz w:val="24"/>
          <w:szCs w:val="24"/>
          <w:lang w:val="id-ID"/>
        </w:rPr>
        <w:t>Artinya : “Diriwayatkan dari Abu Musa ra. Ia berkata bahwa RasulullahSAW bersabda: “ Seorang mukmin terhadap mukmin yang lain adalah seperti sebuah bangunan di mana sebagiannya menguatkan</w:t>
      </w:r>
      <w:r w:rsidRPr="00E71AFC">
        <w:rPr>
          <w:rFonts w:asciiTheme="majorBidi" w:hAnsiTheme="majorBidi" w:cstheme="majorBidi"/>
          <w:sz w:val="24"/>
          <w:szCs w:val="24"/>
        </w:rPr>
        <w:t xml:space="preserve"> </w:t>
      </w:r>
      <w:r w:rsidRPr="00E71AFC">
        <w:rPr>
          <w:rFonts w:asciiTheme="majorBidi" w:hAnsiTheme="majorBidi" w:cstheme="majorBidi"/>
          <w:sz w:val="24"/>
          <w:szCs w:val="24"/>
          <w:lang w:val="id-ID"/>
        </w:rPr>
        <w:t>sebagian yang lain.</w:t>
      </w:r>
      <w:r w:rsidRPr="001F3EA8">
        <w:rPr>
          <w:rFonts w:asciiTheme="majorBidi" w:hAnsiTheme="majorBidi" w:cstheme="majorBidi"/>
          <w:i/>
          <w:iCs/>
          <w:sz w:val="24"/>
          <w:szCs w:val="24"/>
          <w:lang w:val="id-ID"/>
        </w:rPr>
        <w:t>”</w:t>
      </w:r>
      <w:r w:rsidRPr="001F3EA8">
        <w:rPr>
          <w:rStyle w:val="FootnoteReference"/>
          <w:rFonts w:asciiTheme="majorBidi" w:hAnsiTheme="majorBidi" w:cstheme="majorBidi"/>
          <w:i/>
          <w:iCs/>
          <w:sz w:val="24"/>
          <w:szCs w:val="24"/>
          <w:lang w:val="id-ID"/>
        </w:rPr>
        <w:footnoteReference w:id="26"/>
      </w:r>
    </w:p>
    <w:p w:rsidR="005C2A30" w:rsidRDefault="005C2A30" w:rsidP="005C2A30">
      <w:pPr>
        <w:autoSpaceDE w:val="0"/>
        <w:autoSpaceDN w:val="0"/>
        <w:adjustRightInd w:val="0"/>
        <w:spacing w:after="0" w:line="240" w:lineRule="auto"/>
        <w:jc w:val="both"/>
        <w:rPr>
          <w:rFonts w:asciiTheme="majorBidi" w:hAnsiTheme="majorBidi" w:cstheme="majorBidi"/>
          <w:i/>
          <w:iCs/>
          <w:sz w:val="24"/>
          <w:szCs w:val="24"/>
        </w:rPr>
      </w:pPr>
    </w:p>
    <w:p w:rsidR="005C2A30" w:rsidRPr="006A7254" w:rsidRDefault="005C2A30" w:rsidP="005C2A30">
      <w:pPr>
        <w:autoSpaceDE w:val="0"/>
        <w:autoSpaceDN w:val="0"/>
        <w:adjustRightInd w:val="0"/>
        <w:spacing w:after="0" w:line="480" w:lineRule="auto"/>
        <w:jc w:val="both"/>
        <w:rPr>
          <w:rFonts w:asciiTheme="majorBidi" w:hAnsiTheme="majorBidi" w:cstheme="majorBidi"/>
          <w:b/>
          <w:bCs/>
          <w:sz w:val="24"/>
          <w:szCs w:val="24"/>
          <w:lang w:val="id-ID"/>
        </w:rPr>
      </w:pPr>
      <w:r w:rsidRPr="006A7254">
        <w:rPr>
          <w:rFonts w:asciiTheme="majorBidi" w:hAnsiTheme="majorBidi" w:cstheme="majorBidi"/>
          <w:b/>
          <w:bCs/>
          <w:sz w:val="24"/>
          <w:szCs w:val="24"/>
        </w:rPr>
        <w:t>3</w:t>
      </w:r>
      <w:r>
        <w:rPr>
          <w:rFonts w:asciiTheme="majorBidi" w:hAnsiTheme="majorBidi" w:cstheme="majorBidi"/>
          <w:sz w:val="24"/>
          <w:szCs w:val="24"/>
        </w:rPr>
        <w:t>.</w:t>
      </w:r>
      <w:r w:rsidRPr="006A7254">
        <w:rPr>
          <w:rFonts w:asciiTheme="majorBidi" w:hAnsiTheme="majorBidi" w:cstheme="majorBidi"/>
          <w:b/>
          <w:bCs/>
          <w:sz w:val="24"/>
          <w:szCs w:val="24"/>
          <w:lang w:val="id-ID"/>
        </w:rPr>
        <w:t xml:space="preserve"> Prinsip-Prinsip Dasar Asuransi Syariah</w:t>
      </w:r>
    </w:p>
    <w:p w:rsidR="005C2A30" w:rsidRPr="003E739C" w:rsidRDefault="005C2A30" w:rsidP="00937E5A">
      <w:pPr>
        <w:autoSpaceDE w:val="0"/>
        <w:autoSpaceDN w:val="0"/>
        <w:adjustRightInd w:val="0"/>
        <w:spacing w:after="0" w:line="480" w:lineRule="auto"/>
        <w:ind w:left="57" w:firstLine="227"/>
        <w:jc w:val="both"/>
        <w:rPr>
          <w:rFonts w:asciiTheme="majorBidi" w:hAnsiTheme="majorBidi" w:cstheme="majorBidi"/>
          <w:sz w:val="24"/>
          <w:szCs w:val="24"/>
        </w:rPr>
      </w:pPr>
      <w:r w:rsidRPr="007F6995">
        <w:rPr>
          <w:rFonts w:asciiTheme="majorBidi" w:hAnsiTheme="majorBidi" w:cstheme="majorBidi"/>
          <w:sz w:val="24"/>
          <w:szCs w:val="24"/>
          <w:lang w:val="id-ID"/>
        </w:rPr>
        <w:t>Prinsip dalam Asuransi Syariah adalah Ta’awanu ‘ala al birr wa al</w:t>
      </w:r>
      <w:r w:rsidRPr="009C3C86">
        <w:rPr>
          <w:rFonts w:asciiTheme="majorBidi" w:hAnsiTheme="majorBidi" w:cstheme="majorBidi"/>
          <w:sz w:val="24"/>
          <w:szCs w:val="24"/>
          <w:lang w:val="id-ID"/>
        </w:rPr>
        <w:t xml:space="preserve"> </w:t>
      </w:r>
      <w:r w:rsidRPr="007F6995">
        <w:rPr>
          <w:rFonts w:asciiTheme="majorBidi" w:hAnsiTheme="majorBidi" w:cstheme="majorBidi"/>
          <w:sz w:val="24"/>
          <w:szCs w:val="24"/>
          <w:lang w:val="id-ID"/>
        </w:rPr>
        <w:t>taqwa</w:t>
      </w:r>
      <w:r w:rsidRPr="009C3C86">
        <w:rPr>
          <w:rFonts w:asciiTheme="majorBidi" w:hAnsiTheme="majorBidi" w:cstheme="majorBidi"/>
          <w:sz w:val="24"/>
          <w:szCs w:val="24"/>
          <w:lang w:val="id-ID"/>
        </w:rPr>
        <w:t xml:space="preserve"> </w:t>
      </w:r>
      <w:r w:rsidRPr="007F6995">
        <w:rPr>
          <w:rFonts w:asciiTheme="majorBidi" w:hAnsiTheme="majorBidi" w:cstheme="majorBidi"/>
          <w:sz w:val="24"/>
          <w:szCs w:val="24"/>
          <w:lang w:val="id-ID"/>
        </w:rPr>
        <w:t>(tolong-menolonglah kamu dalam kebaikan dan takwa) dan atta’min</w:t>
      </w:r>
      <w:r w:rsidRPr="009C3C86">
        <w:rPr>
          <w:rFonts w:asciiTheme="majorBidi" w:hAnsiTheme="majorBidi" w:cstheme="majorBidi"/>
          <w:sz w:val="24"/>
          <w:szCs w:val="24"/>
          <w:lang w:val="id-ID"/>
        </w:rPr>
        <w:t xml:space="preserve"> </w:t>
      </w:r>
      <w:r w:rsidRPr="007F6995">
        <w:rPr>
          <w:rFonts w:asciiTheme="majorBidi" w:hAnsiTheme="majorBidi" w:cstheme="majorBidi"/>
          <w:sz w:val="24"/>
          <w:szCs w:val="24"/>
          <w:lang w:val="id-ID"/>
        </w:rPr>
        <w:t>(rasa aman)</w:t>
      </w:r>
      <w:r>
        <w:rPr>
          <w:rStyle w:val="FootnoteReference"/>
          <w:rFonts w:asciiTheme="majorBidi" w:hAnsiTheme="majorBidi" w:cstheme="majorBidi"/>
          <w:sz w:val="24"/>
          <w:szCs w:val="24"/>
          <w:lang w:val="id-ID"/>
        </w:rPr>
        <w:footnoteReference w:id="27"/>
      </w:r>
      <w:r w:rsidRPr="009C3C86">
        <w:rPr>
          <w:rFonts w:asciiTheme="majorBidi" w:hAnsiTheme="majorBidi" w:cstheme="majorBidi"/>
          <w:sz w:val="24"/>
          <w:szCs w:val="24"/>
          <w:lang w:val="id-ID"/>
        </w:rPr>
        <w:t xml:space="preserve"> </w:t>
      </w:r>
      <w:r w:rsidRPr="007F6995">
        <w:rPr>
          <w:rFonts w:asciiTheme="majorBidi" w:hAnsiTheme="majorBidi" w:cstheme="majorBidi"/>
          <w:sz w:val="24"/>
          <w:szCs w:val="24"/>
          <w:lang w:val="id-ID"/>
        </w:rPr>
        <w:t>Prinsip ini menjadikan peserta asuransi sebagai sebuah keluarga</w:t>
      </w:r>
      <w:r w:rsidRPr="00B22384">
        <w:rPr>
          <w:rFonts w:asciiTheme="majorBidi" w:hAnsiTheme="majorBidi" w:cstheme="majorBidi"/>
          <w:sz w:val="24"/>
          <w:szCs w:val="24"/>
          <w:lang w:val="id-ID"/>
        </w:rPr>
        <w:t xml:space="preserve"> </w:t>
      </w:r>
      <w:r w:rsidRPr="007F6995">
        <w:rPr>
          <w:rFonts w:asciiTheme="majorBidi" w:hAnsiTheme="majorBidi" w:cstheme="majorBidi"/>
          <w:sz w:val="24"/>
          <w:szCs w:val="24"/>
          <w:lang w:val="id-ID"/>
        </w:rPr>
        <w:t xml:space="preserve">besar </w:t>
      </w:r>
      <w:r w:rsidRPr="007F6995">
        <w:rPr>
          <w:rFonts w:asciiTheme="majorBidi" w:hAnsiTheme="majorBidi" w:cstheme="majorBidi"/>
          <w:sz w:val="24"/>
          <w:szCs w:val="24"/>
          <w:lang w:val="id-ID"/>
        </w:rPr>
        <w:lastRenderedPageBreak/>
        <w:t>yang satu dengan lainnya saling menjamin dan menanggung risiko.</w:t>
      </w:r>
      <w:r>
        <w:rPr>
          <w:rFonts w:asciiTheme="majorBidi" w:hAnsiTheme="majorBidi" w:cstheme="majorBidi"/>
          <w:sz w:val="24"/>
          <w:szCs w:val="24"/>
        </w:rPr>
        <w:t xml:space="preserve"> </w:t>
      </w:r>
      <w:r w:rsidRPr="007F6995">
        <w:rPr>
          <w:rFonts w:asciiTheme="majorBidi" w:hAnsiTheme="majorBidi" w:cstheme="majorBidi"/>
          <w:sz w:val="24"/>
          <w:szCs w:val="24"/>
          <w:lang w:val="id-ID"/>
        </w:rPr>
        <w:t>Hal ini disebabkan transaksi yang dibuat dalam asuransi Syariah / takaful</w:t>
      </w:r>
      <w:r w:rsidRPr="00B22384">
        <w:rPr>
          <w:rFonts w:asciiTheme="majorBidi" w:hAnsiTheme="majorBidi" w:cstheme="majorBidi"/>
          <w:sz w:val="24"/>
          <w:szCs w:val="24"/>
          <w:lang w:val="id-ID"/>
        </w:rPr>
        <w:t xml:space="preserve"> </w:t>
      </w:r>
      <w:r w:rsidRPr="007F6995">
        <w:rPr>
          <w:rFonts w:asciiTheme="majorBidi" w:hAnsiTheme="majorBidi" w:cstheme="majorBidi"/>
          <w:sz w:val="24"/>
          <w:szCs w:val="24"/>
          <w:lang w:val="id-ID"/>
        </w:rPr>
        <w:t>adalah a</w:t>
      </w:r>
      <w:r>
        <w:rPr>
          <w:rFonts w:asciiTheme="majorBidi" w:hAnsiTheme="majorBidi" w:cstheme="majorBidi"/>
          <w:sz w:val="24"/>
          <w:szCs w:val="24"/>
          <w:lang w:val="id-ID"/>
        </w:rPr>
        <w:t>kad takafuli (saling menanggung</w:t>
      </w:r>
      <w:r w:rsidRPr="007F6995">
        <w:rPr>
          <w:rFonts w:asciiTheme="majorBidi" w:hAnsiTheme="majorBidi" w:cstheme="majorBidi"/>
          <w:sz w:val="24"/>
          <w:szCs w:val="24"/>
          <w:lang w:val="id-ID"/>
        </w:rPr>
        <w:t>), bukan akad tabaduli (saling</w:t>
      </w:r>
      <w:r w:rsidRPr="009C3C86">
        <w:rPr>
          <w:rFonts w:asciiTheme="majorBidi" w:hAnsiTheme="majorBidi" w:cstheme="majorBidi"/>
          <w:sz w:val="24"/>
          <w:szCs w:val="24"/>
          <w:lang w:val="id-ID"/>
        </w:rPr>
        <w:t xml:space="preserve"> </w:t>
      </w:r>
      <w:r w:rsidRPr="007F6995">
        <w:rPr>
          <w:rFonts w:asciiTheme="majorBidi" w:hAnsiTheme="majorBidi" w:cstheme="majorBidi"/>
          <w:sz w:val="24"/>
          <w:szCs w:val="24"/>
          <w:lang w:val="id-ID"/>
        </w:rPr>
        <w:t>menukar) yang selama ini digunakan oleh asuransi konvensional, yaitu</w:t>
      </w:r>
      <w:r w:rsidRPr="009C3C86">
        <w:rPr>
          <w:rFonts w:asciiTheme="majorBidi" w:hAnsiTheme="majorBidi" w:cstheme="majorBidi"/>
          <w:sz w:val="24"/>
          <w:szCs w:val="24"/>
          <w:lang w:val="id-ID"/>
        </w:rPr>
        <w:t xml:space="preserve"> </w:t>
      </w:r>
      <w:r w:rsidRPr="007F6995">
        <w:rPr>
          <w:rFonts w:asciiTheme="majorBidi" w:hAnsiTheme="majorBidi" w:cstheme="majorBidi"/>
          <w:sz w:val="24"/>
          <w:szCs w:val="24"/>
          <w:lang w:val="id-ID"/>
        </w:rPr>
        <w:t>pertukaran pembayaran premi dengan uang pertanggungan.</w:t>
      </w:r>
    </w:p>
    <w:p w:rsidR="005C2A30" w:rsidRPr="007F6995" w:rsidRDefault="005C2A30" w:rsidP="005C2A30">
      <w:pPr>
        <w:autoSpaceDE w:val="0"/>
        <w:autoSpaceDN w:val="0"/>
        <w:adjustRightInd w:val="0"/>
        <w:spacing w:after="0" w:line="480" w:lineRule="auto"/>
        <w:ind w:firstLine="720"/>
        <w:jc w:val="both"/>
        <w:rPr>
          <w:rFonts w:asciiTheme="majorBidi" w:hAnsiTheme="majorBidi" w:cstheme="majorBidi"/>
          <w:sz w:val="24"/>
          <w:szCs w:val="24"/>
          <w:lang w:val="id-ID"/>
        </w:rPr>
      </w:pPr>
      <w:r w:rsidRPr="007F6995">
        <w:rPr>
          <w:rFonts w:asciiTheme="majorBidi" w:hAnsiTheme="majorBidi" w:cstheme="majorBidi"/>
          <w:sz w:val="24"/>
          <w:szCs w:val="24"/>
          <w:lang w:val="id-ID"/>
        </w:rPr>
        <w:t>Asuransi Syariah/Takaful ditegakkan atas tiga prinsip utama, yaitu:</w:t>
      </w:r>
    </w:p>
    <w:p w:rsidR="005C2A30" w:rsidRDefault="005C2A30" w:rsidP="005C2A30">
      <w:pPr>
        <w:autoSpaceDE w:val="0"/>
        <w:autoSpaceDN w:val="0"/>
        <w:adjustRightInd w:val="0"/>
        <w:spacing w:after="0" w:line="480" w:lineRule="auto"/>
        <w:ind w:left="284" w:hanging="284"/>
        <w:jc w:val="both"/>
        <w:rPr>
          <w:rFonts w:asciiTheme="majorBidi" w:hAnsiTheme="majorBidi" w:cstheme="majorBidi"/>
          <w:sz w:val="24"/>
          <w:szCs w:val="24"/>
          <w:lang w:val="id-ID"/>
        </w:rPr>
      </w:pPr>
      <w:r w:rsidRPr="007F6995">
        <w:rPr>
          <w:rFonts w:asciiTheme="majorBidi" w:hAnsiTheme="majorBidi" w:cstheme="majorBidi"/>
          <w:sz w:val="24"/>
          <w:szCs w:val="24"/>
          <w:lang w:val="id-ID"/>
        </w:rPr>
        <w:t>1) Saling bertanggung jawab, yang berarti para peserta asuransii takaful</w:t>
      </w:r>
      <w:r>
        <w:rPr>
          <w:rFonts w:asciiTheme="majorBidi" w:hAnsiTheme="majorBidi" w:cstheme="majorBidi"/>
          <w:sz w:val="24"/>
          <w:szCs w:val="24"/>
        </w:rPr>
        <w:t xml:space="preserve"> </w:t>
      </w:r>
      <w:r w:rsidRPr="007F6995">
        <w:rPr>
          <w:rFonts w:asciiTheme="majorBidi" w:hAnsiTheme="majorBidi" w:cstheme="majorBidi"/>
          <w:sz w:val="24"/>
          <w:szCs w:val="24"/>
          <w:lang w:val="id-ID"/>
        </w:rPr>
        <w:t>memiliki rasa tanggung jawab bersama untuk membantu dan</w:t>
      </w:r>
      <w:r>
        <w:rPr>
          <w:rFonts w:asciiTheme="majorBidi" w:hAnsiTheme="majorBidi" w:cstheme="majorBidi"/>
          <w:sz w:val="24"/>
          <w:szCs w:val="24"/>
        </w:rPr>
        <w:t xml:space="preserve"> </w:t>
      </w:r>
      <w:r w:rsidRPr="007F6995">
        <w:rPr>
          <w:rFonts w:asciiTheme="majorBidi" w:hAnsiTheme="majorBidi" w:cstheme="majorBidi"/>
          <w:sz w:val="24"/>
          <w:szCs w:val="24"/>
          <w:lang w:val="id-ID"/>
        </w:rPr>
        <w:t>menolong peserta lain yang mengalami musibah atau kerugian dengan</w:t>
      </w:r>
      <w:r>
        <w:rPr>
          <w:rFonts w:asciiTheme="majorBidi" w:hAnsiTheme="majorBidi" w:cstheme="majorBidi"/>
          <w:sz w:val="24"/>
          <w:szCs w:val="24"/>
        </w:rPr>
        <w:t xml:space="preserve"> </w:t>
      </w:r>
      <w:r w:rsidRPr="007F6995">
        <w:rPr>
          <w:rFonts w:asciiTheme="majorBidi" w:hAnsiTheme="majorBidi" w:cstheme="majorBidi"/>
          <w:sz w:val="24"/>
          <w:szCs w:val="24"/>
          <w:lang w:val="id-ID"/>
        </w:rPr>
        <w:t>niat ikhlas, karena memikul tanggung jawab dengan niat ikhlas adalah</w:t>
      </w:r>
      <w:r>
        <w:rPr>
          <w:rFonts w:asciiTheme="majorBidi" w:hAnsiTheme="majorBidi" w:cstheme="majorBidi"/>
          <w:sz w:val="24"/>
          <w:szCs w:val="24"/>
        </w:rPr>
        <w:t xml:space="preserve"> </w:t>
      </w:r>
      <w:r w:rsidRPr="007F6995">
        <w:rPr>
          <w:rFonts w:asciiTheme="majorBidi" w:hAnsiTheme="majorBidi" w:cstheme="majorBidi"/>
          <w:sz w:val="24"/>
          <w:szCs w:val="24"/>
          <w:lang w:val="id-ID"/>
        </w:rPr>
        <w:t>ibadah.Hal ini dapat diperhatikan dari hadits-hadits berikut :</w:t>
      </w:r>
    </w:p>
    <w:p w:rsidR="005C2A30" w:rsidRPr="007F6995" w:rsidRDefault="005C2A30" w:rsidP="005C2A30">
      <w:pPr>
        <w:autoSpaceDE w:val="0"/>
        <w:autoSpaceDN w:val="0"/>
        <w:adjustRightInd w:val="0"/>
        <w:spacing w:after="0" w:line="240" w:lineRule="auto"/>
        <w:ind w:left="284"/>
        <w:jc w:val="both"/>
        <w:rPr>
          <w:rFonts w:asciiTheme="majorBidi" w:hAnsiTheme="majorBidi" w:cstheme="majorBidi"/>
          <w:sz w:val="24"/>
          <w:szCs w:val="24"/>
          <w:lang w:val="id-ID"/>
        </w:rPr>
      </w:pPr>
      <w:r w:rsidRPr="007F6995">
        <w:rPr>
          <w:rFonts w:asciiTheme="majorBidi" w:hAnsiTheme="majorBidi" w:cstheme="majorBidi"/>
          <w:sz w:val="24"/>
          <w:szCs w:val="24"/>
          <w:lang w:val="id-ID"/>
        </w:rPr>
        <w:t>Artinya : “ Seorang mukmin dengan mukmin yang lain ( dalam suatu</w:t>
      </w:r>
      <w:r>
        <w:rPr>
          <w:rFonts w:asciiTheme="majorBidi" w:hAnsiTheme="majorBidi" w:cstheme="majorBidi"/>
          <w:sz w:val="24"/>
          <w:szCs w:val="24"/>
          <w:lang w:val="id-ID"/>
        </w:rPr>
        <w:t xml:space="preserve"> masyarakat</w:t>
      </w:r>
      <w:r w:rsidRPr="007F6995">
        <w:rPr>
          <w:rFonts w:asciiTheme="majorBidi" w:hAnsiTheme="majorBidi" w:cstheme="majorBidi"/>
          <w:sz w:val="24"/>
          <w:szCs w:val="24"/>
          <w:lang w:val="id-ID"/>
        </w:rPr>
        <w:t>) seperti sebuah bangunan di mana tiap-tiap</w:t>
      </w:r>
      <w:r>
        <w:rPr>
          <w:rFonts w:asciiTheme="majorBidi" w:hAnsiTheme="majorBidi" w:cstheme="majorBidi"/>
          <w:sz w:val="24"/>
          <w:szCs w:val="24"/>
        </w:rPr>
        <w:t xml:space="preserve"> </w:t>
      </w:r>
      <w:r w:rsidRPr="007F6995">
        <w:rPr>
          <w:rFonts w:asciiTheme="majorBidi" w:hAnsiTheme="majorBidi" w:cstheme="majorBidi"/>
          <w:sz w:val="24"/>
          <w:szCs w:val="24"/>
          <w:lang w:val="id-ID"/>
        </w:rPr>
        <w:t>bagian dalam bangunan itu mengukuhkan bagian-bagian</w:t>
      </w:r>
      <w:r>
        <w:rPr>
          <w:rFonts w:asciiTheme="majorBidi" w:hAnsiTheme="majorBidi" w:cstheme="majorBidi"/>
          <w:sz w:val="24"/>
          <w:szCs w:val="24"/>
        </w:rPr>
        <w:t xml:space="preserve"> </w:t>
      </w:r>
      <w:r w:rsidRPr="007F6995">
        <w:rPr>
          <w:rFonts w:asciiTheme="majorBidi" w:hAnsiTheme="majorBidi" w:cstheme="majorBidi"/>
          <w:sz w:val="24"/>
          <w:szCs w:val="24"/>
          <w:lang w:val="id-ID"/>
        </w:rPr>
        <w:t>yang lain” ( H.R.Bukhari dan Muslim)</w:t>
      </w:r>
    </w:p>
    <w:p w:rsidR="005C2A30" w:rsidRPr="007F6995" w:rsidRDefault="005C2A30" w:rsidP="005C2A30">
      <w:pPr>
        <w:autoSpaceDE w:val="0"/>
        <w:autoSpaceDN w:val="0"/>
        <w:adjustRightInd w:val="0"/>
        <w:spacing w:after="0" w:line="480" w:lineRule="auto"/>
        <w:jc w:val="both"/>
        <w:rPr>
          <w:rFonts w:asciiTheme="majorBidi" w:hAnsiTheme="majorBidi" w:cstheme="majorBidi"/>
          <w:sz w:val="24"/>
          <w:szCs w:val="24"/>
          <w:lang w:val="id-ID"/>
        </w:rPr>
      </w:pPr>
    </w:p>
    <w:p w:rsidR="005C2A30" w:rsidRDefault="005C2A30" w:rsidP="005C2A30">
      <w:pPr>
        <w:autoSpaceDE w:val="0"/>
        <w:autoSpaceDN w:val="0"/>
        <w:adjustRightInd w:val="0"/>
        <w:spacing w:after="0"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2)</w:t>
      </w:r>
      <w:r>
        <w:rPr>
          <w:rFonts w:asciiTheme="majorBidi" w:hAnsiTheme="majorBidi" w:cstheme="majorBidi"/>
          <w:sz w:val="24"/>
          <w:szCs w:val="24"/>
        </w:rPr>
        <w:t xml:space="preserve"> </w:t>
      </w:r>
      <w:r w:rsidRPr="007F6995">
        <w:rPr>
          <w:rFonts w:asciiTheme="majorBidi" w:hAnsiTheme="majorBidi" w:cstheme="majorBidi"/>
          <w:sz w:val="24"/>
          <w:szCs w:val="24"/>
          <w:lang w:val="id-ID"/>
        </w:rPr>
        <w:t>Saling bekerja sama atau saling membantu, yang berarti di antara</w:t>
      </w:r>
      <w:r>
        <w:rPr>
          <w:rFonts w:asciiTheme="majorBidi" w:hAnsiTheme="majorBidi" w:cstheme="majorBidi"/>
          <w:sz w:val="24"/>
          <w:szCs w:val="24"/>
        </w:rPr>
        <w:t xml:space="preserve"> </w:t>
      </w:r>
      <w:r w:rsidRPr="007F6995">
        <w:rPr>
          <w:rFonts w:asciiTheme="majorBidi" w:hAnsiTheme="majorBidi" w:cstheme="majorBidi"/>
          <w:sz w:val="24"/>
          <w:szCs w:val="24"/>
          <w:lang w:val="id-ID"/>
        </w:rPr>
        <w:t>peserta asuransi takaful yang satu dengan lainnya saling bekerja sama</w:t>
      </w:r>
      <w:r>
        <w:rPr>
          <w:rFonts w:asciiTheme="majorBidi" w:hAnsiTheme="majorBidi" w:cstheme="majorBidi"/>
          <w:sz w:val="24"/>
          <w:szCs w:val="24"/>
          <w:lang w:val="id-ID"/>
        </w:rPr>
        <w:t xml:space="preserve"> dan saling tolong </w:t>
      </w:r>
      <w:r w:rsidRPr="007F6995">
        <w:rPr>
          <w:rFonts w:asciiTheme="majorBidi" w:hAnsiTheme="majorBidi" w:cstheme="majorBidi"/>
          <w:sz w:val="24"/>
          <w:szCs w:val="24"/>
          <w:lang w:val="id-ID"/>
        </w:rPr>
        <w:t>menolong dalam mengatasi kesulitan yang dialamikarena sebab musibah yang diderita. Sebagaimana firman Allah dalam</w:t>
      </w:r>
      <w:r>
        <w:rPr>
          <w:rFonts w:asciiTheme="majorBidi" w:hAnsiTheme="majorBidi" w:cstheme="majorBidi"/>
          <w:sz w:val="24"/>
          <w:szCs w:val="24"/>
          <w:lang w:val="id-ID"/>
        </w:rPr>
        <w:t xml:space="preserve"> QS.Al-Maidah ayat2:</w:t>
      </w:r>
    </w:p>
    <w:p w:rsidR="005C2A30" w:rsidRPr="007F6995" w:rsidRDefault="005C2A30" w:rsidP="005C2A30">
      <w:pPr>
        <w:autoSpaceDE w:val="0"/>
        <w:autoSpaceDN w:val="0"/>
        <w:adjustRightInd w:val="0"/>
        <w:spacing w:after="0" w:line="240" w:lineRule="auto"/>
        <w:jc w:val="both"/>
        <w:rPr>
          <w:rFonts w:asciiTheme="majorBidi" w:hAnsiTheme="majorBidi" w:cstheme="majorBidi"/>
          <w:sz w:val="24"/>
          <w:szCs w:val="24"/>
          <w:lang w:val="id-ID"/>
        </w:rPr>
      </w:pPr>
      <w:r w:rsidRPr="007F6995">
        <w:rPr>
          <w:rFonts w:asciiTheme="majorBidi" w:hAnsiTheme="majorBidi" w:cstheme="majorBidi"/>
          <w:sz w:val="24"/>
          <w:szCs w:val="24"/>
          <w:lang w:val="id-ID"/>
        </w:rPr>
        <w:t>artinya : “Bekerjasamalah kamu pada</w:t>
      </w:r>
      <w:r w:rsidRPr="00F764F7">
        <w:rPr>
          <w:rFonts w:asciiTheme="majorBidi" w:hAnsiTheme="majorBidi" w:cstheme="majorBidi"/>
          <w:sz w:val="24"/>
          <w:szCs w:val="24"/>
          <w:lang w:val="id-ID"/>
        </w:rPr>
        <w:t xml:space="preserve"> </w:t>
      </w:r>
      <w:r w:rsidRPr="007F6995">
        <w:rPr>
          <w:rFonts w:asciiTheme="majorBidi" w:hAnsiTheme="majorBidi" w:cstheme="majorBidi"/>
          <w:sz w:val="24"/>
          <w:szCs w:val="24"/>
          <w:lang w:val="id-ID"/>
        </w:rPr>
        <w:t>perkara-perkara kebajikan dan takwa, dan jangan bekerja sama dalam</w:t>
      </w:r>
      <w:r w:rsidRPr="00F764F7">
        <w:rPr>
          <w:rFonts w:asciiTheme="majorBidi" w:hAnsiTheme="majorBidi" w:cstheme="majorBidi"/>
          <w:sz w:val="24"/>
          <w:szCs w:val="24"/>
          <w:lang w:val="id-ID"/>
        </w:rPr>
        <w:t xml:space="preserve"> </w:t>
      </w:r>
      <w:r w:rsidRPr="007F6995">
        <w:rPr>
          <w:rFonts w:asciiTheme="majorBidi" w:hAnsiTheme="majorBidi" w:cstheme="majorBidi"/>
          <w:sz w:val="24"/>
          <w:szCs w:val="24"/>
          <w:lang w:val="id-ID"/>
        </w:rPr>
        <w:t>perkara–perkara dosa dan permusuhan.”</w:t>
      </w:r>
    </w:p>
    <w:p w:rsidR="005C2A30" w:rsidRDefault="005C2A30" w:rsidP="005C2A30">
      <w:pPr>
        <w:autoSpaceDE w:val="0"/>
        <w:autoSpaceDN w:val="0"/>
        <w:adjustRightInd w:val="0"/>
        <w:spacing w:after="0" w:line="480" w:lineRule="auto"/>
        <w:jc w:val="both"/>
        <w:rPr>
          <w:rFonts w:asciiTheme="majorBidi" w:hAnsiTheme="majorBidi" w:cstheme="majorBidi"/>
          <w:sz w:val="24"/>
          <w:szCs w:val="24"/>
          <w:lang w:val="id-ID"/>
        </w:rPr>
      </w:pPr>
    </w:p>
    <w:p w:rsidR="005C2A30" w:rsidRPr="007F6995" w:rsidRDefault="005C2A30" w:rsidP="005C2A30">
      <w:pPr>
        <w:autoSpaceDE w:val="0"/>
        <w:autoSpaceDN w:val="0"/>
        <w:adjustRightInd w:val="0"/>
        <w:spacing w:after="0" w:line="480" w:lineRule="auto"/>
        <w:ind w:left="284" w:hanging="284"/>
        <w:jc w:val="both"/>
        <w:rPr>
          <w:rFonts w:asciiTheme="majorBidi" w:hAnsiTheme="majorBidi" w:cstheme="majorBidi"/>
          <w:sz w:val="24"/>
          <w:szCs w:val="24"/>
          <w:lang w:val="id-ID"/>
        </w:rPr>
      </w:pPr>
      <w:r w:rsidRPr="007F6995">
        <w:rPr>
          <w:rFonts w:asciiTheme="majorBidi" w:hAnsiTheme="majorBidi" w:cstheme="majorBidi"/>
          <w:sz w:val="24"/>
          <w:szCs w:val="24"/>
          <w:lang w:val="id-ID"/>
        </w:rPr>
        <w:t>3) Saling melindungi penderitaan satu sama lain, yang berarti bahwa para</w:t>
      </w:r>
      <w:r>
        <w:rPr>
          <w:rFonts w:asciiTheme="majorBidi" w:hAnsiTheme="majorBidi" w:cstheme="majorBidi"/>
          <w:sz w:val="24"/>
          <w:szCs w:val="24"/>
        </w:rPr>
        <w:t xml:space="preserve"> </w:t>
      </w:r>
      <w:r w:rsidRPr="007F6995">
        <w:rPr>
          <w:rFonts w:asciiTheme="majorBidi" w:hAnsiTheme="majorBidi" w:cstheme="majorBidi"/>
          <w:sz w:val="24"/>
          <w:szCs w:val="24"/>
          <w:lang w:val="id-ID"/>
        </w:rPr>
        <w:t>peserta asuransi takaful akan berperan sebagai pelindung bagi peserta</w:t>
      </w:r>
      <w:r>
        <w:rPr>
          <w:rFonts w:asciiTheme="majorBidi" w:hAnsiTheme="majorBidi" w:cstheme="majorBidi"/>
          <w:sz w:val="24"/>
          <w:szCs w:val="24"/>
        </w:rPr>
        <w:t xml:space="preserve"> </w:t>
      </w:r>
      <w:r w:rsidRPr="007F6995">
        <w:rPr>
          <w:rFonts w:asciiTheme="majorBidi" w:hAnsiTheme="majorBidi" w:cstheme="majorBidi"/>
          <w:sz w:val="24"/>
          <w:szCs w:val="24"/>
          <w:lang w:val="id-ID"/>
        </w:rPr>
        <w:t>lain yang mengalami gangguan keselamatan berupa musibah yang</w:t>
      </w:r>
      <w:r>
        <w:rPr>
          <w:rFonts w:asciiTheme="majorBidi" w:hAnsiTheme="majorBidi" w:cstheme="majorBidi"/>
          <w:sz w:val="24"/>
          <w:szCs w:val="24"/>
        </w:rPr>
        <w:t xml:space="preserve"> </w:t>
      </w:r>
      <w:r w:rsidRPr="007F6995">
        <w:rPr>
          <w:rFonts w:asciiTheme="majorBidi" w:hAnsiTheme="majorBidi" w:cstheme="majorBidi"/>
          <w:sz w:val="24"/>
          <w:szCs w:val="24"/>
          <w:lang w:val="id-ID"/>
        </w:rPr>
        <w:t>di</w:t>
      </w:r>
      <w:r>
        <w:rPr>
          <w:rFonts w:asciiTheme="majorBidi" w:hAnsiTheme="majorBidi" w:cstheme="majorBidi"/>
          <w:sz w:val="24"/>
          <w:szCs w:val="24"/>
        </w:rPr>
        <w:t xml:space="preserve"> </w:t>
      </w:r>
      <w:r w:rsidRPr="007F6995">
        <w:rPr>
          <w:rFonts w:asciiTheme="majorBidi" w:hAnsiTheme="majorBidi" w:cstheme="majorBidi"/>
          <w:sz w:val="24"/>
          <w:szCs w:val="24"/>
          <w:lang w:val="id-ID"/>
        </w:rPr>
        <w:t>deritanya. Sebagaimana firman</w:t>
      </w:r>
      <w:r>
        <w:rPr>
          <w:rFonts w:asciiTheme="majorBidi" w:hAnsiTheme="majorBidi" w:cstheme="majorBidi"/>
          <w:sz w:val="24"/>
          <w:szCs w:val="24"/>
          <w:lang w:val="id-ID"/>
        </w:rPr>
        <w:t xml:space="preserve"> Allah dalam Q</w:t>
      </w:r>
      <w:r>
        <w:rPr>
          <w:rFonts w:asciiTheme="majorBidi" w:hAnsiTheme="majorBidi" w:cstheme="majorBidi"/>
          <w:sz w:val="24"/>
          <w:szCs w:val="24"/>
        </w:rPr>
        <w:t xml:space="preserve"> </w:t>
      </w:r>
      <w:r>
        <w:rPr>
          <w:rFonts w:asciiTheme="majorBidi" w:hAnsiTheme="majorBidi" w:cstheme="majorBidi"/>
          <w:sz w:val="24"/>
          <w:szCs w:val="24"/>
          <w:lang w:val="id-ID"/>
        </w:rPr>
        <w:t>S. Quraisy ayat 4:</w:t>
      </w:r>
    </w:p>
    <w:p w:rsidR="005C2A30" w:rsidRDefault="005C2A30" w:rsidP="005C2A30">
      <w:pPr>
        <w:autoSpaceDE w:val="0"/>
        <w:autoSpaceDN w:val="0"/>
        <w:adjustRightInd w:val="0"/>
        <w:spacing w:after="0" w:line="240" w:lineRule="auto"/>
        <w:ind w:left="284"/>
        <w:jc w:val="both"/>
        <w:rPr>
          <w:rFonts w:asciiTheme="majorBidi" w:hAnsiTheme="majorBidi" w:cstheme="majorBidi"/>
          <w:sz w:val="24"/>
          <w:szCs w:val="24"/>
          <w:lang w:val="id-ID"/>
        </w:rPr>
      </w:pPr>
      <w:r w:rsidRPr="007F6995">
        <w:rPr>
          <w:rFonts w:asciiTheme="majorBidi" w:hAnsiTheme="majorBidi" w:cstheme="majorBidi"/>
          <w:sz w:val="24"/>
          <w:szCs w:val="24"/>
          <w:lang w:val="id-ID"/>
        </w:rPr>
        <w:lastRenderedPageBreak/>
        <w:t>Artinya: “(Allah) yang telah menyediakan makanan untuk</w:t>
      </w:r>
      <w:r>
        <w:rPr>
          <w:rFonts w:asciiTheme="majorBidi" w:hAnsiTheme="majorBidi" w:cstheme="majorBidi"/>
          <w:sz w:val="24"/>
          <w:szCs w:val="24"/>
        </w:rPr>
        <w:t xml:space="preserve"> </w:t>
      </w:r>
      <w:r w:rsidRPr="007F6995">
        <w:rPr>
          <w:rFonts w:asciiTheme="majorBidi" w:hAnsiTheme="majorBidi" w:cstheme="majorBidi"/>
          <w:sz w:val="24"/>
          <w:szCs w:val="24"/>
          <w:lang w:val="id-ID"/>
        </w:rPr>
        <w:t>menghilangkan bahaya kelaparan dan menyelamatkan/mengamankan mer</w:t>
      </w:r>
      <w:r>
        <w:rPr>
          <w:rFonts w:asciiTheme="majorBidi" w:hAnsiTheme="majorBidi" w:cstheme="majorBidi"/>
          <w:sz w:val="24"/>
          <w:szCs w:val="24"/>
          <w:lang w:val="id-ID"/>
        </w:rPr>
        <w:t>eka dari mara bahaya ketakutan</w:t>
      </w:r>
      <w:r w:rsidRPr="007F6995">
        <w:rPr>
          <w:rFonts w:asciiTheme="majorBidi" w:hAnsiTheme="majorBidi" w:cstheme="majorBidi"/>
          <w:sz w:val="24"/>
          <w:szCs w:val="24"/>
          <w:lang w:val="id-ID"/>
        </w:rPr>
        <w:t>”</w:t>
      </w:r>
    </w:p>
    <w:p w:rsidR="005C2A30" w:rsidRPr="007F6995" w:rsidRDefault="005C2A30" w:rsidP="005C2A30">
      <w:pPr>
        <w:autoSpaceDE w:val="0"/>
        <w:autoSpaceDN w:val="0"/>
        <w:adjustRightInd w:val="0"/>
        <w:spacing w:after="0" w:line="240" w:lineRule="auto"/>
        <w:jc w:val="both"/>
        <w:rPr>
          <w:rFonts w:asciiTheme="majorBidi" w:hAnsiTheme="majorBidi" w:cstheme="majorBidi"/>
          <w:sz w:val="24"/>
          <w:szCs w:val="24"/>
          <w:lang w:val="id-ID"/>
        </w:rPr>
      </w:pPr>
    </w:p>
    <w:p w:rsidR="005C2A30" w:rsidRDefault="005C2A30" w:rsidP="005C2A30">
      <w:pPr>
        <w:autoSpaceDE w:val="0"/>
        <w:autoSpaceDN w:val="0"/>
        <w:adjustRightInd w:val="0"/>
        <w:spacing w:after="0" w:line="480" w:lineRule="auto"/>
        <w:jc w:val="both"/>
        <w:rPr>
          <w:rFonts w:asciiTheme="majorBidi" w:hAnsiTheme="majorBidi" w:cstheme="majorBidi"/>
          <w:sz w:val="24"/>
          <w:szCs w:val="24"/>
        </w:rPr>
      </w:pPr>
      <w:r w:rsidRPr="007F6995">
        <w:rPr>
          <w:rFonts w:asciiTheme="majorBidi" w:hAnsiTheme="majorBidi" w:cstheme="majorBidi"/>
          <w:sz w:val="24"/>
          <w:szCs w:val="24"/>
          <w:lang w:val="id-ID"/>
        </w:rPr>
        <w:t>Dengan prinsip-prinsip utama tersebut diatas, maka AsuransiSyariah/ Takafu</w:t>
      </w:r>
      <w:r>
        <w:rPr>
          <w:rFonts w:asciiTheme="majorBidi" w:hAnsiTheme="majorBidi" w:cstheme="majorBidi"/>
          <w:sz w:val="24"/>
          <w:szCs w:val="24"/>
          <w:lang w:val="id-ID"/>
        </w:rPr>
        <w:t>l dalam opersionalnya memiliki</w:t>
      </w:r>
      <w:r w:rsidRPr="00275370">
        <w:rPr>
          <w:rFonts w:asciiTheme="majorBidi" w:hAnsiTheme="majorBidi" w:cstheme="majorBidi"/>
          <w:sz w:val="24"/>
          <w:szCs w:val="24"/>
          <w:lang w:val="id-ID"/>
        </w:rPr>
        <w:t xml:space="preserve"> prinsip-prinsip dasar</w:t>
      </w:r>
      <w:r>
        <w:rPr>
          <w:rFonts w:asciiTheme="majorBidi" w:hAnsiTheme="majorBidi" w:cstheme="majorBidi"/>
          <w:sz w:val="24"/>
          <w:szCs w:val="24"/>
          <w:lang w:val="id-ID"/>
        </w:rPr>
        <w:t xml:space="preserve"> diantaranya:</w:t>
      </w:r>
      <w:r>
        <w:rPr>
          <w:rStyle w:val="FootnoteReference"/>
          <w:rFonts w:asciiTheme="majorBidi" w:hAnsiTheme="majorBidi" w:cstheme="majorBidi"/>
          <w:sz w:val="24"/>
          <w:szCs w:val="24"/>
          <w:lang w:val="id-ID"/>
        </w:rPr>
        <w:footnoteReference w:id="28"/>
      </w:r>
    </w:p>
    <w:p w:rsidR="005C2A30" w:rsidRPr="0005007D" w:rsidRDefault="005C2A30" w:rsidP="007B02CA">
      <w:pPr>
        <w:pStyle w:val="ListParagraph"/>
        <w:numPr>
          <w:ilvl w:val="0"/>
          <w:numId w:val="9"/>
        </w:numPr>
        <w:autoSpaceDE w:val="0"/>
        <w:autoSpaceDN w:val="0"/>
        <w:adjustRightInd w:val="0"/>
        <w:spacing w:after="0" w:line="480" w:lineRule="auto"/>
        <w:jc w:val="both"/>
        <w:rPr>
          <w:rFonts w:asciiTheme="majorBidi" w:hAnsiTheme="majorBidi" w:cstheme="majorBidi"/>
          <w:sz w:val="24"/>
          <w:szCs w:val="24"/>
          <w:lang w:val="id-ID"/>
        </w:rPr>
      </w:pPr>
      <w:r w:rsidRPr="0005007D">
        <w:rPr>
          <w:rFonts w:asciiTheme="majorBidi" w:hAnsiTheme="majorBidi" w:cstheme="majorBidi"/>
          <w:sz w:val="24"/>
          <w:szCs w:val="24"/>
          <w:lang w:val="id-ID"/>
        </w:rPr>
        <w:t>Tauhid (</w:t>
      </w:r>
      <w:r w:rsidRPr="0005007D">
        <w:rPr>
          <w:rFonts w:asciiTheme="majorBidi" w:hAnsiTheme="majorBidi" w:cstheme="majorBidi"/>
          <w:i/>
          <w:iCs/>
          <w:sz w:val="24"/>
          <w:szCs w:val="24"/>
          <w:lang w:val="id-ID"/>
        </w:rPr>
        <w:t>Unility</w:t>
      </w:r>
      <w:r w:rsidRPr="0005007D">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9"/>
      </w:r>
    </w:p>
    <w:p w:rsidR="005C2A30" w:rsidRPr="001F3EA8" w:rsidRDefault="005C2A30" w:rsidP="005C2A30">
      <w:pPr>
        <w:pStyle w:val="ListParagraph"/>
        <w:autoSpaceDE w:val="0"/>
        <w:autoSpaceDN w:val="0"/>
        <w:adjustRightInd w:val="0"/>
        <w:spacing w:after="0" w:line="480" w:lineRule="auto"/>
        <w:ind w:left="284" w:firstLine="425"/>
        <w:jc w:val="both"/>
        <w:rPr>
          <w:rFonts w:asciiTheme="majorBidi" w:hAnsiTheme="majorBidi" w:cstheme="majorBidi"/>
          <w:sz w:val="24"/>
          <w:szCs w:val="24"/>
          <w:lang w:val="id-ID"/>
        </w:rPr>
      </w:pPr>
      <w:r w:rsidRPr="001F3EA8">
        <w:rPr>
          <w:rFonts w:asciiTheme="majorBidi" w:hAnsiTheme="majorBidi" w:cstheme="majorBidi"/>
          <w:sz w:val="24"/>
          <w:szCs w:val="24"/>
          <w:lang w:val="id-ID"/>
        </w:rPr>
        <w:t>Merupakan dasar utama dari setiap bentuk bangunan yang ada dalam syari’ah Islam. Setiap bangunan dan aktivitas kehidupan manusia harus didasari pada nilai-nilai tauhid. Artinya dalam setiap gerak langkah serta bangunan hukum harus mencerminkan nilai-nilai ketuhanan.</w:t>
      </w:r>
    </w:p>
    <w:p w:rsidR="005C2A30" w:rsidRPr="009C3C86" w:rsidRDefault="005C2A30" w:rsidP="005C2A30">
      <w:pPr>
        <w:pStyle w:val="ListParagraph"/>
        <w:autoSpaceDE w:val="0"/>
        <w:autoSpaceDN w:val="0"/>
        <w:adjustRightInd w:val="0"/>
        <w:spacing w:after="0" w:line="480" w:lineRule="auto"/>
        <w:ind w:left="284" w:firstLine="425"/>
        <w:jc w:val="both"/>
        <w:rPr>
          <w:rFonts w:asciiTheme="majorBidi" w:hAnsiTheme="majorBidi" w:cstheme="majorBidi"/>
          <w:sz w:val="24"/>
          <w:szCs w:val="24"/>
        </w:rPr>
      </w:pPr>
      <w:r w:rsidRPr="001F3EA8">
        <w:rPr>
          <w:rFonts w:asciiTheme="majorBidi" w:hAnsiTheme="majorBidi" w:cstheme="majorBidi"/>
          <w:sz w:val="24"/>
          <w:szCs w:val="24"/>
          <w:lang w:val="id-ID"/>
        </w:rPr>
        <w:t>Dalam berasuransi yang harus diperhatikan adalah bagaimana seharusnya menciptakan suasana dan kondisi yang bermuamalah yang tertuntun oleh nilai ketuhanan. Paling tidak dalam setiap melakukan kegiatan beransuransi ada semacam keyakinan didalam hati bahwa Allah SWT Selalu mengawasi setiap gerak langkah manusia.</w:t>
      </w:r>
    </w:p>
    <w:p w:rsidR="005C2A30" w:rsidRPr="001F3EA8" w:rsidRDefault="005C2A30" w:rsidP="005C2A30">
      <w:pPr>
        <w:spacing w:after="0" w:line="480" w:lineRule="auto"/>
        <w:jc w:val="both"/>
        <w:rPr>
          <w:rFonts w:asciiTheme="majorBidi" w:hAnsiTheme="majorBidi" w:cstheme="majorBidi"/>
          <w:bCs/>
          <w:sz w:val="24"/>
          <w:szCs w:val="24"/>
          <w:lang w:val="id-ID"/>
        </w:rPr>
      </w:pPr>
      <w:r w:rsidRPr="001F3EA8">
        <w:rPr>
          <w:rFonts w:asciiTheme="majorBidi" w:hAnsiTheme="majorBidi" w:cstheme="majorBidi"/>
          <w:bCs/>
          <w:sz w:val="24"/>
          <w:szCs w:val="24"/>
          <w:lang w:val="id-ID"/>
        </w:rPr>
        <w:t>Sebagaimana Allah SWT. berfirman:</w:t>
      </w:r>
    </w:p>
    <w:p w:rsidR="005C2A30" w:rsidRPr="00176AD0" w:rsidRDefault="005C2A30" w:rsidP="005C2A30">
      <w:pPr>
        <w:bidi/>
        <w:jc w:val="both"/>
        <w:rPr>
          <w:rFonts w:ascii="(normal text)" w:hAnsi="(normal text)"/>
        </w:rPr>
      </w:pPr>
      <w:r w:rsidRPr="00DB62EF">
        <w:rPr>
          <w:rFonts w:asciiTheme="majorBidi" w:hAnsiTheme="majorBidi" w:cstheme="majorBidi"/>
          <w:sz w:val="28"/>
          <w:szCs w:val="28"/>
        </w:rPr>
        <w:sym w:font="HQPB5" w:char="F075"/>
      </w:r>
      <w:r w:rsidRPr="00DB62EF">
        <w:rPr>
          <w:rFonts w:asciiTheme="majorBidi" w:hAnsiTheme="majorBidi" w:cstheme="majorBidi"/>
          <w:sz w:val="28"/>
          <w:szCs w:val="28"/>
        </w:rPr>
        <w:sym w:font="HQPB5" w:char="F024"/>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70"/>
      </w:r>
      <w:r>
        <w:rPr>
          <w:sz w:val="28"/>
          <w:szCs w:val="28"/>
        </w:rPr>
        <w:sym w:font="HQPB4" w:char="F0AD"/>
      </w:r>
      <w:r>
        <w:rPr>
          <w:sz w:val="28"/>
          <w:szCs w:val="28"/>
        </w:rPr>
        <w:sym w:font="HQPB1" w:char="F047"/>
      </w:r>
      <w:r>
        <w:rPr>
          <w:sz w:val="28"/>
          <w:szCs w:val="28"/>
        </w:rPr>
        <w:sym w:font="HQPB4" w:char="F0C5"/>
      </w:r>
      <w:r>
        <w:rPr>
          <w:sz w:val="28"/>
          <w:szCs w:val="28"/>
        </w:rPr>
        <w:sym w:font="HQPB1" w:char="F099"/>
      </w:r>
      <w:r>
        <w:rPr>
          <w:rFonts w:ascii="(normal text)" w:hAnsi="(normal text)"/>
          <w:rtl/>
        </w:rPr>
        <w:t xml:space="preserve"> </w:t>
      </w:r>
      <w:r>
        <w:rPr>
          <w:sz w:val="28"/>
          <w:szCs w:val="28"/>
        </w:rPr>
        <w:sym w:font="HQPB4" w:char="F035"/>
      </w:r>
      <w:r>
        <w:rPr>
          <w:sz w:val="28"/>
          <w:szCs w:val="28"/>
        </w:rPr>
        <w:sym w:font="HQPB2" w:char="F051"/>
      </w:r>
      <w:r>
        <w:rPr>
          <w:sz w:val="28"/>
          <w:szCs w:val="28"/>
        </w:rPr>
        <w:sym w:font="HQPB1" w:char="F024"/>
      </w:r>
      <w:r>
        <w:rPr>
          <w:sz w:val="28"/>
          <w:szCs w:val="28"/>
        </w:rPr>
        <w:sym w:font="HQPB4" w:char="F0AD"/>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4"/>
      </w:r>
      <w:r>
        <w:rPr>
          <w:sz w:val="28"/>
          <w:szCs w:val="28"/>
        </w:rPr>
        <w:sym w:font="HQPB1" w:char="F0B8"/>
      </w:r>
      <w:r>
        <w:rPr>
          <w:sz w:val="28"/>
          <w:szCs w:val="28"/>
        </w:rPr>
        <w:sym w:font="HQPB4" w:char="F0F3"/>
      </w:r>
      <w:r>
        <w:rPr>
          <w:sz w:val="28"/>
          <w:szCs w:val="28"/>
        </w:rPr>
        <w:sym w:font="HQPB1" w:char="F090"/>
      </w:r>
      <w:r>
        <w:rPr>
          <w:sz w:val="28"/>
          <w:szCs w:val="28"/>
        </w:rPr>
        <w:sym w:font="HQPB5" w:char="F079"/>
      </w:r>
      <w:r>
        <w:rPr>
          <w:sz w:val="28"/>
          <w:szCs w:val="28"/>
        </w:rPr>
        <w:sym w:font="HQPB1" w:char="F0E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6B"/>
      </w:r>
      <w:r>
        <w:rPr>
          <w:sz w:val="28"/>
          <w:szCs w:val="28"/>
        </w:rPr>
        <w:sym w:font="HQPB4" w:char="F0CE"/>
      </w:r>
      <w:r>
        <w:rPr>
          <w:sz w:val="28"/>
          <w:szCs w:val="28"/>
        </w:rPr>
        <w:sym w:font="HQPB2" w:char="F03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6C"/>
      </w:r>
      <w:r>
        <w:rPr>
          <w:sz w:val="28"/>
          <w:szCs w:val="28"/>
        </w:rPr>
        <w:sym w:font="HQPB4" w:char="F0E3"/>
      </w:r>
      <w:r>
        <w:rPr>
          <w:sz w:val="28"/>
          <w:szCs w:val="28"/>
        </w:rPr>
        <w:sym w:font="HQPB1" w:char="F08D"/>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1"/>
      </w:r>
      <w:r>
        <w:rPr>
          <w:sz w:val="28"/>
          <w:szCs w:val="28"/>
        </w:rPr>
        <w:sym w:font="HQPB4" w:char="F0CD"/>
      </w:r>
      <w:r>
        <w:rPr>
          <w:sz w:val="28"/>
          <w:szCs w:val="28"/>
        </w:rPr>
        <w:sym w:font="HQPB1" w:char="F094"/>
      </w:r>
      <w:r>
        <w:rPr>
          <w:sz w:val="28"/>
          <w:szCs w:val="28"/>
        </w:rPr>
        <w:sym w:font="HQPB2" w:char="F05C"/>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4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6C"/>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EF"/>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5"/>
      </w:r>
      <w:r>
        <w:rPr>
          <w:sz w:val="28"/>
          <w:szCs w:val="28"/>
        </w:rPr>
        <w:sym w:font="HQPB2" w:char="F04B"/>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rStyle w:val="FootnoteReference"/>
          <w:rFonts w:ascii="(normal text)" w:hAnsi="(normal text)"/>
          <w:rtl/>
        </w:rPr>
        <w:footnoteReference w:id="30"/>
      </w:r>
      <w:r w:rsidRPr="00176AD0">
        <w:rPr>
          <w:rFonts w:ascii="(normal text)" w:hAnsi="(normal text)"/>
          <w:sz w:val="24"/>
          <w:szCs w:val="24"/>
          <w:rtl/>
        </w:rPr>
        <w:t xml:space="preserve">  </w:t>
      </w:r>
    </w:p>
    <w:p w:rsidR="005C2A30" w:rsidRPr="001F3EA8" w:rsidRDefault="005C2A30" w:rsidP="007B02CA">
      <w:pPr>
        <w:pStyle w:val="ListParagraph"/>
        <w:numPr>
          <w:ilvl w:val="0"/>
          <w:numId w:val="9"/>
        </w:numPr>
        <w:spacing w:after="0" w:line="480" w:lineRule="auto"/>
        <w:jc w:val="both"/>
        <w:rPr>
          <w:rFonts w:asciiTheme="majorBidi" w:hAnsiTheme="majorBidi" w:cstheme="majorBidi"/>
          <w:sz w:val="24"/>
          <w:szCs w:val="24"/>
          <w:lang w:val="id-ID"/>
        </w:rPr>
      </w:pPr>
      <w:r w:rsidRPr="001F3EA8">
        <w:rPr>
          <w:rFonts w:asciiTheme="majorBidi" w:hAnsiTheme="majorBidi" w:cstheme="majorBidi"/>
          <w:sz w:val="24"/>
          <w:szCs w:val="24"/>
          <w:lang w:val="id-ID"/>
        </w:rPr>
        <w:lastRenderedPageBreak/>
        <w:t>Keadilan (</w:t>
      </w:r>
      <w:r w:rsidRPr="001F3EA8">
        <w:rPr>
          <w:rFonts w:asciiTheme="majorBidi" w:hAnsiTheme="majorBidi" w:cstheme="majorBidi"/>
          <w:i/>
          <w:iCs/>
          <w:sz w:val="24"/>
          <w:szCs w:val="24"/>
          <w:lang w:val="id-ID"/>
        </w:rPr>
        <w:t>juctice</w:t>
      </w:r>
      <w:r w:rsidRPr="001F3EA8">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31"/>
      </w:r>
    </w:p>
    <w:p w:rsidR="005C2A30" w:rsidRPr="006A7254" w:rsidRDefault="005C2A30" w:rsidP="005C2A30">
      <w:pPr>
        <w:pStyle w:val="ListParagraph"/>
        <w:spacing w:after="0" w:line="480" w:lineRule="auto"/>
        <w:ind w:left="426" w:firstLine="283"/>
        <w:jc w:val="both"/>
        <w:rPr>
          <w:rFonts w:asciiTheme="majorBidi" w:hAnsiTheme="majorBidi" w:cstheme="majorBidi"/>
          <w:sz w:val="24"/>
          <w:szCs w:val="24"/>
        </w:rPr>
      </w:pPr>
      <w:r w:rsidRPr="001F3EA8">
        <w:rPr>
          <w:rFonts w:asciiTheme="majorBidi" w:hAnsiTheme="majorBidi" w:cstheme="majorBidi"/>
          <w:sz w:val="24"/>
          <w:szCs w:val="24"/>
          <w:lang w:val="id-ID"/>
        </w:rPr>
        <w:t>Terpenuhnya keadilan antara pihak-pihak yang terkait dengan akad asuransi. Keadilan dalam hal ini dipahami sebagai upaya dalam menampatkan hak dan kewajiban antara nasabah dan perusahaan asuransi. Pertama, nasabah asuransi  harus memastikan pada kondisi yang mewajibkan untuk selalu membayar premi dalam jumlah tertentu kepada  perusahaan asuransi dan mempunyai hak untuk mendapatkan sejumlah dana santunan  jika terjadi peristiwa kerugian. Kedua, perusahaan asuransi yang berfungsi sebagai lembaga pengelolah dana mempunyai kewajiban membayar klaim kepda nasabah.</w:t>
      </w:r>
      <w:r w:rsidRPr="001F3EA8">
        <w:rPr>
          <w:rStyle w:val="FootnoteReference"/>
          <w:rFonts w:asciiTheme="majorBidi" w:hAnsiTheme="majorBidi" w:cstheme="majorBidi"/>
          <w:sz w:val="24"/>
          <w:szCs w:val="24"/>
          <w:lang w:val="id-ID"/>
        </w:rPr>
        <w:footnoteReference w:id="32"/>
      </w:r>
    </w:p>
    <w:p w:rsidR="005C2A30" w:rsidRPr="0005007D" w:rsidRDefault="005C2A30" w:rsidP="005C2A30">
      <w:pPr>
        <w:spacing w:after="0" w:line="480" w:lineRule="auto"/>
        <w:jc w:val="both"/>
        <w:rPr>
          <w:rFonts w:asciiTheme="majorBidi" w:hAnsiTheme="majorBidi" w:cstheme="majorBidi"/>
          <w:bCs/>
          <w:sz w:val="24"/>
          <w:szCs w:val="24"/>
        </w:rPr>
      </w:pPr>
      <w:r w:rsidRPr="001F3EA8">
        <w:rPr>
          <w:rFonts w:asciiTheme="majorBidi" w:hAnsiTheme="majorBidi" w:cstheme="majorBidi"/>
          <w:bCs/>
          <w:sz w:val="24"/>
          <w:szCs w:val="24"/>
          <w:lang w:val="id-ID"/>
        </w:rPr>
        <w:t>Sebagaimana Allah SWT. berfirman:</w:t>
      </w:r>
    </w:p>
    <w:p w:rsidR="005C2A30" w:rsidRPr="00937E5A" w:rsidRDefault="005C2A30" w:rsidP="00937E5A">
      <w:pPr>
        <w:bidi/>
        <w:spacing w:after="0" w:line="240" w:lineRule="auto"/>
        <w:jc w:val="both"/>
        <w:rPr>
          <w:rFonts w:asciiTheme="majorBidi" w:hAnsiTheme="majorBidi" w:cstheme="majorBidi"/>
          <w:sz w:val="28"/>
          <w:szCs w:val="28"/>
        </w:rPr>
      </w:pPr>
      <w:r w:rsidRPr="00617613">
        <w:rPr>
          <w:rFonts w:asciiTheme="majorBidi" w:hAnsiTheme="majorBidi" w:cstheme="majorBidi"/>
          <w:sz w:val="28"/>
          <w:szCs w:val="28"/>
        </w:rPr>
        <w:sym w:font="HQPB2" w:char="F060"/>
      </w:r>
      <w:r w:rsidRPr="00617613">
        <w:rPr>
          <w:rFonts w:asciiTheme="majorBidi" w:hAnsiTheme="majorBidi" w:cstheme="majorBidi"/>
          <w:sz w:val="28"/>
          <w:szCs w:val="28"/>
        </w:rPr>
        <w:sym w:font="HQPB5" w:char="F073"/>
      </w:r>
      <w:r w:rsidRPr="00617613">
        <w:rPr>
          <w:rFonts w:asciiTheme="majorBidi" w:hAnsiTheme="majorBidi" w:cstheme="majorBidi"/>
          <w:sz w:val="28"/>
          <w:szCs w:val="28"/>
        </w:rPr>
        <w:sym w:font="HQPB2" w:char="F039"/>
      </w:r>
      <w:r w:rsidRPr="00617613">
        <w:rPr>
          <w:rFonts w:asciiTheme="majorBidi" w:hAnsiTheme="majorBidi" w:cstheme="majorBidi"/>
          <w:sz w:val="28"/>
          <w:szCs w:val="28"/>
        </w:rPr>
        <w:sym w:font="HQPB5" w:char="F075"/>
      </w:r>
      <w:r w:rsidRPr="00617613">
        <w:rPr>
          <w:rFonts w:asciiTheme="majorBidi" w:hAnsiTheme="majorBidi" w:cstheme="majorBidi"/>
          <w:sz w:val="28"/>
          <w:szCs w:val="28"/>
        </w:rPr>
        <w:sym w:font="HQPB2" w:char="F072"/>
      </w:r>
      <w:r w:rsidRPr="00617613">
        <w:rPr>
          <w:rFonts w:asciiTheme="majorBidi" w:hAnsiTheme="majorBidi" w:cstheme="majorBidi"/>
          <w:rtl/>
        </w:rPr>
        <w:t xml:space="preserve"> </w:t>
      </w:r>
      <w:r w:rsidRPr="00617613">
        <w:rPr>
          <w:rFonts w:asciiTheme="majorBidi" w:hAnsiTheme="majorBidi" w:cstheme="majorBidi"/>
          <w:sz w:val="28"/>
          <w:szCs w:val="28"/>
        </w:rPr>
        <w:sym w:font="HQPB5" w:char="F028"/>
      </w:r>
      <w:r w:rsidRPr="00617613">
        <w:rPr>
          <w:rFonts w:asciiTheme="majorBidi" w:hAnsiTheme="majorBidi" w:cstheme="majorBidi"/>
          <w:sz w:val="28"/>
          <w:szCs w:val="28"/>
        </w:rPr>
        <w:sym w:font="HQPB1" w:char="F023"/>
      </w:r>
      <w:r w:rsidRPr="00617613">
        <w:rPr>
          <w:rFonts w:asciiTheme="majorBidi" w:hAnsiTheme="majorBidi" w:cstheme="majorBidi"/>
          <w:sz w:val="28"/>
          <w:szCs w:val="28"/>
        </w:rPr>
        <w:sym w:font="HQPB4" w:char="F0FE"/>
      </w:r>
      <w:r w:rsidRPr="00617613">
        <w:rPr>
          <w:rFonts w:asciiTheme="majorBidi" w:hAnsiTheme="majorBidi" w:cstheme="majorBidi"/>
          <w:sz w:val="28"/>
          <w:szCs w:val="28"/>
        </w:rPr>
        <w:sym w:font="HQPB2" w:char="F071"/>
      </w:r>
      <w:r w:rsidRPr="00617613">
        <w:rPr>
          <w:rFonts w:asciiTheme="majorBidi" w:hAnsiTheme="majorBidi" w:cstheme="majorBidi"/>
          <w:sz w:val="28"/>
          <w:szCs w:val="28"/>
        </w:rPr>
        <w:sym w:font="HQPB4" w:char="F0E3"/>
      </w:r>
      <w:r w:rsidRPr="00617613">
        <w:rPr>
          <w:rFonts w:asciiTheme="majorBidi" w:hAnsiTheme="majorBidi" w:cstheme="majorBidi"/>
          <w:sz w:val="28"/>
          <w:szCs w:val="28"/>
        </w:rPr>
        <w:sym w:font="HQPB1" w:char="F0E8"/>
      </w:r>
      <w:r w:rsidRPr="00617613">
        <w:rPr>
          <w:rFonts w:asciiTheme="majorBidi" w:hAnsiTheme="majorBidi" w:cstheme="majorBidi"/>
          <w:sz w:val="28"/>
          <w:szCs w:val="28"/>
        </w:rPr>
        <w:sym w:font="HQPB2" w:char="F08B"/>
      </w:r>
      <w:r w:rsidRPr="00617613">
        <w:rPr>
          <w:rFonts w:asciiTheme="majorBidi" w:hAnsiTheme="majorBidi" w:cstheme="majorBidi"/>
          <w:sz w:val="28"/>
          <w:szCs w:val="28"/>
        </w:rPr>
        <w:sym w:font="HQPB4" w:char="F0CF"/>
      </w:r>
      <w:r w:rsidRPr="00617613">
        <w:rPr>
          <w:rFonts w:asciiTheme="majorBidi" w:hAnsiTheme="majorBidi" w:cstheme="majorBidi"/>
          <w:sz w:val="28"/>
          <w:szCs w:val="28"/>
        </w:rPr>
        <w:sym w:font="HQPB1" w:char="F0DC"/>
      </w:r>
      <w:r w:rsidRPr="00617613">
        <w:rPr>
          <w:rFonts w:asciiTheme="majorBidi" w:hAnsiTheme="majorBidi" w:cstheme="majorBidi"/>
          <w:sz w:val="28"/>
          <w:szCs w:val="28"/>
        </w:rPr>
        <w:sym w:font="HQPB5" w:char="F074"/>
      </w:r>
      <w:r w:rsidRPr="00617613">
        <w:rPr>
          <w:rFonts w:asciiTheme="majorBidi" w:hAnsiTheme="majorBidi" w:cstheme="majorBidi"/>
          <w:sz w:val="28"/>
          <w:szCs w:val="28"/>
        </w:rPr>
        <w:sym w:font="HQPB1" w:char="F046"/>
      </w:r>
      <w:r w:rsidRPr="00617613">
        <w:rPr>
          <w:rFonts w:asciiTheme="majorBidi" w:hAnsiTheme="majorBidi" w:cstheme="majorBidi"/>
          <w:sz w:val="28"/>
          <w:szCs w:val="28"/>
        </w:rPr>
        <w:sym w:font="HQPB4" w:char="F0F3"/>
      </w:r>
      <w:r w:rsidRPr="00617613">
        <w:rPr>
          <w:rFonts w:asciiTheme="majorBidi" w:hAnsiTheme="majorBidi" w:cstheme="majorBidi"/>
          <w:sz w:val="28"/>
          <w:szCs w:val="28"/>
        </w:rPr>
        <w:sym w:font="HQPB1" w:char="F0A1"/>
      </w:r>
      <w:r w:rsidRPr="00617613">
        <w:rPr>
          <w:rFonts w:asciiTheme="majorBidi" w:hAnsiTheme="majorBidi" w:cstheme="majorBidi"/>
          <w:sz w:val="28"/>
          <w:szCs w:val="28"/>
        </w:rPr>
        <w:sym w:font="HQPB5" w:char="F06E"/>
      </w:r>
      <w:r w:rsidRPr="00617613">
        <w:rPr>
          <w:rFonts w:asciiTheme="majorBidi" w:hAnsiTheme="majorBidi" w:cstheme="majorBidi"/>
          <w:sz w:val="28"/>
          <w:szCs w:val="28"/>
        </w:rPr>
        <w:sym w:font="HQPB1" w:char="F040"/>
      </w:r>
      <w:r w:rsidRPr="00617613">
        <w:rPr>
          <w:rFonts w:asciiTheme="majorBidi" w:hAnsiTheme="majorBidi" w:cstheme="majorBidi"/>
          <w:rtl/>
        </w:rPr>
        <w:t xml:space="preserve"> </w:t>
      </w:r>
      <w:r w:rsidRPr="00617613">
        <w:rPr>
          <w:rFonts w:asciiTheme="majorBidi" w:hAnsiTheme="majorBidi" w:cstheme="majorBidi"/>
          <w:sz w:val="28"/>
          <w:szCs w:val="28"/>
        </w:rPr>
        <w:sym w:font="HQPB2" w:char="F062"/>
      </w:r>
      <w:r w:rsidRPr="00617613">
        <w:rPr>
          <w:rFonts w:asciiTheme="majorBidi" w:hAnsiTheme="majorBidi" w:cstheme="majorBidi"/>
          <w:sz w:val="28"/>
          <w:szCs w:val="28"/>
        </w:rPr>
        <w:sym w:font="HQPB5" w:char="F072"/>
      </w:r>
      <w:r w:rsidRPr="00617613">
        <w:rPr>
          <w:rFonts w:asciiTheme="majorBidi" w:hAnsiTheme="majorBidi" w:cstheme="majorBidi"/>
          <w:sz w:val="28"/>
          <w:szCs w:val="28"/>
        </w:rPr>
        <w:sym w:font="HQPB1" w:char="F026"/>
      </w:r>
      <w:r w:rsidRPr="00617613">
        <w:rPr>
          <w:rFonts w:asciiTheme="majorBidi" w:hAnsiTheme="majorBidi" w:cstheme="majorBidi"/>
          <w:rtl/>
        </w:rPr>
        <w:t xml:space="preserve"> </w:t>
      </w:r>
      <w:r w:rsidRPr="00617613">
        <w:rPr>
          <w:rFonts w:asciiTheme="majorBidi" w:hAnsiTheme="majorBidi" w:cstheme="majorBidi"/>
          <w:sz w:val="28"/>
          <w:szCs w:val="28"/>
        </w:rPr>
        <w:sym w:font="HQPB5" w:char="F028"/>
      </w:r>
      <w:r w:rsidRPr="00617613">
        <w:rPr>
          <w:rFonts w:asciiTheme="majorBidi" w:hAnsiTheme="majorBidi" w:cstheme="majorBidi"/>
          <w:sz w:val="28"/>
          <w:szCs w:val="28"/>
        </w:rPr>
        <w:sym w:font="HQPB1" w:char="F023"/>
      </w:r>
      <w:r w:rsidRPr="00617613">
        <w:rPr>
          <w:rFonts w:asciiTheme="majorBidi" w:hAnsiTheme="majorBidi" w:cstheme="majorBidi"/>
          <w:sz w:val="28"/>
          <w:szCs w:val="28"/>
        </w:rPr>
        <w:sym w:font="HQPB2" w:char="F071"/>
      </w:r>
      <w:r w:rsidRPr="00617613">
        <w:rPr>
          <w:rFonts w:asciiTheme="majorBidi" w:hAnsiTheme="majorBidi" w:cstheme="majorBidi"/>
          <w:sz w:val="28"/>
          <w:szCs w:val="28"/>
        </w:rPr>
        <w:sym w:font="HQPB4" w:char="F0E4"/>
      </w:r>
      <w:r w:rsidRPr="00617613">
        <w:rPr>
          <w:rFonts w:asciiTheme="majorBidi" w:hAnsiTheme="majorBidi" w:cstheme="majorBidi"/>
          <w:sz w:val="28"/>
          <w:szCs w:val="28"/>
        </w:rPr>
        <w:sym w:font="HQPB2" w:char="F039"/>
      </w:r>
      <w:r w:rsidRPr="00617613">
        <w:rPr>
          <w:rFonts w:asciiTheme="majorBidi" w:hAnsiTheme="majorBidi" w:cstheme="majorBidi"/>
          <w:sz w:val="28"/>
          <w:szCs w:val="28"/>
        </w:rPr>
        <w:sym w:font="HQPB4" w:char="F0CF"/>
      </w:r>
      <w:r w:rsidRPr="00617613">
        <w:rPr>
          <w:rFonts w:asciiTheme="majorBidi" w:hAnsiTheme="majorBidi" w:cstheme="majorBidi"/>
          <w:sz w:val="28"/>
          <w:szCs w:val="28"/>
        </w:rPr>
        <w:sym w:font="HQPB1" w:char="F089"/>
      </w:r>
      <w:r w:rsidRPr="00617613">
        <w:rPr>
          <w:rFonts w:asciiTheme="majorBidi" w:hAnsiTheme="majorBidi" w:cstheme="majorBidi"/>
          <w:sz w:val="28"/>
          <w:szCs w:val="28"/>
        </w:rPr>
        <w:sym w:font="HQPB4" w:char="F0F7"/>
      </w:r>
      <w:r w:rsidRPr="00617613">
        <w:rPr>
          <w:rFonts w:asciiTheme="majorBidi" w:hAnsiTheme="majorBidi" w:cstheme="majorBidi"/>
          <w:sz w:val="28"/>
          <w:szCs w:val="28"/>
        </w:rPr>
        <w:sym w:font="HQPB1" w:char="F0E8"/>
      </w:r>
      <w:r w:rsidRPr="00617613">
        <w:rPr>
          <w:rFonts w:asciiTheme="majorBidi" w:hAnsiTheme="majorBidi" w:cstheme="majorBidi"/>
          <w:sz w:val="28"/>
          <w:szCs w:val="28"/>
        </w:rPr>
        <w:sym w:font="HQPB5" w:char="F073"/>
      </w:r>
      <w:r w:rsidRPr="00617613">
        <w:rPr>
          <w:rFonts w:asciiTheme="majorBidi" w:hAnsiTheme="majorBidi" w:cstheme="majorBidi"/>
          <w:sz w:val="28"/>
          <w:szCs w:val="28"/>
        </w:rPr>
        <w:sym w:font="HQPB1" w:char="F03F"/>
      </w:r>
      <w:r w:rsidRPr="00617613">
        <w:rPr>
          <w:rFonts w:asciiTheme="majorBidi" w:hAnsiTheme="majorBidi" w:cstheme="majorBidi"/>
          <w:rtl/>
        </w:rPr>
        <w:t xml:space="preserve"> </w:t>
      </w:r>
      <w:r w:rsidRPr="00617613">
        <w:rPr>
          <w:rFonts w:asciiTheme="majorBidi" w:hAnsiTheme="majorBidi" w:cstheme="majorBidi"/>
          <w:sz w:val="28"/>
          <w:szCs w:val="28"/>
        </w:rPr>
        <w:sym w:font="HQPB5" w:char="F074"/>
      </w:r>
      <w:r w:rsidRPr="00617613">
        <w:rPr>
          <w:rFonts w:asciiTheme="majorBidi" w:hAnsiTheme="majorBidi" w:cstheme="majorBidi"/>
          <w:sz w:val="28"/>
          <w:szCs w:val="28"/>
        </w:rPr>
        <w:sym w:font="HQPB2" w:char="F0FB"/>
      </w:r>
      <w:r w:rsidRPr="00617613">
        <w:rPr>
          <w:rFonts w:asciiTheme="majorBidi" w:hAnsiTheme="majorBidi" w:cstheme="majorBidi"/>
          <w:sz w:val="28"/>
          <w:szCs w:val="28"/>
        </w:rPr>
        <w:sym w:font="HQPB4" w:char="F0F7"/>
      </w:r>
      <w:r w:rsidRPr="00617613">
        <w:rPr>
          <w:rFonts w:asciiTheme="majorBidi" w:hAnsiTheme="majorBidi" w:cstheme="majorBidi"/>
          <w:sz w:val="28"/>
          <w:szCs w:val="28"/>
        </w:rPr>
        <w:sym w:font="HQPB2" w:char="F0FC"/>
      </w:r>
      <w:r w:rsidRPr="00617613">
        <w:rPr>
          <w:rFonts w:asciiTheme="majorBidi" w:hAnsiTheme="majorBidi" w:cstheme="majorBidi"/>
          <w:sz w:val="28"/>
          <w:szCs w:val="28"/>
        </w:rPr>
        <w:sym w:font="HQPB5" w:char="F074"/>
      </w:r>
      <w:r w:rsidRPr="00617613">
        <w:rPr>
          <w:rFonts w:asciiTheme="majorBidi" w:hAnsiTheme="majorBidi" w:cstheme="majorBidi"/>
          <w:sz w:val="28"/>
          <w:szCs w:val="28"/>
        </w:rPr>
        <w:sym w:font="HQPB1" w:char="F02F"/>
      </w:r>
      <w:r w:rsidRPr="00617613">
        <w:rPr>
          <w:rFonts w:asciiTheme="majorBidi" w:hAnsiTheme="majorBidi" w:cstheme="majorBidi"/>
          <w:rtl/>
        </w:rPr>
        <w:t xml:space="preserve"> </w:t>
      </w:r>
      <w:r w:rsidRPr="00617613">
        <w:rPr>
          <w:rFonts w:asciiTheme="majorBidi" w:hAnsiTheme="majorBidi" w:cstheme="majorBidi"/>
          <w:sz w:val="28"/>
          <w:szCs w:val="28"/>
        </w:rPr>
        <w:sym w:font="HQPB4" w:char="F0CF"/>
      </w:r>
      <w:r w:rsidRPr="00617613">
        <w:rPr>
          <w:rFonts w:asciiTheme="majorBidi" w:hAnsiTheme="majorBidi" w:cstheme="majorBidi"/>
          <w:sz w:val="28"/>
          <w:szCs w:val="28"/>
        </w:rPr>
        <w:sym w:font="HQPB2" w:char="F0E4"/>
      </w:r>
      <w:r w:rsidRPr="00617613">
        <w:rPr>
          <w:rFonts w:asciiTheme="majorBidi" w:hAnsiTheme="majorBidi" w:cstheme="majorBidi"/>
          <w:sz w:val="28"/>
          <w:szCs w:val="28"/>
        </w:rPr>
        <w:sym w:font="HQPB5" w:char="F021"/>
      </w:r>
      <w:r w:rsidRPr="00617613">
        <w:rPr>
          <w:rFonts w:asciiTheme="majorBidi" w:hAnsiTheme="majorBidi" w:cstheme="majorBidi"/>
          <w:sz w:val="28"/>
          <w:szCs w:val="28"/>
        </w:rPr>
        <w:sym w:font="HQPB1" w:char="F024"/>
      </w:r>
      <w:r w:rsidRPr="00617613">
        <w:rPr>
          <w:rFonts w:asciiTheme="majorBidi" w:hAnsiTheme="majorBidi" w:cstheme="majorBidi"/>
          <w:sz w:val="28"/>
          <w:szCs w:val="28"/>
        </w:rPr>
        <w:sym w:font="HQPB5" w:char="F07C"/>
      </w:r>
      <w:r w:rsidRPr="00617613">
        <w:rPr>
          <w:rFonts w:asciiTheme="majorBidi" w:hAnsiTheme="majorBidi" w:cstheme="majorBidi"/>
          <w:sz w:val="28"/>
          <w:szCs w:val="28"/>
        </w:rPr>
        <w:sym w:font="HQPB1" w:char="F0A1"/>
      </w:r>
      <w:r w:rsidRPr="00617613">
        <w:rPr>
          <w:rFonts w:asciiTheme="majorBidi" w:hAnsiTheme="majorBidi" w:cstheme="majorBidi"/>
          <w:sz w:val="28"/>
          <w:szCs w:val="28"/>
        </w:rPr>
        <w:sym w:font="HQPB4" w:char="F0CF"/>
      </w:r>
      <w:r w:rsidRPr="00617613">
        <w:rPr>
          <w:rFonts w:asciiTheme="majorBidi" w:hAnsiTheme="majorBidi" w:cstheme="majorBidi"/>
          <w:sz w:val="28"/>
          <w:szCs w:val="28"/>
        </w:rPr>
        <w:sym w:font="HQPB4" w:char="F069"/>
      </w:r>
      <w:r w:rsidRPr="00617613">
        <w:rPr>
          <w:rFonts w:asciiTheme="majorBidi" w:hAnsiTheme="majorBidi" w:cstheme="majorBidi"/>
          <w:sz w:val="28"/>
          <w:szCs w:val="28"/>
        </w:rPr>
        <w:sym w:font="HQPB2" w:char="F059"/>
      </w:r>
      <w:r w:rsidRPr="00617613">
        <w:rPr>
          <w:rFonts w:asciiTheme="majorBidi" w:hAnsiTheme="majorBidi" w:cstheme="majorBidi"/>
          <w:sz w:val="28"/>
          <w:szCs w:val="28"/>
        </w:rPr>
        <w:sym w:font="HQPB2" w:char="F039"/>
      </w:r>
      <w:r w:rsidRPr="00617613">
        <w:rPr>
          <w:rFonts w:asciiTheme="majorBidi" w:hAnsiTheme="majorBidi" w:cstheme="majorBidi"/>
          <w:sz w:val="28"/>
          <w:szCs w:val="28"/>
        </w:rPr>
        <w:sym w:font="HQPB5" w:char="F024"/>
      </w:r>
      <w:r w:rsidRPr="00617613">
        <w:rPr>
          <w:rFonts w:asciiTheme="majorBidi" w:hAnsiTheme="majorBidi" w:cstheme="majorBidi"/>
          <w:sz w:val="28"/>
          <w:szCs w:val="28"/>
        </w:rPr>
        <w:sym w:font="HQPB1" w:char="F023"/>
      </w:r>
      <w:r w:rsidRPr="00617613">
        <w:rPr>
          <w:rFonts w:asciiTheme="majorBidi" w:hAnsiTheme="majorBidi" w:cstheme="majorBidi"/>
          <w:rtl/>
        </w:rPr>
        <w:t xml:space="preserve"> </w:t>
      </w:r>
      <w:r w:rsidRPr="00617613">
        <w:rPr>
          <w:rFonts w:asciiTheme="majorBidi" w:hAnsiTheme="majorBidi" w:cstheme="majorBidi"/>
          <w:sz w:val="28"/>
          <w:szCs w:val="28"/>
        </w:rPr>
        <w:sym w:font="HQPB4" w:char="F0F6"/>
      </w:r>
      <w:r w:rsidRPr="00617613">
        <w:rPr>
          <w:rFonts w:asciiTheme="majorBidi" w:hAnsiTheme="majorBidi" w:cstheme="majorBidi"/>
          <w:sz w:val="28"/>
          <w:szCs w:val="28"/>
        </w:rPr>
        <w:sym w:font="HQPB2" w:char="F071"/>
      </w:r>
      <w:r w:rsidRPr="00617613">
        <w:rPr>
          <w:rFonts w:asciiTheme="majorBidi" w:hAnsiTheme="majorBidi" w:cstheme="majorBidi"/>
          <w:sz w:val="28"/>
          <w:szCs w:val="28"/>
        </w:rPr>
        <w:sym w:font="HQPB5" w:char="F073"/>
      </w:r>
      <w:r w:rsidRPr="00617613">
        <w:rPr>
          <w:rFonts w:asciiTheme="majorBidi" w:hAnsiTheme="majorBidi" w:cstheme="majorBidi"/>
          <w:sz w:val="28"/>
          <w:szCs w:val="28"/>
        </w:rPr>
        <w:sym w:font="HQPB2" w:char="F039"/>
      </w:r>
      <w:r w:rsidRPr="00617613">
        <w:rPr>
          <w:rFonts w:asciiTheme="majorBidi" w:hAnsiTheme="majorBidi" w:cstheme="majorBidi"/>
          <w:sz w:val="28"/>
          <w:szCs w:val="28"/>
        </w:rPr>
        <w:sym w:font="HQPB5" w:char="F075"/>
      </w:r>
      <w:r w:rsidRPr="00617613">
        <w:rPr>
          <w:rFonts w:asciiTheme="majorBidi" w:hAnsiTheme="majorBidi" w:cstheme="majorBidi"/>
          <w:sz w:val="28"/>
          <w:szCs w:val="28"/>
        </w:rPr>
        <w:sym w:font="HQPB2" w:char="F072"/>
      </w:r>
      <w:r w:rsidRPr="00617613">
        <w:rPr>
          <w:rFonts w:asciiTheme="majorBidi" w:hAnsiTheme="majorBidi" w:cstheme="majorBidi"/>
          <w:rtl/>
        </w:rPr>
        <w:t xml:space="preserve"> </w:t>
      </w:r>
      <w:r w:rsidRPr="00617613">
        <w:rPr>
          <w:rFonts w:asciiTheme="majorBidi" w:hAnsiTheme="majorBidi" w:cstheme="majorBidi"/>
          <w:sz w:val="28"/>
          <w:szCs w:val="28"/>
        </w:rPr>
        <w:sym w:font="HQPB4" w:char="F0F6"/>
      </w:r>
      <w:r w:rsidRPr="00617613">
        <w:rPr>
          <w:rFonts w:asciiTheme="majorBidi" w:hAnsiTheme="majorBidi" w:cstheme="majorBidi"/>
          <w:sz w:val="28"/>
          <w:szCs w:val="28"/>
        </w:rPr>
        <w:sym w:font="HQPB2" w:char="F04E"/>
      </w:r>
      <w:r w:rsidRPr="00617613">
        <w:rPr>
          <w:rFonts w:asciiTheme="majorBidi" w:hAnsiTheme="majorBidi" w:cstheme="majorBidi"/>
          <w:sz w:val="28"/>
          <w:szCs w:val="28"/>
        </w:rPr>
        <w:sym w:font="HQPB4" w:char="F0E7"/>
      </w:r>
      <w:r w:rsidRPr="00617613">
        <w:rPr>
          <w:rFonts w:asciiTheme="majorBidi" w:hAnsiTheme="majorBidi" w:cstheme="majorBidi"/>
          <w:sz w:val="28"/>
          <w:szCs w:val="28"/>
        </w:rPr>
        <w:sym w:font="HQPB1" w:char="F046"/>
      </w:r>
      <w:r w:rsidRPr="00617613">
        <w:rPr>
          <w:rFonts w:asciiTheme="majorBidi" w:hAnsiTheme="majorBidi" w:cstheme="majorBidi"/>
          <w:sz w:val="28"/>
          <w:szCs w:val="28"/>
        </w:rPr>
        <w:sym w:font="HQPB4" w:char="F0F4"/>
      </w:r>
      <w:r>
        <w:rPr>
          <w:rFonts w:asciiTheme="majorBidi" w:hAnsiTheme="majorBidi" w:cstheme="majorBidi"/>
          <w:sz w:val="28"/>
          <w:szCs w:val="28"/>
        </w:rPr>
        <w:t xml:space="preserve"> </w:t>
      </w:r>
      <w:r w:rsidRPr="00617613">
        <w:rPr>
          <w:rFonts w:asciiTheme="majorBidi" w:hAnsiTheme="majorBidi" w:cstheme="majorBidi"/>
          <w:sz w:val="28"/>
          <w:szCs w:val="28"/>
        </w:rPr>
        <w:sym w:font="HQPB1" w:char="F0B9"/>
      </w:r>
      <w:r w:rsidRPr="00617613">
        <w:rPr>
          <w:rFonts w:asciiTheme="majorBidi" w:hAnsiTheme="majorBidi" w:cstheme="majorBidi"/>
          <w:sz w:val="28"/>
          <w:szCs w:val="28"/>
        </w:rPr>
        <w:sym w:font="HQPB5" w:char="F074"/>
      </w:r>
      <w:r w:rsidRPr="00617613">
        <w:rPr>
          <w:rFonts w:asciiTheme="majorBidi" w:hAnsiTheme="majorBidi" w:cstheme="majorBidi"/>
          <w:sz w:val="28"/>
          <w:szCs w:val="28"/>
        </w:rPr>
        <w:sym w:font="HQPB1" w:char="F08D"/>
      </w:r>
      <w:r w:rsidRPr="00617613">
        <w:rPr>
          <w:rFonts w:asciiTheme="majorBidi" w:hAnsiTheme="majorBidi" w:cstheme="majorBidi"/>
          <w:sz w:val="28"/>
          <w:szCs w:val="28"/>
        </w:rPr>
        <w:sym w:font="HQPB5" w:char="F079"/>
      </w:r>
      <w:r w:rsidRPr="00617613">
        <w:rPr>
          <w:rFonts w:asciiTheme="majorBidi" w:hAnsiTheme="majorBidi" w:cstheme="majorBidi"/>
          <w:sz w:val="28"/>
          <w:szCs w:val="28"/>
        </w:rPr>
        <w:sym w:font="HQPB1" w:char="F06D"/>
      </w:r>
      <w:r w:rsidRPr="00617613">
        <w:rPr>
          <w:rFonts w:asciiTheme="majorBidi" w:hAnsiTheme="majorBidi" w:cstheme="majorBidi"/>
          <w:rtl/>
        </w:rPr>
        <w:t xml:space="preserve"> </w:t>
      </w:r>
      <w:r w:rsidRPr="00617613">
        <w:rPr>
          <w:rFonts w:asciiTheme="majorBidi" w:hAnsiTheme="majorBidi" w:cstheme="majorBidi"/>
          <w:sz w:val="28"/>
          <w:szCs w:val="28"/>
        </w:rPr>
        <w:sym w:font="HQPB4" w:char="F028"/>
      </w:r>
      <w:r w:rsidRPr="00617613">
        <w:rPr>
          <w:rFonts w:asciiTheme="majorBidi" w:hAnsiTheme="majorBidi" w:cstheme="majorBidi"/>
          <w:rtl/>
        </w:rPr>
        <w:t xml:space="preserve"> </w:t>
      </w:r>
      <w:r w:rsidRPr="00617613">
        <w:rPr>
          <w:rFonts w:asciiTheme="majorBidi" w:hAnsiTheme="majorBidi" w:cstheme="majorBidi"/>
          <w:sz w:val="28"/>
          <w:szCs w:val="28"/>
        </w:rPr>
        <w:sym w:font="HQPB5" w:char="F09F"/>
      </w:r>
      <w:r w:rsidRPr="00617613">
        <w:rPr>
          <w:rFonts w:asciiTheme="majorBidi" w:hAnsiTheme="majorBidi" w:cstheme="majorBidi"/>
          <w:sz w:val="28"/>
          <w:szCs w:val="28"/>
        </w:rPr>
        <w:sym w:font="HQPB2" w:char="F078"/>
      </w:r>
      <w:r w:rsidRPr="00617613">
        <w:rPr>
          <w:rFonts w:asciiTheme="majorBidi" w:hAnsiTheme="majorBidi" w:cstheme="majorBidi"/>
          <w:sz w:val="28"/>
          <w:szCs w:val="28"/>
        </w:rPr>
        <w:sym w:font="HQPB5" w:char="F073"/>
      </w:r>
      <w:r w:rsidRPr="00617613">
        <w:rPr>
          <w:rFonts w:asciiTheme="majorBidi" w:hAnsiTheme="majorBidi" w:cstheme="majorBidi"/>
          <w:sz w:val="28"/>
          <w:szCs w:val="28"/>
        </w:rPr>
        <w:sym w:font="HQPB1" w:char="F0F9"/>
      </w:r>
      <w:r w:rsidRPr="00617613">
        <w:rPr>
          <w:rFonts w:asciiTheme="majorBidi" w:hAnsiTheme="majorBidi" w:cstheme="majorBidi"/>
          <w:rtl/>
        </w:rPr>
        <w:t xml:space="preserve"> </w:t>
      </w:r>
      <w:r w:rsidRPr="00617613">
        <w:rPr>
          <w:rFonts w:asciiTheme="majorBidi" w:hAnsiTheme="majorBidi" w:cstheme="majorBidi"/>
          <w:sz w:val="28"/>
          <w:szCs w:val="28"/>
        </w:rPr>
        <w:sym w:font="HQPB5" w:char="F028"/>
      </w:r>
      <w:r w:rsidRPr="00617613">
        <w:rPr>
          <w:rFonts w:asciiTheme="majorBidi" w:hAnsiTheme="majorBidi" w:cstheme="majorBidi"/>
          <w:sz w:val="28"/>
          <w:szCs w:val="28"/>
        </w:rPr>
        <w:sym w:font="HQPB1" w:char="F023"/>
      </w:r>
      <w:r w:rsidRPr="00617613">
        <w:rPr>
          <w:rFonts w:asciiTheme="majorBidi" w:hAnsiTheme="majorBidi" w:cstheme="majorBidi"/>
          <w:sz w:val="28"/>
          <w:szCs w:val="28"/>
        </w:rPr>
        <w:sym w:font="HQPB2" w:char="F071"/>
      </w:r>
      <w:r w:rsidRPr="00617613">
        <w:rPr>
          <w:rFonts w:asciiTheme="majorBidi" w:hAnsiTheme="majorBidi" w:cstheme="majorBidi"/>
          <w:sz w:val="28"/>
          <w:szCs w:val="28"/>
        </w:rPr>
        <w:sym w:font="HQPB4" w:char="F0E8"/>
      </w:r>
      <w:r w:rsidRPr="00617613">
        <w:rPr>
          <w:rFonts w:asciiTheme="majorBidi" w:hAnsiTheme="majorBidi" w:cstheme="majorBidi"/>
          <w:sz w:val="28"/>
          <w:szCs w:val="28"/>
        </w:rPr>
        <w:sym w:font="HQPB2" w:char="F03D"/>
      </w:r>
      <w:r w:rsidRPr="00617613">
        <w:rPr>
          <w:rFonts w:asciiTheme="majorBidi" w:hAnsiTheme="majorBidi" w:cstheme="majorBidi"/>
          <w:sz w:val="28"/>
          <w:szCs w:val="28"/>
        </w:rPr>
        <w:sym w:font="HQPB2" w:char="F08A"/>
      </w:r>
      <w:r w:rsidRPr="00617613">
        <w:rPr>
          <w:rFonts w:asciiTheme="majorBidi" w:hAnsiTheme="majorBidi" w:cstheme="majorBidi"/>
          <w:sz w:val="28"/>
          <w:szCs w:val="28"/>
        </w:rPr>
        <w:sym w:font="HQPB4" w:char="F0CF"/>
      </w:r>
      <w:r w:rsidRPr="00617613">
        <w:rPr>
          <w:rFonts w:asciiTheme="majorBidi" w:hAnsiTheme="majorBidi" w:cstheme="majorBidi"/>
          <w:sz w:val="28"/>
          <w:szCs w:val="28"/>
        </w:rPr>
        <w:sym w:font="HQPB2" w:char="F04A"/>
      </w:r>
      <w:r w:rsidRPr="00617613">
        <w:rPr>
          <w:rFonts w:asciiTheme="majorBidi" w:hAnsiTheme="majorBidi" w:cstheme="majorBidi"/>
          <w:sz w:val="28"/>
          <w:szCs w:val="28"/>
        </w:rPr>
        <w:sym w:font="HQPB5" w:char="F073"/>
      </w:r>
      <w:r w:rsidRPr="00617613">
        <w:rPr>
          <w:rFonts w:asciiTheme="majorBidi" w:hAnsiTheme="majorBidi" w:cstheme="majorBidi"/>
          <w:sz w:val="28"/>
          <w:szCs w:val="28"/>
        </w:rPr>
        <w:sym w:font="HQPB1" w:char="F03F"/>
      </w:r>
      <w:r w:rsidRPr="00617613">
        <w:rPr>
          <w:rFonts w:asciiTheme="majorBidi" w:hAnsiTheme="majorBidi" w:cstheme="majorBidi"/>
          <w:rtl/>
        </w:rPr>
        <w:t xml:space="preserve"> </w:t>
      </w:r>
      <w:r w:rsidRPr="00617613">
        <w:rPr>
          <w:rFonts w:asciiTheme="majorBidi" w:hAnsiTheme="majorBidi" w:cstheme="majorBidi"/>
          <w:sz w:val="28"/>
          <w:szCs w:val="28"/>
        </w:rPr>
        <w:sym w:font="HQPB4" w:char="F0A8"/>
      </w:r>
      <w:r w:rsidRPr="00617613">
        <w:rPr>
          <w:rFonts w:asciiTheme="majorBidi" w:hAnsiTheme="majorBidi" w:cstheme="majorBidi"/>
          <w:sz w:val="28"/>
          <w:szCs w:val="28"/>
        </w:rPr>
        <w:sym w:font="HQPB2" w:char="F040"/>
      </w:r>
      <w:r w:rsidRPr="00617613">
        <w:rPr>
          <w:rFonts w:asciiTheme="majorBidi" w:hAnsiTheme="majorBidi" w:cstheme="majorBidi"/>
          <w:sz w:val="28"/>
          <w:szCs w:val="28"/>
        </w:rPr>
        <w:sym w:font="HQPB4" w:char="F0E0"/>
      </w:r>
      <w:r w:rsidRPr="00617613">
        <w:rPr>
          <w:rFonts w:asciiTheme="majorBidi" w:hAnsiTheme="majorBidi" w:cstheme="majorBidi"/>
          <w:sz w:val="28"/>
          <w:szCs w:val="28"/>
        </w:rPr>
        <w:sym w:font="HQPB2" w:char="F032"/>
      </w:r>
      <w:r w:rsidRPr="00617613">
        <w:rPr>
          <w:rFonts w:asciiTheme="majorBidi" w:hAnsiTheme="majorBidi" w:cstheme="majorBidi"/>
          <w:rtl/>
        </w:rPr>
        <w:t xml:space="preserve"> </w:t>
      </w:r>
      <w:r w:rsidRPr="00617613">
        <w:rPr>
          <w:rFonts w:asciiTheme="majorBidi" w:hAnsiTheme="majorBidi" w:cstheme="majorBidi"/>
          <w:sz w:val="28"/>
          <w:szCs w:val="28"/>
        </w:rPr>
        <w:sym w:font="HQPB4" w:char="F0C8"/>
      </w:r>
      <w:r w:rsidRPr="00617613">
        <w:rPr>
          <w:rFonts w:asciiTheme="majorBidi" w:hAnsiTheme="majorBidi" w:cstheme="majorBidi"/>
          <w:sz w:val="28"/>
          <w:szCs w:val="28"/>
        </w:rPr>
        <w:sym w:font="HQPB2" w:char="F040"/>
      </w:r>
      <w:r w:rsidRPr="00617613">
        <w:rPr>
          <w:rFonts w:asciiTheme="majorBidi" w:hAnsiTheme="majorBidi" w:cstheme="majorBidi"/>
          <w:sz w:val="28"/>
          <w:szCs w:val="28"/>
        </w:rPr>
        <w:sym w:font="HQPB4" w:char="F0F8"/>
      </w:r>
      <w:r w:rsidRPr="00617613">
        <w:rPr>
          <w:rFonts w:asciiTheme="majorBidi" w:hAnsiTheme="majorBidi" w:cstheme="majorBidi"/>
          <w:sz w:val="28"/>
          <w:szCs w:val="28"/>
        </w:rPr>
        <w:sym w:font="HQPB2" w:char="F08A"/>
      </w:r>
      <w:r w:rsidRPr="00617613">
        <w:rPr>
          <w:rFonts w:asciiTheme="majorBidi" w:hAnsiTheme="majorBidi" w:cstheme="majorBidi"/>
          <w:sz w:val="28"/>
          <w:szCs w:val="28"/>
        </w:rPr>
        <w:sym w:font="HQPB5" w:char="F079"/>
      </w:r>
      <w:r w:rsidRPr="00617613">
        <w:rPr>
          <w:rFonts w:asciiTheme="majorBidi" w:hAnsiTheme="majorBidi" w:cstheme="majorBidi"/>
          <w:sz w:val="28"/>
          <w:szCs w:val="28"/>
        </w:rPr>
        <w:sym w:font="HQPB2" w:char="F04A"/>
      </w:r>
      <w:r w:rsidRPr="00617613">
        <w:rPr>
          <w:rFonts w:asciiTheme="majorBidi" w:hAnsiTheme="majorBidi" w:cstheme="majorBidi"/>
          <w:sz w:val="28"/>
          <w:szCs w:val="28"/>
        </w:rPr>
        <w:sym w:font="HQPB4" w:char="F0F8"/>
      </w:r>
      <w:r w:rsidRPr="00617613">
        <w:rPr>
          <w:rFonts w:asciiTheme="majorBidi" w:hAnsiTheme="majorBidi" w:cstheme="majorBidi"/>
          <w:sz w:val="28"/>
          <w:szCs w:val="28"/>
        </w:rPr>
        <w:sym w:font="HQPB2" w:char="F039"/>
      </w:r>
      <w:r w:rsidRPr="00617613">
        <w:rPr>
          <w:rFonts w:asciiTheme="majorBidi" w:hAnsiTheme="majorBidi" w:cstheme="majorBidi"/>
          <w:sz w:val="28"/>
          <w:szCs w:val="28"/>
        </w:rPr>
        <w:sym w:font="HQPB5" w:char="F024"/>
      </w:r>
      <w:r w:rsidRPr="00617613">
        <w:rPr>
          <w:rFonts w:asciiTheme="majorBidi" w:hAnsiTheme="majorBidi" w:cstheme="majorBidi"/>
          <w:sz w:val="28"/>
          <w:szCs w:val="28"/>
        </w:rPr>
        <w:sym w:font="HQPB1" w:char="F023"/>
      </w:r>
      <w:r w:rsidRPr="00617613">
        <w:rPr>
          <w:rFonts w:asciiTheme="majorBidi" w:hAnsiTheme="majorBidi" w:cstheme="majorBidi"/>
          <w:rtl/>
        </w:rPr>
        <w:t xml:space="preserve"> </w:t>
      </w:r>
      <w:r w:rsidRPr="00617613">
        <w:rPr>
          <w:rFonts w:asciiTheme="majorBidi" w:hAnsiTheme="majorBidi" w:cstheme="majorBidi"/>
          <w:sz w:val="28"/>
          <w:szCs w:val="28"/>
        </w:rPr>
        <w:sym w:font="HQPB1" w:char="F024"/>
      </w:r>
      <w:r w:rsidRPr="00617613">
        <w:rPr>
          <w:rFonts w:asciiTheme="majorBidi" w:hAnsiTheme="majorBidi" w:cstheme="majorBidi"/>
          <w:sz w:val="28"/>
          <w:szCs w:val="28"/>
        </w:rPr>
        <w:sym w:font="HQPB5" w:char="F079"/>
      </w:r>
      <w:r w:rsidRPr="00617613">
        <w:rPr>
          <w:rFonts w:asciiTheme="majorBidi" w:hAnsiTheme="majorBidi" w:cstheme="majorBidi"/>
          <w:sz w:val="28"/>
          <w:szCs w:val="28"/>
        </w:rPr>
        <w:sym w:font="HQPB2" w:char="F064"/>
      </w:r>
      <w:r w:rsidRPr="00617613">
        <w:rPr>
          <w:rFonts w:asciiTheme="majorBidi" w:hAnsiTheme="majorBidi" w:cstheme="majorBidi"/>
          <w:sz w:val="28"/>
          <w:szCs w:val="28"/>
        </w:rPr>
        <w:sym w:font="HQPB2" w:char="F072"/>
      </w:r>
      <w:r w:rsidRPr="00617613">
        <w:rPr>
          <w:rFonts w:asciiTheme="majorBidi" w:hAnsiTheme="majorBidi" w:cstheme="majorBidi"/>
          <w:sz w:val="28"/>
          <w:szCs w:val="28"/>
        </w:rPr>
        <w:sym w:font="HQPB4" w:char="F0E2"/>
      </w:r>
      <w:r w:rsidRPr="00617613">
        <w:rPr>
          <w:rFonts w:asciiTheme="majorBidi" w:hAnsiTheme="majorBidi" w:cstheme="majorBidi"/>
          <w:sz w:val="28"/>
          <w:szCs w:val="28"/>
        </w:rPr>
        <w:sym w:font="HQPB1" w:char="F091"/>
      </w:r>
      <w:r w:rsidRPr="00617613">
        <w:rPr>
          <w:rFonts w:asciiTheme="majorBidi" w:hAnsiTheme="majorBidi" w:cstheme="majorBidi"/>
          <w:sz w:val="28"/>
          <w:szCs w:val="28"/>
        </w:rPr>
        <w:sym w:font="HQPB5" w:char="F078"/>
      </w:r>
      <w:r w:rsidRPr="00617613">
        <w:rPr>
          <w:rFonts w:asciiTheme="majorBidi" w:hAnsiTheme="majorBidi" w:cstheme="majorBidi"/>
          <w:sz w:val="28"/>
          <w:szCs w:val="28"/>
        </w:rPr>
        <w:sym w:font="HQPB1" w:char="F08B"/>
      </w:r>
      <w:r w:rsidRPr="00617613">
        <w:rPr>
          <w:rFonts w:asciiTheme="majorBidi" w:hAnsiTheme="majorBidi" w:cstheme="majorBidi"/>
          <w:sz w:val="28"/>
          <w:szCs w:val="28"/>
        </w:rPr>
        <w:sym w:font="HQPB5" w:char="F074"/>
      </w:r>
      <w:r w:rsidRPr="00617613">
        <w:rPr>
          <w:rFonts w:asciiTheme="majorBidi" w:hAnsiTheme="majorBidi" w:cstheme="majorBidi"/>
          <w:sz w:val="28"/>
          <w:szCs w:val="28"/>
        </w:rPr>
        <w:sym w:font="HQPB1" w:char="F047"/>
      </w:r>
      <w:r w:rsidRPr="00617613">
        <w:rPr>
          <w:rFonts w:asciiTheme="majorBidi" w:hAnsiTheme="majorBidi" w:cstheme="majorBidi"/>
          <w:sz w:val="28"/>
          <w:szCs w:val="28"/>
        </w:rPr>
        <w:sym w:font="HQPB5" w:char="F073"/>
      </w:r>
      <w:r w:rsidRPr="00617613">
        <w:rPr>
          <w:rFonts w:asciiTheme="majorBidi" w:hAnsiTheme="majorBidi" w:cstheme="majorBidi"/>
          <w:sz w:val="28"/>
          <w:szCs w:val="28"/>
        </w:rPr>
        <w:sym w:font="HQPB1" w:char="F0F9"/>
      </w:r>
      <w:r w:rsidRPr="00617613">
        <w:rPr>
          <w:rFonts w:asciiTheme="majorBidi" w:hAnsiTheme="majorBidi" w:cstheme="majorBidi"/>
          <w:rtl/>
        </w:rPr>
        <w:t xml:space="preserve"> </w:t>
      </w:r>
      <w:r w:rsidRPr="00617613">
        <w:rPr>
          <w:rFonts w:asciiTheme="majorBidi" w:hAnsiTheme="majorBidi" w:cstheme="majorBidi"/>
          <w:sz w:val="28"/>
          <w:szCs w:val="28"/>
        </w:rPr>
        <w:sym w:font="HQPB4" w:char="F0CF"/>
      </w:r>
      <w:r w:rsidRPr="00617613">
        <w:rPr>
          <w:rFonts w:asciiTheme="majorBidi" w:hAnsiTheme="majorBidi" w:cstheme="majorBidi"/>
          <w:sz w:val="28"/>
          <w:szCs w:val="28"/>
        </w:rPr>
        <w:sym w:font="HQPB2" w:char="F070"/>
      </w:r>
      <w:r w:rsidRPr="00617613">
        <w:rPr>
          <w:rFonts w:asciiTheme="majorBidi" w:hAnsiTheme="majorBidi" w:cstheme="majorBidi"/>
          <w:sz w:val="28"/>
          <w:szCs w:val="28"/>
        </w:rPr>
        <w:sym w:font="HQPB5" w:char="F073"/>
      </w:r>
      <w:r w:rsidRPr="00617613">
        <w:rPr>
          <w:rFonts w:asciiTheme="majorBidi" w:hAnsiTheme="majorBidi" w:cstheme="majorBidi"/>
          <w:sz w:val="28"/>
          <w:szCs w:val="28"/>
        </w:rPr>
        <w:sym w:font="HQPB2" w:char="F029"/>
      </w:r>
      <w:r w:rsidRPr="00617613">
        <w:rPr>
          <w:rFonts w:asciiTheme="majorBidi" w:hAnsiTheme="majorBidi" w:cstheme="majorBidi"/>
          <w:sz w:val="28"/>
          <w:szCs w:val="28"/>
        </w:rPr>
        <w:sym w:font="HQPB4" w:char="F0AF"/>
      </w:r>
      <w:r w:rsidRPr="00617613">
        <w:rPr>
          <w:rFonts w:asciiTheme="majorBidi" w:hAnsiTheme="majorBidi" w:cstheme="majorBidi"/>
          <w:sz w:val="28"/>
          <w:szCs w:val="28"/>
        </w:rPr>
        <w:sym w:font="HQPB2" w:char="F03D"/>
      </w:r>
      <w:r w:rsidRPr="00617613">
        <w:rPr>
          <w:rFonts w:asciiTheme="majorBidi" w:hAnsiTheme="majorBidi" w:cstheme="majorBidi"/>
          <w:sz w:val="28"/>
          <w:szCs w:val="28"/>
        </w:rPr>
        <w:sym w:font="HQPB5" w:char="F079"/>
      </w:r>
      <w:r w:rsidRPr="00617613">
        <w:rPr>
          <w:rFonts w:asciiTheme="majorBidi" w:hAnsiTheme="majorBidi" w:cstheme="majorBidi"/>
          <w:sz w:val="28"/>
          <w:szCs w:val="28"/>
        </w:rPr>
        <w:sym w:font="HQPB1" w:char="F0E8"/>
      </w:r>
      <w:r w:rsidRPr="00617613">
        <w:rPr>
          <w:rFonts w:asciiTheme="majorBidi" w:hAnsiTheme="majorBidi" w:cstheme="majorBidi"/>
          <w:sz w:val="28"/>
          <w:szCs w:val="28"/>
        </w:rPr>
        <w:sym w:font="HQPB4" w:char="F0DF"/>
      </w:r>
      <w:r w:rsidRPr="00617613">
        <w:rPr>
          <w:rFonts w:asciiTheme="majorBidi" w:hAnsiTheme="majorBidi" w:cstheme="majorBidi"/>
          <w:sz w:val="28"/>
          <w:szCs w:val="28"/>
        </w:rPr>
        <w:sym w:font="HQPB2" w:char="F04A"/>
      </w:r>
      <w:r w:rsidRPr="00617613">
        <w:rPr>
          <w:rFonts w:asciiTheme="majorBidi" w:hAnsiTheme="majorBidi" w:cstheme="majorBidi"/>
          <w:sz w:val="28"/>
          <w:szCs w:val="28"/>
        </w:rPr>
        <w:sym w:font="HQPB4" w:char="F0F8"/>
      </w:r>
      <w:r w:rsidRPr="00617613">
        <w:rPr>
          <w:rFonts w:asciiTheme="majorBidi" w:hAnsiTheme="majorBidi" w:cstheme="majorBidi"/>
          <w:sz w:val="28"/>
          <w:szCs w:val="28"/>
        </w:rPr>
        <w:sym w:font="HQPB2" w:char="F039"/>
      </w:r>
      <w:r w:rsidRPr="00617613">
        <w:rPr>
          <w:rFonts w:asciiTheme="majorBidi" w:hAnsiTheme="majorBidi" w:cstheme="majorBidi"/>
          <w:sz w:val="28"/>
          <w:szCs w:val="28"/>
        </w:rPr>
        <w:sym w:font="HQPB5" w:char="F024"/>
      </w:r>
      <w:r w:rsidRPr="00617613">
        <w:rPr>
          <w:rFonts w:asciiTheme="majorBidi" w:hAnsiTheme="majorBidi" w:cstheme="majorBidi"/>
          <w:sz w:val="28"/>
          <w:szCs w:val="28"/>
        </w:rPr>
        <w:sym w:font="HQPB1" w:char="F024"/>
      </w:r>
      <w:r w:rsidRPr="00617613">
        <w:rPr>
          <w:rFonts w:asciiTheme="majorBidi" w:hAnsiTheme="majorBidi" w:cstheme="majorBidi"/>
          <w:sz w:val="28"/>
          <w:szCs w:val="28"/>
        </w:rPr>
        <w:sym w:font="HQPB5" w:char="F078"/>
      </w:r>
      <w:r w:rsidRPr="00617613">
        <w:rPr>
          <w:rFonts w:asciiTheme="majorBidi" w:hAnsiTheme="majorBidi" w:cstheme="majorBidi"/>
          <w:sz w:val="28"/>
          <w:szCs w:val="28"/>
        </w:rPr>
        <w:sym w:font="HQPB2" w:char="F02E"/>
      </w:r>
      <w:r w:rsidRPr="00617613">
        <w:rPr>
          <w:rFonts w:asciiTheme="majorBidi" w:hAnsiTheme="majorBidi" w:cstheme="majorBidi"/>
          <w:rtl/>
        </w:rPr>
        <w:t xml:space="preserve"> </w:t>
      </w:r>
      <w:r w:rsidRPr="00617613">
        <w:rPr>
          <w:rFonts w:asciiTheme="majorBidi" w:hAnsiTheme="majorBidi" w:cstheme="majorBidi"/>
          <w:sz w:val="28"/>
          <w:szCs w:val="28"/>
        </w:rPr>
        <w:sym w:font="HQPB4" w:char="F034"/>
      </w:r>
      <w:r w:rsidRPr="00617613">
        <w:rPr>
          <w:rFonts w:asciiTheme="majorBidi" w:hAnsiTheme="majorBidi" w:cstheme="majorBidi"/>
          <w:rtl/>
        </w:rPr>
        <w:t xml:space="preserve"> </w:t>
      </w:r>
      <w:r w:rsidRPr="00617613">
        <w:rPr>
          <w:rFonts w:asciiTheme="majorBidi" w:hAnsiTheme="majorBidi" w:cstheme="majorBidi"/>
          <w:sz w:val="28"/>
          <w:szCs w:val="28"/>
        </w:rPr>
        <w:sym w:font="HQPB2" w:char="F062"/>
      </w:r>
      <w:r w:rsidRPr="00617613">
        <w:rPr>
          <w:rFonts w:asciiTheme="majorBidi" w:hAnsiTheme="majorBidi" w:cstheme="majorBidi"/>
          <w:sz w:val="28"/>
          <w:szCs w:val="28"/>
        </w:rPr>
        <w:sym w:font="HQPB4" w:char="F0CE"/>
      </w:r>
      <w:r w:rsidRPr="00617613">
        <w:rPr>
          <w:rFonts w:asciiTheme="majorBidi" w:hAnsiTheme="majorBidi" w:cstheme="majorBidi"/>
          <w:sz w:val="28"/>
          <w:szCs w:val="28"/>
        </w:rPr>
        <w:sym w:font="HQPB1" w:char="F029"/>
      </w:r>
      <w:r w:rsidRPr="00617613">
        <w:rPr>
          <w:rFonts w:asciiTheme="majorBidi" w:hAnsiTheme="majorBidi" w:cstheme="majorBidi"/>
          <w:sz w:val="28"/>
          <w:szCs w:val="28"/>
        </w:rPr>
        <w:sym w:font="HQPB5" w:char="F075"/>
      </w:r>
      <w:r w:rsidRPr="00617613">
        <w:rPr>
          <w:rFonts w:asciiTheme="majorBidi" w:hAnsiTheme="majorBidi" w:cstheme="majorBidi"/>
          <w:sz w:val="28"/>
          <w:szCs w:val="28"/>
        </w:rPr>
        <w:sym w:font="HQPB2" w:char="F072"/>
      </w:r>
      <w:r w:rsidRPr="00617613">
        <w:rPr>
          <w:rFonts w:asciiTheme="majorBidi" w:hAnsiTheme="majorBidi" w:cstheme="majorBidi"/>
          <w:rtl/>
        </w:rPr>
        <w:t xml:space="preserve"> </w:t>
      </w:r>
      <w:r w:rsidRPr="00617613">
        <w:rPr>
          <w:rFonts w:asciiTheme="majorBidi" w:hAnsiTheme="majorBidi" w:cstheme="majorBidi"/>
          <w:sz w:val="28"/>
          <w:szCs w:val="28"/>
        </w:rPr>
        <w:sym w:font="HQPB5" w:char="F028"/>
      </w:r>
      <w:r w:rsidRPr="00617613">
        <w:rPr>
          <w:rFonts w:asciiTheme="majorBidi" w:hAnsiTheme="majorBidi" w:cstheme="majorBidi"/>
          <w:sz w:val="28"/>
          <w:szCs w:val="28"/>
        </w:rPr>
        <w:sym w:font="HQPB1" w:char="F023"/>
      </w:r>
      <w:r w:rsidRPr="00617613">
        <w:rPr>
          <w:rFonts w:asciiTheme="majorBidi" w:hAnsiTheme="majorBidi" w:cstheme="majorBidi"/>
          <w:sz w:val="28"/>
          <w:szCs w:val="28"/>
        </w:rPr>
        <w:sym w:font="HQPB2" w:char="F071"/>
      </w:r>
      <w:r w:rsidRPr="00617613">
        <w:rPr>
          <w:rFonts w:asciiTheme="majorBidi" w:hAnsiTheme="majorBidi" w:cstheme="majorBidi"/>
          <w:sz w:val="28"/>
          <w:szCs w:val="28"/>
        </w:rPr>
        <w:sym w:font="HQPB4" w:char="F0DF"/>
      </w:r>
      <w:r w:rsidRPr="00617613">
        <w:rPr>
          <w:rFonts w:asciiTheme="majorBidi" w:hAnsiTheme="majorBidi" w:cstheme="majorBidi"/>
          <w:sz w:val="28"/>
          <w:szCs w:val="28"/>
        </w:rPr>
        <w:sym w:font="HQPB1" w:char="F073"/>
      </w:r>
      <w:r w:rsidRPr="00617613">
        <w:rPr>
          <w:rFonts w:asciiTheme="majorBidi" w:hAnsiTheme="majorBidi" w:cstheme="majorBidi"/>
          <w:sz w:val="28"/>
          <w:szCs w:val="28"/>
        </w:rPr>
        <w:sym w:font="HQPB4" w:char="F0CE"/>
      </w:r>
      <w:r w:rsidRPr="00617613">
        <w:rPr>
          <w:rFonts w:asciiTheme="majorBidi" w:hAnsiTheme="majorBidi" w:cstheme="majorBidi"/>
          <w:sz w:val="28"/>
          <w:szCs w:val="28"/>
        </w:rPr>
        <w:sym w:font="HQPB2" w:char="F03D"/>
      </w:r>
      <w:r w:rsidRPr="00617613">
        <w:rPr>
          <w:rFonts w:asciiTheme="majorBidi" w:hAnsiTheme="majorBidi" w:cstheme="majorBidi"/>
          <w:sz w:val="28"/>
          <w:szCs w:val="28"/>
        </w:rPr>
        <w:sym w:font="HQPB4" w:char="F0F3"/>
      </w:r>
      <w:r w:rsidRPr="00617613">
        <w:rPr>
          <w:rFonts w:asciiTheme="majorBidi" w:hAnsiTheme="majorBidi" w:cstheme="majorBidi"/>
          <w:sz w:val="28"/>
          <w:szCs w:val="28"/>
        </w:rPr>
        <w:sym w:font="HQPB1" w:char="F0C1"/>
      </w:r>
      <w:r w:rsidRPr="00617613">
        <w:rPr>
          <w:rFonts w:asciiTheme="majorBidi" w:hAnsiTheme="majorBidi" w:cstheme="majorBidi"/>
          <w:sz w:val="28"/>
          <w:szCs w:val="28"/>
        </w:rPr>
        <w:sym w:font="HQPB4" w:char="F0E8"/>
      </w:r>
      <w:r w:rsidRPr="00617613">
        <w:rPr>
          <w:rFonts w:asciiTheme="majorBidi" w:hAnsiTheme="majorBidi" w:cstheme="majorBidi"/>
          <w:sz w:val="28"/>
          <w:szCs w:val="28"/>
        </w:rPr>
        <w:sym w:font="HQPB1" w:char="F03F"/>
      </w:r>
      <w:r w:rsidRPr="00617613">
        <w:rPr>
          <w:rFonts w:asciiTheme="majorBidi" w:hAnsiTheme="majorBidi" w:cstheme="majorBidi"/>
          <w:rtl/>
        </w:rPr>
        <w:t xml:space="preserve"> </w:t>
      </w:r>
      <w:r w:rsidRPr="00617613">
        <w:rPr>
          <w:rFonts w:asciiTheme="majorBidi" w:hAnsiTheme="majorBidi" w:cstheme="majorBidi"/>
          <w:sz w:val="28"/>
          <w:szCs w:val="28"/>
        </w:rPr>
        <w:sym w:font="HQPB5" w:char="F028"/>
      </w:r>
      <w:r w:rsidRPr="00617613">
        <w:rPr>
          <w:rFonts w:asciiTheme="majorBidi" w:hAnsiTheme="majorBidi" w:cstheme="majorBidi"/>
          <w:sz w:val="28"/>
          <w:szCs w:val="28"/>
        </w:rPr>
        <w:sym w:font="HQPB1" w:char="F023"/>
      </w:r>
      <w:r w:rsidRPr="00617613">
        <w:rPr>
          <w:rFonts w:asciiTheme="majorBidi" w:hAnsiTheme="majorBidi" w:cstheme="majorBidi"/>
          <w:sz w:val="28"/>
          <w:szCs w:val="28"/>
        </w:rPr>
        <w:sym w:font="HQPB2" w:char="F071"/>
      </w:r>
      <w:r w:rsidRPr="00617613">
        <w:rPr>
          <w:rFonts w:asciiTheme="majorBidi" w:hAnsiTheme="majorBidi" w:cstheme="majorBidi"/>
          <w:sz w:val="28"/>
          <w:szCs w:val="28"/>
        </w:rPr>
        <w:sym w:font="HQPB4" w:char="F0E0"/>
      </w:r>
      <w:r w:rsidRPr="00617613">
        <w:rPr>
          <w:rFonts w:asciiTheme="majorBidi" w:hAnsiTheme="majorBidi" w:cstheme="majorBidi"/>
          <w:sz w:val="28"/>
          <w:szCs w:val="28"/>
        </w:rPr>
        <w:sym w:font="HQPB2" w:char="F029"/>
      </w:r>
      <w:r w:rsidRPr="00617613">
        <w:rPr>
          <w:rFonts w:asciiTheme="majorBidi" w:hAnsiTheme="majorBidi" w:cstheme="majorBidi"/>
          <w:sz w:val="28"/>
          <w:szCs w:val="28"/>
        </w:rPr>
        <w:sym w:font="HQPB4" w:char="F0AD"/>
      </w:r>
      <w:r w:rsidRPr="00617613">
        <w:rPr>
          <w:rFonts w:asciiTheme="majorBidi" w:hAnsiTheme="majorBidi" w:cstheme="majorBidi"/>
          <w:sz w:val="28"/>
          <w:szCs w:val="28"/>
        </w:rPr>
        <w:sym w:font="HQPB1" w:char="F047"/>
      </w:r>
      <w:r w:rsidRPr="00617613">
        <w:rPr>
          <w:rFonts w:asciiTheme="majorBidi" w:hAnsiTheme="majorBidi" w:cstheme="majorBidi"/>
          <w:sz w:val="28"/>
          <w:szCs w:val="28"/>
        </w:rPr>
        <w:sym w:font="HQPB5" w:char="F073"/>
      </w:r>
      <w:r w:rsidRPr="00617613">
        <w:rPr>
          <w:rFonts w:asciiTheme="majorBidi" w:hAnsiTheme="majorBidi" w:cstheme="majorBidi"/>
          <w:sz w:val="28"/>
          <w:szCs w:val="28"/>
        </w:rPr>
        <w:sym w:font="HQPB1" w:char="F03F"/>
      </w:r>
      <w:r w:rsidRPr="00617613">
        <w:rPr>
          <w:rFonts w:asciiTheme="majorBidi" w:hAnsiTheme="majorBidi" w:cstheme="majorBidi"/>
          <w:sz w:val="28"/>
          <w:szCs w:val="28"/>
        </w:rPr>
        <w:sym w:font="HQPB5" w:char="F075"/>
      </w:r>
      <w:r w:rsidRPr="00617613">
        <w:rPr>
          <w:rFonts w:asciiTheme="majorBidi" w:hAnsiTheme="majorBidi" w:cstheme="majorBidi"/>
          <w:sz w:val="28"/>
          <w:szCs w:val="28"/>
        </w:rPr>
        <w:sym w:font="HQPB2" w:char="F072"/>
      </w:r>
      <w:r w:rsidRPr="00617613">
        <w:rPr>
          <w:rFonts w:asciiTheme="majorBidi" w:hAnsiTheme="majorBidi" w:cstheme="majorBidi"/>
          <w:rtl/>
        </w:rPr>
        <w:t xml:space="preserve"> </w:t>
      </w:r>
      <w:r w:rsidRPr="00617613">
        <w:rPr>
          <w:rFonts w:asciiTheme="majorBidi" w:hAnsiTheme="majorBidi" w:cstheme="majorBidi"/>
          <w:sz w:val="28"/>
          <w:szCs w:val="28"/>
        </w:rPr>
        <w:sym w:font="HQPB4" w:char="F0A0"/>
      </w:r>
      <w:r w:rsidRPr="00617613">
        <w:rPr>
          <w:rFonts w:asciiTheme="majorBidi" w:hAnsiTheme="majorBidi" w:cstheme="majorBidi"/>
          <w:sz w:val="28"/>
          <w:szCs w:val="28"/>
        </w:rPr>
        <w:sym w:font="HQPB2" w:char="F063"/>
      </w:r>
      <w:r w:rsidRPr="00617613">
        <w:rPr>
          <w:rFonts w:asciiTheme="majorBidi" w:hAnsiTheme="majorBidi" w:cstheme="majorBidi"/>
          <w:sz w:val="28"/>
          <w:szCs w:val="28"/>
        </w:rPr>
        <w:sym w:font="HQPB4" w:char="F0CE"/>
      </w:r>
      <w:r w:rsidRPr="00617613">
        <w:rPr>
          <w:rFonts w:asciiTheme="majorBidi" w:hAnsiTheme="majorBidi" w:cstheme="majorBidi"/>
          <w:sz w:val="28"/>
          <w:szCs w:val="28"/>
        </w:rPr>
        <w:sym w:font="HQPB1" w:char="F02A"/>
      </w:r>
      <w:r w:rsidRPr="00617613">
        <w:rPr>
          <w:rFonts w:asciiTheme="majorBidi" w:hAnsiTheme="majorBidi" w:cstheme="majorBidi"/>
          <w:sz w:val="28"/>
          <w:szCs w:val="28"/>
        </w:rPr>
        <w:sym w:font="HQPB5" w:char="F073"/>
      </w:r>
      <w:r w:rsidRPr="00617613">
        <w:rPr>
          <w:rFonts w:asciiTheme="majorBidi" w:hAnsiTheme="majorBidi" w:cstheme="majorBidi"/>
          <w:sz w:val="28"/>
          <w:szCs w:val="28"/>
        </w:rPr>
        <w:sym w:font="HQPB1" w:char="F0F9"/>
      </w:r>
      <w:r w:rsidRPr="00617613">
        <w:rPr>
          <w:rFonts w:asciiTheme="majorBidi" w:hAnsiTheme="majorBidi" w:cstheme="majorBidi"/>
          <w:rtl/>
        </w:rPr>
        <w:t xml:space="preserve"> </w:t>
      </w:r>
      <w:r w:rsidRPr="00617613">
        <w:rPr>
          <w:rFonts w:asciiTheme="majorBidi" w:hAnsiTheme="majorBidi" w:cstheme="majorBidi"/>
          <w:sz w:val="28"/>
          <w:szCs w:val="28"/>
        </w:rPr>
        <w:sym w:font="HQPB5" w:char="F0A9"/>
      </w:r>
      <w:r w:rsidRPr="00617613">
        <w:rPr>
          <w:rFonts w:asciiTheme="majorBidi" w:hAnsiTheme="majorBidi" w:cstheme="majorBidi"/>
          <w:sz w:val="28"/>
          <w:szCs w:val="28"/>
        </w:rPr>
        <w:sym w:font="HQPB1" w:char="F021"/>
      </w:r>
      <w:r w:rsidRPr="00617613">
        <w:rPr>
          <w:rFonts w:asciiTheme="majorBidi" w:hAnsiTheme="majorBidi" w:cstheme="majorBidi"/>
          <w:sz w:val="28"/>
          <w:szCs w:val="28"/>
        </w:rPr>
        <w:sym w:font="HQPB5" w:char="F024"/>
      </w:r>
      <w:r w:rsidRPr="00617613">
        <w:rPr>
          <w:rFonts w:asciiTheme="majorBidi" w:hAnsiTheme="majorBidi" w:cstheme="majorBidi"/>
          <w:sz w:val="28"/>
          <w:szCs w:val="28"/>
        </w:rPr>
        <w:sym w:font="HQPB1" w:char="F023"/>
      </w:r>
      <w:r w:rsidRPr="00617613">
        <w:rPr>
          <w:rFonts w:asciiTheme="majorBidi" w:hAnsiTheme="majorBidi" w:cstheme="majorBidi"/>
          <w:rtl/>
        </w:rPr>
        <w:t xml:space="preserve"> </w:t>
      </w:r>
      <w:r w:rsidRPr="00617613">
        <w:rPr>
          <w:rFonts w:asciiTheme="majorBidi" w:hAnsiTheme="majorBidi" w:cstheme="majorBidi"/>
          <w:sz w:val="28"/>
          <w:szCs w:val="28"/>
        </w:rPr>
        <w:sym w:font="HQPB5" w:char="F074"/>
      </w:r>
      <w:r w:rsidRPr="00617613">
        <w:rPr>
          <w:rFonts w:asciiTheme="majorBidi" w:hAnsiTheme="majorBidi" w:cstheme="majorBidi"/>
          <w:sz w:val="28"/>
          <w:szCs w:val="28"/>
        </w:rPr>
        <w:sym w:font="HQPB2" w:char="F062"/>
      </w:r>
      <w:r w:rsidRPr="00617613">
        <w:rPr>
          <w:rFonts w:asciiTheme="majorBidi" w:hAnsiTheme="majorBidi" w:cstheme="majorBidi"/>
          <w:sz w:val="28"/>
          <w:szCs w:val="28"/>
        </w:rPr>
        <w:sym w:font="HQPB1" w:char="F025"/>
      </w:r>
      <w:r w:rsidRPr="00617613">
        <w:rPr>
          <w:rFonts w:asciiTheme="majorBidi" w:hAnsiTheme="majorBidi" w:cstheme="majorBidi"/>
          <w:sz w:val="28"/>
          <w:szCs w:val="28"/>
        </w:rPr>
        <w:sym w:font="HQPB5" w:char="F078"/>
      </w:r>
      <w:r w:rsidRPr="00617613">
        <w:rPr>
          <w:rFonts w:asciiTheme="majorBidi" w:hAnsiTheme="majorBidi" w:cstheme="majorBidi"/>
          <w:sz w:val="28"/>
          <w:szCs w:val="28"/>
        </w:rPr>
        <w:sym w:font="HQPB2" w:char="F02E"/>
      </w:r>
      <w:r w:rsidRPr="00617613">
        <w:rPr>
          <w:rFonts w:asciiTheme="majorBidi" w:hAnsiTheme="majorBidi" w:cstheme="majorBidi"/>
          <w:rtl/>
        </w:rPr>
        <w:t xml:space="preserve"> </w:t>
      </w:r>
      <w:r w:rsidRPr="00617613">
        <w:rPr>
          <w:rFonts w:asciiTheme="majorBidi" w:hAnsiTheme="majorBidi" w:cstheme="majorBidi"/>
          <w:sz w:val="28"/>
          <w:szCs w:val="28"/>
        </w:rPr>
        <w:sym w:font="HQPB1" w:char="F023"/>
      </w:r>
      <w:r w:rsidRPr="00617613">
        <w:rPr>
          <w:rFonts w:asciiTheme="majorBidi" w:hAnsiTheme="majorBidi" w:cstheme="majorBidi"/>
          <w:sz w:val="28"/>
          <w:szCs w:val="28"/>
        </w:rPr>
        <w:sym w:font="HQPB4" w:char="F059"/>
      </w:r>
      <w:r w:rsidRPr="00617613">
        <w:rPr>
          <w:rFonts w:asciiTheme="majorBidi" w:hAnsiTheme="majorBidi" w:cstheme="majorBidi"/>
          <w:sz w:val="28"/>
          <w:szCs w:val="28"/>
        </w:rPr>
        <w:sym w:font="HQPB1" w:char="F091"/>
      </w:r>
      <w:r w:rsidRPr="00617613">
        <w:rPr>
          <w:rFonts w:asciiTheme="majorBidi" w:hAnsiTheme="majorBidi" w:cstheme="majorBidi"/>
          <w:sz w:val="28"/>
          <w:szCs w:val="28"/>
        </w:rPr>
        <w:sym w:font="HQPB2" w:char="F071"/>
      </w:r>
      <w:r w:rsidRPr="00617613">
        <w:rPr>
          <w:rFonts w:asciiTheme="majorBidi" w:hAnsiTheme="majorBidi" w:cstheme="majorBidi"/>
          <w:sz w:val="28"/>
          <w:szCs w:val="28"/>
        </w:rPr>
        <w:sym w:font="HQPB4" w:char="F0E0"/>
      </w:r>
      <w:r w:rsidRPr="00617613">
        <w:rPr>
          <w:rFonts w:asciiTheme="majorBidi" w:hAnsiTheme="majorBidi" w:cstheme="majorBidi"/>
          <w:sz w:val="28"/>
          <w:szCs w:val="28"/>
        </w:rPr>
        <w:sym w:font="HQPB1" w:char="F0FF"/>
      </w:r>
      <w:r w:rsidRPr="00617613">
        <w:rPr>
          <w:rFonts w:asciiTheme="majorBidi" w:hAnsiTheme="majorBidi" w:cstheme="majorBidi"/>
          <w:sz w:val="28"/>
          <w:szCs w:val="28"/>
        </w:rPr>
        <w:sym w:font="HQPB5" w:char="F078"/>
      </w:r>
      <w:r w:rsidRPr="00617613">
        <w:rPr>
          <w:rFonts w:asciiTheme="majorBidi" w:hAnsiTheme="majorBidi" w:cstheme="majorBidi"/>
          <w:sz w:val="28"/>
          <w:szCs w:val="28"/>
        </w:rPr>
        <w:sym w:font="HQPB1" w:char="F0EE"/>
      </w:r>
      <w:r w:rsidRPr="00617613">
        <w:rPr>
          <w:rFonts w:asciiTheme="majorBidi" w:hAnsiTheme="majorBidi" w:cstheme="majorBidi"/>
          <w:rtl/>
        </w:rPr>
        <w:t xml:space="preserve"> </w:t>
      </w:r>
      <w:r w:rsidRPr="00617613">
        <w:rPr>
          <w:rFonts w:asciiTheme="majorBidi" w:hAnsiTheme="majorBidi" w:cstheme="majorBidi"/>
          <w:sz w:val="28"/>
          <w:szCs w:val="28"/>
        </w:rPr>
        <w:sym w:font="HQPB1" w:char="F024"/>
      </w:r>
      <w:r w:rsidRPr="00617613">
        <w:rPr>
          <w:rFonts w:asciiTheme="majorBidi" w:hAnsiTheme="majorBidi" w:cstheme="majorBidi"/>
          <w:sz w:val="28"/>
          <w:szCs w:val="28"/>
        </w:rPr>
        <w:sym w:font="HQPB4" w:char="F056"/>
      </w:r>
      <w:r w:rsidRPr="00617613">
        <w:rPr>
          <w:rFonts w:asciiTheme="majorBidi" w:hAnsiTheme="majorBidi" w:cstheme="majorBidi"/>
          <w:sz w:val="28"/>
          <w:szCs w:val="28"/>
        </w:rPr>
        <w:sym w:font="HQPB2" w:char="F04A"/>
      </w:r>
      <w:r w:rsidRPr="00617613">
        <w:rPr>
          <w:rFonts w:asciiTheme="majorBidi" w:hAnsiTheme="majorBidi" w:cstheme="majorBidi"/>
          <w:sz w:val="28"/>
          <w:szCs w:val="28"/>
        </w:rPr>
        <w:sym w:font="HQPB2" w:char="F08A"/>
      </w:r>
      <w:r w:rsidRPr="00617613">
        <w:rPr>
          <w:rFonts w:asciiTheme="majorBidi" w:hAnsiTheme="majorBidi" w:cstheme="majorBidi"/>
          <w:sz w:val="28"/>
          <w:szCs w:val="28"/>
        </w:rPr>
        <w:sym w:font="HQPB4" w:char="F0CF"/>
      </w:r>
      <w:r w:rsidRPr="00617613">
        <w:rPr>
          <w:rFonts w:asciiTheme="majorBidi" w:hAnsiTheme="majorBidi" w:cstheme="majorBidi"/>
          <w:sz w:val="28"/>
          <w:szCs w:val="28"/>
        </w:rPr>
        <w:sym w:font="HQPB1" w:char="F06D"/>
      </w:r>
      <w:r w:rsidRPr="00617613">
        <w:rPr>
          <w:rFonts w:asciiTheme="majorBidi" w:hAnsiTheme="majorBidi" w:cstheme="majorBidi"/>
          <w:sz w:val="28"/>
          <w:szCs w:val="28"/>
        </w:rPr>
        <w:sym w:font="HQPB4" w:char="F0A7"/>
      </w:r>
      <w:r w:rsidRPr="00617613">
        <w:rPr>
          <w:rFonts w:asciiTheme="majorBidi" w:hAnsiTheme="majorBidi" w:cstheme="majorBidi"/>
          <w:sz w:val="28"/>
          <w:szCs w:val="28"/>
        </w:rPr>
        <w:sym w:font="HQPB1" w:char="F091"/>
      </w:r>
      <w:r w:rsidRPr="00617613">
        <w:rPr>
          <w:rFonts w:asciiTheme="majorBidi" w:hAnsiTheme="majorBidi" w:cstheme="majorBidi"/>
          <w:rtl/>
        </w:rPr>
        <w:t xml:space="preserve"> </w:t>
      </w:r>
      <w:r w:rsidRPr="00617613">
        <w:rPr>
          <w:rFonts w:asciiTheme="majorBidi" w:hAnsiTheme="majorBidi" w:cstheme="majorBidi"/>
          <w:sz w:val="28"/>
          <w:szCs w:val="28"/>
        </w:rPr>
        <w:sym w:font="HQPB2" w:char="F0C7"/>
      </w:r>
      <w:r w:rsidRPr="00617613">
        <w:rPr>
          <w:rFonts w:asciiTheme="majorBidi" w:hAnsiTheme="majorBidi" w:cstheme="majorBidi"/>
          <w:sz w:val="28"/>
          <w:szCs w:val="28"/>
        </w:rPr>
        <w:sym w:font="HQPB2" w:char="F0CA"/>
      </w:r>
      <w:r w:rsidRPr="00617613">
        <w:rPr>
          <w:rFonts w:asciiTheme="majorBidi" w:hAnsiTheme="majorBidi" w:cstheme="majorBidi"/>
          <w:sz w:val="28"/>
          <w:szCs w:val="28"/>
        </w:rPr>
        <w:sym w:font="HQPB2" w:char="F0CB"/>
      </w:r>
      <w:r w:rsidRPr="00617613">
        <w:rPr>
          <w:rFonts w:asciiTheme="majorBidi" w:hAnsiTheme="majorBidi" w:cstheme="majorBidi"/>
          <w:sz w:val="28"/>
          <w:szCs w:val="28"/>
        </w:rPr>
        <w:sym w:font="HQPB2" w:char="F0D2"/>
      </w:r>
      <w:r w:rsidRPr="00617613">
        <w:rPr>
          <w:rFonts w:asciiTheme="majorBidi" w:hAnsiTheme="majorBidi" w:cstheme="majorBidi"/>
          <w:sz w:val="28"/>
          <w:szCs w:val="28"/>
        </w:rPr>
        <w:sym w:font="HQPB2" w:char="F0C8"/>
      </w:r>
      <w:r>
        <w:rPr>
          <w:rFonts w:ascii="(normal text)" w:hAnsi="(normal text)"/>
          <w:rtl/>
        </w:rPr>
        <w:t xml:space="preserve"> </w:t>
      </w:r>
      <w:r w:rsidRPr="00C70468">
        <w:rPr>
          <w:rFonts w:asciiTheme="majorBidi" w:hAnsiTheme="majorBidi" w:cstheme="majorBidi"/>
          <w:sz w:val="28"/>
          <w:szCs w:val="28"/>
        </w:rPr>
        <w:sym w:font="HQPB5" w:char="F078"/>
      </w:r>
      <w:r>
        <w:rPr>
          <w:rStyle w:val="FootnoteReference"/>
          <w:rFonts w:asciiTheme="majorBidi" w:hAnsiTheme="majorBidi" w:cstheme="majorBidi"/>
          <w:sz w:val="28"/>
          <w:szCs w:val="28"/>
          <w:rtl/>
        </w:rPr>
        <w:footnoteReference w:id="33"/>
      </w:r>
    </w:p>
    <w:p w:rsidR="005C2A30" w:rsidRPr="00176AD0" w:rsidRDefault="005C2A30" w:rsidP="005C2A30">
      <w:pPr>
        <w:bidi/>
        <w:spacing w:after="0" w:line="240" w:lineRule="auto"/>
        <w:jc w:val="both"/>
        <w:rPr>
          <w:rFonts w:asciiTheme="majorBidi" w:hAnsiTheme="majorBidi" w:cstheme="majorBidi"/>
          <w:sz w:val="28"/>
          <w:szCs w:val="28"/>
          <w:lang w:val="id-ID"/>
        </w:rPr>
      </w:pPr>
    </w:p>
    <w:p w:rsidR="005C2A30" w:rsidRPr="0005007D" w:rsidRDefault="005C2A30" w:rsidP="007B02CA">
      <w:pPr>
        <w:pStyle w:val="ListParagraph"/>
        <w:numPr>
          <w:ilvl w:val="0"/>
          <w:numId w:val="9"/>
        </w:numPr>
        <w:spacing w:after="0" w:line="480" w:lineRule="auto"/>
        <w:jc w:val="both"/>
        <w:rPr>
          <w:rFonts w:asciiTheme="majorBidi" w:hAnsiTheme="majorBidi" w:cstheme="majorBidi"/>
          <w:bCs/>
          <w:sz w:val="24"/>
          <w:szCs w:val="24"/>
          <w:lang w:val="id-ID"/>
        </w:rPr>
      </w:pPr>
      <w:r w:rsidRPr="0005007D">
        <w:rPr>
          <w:rFonts w:asciiTheme="majorBidi" w:hAnsiTheme="majorBidi" w:cstheme="majorBidi"/>
          <w:bCs/>
          <w:sz w:val="24"/>
          <w:szCs w:val="24"/>
          <w:lang w:val="id-ID"/>
        </w:rPr>
        <w:t>Tolong-menolong (</w:t>
      </w:r>
      <w:r w:rsidRPr="0005007D">
        <w:rPr>
          <w:rFonts w:asciiTheme="majorBidi" w:hAnsiTheme="majorBidi" w:cstheme="majorBidi"/>
          <w:bCs/>
          <w:i/>
          <w:iCs/>
          <w:sz w:val="24"/>
          <w:szCs w:val="24"/>
          <w:lang w:val="id-ID"/>
        </w:rPr>
        <w:t>Ta’awun</w:t>
      </w:r>
      <w:r w:rsidRPr="0005007D">
        <w:rPr>
          <w:rFonts w:asciiTheme="majorBidi" w:hAnsiTheme="majorBidi" w:cstheme="majorBidi"/>
          <w:bCs/>
          <w:sz w:val="24"/>
          <w:szCs w:val="24"/>
          <w:lang w:val="id-ID"/>
        </w:rPr>
        <w:t>)</w:t>
      </w:r>
      <w:r>
        <w:rPr>
          <w:rStyle w:val="FootnoteReference"/>
          <w:rFonts w:asciiTheme="majorBidi" w:hAnsiTheme="majorBidi" w:cstheme="majorBidi"/>
          <w:bCs/>
          <w:sz w:val="24"/>
          <w:szCs w:val="24"/>
          <w:lang w:val="id-ID"/>
        </w:rPr>
        <w:footnoteReference w:id="34"/>
      </w:r>
    </w:p>
    <w:p w:rsidR="005C2A30" w:rsidRPr="00937E5A" w:rsidRDefault="005C2A30" w:rsidP="00937E5A">
      <w:pPr>
        <w:pStyle w:val="ListParagraph"/>
        <w:spacing w:after="0" w:line="480" w:lineRule="auto"/>
        <w:ind w:left="426" w:firstLine="294"/>
        <w:jc w:val="both"/>
        <w:rPr>
          <w:rFonts w:asciiTheme="majorBidi" w:hAnsiTheme="majorBidi" w:cstheme="majorBidi"/>
          <w:bCs/>
          <w:sz w:val="24"/>
          <w:szCs w:val="24"/>
          <w:lang w:val="id-ID"/>
        </w:rPr>
      </w:pPr>
      <w:r w:rsidRPr="001F3EA8">
        <w:rPr>
          <w:rFonts w:asciiTheme="majorBidi" w:hAnsiTheme="majorBidi" w:cstheme="majorBidi"/>
          <w:bCs/>
          <w:sz w:val="24"/>
          <w:szCs w:val="24"/>
          <w:lang w:val="id-ID"/>
        </w:rPr>
        <w:t>Seseorang yang</w:t>
      </w:r>
      <w:r>
        <w:rPr>
          <w:rFonts w:asciiTheme="majorBidi" w:hAnsiTheme="majorBidi" w:cstheme="majorBidi"/>
          <w:bCs/>
          <w:sz w:val="24"/>
          <w:szCs w:val="24"/>
        </w:rPr>
        <w:t xml:space="preserve"> </w:t>
      </w:r>
      <w:r w:rsidRPr="001F3EA8">
        <w:rPr>
          <w:rFonts w:asciiTheme="majorBidi" w:hAnsiTheme="majorBidi" w:cstheme="majorBidi"/>
          <w:bCs/>
          <w:sz w:val="24"/>
          <w:szCs w:val="24"/>
          <w:lang w:val="id-ID"/>
        </w:rPr>
        <w:t xml:space="preserve">masuk asuransi, sejak awal  harus mempunyai niat dan motivasi untuk membantu dan meringankan beban sesama anggota yang pada </w:t>
      </w:r>
      <w:r>
        <w:rPr>
          <w:rFonts w:asciiTheme="majorBidi" w:hAnsiTheme="majorBidi" w:cstheme="majorBidi"/>
          <w:bCs/>
          <w:sz w:val="24"/>
          <w:szCs w:val="24"/>
          <w:lang w:val="id-ID"/>
        </w:rPr>
        <w:t>suatu ketika mendapatkan musiba</w:t>
      </w:r>
      <w:r w:rsidRPr="001F3EA8">
        <w:rPr>
          <w:rFonts w:asciiTheme="majorBidi" w:hAnsiTheme="majorBidi" w:cstheme="majorBidi"/>
          <w:bCs/>
          <w:sz w:val="24"/>
          <w:szCs w:val="24"/>
          <w:lang w:val="id-ID"/>
        </w:rPr>
        <w:t xml:space="preserve">h. Praktek tolong-menolong dalam asuransi </w:t>
      </w:r>
      <w:r w:rsidRPr="001F3EA8">
        <w:rPr>
          <w:rFonts w:asciiTheme="majorBidi" w:hAnsiTheme="majorBidi" w:cstheme="majorBidi"/>
          <w:bCs/>
          <w:sz w:val="24"/>
          <w:szCs w:val="24"/>
          <w:lang w:val="id-ID"/>
        </w:rPr>
        <w:lastRenderedPageBreak/>
        <w:t>adalah unsur utama penbentuk bisnis asuransi. Tanpa adanya unsur ini atau hanya semata-mata untuk mengejar keuntungan bisnis berarti perusahaan asuransi itu sudah kehilangan karakter utamanya.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5C2A30" w:rsidRPr="0005007D" w:rsidRDefault="005C2A30" w:rsidP="007B02CA">
      <w:pPr>
        <w:pStyle w:val="ListParagraph"/>
        <w:numPr>
          <w:ilvl w:val="0"/>
          <w:numId w:val="9"/>
        </w:numPr>
        <w:spacing w:after="0" w:line="480" w:lineRule="auto"/>
        <w:jc w:val="both"/>
        <w:rPr>
          <w:rFonts w:asciiTheme="majorBidi" w:hAnsiTheme="majorBidi" w:cstheme="majorBidi"/>
          <w:sz w:val="24"/>
          <w:szCs w:val="24"/>
          <w:lang w:val="id-ID"/>
        </w:rPr>
      </w:pPr>
      <w:r w:rsidRPr="0005007D">
        <w:rPr>
          <w:rFonts w:asciiTheme="majorBidi" w:hAnsiTheme="majorBidi" w:cstheme="majorBidi"/>
          <w:sz w:val="24"/>
          <w:szCs w:val="24"/>
          <w:lang w:val="id-ID"/>
        </w:rPr>
        <w:t>Kerja Sama (</w:t>
      </w:r>
      <w:r w:rsidRPr="0005007D">
        <w:rPr>
          <w:rFonts w:asciiTheme="majorBidi" w:hAnsiTheme="majorBidi" w:cstheme="majorBidi"/>
          <w:i/>
          <w:iCs/>
          <w:sz w:val="24"/>
          <w:szCs w:val="24"/>
          <w:lang w:val="id-ID"/>
        </w:rPr>
        <w:t>Cooperation</w:t>
      </w:r>
      <w:r w:rsidRPr="0005007D">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35"/>
      </w:r>
    </w:p>
    <w:p w:rsidR="005C2A30" w:rsidRPr="00937E5A" w:rsidRDefault="005C2A30" w:rsidP="00937E5A">
      <w:pPr>
        <w:pStyle w:val="ListParagraph"/>
        <w:spacing w:after="0" w:line="480" w:lineRule="auto"/>
        <w:ind w:left="426" w:firstLine="294"/>
        <w:jc w:val="both"/>
        <w:rPr>
          <w:rFonts w:asciiTheme="majorBidi" w:hAnsiTheme="majorBidi" w:cstheme="majorBidi"/>
          <w:sz w:val="24"/>
          <w:szCs w:val="24"/>
        </w:rPr>
      </w:pPr>
      <w:r w:rsidRPr="001F3EA8">
        <w:rPr>
          <w:rFonts w:asciiTheme="majorBidi" w:hAnsiTheme="majorBidi" w:cstheme="majorBidi"/>
          <w:sz w:val="24"/>
          <w:szCs w:val="24"/>
          <w:lang w:val="id-ID"/>
        </w:rPr>
        <w:t>Manusia sebagai makhluk sosial yang tidak bisa hidup tanpa adanya bantuan dari sesamanya. Sebagai apresiasi dari posisi dirinya sebagai makhluk sosial, nilai kerja sama adalah suatu norma yang tidak bisa ditawar lagi. Hanya dengan mewujudkan kerja sama antar sesama, manusia baru dapat merealisasikan kedudukannya sebagai makhluk sosial.</w:t>
      </w:r>
      <w:r>
        <w:rPr>
          <w:rFonts w:asciiTheme="majorBidi" w:hAnsiTheme="majorBidi" w:cstheme="majorBidi"/>
          <w:sz w:val="24"/>
          <w:szCs w:val="24"/>
        </w:rPr>
        <w:t xml:space="preserve"> </w:t>
      </w:r>
      <w:r w:rsidRPr="001F3EA8">
        <w:rPr>
          <w:rFonts w:asciiTheme="majorBidi" w:hAnsiTheme="majorBidi" w:cstheme="majorBidi"/>
          <w:sz w:val="24"/>
          <w:szCs w:val="24"/>
          <w:lang w:val="id-ID"/>
        </w:rPr>
        <w:t>Kerja sama dalam bisnis asuransi dapat berwujud dalam bentuk akad</w:t>
      </w:r>
      <w:r>
        <w:rPr>
          <w:rFonts w:asciiTheme="majorBidi" w:hAnsiTheme="majorBidi" w:cstheme="majorBidi"/>
          <w:sz w:val="24"/>
          <w:szCs w:val="24"/>
        </w:rPr>
        <w:t xml:space="preserve"> </w:t>
      </w:r>
      <w:r w:rsidRPr="001F3EA8">
        <w:rPr>
          <w:rFonts w:asciiTheme="majorBidi" w:hAnsiTheme="majorBidi" w:cstheme="majorBidi"/>
          <w:sz w:val="24"/>
          <w:szCs w:val="24"/>
          <w:lang w:val="id-ID"/>
        </w:rPr>
        <w:t xml:space="preserve">yang dijadikan acuan antara kedua belah pihak yang terlibat, yaitu antara anggota dengan perusahaan asuransi. Dalam operasionalnya, akad yang dipakai dalam bisnis asuransi dapat memakai </w:t>
      </w:r>
      <w:r w:rsidRPr="001F3EA8">
        <w:rPr>
          <w:rFonts w:asciiTheme="majorBidi" w:hAnsiTheme="majorBidi" w:cstheme="majorBidi"/>
          <w:i/>
          <w:iCs/>
          <w:sz w:val="24"/>
          <w:szCs w:val="24"/>
          <w:lang w:val="id-ID"/>
        </w:rPr>
        <w:t xml:space="preserve">musyarakah, mudharabah, </w:t>
      </w:r>
      <w:r w:rsidRPr="001F3EA8">
        <w:rPr>
          <w:rFonts w:asciiTheme="majorBidi" w:hAnsiTheme="majorBidi" w:cstheme="majorBidi"/>
          <w:sz w:val="24"/>
          <w:szCs w:val="24"/>
          <w:lang w:val="id-ID"/>
        </w:rPr>
        <w:t>atau lainnya.</w:t>
      </w:r>
    </w:p>
    <w:p w:rsidR="005C2A30" w:rsidRPr="0005007D" w:rsidRDefault="005C2A30" w:rsidP="007B02CA">
      <w:pPr>
        <w:pStyle w:val="ListParagraph"/>
        <w:numPr>
          <w:ilvl w:val="0"/>
          <w:numId w:val="9"/>
        </w:numPr>
        <w:tabs>
          <w:tab w:val="left" w:pos="284"/>
        </w:tabs>
        <w:spacing w:after="0" w:line="480" w:lineRule="auto"/>
        <w:jc w:val="both"/>
        <w:rPr>
          <w:rFonts w:asciiTheme="majorBidi" w:hAnsiTheme="majorBidi" w:cstheme="majorBidi"/>
          <w:sz w:val="24"/>
          <w:szCs w:val="24"/>
          <w:lang w:val="id-ID"/>
        </w:rPr>
      </w:pPr>
      <w:r w:rsidRPr="0005007D">
        <w:rPr>
          <w:rFonts w:asciiTheme="majorBidi" w:hAnsiTheme="majorBidi" w:cstheme="majorBidi"/>
          <w:sz w:val="24"/>
          <w:szCs w:val="24"/>
          <w:lang w:val="id-ID"/>
        </w:rPr>
        <w:t>Amanah (</w:t>
      </w:r>
      <w:r w:rsidRPr="0005007D">
        <w:rPr>
          <w:rFonts w:asciiTheme="majorBidi" w:hAnsiTheme="majorBidi" w:cstheme="majorBidi"/>
          <w:i/>
          <w:iCs/>
          <w:sz w:val="24"/>
          <w:szCs w:val="24"/>
          <w:lang w:val="id-ID"/>
        </w:rPr>
        <w:t>Trustworthy/Al-amanah</w:t>
      </w:r>
      <w:r w:rsidRPr="0005007D">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36"/>
      </w:r>
    </w:p>
    <w:p w:rsidR="005C2A30" w:rsidRPr="001F3EA8" w:rsidRDefault="005C2A30" w:rsidP="005C2A30">
      <w:pPr>
        <w:pStyle w:val="ListParagraph"/>
        <w:tabs>
          <w:tab w:val="left" w:pos="284"/>
        </w:tabs>
        <w:spacing w:after="0" w:line="480" w:lineRule="auto"/>
        <w:ind w:left="426" w:firstLine="283"/>
        <w:jc w:val="both"/>
        <w:rPr>
          <w:rFonts w:asciiTheme="majorBidi" w:hAnsiTheme="majorBidi" w:cstheme="majorBidi"/>
          <w:sz w:val="24"/>
          <w:szCs w:val="24"/>
          <w:lang w:val="id-ID"/>
        </w:rPr>
      </w:pPr>
      <w:r>
        <w:rPr>
          <w:rFonts w:asciiTheme="majorBidi" w:hAnsiTheme="majorBidi" w:cstheme="majorBidi"/>
          <w:sz w:val="24"/>
          <w:szCs w:val="24"/>
          <w:lang w:val="id-ID"/>
        </w:rPr>
        <w:tab/>
      </w:r>
      <w:r w:rsidRPr="001F3EA8">
        <w:rPr>
          <w:rFonts w:asciiTheme="majorBidi" w:hAnsiTheme="majorBidi" w:cstheme="majorBidi"/>
          <w:sz w:val="24"/>
          <w:szCs w:val="24"/>
          <w:lang w:val="id-ID"/>
        </w:rPr>
        <w:t xml:space="preserve">Dalam perusahaan asuransi harus memberi kesempatan yang besar bagi nasabah untuk mengakses laporan keuangan perusahaan. Laporan keuangan yang dikeluarkan oleh perusahaan asuransi harus mencerminkan nilai-nilai kebenaran dan keadilan dalam bermuamalah dan melalui </w:t>
      </w:r>
      <w:r w:rsidRPr="001F3EA8">
        <w:rPr>
          <w:rFonts w:asciiTheme="majorBidi" w:hAnsiTheme="majorBidi" w:cstheme="majorBidi"/>
          <w:i/>
          <w:iCs/>
          <w:sz w:val="24"/>
          <w:szCs w:val="24"/>
          <w:lang w:val="id-ID"/>
        </w:rPr>
        <w:t>auditor public</w:t>
      </w:r>
      <w:r w:rsidRPr="001F3EA8">
        <w:rPr>
          <w:rFonts w:asciiTheme="majorBidi" w:hAnsiTheme="majorBidi" w:cstheme="majorBidi"/>
          <w:sz w:val="24"/>
          <w:szCs w:val="24"/>
          <w:lang w:val="id-ID"/>
        </w:rPr>
        <w:t>. Prinsip amanah juga harus dimiliki oleh nasabah asur</w:t>
      </w:r>
      <w:r>
        <w:rPr>
          <w:rFonts w:asciiTheme="majorBidi" w:hAnsiTheme="majorBidi" w:cstheme="majorBidi"/>
          <w:sz w:val="24"/>
          <w:szCs w:val="24"/>
          <w:lang w:val="id-ID"/>
        </w:rPr>
        <w:t>ansi, seorang yang menjadi nasa</w:t>
      </w:r>
      <w:r w:rsidRPr="001F3EA8">
        <w:rPr>
          <w:rFonts w:asciiTheme="majorBidi" w:hAnsiTheme="majorBidi" w:cstheme="majorBidi"/>
          <w:sz w:val="24"/>
          <w:szCs w:val="24"/>
          <w:lang w:val="id-ID"/>
        </w:rPr>
        <w:t>bah asuransi berkewajiban menyampaikan informasi yang benar berkaitan dengan pembayaran dana premi tidak memanipulasi kerugian (</w:t>
      </w:r>
      <w:r w:rsidRPr="001F3EA8">
        <w:rPr>
          <w:rFonts w:asciiTheme="majorBidi" w:hAnsiTheme="majorBidi" w:cstheme="majorBidi"/>
          <w:i/>
          <w:iCs/>
          <w:sz w:val="24"/>
          <w:szCs w:val="24"/>
          <w:lang w:val="id-ID"/>
        </w:rPr>
        <w:t>peril</w:t>
      </w:r>
      <w:r w:rsidRPr="001F3EA8">
        <w:rPr>
          <w:rFonts w:asciiTheme="majorBidi" w:hAnsiTheme="majorBidi" w:cstheme="majorBidi"/>
          <w:sz w:val="24"/>
          <w:szCs w:val="24"/>
          <w:lang w:val="id-ID"/>
        </w:rPr>
        <w:t xml:space="preserve">) yang menimpa dirinya. Jika seorang peserta asuransi memberikan </w:t>
      </w:r>
      <w:r w:rsidRPr="001F3EA8">
        <w:rPr>
          <w:rFonts w:asciiTheme="majorBidi" w:hAnsiTheme="majorBidi" w:cstheme="majorBidi"/>
          <w:sz w:val="24"/>
          <w:szCs w:val="24"/>
          <w:lang w:val="id-ID"/>
        </w:rPr>
        <w:lastRenderedPageBreak/>
        <w:t>informasi yang tidak benar dan manipulasi data kerugian yang menimpanya, maka nasabah tersebut telah menyalahi prinsip amanah dan dapat dituntut secara hukum.</w:t>
      </w:r>
    </w:p>
    <w:p w:rsidR="005C2A30" w:rsidRPr="001F3EA8" w:rsidRDefault="005C2A30" w:rsidP="005C2A30">
      <w:pPr>
        <w:spacing w:after="0" w:line="480" w:lineRule="auto"/>
        <w:jc w:val="both"/>
        <w:rPr>
          <w:rFonts w:asciiTheme="majorBidi" w:hAnsiTheme="majorBidi" w:cstheme="majorBidi"/>
          <w:bCs/>
          <w:sz w:val="24"/>
          <w:szCs w:val="24"/>
          <w:lang w:val="id-ID"/>
        </w:rPr>
      </w:pPr>
      <w:r w:rsidRPr="001F3EA8">
        <w:rPr>
          <w:rFonts w:asciiTheme="majorBidi" w:hAnsiTheme="majorBidi" w:cstheme="majorBidi"/>
          <w:bCs/>
          <w:sz w:val="24"/>
          <w:szCs w:val="24"/>
          <w:lang w:val="id-ID"/>
        </w:rPr>
        <w:t>Sebagaimana Allah SWT. berfirman:</w:t>
      </w:r>
    </w:p>
    <w:p w:rsidR="005C2A30" w:rsidRPr="00937E5A" w:rsidRDefault="005C2A30" w:rsidP="00937E5A">
      <w:pPr>
        <w:bidi/>
        <w:jc w:val="both"/>
        <w:rPr>
          <w:rFonts w:ascii="(normal text)" w:hAnsi="(normal text)"/>
        </w:rPr>
      </w:pP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96"/>
      </w:r>
      <w:r>
        <w:rPr>
          <w:sz w:val="28"/>
          <w:szCs w:val="28"/>
        </w:rPr>
        <w:sym w:font="HQPB1" w:char="F08A"/>
      </w:r>
      <w:r>
        <w:rPr>
          <w:sz w:val="28"/>
          <w:szCs w:val="28"/>
        </w:rPr>
        <w:sym w:font="HQPB5" w:char="F078"/>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5"/>
      </w:r>
      <w:r>
        <w:rPr>
          <w:sz w:val="28"/>
          <w:szCs w:val="28"/>
        </w:rPr>
        <w:sym w:font="HQPB2" w:char="F05A"/>
      </w:r>
      <w:r>
        <w:rPr>
          <w:sz w:val="28"/>
          <w:szCs w:val="28"/>
        </w:rPr>
        <w:sym w:font="HQPB2" w:char="F0BB"/>
      </w:r>
      <w:r>
        <w:rPr>
          <w:sz w:val="28"/>
          <w:szCs w:val="28"/>
        </w:rPr>
        <w:sym w:font="HQPB5" w:char="F074"/>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5" w:char="F073"/>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E4"/>
      </w:r>
      <w:r>
        <w:rPr>
          <w:sz w:val="28"/>
          <w:szCs w:val="28"/>
        </w:rPr>
        <w:sym w:font="HQPB2" w:char="F033"/>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4"/>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D"/>
      </w:r>
      <w:r>
        <w:rPr>
          <w:sz w:val="28"/>
          <w:szCs w:val="28"/>
        </w:rPr>
        <w:sym w:font="HQPB2" w:char="F04B"/>
      </w:r>
      <w:r>
        <w:rPr>
          <w:sz w:val="28"/>
          <w:szCs w:val="28"/>
        </w:rPr>
        <w:sym w:font="HQPB4" w:char="F0CF"/>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4A"/>
      </w:r>
      <w:r>
        <w:rPr>
          <w:sz w:val="28"/>
          <w:szCs w:val="28"/>
        </w:rPr>
        <w:sym w:font="HQPB1" w:char="F0E8"/>
      </w:r>
      <w:r>
        <w:rPr>
          <w:sz w:val="28"/>
          <w:szCs w:val="28"/>
        </w:rPr>
        <w:sym w:font="HQPB2" w:char="F08B"/>
      </w:r>
      <w:r>
        <w:rPr>
          <w:sz w:val="28"/>
          <w:szCs w:val="28"/>
        </w:rPr>
        <w:sym w:font="HQPB4" w:char="F0CF"/>
      </w:r>
      <w:r>
        <w:rPr>
          <w:sz w:val="28"/>
          <w:szCs w:val="28"/>
        </w:rPr>
        <w:sym w:font="HQPB2" w:char="F0FF"/>
      </w:r>
      <w:r>
        <w:rPr>
          <w:sz w:val="28"/>
          <w:szCs w:val="28"/>
        </w:rPr>
        <w:sym w:font="HQPB5" w:char="F078"/>
      </w:r>
      <w:r>
        <w:rPr>
          <w:sz w:val="28"/>
          <w:szCs w:val="28"/>
        </w:rPr>
        <w:sym w:font="HQPB1" w:char="F09C"/>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r>
        <w:rPr>
          <w:rStyle w:val="FootnoteReference"/>
          <w:rFonts w:ascii="(normal text)" w:hAnsi="(normal text)"/>
          <w:rtl/>
        </w:rPr>
        <w:footnoteReference w:id="37"/>
      </w:r>
      <w:r>
        <w:rPr>
          <w:sz w:val="28"/>
          <w:szCs w:val="28"/>
        </w:rPr>
        <w:sym w:font="HQPB2" w:char="F0C7"/>
      </w:r>
      <w:r>
        <w:rPr>
          <w:sz w:val="28"/>
          <w:szCs w:val="28"/>
        </w:rPr>
        <w:sym w:font="HQPB2" w:char="F0CE"/>
      </w:r>
      <w:r>
        <w:rPr>
          <w:sz w:val="28"/>
          <w:szCs w:val="28"/>
        </w:rPr>
        <w:sym w:font="HQPB2" w:char="F0D1"/>
      </w:r>
      <w:r>
        <w:rPr>
          <w:sz w:val="28"/>
          <w:szCs w:val="28"/>
        </w:rPr>
        <w:sym w:font="HQPB2" w:char="F0C8"/>
      </w:r>
    </w:p>
    <w:p w:rsidR="005C2A30" w:rsidRPr="0005007D" w:rsidRDefault="005C2A30" w:rsidP="007B02CA">
      <w:pPr>
        <w:pStyle w:val="ListParagraph"/>
        <w:numPr>
          <w:ilvl w:val="0"/>
          <w:numId w:val="9"/>
        </w:numPr>
        <w:spacing w:after="0" w:line="480" w:lineRule="auto"/>
        <w:jc w:val="both"/>
        <w:rPr>
          <w:rFonts w:asciiTheme="majorBidi" w:hAnsiTheme="majorBidi" w:cstheme="majorBidi"/>
          <w:sz w:val="24"/>
          <w:szCs w:val="24"/>
          <w:lang w:val="id-ID"/>
        </w:rPr>
      </w:pPr>
      <w:r w:rsidRPr="0005007D">
        <w:rPr>
          <w:rFonts w:asciiTheme="majorBidi" w:hAnsiTheme="majorBidi" w:cstheme="majorBidi"/>
          <w:sz w:val="24"/>
          <w:szCs w:val="24"/>
          <w:lang w:val="id-ID"/>
        </w:rPr>
        <w:t>Kerelaan (</w:t>
      </w:r>
      <w:r w:rsidRPr="0005007D">
        <w:rPr>
          <w:rFonts w:asciiTheme="majorBidi" w:hAnsiTheme="majorBidi" w:cstheme="majorBidi"/>
          <w:i/>
          <w:iCs/>
          <w:sz w:val="24"/>
          <w:szCs w:val="24"/>
          <w:lang w:val="id-ID"/>
        </w:rPr>
        <w:t>Al-Ridho</w:t>
      </w:r>
      <w:r w:rsidRPr="0005007D">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38"/>
      </w:r>
    </w:p>
    <w:p w:rsidR="005C2A30" w:rsidRPr="006935FD" w:rsidRDefault="005C2A30" w:rsidP="005C2A30">
      <w:pPr>
        <w:pStyle w:val="ListParagraph"/>
        <w:spacing w:after="0" w:line="480" w:lineRule="auto"/>
        <w:ind w:left="426" w:firstLine="294"/>
        <w:jc w:val="both"/>
        <w:rPr>
          <w:rFonts w:asciiTheme="majorBidi" w:hAnsiTheme="majorBidi" w:cstheme="majorBidi"/>
          <w:i/>
          <w:iCs/>
          <w:sz w:val="24"/>
          <w:szCs w:val="24"/>
          <w:lang w:val="id-ID"/>
        </w:rPr>
      </w:pPr>
      <w:r w:rsidRPr="001F3EA8">
        <w:rPr>
          <w:rFonts w:asciiTheme="majorBidi" w:hAnsiTheme="majorBidi" w:cstheme="majorBidi"/>
          <w:sz w:val="24"/>
          <w:szCs w:val="24"/>
          <w:lang w:val="id-ID"/>
        </w:rPr>
        <w:t xml:space="preserve">Dalam bisnis asuransi, kerelaan dapat diterapkan pada setiap anggota (nasabah) asuransi agar mempunyai motivasi dari awal untuk merelakan sejumlah dana premi yang disetorkan pada perusahaan asuransi, yang difungsikan sebagai dana </w:t>
      </w:r>
      <w:r w:rsidRPr="001F3EA8">
        <w:rPr>
          <w:rFonts w:asciiTheme="majorBidi" w:hAnsiTheme="majorBidi" w:cstheme="majorBidi"/>
          <w:i/>
          <w:iCs/>
          <w:sz w:val="24"/>
          <w:szCs w:val="24"/>
          <w:lang w:val="id-ID"/>
        </w:rPr>
        <w:t>tabarru’.</w:t>
      </w:r>
    </w:p>
    <w:p w:rsidR="005C2A30" w:rsidRPr="001F3EA8" w:rsidRDefault="005C2A30" w:rsidP="007B02CA">
      <w:pPr>
        <w:pStyle w:val="ListParagraph"/>
        <w:numPr>
          <w:ilvl w:val="0"/>
          <w:numId w:val="9"/>
        </w:numPr>
        <w:tabs>
          <w:tab w:val="left" w:pos="284"/>
        </w:tabs>
        <w:spacing w:after="0" w:line="480" w:lineRule="auto"/>
        <w:jc w:val="both"/>
        <w:rPr>
          <w:rFonts w:asciiTheme="majorBidi" w:hAnsiTheme="majorBidi" w:cstheme="majorBidi"/>
          <w:sz w:val="24"/>
          <w:szCs w:val="24"/>
          <w:lang w:val="id-ID"/>
        </w:rPr>
      </w:pPr>
      <w:r w:rsidRPr="001F3EA8">
        <w:rPr>
          <w:rFonts w:asciiTheme="majorBidi" w:hAnsiTheme="majorBidi" w:cstheme="majorBidi"/>
          <w:sz w:val="24"/>
          <w:szCs w:val="24"/>
          <w:lang w:val="id-ID"/>
        </w:rPr>
        <w:t>Larangan Riba, judi (</w:t>
      </w:r>
      <w:r w:rsidRPr="001F3EA8">
        <w:rPr>
          <w:rFonts w:asciiTheme="majorBidi" w:hAnsiTheme="majorBidi" w:cstheme="majorBidi"/>
          <w:i/>
          <w:iCs/>
          <w:sz w:val="24"/>
          <w:szCs w:val="24"/>
          <w:lang w:val="id-ID"/>
        </w:rPr>
        <w:t>maisir</w:t>
      </w:r>
      <w:r w:rsidRPr="001F3EA8">
        <w:rPr>
          <w:rFonts w:asciiTheme="majorBidi" w:hAnsiTheme="majorBidi" w:cstheme="majorBidi"/>
          <w:sz w:val="24"/>
          <w:szCs w:val="24"/>
          <w:lang w:val="id-ID"/>
        </w:rPr>
        <w:t>), dan ketidakpastian (</w:t>
      </w:r>
      <w:r w:rsidRPr="001F3EA8">
        <w:rPr>
          <w:rFonts w:asciiTheme="majorBidi" w:hAnsiTheme="majorBidi" w:cstheme="majorBidi"/>
          <w:i/>
          <w:iCs/>
          <w:sz w:val="24"/>
          <w:szCs w:val="24"/>
          <w:lang w:val="id-ID"/>
        </w:rPr>
        <w:t>gharar</w:t>
      </w:r>
      <w:r w:rsidRPr="001F3EA8">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39"/>
      </w:r>
    </w:p>
    <w:p w:rsidR="005C2A30" w:rsidRPr="001F3EA8" w:rsidRDefault="005C2A30" w:rsidP="005C2A30">
      <w:pPr>
        <w:spacing w:after="0" w:line="480" w:lineRule="auto"/>
        <w:ind w:left="426" w:firstLine="283"/>
        <w:jc w:val="both"/>
        <w:rPr>
          <w:rFonts w:asciiTheme="majorBidi" w:hAnsiTheme="majorBidi" w:cstheme="majorBidi"/>
          <w:bCs/>
          <w:sz w:val="24"/>
          <w:szCs w:val="24"/>
          <w:lang w:val="id-ID"/>
        </w:rPr>
      </w:pPr>
      <w:r>
        <w:rPr>
          <w:rFonts w:asciiTheme="majorBidi" w:hAnsiTheme="majorBidi" w:cstheme="majorBidi"/>
          <w:sz w:val="24"/>
          <w:szCs w:val="24"/>
          <w:lang w:val="id-ID"/>
        </w:rPr>
        <w:tab/>
      </w:r>
      <w:r w:rsidRPr="001F3EA8">
        <w:rPr>
          <w:rFonts w:asciiTheme="majorBidi" w:hAnsiTheme="majorBidi" w:cstheme="majorBidi"/>
          <w:sz w:val="24"/>
          <w:szCs w:val="24"/>
          <w:lang w:val="id-ID"/>
        </w:rPr>
        <w:t>Pengharaman riba dikarenakan mengambil harta orang lain tanpa ada nilai imbalan apapun. Riba juga menghalangi manusia untuk terlibat dalam usaha yang aktif. Pengharaman riba juga sudah dibuktikan dalam Al-qur’an kita tidak perlu mencari alasan-alasan.</w:t>
      </w:r>
      <w:r w:rsidRPr="001F3EA8">
        <w:rPr>
          <w:rFonts w:asciiTheme="majorBidi" w:hAnsiTheme="majorBidi" w:cstheme="majorBidi"/>
          <w:bCs/>
          <w:sz w:val="24"/>
          <w:szCs w:val="24"/>
          <w:lang w:val="id-ID"/>
        </w:rPr>
        <w:t>Sebagaimana Allah SWT. berfirman:</w:t>
      </w:r>
    </w:p>
    <w:p w:rsidR="005C2A30" w:rsidRPr="00937E5A" w:rsidRDefault="005C2A30" w:rsidP="00937E5A">
      <w:pPr>
        <w:pStyle w:val="ListParagraph"/>
        <w:tabs>
          <w:tab w:val="left" w:pos="284"/>
        </w:tabs>
        <w:bidi/>
        <w:spacing w:after="0" w:line="240" w:lineRule="auto"/>
        <w:ind w:left="0"/>
        <w:jc w:val="both"/>
        <w:rPr>
          <w:rFonts w:ascii="(normal text)" w:hAnsi="(normal text)"/>
        </w:rPr>
      </w:pPr>
      <w:r>
        <w:rPr>
          <w:sz w:val="28"/>
          <w:szCs w:val="28"/>
        </w:rPr>
        <w:sym w:font="HQPB5" w:char="F073"/>
      </w: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D"/>
      </w:r>
      <w:r>
        <w:rPr>
          <w:sz w:val="28"/>
          <w:szCs w:val="28"/>
        </w:rPr>
        <w:sym w:font="HQPB4" w:char="F0E0"/>
      </w:r>
      <w:r>
        <w:rPr>
          <w:sz w:val="28"/>
          <w:szCs w:val="28"/>
        </w:rPr>
        <w:sym w:font="HQPB2" w:char="F036"/>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B8"/>
      </w:r>
      <w:r>
        <w:rPr>
          <w:sz w:val="28"/>
          <w:szCs w:val="28"/>
        </w:rPr>
        <w:sym w:font="HQPB2" w:char="F06F"/>
      </w:r>
      <w:r>
        <w:rPr>
          <w:sz w:val="28"/>
          <w:szCs w:val="28"/>
        </w:rPr>
        <w:sym w:font="HQPB5" w:char="F074"/>
      </w:r>
      <w:r>
        <w:rPr>
          <w:sz w:val="28"/>
          <w:szCs w:val="28"/>
        </w:rPr>
        <w:sym w:font="HQPB1" w:char="F08D"/>
      </w:r>
      <w:r>
        <w:rPr>
          <w:sz w:val="28"/>
          <w:szCs w:val="28"/>
        </w:rPr>
        <w:sym w:font="HQPB2" w:char="F0BB"/>
      </w:r>
      <w:r>
        <w:rPr>
          <w:sz w:val="28"/>
          <w:szCs w:val="28"/>
        </w:rPr>
        <w:sym w:font="HQPB5" w:char="F070"/>
      </w:r>
      <w:r>
        <w:rPr>
          <w:sz w:val="28"/>
          <w:szCs w:val="28"/>
        </w:rPr>
        <w:sym w:font="HQPB1" w:char="F067"/>
      </w:r>
      <w:r>
        <w:rPr>
          <w:sz w:val="28"/>
          <w:szCs w:val="28"/>
        </w:rPr>
        <w:sym w:font="HQPB4" w:char="F0CF"/>
      </w:r>
      <w:r>
        <w:rPr>
          <w:sz w:val="28"/>
          <w:szCs w:val="28"/>
        </w:rPr>
        <w:sym w:font="HQPB1" w:char="F04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A"/>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Style w:val="FootnoteReference"/>
          <w:sz w:val="28"/>
          <w:szCs w:val="28"/>
        </w:rPr>
        <w:footnoteReference w:id="40"/>
      </w:r>
    </w:p>
    <w:p w:rsidR="005C2A30" w:rsidRPr="001F3EA8" w:rsidRDefault="005C2A30" w:rsidP="005C2A30">
      <w:pPr>
        <w:spacing w:after="0" w:line="480" w:lineRule="auto"/>
        <w:ind w:firstLine="720"/>
        <w:jc w:val="both"/>
        <w:rPr>
          <w:rFonts w:asciiTheme="majorBidi" w:hAnsiTheme="majorBidi" w:cstheme="majorBidi"/>
          <w:bCs/>
          <w:sz w:val="24"/>
          <w:szCs w:val="24"/>
          <w:lang w:val="id-ID"/>
        </w:rPr>
      </w:pPr>
      <w:r w:rsidRPr="001F3EA8">
        <w:rPr>
          <w:rFonts w:asciiTheme="majorBidi" w:hAnsiTheme="majorBidi" w:cstheme="majorBidi"/>
          <w:i/>
          <w:iCs/>
          <w:sz w:val="24"/>
          <w:szCs w:val="24"/>
          <w:lang w:val="id-ID"/>
        </w:rPr>
        <w:lastRenderedPageBreak/>
        <w:t>Maisir</w:t>
      </w:r>
      <w:r w:rsidRPr="001F3EA8">
        <w:rPr>
          <w:rFonts w:asciiTheme="majorBidi" w:hAnsiTheme="majorBidi" w:cstheme="majorBidi"/>
          <w:sz w:val="24"/>
          <w:szCs w:val="24"/>
          <w:lang w:val="id-ID"/>
        </w:rPr>
        <w:t xml:space="preserve"> artinya adanya salah satu  pihak yang untuk namun di lain pihak mengalami kerugian. Hal ini tampak jelas apabila pemegang polis dengan sebab-sebab tertentu membatalkan kontraknya sebelum masa </w:t>
      </w:r>
      <w:r w:rsidRPr="001F3EA8">
        <w:rPr>
          <w:rFonts w:asciiTheme="majorBidi" w:hAnsiTheme="majorBidi" w:cstheme="majorBidi"/>
          <w:i/>
          <w:iCs/>
          <w:sz w:val="24"/>
          <w:szCs w:val="24"/>
          <w:lang w:val="id-ID"/>
        </w:rPr>
        <w:t>reversing periode</w:t>
      </w:r>
      <w:r w:rsidRPr="001F3EA8">
        <w:rPr>
          <w:rFonts w:asciiTheme="majorBidi" w:hAnsiTheme="majorBidi" w:cstheme="majorBidi"/>
          <w:sz w:val="24"/>
          <w:szCs w:val="24"/>
          <w:lang w:val="id-ID"/>
        </w:rPr>
        <w:t>. Biasanya tahun ketiga maka yang bersangkutan tidak akan menerima kembali uang yang telah dibayarkan kecuali sebagian kecil saja.</w:t>
      </w:r>
      <w:r w:rsidRPr="001F3EA8">
        <w:rPr>
          <w:rFonts w:asciiTheme="majorBidi" w:hAnsiTheme="majorBidi" w:cstheme="majorBidi"/>
          <w:bCs/>
          <w:sz w:val="24"/>
          <w:szCs w:val="24"/>
          <w:lang w:val="id-ID"/>
        </w:rPr>
        <w:t>Sebagaimana Allah SWT. berfirman:</w:t>
      </w:r>
    </w:p>
    <w:p w:rsidR="005C2A30" w:rsidRPr="00CB3B22" w:rsidRDefault="005C2A30" w:rsidP="005C2A30">
      <w:pPr>
        <w:bidi/>
        <w:jc w:val="both"/>
        <w:rPr>
          <w:rFonts w:ascii="(normal text)" w:hAnsi="(normal text)"/>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4"/>
      </w:r>
      <w:r>
        <w:rPr>
          <w:sz w:val="28"/>
          <w:szCs w:val="28"/>
        </w:rPr>
        <w:sym w:font="HQPB2" w:char="F04A"/>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C5"/>
      </w:r>
      <w:r>
        <w:rPr>
          <w:sz w:val="28"/>
          <w:szCs w:val="28"/>
        </w:rPr>
        <w:sym w:font="HQPB1" w:char="F0A3"/>
      </w:r>
      <w:r>
        <w:rPr>
          <w:sz w:val="28"/>
          <w:szCs w:val="28"/>
        </w:rPr>
        <w:sym w:font="HQPB4" w:char="F0F8"/>
      </w:r>
      <w:r>
        <w:rPr>
          <w:sz w:val="28"/>
          <w:szCs w:val="28"/>
        </w:rPr>
        <w:sym w:font="HQPB2" w:char="F08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C"/>
      </w:r>
      <w:r>
        <w:rPr>
          <w:sz w:val="28"/>
          <w:szCs w:val="28"/>
        </w:rPr>
        <w:sym w:font="HQPB1" w:char="F03E"/>
      </w:r>
      <w:r>
        <w:rPr>
          <w:sz w:val="28"/>
          <w:szCs w:val="28"/>
        </w:rPr>
        <w:sym w:font="HQPB1" w:char="F024"/>
      </w:r>
      <w:r>
        <w:rPr>
          <w:sz w:val="28"/>
          <w:szCs w:val="28"/>
        </w:rPr>
        <w:sym w:font="HQPB5" w:char="F07C"/>
      </w:r>
      <w:r>
        <w:rPr>
          <w:sz w:val="28"/>
          <w:szCs w:val="28"/>
        </w:rPr>
        <w:sym w:font="HQPB1" w:char="F0C1"/>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2" w:char="F0BB"/>
      </w:r>
      <w:r>
        <w:rPr>
          <w:sz w:val="28"/>
          <w:szCs w:val="28"/>
        </w:rPr>
        <w:sym w:font="HQPB5" w:char="F073"/>
      </w:r>
      <w:r>
        <w:rPr>
          <w:sz w:val="28"/>
          <w:szCs w:val="28"/>
        </w:rPr>
        <w:sym w:font="HQPB2" w:char="F039"/>
      </w:r>
      <w:r>
        <w:rPr>
          <w:sz w:val="28"/>
          <w:szCs w:val="28"/>
        </w:rPr>
        <w:sym w:font="HQPB4" w:char="F0F8"/>
      </w:r>
      <w:r>
        <w:rPr>
          <w:sz w:val="28"/>
          <w:szCs w:val="28"/>
        </w:rPr>
        <w:sym w:font="HQPB1" w:char="F097"/>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A7"/>
      </w:r>
      <w:r>
        <w:rPr>
          <w:sz w:val="28"/>
          <w:szCs w:val="28"/>
        </w:rPr>
        <w:sym w:font="HQPB4" w:char="F0F4"/>
      </w:r>
      <w:r>
        <w:rPr>
          <w:sz w:val="28"/>
          <w:szCs w:val="28"/>
        </w:rPr>
        <w:sym w:font="HQPB1" w:char="F05F"/>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9"/>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7"/>
      </w:r>
      <w:r>
        <w:rPr>
          <w:sz w:val="28"/>
          <w:szCs w:val="28"/>
        </w:rPr>
        <w:sym w:font="HQPB1" w:char="F037"/>
      </w:r>
      <w:r>
        <w:rPr>
          <w:sz w:val="28"/>
          <w:szCs w:val="28"/>
        </w:rPr>
        <w:sym w:font="HQPB4" w:char="F0CF"/>
      </w:r>
      <w:r>
        <w:rPr>
          <w:sz w:val="28"/>
          <w:szCs w:val="28"/>
        </w:rPr>
        <w:sym w:font="HQPB2" w:char="F05E"/>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rStyle w:val="FootnoteReference"/>
          <w:rFonts w:ascii="(normal text)" w:hAnsi="(normal text)"/>
          <w:rtl/>
        </w:rPr>
        <w:footnoteReference w:id="41"/>
      </w:r>
      <w:r>
        <w:rPr>
          <w:sz w:val="28"/>
          <w:szCs w:val="28"/>
        </w:rPr>
        <w:sym w:font="HQPB2" w:char="F0C7"/>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p>
    <w:p w:rsidR="005C2A30" w:rsidRDefault="005C2A30" w:rsidP="005C2A30">
      <w:pPr>
        <w:pStyle w:val="ListParagraph"/>
        <w:tabs>
          <w:tab w:val="left" w:pos="284"/>
        </w:tabs>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Pr="00A03D14">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dalam pengertian bahasa adalah </w:t>
      </w:r>
      <w:r>
        <w:rPr>
          <w:rFonts w:asciiTheme="majorBidi" w:hAnsiTheme="majorBidi" w:cstheme="majorBidi"/>
          <w:i/>
          <w:iCs/>
          <w:sz w:val="24"/>
          <w:szCs w:val="24"/>
          <w:lang w:val="id-ID"/>
        </w:rPr>
        <w:t xml:space="preserve">al-khida’ </w:t>
      </w:r>
      <w:r>
        <w:rPr>
          <w:rFonts w:asciiTheme="majorBidi" w:hAnsiTheme="majorBidi" w:cstheme="majorBidi"/>
          <w:sz w:val="24"/>
          <w:szCs w:val="24"/>
          <w:lang w:val="id-ID"/>
        </w:rPr>
        <w:t xml:space="preserve">(penipuan) yaitu suatu tindakan yang didalamnya diperkirakan tidak ada unsur kerelaan. Wahbah Al-zuhaili memberi pengertian tentang </w:t>
      </w:r>
      <w:r w:rsidRPr="00A03D14">
        <w:rPr>
          <w:rFonts w:asciiTheme="majorBidi" w:hAnsiTheme="majorBidi" w:cstheme="majorBidi"/>
          <w:i/>
          <w:iCs/>
          <w:sz w:val="24"/>
          <w:szCs w:val="24"/>
          <w:lang w:val="id-ID"/>
        </w:rPr>
        <w:t xml:space="preserve">gharar </w:t>
      </w:r>
      <w:r>
        <w:rPr>
          <w:rFonts w:asciiTheme="majorBidi" w:hAnsiTheme="majorBidi" w:cstheme="majorBidi"/>
          <w:sz w:val="24"/>
          <w:szCs w:val="24"/>
          <w:lang w:val="id-ID"/>
        </w:rPr>
        <w:t xml:space="preserve">sabagai </w:t>
      </w:r>
      <w:r w:rsidRPr="00A03D14">
        <w:rPr>
          <w:rFonts w:asciiTheme="majorBidi" w:hAnsiTheme="majorBidi" w:cstheme="majorBidi"/>
          <w:i/>
          <w:iCs/>
          <w:sz w:val="24"/>
          <w:szCs w:val="24"/>
          <w:lang w:val="id-ID"/>
        </w:rPr>
        <w:t>al-khatar</w:t>
      </w:r>
      <w:r>
        <w:rPr>
          <w:rFonts w:asciiTheme="majorBidi" w:hAnsiTheme="majorBidi" w:cstheme="majorBidi"/>
          <w:sz w:val="24"/>
          <w:szCs w:val="24"/>
          <w:lang w:val="id-ID"/>
        </w:rPr>
        <w:t xml:space="preserve"> dan </w:t>
      </w:r>
      <w:r w:rsidRPr="00A03D14">
        <w:rPr>
          <w:rFonts w:asciiTheme="majorBidi" w:hAnsiTheme="majorBidi" w:cstheme="majorBidi"/>
          <w:i/>
          <w:iCs/>
          <w:sz w:val="24"/>
          <w:szCs w:val="24"/>
          <w:lang w:val="id-ID"/>
        </w:rPr>
        <w:t>al-taghrir</w:t>
      </w:r>
      <w:r>
        <w:rPr>
          <w:rFonts w:asciiTheme="majorBidi" w:hAnsiTheme="majorBidi" w:cstheme="majorBidi"/>
          <w:sz w:val="24"/>
          <w:szCs w:val="24"/>
          <w:lang w:val="id-ID"/>
        </w:rPr>
        <w:t xml:space="preserve"> yang artinya penampilan yang menimbulkan kerusakan (harta) atau sesuatu yang tampaknya menyenangkan tetapi hakikatnya menimbulkan kebencian. Rasulullah bersabda tentang </w:t>
      </w:r>
      <w:r w:rsidRPr="00F76E04">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dalam hadist yang diriwayatkan oleh Bukhori sebagai berikut:</w:t>
      </w:r>
    </w:p>
    <w:p w:rsidR="005C2A30" w:rsidRDefault="005C2A30" w:rsidP="005C2A30">
      <w:pPr>
        <w:pStyle w:val="ListParagraph"/>
        <w:tabs>
          <w:tab w:val="left" w:pos="284"/>
        </w:tabs>
        <w:spacing w:after="0" w:line="480" w:lineRule="auto"/>
        <w:ind w:left="0"/>
        <w:jc w:val="both"/>
        <w:rPr>
          <w:rFonts w:asciiTheme="majorBidi" w:hAnsiTheme="majorBidi" w:cstheme="majorBidi"/>
          <w:sz w:val="24"/>
          <w:szCs w:val="24"/>
        </w:rPr>
      </w:pPr>
      <w:r w:rsidRPr="00F76E04">
        <w:rPr>
          <w:rFonts w:asciiTheme="majorBidi" w:hAnsiTheme="majorBidi" w:cstheme="majorBidi"/>
          <w:sz w:val="24"/>
          <w:szCs w:val="24"/>
          <w:lang w:val="id-ID"/>
        </w:rPr>
        <w:t xml:space="preserve">Artinya </w:t>
      </w:r>
      <w:r w:rsidRPr="00F76E04">
        <w:rPr>
          <w:rFonts w:asciiTheme="majorBidi" w:hAnsiTheme="majorBidi" w:cstheme="majorBidi"/>
          <w:i/>
          <w:iCs/>
          <w:sz w:val="24"/>
          <w:szCs w:val="24"/>
          <w:lang w:val="id-ID"/>
        </w:rPr>
        <w:t xml:space="preserve">: abu Hurairah mengatakan bahwa Rasulullah SAW. Melarang jual-beli bashah dan jual –beli gharar </w:t>
      </w:r>
      <w:r>
        <w:rPr>
          <w:rFonts w:asciiTheme="majorBidi" w:hAnsiTheme="majorBidi" w:cstheme="majorBidi"/>
          <w:sz w:val="24"/>
          <w:szCs w:val="24"/>
          <w:lang w:val="id-ID"/>
        </w:rPr>
        <w:t>(HR. Bukhari-Muslim)</w:t>
      </w:r>
    </w:p>
    <w:p w:rsidR="005C2A30" w:rsidRDefault="005C2A30" w:rsidP="007B02CA">
      <w:pPr>
        <w:pStyle w:val="ListParagraph"/>
        <w:numPr>
          <w:ilvl w:val="0"/>
          <w:numId w:val="11"/>
        </w:numPr>
        <w:tabs>
          <w:tab w:val="left" w:pos="284"/>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Pengertian minat nasabah</w:t>
      </w:r>
    </w:p>
    <w:p w:rsidR="005C2A30" w:rsidRPr="00E96B02" w:rsidRDefault="005C2A30" w:rsidP="005C2A30">
      <w:pPr>
        <w:pStyle w:val="ListParagraph"/>
        <w:tabs>
          <w:tab w:val="left" w:pos="284"/>
        </w:tabs>
        <w:spacing w:after="0" w:line="480" w:lineRule="auto"/>
        <w:ind w:left="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Pr="001C49A1">
        <w:rPr>
          <w:rFonts w:asciiTheme="majorBidi" w:hAnsiTheme="majorBidi" w:cstheme="majorBidi"/>
          <w:sz w:val="24"/>
          <w:szCs w:val="24"/>
          <w:lang w:val="id-ID"/>
        </w:rPr>
        <w:t>Minat sebagai aspek kejiwaan bukan hanya mewarnai perilaku sesorang untuk melakukan aktifitas yang menyebabkan seseorang merasa tertarik kepada sesuatu, tetapi juga dapat dikatakan sebagai sikap subyek atas dasar adanya kebutuhan dan keingintahuan untuk memenuhi</w:t>
      </w:r>
      <w:r>
        <w:rPr>
          <w:rFonts w:asciiTheme="majorBidi" w:hAnsiTheme="majorBidi" w:cstheme="majorBidi"/>
          <w:sz w:val="24"/>
          <w:szCs w:val="24"/>
        </w:rPr>
        <w:t xml:space="preserve"> </w:t>
      </w:r>
      <w:r w:rsidRPr="001C49A1">
        <w:rPr>
          <w:rFonts w:asciiTheme="majorBidi" w:hAnsiTheme="majorBidi" w:cstheme="majorBidi"/>
          <w:sz w:val="24"/>
          <w:szCs w:val="24"/>
          <w:lang w:val="id-ID"/>
        </w:rPr>
        <w:t>kebutuhan. Dalam Kamus umum</w:t>
      </w:r>
      <w:r>
        <w:rPr>
          <w:rFonts w:asciiTheme="majorBidi" w:hAnsiTheme="majorBidi" w:cstheme="majorBidi"/>
          <w:sz w:val="24"/>
          <w:szCs w:val="24"/>
        </w:rPr>
        <w:t xml:space="preserve"> </w:t>
      </w:r>
      <w:r w:rsidRPr="001C49A1">
        <w:rPr>
          <w:rFonts w:asciiTheme="majorBidi" w:hAnsiTheme="majorBidi" w:cstheme="majorBidi"/>
          <w:sz w:val="24"/>
          <w:szCs w:val="24"/>
          <w:lang w:val="id-ID"/>
        </w:rPr>
        <w:t xml:space="preserve">Bahasa Indonesia minat adalah kesukaan </w:t>
      </w:r>
      <w:r>
        <w:rPr>
          <w:rFonts w:asciiTheme="majorBidi" w:hAnsiTheme="majorBidi" w:cstheme="majorBidi"/>
          <w:sz w:val="24"/>
          <w:szCs w:val="24"/>
          <w:lang w:val="id-ID"/>
        </w:rPr>
        <w:t>(kecenderungan hati)</w:t>
      </w:r>
      <w:r>
        <w:rPr>
          <w:rFonts w:asciiTheme="majorBidi" w:hAnsiTheme="majorBidi" w:cstheme="majorBidi"/>
          <w:sz w:val="24"/>
          <w:szCs w:val="24"/>
        </w:rPr>
        <w:t xml:space="preserve"> </w:t>
      </w:r>
      <w:r w:rsidRPr="00FF18C5">
        <w:rPr>
          <w:rFonts w:asciiTheme="majorBidi" w:hAnsiTheme="majorBidi" w:cstheme="majorBidi"/>
          <w:sz w:val="24"/>
          <w:szCs w:val="24"/>
          <w:lang w:val="id-ID"/>
        </w:rPr>
        <w:t>kepada sesuatu, perhatian, keinginan.</w:t>
      </w:r>
      <w:r>
        <w:rPr>
          <w:rStyle w:val="FootnoteReference"/>
          <w:rFonts w:asciiTheme="majorBidi" w:hAnsiTheme="majorBidi" w:cstheme="majorBidi"/>
          <w:sz w:val="24"/>
          <w:szCs w:val="24"/>
          <w:lang w:val="id-ID"/>
        </w:rPr>
        <w:footnoteReference w:id="42"/>
      </w:r>
    </w:p>
    <w:p w:rsidR="005C2A30" w:rsidRPr="00A817D3" w:rsidRDefault="005C2A30" w:rsidP="005C2A30">
      <w:pPr>
        <w:pStyle w:val="ListParagraph"/>
        <w:tabs>
          <w:tab w:val="left" w:pos="284"/>
        </w:tabs>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M</w:t>
      </w:r>
      <w:r w:rsidRPr="00281380">
        <w:rPr>
          <w:rFonts w:asciiTheme="majorBidi" w:hAnsiTheme="majorBidi" w:cstheme="majorBidi"/>
          <w:sz w:val="24"/>
          <w:szCs w:val="24"/>
        </w:rPr>
        <w:t>inat adalah kecendrungan yang menetap dan subyek untuk merasa tertarik pada bidang atau hal tertentu dan merasa senang berkecimpung dalam hal atau hal itu.</w:t>
      </w:r>
      <w:proofErr w:type="gramEnd"/>
      <w:r w:rsidRPr="00281380">
        <w:rPr>
          <w:rFonts w:asciiTheme="majorBidi" w:hAnsiTheme="majorBidi" w:cstheme="majorBidi"/>
          <w:sz w:val="24"/>
          <w:szCs w:val="24"/>
        </w:rPr>
        <w:t xml:space="preserve"> Perasaan senang </w:t>
      </w:r>
      <w:proofErr w:type="gramStart"/>
      <w:r w:rsidRPr="00281380">
        <w:rPr>
          <w:rFonts w:asciiTheme="majorBidi" w:hAnsiTheme="majorBidi" w:cstheme="majorBidi"/>
          <w:sz w:val="24"/>
          <w:szCs w:val="24"/>
        </w:rPr>
        <w:t>akan</w:t>
      </w:r>
      <w:proofErr w:type="gramEnd"/>
      <w:r w:rsidRPr="00281380">
        <w:rPr>
          <w:rFonts w:asciiTheme="majorBidi" w:hAnsiTheme="majorBidi" w:cstheme="majorBidi"/>
          <w:sz w:val="24"/>
          <w:szCs w:val="24"/>
        </w:rPr>
        <w:t xml:space="preserve"> menimbulkan pula minat yang di perkuat lagi oleh sikap positif yang sama diantaranya hal-hal tersebut timbul terlebih dahulu sukar ditentukan secara pasti</w:t>
      </w:r>
      <w:r>
        <w:rPr>
          <w:rFonts w:asciiTheme="majorBidi" w:hAnsiTheme="majorBidi" w:cstheme="majorBidi"/>
          <w:sz w:val="24"/>
          <w:szCs w:val="24"/>
        </w:rPr>
        <w:t>.</w:t>
      </w:r>
      <w:r>
        <w:rPr>
          <w:rStyle w:val="FootnoteReference"/>
          <w:rFonts w:asciiTheme="majorBidi" w:hAnsiTheme="majorBidi" w:cstheme="majorBidi"/>
          <w:sz w:val="24"/>
          <w:szCs w:val="24"/>
        </w:rPr>
        <w:footnoteReference w:id="43"/>
      </w:r>
      <w:proofErr w:type="gramStart"/>
      <w:r>
        <w:rPr>
          <w:rFonts w:ascii="Times New Roman" w:hAnsi="Times New Roman" w:cs="Times New Roman"/>
          <w:sz w:val="24"/>
          <w:szCs w:val="24"/>
        </w:rPr>
        <w:t xml:space="preserve">Minat adalah suatu rasa lebih suka dan rasa keterikatan pada suatu hal atau aktivitas, tanpa ada yang </w:t>
      </w:r>
      <w:r w:rsidRPr="008422CA">
        <w:rPr>
          <w:rFonts w:ascii="Times New Roman" w:hAnsi="Times New Roman" w:cs="Times New Roman"/>
          <w:sz w:val="24"/>
          <w:szCs w:val="24"/>
        </w:rPr>
        <w:t>menyuruh</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44"/>
      </w:r>
    </w:p>
    <w:p w:rsidR="005C2A30" w:rsidRDefault="005C2A30" w:rsidP="005C2A30">
      <w:pPr>
        <w:pStyle w:val="ListParagraph"/>
        <w:spacing w:after="0" w:line="480" w:lineRule="auto"/>
        <w:ind w:left="0" w:firstLine="425"/>
        <w:jc w:val="both"/>
        <w:rPr>
          <w:rFonts w:asciiTheme="majorBidi" w:hAnsiTheme="majorBidi" w:cstheme="majorBidi"/>
          <w:sz w:val="24"/>
          <w:szCs w:val="24"/>
        </w:rPr>
      </w:pPr>
      <w:r>
        <w:rPr>
          <w:rFonts w:asciiTheme="majorBidi" w:hAnsiTheme="majorBidi" w:cstheme="majorBidi"/>
          <w:sz w:val="24"/>
          <w:szCs w:val="24"/>
        </w:rPr>
        <w:t xml:space="preserve">     N</w:t>
      </w:r>
      <w:r w:rsidRPr="00281380">
        <w:rPr>
          <w:rFonts w:asciiTheme="majorBidi" w:hAnsiTheme="majorBidi" w:cstheme="majorBidi"/>
          <w:sz w:val="24"/>
          <w:szCs w:val="24"/>
        </w:rPr>
        <w:t xml:space="preserve">asabah adalah konsumen-konsumen sebagai penyedia </w:t>
      </w:r>
      <w:proofErr w:type="gramStart"/>
      <w:r w:rsidRPr="00281380">
        <w:rPr>
          <w:rFonts w:asciiTheme="majorBidi" w:hAnsiTheme="majorBidi" w:cstheme="majorBidi"/>
          <w:sz w:val="24"/>
          <w:szCs w:val="24"/>
        </w:rPr>
        <w:t>dana</w:t>
      </w:r>
      <w:proofErr w:type="gramEnd"/>
      <w:r w:rsidRPr="00281380">
        <w:rPr>
          <w:rFonts w:asciiTheme="majorBidi" w:hAnsiTheme="majorBidi" w:cstheme="majorBidi"/>
          <w:sz w:val="24"/>
          <w:szCs w:val="24"/>
        </w:rPr>
        <w:t>. Sedangkan pengertian nasabah menurut kamus bes</w:t>
      </w:r>
      <w:r>
        <w:rPr>
          <w:rFonts w:asciiTheme="majorBidi" w:hAnsiTheme="majorBidi" w:cstheme="majorBidi"/>
          <w:sz w:val="24"/>
          <w:szCs w:val="24"/>
        </w:rPr>
        <w:t>aa</w:t>
      </w:r>
      <w:r w:rsidRPr="00281380">
        <w:rPr>
          <w:rFonts w:asciiTheme="majorBidi" w:hAnsiTheme="majorBidi" w:cstheme="majorBidi"/>
          <w:sz w:val="24"/>
          <w:szCs w:val="24"/>
        </w:rPr>
        <w:t xml:space="preserve">r </w:t>
      </w:r>
      <w:proofErr w:type="gramStart"/>
      <w:r w:rsidRPr="00281380">
        <w:rPr>
          <w:rFonts w:asciiTheme="majorBidi" w:hAnsiTheme="majorBidi" w:cstheme="majorBidi"/>
          <w:sz w:val="24"/>
          <w:szCs w:val="24"/>
        </w:rPr>
        <w:t>bahasa</w:t>
      </w:r>
      <w:proofErr w:type="gramEnd"/>
      <w:r w:rsidRPr="00281380">
        <w:rPr>
          <w:rFonts w:asciiTheme="majorBidi" w:hAnsiTheme="majorBidi" w:cstheme="majorBidi"/>
          <w:sz w:val="24"/>
          <w:szCs w:val="24"/>
        </w:rPr>
        <w:t xml:space="preserve"> Indonesia adalah orang yang biasa berhubungan dengan atau menjadi pelanggan bank (dalam hal keuangan).</w:t>
      </w:r>
      <w:r>
        <w:rPr>
          <w:rStyle w:val="FootnoteReference"/>
          <w:rFonts w:asciiTheme="majorBidi" w:hAnsiTheme="majorBidi" w:cstheme="majorBidi"/>
          <w:sz w:val="24"/>
          <w:szCs w:val="24"/>
        </w:rPr>
        <w:footnoteReference w:id="45"/>
      </w:r>
    </w:p>
    <w:p w:rsidR="005C2A30" w:rsidRPr="00C4050F" w:rsidRDefault="005C2A30" w:rsidP="00937E5A">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Jadi dari beberapa definisi</w:t>
      </w:r>
      <w:r>
        <w:rPr>
          <w:rFonts w:asciiTheme="majorBidi" w:hAnsiTheme="majorBidi" w:cstheme="majorBidi"/>
          <w:sz w:val="24"/>
          <w:szCs w:val="24"/>
        </w:rPr>
        <w:t xml:space="preserve"> </w:t>
      </w:r>
      <w:r>
        <w:rPr>
          <w:rFonts w:asciiTheme="majorBidi" w:hAnsiTheme="majorBidi" w:cstheme="majorBidi"/>
          <w:sz w:val="24"/>
          <w:szCs w:val="24"/>
          <w:lang w:val="id-ID"/>
        </w:rPr>
        <w:t>diatas dapat disimpulkan minat nasabah adalah daya tarik yang ditimbulkan oleh obyek tertentu yang membuat orang merasa senang dalam mempunyai keinginan berkecimpung atau berhubungan dengan obyek tersebut sehingga timbul suatu keinginan.</w:t>
      </w:r>
    </w:p>
    <w:p w:rsidR="005C2A30" w:rsidRDefault="005C2A30" w:rsidP="007B02CA">
      <w:pPr>
        <w:pStyle w:val="ListParagraph"/>
        <w:numPr>
          <w:ilvl w:val="0"/>
          <w:numId w:val="11"/>
        </w:numPr>
        <w:tabs>
          <w:tab w:val="left" w:pos="284"/>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Faktor-faktor yang mempengaruhi minat nasabah </w:t>
      </w:r>
    </w:p>
    <w:p w:rsidR="005C2A30" w:rsidRDefault="005C2A30" w:rsidP="005C2A30">
      <w:pPr>
        <w:pStyle w:val="ListParagraph"/>
        <w:autoSpaceDE w:val="0"/>
        <w:autoSpaceDN w:val="0"/>
        <w:adjustRightInd w:val="0"/>
        <w:spacing w:after="0" w:line="480" w:lineRule="auto"/>
        <w:ind w:left="0" w:firstLine="644"/>
        <w:jc w:val="both"/>
        <w:rPr>
          <w:rFonts w:asciiTheme="majorBidi" w:hAnsiTheme="majorBidi" w:cstheme="majorBidi"/>
          <w:sz w:val="24"/>
          <w:szCs w:val="24"/>
        </w:rPr>
      </w:pPr>
      <w:r w:rsidRPr="00E96B02">
        <w:rPr>
          <w:rFonts w:asciiTheme="majorBidi" w:hAnsiTheme="majorBidi" w:cstheme="majorBidi"/>
          <w:sz w:val="24"/>
          <w:szCs w:val="24"/>
          <w:lang w:val="id-ID"/>
        </w:rPr>
        <w:t>Faktor–faktor yang mempengaruhi timbulnya minat, secara garis</w:t>
      </w:r>
      <w:r>
        <w:rPr>
          <w:rFonts w:asciiTheme="majorBidi" w:hAnsiTheme="majorBidi" w:cstheme="majorBidi"/>
          <w:sz w:val="24"/>
          <w:szCs w:val="24"/>
        </w:rPr>
        <w:t xml:space="preserve"> </w:t>
      </w:r>
      <w:r w:rsidRPr="00E96B02">
        <w:rPr>
          <w:rFonts w:asciiTheme="majorBidi" w:hAnsiTheme="majorBidi" w:cstheme="majorBidi"/>
          <w:sz w:val="24"/>
          <w:szCs w:val="24"/>
          <w:lang w:val="id-ID"/>
        </w:rPr>
        <w:t>besar dikelompokkan menjadi dua yaitu: (1) dari dalam diri individu yang</w:t>
      </w:r>
      <w:r>
        <w:rPr>
          <w:rFonts w:asciiTheme="majorBidi" w:hAnsiTheme="majorBidi" w:cstheme="majorBidi"/>
          <w:sz w:val="24"/>
          <w:szCs w:val="24"/>
        </w:rPr>
        <w:t xml:space="preserve"> </w:t>
      </w:r>
      <w:r w:rsidRPr="00E96B02">
        <w:rPr>
          <w:rFonts w:asciiTheme="majorBidi" w:hAnsiTheme="majorBidi" w:cstheme="majorBidi"/>
          <w:sz w:val="24"/>
          <w:szCs w:val="24"/>
          <w:lang w:val="id-ID"/>
        </w:rPr>
        <w:t>bersangkutan (misal: bobot, umur, jenis kelamin, pengalaman, perasaan</w:t>
      </w:r>
      <w:r>
        <w:rPr>
          <w:rFonts w:asciiTheme="majorBidi" w:hAnsiTheme="majorBidi" w:cstheme="majorBidi"/>
          <w:sz w:val="24"/>
          <w:szCs w:val="24"/>
        </w:rPr>
        <w:t xml:space="preserve"> </w:t>
      </w:r>
      <w:r w:rsidRPr="00E96B02">
        <w:rPr>
          <w:rFonts w:asciiTheme="majorBidi" w:hAnsiTheme="majorBidi" w:cstheme="majorBidi"/>
          <w:sz w:val="24"/>
          <w:szCs w:val="24"/>
          <w:lang w:val="id-ID"/>
        </w:rPr>
        <w:t>mampu, kepribadian), dan (2) berasal dari luar mencakup lingkungan</w:t>
      </w:r>
      <w:r>
        <w:rPr>
          <w:rFonts w:asciiTheme="majorBidi" w:hAnsiTheme="majorBidi" w:cstheme="majorBidi"/>
          <w:sz w:val="24"/>
          <w:szCs w:val="24"/>
        </w:rPr>
        <w:t xml:space="preserve"> </w:t>
      </w:r>
      <w:r w:rsidRPr="00E96B02">
        <w:rPr>
          <w:rFonts w:asciiTheme="majorBidi" w:hAnsiTheme="majorBidi" w:cstheme="majorBidi"/>
          <w:sz w:val="24"/>
          <w:szCs w:val="24"/>
          <w:lang w:val="id-ID"/>
        </w:rPr>
        <w:t xml:space="preserve">keluarga, sekolah dan masyarakat. </w:t>
      </w:r>
      <w:r>
        <w:rPr>
          <w:rFonts w:asciiTheme="majorBidi" w:hAnsiTheme="majorBidi" w:cstheme="majorBidi"/>
          <w:sz w:val="24"/>
          <w:szCs w:val="24"/>
          <w:lang w:val="id-ID"/>
        </w:rPr>
        <w:t>Menurut Crow and Crow</w:t>
      </w:r>
      <w:r>
        <w:rPr>
          <w:rFonts w:asciiTheme="majorBidi" w:hAnsiTheme="majorBidi" w:cstheme="majorBidi"/>
          <w:sz w:val="24"/>
          <w:szCs w:val="24"/>
        </w:rPr>
        <w:t xml:space="preserve"> </w:t>
      </w:r>
      <w:r w:rsidRPr="00E96B02">
        <w:rPr>
          <w:rFonts w:asciiTheme="majorBidi" w:hAnsiTheme="majorBidi" w:cstheme="majorBidi"/>
          <w:sz w:val="24"/>
          <w:szCs w:val="24"/>
          <w:lang w:val="id-ID"/>
        </w:rPr>
        <w:t>dikutip</w:t>
      </w:r>
      <w:r>
        <w:rPr>
          <w:rFonts w:asciiTheme="majorBidi" w:hAnsiTheme="majorBidi" w:cstheme="majorBidi"/>
          <w:sz w:val="24"/>
          <w:szCs w:val="24"/>
        </w:rPr>
        <w:t xml:space="preserve"> </w:t>
      </w:r>
      <w:r w:rsidRPr="00E96B02">
        <w:rPr>
          <w:rFonts w:asciiTheme="majorBidi" w:hAnsiTheme="majorBidi" w:cstheme="majorBidi"/>
          <w:sz w:val="24"/>
          <w:szCs w:val="24"/>
          <w:lang w:val="id-ID"/>
        </w:rPr>
        <w:t>dari Abdul Rahman Shaleh dan Muhbib Abdul Wahab ada tiga faktor yang</w:t>
      </w:r>
      <w:r>
        <w:rPr>
          <w:rFonts w:asciiTheme="majorBidi" w:hAnsiTheme="majorBidi" w:cstheme="majorBidi"/>
          <w:sz w:val="24"/>
          <w:szCs w:val="24"/>
        </w:rPr>
        <w:t xml:space="preserve"> </w:t>
      </w:r>
      <w:r w:rsidRPr="00E96B02">
        <w:rPr>
          <w:rFonts w:asciiTheme="majorBidi" w:hAnsiTheme="majorBidi" w:cstheme="majorBidi"/>
          <w:sz w:val="24"/>
          <w:szCs w:val="24"/>
          <w:lang w:val="id-ID"/>
        </w:rPr>
        <w:t>menjadi timbulnya minat, yaitu:</w:t>
      </w:r>
    </w:p>
    <w:p w:rsidR="005C2A30" w:rsidRPr="00933743" w:rsidRDefault="005C2A30" w:rsidP="007B02CA">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lang w:val="id-ID"/>
        </w:rPr>
      </w:pPr>
      <w:r w:rsidRPr="00933743">
        <w:rPr>
          <w:rFonts w:asciiTheme="majorBidi" w:hAnsiTheme="majorBidi" w:cstheme="majorBidi"/>
          <w:sz w:val="24"/>
          <w:szCs w:val="24"/>
          <w:lang w:val="id-ID"/>
        </w:rPr>
        <w:t>Dorongan dari dalam individu, misal dorongan untuk makan akanmembangkitkan minat untuk bekerja atau mencari penghasilan, minat</w:t>
      </w:r>
      <w:r>
        <w:rPr>
          <w:rFonts w:asciiTheme="majorBidi" w:hAnsiTheme="majorBidi" w:cstheme="majorBidi"/>
          <w:sz w:val="24"/>
          <w:szCs w:val="24"/>
        </w:rPr>
        <w:t xml:space="preserve"> </w:t>
      </w:r>
      <w:r w:rsidRPr="00933743">
        <w:rPr>
          <w:rFonts w:asciiTheme="majorBidi" w:hAnsiTheme="majorBidi" w:cstheme="majorBidi"/>
          <w:sz w:val="24"/>
          <w:szCs w:val="24"/>
          <w:lang w:val="id-ID"/>
        </w:rPr>
        <w:t>terhadap produksi makanan dan lain-lain.</w:t>
      </w:r>
    </w:p>
    <w:p w:rsidR="005C2A30" w:rsidRDefault="005C2A30" w:rsidP="007B02CA">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lang w:val="id-ID"/>
        </w:rPr>
      </w:pPr>
      <w:r w:rsidRPr="00933743">
        <w:rPr>
          <w:rFonts w:asciiTheme="majorBidi" w:hAnsiTheme="majorBidi" w:cstheme="majorBidi"/>
          <w:sz w:val="24"/>
          <w:szCs w:val="24"/>
          <w:lang w:val="id-ID"/>
        </w:rPr>
        <w:t xml:space="preserve"> Motif sosial, dapat menjadi faktor yang membangkitkan minat untuk</w:t>
      </w:r>
      <w:r>
        <w:rPr>
          <w:rFonts w:asciiTheme="majorBidi" w:hAnsiTheme="majorBidi" w:cstheme="majorBidi"/>
          <w:sz w:val="24"/>
          <w:szCs w:val="24"/>
        </w:rPr>
        <w:t xml:space="preserve"> </w:t>
      </w:r>
      <w:r w:rsidRPr="00933743">
        <w:rPr>
          <w:rFonts w:asciiTheme="majorBidi" w:hAnsiTheme="majorBidi" w:cstheme="majorBidi"/>
          <w:sz w:val="24"/>
          <w:szCs w:val="24"/>
          <w:lang w:val="id-ID"/>
        </w:rPr>
        <w:t>melakukan suatu aktivitas tertentu.</w:t>
      </w:r>
    </w:p>
    <w:p w:rsidR="005C2A30" w:rsidRPr="00E96B02" w:rsidRDefault="005C2A30" w:rsidP="007B02CA">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lang w:val="id-ID"/>
        </w:rPr>
      </w:pPr>
      <w:r w:rsidRPr="004B6597">
        <w:rPr>
          <w:rFonts w:asciiTheme="majorBidi" w:hAnsiTheme="majorBidi" w:cstheme="majorBidi"/>
          <w:sz w:val="24"/>
          <w:szCs w:val="24"/>
          <w:lang w:val="id-ID"/>
        </w:rPr>
        <w:t>Faktor emosional, minat mempunyai hubungan yang erat dengan</w:t>
      </w:r>
      <w:r>
        <w:rPr>
          <w:rFonts w:asciiTheme="majorBidi" w:hAnsiTheme="majorBidi" w:cstheme="majorBidi"/>
          <w:sz w:val="24"/>
          <w:szCs w:val="24"/>
        </w:rPr>
        <w:t xml:space="preserve"> </w:t>
      </w:r>
      <w:r w:rsidRPr="004B6597">
        <w:rPr>
          <w:rFonts w:asciiTheme="majorBidi" w:hAnsiTheme="majorBidi" w:cstheme="majorBidi"/>
          <w:sz w:val="24"/>
          <w:szCs w:val="24"/>
          <w:lang w:val="id-ID"/>
        </w:rPr>
        <w:t>emosi.</w:t>
      </w:r>
      <w:r>
        <w:rPr>
          <w:rStyle w:val="FootnoteReference"/>
          <w:rFonts w:asciiTheme="majorBidi" w:hAnsiTheme="majorBidi" w:cstheme="majorBidi"/>
          <w:sz w:val="24"/>
          <w:szCs w:val="24"/>
          <w:lang w:val="id-ID"/>
        </w:rPr>
        <w:footnoteReference w:id="46"/>
      </w:r>
    </w:p>
    <w:p w:rsidR="005C2A30" w:rsidRPr="00E96B02" w:rsidRDefault="005C2A30" w:rsidP="005C2A3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Faktor-faktor yang mempengaruhi minat: </w:t>
      </w:r>
    </w:p>
    <w:p w:rsidR="005C2A30" w:rsidRDefault="005C2A30" w:rsidP="007B02CA">
      <w:pPr>
        <w:pStyle w:val="ListParagraph"/>
        <w:numPr>
          <w:ilvl w:val="0"/>
          <w:numId w:val="10"/>
        </w:numPr>
        <w:tabs>
          <w:tab w:val="left" w:pos="284"/>
        </w:tabs>
        <w:spacing w:after="0" w:line="480" w:lineRule="auto"/>
        <w:jc w:val="both"/>
        <w:rPr>
          <w:rFonts w:asciiTheme="majorBidi" w:hAnsiTheme="majorBidi" w:cstheme="majorBidi"/>
          <w:sz w:val="24"/>
          <w:szCs w:val="24"/>
        </w:rPr>
      </w:pPr>
      <w:r w:rsidRPr="003B7623">
        <w:rPr>
          <w:rFonts w:asciiTheme="majorBidi" w:hAnsiTheme="majorBidi" w:cstheme="majorBidi"/>
          <w:sz w:val="24"/>
          <w:szCs w:val="24"/>
        </w:rPr>
        <w:t>Pelayan</w:t>
      </w:r>
      <w:r>
        <w:rPr>
          <w:rFonts w:asciiTheme="majorBidi" w:hAnsiTheme="majorBidi" w:cstheme="majorBidi"/>
          <w:sz w:val="24"/>
          <w:szCs w:val="24"/>
        </w:rPr>
        <w:t>a</w:t>
      </w:r>
      <w:r w:rsidRPr="003B7623">
        <w:rPr>
          <w:rFonts w:asciiTheme="majorBidi" w:hAnsiTheme="majorBidi" w:cstheme="majorBidi"/>
          <w:sz w:val="24"/>
          <w:szCs w:val="24"/>
        </w:rPr>
        <w:t xml:space="preserve">n </w:t>
      </w:r>
    </w:p>
    <w:p w:rsidR="005C2A30" w:rsidRPr="00DC059B" w:rsidRDefault="005C2A30" w:rsidP="005C2A30">
      <w:pPr>
        <w:autoSpaceDE w:val="0"/>
        <w:autoSpaceDN w:val="0"/>
        <w:adjustRightInd w:val="0"/>
        <w:spacing w:after="0" w:line="480" w:lineRule="auto"/>
        <w:ind w:firstLine="360"/>
        <w:jc w:val="both"/>
        <w:rPr>
          <w:rFonts w:ascii="Times New Roman" w:hAnsi="Times New Roman" w:cs="Times New Roman"/>
          <w:sz w:val="24"/>
          <w:szCs w:val="24"/>
        </w:rPr>
      </w:pPr>
      <w:r w:rsidRPr="00DC059B">
        <w:rPr>
          <w:rFonts w:ascii="Times New Roman" w:hAnsi="Times New Roman" w:cs="Times New Roman"/>
          <w:sz w:val="24"/>
          <w:szCs w:val="24"/>
        </w:rPr>
        <w:t>Pelayanan yaitu suatu kegiatan yang menolong menyediakan</w:t>
      </w:r>
      <w:r>
        <w:rPr>
          <w:rFonts w:ascii="Times New Roman" w:hAnsi="Times New Roman" w:cs="Times New Roman"/>
          <w:sz w:val="24"/>
          <w:szCs w:val="24"/>
        </w:rPr>
        <w:t xml:space="preserve"> </w:t>
      </w:r>
      <w:r w:rsidRPr="00DC059B">
        <w:rPr>
          <w:rFonts w:ascii="Times New Roman" w:hAnsi="Times New Roman" w:cs="Times New Roman"/>
          <w:sz w:val="24"/>
          <w:szCs w:val="24"/>
        </w:rPr>
        <w:t xml:space="preserve">segala </w:t>
      </w:r>
      <w:proofErr w:type="gramStart"/>
      <w:r w:rsidRPr="00DC059B">
        <w:rPr>
          <w:rFonts w:ascii="Times New Roman" w:hAnsi="Times New Roman" w:cs="Times New Roman"/>
          <w:sz w:val="24"/>
          <w:szCs w:val="24"/>
        </w:rPr>
        <w:t>apa</w:t>
      </w:r>
      <w:proofErr w:type="gramEnd"/>
      <w:r w:rsidRPr="00DC059B">
        <w:rPr>
          <w:rFonts w:ascii="Times New Roman" w:hAnsi="Times New Roman" w:cs="Times New Roman"/>
          <w:sz w:val="24"/>
          <w:szCs w:val="24"/>
        </w:rPr>
        <w:t xml:space="preserve"> yang diperlukan orang lain atau konsumen dengan</w:t>
      </w:r>
      <w:r>
        <w:rPr>
          <w:rFonts w:ascii="Times New Roman" w:hAnsi="Times New Roman" w:cs="Times New Roman"/>
          <w:sz w:val="24"/>
          <w:szCs w:val="24"/>
        </w:rPr>
        <w:t xml:space="preserve"> </w:t>
      </w:r>
      <w:r w:rsidRPr="00DC059B">
        <w:rPr>
          <w:rFonts w:ascii="Times New Roman" w:hAnsi="Times New Roman" w:cs="Times New Roman"/>
          <w:sz w:val="24"/>
          <w:szCs w:val="24"/>
        </w:rPr>
        <w:t>penampilan produk yang sebaik-baiknya sehingga diperoleh kepuasanpelanggan dan usaha pembelian yang berulang-ulang.</w:t>
      </w:r>
      <w:r>
        <w:rPr>
          <w:rStyle w:val="FootnoteReference"/>
          <w:rFonts w:ascii="Times New Roman" w:hAnsi="Times New Roman" w:cs="Times New Roman"/>
          <w:sz w:val="24"/>
          <w:szCs w:val="24"/>
        </w:rPr>
        <w:footnoteReference w:id="47"/>
      </w:r>
    </w:p>
    <w:p w:rsidR="005C2A30" w:rsidRPr="00F25C18" w:rsidRDefault="005C2A30" w:rsidP="005C2A30">
      <w:pPr>
        <w:pStyle w:val="ListParagraph"/>
        <w:tabs>
          <w:tab w:val="left" w:pos="284"/>
        </w:tabs>
        <w:spacing w:after="0" w:line="480" w:lineRule="auto"/>
        <w:ind w:left="0"/>
        <w:jc w:val="both"/>
        <w:rPr>
          <w:rFonts w:asciiTheme="majorBidi" w:hAnsiTheme="majorBidi" w:cstheme="majorBidi"/>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25C18">
        <w:rPr>
          <w:rFonts w:ascii="Times New Roman" w:hAnsi="Times New Roman" w:cs="Times New Roman"/>
          <w:color w:val="000000"/>
          <w:sz w:val="24"/>
          <w:szCs w:val="24"/>
        </w:rPr>
        <w:t xml:space="preserve">Suatu pelayanan </w:t>
      </w:r>
      <w:proofErr w:type="gramStart"/>
      <w:r w:rsidRPr="00F25C18">
        <w:rPr>
          <w:rFonts w:ascii="Times New Roman" w:hAnsi="Times New Roman" w:cs="Times New Roman"/>
          <w:color w:val="000000"/>
          <w:sz w:val="24"/>
          <w:szCs w:val="24"/>
        </w:rPr>
        <w:t>akan</w:t>
      </w:r>
      <w:proofErr w:type="gramEnd"/>
      <w:r w:rsidRPr="00F25C18">
        <w:rPr>
          <w:rFonts w:ascii="Times New Roman" w:hAnsi="Times New Roman" w:cs="Times New Roman"/>
          <w:color w:val="000000"/>
          <w:sz w:val="24"/>
          <w:szCs w:val="24"/>
        </w:rPr>
        <w:t xml:space="preserve"> terbentuk karena adanya proses pemberian layanan tertentu dari pihak penyedian layanan kepada pihak yang dilayani. </w:t>
      </w:r>
      <w:proofErr w:type="gramStart"/>
      <w:r w:rsidRPr="00F25C18">
        <w:rPr>
          <w:rFonts w:ascii="Times New Roman" w:hAnsi="Times New Roman" w:cs="Times New Roman"/>
          <w:color w:val="000000"/>
          <w:sz w:val="24"/>
          <w:szCs w:val="24"/>
        </w:rPr>
        <w:t xml:space="preserve">Baik yang </w:t>
      </w:r>
      <w:r w:rsidRPr="00F25C18">
        <w:rPr>
          <w:rFonts w:ascii="Times New Roman" w:hAnsi="Times New Roman" w:cs="Times New Roman"/>
          <w:color w:val="000000"/>
          <w:sz w:val="24"/>
          <w:szCs w:val="24"/>
        </w:rPr>
        <w:lastRenderedPageBreak/>
        <w:t>dilakukan atas dasar kesukarelaan masing-masing pihak (non-komersial), tujuan komersil antara personal, ataupun karena orang-orang mempunyai keterikatan kerja dalam organisasi yang bertujuan komersil maupun non komersil.</w:t>
      </w:r>
      <w:proofErr w:type="gramEnd"/>
      <w:r w:rsidRPr="00F25C18">
        <w:rPr>
          <w:rFonts w:ascii="Times New Roman" w:hAnsi="Times New Roman" w:cs="Times New Roman"/>
          <w:color w:val="000000"/>
          <w:sz w:val="24"/>
          <w:szCs w:val="24"/>
        </w:rPr>
        <w:t xml:space="preserve"> </w:t>
      </w:r>
      <w:r w:rsidRPr="00F25C18">
        <w:rPr>
          <w:rFonts w:asciiTheme="majorBidi" w:hAnsiTheme="majorBidi" w:cstheme="majorBidi"/>
          <w:sz w:val="24"/>
          <w:szCs w:val="24"/>
          <w:lang w:val="id-ID"/>
        </w:rPr>
        <w:t xml:space="preserve">  </w:t>
      </w:r>
    </w:p>
    <w:p w:rsidR="005C2A30" w:rsidRPr="00AE4755" w:rsidRDefault="005C2A30" w:rsidP="005C2A3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AE4755">
        <w:rPr>
          <w:rFonts w:ascii="Times New Roman" w:hAnsi="Times New Roman" w:cs="Times New Roman"/>
          <w:color w:val="000000"/>
          <w:sz w:val="24"/>
          <w:szCs w:val="24"/>
        </w:rPr>
        <w:t xml:space="preserve">Pelayanan sangat penting karena dengan pelayanan yang baik dan benar </w:t>
      </w:r>
      <w:proofErr w:type="gramStart"/>
      <w:r w:rsidRPr="00AE4755">
        <w:rPr>
          <w:rFonts w:ascii="Times New Roman" w:hAnsi="Times New Roman" w:cs="Times New Roman"/>
          <w:color w:val="000000"/>
          <w:sz w:val="24"/>
          <w:szCs w:val="24"/>
        </w:rPr>
        <w:t>akan</w:t>
      </w:r>
      <w:proofErr w:type="gramEnd"/>
      <w:r w:rsidRPr="00AE4755">
        <w:rPr>
          <w:rFonts w:ascii="Times New Roman" w:hAnsi="Times New Roman" w:cs="Times New Roman"/>
          <w:color w:val="000000"/>
          <w:sz w:val="24"/>
          <w:szCs w:val="24"/>
        </w:rPr>
        <w:t xml:space="preserve"> menciptakan simpati, baik dari masyarakat maupun dari perusahaan saingan. Jika masyarakat simpati, </w:t>
      </w:r>
      <w:proofErr w:type="gramStart"/>
      <w:r w:rsidRPr="00AE4755">
        <w:rPr>
          <w:rFonts w:ascii="Times New Roman" w:hAnsi="Times New Roman" w:cs="Times New Roman"/>
          <w:color w:val="000000"/>
          <w:sz w:val="24"/>
          <w:szCs w:val="24"/>
        </w:rPr>
        <w:t>akan</w:t>
      </w:r>
      <w:proofErr w:type="gramEnd"/>
      <w:r w:rsidRPr="00AE4755">
        <w:rPr>
          <w:rFonts w:ascii="Times New Roman" w:hAnsi="Times New Roman" w:cs="Times New Roman"/>
          <w:color w:val="000000"/>
          <w:sz w:val="24"/>
          <w:szCs w:val="24"/>
        </w:rPr>
        <w:t xml:space="preserve"> menimbulkan kepercayaan sehingga pemasaran produk/jasa akan lebih lancar. </w:t>
      </w:r>
      <w:proofErr w:type="gramStart"/>
      <w:r w:rsidRPr="00AE4755">
        <w:rPr>
          <w:rFonts w:ascii="Times New Roman" w:hAnsi="Times New Roman" w:cs="Times New Roman"/>
          <w:color w:val="000000"/>
          <w:sz w:val="24"/>
          <w:szCs w:val="24"/>
        </w:rPr>
        <w:t>Pelayanan juga merupakan daya penarik bagi calon nasabah untuk menjadi nasabah, serta tidak menimbulkan persaingan yang tidak sehat antar sesama perusahaan.</w:t>
      </w:r>
      <w:proofErr w:type="gramEnd"/>
      <w:r w:rsidRPr="00AE4755">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48"/>
      </w:r>
    </w:p>
    <w:p w:rsidR="005C2A30" w:rsidRPr="0002038C" w:rsidRDefault="005C2A30" w:rsidP="005C2A30">
      <w:pPr>
        <w:autoSpaceDE w:val="0"/>
        <w:autoSpaceDN w:val="0"/>
        <w:adjustRightInd w:val="0"/>
        <w:spacing w:after="0" w:line="480" w:lineRule="auto"/>
        <w:ind w:firstLine="720"/>
        <w:jc w:val="both"/>
        <w:rPr>
          <w:rFonts w:ascii="Times New Roman" w:hAnsi="Times New Roman" w:cs="Times New Roman"/>
          <w:color w:val="000000"/>
          <w:sz w:val="23"/>
          <w:szCs w:val="23"/>
        </w:rPr>
      </w:pPr>
      <w:r w:rsidRPr="00AE4755">
        <w:rPr>
          <w:rFonts w:ascii="Times New Roman" w:hAnsi="Times New Roman" w:cs="Times New Roman"/>
          <w:color w:val="000000"/>
          <w:sz w:val="23"/>
          <w:szCs w:val="23"/>
        </w:rPr>
        <w:t>Pelayanan adalah kemampuan perusahaan untuk memberikan pelayanan secara akurat, andal dapat dipercaya, bertanggung</w:t>
      </w:r>
      <w:r>
        <w:rPr>
          <w:rFonts w:ascii="Times New Roman" w:hAnsi="Times New Roman" w:cs="Times New Roman"/>
          <w:color w:val="000000"/>
          <w:sz w:val="23"/>
          <w:szCs w:val="23"/>
        </w:rPr>
        <w:t xml:space="preserve"> </w:t>
      </w:r>
      <w:r w:rsidRPr="00AE4755">
        <w:rPr>
          <w:rFonts w:ascii="Times New Roman" w:hAnsi="Times New Roman" w:cs="Times New Roman"/>
          <w:color w:val="000000"/>
          <w:sz w:val="23"/>
          <w:szCs w:val="23"/>
        </w:rPr>
        <w:t xml:space="preserve">jawab atas </w:t>
      </w:r>
      <w:proofErr w:type="gramStart"/>
      <w:r w:rsidRPr="00AE4755">
        <w:rPr>
          <w:rFonts w:ascii="Times New Roman" w:hAnsi="Times New Roman" w:cs="Times New Roman"/>
          <w:color w:val="000000"/>
          <w:sz w:val="23"/>
          <w:szCs w:val="23"/>
        </w:rPr>
        <w:t>apa</w:t>
      </w:r>
      <w:proofErr w:type="gramEnd"/>
      <w:r w:rsidRPr="00AE4755">
        <w:rPr>
          <w:rFonts w:ascii="Times New Roman" w:hAnsi="Times New Roman" w:cs="Times New Roman"/>
          <w:color w:val="000000"/>
          <w:sz w:val="23"/>
          <w:szCs w:val="23"/>
        </w:rPr>
        <w:t xml:space="preserve"> yang dijanjikan, tidak pernah memberikan janji yang berlebihan d</w:t>
      </w:r>
      <w:r>
        <w:rPr>
          <w:rFonts w:ascii="Times New Roman" w:hAnsi="Times New Roman" w:cs="Times New Roman"/>
          <w:color w:val="000000"/>
          <w:sz w:val="23"/>
          <w:szCs w:val="23"/>
        </w:rPr>
        <w:t>an selalu memberikan janjinya.</w:t>
      </w:r>
      <w:r>
        <w:rPr>
          <w:rStyle w:val="FootnoteReference"/>
          <w:rFonts w:ascii="Times New Roman" w:hAnsi="Times New Roman" w:cs="Times New Roman"/>
          <w:color w:val="000000"/>
          <w:sz w:val="23"/>
          <w:szCs w:val="23"/>
        </w:rPr>
        <w:footnoteReference w:id="49"/>
      </w:r>
      <w:r w:rsidRPr="00AE4755">
        <w:rPr>
          <w:rFonts w:ascii="Times New Roman" w:hAnsi="Times New Roman" w:cs="Times New Roman"/>
          <w:color w:val="000000"/>
          <w:sz w:val="23"/>
          <w:szCs w:val="23"/>
        </w:rPr>
        <w:t xml:space="preserve">Suatu pelayanan </w:t>
      </w:r>
      <w:proofErr w:type="gramStart"/>
      <w:r w:rsidRPr="00AE4755">
        <w:rPr>
          <w:rFonts w:ascii="Times New Roman" w:hAnsi="Times New Roman" w:cs="Times New Roman"/>
          <w:color w:val="000000"/>
          <w:sz w:val="23"/>
          <w:szCs w:val="23"/>
        </w:rPr>
        <w:t>akan</w:t>
      </w:r>
      <w:proofErr w:type="gramEnd"/>
      <w:r w:rsidRPr="00AE4755">
        <w:rPr>
          <w:rFonts w:ascii="Times New Roman" w:hAnsi="Times New Roman" w:cs="Times New Roman"/>
          <w:color w:val="000000"/>
          <w:sz w:val="23"/>
          <w:szCs w:val="23"/>
        </w:rPr>
        <w:t xml:space="preserve"> terbentuk karena adanya proses pemberian layanan tertentu dari pihak penyedia laya</w:t>
      </w:r>
      <w:r>
        <w:rPr>
          <w:rFonts w:ascii="Times New Roman" w:hAnsi="Times New Roman" w:cs="Times New Roman"/>
          <w:color w:val="000000"/>
          <w:sz w:val="23"/>
          <w:szCs w:val="23"/>
        </w:rPr>
        <w:t>nan kepada pihak yang dilayani.</w:t>
      </w:r>
      <w:r>
        <w:rPr>
          <w:rStyle w:val="FootnoteReference"/>
          <w:rFonts w:ascii="Times New Roman" w:hAnsi="Times New Roman" w:cs="Times New Roman"/>
          <w:color w:val="000000"/>
          <w:sz w:val="23"/>
          <w:szCs w:val="23"/>
        </w:rPr>
        <w:footnoteReference w:id="50"/>
      </w:r>
      <w:r w:rsidRPr="00AE4755">
        <w:rPr>
          <w:rFonts w:ascii="Times New Roman" w:hAnsi="Times New Roman" w:cs="Times New Roman"/>
          <w:color w:val="000000"/>
          <w:sz w:val="23"/>
          <w:szCs w:val="23"/>
        </w:rPr>
        <w:t xml:space="preserve"> </w:t>
      </w:r>
      <w:proofErr w:type="gramStart"/>
      <w:r w:rsidRPr="00AE4755">
        <w:rPr>
          <w:rFonts w:ascii="Times New Roman" w:hAnsi="Times New Roman" w:cs="Times New Roman"/>
          <w:color w:val="000000"/>
          <w:sz w:val="23"/>
          <w:szCs w:val="23"/>
        </w:rPr>
        <w:t xml:space="preserve">Konsep orientasi pelayanan lebih menekankan pada aspek praktik, kebijakan dan prosedur </w:t>
      </w:r>
      <w:r>
        <w:rPr>
          <w:rFonts w:ascii="Times New Roman" w:hAnsi="Times New Roman" w:cs="Times New Roman"/>
          <w:color w:val="000000"/>
          <w:sz w:val="23"/>
          <w:szCs w:val="23"/>
        </w:rPr>
        <w:t>layanan pada sebuah organisasi</w:t>
      </w:r>
      <w:r w:rsidRPr="00AE4755">
        <w:rPr>
          <w:rFonts w:ascii="Times New Roman" w:hAnsi="Times New Roman" w:cs="Times New Roman"/>
          <w:color w:val="000000"/>
          <w:sz w:val="24"/>
          <w:szCs w:val="24"/>
        </w:rPr>
        <w:t>.</w:t>
      </w:r>
      <w:proofErr w:type="gramEnd"/>
      <w:r>
        <w:rPr>
          <w:rStyle w:val="FootnoteReference"/>
          <w:rFonts w:ascii="Times New Roman" w:hAnsi="Times New Roman" w:cs="Times New Roman"/>
          <w:color w:val="000000"/>
          <w:sz w:val="24"/>
          <w:szCs w:val="24"/>
        </w:rPr>
        <w:footnoteReference w:id="51"/>
      </w:r>
    </w:p>
    <w:p w:rsidR="005C2A30" w:rsidRDefault="005C2A30" w:rsidP="007B02CA">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Promosi</w:t>
      </w:r>
    </w:p>
    <w:p w:rsidR="005C2A30" w:rsidRPr="00BD066E" w:rsidRDefault="005C2A30" w:rsidP="007B02CA">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Pengertian Promosi </w:t>
      </w:r>
      <w:r w:rsidRPr="00BD066E">
        <w:rPr>
          <w:rFonts w:ascii="Times New Roman" w:hAnsi="Times New Roman" w:cs="Times New Roman"/>
          <w:sz w:val="24"/>
          <w:szCs w:val="24"/>
        </w:rPr>
        <w:t xml:space="preserve"> </w:t>
      </w:r>
    </w:p>
    <w:p w:rsidR="005C2A30" w:rsidRPr="00B43061" w:rsidRDefault="005C2A30" w:rsidP="005C2A30">
      <w:pPr>
        <w:autoSpaceDE w:val="0"/>
        <w:autoSpaceDN w:val="0"/>
        <w:adjustRightInd w:val="0"/>
        <w:spacing w:after="0" w:line="480" w:lineRule="auto"/>
        <w:ind w:left="360"/>
        <w:jc w:val="both"/>
        <w:rPr>
          <w:rFonts w:ascii="Times New Roman" w:hAnsi="Times New Roman" w:cs="Times New Roman"/>
          <w:sz w:val="24"/>
          <w:szCs w:val="24"/>
        </w:rPr>
      </w:pPr>
      <w:r w:rsidRPr="000A611F">
        <w:rPr>
          <w:rFonts w:asciiTheme="majorBidi" w:hAnsiTheme="majorBidi" w:cstheme="majorBidi"/>
          <w:sz w:val="24"/>
          <w:szCs w:val="24"/>
        </w:rPr>
        <w:tab/>
      </w:r>
      <w:r w:rsidRPr="000A611F">
        <w:rPr>
          <w:rFonts w:ascii="Times New Roman" w:hAnsi="Times New Roman" w:cs="Times New Roman"/>
          <w:sz w:val="24"/>
          <w:szCs w:val="24"/>
        </w:rPr>
        <w:t xml:space="preserve">Promosi adalah merupakan kegiatan yang ditujukan untuk mempengaruhi konsumen agar mereka dapat menjadi kenal </w:t>
      </w:r>
      <w:proofErr w:type="gramStart"/>
      <w:r w:rsidRPr="000A611F">
        <w:rPr>
          <w:rFonts w:ascii="Times New Roman" w:hAnsi="Times New Roman" w:cs="Times New Roman"/>
          <w:sz w:val="24"/>
          <w:szCs w:val="24"/>
        </w:rPr>
        <w:t>akan</w:t>
      </w:r>
      <w:proofErr w:type="gramEnd"/>
      <w:r w:rsidRPr="000A611F">
        <w:rPr>
          <w:rFonts w:ascii="Times New Roman" w:hAnsi="Times New Roman" w:cs="Times New Roman"/>
          <w:sz w:val="24"/>
          <w:szCs w:val="24"/>
        </w:rPr>
        <w:t xml:space="preserve"> produk yang ditawarkan </w:t>
      </w:r>
      <w:r w:rsidRPr="000A611F">
        <w:rPr>
          <w:rFonts w:ascii="Times New Roman" w:hAnsi="Times New Roman" w:cs="Times New Roman"/>
          <w:sz w:val="24"/>
          <w:szCs w:val="24"/>
        </w:rPr>
        <w:lastRenderedPageBreak/>
        <w:t>oleh perusahaan kepada mereka dan kemudian mereka menjadi senang lalu membeli produk tersebut</w:t>
      </w:r>
      <w:r>
        <w:rPr>
          <w:rFonts w:ascii="Times New Roman" w:hAnsi="Times New Roman" w:cs="Times New Roman"/>
          <w:sz w:val="24"/>
          <w:szCs w:val="24"/>
        </w:rPr>
        <w:t>.</w:t>
      </w:r>
    </w:p>
    <w:p w:rsidR="005C2A30" w:rsidRDefault="005C2A30" w:rsidP="005C2A30">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Promosi adalah komunikasi yang persuasif, mengajak, mendesak, membujuk, menyakinkan.</w:t>
      </w:r>
      <w:proofErr w:type="gramEnd"/>
      <w:r>
        <w:rPr>
          <w:rFonts w:ascii="Times New Roman" w:eastAsia="Times New Roman" w:hAnsi="Times New Roman" w:cs="Times New Roman"/>
          <w:sz w:val="24"/>
          <w:szCs w:val="24"/>
        </w:rPr>
        <w:t xml:space="preserve"> Ciri dari komunikasi yang persuasive (komunikasi) adalah ada komunikator yang secara terencana mengatur berita dan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penyampaiannya untuk mendapatkan akibat tertentu dalam sikap dan cara tingkah laku si penerima atau pendengar.</w:t>
      </w:r>
      <w:r>
        <w:rPr>
          <w:rStyle w:val="FootnoteReference"/>
          <w:rFonts w:ascii="Times New Roman" w:eastAsia="Times New Roman" w:hAnsi="Times New Roman" w:cs="Times New Roman"/>
          <w:sz w:val="24"/>
          <w:szCs w:val="24"/>
        </w:rPr>
        <w:footnoteReference w:id="52"/>
      </w:r>
      <w:r>
        <w:rPr>
          <w:rFonts w:ascii="Times New Roman" w:eastAsia="Times New Roman" w:hAnsi="Times New Roman" w:cs="Times New Roman"/>
          <w:sz w:val="24"/>
          <w:szCs w:val="24"/>
        </w:rPr>
        <w:t xml:space="preserve"> </w:t>
      </w:r>
    </w:p>
    <w:p w:rsidR="005C2A30" w:rsidRDefault="005C2A30" w:rsidP="005C2A30">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Promosi adalah suatu bentuk komunikasi pemasaran, yang di rmaksud dengan komunikasi pemasaran adalah aktifitas pemasaran yang berusaha menyebarkan informasi, mempengaruhi/membujuk dan mengingatkan pasar sasaran atas perusahaan dan produknya agar bersedia menerima, membeli, dan loyal pada produk yang ditawarkan perusahaaan bersangkutan.</w:t>
      </w:r>
      <w:proofErr w:type="gramEnd"/>
      <w:r>
        <w:rPr>
          <w:rStyle w:val="FootnoteReference"/>
          <w:rFonts w:ascii="Times New Roman" w:eastAsia="Times New Roman" w:hAnsi="Times New Roman" w:cs="Times New Roman"/>
          <w:sz w:val="24"/>
          <w:szCs w:val="24"/>
        </w:rPr>
        <w:footnoteReference w:id="53"/>
      </w:r>
    </w:p>
    <w:p w:rsidR="005C2A30" w:rsidRDefault="005C2A30" w:rsidP="005C2A30">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pengertian para ahli di atas maka dapat disimpulkan bahwa promosi merupakan suatu kegiatan yang dilakukan oleh perusahaan dengan tujuan untuk interaksi dengan konsumen, memberikan informasi kepada konsumen serta membujuk konsumen untuk menggunakan produk atau jasa perusahaan tersebut.</w:t>
      </w:r>
      <w:proofErr w:type="gramEnd"/>
      <w:r>
        <w:rPr>
          <w:rStyle w:val="FootnoteReference"/>
          <w:rFonts w:ascii="Times New Roman" w:eastAsia="Times New Roman" w:hAnsi="Times New Roman" w:cs="Times New Roman"/>
          <w:sz w:val="24"/>
          <w:szCs w:val="24"/>
        </w:rPr>
        <w:footnoteReference w:id="54"/>
      </w:r>
    </w:p>
    <w:p w:rsidR="00937E5A" w:rsidRDefault="00937E5A" w:rsidP="005C2A30">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
    <w:p w:rsidR="00937E5A" w:rsidRDefault="00937E5A" w:rsidP="005C2A30">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
    <w:p w:rsidR="00937E5A" w:rsidRDefault="00937E5A" w:rsidP="005C2A30">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
    <w:p w:rsidR="00937E5A" w:rsidRDefault="00937E5A" w:rsidP="005C2A30">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
    <w:p w:rsidR="005C2A30" w:rsidRDefault="005C2A30" w:rsidP="007B02CA">
      <w:pPr>
        <w:pStyle w:val="ListParagraph"/>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Tujuan Promosi</w:t>
      </w:r>
    </w:p>
    <w:p w:rsidR="00937E5A" w:rsidRPr="00937E5A" w:rsidRDefault="005C2A30" w:rsidP="00937E5A">
      <w:pPr>
        <w:pStyle w:val="ListParagraph"/>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promosi dalam perusahaan yaitu:</w:t>
      </w:r>
    </w:p>
    <w:p w:rsidR="005C2A30" w:rsidRDefault="005C2A30" w:rsidP="007B02CA">
      <w:pPr>
        <w:pStyle w:val="ListParagraph"/>
        <w:numPr>
          <w:ilvl w:val="0"/>
          <w:numId w:val="13"/>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Modifikasi tingkah laku</w:t>
      </w:r>
    </w:p>
    <w:p w:rsidR="005C2A30" w:rsidRPr="00EC11CF" w:rsidRDefault="005C2A30" w:rsidP="00937E5A">
      <w:pPr>
        <w:pStyle w:val="ListParagraph"/>
        <w:autoSpaceDE w:val="0"/>
        <w:autoSpaceDN w:val="0"/>
        <w:adjustRightInd w:val="0"/>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promosi perusahaan berusaha </w:t>
      </w:r>
      <w:proofErr w:type="gramStart"/>
      <w:r>
        <w:rPr>
          <w:rFonts w:ascii="Times New Roman" w:eastAsia="Times New Roman" w:hAnsi="Times New Roman" w:cs="Times New Roman"/>
          <w:sz w:val="24"/>
          <w:szCs w:val="24"/>
        </w:rPr>
        <w:t>menciptakan  kesan</w:t>
      </w:r>
      <w:proofErr w:type="gramEnd"/>
      <w:r>
        <w:rPr>
          <w:rFonts w:ascii="Times New Roman" w:eastAsia="Times New Roman" w:hAnsi="Times New Roman" w:cs="Times New Roman"/>
          <w:sz w:val="24"/>
          <w:szCs w:val="24"/>
        </w:rPr>
        <w:t xml:space="preserve"> yang baik tentang dirinya dan dengan demikian bisa merubah tingkah laku serta pendapat konsumen tentang produk perusahaan sehingga mendorong konsumen untuk melakukan pembelian produk.</w:t>
      </w:r>
    </w:p>
    <w:p w:rsidR="005C2A30" w:rsidRDefault="005C2A30" w:rsidP="007B02CA">
      <w:pPr>
        <w:pStyle w:val="ListParagraph"/>
        <w:numPr>
          <w:ilvl w:val="0"/>
          <w:numId w:val="13"/>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Memberitahu</w:t>
      </w:r>
    </w:p>
    <w:p w:rsidR="005C2A30" w:rsidRPr="00CE6677" w:rsidRDefault="005C2A30" w:rsidP="005C2A30">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Kegiatan promosi dilakukan untuk memberitahu pasar yang dituju tentang penawaran perusahaan perihal suatu produk.</w:t>
      </w:r>
      <w:proofErr w:type="gramEnd"/>
    </w:p>
    <w:p w:rsidR="005C2A30" w:rsidRDefault="005C2A30" w:rsidP="007B02CA">
      <w:pPr>
        <w:pStyle w:val="ListParagraph"/>
        <w:numPr>
          <w:ilvl w:val="0"/>
          <w:numId w:val="13"/>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Membujuk</w:t>
      </w:r>
    </w:p>
    <w:p w:rsidR="005C2A30" w:rsidRPr="00CE6677" w:rsidRDefault="005C2A30" w:rsidP="005C2A30">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Diarahkan terutama untuk mendorong pembelian, sering perusahaan tidak ingin mendapat tanggapan insan dari konsumen, tetapi lebih mengutamakan kesan positif.</w:t>
      </w:r>
      <w:proofErr w:type="gramEnd"/>
    </w:p>
    <w:p w:rsidR="005C2A30" w:rsidRDefault="005C2A30" w:rsidP="007B02CA">
      <w:pPr>
        <w:pStyle w:val="ListParagraph"/>
        <w:numPr>
          <w:ilvl w:val="0"/>
          <w:numId w:val="13"/>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Mengingatkan</w:t>
      </w:r>
    </w:p>
    <w:p w:rsidR="005C2A30" w:rsidRPr="00BD066E" w:rsidRDefault="005C2A30" w:rsidP="005C2A30">
      <w:pPr>
        <w:pStyle w:val="ListParagraph"/>
        <w:autoSpaceDE w:val="0"/>
        <w:autoSpaceDN w:val="0"/>
        <w:adjustRightInd w:val="0"/>
        <w:spacing w:after="0" w:line="480" w:lineRule="auto"/>
        <w:ind w:left="709" w:firstLine="37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Promosi dilakukan terutama untuk mengingatkan kepada masyarakat bahwa produk perusahaan masih ada.</w:t>
      </w:r>
      <w:proofErr w:type="gramEnd"/>
      <w:r>
        <w:rPr>
          <w:rStyle w:val="FootnoteReference"/>
          <w:rFonts w:ascii="Times New Roman" w:eastAsia="Times New Roman" w:hAnsi="Times New Roman" w:cs="Times New Roman"/>
          <w:sz w:val="24"/>
          <w:szCs w:val="24"/>
        </w:rPr>
        <w:footnoteReference w:id="55"/>
      </w:r>
    </w:p>
    <w:p w:rsidR="005C2A30" w:rsidRDefault="005C2A30" w:rsidP="007B02CA">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Syariah </w:t>
      </w:r>
    </w:p>
    <w:p w:rsidR="005C2A30" w:rsidRDefault="005C2A30" w:rsidP="005C2A30">
      <w:pPr>
        <w:pStyle w:val="ListParagraph"/>
        <w:spacing w:after="0" w:line="480" w:lineRule="auto"/>
        <w:ind w:left="426" w:firstLine="283"/>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Menurut Rosyada pengertian syariah adalah menetapkan norma-norma hukum untuk menata kehidupan manusia baik dalam hubungannya dengan tuhan maupun dengan umat manusia lainnya.</w:t>
      </w:r>
      <w:proofErr w:type="gramEnd"/>
      <w:r>
        <w:rPr>
          <w:rStyle w:val="FootnoteReference"/>
          <w:rFonts w:asciiTheme="majorBidi" w:eastAsia="Times New Roman" w:hAnsiTheme="majorBidi" w:cstheme="majorBidi"/>
          <w:sz w:val="24"/>
          <w:szCs w:val="24"/>
        </w:rPr>
        <w:footnoteReference w:id="56"/>
      </w:r>
    </w:p>
    <w:p w:rsidR="005C2A30" w:rsidRPr="007B6883" w:rsidRDefault="005C2A30" w:rsidP="005C2A30">
      <w:pPr>
        <w:pStyle w:val="ListParagraph"/>
        <w:spacing w:after="0" w:line="480" w:lineRule="auto"/>
        <w:ind w:left="426" w:firstLine="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Zuhdi mengatakan pengertian syariah yaitu sebagai hukum yang di tetapkan allah melalui Rasul-nya untuk Hamba-nya agar mereka menaati hukum itu atas dasar iman dan takwa, baik berkaitan dengan akidah, amaliyah (ibadah dan muamalah) dan yang berkaiktan dengan akhlak. </w:t>
      </w:r>
    </w:p>
    <w:p w:rsidR="005C2A30" w:rsidRDefault="005C2A30" w:rsidP="005C2A30">
      <w:pPr>
        <w:spacing w:after="0" w:line="480" w:lineRule="auto"/>
        <w:ind w:firstLine="709"/>
        <w:jc w:val="both"/>
        <w:rPr>
          <w:rFonts w:asciiTheme="majorBidi" w:eastAsia="Times New Roman" w:hAnsiTheme="majorBidi" w:cstheme="majorBidi"/>
          <w:sz w:val="24"/>
          <w:szCs w:val="24"/>
        </w:rPr>
      </w:pPr>
      <w:r w:rsidRPr="002F0C94">
        <w:rPr>
          <w:rFonts w:asciiTheme="majorBidi" w:eastAsia="Times New Roman" w:hAnsiTheme="majorBidi" w:cstheme="majorBidi"/>
          <w:sz w:val="24"/>
          <w:szCs w:val="24"/>
        </w:rPr>
        <w:t>Berdasarkan Pengertian Syariah diatas, dapat disimpulkan bahwa Pengertian Syariah adalah segala apa yang disyariatkan oleh Allah Baik</w:t>
      </w:r>
      <w:r>
        <w:rPr>
          <w:rFonts w:asciiTheme="majorBidi" w:eastAsia="Times New Roman" w:hAnsiTheme="majorBidi" w:cstheme="majorBidi"/>
          <w:sz w:val="24"/>
          <w:szCs w:val="24"/>
        </w:rPr>
        <w:t xml:space="preserve"> </w:t>
      </w:r>
      <w:r w:rsidRPr="002F0C94">
        <w:rPr>
          <w:rFonts w:asciiTheme="majorBidi" w:eastAsia="Times New Roman" w:hAnsiTheme="majorBidi" w:cstheme="majorBidi"/>
          <w:sz w:val="24"/>
          <w:szCs w:val="24"/>
        </w:rPr>
        <w:t>dengan Al-qur'an maupun dengan Sunnah Nabi ataupun yang dapat melengkapi  semua dasar-dasar</w:t>
      </w:r>
      <w:r>
        <w:rPr>
          <w:rFonts w:asciiTheme="majorBidi" w:eastAsia="Times New Roman" w:hAnsiTheme="majorBidi" w:cstheme="majorBidi"/>
          <w:sz w:val="24"/>
          <w:szCs w:val="24"/>
        </w:rPr>
        <w:t xml:space="preserve"> </w:t>
      </w:r>
      <w:r w:rsidRPr="002F0C94">
        <w:rPr>
          <w:rFonts w:asciiTheme="majorBidi" w:eastAsia="Times New Roman" w:hAnsiTheme="majorBidi" w:cstheme="majorBidi"/>
          <w:sz w:val="24"/>
          <w:szCs w:val="24"/>
        </w:rPr>
        <w:t>agama, akhlak, hubungan manusia dengan manusia, bahkan meliputi juga apa yang menjadi tujuan hidup dan kehidupan manusia untuk keselamatan dunia dan akhirat.</w:t>
      </w:r>
    </w:p>
    <w:p w:rsidR="005C2A30" w:rsidRDefault="005C2A30" w:rsidP="007B02CA">
      <w:pPr>
        <w:pStyle w:val="ListParagraph"/>
        <w:numPr>
          <w:ilvl w:val="0"/>
          <w:numId w:val="6"/>
        </w:numPr>
        <w:spacing w:after="0" w:line="480" w:lineRule="auto"/>
        <w:ind w:left="360"/>
        <w:jc w:val="both"/>
        <w:rPr>
          <w:rFonts w:asciiTheme="majorBidi" w:eastAsia="Times New Roman" w:hAnsiTheme="majorBidi" w:cstheme="majorBidi"/>
          <w:b/>
          <w:bCs/>
          <w:sz w:val="24"/>
          <w:szCs w:val="24"/>
        </w:rPr>
      </w:pPr>
      <w:r w:rsidRPr="00C66A4E">
        <w:rPr>
          <w:rFonts w:asciiTheme="majorBidi" w:eastAsia="Times New Roman" w:hAnsiTheme="majorBidi" w:cstheme="majorBidi"/>
          <w:b/>
          <w:bCs/>
          <w:sz w:val="24"/>
          <w:szCs w:val="24"/>
        </w:rPr>
        <w:t xml:space="preserve">Kerangka pemikiran </w:t>
      </w:r>
    </w:p>
    <w:p w:rsidR="005C2A30" w:rsidRDefault="005C2A30" w:rsidP="005C2A30">
      <w:pPr>
        <w:spacing w:after="0" w:line="480" w:lineRule="auto"/>
        <w:jc w:val="both"/>
        <w:rPr>
          <w:rFonts w:asciiTheme="majorBidi" w:eastAsia="Times New Roman" w:hAnsiTheme="majorBidi" w:cstheme="majorBidi"/>
          <w:sz w:val="24"/>
          <w:szCs w:val="24"/>
        </w:rPr>
      </w:pPr>
      <w:proofErr w:type="gramStart"/>
      <w:r w:rsidRPr="00C66A4E">
        <w:rPr>
          <w:rFonts w:asciiTheme="majorBidi" w:eastAsia="Times New Roman" w:hAnsiTheme="majorBidi" w:cstheme="majorBidi"/>
          <w:sz w:val="24"/>
          <w:szCs w:val="24"/>
        </w:rPr>
        <w:t xml:space="preserve">Dalam </w:t>
      </w:r>
      <w:r>
        <w:rPr>
          <w:rFonts w:asciiTheme="majorBidi" w:eastAsia="Times New Roman" w:hAnsiTheme="majorBidi" w:cstheme="majorBidi"/>
          <w:sz w:val="24"/>
          <w:szCs w:val="24"/>
        </w:rPr>
        <w:t>penelitian ini, Faktor-faktor yang mempengaruhi minat Nasabah dalam memilih Asuransi Syariah (studi pada nasabah PT. Asuransi Takaful Keluarga Cabang Palembang).</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Dalam penelitian bagaimana pengaruh minat nasabah dalam suatu perusahaan.</w:t>
      </w:r>
      <w:proofErr w:type="gramEnd"/>
      <w:r>
        <w:rPr>
          <w:rFonts w:asciiTheme="majorBidi" w:eastAsia="Times New Roman" w:hAnsiTheme="majorBidi" w:cstheme="majorBidi"/>
          <w:sz w:val="24"/>
          <w:szCs w:val="24"/>
        </w:rPr>
        <w:t xml:space="preserve"> Secara garis besar kerangka pemikiran penelitian ini dapat digambarkan sebagai berikut: </w:t>
      </w:r>
    </w:p>
    <w:p w:rsidR="005C2A30" w:rsidRPr="00143617" w:rsidRDefault="005C2A30" w:rsidP="005C2A30">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Hubungan variabel yang terdapat pada penelitian ini adalah sebagai berikut</w:t>
      </w:r>
      <w:r>
        <w:rPr>
          <w:rFonts w:asciiTheme="majorBidi" w:hAnsiTheme="majorBidi" w:cstheme="majorBidi"/>
          <w:sz w:val="24"/>
          <w:szCs w:val="24"/>
        </w:rPr>
        <w:t>:</w:t>
      </w:r>
    </w:p>
    <w:p w:rsidR="005C2A30" w:rsidRDefault="005C2A30" w:rsidP="00937E5A">
      <w:pPr>
        <w:tabs>
          <w:tab w:val="left" w:pos="284"/>
        </w:tabs>
        <w:spacing w:after="0" w:line="48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rsidR="00937E5A" w:rsidRDefault="00937E5A" w:rsidP="005C2A30">
      <w:pPr>
        <w:tabs>
          <w:tab w:val="left" w:pos="284"/>
        </w:tabs>
        <w:spacing w:after="0" w:line="480" w:lineRule="auto"/>
        <w:rPr>
          <w:rFonts w:asciiTheme="majorBidi" w:hAnsiTheme="majorBidi" w:cstheme="majorBidi"/>
          <w:sz w:val="24"/>
          <w:szCs w:val="24"/>
        </w:rPr>
      </w:pPr>
    </w:p>
    <w:p w:rsidR="00937E5A" w:rsidRDefault="00937E5A" w:rsidP="005C2A30">
      <w:pPr>
        <w:tabs>
          <w:tab w:val="left" w:pos="284"/>
        </w:tabs>
        <w:spacing w:after="0" w:line="480" w:lineRule="auto"/>
        <w:rPr>
          <w:rFonts w:asciiTheme="majorBidi" w:hAnsiTheme="majorBidi" w:cstheme="majorBidi"/>
          <w:sz w:val="24"/>
          <w:szCs w:val="24"/>
        </w:rPr>
      </w:pPr>
    </w:p>
    <w:p w:rsidR="00937E5A" w:rsidRDefault="00937E5A" w:rsidP="005C2A30">
      <w:pPr>
        <w:tabs>
          <w:tab w:val="left" w:pos="284"/>
        </w:tabs>
        <w:spacing w:after="0" w:line="480" w:lineRule="auto"/>
        <w:rPr>
          <w:rFonts w:asciiTheme="majorBidi" w:hAnsiTheme="majorBidi" w:cstheme="majorBidi"/>
          <w:sz w:val="24"/>
          <w:szCs w:val="24"/>
        </w:rPr>
      </w:pPr>
    </w:p>
    <w:p w:rsidR="00937E5A" w:rsidRDefault="00937E5A" w:rsidP="005C2A30">
      <w:pPr>
        <w:tabs>
          <w:tab w:val="left" w:pos="284"/>
        </w:tabs>
        <w:spacing w:after="0" w:line="480" w:lineRule="auto"/>
        <w:rPr>
          <w:rFonts w:asciiTheme="majorBidi" w:hAnsiTheme="majorBidi" w:cstheme="majorBidi"/>
          <w:sz w:val="24"/>
          <w:szCs w:val="24"/>
        </w:rPr>
      </w:pPr>
    </w:p>
    <w:p w:rsidR="00937E5A" w:rsidRDefault="00937E5A" w:rsidP="005C2A30">
      <w:pPr>
        <w:tabs>
          <w:tab w:val="left" w:pos="284"/>
        </w:tabs>
        <w:spacing w:after="0" w:line="480" w:lineRule="auto"/>
        <w:rPr>
          <w:rFonts w:asciiTheme="majorBidi" w:hAnsiTheme="majorBidi" w:cstheme="majorBidi"/>
          <w:sz w:val="24"/>
          <w:szCs w:val="24"/>
        </w:rPr>
      </w:pPr>
    </w:p>
    <w:p w:rsidR="00937E5A" w:rsidRDefault="00937E5A" w:rsidP="00937E5A">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lastRenderedPageBreak/>
        <w:t>Hubungan variabel yang terdapat pada penelitian ini adalah sebagai berikut</w:t>
      </w:r>
      <w:r>
        <w:rPr>
          <w:rFonts w:asciiTheme="majorBidi" w:hAnsiTheme="majorBidi" w:cstheme="majorBidi"/>
          <w:sz w:val="24"/>
          <w:szCs w:val="24"/>
        </w:rPr>
        <w:t>:</w:t>
      </w:r>
      <w:r>
        <w:rPr>
          <w:rFonts w:asciiTheme="majorBidi" w:hAnsiTheme="majorBidi" w:cstheme="majorBidi"/>
          <w:sz w:val="24"/>
          <w:szCs w:val="24"/>
        </w:rPr>
        <w:tab/>
      </w:r>
    </w:p>
    <w:p w:rsidR="00937E5A" w:rsidRDefault="00937E5A" w:rsidP="00937E5A">
      <w:pPr>
        <w:tabs>
          <w:tab w:val="left" w:pos="284"/>
        </w:tabs>
        <w:spacing w:after="0" w:line="480" w:lineRule="auto"/>
        <w:ind w:left="1876"/>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5068B4F8" wp14:editId="5BF36289">
                <wp:simplePos x="0" y="0"/>
                <wp:positionH relativeFrom="column">
                  <wp:posOffset>321945</wp:posOffset>
                </wp:positionH>
                <wp:positionV relativeFrom="paragraph">
                  <wp:posOffset>315595</wp:posOffset>
                </wp:positionV>
                <wp:extent cx="1743075" cy="819150"/>
                <wp:effectExtent l="0" t="0" r="28575" b="19050"/>
                <wp:wrapNone/>
                <wp:docPr id="4" name="Oval 4"/>
                <wp:cNvGraphicFramePr/>
                <a:graphic xmlns:a="http://schemas.openxmlformats.org/drawingml/2006/main">
                  <a:graphicData uri="http://schemas.microsoft.com/office/word/2010/wordprocessingShape">
                    <wps:wsp>
                      <wps:cNvSpPr/>
                      <wps:spPr>
                        <a:xfrm>
                          <a:off x="0" y="0"/>
                          <a:ext cx="1743075"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5.35pt;margin-top:24.85pt;width:137.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" fillcolor="#4f81bd [3204]" strokecolor="#243f60 [1604]" strokeweight="2pt"/>
            </w:pict>
          </mc:Fallback>
        </mc:AlternateContent>
      </w:r>
      <w:r>
        <w:rPr>
          <w:rFonts w:asciiTheme="majorBidi" w:hAnsiTheme="majorBidi" w:cstheme="majorBidi"/>
          <w:sz w:val="24"/>
          <w:szCs w:val="24"/>
        </w:rPr>
        <w:t>X1</w:t>
      </w:r>
    </w:p>
    <w:p w:rsidR="005C2A30" w:rsidRDefault="005C2A30" w:rsidP="005C2A30">
      <w:pPr>
        <w:tabs>
          <w:tab w:val="left" w:pos="284"/>
        </w:tabs>
        <w:spacing w:after="0" w:line="48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6F3D2414" wp14:editId="179E08AE">
                <wp:simplePos x="0" y="0"/>
                <wp:positionH relativeFrom="column">
                  <wp:posOffset>2084070</wp:posOffset>
                </wp:positionH>
                <wp:positionV relativeFrom="paragraph">
                  <wp:posOffset>281940</wp:posOffset>
                </wp:positionV>
                <wp:extent cx="1314450" cy="1247775"/>
                <wp:effectExtent l="0" t="0" r="76200" b="47625"/>
                <wp:wrapNone/>
                <wp:docPr id="12" name="Straight Arrow Connector 12"/>
                <wp:cNvGraphicFramePr/>
                <a:graphic xmlns:a="http://schemas.openxmlformats.org/drawingml/2006/main">
                  <a:graphicData uri="http://schemas.microsoft.com/office/word/2010/wordprocessingShape">
                    <wps:wsp>
                      <wps:cNvCnPr/>
                      <wps:spPr>
                        <a:xfrm>
                          <a:off x="0" y="0"/>
                          <a:ext cx="1314450" cy="1247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64.1pt;margin-top:22.2pt;width:103.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" strokecolor="black [3040]">
                <v:stroke endarrow="open"/>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24BFC6F7" wp14:editId="6C40BDB5">
                <wp:simplePos x="0" y="0"/>
                <wp:positionH relativeFrom="column">
                  <wp:posOffset>436245</wp:posOffset>
                </wp:positionH>
                <wp:positionV relativeFrom="paragraph">
                  <wp:posOffset>205740</wp:posOffset>
                </wp:positionV>
                <wp:extent cx="1514475" cy="371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514475" cy="3714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E635F" w:rsidRPr="005C1BD6" w:rsidRDefault="005E635F" w:rsidP="005C2A30">
                            <w:pPr>
                              <w:rPr>
                                <w:rFonts w:asciiTheme="majorBidi" w:hAnsiTheme="majorBidi" w:cstheme="majorBidi"/>
                                <w:b/>
                                <w:bCs/>
                                <w:sz w:val="24"/>
                                <w:szCs w:val="24"/>
                              </w:rPr>
                            </w:pPr>
                            <w:r>
                              <w:rPr>
                                <w:rFonts w:asciiTheme="majorBidi" w:hAnsiTheme="majorBidi" w:cstheme="majorBidi"/>
                                <w:b/>
                                <w:bCs/>
                                <w:color w:val="000000" w:themeColor="text1"/>
                                <w:sz w:val="24"/>
                                <w:szCs w:val="24"/>
                              </w:rPr>
                              <w:t xml:space="preserve">    </w:t>
                            </w:r>
                            <w:r w:rsidRPr="005C1BD6">
                              <w:rPr>
                                <w:rFonts w:asciiTheme="majorBidi" w:hAnsiTheme="majorBidi" w:cstheme="majorBidi"/>
                                <w:b/>
                                <w:bCs/>
                                <w:color w:val="000000" w:themeColor="text1"/>
                                <w:sz w:val="24"/>
                                <w:szCs w:val="24"/>
                              </w:rPr>
                              <w:t>PELAYANAN</w:t>
                            </w:r>
                            <w:r w:rsidRPr="005C1BD6">
                              <w:rPr>
                                <w:rFonts w:asciiTheme="majorBidi" w:hAnsiTheme="majorBidi" w:cstheme="majorBidi"/>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35pt;margin-top:16.2pt;width:119.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" fillcolor="#4f81bd [3204]" strokecolor="#243f60 [1604]" strokeweight="2pt">
                <v:textbox>
                  <w:txbxContent>
                    <w:p w:rsidR="005E635F" w:rsidRPr="005C1BD6" w:rsidRDefault="005E635F" w:rsidP="005C2A30">
                      <w:pPr>
                        <w:rPr>
                          <w:rFonts w:asciiTheme="majorBidi" w:hAnsiTheme="majorBidi" w:cstheme="majorBidi"/>
                          <w:b/>
                          <w:bCs/>
                          <w:sz w:val="24"/>
                          <w:szCs w:val="24"/>
                        </w:rPr>
                      </w:pPr>
                      <w:r>
                        <w:rPr>
                          <w:rFonts w:asciiTheme="majorBidi" w:hAnsiTheme="majorBidi" w:cstheme="majorBidi"/>
                          <w:b/>
                          <w:bCs/>
                          <w:color w:val="000000" w:themeColor="text1"/>
                          <w:sz w:val="24"/>
                          <w:szCs w:val="24"/>
                        </w:rPr>
                        <w:t xml:space="preserve">    </w:t>
                      </w:r>
                      <w:r w:rsidRPr="005C1BD6">
                        <w:rPr>
                          <w:rFonts w:asciiTheme="majorBidi" w:hAnsiTheme="majorBidi" w:cstheme="majorBidi"/>
                          <w:b/>
                          <w:bCs/>
                          <w:color w:val="000000" w:themeColor="text1"/>
                          <w:sz w:val="24"/>
                          <w:szCs w:val="24"/>
                        </w:rPr>
                        <w:t>PELAYANAN</w:t>
                      </w:r>
                      <w:r w:rsidRPr="005C1BD6">
                        <w:rPr>
                          <w:rFonts w:asciiTheme="majorBidi" w:hAnsiTheme="majorBidi" w:cstheme="majorBidi"/>
                          <w:b/>
                          <w:bCs/>
                          <w:sz w:val="24"/>
                          <w:szCs w:val="24"/>
                        </w:rPr>
                        <w:t xml:space="preserve"> </w:t>
                      </w:r>
                    </w:p>
                  </w:txbxContent>
                </v:textbox>
              </v:shape>
            </w:pict>
          </mc:Fallback>
        </mc:AlternateContent>
      </w:r>
      <w:r w:rsidRPr="00C0032A">
        <w:rPr>
          <w:rFonts w:asciiTheme="majorBidi" w:hAnsiTheme="majorBidi" w:cstheme="majorBidi"/>
          <w:sz w:val="24"/>
          <w:szCs w:val="24"/>
          <w:lang w:val="id-ID"/>
        </w:rPr>
        <w:tab/>
      </w:r>
      <w:r w:rsidRPr="00C0032A">
        <w:rPr>
          <w:rFonts w:asciiTheme="majorBidi" w:hAnsiTheme="majorBidi" w:cstheme="majorBidi"/>
          <w:sz w:val="24"/>
          <w:szCs w:val="24"/>
          <w:lang w:val="id-ID"/>
        </w:rPr>
        <w:tab/>
      </w:r>
      <w:r w:rsidRPr="00C0032A">
        <w:rPr>
          <w:rFonts w:asciiTheme="majorBidi" w:hAnsiTheme="majorBidi" w:cstheme="majorBidi"/>
          <w:sz w:val="24"/>
          <w:szCs w:val="24"/>
          <w:lang w:val="id-ID"/>
        </w:rPr>
        <w:tab/>
      </w:r>
      <w:r w:rsidRPr="00C0032A">
        <w:rPr>
          <w:rFonts w:asciiTheme="majorBidi" w:hAnsiTheme="majorBidi" w:cstheme="majorBidi"/>
          <w:sz w:val="24"/>
          <w:szCs w:val="24"/>
          <w:lang w:val="id-ID"/>
        </w:rPr>
        <w:tab/>
      </w:r>
      <w:r w:rsidRPr="00C0032A">
        <w:rPr>
          <w:rFonts w:asciiTheme="majorBidi" w:hAnsiTheme="majorBidi" w:cstheme="majorBidi"/>
          <w:sz w:val="24"/>
          <w:szCs w:val="24"/>
          <w:lang w:val="id-ID"/>
        </w:rPr>
        <w:tab/>
      </w:r>
      <w:r w:rsidRPr="00C0032A">
        <w:rPr>
          <w:rFonts w:asciiTheme="majorBidi" w:hAnsiTheme="majorBidi" w:cstheme="majorBidi"/>
          <w:sz w:val="24"/>
          <w:szCs w:val="24"/>
          <w:lang w:val="id-ID"/>
        </w:rPr>
        <w:tab/>
      </w:r>
      <w:r w:rsidRPr="00C0032A">
        <w:rPr>
          <w:rFonts w:asciiTheme="majorBidi" w:hAnsiTheme="majorBidi" w:cstheme="majorBidi"/>
          <w:sz w:val="24"/>
          <w:szCs w:val="24"/>
          <w:lang w:val="id-ID"/>
        </w:rPr>
        <w:tab/>
      </w:r>
    </w:p>
    <w:p w:rsidR="005C2A30" w:rsidRPr="00C0032A" w:rsidRDefault="005C2A30" w:rsidP="005C2A30">
      <w:pPr>
        <w:tabs>
          <w:tab w:val="left" w:pos="3270"/>
        </w:tabs>
        <w:spacing w:line="240" w:lineRule="auto"/>
        <w:jc w:val="both"/>
        <w:rPr>
          <w:rFonts w:asciiTheme="majorBidi" w:hAnsiTheme="majorBidi" w:cstheme="majorBidi"/>
          <w:b/>
          <w:bCs/>
          <w:sz w:val="24"/>
          <w:szCs w:val="24"/>
        </w:rPr>
      </w:pPr>
    </w:p>
    <w:p w:rsidR="005C2A30" w:rsidRPr="000D2169" w:rsidRDefault="005C2A30" w:rsidP="005C2A30">
      <w:pPr>
        <w:spacing w:line="24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0D2169">
        <w:rPr>
          <w:rFonts w:asciiTheme="majorBidi" w:hAnsiTheme="majorBidi" w:cstheme="majorBidi"/>
          <w:sz w:val="24"/>
          <w:szCs w:val="24"/>
        </w:rPr>
        <w:t>H1</w:t>
      </w:r>
    </w:p>
    <w:p w:rsidR="005C2A30" w:rsidRPr="009B15BD" w:rsidRDefault="005C2A30" w:rsidP="005C2A30">
      <w:pPr>
        <w:tabs>
          <w:tab w:val="left" w:pos="284"/>
        </w:tabs>
        <w:spacing w:after="0"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Pr>
          <w:rFonts w:asciiTheme="majorBidi" w:hAnsiTheme="majorBidi" w:cstheme="majorBidi"/>
          <w:sz w:val="24"/>
          <w:szCs w:val="24"/>
        </w:rPr>
        <w:t>X2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Y</w:t>
      </w:r>
    </w:p>
    <w:p w:rsidR="005C2A30" w:rsidRPr="000D2169" w:rsidRDefault="00C3085C" w:rsidP="005C2A30">
      <w:pPr>
        <w:tabs>
          <w:tab w:val="left" w:pos="284"/>
        </w:tabs>
        <w:spacing w:after="0" w:line="480" w:lineRule="auto"/>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0E465B5A" wp14:editId="3C2B40E5">
                <wp:simplePos x="0" y="0"/>
                <wp:positionH relativeFrom="column">
                  <wp:posOffset>3331845</wp:posOffset>
                </wp:positionH>
                <wp:positionV relativeFrom="paragraph">
                  <wp:posOffset>277495</wp:posOffset>
                </wp:positionV>
                <wp:extent cx="1571625" cy="333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571625" cy="3333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E635F" w:rsidRPr="00143617" w:rsidRDefault="005E635F" w:rsidP="005C2A30">
                            <w:pPr>
                              <w:rPr>
                                <w:rFonts w:asciiTheme="majorBidi" w:hAnsiTheme="majorBidi" w:cstheme="majorBidi"/>
                                <w:b/>
                                <w:bCs/>
                                <w:color w:val="000000" w:themeColor="text1"/>
                              </w:rPr>
                            </w:pPr>
                            <w:r w:rsidRPr="00143617">
                              <w:rPr>
                                <w:rFonts w:asciiTheme="majorBidi" w:hAnsiTheme="majorBidi" w:cstheme="majorBidi"/>
                                <w:b/>
                                <w:bCs/>
                                <w:color w:val="000000" w:themeColor="text1"/>
                              </w:rPr>
                              <w:t>MINAT NASABAH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62.35pt;margin-top:21.85pt;width:123.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" fillcolor="#4f81bd [3204]" strokecolor="#243f60 [1604]" strokeweight="2pt">
                <v:textbox>
                  <w:txbxContent>
                    <w:p w:rsidR="005E635F" w:rsidRPr="00143617" w:rsidRDefault="005E635F" w:rsidP="005C2A30">
                      <w:pPr>
                        <w:rPr>
                          <w:rFonts w:asciiTheme="majorBidi" w:hAnsiTheme="majorBidi" w:cstheme="majorBidi"/>
                          <w:b/>
                          <w:bCs/>
                          <w:color w:val="000000" w:themeColor="text1"/>
                        </w:rPr>
                      </w:pPr>
                      <w:r w:rsidRPr="00143617">
                        <w:rPr>
                          <w:rFonts w:asciiTheme="majorBidi" w:hAnsiTheme="majorBidi" w:cstheme="majorBidi"/>
                          <w:b/>
                          <w:bCs/>
                          <w:color w:val="000000" w:themeColor="text1"/>
                        </w:rPr>
                        <w:t>MINAT NASABAH</w:t>
                      </w:r>
                    </w:p>
                  </w:txbxContent>
                </v:textbox>
              </v:shape>
            </w:pict>
          </mc:Fallback>
        </mc:AlternateContent>
      </w:r>
      <w:r w:rsidR="00937E5A">
        <w:rPr>
          <w:rFonts w:asciiTheme="majorBidi" w:hAnsiTheme="majorBidi" w:cstheme="majorBidi"/>
          <w:b/>
          <w:bCs/>
          <w:noProof/>
          <w:sz w:val="24"/>
          <w:szCs w:val="24"/>
        </w:rPr>
        <mc:AlternateContent>
          <mc:Choice Requires="wps">
            <w:drawing>
              <wp:anchor distT="0" distB="0" distL="114300" distR="114300" simplePos="0" relativeHeight="251666432" behindDoc="0" locked="0" layoutInCell="1" allowOverlap="1" wp14:anchorId="14A47F68" wp14:editId="05B866A4">
                <wp:simplePos x="0" y="0"/>
                <wp:positionH relativeFrom="column">
                  <wp:posOffset>3208020</wp:posOffset>
                </wp:positionH>
                <wp:positionV relativeFrom="paragraph">
                  <wp:posOffset>10795</wp:posOffset>
                </wp:positionV>
                <wp:extent cx="1781175" cy="809625"/>
                <wp:effectExtent l="0" t="0" r="28575" b="28575"/>
                <wp:wrapNone/>
                <wp:docPr id="13" name="Oval 13"/>
                <wp:cNvGraphicFramePr/>
                <a:graphic xmlns:a="http://schemas.openxmlformats.org/drawingml/2006/main">
                  <a:graphicData uri="http://schemas.microsoft.com/office/word/2010/wordprocessingShape">
                    <wps:wsp>
                      <wps:cNvSpPr/>
                      <wps:spPr>
                        <a:xfrm>
                          <a:off x="0" y="0"/>
                          <a:ext cx="1781175" cy="809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52.6pt;margin-top:.85pt;width:140.2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" fillcolor="#4f81bd [3204]" strokecolor="#243f60 [1604]" strokeweight="2pt"/>
            </w:pict>
          </mc:Fallback>
        </mc:AlternateContent>
      </w:r>
      <w:r w:rsidR="005C2A30">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0541F2F9" wp14:editId="4E12E5B1">
                <wp:simplePos x="0" y="0"/>
                <wp:positionH relativeFrom="column">
                  <wp:posOffset>502920</wp:posOffset>
                </wp:positionH>
                <wp:positionV relativeFrom="paragraph">
                  <wp:posOffset>233680</wp:posOffset>
                </wp:positionV>
                <wp:extent cx="1581150" cy="381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581150" cy="3810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E635F" w:rsidRPr="009B15BD" w:rsidRDefault="005E635F" w:rsidP="005C2A30">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        </w:t>
                            </w:r>
                            <w:r w:rsidRPr="009B15BD">
                              <w:rPr>
                                <w:rFonts w:asciiTheme="majorBidi" w:hAnsiTheme="majorBidi" w:cstheme="majorBidi"/>
                                <w:b/>
                                <w:bCs/>
                                <w:color w:val="000000" w:themeColor="text1"/>
                                <w:sz w:val="24"/>
                                <w:szCs w:val="24"/>
                              </w:rPr>
                              <w:t>PROMOSI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9.6pt;margin-top:18.4pt;width:12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" fillcolor="#4f81bd [3204]" strokecolor="#243f60 [1604]" strokeweight="2pt">
                <v:textbox>
                  <w:txbxContent>
                    <w:p w:rsidR="005E635F" w:rsidRPr="009B15BD" w:rsidRDefault="005E635F" w:rsidP="005C2A30">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        </w:t>
                      </w:r>
                      <w:r w:rsidRPr="009B15BD">
                        <w:rPr>
                          <w:rFonts w:asciiTheme="majorBidi" w:hAnsiTheme="majorBidi" w:cstheme="majorBidi"/>
                          <w:b/>
                          <w:bCs/>
                          <w:color w:val="000000" w:themeColor="text1"/>
                          <w:sz w:val="24"/>
                          <w:szCs w:val="24"/>
                        </w:rPr>
                        <w:t>PROMOSI</w:t>
                      </w:r>
                    </w:p>
                  </w:txbxContent>
                </v:textbox>
              </v:shape>
            </w:pict>
          </mc:Fallback>
        </mc:AlternateContent>
      </w:r>
      <w:r w:rsidR="005C2A30">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460289B9" wp14:editId="6A6A508D">
                <wp:simplePos x="0" y="0"/>
                <wp:positionH relativeFrom="column">
                  <wp:posOffset>436245</wp:posOffset>
                </wp:positionH>
                <wp:positionV relativeFrom="paragraph">
                  <wp:posOffset>14605</wp:posOffset>
                </wp:positionV>
                <wp:extent cx="1762125" cy="857250"/>
                <wp:effectExtent l="0" t="0" r="28575" b="19050"/>
                <wp:wrapNone/>
                <wp:docPr id="7" name="Oval 7"/>
                <wp:cNvGraphicFramePr/>
                <a:graphic xmlns:a="http://schemas.openxmlformats.org/drawingml/2006/main">
                  <a:graphicData uri="http://schemas.microsoft.com/office/word/2010/wordprocessingShape">
                    <wps:wsp>
                      <wps:cNvSpPr/>
                      <wps:spPr>
                        <a:xfrm>
                          <a:off x="0" y="0"/>
                          <a:ext cx="1762125" cy="857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4.35pt;margin-top:1.15pt;width:138.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" fillcolor="#4f81bd [3204]" strokecolor="#243f60 [1604]" strokeweight="2pt"/>
            </w:pict>
          </mc:Fallback>
        </mc:AlternateContent>
      </w:r>
      <w:r w:rsidR="005C2A30">
        <w:rPr>
          <w:rFonts w:asciiTheme="majorBidi" w:hAnsiTheme="majorBidi" w:cstheme="majorBidi"/>
          <w:b/>
          <w:bCs/>
          <w:sz w:val="24"/>
          <w:szCs w:val="24"/>
        </w:rPr>
        <w:tab/>
      </w:r>
      <w:r w:rsidR="005C2A30">
        <w:rPr>
          <w:rFonts w:asciiTheme="majorBidi" w:hAnsiTheme="majorBidi" w:cstheme="majorBidi"/>
          <w:b/>
          <w:bCs/>
          <w:sz w:val="24"/>
          <w:szCs w:val="24"/>
        </w:rPr>
        <w:tab/>
      </w:r>
      <w:r w:rsidR="005C2A30">
        <w:rPr>
          <w:rFonts w:asciiTheme="majorBidi" w:hAnsiTheme="majorBidi" w:cstheme="majorBidi"/>
          <w:b/>
          <w:bCs/>
          <w:sz w:val="24"/>
          <w:szCs w:val="24"/>
        </w:rPr>
        <w:tab/>
      </w:r>
      <w:r w:rsidR="005C2A30">
        <w:rPr>
          <w:rFonts w:asciiTheme="majorBidi" w:hAnsiTheme="majorBidi" w:cstheme="majorBidi"/>
          <w:b/>
          <w:bCs/>
          <w:sz w:val="24"/>
          <w:szCs w:val="24"/>
        </w:rPr>
        <w:tab/>
      </w:r>
      <w:r w:rsidR="005C2A30">
        <w:rPr>
          <w:rFonts w:asciiTheme="majorBidi" w:hAnsiTheme="majorBidi" w:cstheme="majorBidi"/>
          <w:b/>
          <w:bCs/>
          <w:sz w:val="24"/>
          <w:szCs w:val="24"/>
        </w:rPr>
        <w:tab/>
      </w:r>
      <w:r w:rsidR="005C2A30">
        <w:rPr>
          <w:rFonts w:asciiTheme="majorBidi" w:hAnsiTheme="majorBidi" w:cstheme="majorBidi"/>
          <w:b/>
          <w:bCs/>
          <w:sz w:val="24"/>
          <w:szCs w:val="24"/>
        </w:rPr>
        <w:tab/>
      </w:r>
      <w:r w:rsidR="005C2A30" w:rsidRPr="000D2169">
        <w:rPr>
          <w:rFonts w:asciiTheme="majorBidi" w:hAnsiTheme="majorBidi" w:cstheme="majorBidi"/>
          <w:sz w:val="24"/>
          <w:szCs w:val="24"/>
        </w:rPr>
        <w:t>H2</w:t>
      </w:r>
    </w:p>
    <w:p w:rsidR="005C2A30" w:rsidRDefault="005C2A30" w:rsidP="005C2A30">
      <w:pPr>
        <w:tabs>
          <w:tab w:val="left" w:pos="284"/>
        </w:tabs>
        <w:spacing w:after="0" w:line="480" w:lineRule="auto"/>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14:anchorId="3FC72D3B" wp14:editId="571EFF8F">
                <wp:simplePos x="0" y="0"/>
                <wp:positionH relativeFrom="column">
                  <wp:posOffset>2255520</wp:posOffset>
                </wp:positionH>
                <wp:positionV relativeFrom="paragraph">
                  <wp:posOffset>311785</wp:posOffset>
                </wp:positionV>
                <wp:extent cx="1143000" cy="952500"/>
                <wp:effectExtent l="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1143000" cy="952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77.6pt;margin-top:24.55pt;width:90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" strokecolor="black [3040]">
                <v:stroke endarrow="open"/>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8480" behindDoc="0" locked="0" layoutInCell="1" allowOverlap="1" wp14:anchorId="5B3EE398" wp14:editId="16AE2579">
                <wp:simplePos x="0" y="0"/>
                <wp:positionH relativeFrom="column">
                  <wp:posOffset>2255520</wp:posOffset>
                </wp:positionH>
                <wp:positionV relativeFrom="paragraph">
                  <wp:posOffset>121285</wp:posOffset>
                </wp:positionV>
                <wp:extent cx="113347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1133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77.6pt;margin-top:9.55pt;width:8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" strokecolor="black [3040]">
                <v:stroke endarrow="open"/>
              </v:shape>
            </w:pict>
          </mc:Fallback>
        </mc:AlternateConten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5C2A30" w:rsidRDefault="005C2A30" w:rsidP="005C2A30">
      <w:pPr>
        <w:tabs>
          <w:tab w:val="left" w:pos="284"/>
        </w:tabs>
        <w:spacing w:after="0" w:line="480" w:lineRule="auto"/>
        <w:rPr>
          <w:rFonts w:asciiTheme="majorBidi" w:hAnsiTheme="majorBidi" w:cstheme="majorBidi"/>
          <w:b/>
          <w:bCs/>
          <w:sz w:val="24"/>
          <w:szCs w:val="24"/>
        </w:rPr>
      </w:pPr>
    </w:p>
    <w:p w:rsidR="005C2A30" w:rsidRDefault="005C2A30" w:rsidP="005C2A30">
      <w:pPr>
        <w:tabs>
          <w:tab w:val="left" w:pos="284"/>
        </w:tabs>
        <w:spacing w:after="0" w:line="48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21188031" wp14:editId="43FA92FF">
                <wp:simplePos x="0" y="0"/>
                <wp:positionH relativeFrom="column">
                  <wp:posOffset>502920</wp:posOffset>
                </wp:positionH>
                <wp:positionV relativeFrom="paragraph">
                  <wp:posOffset>210820</wp:posOffset>
                </wp:positionV>
                <wp:extent cx="1752600" cy="781050"/>
                <wp:effectExtent l="0" t="0" r="19050" b="19050"/>
                <wp:wrapNone/>
                <wp:docPr id="10" name="Oval 10"/>
                <wp:cNvGraphicFramePr/>
                <a:graphic xmlns:a="http://schemas.openxmlformats.org/drawingml/2006/main">
                  <a:graphicData uri="http://schemas.microsoft.com/office/word/2010/wordprocessingShape">
                    <wps:wsp>
                      <wps:cNvSpPr/>
                      <wps:spPr>
                        <a:xfrm>
                          <a:off x="0" y="0"/>
                          <a:ext cx="1752600"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39.6pt;margin-top:16.6pt;width:138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" fillcolor="#4f81bd [3204]" strokecolor="#243f60 [1604]" strokeweight="2pt"/>
            </w:pict>
          </mc:Fallback>
        </mc:AlternateConten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Pr>
          <w:rFonts w:asciiTheme="majorBidi" w:hAnsiTheme="majorBidi" w:cstheme="majorBidi"/>
          <w:sz w:val="24"/>
          <w:szCs w:val="24"/>
        </w:rPr>
        <w:t>X3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H3</w:t>
      </w:r>
    </w:p>
    <w:p w:rsidR="005C2A30" w:rsidRPr="009C3B44" w:rsidRDefault="005C2A30" w:rsidP="005C2A30">
      <w:pPr>
        <w:tabs>
          <w:tab w:val="left" w:pos="284"/>
        </w:tabs>
        <w:spacing w:after="0" w:line="48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1CFDF51A" wp14:editId="55B0A216">
                <wp:simplePos x="0" y="0"/>
                <wp:positionH relativeFrom="column">
                  <wp:posOffset>569595</wp:posOffset>
                </wp:positionH>
                <wp:positionV relativeFrom="paragraph">
                  <wp:posOffset>126999</wp:posOffset>
                </wp:positionV>
                <wp:extent cx="162877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628775" cy="2762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E635F" w:rsidRPr="009B15BD" w:rsidRDefault="005E635F" w:rsidP="005C2A30">
                            <w:pPr>
                              <w:rPr>
                                <w:rFonts w:asciiTheme="majorBidi" w:hAnsiTheme="majorBidi" w:cstheme="majorBidi"/>
                                <w:b/>
                                <w:bCs/>
                                <w:sz w:val="24"/>
                                <w:szCs w:val="24"/>
                              </w:rPr>
                            </w:pPr>
                            <w:r>
                              <w:t xml:space="preserve">        </w:t>
                            </w:r>
                            <w:r w:rsidRPr="009B15BD">
                              <w:rPr>
                                <w:b/>
                                <w:bCs/>
                              </w:rPr>
                              <w:t xml:space="preserve"> </w:t>
                            </w:r>
                            <w:r w:rsidRPr="00C401B1">
                              <w:rPr>
                                <w:rFonts w:asciiTheme="majorBidi" w:hAnsiTheme="majorBidi" w:cstheme="majorBidi"/>
                                <w:b/>
                                <w:bCs/>
                                <w:color w:val="000000" w:themeColor="text1"/>
                                <w:sz w:val="24"/>
                                <w:szCs w:val="24"/>
                              </w:rPr>
                              <w:t>SYARIAH</w:t>
                            </w:r>
                          </w:p>
                          <w:p w:rsidR="005E635F" w:rsidRDefault="005E635F" w:rsidP="005C2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4.85pt;margin-top:10pt;width:128.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" fillcolor="#4f81bd [3204]" strokecolor="#243f60 [1604]" strokeweight="2pt">
                <v:textbox>
                  <w:txbxContent>
                    <w:p w:rsidR="005E635F" w:rsidRPr="009B15BD" w:rsidRDefault="005E635F" w:rsidP="005C2A30">
                      <w:pPr>
                        <w:rPr>
                          <w:rFonts w:asciiTheme="majorBidi" w:hAnsiTheme="majorBidi" w:cstheme="majorBidi"/>
                          <w:b/>
                          <w:bCs/>
                          <w:sz w:val="24"/>
                          <w:szCs w:val="24"/>
                        </w:rPr>
                      </w:pPr>
                      <w:r>
                        <w:t xml:space="preserve">        </w:t>
                      </w:r>
                      <w:r w:rsidRPr="009B15BD">
                        <w:rPr>
                          <w:b/>
                          <w:bCs/>
                        </w:rPr>
                        <w:t xml:space="preserve"> </w:t>
                      </w:r>
                      <w:r w:rsidRPr="00C401B1">
                        <w:rPr>
                          <w:rFonts w:asciiTheme="majorBidi" w:hAnsiTheme="majorBidi" w:cstheme="majorBidi"/>
                          <w:b/>
                          <w:bCs/>
                          <w:color w:val="000000" w:themeColor="text1"/>
                          <w:sz w:val="24"/>
                          <w:szCs w:val="24"/>
                        </w:rPr>
                        <w:t>SYARIAH</w:t>
                      </w:r>
                    </w:p>
                    <w:p w:rsidR="005E635F" w:rsidRDefault="005E635F" w:rsidP="005C2A30"/>
                  </w:txbxContent>
                </v:textbox>
              </v:shape>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5C2A30" w:rsidRDefault="005C2A30" w:rsidP="005C2A30">
      <w:pPr>
        <w:tabs>
          <w:tab w:val="left" w:pos="284"/>
        </w:tabs>
        <w:spacing w:after="0" w:line="480" w:lineRule="auto"/>
        <w:rPr>
          <w:rFonts w:asciiTheme="majorBidi" w:hAnsiTheme="majorBidi" w:cstheme="majorBidi"/>
          <w:b/>
          <w:bCs/>
          <w:sz w:val="24"/>
          <w:szCs w:val="24"/>
        </w:rPr>
      </w:pPr>
    </w:p>
    <w:p w:rsidR="005C2A30" w:rsidRPr="000D2169" w:rsidRDefault="005C2A30" w:rsidP="005C2A30">
      <w:pPr>
        <w:tabs>
          <w:tab w:val="left" w:pos="284"/>
        </w:tabs>
        <w:spacing w:after="0"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lang w:val="id-ID"/>
        </w:rPr>
        <w:t>Gambar 1.</w:t>
      </w:r>
      <w:r>
        <w:rPr>
          <w:rFonts w:asciiTheme="majorBidi" w:hAnsiTheme="majorBidi" w:cstheme="majorBidi"/>
          <w:sz w:val="24"/>
          <w:szCs w:val="24"/>
        </w:rPr>
        <w:t>1</w:t>
      </w:r>
      <w:r>
        <w:rPr>
          <w:rFonts w:asciiTheme="majorBidi" w:hAnsiTheme="majorBidi" w:cstheme="majorBidi"/>
          <w:sz w:val="24"/>
          <w:szCs w:val="24"/>
          <w:lang w:val="id-ID"/>
        </w:rPr>
        <w:t xml:space="preserve"> </w:t>
      </w:r>
      <w:r>
        <w:rPr>
          <w:rFonts w:asciiTheme="majorBidi" w:hAnsiTheme="majorBidi" w:cstheme="majorBidi"/>
          <w:sz w:val="24"/>
          <w:szCs w:val="24"/>
        </w:rPr>
        <w:t>kerangka pemikiran</w:t>
      </w:r>
    </w:p>
    <w:p w:rsidR="005C2A30" w:rsidRPr="00C66A4E" w:rsidRDefault="005C2A30" w:rsidP="005C2A30">
      <w:pPr>
        <w:spacing w:after="0" w:line="480" w:lineRule="auto"/>
        <w:jc w:val="both"/>
        <w:rPr>
          <w:rFonts w:asciiTheme="majorBidi" w:eastAsia="Times New Roman" w:hAnsiTheme="majorBidi" w:cstheme="majorBidi"/>
          <w:sz w:val="24"/>
          <w:szCs w:val="24"/>
        </w:rPr>
      </w:pPr>
    </w:p>
    <w:p w:rsidR="005C2A30" w:rsidRPr="00543BAF" w:rsidRDefault="005C2A30" w:rsidP="007B02CA">
      <w:pPr>
        <w:pStyle w:val="ListParagraph"/>
        <w:numPr>
          <w:ilvl w:val="0"/>
          <w:numId w:val="6"/>
        </w:numPr>
        <w:tabs>
          <w:tab w:val="left" w:pos="0"/>
          <w:tab w:val="left" w:pos="142"/>
          <w:tab w:val="left" w:pos="284"/>
          <w:tab w:val="left" w:pos="426"/>
        </w:tabs>
        <w:spacing w:line="480" w:lineRule="auto"/>
        <w:ind w:left="360"/>
        <w:jc w:val="both"/>
        <w:rPr>
          <w:rFonts w:asciiTheme="majorBidi" w:hAnsiTheme="majorBidi" w:cstheme="majorBidi"/>
          <w:b/>
          <w:bCs/>
          <w:sz w:val="24"/>
          <w:szCs w:val="24"/>
          <w:lang w:val="id-ID"/>
        </w:rPr>
      </w:pPr>
      <w:r w:rsidRPr="00C66A4E">
        <w:rPr>
          <w:rFonts w:asciiTheme="majorBidi" w:hAnsiTheme="majorBidi" w:cstheme="majorBidi"/>
          <w:b/>
          <w:bCs/>
          <w:sz w:val="24"/>
          <w:szCs w:val="24"/>
          <w:lang w:val="id-ID"/>
        </w:rPr>
        <w:t>Hipotesis</w:t>
      </w:r>
    </w:p>
    <w:p w:rsidR="005C2A30" w:rsidRDefault="005C2A30" w:rsidP="007B02CA">
      <w:pPr>
        <w:pStyle w:val="ListParagraph"/>
        <w:numPr>
          <w:ilvl w:val="0"/>
          <w:numId w:val="14"/>
        </w:numPr>
        <w:spacing w:line="480" w:lineRule="auto"/>
        <w:ind w:left="473"/>
        <w:jc w:val="both"/>
        <w:rPr>
          <w:rFonts w:asciiTheme="majorBidi" w:hAnsiTheme="majorBidi" w:cstheme="majorBidi"/>
          <w:sz w:val="24"/>
          <w:szCs w:val="24"/>
        </w:rPr>
      </w:pPr>
      <w:r>
        <w:rPr>
          <w:rFonts w:asciiTheme="majorBidi" w:hAnsiTheme="majorBidi" w:cstheme="majorBidi"/>
          <w:sz w:val="24"/>
          <w:szCs w:val="24"/>
        </w:rPr>
        <w:t>Uji signifikan simultan (Uji Statistik F)</w:t>
      </w:r>
    </w:p>
    <w:p w:rsidR="005C2A30" w:rsidRPr="00635D48" w:rsidRDefault="005C2A30" w:rsidP="005C2A30">
      <w:pPr>
        <w:pStyle w:val="ListParagraph"/>
        <w:spacing w:line="480" w:lineRule="auto"/>
        <w:ind w:left="473"/>
        <w:jc w:val="both"/>
        <w:rPr>
          <w:rFonts w:asciiTheme="majorBidi" w:hAnsiTheme="majorBidi" w:cstheme="majorBidi"/>
          <w:sz w:val="24"/>
          <w:szCs w:val="24"/>
        </w:rPr>
      </w:pPr>
      <w:proofErr w:type="gramStart"/>
      <w:r w:rsidRPr="00635D48">
        <w:rPr>
          <w:rFonts w:asciiTheme="majorBidi" w:hAnsiTheme="majorBidi" w:cstheme="majorBidi"/>
          <w:sz w:val="24"/>
          <w:szCs w:val="24"/>
        </w:rPr>
        <w:t>Dalam penelitian ini, uji F di gunakan untuk mengetahui tingkat signifikansi pengaruh variabel-variabel independen secara bersama-sama (simultan) terhadap variabel dependen.</w:t>
      </w:r>
      <w:proofErr w:type="gramEnd"/>
      <w:r>
        <w:rPr>
          <w:rStyle w:val="FootnoteReference"/>
          <w:rFonts w:asciiTheme="majorBidi" w:hAnsiTheme="majorBidi" w:cstheme="majorBidi"/>
          <w:sz w:val="24"/>
          <w:szCs w:val="24"/>
        </w:rPr>
        <w:footnoteReference w:id="57"/>
      </w:r>
      <w:r w:rsidRPr="00635D48">
        <w:rPr>
          <w:rFonts w:asciiTheme="majorBidi" w:hAnsiTheme="majorBidi" w:cstheme="majorBidi"/>
          <w:sz w:val="24"/>
          <w:szCs w:val="24"/>
        </w:rPr>
        <w:t xml:space="preserve"> Dalam penelitian ini, hipotesis yang digunakan adalah:</w:t>
      </w:r>
    </w:p>
    <w:p w:rsidR="005C2A30" w:rsidRDefault="005C2A30" w:rsidP="005C2A30">
      <w:pPr>
        <w:pStyle w:val="ListParagraph"/>
        <w:spacing w:line="480" w:lineRule="auto"/>
        <w:ind w:left="473"/>
        <w:jc w:val="both"/>
        <w:rPr>
          <w:rFonts w:asciiTheme="majorBidi" w:hAnsiTheme="majorBidi" w:cstheme="majorBidi"/>
          <w:sz w:val="24"/>
          <w:szCs w:val="24"/>
        </w:rPr>
      </w:pPr>
      <w:r>
        <w:rPr>
          <w:rFonts w:asciiTheme="majorBidi" w:hAnsiTheme="majorBidi" w:cstheme="majorBidi"/>
          <w:sz w:val="24"/>
          <w:szCs w:val="24"/>
        </w:rPr>
        <w:lastRenderedPageBreak/>
        <w:t>Ho: Variabel-variabel bebas yaitu Pelayanan, Promosi dan Syariah tidak mempunyai pengaruh yang signifikan secara bersama-sama terhadap variabel terikatnya yaitu minat nasabah.</w:t>
      </w:r>
    </w:p>
    <w:p w:rsidR="005C2A30" w:rsidRDefault="005C2A30" w:rsidP="005C2A30">
      <w:pPr>
        <w:pStyle w:val="ListParagraph"/>
        <w:spacing w:line="480" w:lineRule="auto"/>
        <w:ind w:left="473"/>
        <w:jc w:val="both"/>
        <w:rPr>
          <w:rFonts w:asciiTheme="majorBidi" w:hAnsiTheme="majorBidi" w:cstheme="majorBidi"/>
          <w:sz w:val="24"/>
          <w:szCs w:val="24"/>
        </w:rPr>
      </w:pPr>
      <w:proofErr w:type="gramStart"/>
      <w:r>
        <w:rPr>
          <w:rFonts w:asciiTheme="majorBidi" w:hAnsiTheme="majorBidi" w:cstheme="majorBidi"/>
          <w:sz w:val="24"/>
          <w:szCs w:val="24"/>
        </w:rPr>
        <w:t>Ha :</w:t>
      </w:r>
      <w:proofErr w:type="gramEnd"/>
      <w:r>
        <w:rPr>
          <w:rFonts w:asciiTheme="majorBidi" w:hAnsiTheme="majorBidi" w:cstheme="majorBidi"/>
          <w:sz w:val="24"/>
          <w:szCs w:val="24"/>
        </w:rPr>
        <w:t xml:space="preserve"> Variabel-variabel bebas yaitu Pelayanan, Promosi dan Syariah mempunyai pengaruh yang signifikan secara bersama-sama terhadap variabel terikatnya yaitu minat nasabah.</w:t>
      </w:r>
    </w:p>
    <w:p w:rsidR="005C2A30" w:rsidRDefault="005C2A30" w:rsidP="005C2A30">
      <w:pPr>
        <w:pStyle w:val="ListParagraph"/>
        <w:spacing w:line="480" w:lineRule="auto"/>
        <w:ind w:left="473"/>
        <w:jc w:val="both"/>
        <w:rPr>
          <w:rFonts w:asciiTheme="majorBidi" w:hAnsiTheme="majorBidi" w:cstheme="majorBidi"/>
          <w:sz w:val="24"/>
          <w:szCs w:val="24"/>
        </w:rPr>
      </w:pPr>
      <w:r>
        <w:rPr>
          <w:rFonts w:asciiTheme="majorBidi" w:hAnsiTheme="majorBidi" w:cstheme="majorBidi"/>
          <w:sz w:val="24"/>
          <w:szCs w:val="24"/>
        </w:rPr>
        <w:t>Dasar pengambilan keputusannya adalah dengan menggunakan angka probabilitas signifikan, yaitu:</w:t>
      </w:r>
    </w:p>
    <w:p w:rsidR="005C2A30" w:rsidRDefault="005C2A30" w:rsidP="007B02CA">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Apabila probabilitas signifikan &gt;0</w:t>
      </w:r>
      <w:proofErr w:type="gramStart"/>
      <w:r>
        <w:rPr>
          <w:rFonts w:asciiTheme="majorBidi" w:hAnsiTheme="majorBidi" w:cstheme="majorBidi"/>
          <w:sz w:val="24"/>
          <w:szCs w:val="24"/>
        </w:rPr>
        <w:t>,05</w:t>
      </w:r>
      <w:proofErr w:type="gramEnd"/>
      <w:r>
        <w:rPr>
          <w:rFonts w:asciiTheme="majorBidi" w:hAnsiTheme="majorBidi" w:cstheme="majorBidi"/>
          <w:sz w:val="24"/>
          <w:szCs w:val="24"/>
        </w:rPr>
        <w:t>, maka Ho diterima dan Ha ditolak.</w:t>
      </w:r>
    </w:p>
    <w:p w:rsidR="005C2A30" w:rsidRDefault="005C2A30" w:rsidP="007B02CA">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Apabila probabilitas signifikan &lt;0</w:t>
      </w:r>
      <w:proofErr w:type="gramStart"/>
      <w:r>
        <w:rPr>
          <w:rFonts w:asciiTheme="majorBidi" w:hAnsiTheme="majorBidi" w:cstheme="majorBidi"/>
          <w:sz w:val="24"/>
          <w:szCs w:val="24"/>
        </w:rPr>
        <w:t>,05</w:t>
      </w:r>
      <w:proofErr w:type="gramEnd"/>
      <w:r>
        <w:rPr>
          <w:rFonts w:asciiTheme="majorBidi" w:hAnsiTheme="majorBidi" w:cstheme="majorBidi"/>
          <w:sz w:val="24"/>
          <w:szCs w:val="24"/>
        </w:rPr>
        <w:t>, maka Ho ditolak dan Ha diterima.</w:t>
      </w:r>
    </w:p>
    <w:p w:rsidR="005C2A30" w:rsidRDefault="005C2A30" w:rsidP="007B02CA">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Analisis Koefisien Determinasi R</w:t>
      </w:r>
      <w:r w:rsidRPr="00001F47">
        <w:rPr>
          <w:rFonts w:asciiTheme="majorBidi" w:hAnsiTheme="majorBidi" w:cstheme="majorBidi"/>
          <w:sz w:val="24"/>
          <w:szCs w:val="24"/>
          <w:vertAlign w:val="superscript"/>
        </w:rPr>
        <w:t>2</w:t>
      </w:r>
    </w:p>
    <w:p w:rsidR="005C2A30" w:rsidRPr="00635D48" w:rsidRDefault="005C2A30" w:rsidP="005C2A30">
      <w:pPr>
        <w:pStyle w:val="ListParagraph"/>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Koefisien determinasi R</w:t>
      </w:r>
      <w:r w:rsidRPr="00001F47">
        <w:rPr>
          <w:rFonts w:asciiTheme="majorBidi" w:hAnsiTheme="majorBidi" w:cstheme="majorBidi"/>
          <w:sz w:val="24"/>
          <w:szCs w:val="24"/>
          <w:vertAlign w:val="superscript"/>
        </w:rPr>
        <w:t>2</w:t>
      </w:r>
      <w:r>
        <w:rPr>
          <w:rFonts w:asciiTheme="majorBidi" w:hAnsiTheme="majorBidi" w:cstheme="majorBidi"/>
          <w:sz w:val="24"/>
          <w:szCs w:val="24"/>
        </w:rPr>
        <w:t xml:space="preserve"> pada intinya mengukur seberapa jauh kemampuan model dalam menerangkan variasi variabel terikat.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Nilai koefisien determinasi adalah antara nol dan satu.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Nilai R</w:t>
      </w:r>
      <w:r w:rsidRPr="00001F47">
        <w:rPr>
          <w:rFonts w:asciiTheme="majorBidi" w:hAnsiTheme="majorBidi" w:cstheme="majorBidi"/>
          <w:sz w:val="24"/>
          <w:szCs w:val="24"/>
          <w:vertAlign w:val="superscript"/>
        </w:rPr>
        <w:t>2</w:t>
      </w:r>
      <w:r>
        <w:rPr>
          <w:rFonts w:asciiTheme="majorBidi" w:hAnsiTheme="majorBidi" w:cstheme="majorBidi"/>
          <w:sz w:val="24"/>
          <w:szCs w:val="24"/>
        </w:rPr>
        <w:t xml:space="preserve"> yang kecil berarti kemampuan variabel-variabel bebas (pelayanan, promosi dan syariah) dalam menjelaskan variasi-variasi variabel terikat (miant nasabah) amat terbatas.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Begitu pula sebaliknya, nilai yang mendekati variabel-variabel bebas memberikan hampir semua informasi yang dibutuhkan untuk memprediksi variasi variabel terikat.</w:t>
      </w:r>
      <w:proofErr w:type="gramEnd"/>
      <w:r>
        <w:rPr>
          <w:rFonts w:asciiTheme="majorBidi" w:hAnsiTheme="majorBidi" w:cstheme="majorBidi"/>
          <w:sz w:val="24"/>
          <w:szCs w:val="24"/>
        </w:rPr>
        <w:t xml:space="preserve"> Kelemahan mendasar penggunaan koefisien determinasi adalah bias terhadap jumlah variabel bebas yang dimasukkan kedalam model. </w:t>
      </w:r>
      <w:proofErr w:type="gramStart"/>
      <w:r>
        <w:rPr>
          <w:rFonts w:asciiTheme="majorBidi" w:hAnsiTheme="majorBidi" w:cstheme="majorBidi"/>
          <w:sz w:val="24"/>
          <w:szCs w:val="24"/>
        </w:rPr>
        <w:t>Setiap tambhan satu variabel bebas, maka R</w:t>
      </w:r>
      <w:r w:rsidRPr="00001F47">
        <w:rPr>
          <w:rFonts w:asciiTheme="majorBidi" w:hAnsiTheme="majorBidi" w:cstheme="majorBidi"/>
          <w:sz w:val="24"/>
          <w:szCs w:val="24"/>
          <w:vertAlign w:val="superscript"/>
        </w:rPr>
        <w:t>2</w:t>
      </w:r>
      <w:r>
        <w:rPr>
          <w:rFonts w:asciiTheme="majorBidi" w:hAnsiTheme="majorBidi" w:cstheme="majorBidi"/>
          <w:sz w:val="24"/>
          <w:szCs w:val="24"/>
        </w:rPr>
        <w:t xml:space="preserve"> pasti meningkat tidak perduli apakah variabel tersebut berpengaruh secara signifikan terhadap variabel terikat.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Oleh karena itu </w:t>
      </w:r>
      <w:r>
        <w:rPr>
          <w:rFonts w:asciiTheme="majorBidi" w:hAnsiTheme="majorBidi" w:cstheme="majorBidi"/>
          <w:sz w:val="24"/>
          <w:szCs w:val="24"/>
        </w:rPr>
        <w:lastRenderedPageBreak/>
        <w:t>banyak peneliti menganjurkan untuk menggunakan niali Adjusted R</w:t>
      </w:r>
      <w:r w:rsidRPr="00001F47">
        <w:rPr>
          <w:rFonts w:asciiTheme="majorBidi" w:hAnsiTheme="majorBidi" w:cstheme="majorBidi"/>
          <w:sz w:val="24"/>
          <w:szCs w:val="24"/>
          <w:vertAlign w:val="superscript"/>
        </w:rPr>
        <w:t>2</w:t>
      </w:r>
      <w:r>
        <w:rPr>
          <w:rFonts w:asciiTheme="majorBidi" w:hAnsiTheme="majorBidi" w:cstheme="majorBidi"/>
          <w:sz w:val="24"/>
          <w:szCs w:val="24"/>
        </w:rPr>
        <w:t xml:space="preserve"> dapat naik atau turun apabila satu variabel independen ditambahkan kedalam model.</w:t>
      </w:r>
      <w:proofErr w:type="gramEnd"/>
      <w:r>
        <w:rPr>
          <w:rFonts w:asciiTheme="majorBidi" w:hAnsiTheme="majorBidi" w:cstheme="majorBidi"/>
          <w:sz w:val="24"/>
          <w:szCs w:val="24"/>
        </w:rPr>
        <w:t xml:space="preserve"> </w:t>
      </w:r>
    </w:p>
    <w:p w:rsidR="005C2A30" w:rsidRDefault="005C2A30" w:rsidP="007B02CA">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Uji signifikasi pengaruh Persial (Uji t)</w:t>
      </w:r>
    </w:p>
    <w:p w:rsidR="005C2A30" w:rsidRDefault="005C2A30" w:rsidP="005C2A3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Uji t digunakan untuk menguji signifikasi hubungan antara variabel X dan Y, apakah variabel X1, X2 dan X3 (Pelayanan, Promosi dan Syariah) benar-benar berpengaruh terhadap variabel Y (Minat Nasabah) secara terpisah atau persial. Hipotesis yang digunakan dalam pengujian ini adalah:</w:t>
      </w:r>
    </w:p>
    <w:p w:rsidR="005C2A30" w:rsidRDefault="005C2A30" w:rsidP="005C2A3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H1: Variabel bebas (Pelayanan) mempunyai pengaruh yang signifikan terhadap variabel terikat (minat nasabah). </w:t>
      </w:r>
      <w:r w:rsidRPr="00305749">
        <w:rPr>
          <w:rFonts w:asciiTheme="majorBidi" w:hAnsiTheme="majorBidi" w:cstheme="majorBidi"/>
          <w:sz w:val="24"/>
          <w:szCs w:val="24"/>
        </w:rPr>
        <w:t xml:space="preserve">  </w:t>
      </w:r>
    </w:p>
    <w:p w:rsidR="005C2A30" w:rsidRDefault="005C2A30" w:rsidP="005C2A30">
      <w:pPr>
        <w:pStyle w:val="ListParagraph"/>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H2 :</w:t>
      </w:r>
      <w:proofErr w:type="gramEnd"/>
      <w:r>
        <w:rPr>
          <w:rFonts w:asciiTheme="majorBidi" w:hAnsiTheme="majorBidi" w:cstheme="majorBidi"/>
          <w:sz w:val="24"/>
          <w:szCs w:val="24"/>
        </w:rPr>
        <w:t xml:space="preserve"> Variabel bebas (Promosi) mempunyai pengaruh yang signifikan terhadap variabel terikat (minat nasabah).</w:t>
      </w:r>
    </w:p>
    <w:p w:rsidR="005C2A30" w:rsidRPr="00CE6677" w:rsidRDefault="005C2A30" w:rsidP="005C2A30">
      <w:pPr>
        <w:pStyle w:val="ListParagraph"/>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H3 :</w:t>
      </w:r>
      <w:proofErr w:type="gramEnd"/>
      <w:r>
        <w:rPr>
          <w:rFonts w:asciiTheme="majorBidi" w:hAnsiTheme="majorBidi" w:cstheme="majorBidi"/>
          <w:sz w:val="24"/>
          <w:szCs w:val="24"/>
        </w:rPr>
        <w:t xml:space="preserve"> Variabel bebas (Syariah) mempunyai pengaruh yang signifikan terhadap variabel terikat (miant nasabah).</w:t>
      </w:r>
    </w:p>
    <w:p w:rsidR="005C2A30" w:rsidRDefault="005C2A30" w:rsidP="005C2A3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Dasar pengambilan keputusan adalah dengan menggunakan angka probabilitas signifikansi, yaitu:</w:t>
      </w:r>
    </w:p>
    <w:p w:rsidR="005C2A30" w:rsidRDefault="005C2A30" w:rsidP="007B02CA">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Apabila angka probabilitas signifikansi &gt;0</w:t>
      </w:r>
      <w:proofErr w:type="gramStart"/>
      <w:r>
        <w:rPr>
          <w:rFonts w:asciiTheme="majorBidi" w:hAnsiTheme="majorBidi" w:cstheme="majorBidi"/>
          <w:sz w:val="24"/>
          <w:szCs w:val="24"/>
        </w:rPr>
        <w:t>,05</w:t>
      </w:r>
      <w:proofErr w:type="gramEnd"/>
      <w:r>
        <w:rPr>
          <w:rFonts w:asciiTheme="majorBidi" w:hAnsiTheme="majorBidi" w:cstheme="majorBidi"/>
          <w:sz w:val="24"/>
          <w:szCs w:val="24"/>
        </w:rPr>
        <w:t>, maka Ho diterima dan Ha ditolak.</w:t>
      </w:r>
    </w:p>
    <w:p w:rsidR="005C2A30" w:rsidRPr="00305749" w:rsidRDefault="005C2A30" w:rsidP="007B02CA">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Apabila angka probabilitas signifikansi &lt;0</w:t>
      </w:r>
      <w:proofErr w:type="gramStart"/>
      <w:r>
        <w:rPr>
          <w:rFonts w:asciiTheme="majorBidi" w:hAnsiTheme="majorBidi" w:cstheme="majorBidi"/>
          <w:sz w:val="24"/>
          <w:szCs w:val="24"/>
        </w:rPr>
        <w:t>,05</w:t>
      </w:r>
      <w:proofErr w:type="gramEnd"/>
      <w:r>
        <w:rPr>
          <w:rFonts w:asciiTheme="majorBidi" w:hAnsiTheme="majorBidi" w:cstheme="majorBidi"/>
          <w:sz w:val="24"/>
          <w:szCs w:val="24"/>
        </w:rPr>
        <w:t>, maka Ho ditolak dan Ha diterima.</w:t>
      </w:r>
    </w:p>
    <w:p w:rsidR="005C2A30" w:rsidRPr="00F76D5D" w:rsidRDefault="005C2A30" w:rsidP="005C2A30">
      <w:pPr>
        <w:spacing w:line="240" w:lineRule="auto"/>
        <w:jc w:val="both"/>
        <w:rPr>
          <w:rFonts w:asciiTheme="majorBidi" w:hAnsiTheme="majorBidi" w:cstheme="majorBidi"/>
          <w:sz w:val="24"/>
          <w:szCs w:val="24"/>
        </w:rPr>
      </w:pPr>
    </w:p>
    <w:p w:rsidR="00937E5A" w:rsidRDefault="00937E5A" w:rsidP="00403A28">
      <w:pPr>
        <w:tabs>
          <w:tab w:val="left" w:pos="2610"/>
        </w:tabs>
        <w:rPr>
          <w:rFonts w:ascii="Times New Roman" w:hAnsi="Times New Roman" w:cs="Times New Roman"/>
          <w:sz w:val="24"/>
          <w:szCs w:val="24"/>
        </w:rPr>
      </w:pPr>
    </w:p>
    <w:p w:rsidR="00937E5A" w:rsidRPr="00FE441B" w:rsidRDefault="00937E5A" w:rsidP="00937E5A">
      <w:pPr>
        <w:spacing w:after="0" w:line="480" w:lineRule="auto"/>
        <w:jc w:val="center"/>
        <w:rPr>
          <w:rFonts w:asciiTheme="majorBidi" w:hAnsiTheme="majorBidi" w:cstheme="majorBidi"/>
          <w:b/>
          <w:bCs/>
          <w:sz w:val="24"/>
          <w:szCs w:val="24"/>
        </w:rPr>
      </w:pPr>
      <w:r w:rsidRPr="00FE441B">
        <w:rPr>
          <w:rFonts w:asciiTheme="majorBidi" w:hAnsiTheme="majorBidi" w:cstheme="majorBidi"/>
          <w:b/>
          <w:bCs/>
          <w:sz w:val="24"/>
          <w:szCs w:val="24"/>
        </w:rPr>
        <w:lastRenderedPageBreak/>
        <w:t>BAB III</w:t>
      </w:r>
    </w:p>
    <w:p w:rsidR="00937E5A" w:rsidRDefault="00937E5A" w:rsidP="00937E5A">
      <w:pPr>
        <w:spacing w:after="0" w:line="480" w:lineRule="auto"/>
        <w:jc w:val="center"/>
        <w:rPr>
          <w:rFonts w:asciiTheme="majorBidi" w:hAnsiTheme="majorBidi" w:cstheme="majorBidi"/>
          <w:b/>
          <w:bCs/>
          <w:sz w:val="24"/>
          <w:szCs w:val="24"/>
        </w:rPr>
      </w:pPr>
      <w:r w:rsidRPr="00FE441B">
        <w:rPr>
          <w:rFonts w:asciiTheme="majorBidi" w:hAnsiTheme="majorBidi" w:cstheme="majorBidi"/>
          <w:b/>
          <w:bCs/>
          <w:sz w:val="24"/>
          <w:szCs w:val="24"/>
        </w:rPr>
        <w:t>METODE PENELITIAN</w:t>
      </w:r>
    </w:p>
    <w:p w:rsidR="00937E5A" w:rsidRDefault="00937E5A" w:rsidP="00937E5A">
      <w:pPr>
        <w:tabs>
          <w:tab w:val="left" w:pos="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A. </w:t>
      </w:r>
      <w:r w:rsidRPr="004059D1">
        <w:rPr>
          <w:rFonts w:asciiTheme="majorBidi" w:hAnsiTheme="majorBidi" w:cstheme="majorBidi"/>
          <w:b/>
          <w:bCs/>
          <w:sz w:val="24"/>
          <w:szCs w:val="24"/>
        </w:rPr>
        <w:t>Setting Penelitian</w:t>
      </w:r>
    </w:p>
    <w:p w:rsidR="00937E5A" w:rsidRPr="00A54D11" w:rsidRDefault="00937E5A" w:rsidP="00937E5A">
      <w:pPr>
        <w:tabs>
          <w:tab w:val="left" w:pos="0"/>
        </w:tabs>
        <w:spacing w:after="0" w:line="480" w:lineRule="auto"/>
        <w:ind w:left="340"/>
        <w:jc w:val="both"/>
        <w:rPr>
          <w:rFonts w:asciiTheme="majorBidi" w:hAnsiTheme="majorBidi" w:cstheme="majorBidi"/>
          <w:sz w:val="24"/>
          <w:szCs w:val="24"/>
        </w:rPr>
      </w:pPr>
      <w:r>
        <w:rPr>
          <w:rFonts w:asciiTheme="majorBidi" w:hAnsiTheme="majorBidi" w:cstheme="majorBidi"/>
          <w:sz w:val="24"/>
          <w:szCs w:val="24"/>
        </w:rPr>
        <w:t>1. Lokasi Penelitian</w:t>
      </w:r>
    </w:p>
    <w:p w:rsidR="00937E5A" w:rsidRDefault="00937E5A" w:rsidP="00937E5A">
      <w:pPr>
        <w:pStyle w:val="ListParagraph"/>
        <w:tabs>
          <w:tab w:val="left" w:pos="284"/>
          <w:tab w:val="left" w:pos="426"/>
        </w:tabs>
        <w:spacing w:after="0" w:line="480" w:lineRule="auto"/>
        <w:ind w:left="0" w:firstLine="284"/>
        <w:jc w:val="both"/>
        <w:rPr>
          <w:rFonts w:asciiTheme="majorBidi" w:hAnsiTheme="majorBidi" w:cstheme="majorBidi"/>
          <w:sz w:val="24"/>
          <w:szCs w:val="24"/>
        </w:rPr>
      </w:pPr>
      <w:r>
        <w:rPr>
          <w:rFonts w:asciiTheme="majorBidi" w:hAnsiTheme="majorBidi" w:cstheme="majorBidi"/>
          <w:sz w:val="24"/>
          <w:szCs w:val="24"/>
        </w:rPr>
        <w:tab/>
        <w:t xml:space="preserve">  </w:t>
      </w:r>
      <w:proofErr w:type="gramStart"/>
      <w:r>
        <w:rPr>
          <w:rFonts w:asciiTheme="majorBidi" w:hAnsiTheme="majorBidi" w:cstheme="majorBidi"/>
          <w:sz w:val="24"/>
          <w:szCs w:val="24"/>
        </w:rPr>
        <w:t>Penelitian ini dilakukan di PT. Asuransi Takaful Keluarga Cabang Palembang yang beralamat di Jalan Musi Raya No. 1553 Perumnas Sako Palembang.</w:t>
      </w:r>
      <w:proofErr w:type="gramEnd"/>
      <w:r>
        <w:rPr>
          <w:rFonts w:asciiTheme="majorBidi" w:hAnsiTheme="majorBidi" w:cstheme="majorBidi"/>
          <w:sz w:val="24"/>
          <w:szCs w:val="24"/>
        </w:rPr>
        <w:t xml:space="preserve"> </w:t>
      </w:r>
    </w:p>
    <w:p w:rsidR="00937E5A" w:rsidRDefault="00937E5A" w:rsidP="00937E5A">
      <w:pPr>
        <w:pStyle w:val="ListParagraph"/>
        <w:tabs>
          <w:tab w:val="left" w:pos="284"/>
          <w:tab w:val="left" w:pos="426"/>
        </w:tabs>
        <w:spacing w:after="0" w:line="480" w:lineRule="auto"/>
        <w:ind w:left="0" w:firstLine="284"/>
        <w:jc w:val="both"/>
        <w:rPr>
          <w:rFonts w:asciiTheme="majorBidi" w:hAnsiTheme="majorBidi" w:cstheme="majorBidi"/>
          <w:sz w:val="24"/>
          <w:szCs w:val="24"/>
        </w:rPr>
      </w:pPr>
      <w:r>
        <w:rPr>
          <w:rFonts w:asciiTheme="majorBidi" w:hAnsiTheme="majorBidi" w:cstheme="majorBidi"/>
          <w:sz w:val="24"/>
          <w:szCs w:val="24"/>
        </w:rPr>
        <w:t>2. Ruang Lingkup Penelitian</w:t>
      </w:r>
    </w:p>
    <w:p w:rsidR="00937E5A" w:rsidRPr="00A7560C" w:rsidRDefault="00937E5A" w:rsidP="00937E5A">
      <w:pPr>
        <w:pStyle w:val="ListParagraph"/>
        <w:tabs>
          <w:tab w:val="left" w:pos="284"/>
          <w:tab w:val="left" w:pos="426"/>
        </w:tabs>
        <w:spacing w:after="0" w:line="480" w:lineRule="auto"/>
        <w:ind w:left="0" w:firstLine="284"/>
        <w:jc w:val="both"/>
        <w:rPr>
          <w:rFonts w:asciiTheme="majorBidi" w:hAnsiTheme="majorBidi" w:cstheme="majorBidi"/>
          <w:sz w:val="24"/>
          <w:szCs w:val="24"/>
        </w:rPr>
      </w:pPr>
      <w:r>
        <w:rPr>
          <w:rFonts w:asciiTheme="majorBidi" w:hAnsiTheme="majorBidi" w:cstheme="majorBidi"/>
          <w:sz w:val="24"/>
          <w:szCs w:val="24"/>
        </w:rPr>
        <w:tab/>
        <w:t xml:space="preserve">  </w:t>
      </w:r>
      <w:r w:rsidRPr="003A69A2">
        <w:rPr>
          <w:rFonts w:asciiTheme="majorBidi" w:hAnsiTheme="majorBidi" w:cstheme="majorBidi"/>
          <w:sz w:val="24"/>
          <w:szCs w:val="24"/>
        </w:rPr>
        <w:t xml:space="preserve">Dalam penelitian ini </w:t>
      </w:r>
      <w:r>
        <w:rPr>
          <w:rFonts w:asciiTheme="majorBidi" w:hAnsiTheme="majorBidi" w:cstheme="majorBidi"/>
          <w:sz w:val="24"/>
          <w:szCs w:val="24"/>
        </w:rPr>
        <w:t xml:space="preserve">penulis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memfokuskan pembahasan tentang faktor-faktor yang Mempengaruhi M</w:t>
      </w:r>
      <w:r>
        <w:rPr>
          <w:rFonts w:asciiTheme="majorBidi" w:hAnsiTheme="majorBidi" w:cstheme="majorBidi"/>
          <w:sz w:val="24"/>
          <w:szCs w:val="24"/>
          <w:lang w:val="id-ID"/>
        </w:rPr>
        <w:t xml:space="preserve">inat </w:t>
      </w:r>
      <w:r>
        <w:rPr>
          <w:rFonts w:asciiTheme="majorBidi" w:hAnsiTheme="majorBidi" w:cstheme="majorBidi"/>
          <w:sz w:val="24"/>
          <w:szCs w:val="24"/>
        </w:rPr>
        <w:t>N</w:t>
      </w:r>
      <w:r w:rsidRPr="003A69A2">
        <w:rPr>
          <w:rFonts w:asciiTheme="majorBidi" w:hAnsiTheme="majorBidi" w:cstheme="majorBidi"/>
          <w:sz w:val="24"/>
          <w:szCs w:val="24"/>
          <w:lang w:val="id-ID"/>
        </w:rPr>
        <w:t>asabah</w:t>
      </w:r>
      <w:r>
        <w:rPr>
          <w:rFonts w:asciiTheme="majorBidi" w:hAnsiTheme="majorBidi" w:cstheme="majorBidi"/>
          <w:sz w:val="24"/>
          <w:szCs w:val="24"/>
        </w:rPr>
        <w:t xml:space="preserve"> dalam memilih Asuransi Syariah (studi kasus pada PT Asuransi Takaful Keluarga Cabang Palembang).</w:t>
      </w:r>
    </w:p>
    <w:p w:rsidR="00937E5A" w:rsidRDefault="00937E5A" w:rsidP="00937E5A">
      <w:pPr>
        <w:tabs>
          <w:tab w:val="left" w:pos="284"/>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 </w:t>
      </w:r>
      <w:r w:rsidRPr="004059D1">
        <w:rPr>
          <w:rFonts w:asciiTheme="majorBidi" w:hAnsiTheme="majorBidi" w:cstheme="majorBidi"/>
          <w:b/>
          <w:bCs/>
          <w:sz w:val="24"/>
          <w:szCs w:val="24"/>
        </w:rPr>
        <w:t>Desain Penelitian</w:t>
      </w:r>
    </w:p>
    <w:p w:rsidR="00937E5A" w:rsidRDefault="00937E5A" w:rsidP="00937E5A">
      <w:pPr>
        <w:spacing w:after="0" w:line="480" w:lineRule="auto"/>
        <w:ind w:left="340"/>
        <w:rPr>
          <w:rFonts w:asciiTheme="majorBidi" w:hAnsiTheme="majorBidi" w:cstheme="majorBidi"/>
          <w:sz w:val="24"/>
          <w:szCs w:val="24"/>
          <w:lang w:val="id-ID"/>
        </w:rPr>
      </w:pPr>
      <w:r>
        <w:rPr>
          <w:rFonts w:asciiTheme="majorBidi" w:hAnsiTheme="majorBidi" w:cstheme="majorBidi"/>
          <w:sz w:val="24"/>
          <w:szCs w:val="24"/>
          <w:lang w:val="id-ID"/>
        </w:rPr>
        <w:t xml:space="preserve">1. Kuesioner </w:t>
      </w:r>
    </w:p>
    <w:p w:rsidR="00937E5A" w:rsidRDefault="00937E5A" w:rsidP="00937E5A">
      <w:pPr>
        <w:spacing w:after="0" w:line="480" w:lineRule="auto"/>
        <w:ind w:firstLine="340"/>
        <w:rPr>
          <w:rFonts w:asciiTheme="majorBidi" w:hAnsiTheme="majorBidi" w:cstheme="majorBidi"/>
          <w:sz w:val="24"/>
          <w:szCs w:val="24"/>
          <w:lang w:val="id-ID"/>
        </w:rPr>
      </w:pPr>
      <w:r>
        <w:rPr>
          <w:rFonts w:asciiTheme="majorBidi" w:hAnsiTheme="majorBidi" w:cstheme="majorBidi"/>
          <w:sz w:val="24"/>
          <w:szCs w:val="24"/>
        </w:rPr>
        <w:t xml:space="preserve">  </w:t>
      </w:r>
      <w:r>
        <w:rPr>
          <w:rFonts w:asciiTheme="majorBidi" w:hAnsiTheme="majorBidi" w:cstheme="majorBidi"/>
          <w:sz w:val="24"/>
          <w:szCs w:val="24"/>
          <w:lang w:val="id-ID"/>
        </w:rPr>
        <w:t>Pada kuesioner terdiri dari dua bagian yaitu sebagai berikut:</w:t>
      </w:r>
    </w:p>
    <w:p w:rsidR="00937E5A" w:rsidRPr="00CB0A1F" w:rsidRDefault="00937E5A" w:rsidP="007B02CA">
      <w:pPr>
        <w:pStyle w:val="ListParagraph"/>
        <w:numPr>
          <w:ilvl w:val="0"/>
          <w:numId w:val="23"/>
        </w:numPr>
        <w:tabs>
          <w:tab w:val="left" w:pos="567"/>
        </w:tabs>
        <w:spacing w:after="0" w:line="480" w:lineRule="auto"/>
        <w:ind w:left="567" w:hanging="113"/>
        <w:jc w:val="both"/>
        <w:rPr>
          <w:rFonts w:asciiTheme="majorBidi" w:hAnsiTheme="majorBidi" w:cstheme="majorBidi"/>
          <w:sz w:val="24"/>
          <w:szCs w:val="24"/>
          <w:lang w:val="id-ID"/>
        </w:rPr>
      </w:pPr>
      <w:r w:rsidRPr="00CB0A1F">
        <w:rPr>
          <w:rFonts w:asciiTheme="majorBidi" w:hAnsiTheme="majorBidi" w:cstheme="majorBidi"/>
          <w:sz w:val="24"/>
          <w:szCs w:val="24"/>
        </w:rPr>
        <w:t xml:space="preserve"> </w:t>
      </w:r>
      <w:r w:rsidRPr="00CB0A1F">
        <w:rPr>
          <w:rFonts w:asciiTheme="majorBidi" w:hAnsiTheme="majorBidi" w:cstheme="majorBidi"/>
          <w:sz w:val="24"/>
          <w:szCs w:val="24"/>
          <w:lang w:val="id-ID"/>
        </w:rPr>
        <w:t>Identitas Responden</w:t>
      </w:r>
    </w:p>
    <w:p w:rsidR="00937E5A" w:rsidRDefault="00937E5A" w:rsidP="00937E5A">
      <w:pPr>
        <w:tabs>
          <w:tab w:val="left" w:pos="284"/>
        </w:tabs>
        <w:spacing w:after="0" w:line="480" w:lineRule="auto"/>
        <w:ind w:left="426" w:firstLine="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id-ID"/>
        </w:rPr>
        <w:t xml:space="preserve">Identitas responden terdiri dari Jenis Kelamin, Usia Responden, Tingkat Pendidikan, </w:t>
      </w:r>
      <w:r>
        <w:rPr>
          <w:rFonts w:asciiTheme="majorBidi" w:hAnsiTheme="majorBidi" w:cstheme="majorBidi"/>
          <w:sz w:val="24"/>
          <w:szCs w:val="24"/>
        </w:rPr>
        <w:t xml:space="preserve">Pekerjaan dan </w:t>
      </w:r>
      <w:r>
        <w:rPr>
          <w:rFonts w:asciiTheme="majorBidi" w:hAnsiTheme="majorBidi" w:cstheme="majorBidi"/>
          <w:sz w:val="24"/>
          <w:szCs w:val="24"/>
          <w:lang w:val="id-ID"/>
        </w:rPr>
        <w:t>Pendapatan</w:t>
      </w:r>
      <w:r>
        <w:rPr>
          <w:rFonts w:asciiTheme="majorBidi" w:hAnsiTheme="majorBidi" w:cstheme="majorBidi"/>
          <w:sz w:val="24"/>
          <w:szCs w:val="24"/>
        </w:rPr>
        <w:t>.</w:t>
      </w:r>
    </w:p>
    <w:p w:rsidR="00937E5A" w:rsidRPr="00424A33" w:rsidRDefault="00937E5A" w:rsidP="007B02CA">
      <w:pPr>
        <w:pStyle w:val="ListParagraph"/>
        <w:numPr>
          <w:ilvl w:val="0"/>
          <w:numId w:val="23"/>
        </w:numPr>
        <w:spacing w:after="0" w:line="480" w:lineRule="auto"/>
        <w:jc w:val="both"/>
        <w:rPr>
          <w:rFonts w:asciiTheme="majorBidi" w:hAnsiTheme="majorBidi" w:cstheme="majorBidi"/>
          <w:sz w:val="24"/>
          <w:szCs w:val="24"/>
          <w:lang w:val="id-ID"/>
        </w:rPr>
      </w:pPr>
      <w:r w:rsidRPr="00424A33">
        <w:rPr>
          <w:rFonts w:asciiTheme="majorBidi" w:hAnsiTheme="majorBidi" w:cstheme="majorBidi"/>
          <w:sz w:val="24"/>
          <w:szCs w:val="24"/>
          <w:lang w:val="id-ID"/>
        </w:rPr>
        <w:t>Pertanyaan-pertanyaan</w:t>
      </w:r>
    </w:p>
    <w:p w:rsidR="00937E5A" w:rsidRDefault="00937E5A" w:rsidP="00937E5A">
      <w:pPr>
        <w:tabs>
          <w:tab w:val="left" w:pos="0"/>
        </w:tabs>
        <w:spacing w:after="0" w:line="480" w:lineRule="auto"/>
        <w:ind w:left="426" w:hanging="426"/>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 xml:space="preserve">Pertanyaan yang akan diajukan kepada responden terdiri dari 3 variabel antara lain: </w:t>
      </w:r>
    </w:p>
    <w:p w:rsidR="00937E5A" w:rsidRPr="00424A33" w:rsidRDefault="00937E5A" w:rsidP="007B02CA">
      <w:pPr>
        <w:pStyle w:val="ListParagraph"/>
        <w:numPr>
          <w:ilvl w:val="0"/>
          <w:numId w:val="24"/>
        </w:numPr>
        <w:tabs>
          <w:tab w:val="left" w:pos="284"/>
        </w:tabs>
        <w:spacing w:after="0" w:line="480" w:lineRule="auto"/>
        <w:jc w:val="both"/>
        <w:rPr>
          <w:rFonts w:asciiTheme="majorBidi" w:hAnsiTheme="majorBidi" w:cstheme="majorBidi"/>
          <w:sz w:val="24"/>
          <w:szCs w:val="24"/>
          <w:lang w:val="id-ID"/>
        </w:rPr>
      </w:pPr>
      <w:r w:rsidRPr="00424A33">
        <w:rPr>
          <w:rFonts w:asciiTheme="majorBidi" w:hAnsiTheme="majorBidi" w:cstheme="majorBidi"/>
          <w:sz w:val="24"/>
          <w:szCs w:val="24"/>
          <w:lang w:val="id-ID"/>
        </w:rPr>
        <w:t xml:space="preserve"> V</w:t>
      </w:r>
      <w:r>
        <w:rPr>
          <w:rFonts w:asciiTheme="majorBidi" w:hAnsiTheme="majorBidi" w:cstheme="majorBidi"/>
          <w:sz w:val="24"/>
          <w:szCs w:val="24"/>
          <w:lang w:val="id-ID"/>
        </w:rPr>
        <w:t>ariabel p</w:t>
      </w:r>
      <w:r>
        <w:rPr>
          <w:rFonts w:asciiTheme="majorBidi" w:hAnsiTheme="majorBidi" w:cstheme="majorBidi"/>
          <w:sz w:val="24"/>
          <w:szCs w:val="24"/>
        </w:rPr>
        <w:t>elayanan</w:t>
      </w:r>
      <w:r w:rsidRPr="00424A33">
        <w:rPr>
          <w:rFonts w:asciiTheme="majorBidi" w:hAnsiTheme="majorBidi" w:cstheme="majorBidi"/>
          <w:sz w:val="24"/>
          <w:szCs w:val="24"/>
          <w:lang w:val="id-ID"/>
        </w:rPr>
        <w:t xml:space="preserve">, indikatornya adalah: </w:t>
      </w:r>
    </w:p>
    <w:p w:rsidR="00937E5A" w:rsidRPr="00424A33" w:rsidRDefault="00937E5A" w:rsidP="00937E5A">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24A33">
        <w:rPr>
          <w:rFonts w:asciiTheme="majorBidi" w:hAnsiTheme="majorBidi" w:cstheme="majorBidi"/>
          <w:sz w:val="24"/>
          <w:szCs w:val="24"/>
        </w:rPr>
        <w:t xml:space="preserve">a. </w:t>
      </w:r>
      <w:r w:rsidRPr="00424A33">
        <w:rPr>
          <w:rFonts w:ascii="Times New Roman" w:hAnsi="Times New Roman" w:cs="Times New Roman"/>
          <w:sz w:val="24"/>
          <w:szCs w:val="24"/>
        </w:rPr>
        <w:t xml:space="preserve">Berwujud </w:t>
      </w:r>
    </w:p>
    <w:p w:rsidR="00937E5A" w:rsidRPr="00424A33" w:rsidRDefault="00937E5A" w:rsidP="00937E5A">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24A33">
        <w:rPr>
          <w:rFonts w:ascii="Times New Roman" w:hAnsi="Times New Roman" w:cs="Times New Roman"/>
          <w:sz w:val="24"/>
          <w:szCs w:val="24"/>
        </w:rPr>
        <w:t xml:space="preserve">b. Keandalan </w:t>
      </w:r>
    </w:p>
    <w:p w:rsidR="00937E5A" w:rsidRPr="00424A33" w:rsidRDefault="00937E5A" w:rsidP="00937E5A">
      <w:pPr>
        <w:pStyle w:val="ListParagraph"/>
        <w:tabs>
          <w:tab w:val="left" w:pos="426"/>
        </w:tabs>
        <w:autoSpaceDE w:val="0"/>
        <w:autoSpaceDN w:val="0"/>
        <w:adjustRightInd w:val="0"/>
        <w:spacing w:after="0" w:line="480" w:lineRule="auto"/>
        <w:ind w:left="1080"/>
        <w:jc w:val="both"/>
        <w:rPr>
          <w:rFonts w:ascii="Times New Roman" w:hAnsi="Times New Roman" w:cs="Times New Roman"/>
          <w:sz w:val="24"/>
          <w:szCs w:val="24"/>
        </w:rPr>
      </w:pPr>
      <w:r w:rsidRPr="00424A33">
        <w:rPr>
          <w:rFonts w:ascii="Times New Roman" w:hAnsi="Times New Roman" w:cs="Times New Roman"/>
          <w:sz w:val="24"/>
          <w:szCs w:val="24"/>
        </w:rPr>
        <w:lastRenderedPageBreak/>
        <w:t xml:space="preserve">c. Ketanggapan </w:t>
      </w:r>
    </w:p>
    <w:p w:rsidR="00937E5A" w:rsidRPr="00424A33" w:rsidRDefault="00937E5A" w:rsidP="00937E5A">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24A33">
        <w:rPr>
          <w:rFonts w:ascii="Times New Roman" w:hAnsi="Times New Roman" w:cs="Times New Roman"/>
          <w:sz w:val="24"/>
          <w:szCs w:val="24"/>
        </w:rPr>
        <w:t xml:space="preserve">d. Jaminan dan Kepastian </w:t>
      </w:r>
    </w:p>
    <w:p w:rsidR="00937E5A" w:rsidRDefault="00937E5A" w:rsidP="00937E5A">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24A33">
        <w:rPr>
          <w:rFonts w:ascii="Times New Roman" w:hAnsi="Times New Roman" w:cs="Times New Roman"/>
          <w:sz w:val="24"/>
          <w:szCs w:val="24"/>
        </w:rPr>
        <w:t xml:space="preserve">e. Empati </w:t>
      </w:r>
      <w:r>
        <w:rPr>
          <w:rStyle w:val="FootnoteReference"/>
          <w:rFonts w:ascii="Times New Roman" w:hAnsi="Times New Roman" w:cs="Times New Roman"/>
          <w:sz w:val="24"/>
          <w:szCs w:val="24"/>
        </w:rPr>
        <w:footnoteReference w:id="58"/>
      </w:r>
    </w:p>
    <w:p w:rsidR="00937E5A" w:rsidRDefault="00937E5A" w:rsidP="007B02CA">
      <w:pPr>
        <w:pStyle w:val="ListParagraph"/>
        <w:numPr>
          <w:ilvl w:val="0"/>
          <w:numId w:val="24"/>
        </w:numPr>
        <w:tabs>
          <w:tab w:val="left" w:pos="284"/>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Variabel </w:t>
      </w:r>
      <w:r>
        <w:rPr>
          <w:rFonts w:asciiTheme="majorBidi" w:hAnsiTheme="majorBidi" w:cstheme="majorBidi"/>
          <w:sz w:val="24"/>
          <w:szCs w:val="24"/>
        </w:rPr>
        <w:t>promosi</w:t>
      </w:r>
      <w:r>
        <w:rPr>
          <w:rFonts w:asciiTheme="majorBidi" w:hAnsiTheme="majorBidi" w:cstheme="majorBidi"/>
          <w:sz w:val="24"/>
          <w:szCs w:val="24"/>
          <w:lang w:val="id-ID"/>
        </w:rPr>
        <w:t>, indikatornya adalah:</w:t>
      </w:r>
    </w:p>
    <w:p w:rsidR="00937E5A" w:rsidRDefault="00937E5A" w:rsidP="007B02CA">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Frekuensi Promosi</w:t>
      </w:r>
    </w:p>
    <w:p w:rsidR="00937E5A" w:rsidRDefault="00937E5A" w:rsidP="007B02CA">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Kualitas Promosi </w:t>
      </w:r>
    </w:p>
    <w:p w:rsidR="00937E5A" w:rsidRDefault="00937E5A" w:rsidP="007B02CA">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Kuantitas Promosi</w:t>
      </w:r>
    </w:p>
    <w:p w:rsidR="00937E5A" w:rsidRDefault="00937E5A" w:rsidP="007B02CA">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Waktu Promosi</w:t>
      </w:r>
    </w:p>
    <w:p w:rsidR="00937E5A" w:rsidRDefault="00937E5A" w:rsidP="007B02CA">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Kesesuaian Sasaran Promosi</w:t>
      </w:r>
      <w:r>
        <w:rPr>
          <w:rStyle w:val="FootnoteReference"/>
          <w:rFonts w:ascii="Times New Roman" w:hAnsi="Times New Roman" w:cs="Times New Roman"/>
          <w:sz w:val="24"/>
          <w:szCs w:val="24"/>
        </w:rPr>
        <w:footnoteReference w:id="59"/>
      </w:r>
    </w:p>
    <w:p w:rsidR="00937E5A" w:rsidRDefault="00937E5A" w:rsidP="007B02CA">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syariah, indikatornya adalah:</w:t>
      </w:r>
    </w:p>
    <w:p w:rsidR="00937E5A" w:rsidRPr="00D52A88" w:rsidRDefault="00937E5A" w:rsidP="007B02CA">
      <w:pPr>
        <w:pStyle w:val="ListParagraph"/>
        <w:numPr>
          <w:ilvl w:val="0"/>
          <w:numId w:val="26"/>
        </w:numPr>
        <w:tabs>
          <w:tab w:val="left" w:pos="284"/>
        </w:tabs>
        <w:spacing w:after="0" w:line="480" w:lineRule="auto"/>
        <w:jc w:val="both"/>
        <w:rPr>
          <w:rFonts w:asciiTheme="majorBidi" w:eastAsia="Times New Roman" w:hAnsiTheme="majorBidi" w:cstheme="majorBidi"/>
          <w:sz w:val="24"/>
          <w:szCs w:val="24"/>
          <w:lang w:eastAsia="id-ID"/>
        </w:rPr>
      </w:pPr>
      <w:r w:rsidRPr="00D52A88">
        <w:rPr>
          <w:rFonts w:asciiTheme="majorBidi" w:eastAsia="Times New Roman" w:hAnsiTheme="majorBidi" w:cstheme="majorBidi"/>
          <w:sz w:val="24"/>
          <w:szCs w:val="24"/>
          <w:lang w:eastAsia="id-ID"/>
        </w:rPr>
        <w:t>Operasional sesuai dengan Syariah</w:t>
      </w:r>
    </w:p>
    <w:p w:rsidR="00937E5A" w:rsidRDefault="00937E5A" w:rsidP="007B02CA">
      <w:pPr>
        <w:pStyle w:val="ListParagraph"/>
        <w:numPr>
          <w:ilvl w:val="0"/>
          <w:numId w:val="26"/>
        </w:numPr>
        <w:tabs>
          <w:tab w:val="left" w:pos="284"/>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Bebas riba</w:t>
      </w:r>
    </w:p>
    <w:p w:rsidR="00937E5A" w:rsidRDefault="00937E5A" w:rsidP="007B02CA">
      <w:pPr>
        <w:pStyle w:val="ListParagraph"/>
        <w:numPr>
          <w:ilvl w:val="0"/>
          <w:numId w:val="26"/>
        </w:numPr>
        <w:tabs>
          <w:tab w:val="left" w:pos="284"/>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Transaksi secara halal</w:t>
      </w:r>
    </w:p>
    <w:p w:rsidR="00937E5A" w:rsidRDefault="00937E5A" w:rsidP="007B02CA">
      <w:pPr>
        <w:pStyle w:val="ListParagraph"/>
        <w:numPr>
          <w:ilvl w:val="0"/>
          <w:numId w:val="26"/>
        </w:numPr>
        <w:tabs>
          <w:tab w:val="left" w:pos="284"/>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Dekorasi kantor</w:t>
      </w:r>
    </w:p>
    <w:p w:rsidR="00937E5A" w:rsidRDefault="00937E5A" w:rsidP="007B02CA">
      <w:pPr>
        <w:pStyle w:val="ListParagraph"/>
        <w:numPr>
          <w:ilvl w:val="0"/>
          <w:numId w:val="26"/>
        </w:numPr>
        <w:tabs>
          <w:tab w:val="left" w:pos="284"/>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Penampilan karyawan </w:t>
      </w:r>
      <w:r>
        <w:rPr>
          <w:rStyle w:val="FootnoteReference"/>
          <w:rFonts w:asciiTheme="majorBidi" w:eastAsia="Times New Roman" w:hAnsiTheme="majorBidi" w:cstheme="majorBidi"/>
          <w:sz w:val="24"/>
          <w:szCs w:val="24"/>
          <w:lang w:eastAsia="id-ID"/>
        </w:rPr>
        <w:footnoteReference w:id="60"/>
      </w:r>
    </w:p>
    <w:p w:rsidR="00937E5A" w:rsidRDefault="00937E5A" w:rsidP="007B02CA">
      <w:pPr>
        <w:pStyle w:val="ListParagraph"/>
        <w:numPr>
          <w:ilvl w:val="0"/>
          <w:numId w:val="24"/>
        </w:numPr>
        <w:tabs>
          <w:tab w:val="left" w:pos="284"/>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Variabel minat, indikatornya adalah:</w:t>
      </w:r>
    </w:p>
    <w:p w:rsidR="00937E5A" w:rsidRPr="00072EFE" w:rsidRDefault="00937E5A" w:rsidP="00937E5A">
      <w:pPr>
        <w:pStyle w:val="ListParagraph"/>
        <w:tabs>
          <w:tab w:val="left" w:pos="284"/>
        </w:tabs>
        <w:spacing w:after="0" w:line="480" w:lineRule="auto"/>
        <w:ind w:left="1080"/>
        <w:jc w:val="both"/>
        <w:rPr>
          <w:rFonts w:asciiTheme="majorBidi" w:eastAsia="Times New Roman" w:hAnsiTheme="majorBidi" w:cstheme="majorBidi"/>
          <w:sz w:val="24"/>
          <w:szCs w:val="24"/>
          <w:lang w:eastAsia="id-ID"/>
        </w:rPr>
      </w:pPr>
      <w:r w:rsidRPr="00072EFE">
        <w:rPr>
          <w:rFonts w:asciiTheme="majorBidi" w:eastAsia="Times New Roman" w:hAnsiTheme="majorBidi" w:cstheme="majorBidi"/>
          <w:sz w:val="24"/>
          <w:szCs w:val="24"/>
          <w:lang w:eastAsia="id-ID"/>
        </w:rPr>
        <w:t xml:space="preserve">a. Prosedur </w:t>
      </w:r>
    </w:p>
    <w:p w:rsidR="00937E5A" w:rsidRPr="00072EFE" w:rsidRDefault="00937E5A" w:rsidP="00937E5A">
      <w:pPr>
        <w:pStyle w:val="ListParagraph"/>
        <w:tabs>
          <w:tab w:val="left" w:pos="284"/>
        </w:tabs>
        <w:spacing w:after="0" w:line="480" w:lineRule="auto"/>
        <w:ind w:left="1080"/>
        <w:jc w:val="both"/>
        <w:rPr>
          <w:rFonts w:asciiTheme="majorBidi" w:eastAsia="Times New Roman" w:hAnsiTheme="majorBidi" w:cstheme="majorBidi"/>
          <w:sz w:val="24"/>
          <w:szCs w:val="24"/>
          <w:lang w:eastAsia="id-ID"/>
        </w:rPr>
      </w:pPr>
      <w:r w:rsidRPr="00072EFE">
        <w:rPr>
          <w:rFonts w:asciiTheme="majorBidi" w:eastAsia="Times New Roman" w:hAnsiTheme="majorBidi" w:cstheme="majorBidi"/>
          <w:sz w:val="24"/>
          <w:szCs w:val="24"/>
          <w:lang w:eastAsia="id-ID"/>
        </w:rPr>
        <w:t>b. Kepercayaan</w:t>
      </w:r>
    </w:p>
    <w:p w:rsidR="00937E5A" w:rsidRPr="00072EFE" w:rsidRDefault="00937E5A" w:rsidP="00937E5A">
      <w:pPr>
        <w:pStyle w:val="ListParagraph"/>
        <w:tabs>
          <w:tab w:val="left" w:pos="284"/>
        </w:tabs>
        <w:spacing w:after="0" w:line="480" w:lineRule="auto"/>
        <w:ind w:left="1080"/>
        <w:jc w:val="both"/>
        <w:rPr>
          <w:rFonts w:asciiTheme="majorBidi" w:eastAsia="Times New Roman" w:hAnsiTheme="majorBidi" w:cstheme="majorBidi"/>
          <w:sz w:val="24"/>
          <w:szCs w:val="24"/>
          <w:lang w:eastAsia="id-ID"/>
        </w:rPr>
      </w:pPr>
      <w:r w:rsidRPr="00072EFE">
        <w:rPr>
          <w:rFonts w:asciiTheme="majorBidi" w:eastAsia="Times New Roman" w:hAnsiTheme="majorBidi" w:cstheme="majorBidi"/>
          <w:sz w:val="24"/>
          <w:szCs w:val="24"/>
          <w:lang w:eastAsia="id-ID"/>
        </w:rPr>
        <w:t>c. Kepuasan</w:t>
      </w:r>
    </w:p>
    <w:p w:rsidR="00937E5A" w:rsidRPr="00072EFE" w:rsidRDefault="00937E5A" w:rsidP="00937E5A">
      <w:pPr>
        <w:pStyle w:val="ListParagraph"/>
        <w:tabs>
          <w:tab w:val="left" w:pos="284"/>
        </w:tabs>
        <w:spacing w:after="0" w:line="480" w:lineRule="auto"/>
        <w:ind w:left="1080"/>
        <w:jc w:val="both"/>
        <w:rPr>
          <w:rFonts w:asciiTheme="majorBidi" w:eastAsia="Times New Roman" w:hAnsiTheme="majorBidi" w:cstheme="majorBidi"/>
          <w:sz w:val="24"/>
          <w:szCs w:val="24"/>
          <w:lang w:eastAsia="id-ID"/>
        </w:rPr>
      </w:pPr>
      <w:r w:rsidRPr="00072EFE">
        <w:rPr>
          <w:rFonts w:asciiTheme="majorBidi" w:eastAsia="Times New Roman" w:hAnsiTheme="majorBidi" w:cstheme="majorBidi"/>
          <w:sz w:val="24"/>
          <w:szCs w:val="24"/>
          <w:lang w:eastAsia="id-ID"/>
        </w:rPr>
        <w:t>d. Tingkat pengetahuan</w:t>
      </w:r>
    </w:p>
    <w:p w:rsidR="00937E5A" w:rsidRPr="00072EFE" w:rsidRDefault="00937E5A" w:rsidP="00937E5A">
      <w:pPr>
        <w:pStyle w:val="ListParagraph"/>
        <w:spacing w:line="480" w:lineRule="auto"/>
        <w:ind w:left="1080"/>
        <w:jc w:val="both"/>
        <w:rPr>
          <w:rFonts w:asciiTheme="majorBidi" w:eastAsia="Times New Roman" w:hAnsiTheme="majorBidi" w:cstheme="majorBidi"/>
          <w:sz w:val="24"/>
          <w:szCs w:val="24"/>
          <w:lang w:eastAsia="id-ID"/>
        </w:rPr>
      </w:pPr>
      <w:r w:rsidRPr="00072EFE">
        <w:rPr>
          <w:rFonts w:asciiTheme="majorBidi" w:eastAsia="Times New Roman" w:hAnsiTheme="majorBidi" w:cstheme="majorBidi"/>
          <w:sz w:val="24"/>
          <w:szCs w:val="24"/>
          <w:lang w:eastAsia="id-ID"/>
        </w:rPr>
        <w:lastRenderedPageBreak/>
        <w:t>e. Loyalitas</w:t>
      </w:r>
    </w:p>
    <w:p w:rsidR="00937E5A" w:rsidRPr="005731E6" w:rsidRDefault="00937E5A" w:rsidP="00937E5A">
      <w:pPr>
        <w:tabs>
          <w:tab w:val="left" w:pos="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C. </w:t>
      </w:r>
      <w:r w:rsidRPr="004059D1">
        <w:rPr>
          <w:rFonts w:asciiTheme="majorBidi" w:hAnsiTheme="majorBidi" w:cstheme="majorBidi"/>
          <w:b/>
          <w:bCs/>
          <w:sz w:val="24"/>
          <w:szCs w:val="24"/>
        </w:rPr>
        <w:t xml:space="preserve">Jenis </w:t>
      </w:r>
      <w:r>
        <w:rPr>
          <w:rFonts w:asciiTheme="majorBidi" w:hAnsiTheme="majorBidi" w:cstheme="majorBidi"/>
          <w:b/>
          <w:bCs/>
          <w:sz w:val="24"/>
          <w:szCs w:val="24"/>
        </w:rPr>
        <w:t>dan Sumber Penelitian</w:t>
      </w:r>
    </w:p>
    <w:p w:rsidR="00937E5A" w:rsidRPr="00192092" w:rsidRDefault="00937E5A" w:rsidP="007B02CA">
      <w:pPr>
        <w:pStyle w:val="ListParagraph"/>
        <w:numPr>
          <w:ilvl w:val="0"/>
          <w:numId w:val="20"/>
        </w:numPr>
        <w:spacing w:after="0" w:line="480" w:lineRule="auto"/>
        <w:ind w:left="709" w:hanging="283"/>
        <w:jc w:val="both"/>
        <w:rPr>
          <w:rFonts w:ascii="Times New Roman" w:hAnsi="Times New Roman"/>
          <w:b/>
          <w:bCs/>
          <w:sz w:val="24"/>
          <w:szCs w:val="24"/>
        </w:rPr>
      </w:pPr>
      <w:r>
        <w:rPr>
          <w:rFonts w:ascii="Times New Roman" w:hAnsi="Times New Roman"/>
          <w:sz w:val="24"/>
          <w:szCs w:val="24"/>
        </w:rPr>
        <w:t>Jenis Penelitian</w:t>
      </w:r>
    </w:p>
    <w:p w:rsidR="00937E5A" w:rsidRPr="004059D1" w:rsidRDefault="00937E5A" w:rsidP="00937E5A">
      <w:pPr>
        <w:pStyle w:val="ListParagraph"/>
        <w:spacing w:after="0" w:line="480" w:lineRule="auto"/>
        <w:ind w:left="426" w:firstLine="283"/>
        <w:jc w:val="both"/>
        <w:rPr>
          <w:rFonts w:ascii="Times New Roman" w:hAnsi="Times New Roman"/>
          <w:b/>
          <w:bCs/>
          <w:sz w:val="24"/>
          <w:szCs w:val="24"/>
        </w:rPr>
      </w:pPr>
      <w:proofErr w:type="gramStart"/>
      <w:r>
        <w:rPr>
          <w:rFonts w:ascii="Times New Roman" w:hAnsi="Times New Roman"/>
          <w:sz w:val="24"/>
          <w:szCs w:val="24"/>
        </w:rPr>
        <w:t>Jenis penelitian yang digunakan dalam penelitian ini adalah data kuantitatif.</w:t>
      </w:r>
      <w:proofErr w:type="gramEnd"/>
      <w:r>
        <w:rPr>
          <w:rFonts w:ascii="Times New Roman" w:hAnsi="Times New Roman"/>
          <w:sz w:val="24"/>
          <w:szCs w:val="24"/>
        </w:rPr>
        <w:t xml:space="preserve"> Data kuantitatif adalah data yang berbentuk angka atau yang di angka </w:t>
      </w:r>
      <w:proofErr w:type="gramStart"/>
      <w:r>
        <w:rPr>
          <w:rFonts w:ascii="Times New Roman" w:hAnsi="Times New Roman"/>
          <w:sz w:val="24"/>
          <w:szCs w:val="24"/>
        </w:rPr>
        <w:t>kan</w:t>
      </w:r>
      <w:proofErr w:type="gramEnd"/>
      <w:r>
        <w:rPr>
          <w:rFonts w:ascii="Times New Roman" w:hAnsi="Times New Roman"/>
          <w:sz w:val="24"/>
          <w:szCs w:val="24"/>
        </w:rPr>
        <w:t xml:space="preserve"> atau yang ada hubungan nya dengan permasalahan yang diteliti. </w:t>
      </w:r>
      <w:proofErr w:type="gramStart"/>
      <w:r>
        <w:rPr>
          <w:rFonts w:ascii="Times New Roman" w:hAnsi="Times New Roman"/>
          <w:sz w:val="24"/>
          <w:szCs w:val="24"/>
        </w:rPr>
        <w:t>Angka-angka tersebut di peroleh melalui penyebaran angket atau kuisioner kepada para responden, yakni Nasabah PT Asuransi Takaful Keluarga Cabang Palembang.</w:t>
      </w:r>
      <w:proofErr w:type="gramEnd"/>
      <w:r>
        <w:rPr>
          <w:rStyle w:val="FootnoteReference"/>
          <w:rFonts w:ascii="Times New Roman" w:hAnsi="Times New Roman"/>
          <w:sz w:val="24"/>
          <w:szCs w:val="24"/>
        </w:rPr>
        <w:footnoteReference w:id="61"/>
      </w:r>
      <w:r>
        <w:rPr>
          <w:rFonts w:ascii="Times New Roman" w:hAnsi="Times New Roman"/>
          <w:sz w:val="24"/>
          <w:szCs w:val="24"/>
        </w:rPr>
        <w:t xml:space="preserve"> </w:t>
      </w:r>
    </w:p>
    <w:p w:rsidR="00937E5A" w:rsidRDefault="00937E5A" w:rsidP="007B02CA">
      <w:pPr>
        <w:pStyle w:val="ListParagraph"/>
        <w:numPr>
          <w:ilvl w:val="0"/>
          <w:numId w:val="20"/>
        </w:numPr>
        <w:spacing w:after="0" w:line="480" w:lineRule="auto"/>
        <w:ind w:left="709" w:hanging="283"/>
        <w:jc w:val="both"/>
        <w:rPr>
          <w:rFonts w:ascii="Times New Roman" w:hAnsi="Times New Roman"/>
          <w:sz w:val="24"/>
          <w:szCs w:val="24"/>
        </w:rPr>
      </w:pPr>
      <w:r>
        <w:rPr>
          <w:rFonts w:ascii="Times New Roman" w:hAnsi="Times New Roman"/>
          <w:sz w:val="24"/>
          <w:szCs w:val="24"/>
        </w:rPr>
        <w:t>Sumber Penelitian</w:t>
      </w:r>
    </w:p>
    <w:p w:rsidR="00937E5A" w:rsidRPr="005151BC" w:rsidRDefault="00937E5A" w:rsidP="00937E5A">
      <w:pPr>
        <w:pStyle w:val="ListParagraph"/>
        <w:spacing w:after="0" w:line="480" w:lineRule="auto"/>
        <w:ind w:left="426" w:firstLine="283"/>
        <w:jc w:val="both"/>
        <w:rPr>
          <w:rFonts w:ascii="Times New Roman" w:hAnsi="Times New Roman"/>
          <w:sz w:val="24"/>
          <w:szCs w:val="24"/>
        </w:rPr>
      </w:pPr>
      <w:proofErr w:type="gramStart"/>
      <w:r>
        <w:rPr>
          <w:rFonts w:ascii="Times New Roman" w:hAnsi="Times New Roman"/>
          <w:sz w:val="24"/>
          <w:szCs w:val="24"/>
        </w:rPr>
        <w:t>Sumber penelitian yang digunakan dalam penelitian ini adalah data primer.</w:t>
      </w:r>
      <w:proofErr w:type="gramEnd"/>
      <w:r>
        <w:rPr>
          <w:rFonts w:ascii="Times New Roman" w:hAnsi="Times New Roman"/>
          <w:sz w:val="24"/>
          <w:szCs w:val="24"/>
        </w:rPr>
        <w:t xml:space="preserve"> </w:t>
      </w:r>
      <w:proofErr w:type="gramStart"/>
      <w:r>
        <w:rPr>
          <w:rFonts w:ascii="Times New Roman" w:hAnsi="Times New Roman"/>
          <w:sz w:val="24"/>
          <w:szCs w:val="24"/>
        </w:rPr>
        <w:t>Data primer adalah data yang diperoleh secara langsung melalui pengumpulan data yaitu data yang berupa hasil jawaban para responden mengenai pertanyaan dalam kuisioner yang dibagikan.</w:t>
      </w:r>
      <w:proofErr w:type="gramEnd"/>
      <w:r>
        <w:rPr>
          <w:rFonts w:ascii="Times New Roman" w:hAnsi="Times New Roman"/>
          <w:sz w:val="24"/>
          <w:szCs w:val="24"/>
        </w:rPr>
        <w:t xml:space="preserve"> </w:t>
      </w:r>
      <w:proofErr w:type="gramStart"/>
      <w:r>
        <w:rPr>
          <w:rFonts w:ascii="Times New Roman" w:hAnsi="Times New Roman"/>
          <w:sz w:val="24"/>
          <w:szCs w:val="24"/>
        </w:rPr>
        <w:t>Data sekunder adalah data yang diperoleh secara langsung melalui pengumpulan data yang dilakukan dengan mengumpulan dokumen-dokumen yang berkaitan dengan masalah dalam penelitian berupa laporan-laporan dari kegiatan operasional perusahaan seperti sejarah singkat perusahaan, dan produk-produk perusahaan.</w:t>
      </w:r>
      <w:proofErr w:type="gramEnd"/>
      <w:r>
        <w:rPr>
          <w:rFonts w:ascii="Times New Roman" w:hAnsi="Times New Roman"/>
          <w:sz w:val="24"/>
          <w:szCs w:val="24"/>
        </w:rPr>
        <w:t xml:space="preserve">  </w:t>
      </w:r>
    </w:p>
    <w:p w:rsidR="00937E5A" w:rsidRPr="004059D1" w:rsidRDefault="00937E5A" w:rsidP="00937E5A">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 </w:t>
      </w:r>
      <w:r w:rsidRPr="004059D1">
        <w:rPr>
          <w:rFonts w:asciiTheme="majorBidi" w:hAnsiTheme="majorBidi" w:cstheme="majorBidi"/>
          <w:b/>
          <w:bCs/>
          <w:sz w:val="24"/>
          <w:szCs w:val="24"/>
        </w:rPr>
        <w:t xml:space="preserve">Populasi dan Sampel Penelitian </w:t>
      </w:r>
    </w:p>
    <w:p w:rsidR="00937E5A" w:rsidRPr="000C62F9" w:rsidRDefault="00937E5A" w:rsidP="007B02CA">
      <w:pPr>
        <w:pStyle w:val="ListParagraph"/>
        <w:numPr>
          <w:ilvl w:val="0"/>
          <w:numId w:val="17"/>
        </w:numPr>
        <w:tabs>
          <w:tab w:val="left" w:pos="426"/>
          <w:tab w:val="left" w:pos="851"/>
        </w:tabs>
        <w:spacing w:after="0" w:line="480" w:lineRule="auto"/>
        <w:ind w:left="567" w:hanging="283"/>
        <w:jc w:val="both"/>
        <w:rPr>
          <w:rFonts w:ascii="Times New Roman" w:hAnsi="Times New Roman"/>
          <w:bCs/>
          <w:sz w:val="24"/>
          <w:szCs w:val="24"/>
          <w:lang w:val="id-ID"/>
        </w:rPr>
      </w:pPr>
      <w:r>
        <w:rPr>
          <w:rFonts w:ascii="Times New Roman" w:hAnsi="Times New Roman"/>
          <w:bCs/>
          <w:sz w:val="24"/>
          <w:szCs w:val="24"/>
        </w:rPr>
        <w:t>Populasi</w:t>
      </w:r>
    </w:p>
    <w:p w:rsidR="00937E5A" w:rsidRPr="00490459" w:rsidRDefault="00937E5A" w:rsidP="00937E5A">
      <w:pPr>
        <w:pStyle w:val="ListParagraph"/>
        <w:tabs>
          <w:tab w:val="left" w:pos="426"/>
          <w:tab w:val="left" w:pos="851"/>
        </w:tabs>
        <w:spacing w:after="0" w:line="480" w:lineRule="auto"/>
        <w:ind w:left="567"/>
        <w:jc w:val="both"/>
        <w:rPr>
          <w:rFonts w:ascii="Times New Roman" w:hAnsi="Times New Roman"/>
          <w:bCs/>
          <w:sz w:val="24"/>
          <w:szCs w:val="24"/>
          <w:lang w:val="id-ID"/>
        </w:rPr>
      </w:pPr>
      <w:proofErr w:type="gramStart"/>
      <w:r>
        <w:rPr>
          <w:rFonts w:ascii="Times New Roman" w:hAnsi="Times New Roman"/>
          <w:bCs/>
          <w:sz w:val="24"/>
          <w:szCs w:val="24"/>
        </w:rPr>
        <w:lastRenderedPageBreak/>
        <w:t>Populasi merupakan kumpulan dari seluruh elemen yang dijadikan sasaran atau objek penelitian.</w:t>
      </w:r>
      <w:proofErr w:type="gramEnd"/>
      <w:r>
        <w:rPr>
          <w:rFonts w:ascii="Times New Roman" w:hAnsi="Times New Roman"/>
          <w:bCs/>
          <w:sz w:val="24"/>
          <w:szCs w:val="24"/>
        </w:rPr>
        <w:t xml:space="preserve"> </w:t>
      </w:r>
      <w:proofErr w:type="gramStart"/>
      <w:r>
        <w:rPr>
          <w:rFonts w:ascii="Times New Roman" w:hAnsi="Times New Roman"/>
          <w:bCs/>
          <w:sz w:val="24"/>
          <w:szCs w:val="24"/>
        </w:rPr>
        <w:t>Populasi dalam penelitian ini adalah seluruh nasabah PT Asuransi Takaful Keluarga Cabang Palembang, yang berjumlah 435 orang.</w:t>
      </w:r>
      <w:proofErr w:type="gramEnd"/>
      <w:r>
        <w:rPr>
          <w:rFonts w:ascii="Times New Roman" w:hAnsi="Times New Roman"/>
          <w:bCs/>
          <w:sz w:val="24"/>
          <w:szCs w:val="24"/>
        </w:rPr>
        <w:t xml:space="preserve"> </w:t>
      </w:r>
      <w:proofErr w:type="gramStart"/>
      <w:r>
        <w:rPr>
          <w:rFonts w:ascii="Times New Roman" w:hAnsi="Times New Roman"/>
          <w:bCs/>
          <w:sz w:val="24"/>
          <w:szCs w:val="24"/>
        </w:rPr>
        <w:t>Tehnik pengambilan sampel merupakan bagian yang berguna bagi tujuan penelitian populasi dan aspek-aspeknya.</w:t>
      </w:r>
      <w:proofErr w:type="gramEnd"/>
    </w:p>
    <w:p w:rsidR="00937E5A" w:rsidRPr="0043014A" w:rsidRDefault="00937E5A" w:rsidP="007B02CA">
      <w:pPr>
        <w:pStyle w:val="ListParagraph"/>
        <w:numPr>
          <w:ilvl w:val="0"/>
          <w:numId w:val="17"/>
        </w:numPr>
        <w:tabs>
          <w:tab w:val="left" w:pos="851"/>
        </w:tabs>
        <w:spacing w:after="0" w:line="480" w:lineRule="auto"/>
        <w:ind w:left="567" w:hanging="283"/>
        <w:jc w:val="both"/>
        <w:rPr>
          <w:rFonts w:ascii="Times New Roman" w:eastAsia="Times New Roman" w:hAnsi="Times New Roman"/>
          <w:bCs/>
          <w:sz w:val="24"/>
          <w:szCs w:val="24"/>
          <w:lang w:val="fi-FI"/>
        </w:rPr>
      </w:pPr>
      <w:r>
        <w:rPr>
          <w:rFonts w:ascii="Times New Roman" w:eastAsia="Times New Roman" w:hAnsi="Times New Roman"/>
          <w:bCs/>
          <w:sz w:val="24"/>
          <w:szCs w:val="24"/>
          <w:lang w:val="fi-FI"/>
        </w:rPr>
        <w:t>Sampel</w:t>
      </w:r>
      <w:r w:rsidR="00D777DE">
        <w:rPr>
          <w:rFonts w:ascii="Times New Roman" w:eastAsia="Times New Roman" w:hAnsi="Times New Roman"/>
          <w:bCs/>
          <w:sz w:val="24"/>
          <w:szCs w:val="24"/>
          <w:lang w:val="fi-FI"/>
        </w:rPr>
        <w:t xml:space="preserve"> </w:t>
      </w:r>
    </w:p>
    <w:p w:rsidR="00937E5A" w:rsidRPr="00C3085C" w:rsidRDefault="00937E5A" w:rsidP="00C3085C">
      <w:pPr>
        <w:pStyle w:val="ListParagraph"/>
        <w:tabs>
          <w:tab w:val="left" w:pos="284"/>
        </w:tabs>
        <w:spacing w:after="0" w:line="480" w:lineRule="auto"/>
        <w:ind w:left="284" w:firstLine="283"/>
        <w:jc w:val="both"/>
        <w:rPr>
          <w:rFonts w:ascii="Times New Roman" w:eastAsia="Times New Roman" w:hAnsi="Times New Roman"/>
          <w:sz w:val="24"/>
          <w:szCs w:val="24"/>
        </w:rPr>
      </w:pPr>
      <w:r>
        <w:rPr>
          <w:rFonts w:asciiTheme="majorBidi" w:eastAsia="Times New Roman" w:hAnsiTheme="majorBidi" w:cstheme="majorBidi"/>
          <w:bCs/>
          <w:sz w:val="24"/>
          <w:szCs w:val="24"/>
          <w:lang w:val="id-ID"/>
        </w:rPr>
        <w:t xml:space="preserve">Sampel adalah </w:t>
      </w:r>
      <w:r w:rsidRPr="0003794D">
        <w:rPr>
          <w:rFonts w:asciiTheme="majorBidi" w:eastAsia="Times New Roman" w:hAnsiTheme="majorBidi" w:cstheme="majorBidi"/>
          <w:sz w:val="24"/>
          <w:szCs w:val="24"/>
          <w:lang w:val="id-ID"/>
        </w:rPr>
        <w:t>Bagian dari populasi (sebagian atau wakil popoulasi yang diteliti) yang diambil sebagai sumber data dan dapat mewakili seluruh populasi</w:t>
      </w:r>
      <w:r w:rsidRPr="0003794D">
        <w:rPr>
          <w:rFonts w:asciiTheme="majorBidi" w:eastAsia="Times New Roman" w:hAnsiTheme="majorBidi" w:cstheme="majorBidi"/>
          <w:sz w:val="24"/>
          <w:szCs w:val="24"/>
          <w:lang w:val="fi-FI"/>
        </w:rPr>
        <w:t>.</w:t>
      </w:r>
      <w:r>
        <w:rPr>
          <w:rStyle w:val="FootnoteReference"/>
          <w:rFonts w:asciiTheme="majorBidi" w:eastAsia="Times New Roman" w:hAnsiTheme="majorBidi" w:cstheme="majorBidi"/>
          <w:sz w:val="24"/>
          <w:szCs w:val="24"/>
          <w:lang w:val="fi-FI"/>
        </w:rPr>
        <w:footnoteReference w:id="62"/>
      </w:r>
      <w:r w:rsidRPr="0003794D">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Sampel berarti contoh, yaitu sebagian dari seluruh individu yang menjadi objek penelitian. Tujuan penelitian sampel adalah untuk memperoleh keterangan mengenai objek penelitian dengan cara mengamati hanya sebagian dari populasi.</w:t>
      </w:r>
      <w:r>
        <w:rPr>
          <w:rStyle w:val="FootnoteReference"/>
          <w:rFonts w:asciiTheme="majorBidi" w:eastAsia="Times New Roman" w:hAnsiTheme="majorBidi" w:cstheme="majorBidi"/>
          <w:sz w:val="24"/>
          <w:szCs w:val="24"/>
          <w:lang w:val="id-ID"/>
        </w:rPr>
        <w:footnoteReference w:id="63"/>
      </w:r>
      <w:r w:rsidRPr="00C51B7F">
        <w:rPr>
          <w:rFonts w:ascii="Times New Roman" w:eastAsia="Times New Roman" w:hAnsi="Times New Roman"/>
          <w:sz w:val="24"/>
          <w:szCs w:val="24"/>
          <w:lang w:val="id-ID"/>
        </w:rPr>
        <w:t xml:space="preserve"> </w:t>
      </w:r>
    </w:p>
    <w:p w:rsidR="00937E5A" w:rsidRPr="00CB7E88" w:rsidRDefault="00937E5A" w:rsidP="00937E5A">
      <w:pPr>
        <w:pStyle w:val="ListParagraph"/>
        <w:tabs>
          <w:tab w:val="left" w:pos="284"/>
        </w:tabs>
        <w:spacing w:after="0" w:line="480" w:lineRule="auto"/>
        <w:ind w:left="0" w:firstLine="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 xml:space="preserve">Metode pengambilan sampel  dalam </w:t>
      </w:r>
      <w:r w:rsidRPr="0003794D">
        <w:rPr>
          <w:rFonts w:asciiTheme="majorBidi" w:eastAsia="Times New Roman" w:hAnsiTheme="majorBidi" w:cstheme="majorBidi"/>
          <w:sz w:val="24"/>
          <w:szCs w:val="24"/>
          <w:lang w:val="id-ID"/>
        </w:rPr>
        <w:t>penelitian ini</w:t>
      </w:r>
      <w:r>
        <w:rPr>
          <w:rFonts w:asciiTheme="majorBidi" w:eastAsia="Times New Roman" w:hAnsiTheme="majorBidi" w:cstheme="majorBidi"/>
          <w:sz w:val="24"/>
          <w:szCs w:val="24"/>
          <w:lang w:val="id-ID"/>
        </w:rPr>
        <w:t xml:space="preserve"> adalah teknik </w:t>
      </w:r>
      <w:r w:rsidRPr="0056287C">
        <w:rPr>
          <w:rFonts w:asciiTheme="majorBidi" w:eastAsia="Times New Roman" w:hAnsiTheme="majorBidi" w:cstheme="majorBidi"/>
          <w:i/>
          <w:iCs/>
          <w:sz w:val="24"/>
          <w:szCs w:val="24"/>
          <w:lang w:val="id-ID"/>
        </w:rPr>
        <w:t>probability sampling</w:t>
      </w:r>
      <w:r>
        <w:rPr>
          <w:rFonts w:asciiTheme="majorBidi" w:eastAsia="Times New Roman" w:hAnsiTheme="majorBidi" w:cstheme="majorBidi"/>
          <w:sz w:val="24"/>
          <w:szCs w:val="24"/>
          <w:lang w:val="id-ID"/>
        </w:rPr>
        <w:t xml:space="preserve"> yaitu teknik pengambilan </w:t>
      </w:r>
      <w:r w:rsidRPr="0003794D">
        <w:rPr>
          <w:rFonts w:asciiTheme="majorBidi" w:eastAsia="Times New Roman" w:hAnsiTheme="majorBidi" w:cstheme="majorBidi"/>
          <w:sz w:val="24"/>
          <w:szCs w:val="24"/>
          <w:lang w:val="id-ID"/>
        </w:rPr>
        <w:t xml:space="preserve">sampel </w:t>
      </w:r>
      <w:r>
        <w:rPr>
          <w:rFonts w:asciiTheme="majorBidi" w:eastAsia="Times New Roman" w:hAnsiTheme="majorBidi" w:cstheme="majorBidi"/>
          <w:sz w:val="24"/>
          <w:szCs w:val="24"/>
          <w:lang w:val="id-ID"/>
        </w:rPr>
        <w:t xml:space="preserve">yang memberikan peluang yang sama bagi setiap unsur (anggota) populasi untuk dipilih menjadi anggota sampel dengan cara </w:t>
      </w:r>
      <w:r w:rsidRPr="00EF6CA8">
        <w:rPr>
          <w:rFonts w:asciiTheme="majorBidi" w:eastAsia="Times New Roman" w:hAnsiTheme="majorBidi" w:cstheme="majorBidi"/>
          <w:i/>
          <w:iCs/>
          <w:sz w:val="24"/>
          <w:szCs w:val="24"/>
          <w:lang w:val="id-ID"/>
        </w:rPr>
        <w:t>sample random sampling</w:t>
      </w:r>
      <w:r>
        <w:rPr>
          <w:rFonts w:asciiTheme="majorBidi" w:eastAsia="Times New Roman" w:hAnsiTheme="majorBidi" w:cstheme="majorBidi"/>
          <w:sz w:val="24"/>
          <w:szCs w:val="24"/>
          <w:lang w:val="id-ID"/>
        </w:rPr>
        <w:t xml:space="preserve"> dimana peneliti mengambil anggota sampel dari</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populasi dilakukan secara acak tanpa memperhatikan strata yang ada dalam populasi.</w:t>
      </w:r>
      <w:r>
        <w:rPr>
          <w:rStyle w:val="FootnoteReference"/>
          <w:rFonts w:asciiTheme="majorBidi" w:eastAsia="Times New Roman" w:hAnsiTheme="majorBidi" w:cstheme="majorBidi"/>
          <w:sz w:val="24"/>
          <w:szCs w:val="24"/>
          <w:lang w:val="id-ID"/>
        </w:rPr>
        <w:footnoteReference w:id="64"/>
      </w:r>
      <w:r>
        <w:rPr>
          <w:rFonts w:asciiTheme="majorBidi" w:eastAsia="Times New Roman" w:hAnsiTheme="majorBidi" w:cstheme="majorBidi"/>
          <w:sz w:val="24"/>
          <w:szCs w:val="24"/>
          <w:lang w:val="id-ID"/>
        </w:rPr>
        <w:t xml:space="preserve"> Teknik sampel yang digunakan </w:t>
      </w:r>
      <w:r>
        <w:rPr>
          <w:rFonts w:asciiTheme="majorBidi" w:eastAsia="Times New Roman" w:hAnsiTheme="majorBidi" w:cstheme="majorBidi"/>
          <w:i/>
          <w:iCs/>
          <w:sz w:val="24"/>
          <w:szCs w:val="24"/>
          <w:lang w:val="id-ID"/>
        </w:rPr>
        <w:t xml:space="preserve">accidental sampling </w:t>
      </w:r>
      <w:r>
        <w:rPr>
          <w:rFonts w:asciiTheme="majorBidi" w:eastAsia="Times New Roman" w:hAnsiTheme="majorBidi" w:cstheme="majorBidi"/>
          <w:sz w:val="24"/>
          <w:szCs w:val="24"/>
          <w:lang w:val="id-ID"/>
        </w:rPr>
        <w:t xml:space="preserve">yaitu teknik penentuan sampel berdasarkan kebetulan, yaitu siapa saja nasabah asuransi takaful </w:t>
      </w:r>
      <w:r>
        <w:rPr>
          <w:rFonts w:asciiTheme="majorBidi" w:eastAsia="Times New Roman" w:hAnsiTheme="majorBidi" w:cstheme="majorBidi"/>
          <w:sz w:val="24"/>
          <w:szCs w:val="24"/>
          <w:lang w:val="id-ID"/>
        </w:rPr>
        <w:lastRenderedPageBreak/>
        <w:t>keluarga yang secara kebetulan bertemu dengan peneliti dan dapat digunakan sebagai sampel, bila dipandang oarang yang ditemui cocok sebagai sumber data.</w:t>
      </w:r>
      <w:r>
        <w:rPr>
          <w:rStyle w:val="FootnoteReference"/>
          <w:rFonts w:asciiTheme="majorBidi" w:eastAsia="Times New Roman" w:hAnsiTheme="majorBidi" w:cstheme="majorBidi"/>
          <w:sz w:val="24"/>
          <w:szCs w:val="24"/>
          <w:lang w:val="id-ID"/>
        </w:rPr>
        <w:footnoteReference w:id="65"/>
      </w:r>
      <w:r>
        <w:rPr>
          <w:rFonts w:asciiTheme="majorBidi" w:eastAsia="Times New Roman" w:hAnsiTheme="majorBidi" w:cstheme="majorBidi"/>
          <w:sz w:val="24"/>
          <w:szCs w:val="24"/>
          <w:lang w:val="id-ID"/>
        </w:rPr>
        <w:t xml:space="preserve"> </w:t>
      </w:r>
    </w:p>
    <w:p w:rsidR="00937E5A" w:rsidRPr="005D7747" w:rsidRDefault="00937E5A" w:rsidP="00937E5A">
      <w:pPr>
        <w:rPr>
          <w:rFonts w:asciiTheme="majorBidi" w:hAnsiTheme="majorBidi" w:cstheme="majorBidi"/>
          <w:sz w:val="24"/>
          <w:szCs w:val="24"/>
        </w:rPr>
      </w:pPr>
      <w:r w:rsidRPr="005D7747">
        <w:rPr>
          <w:rFonts w:asciiTheme="majorBidi" w:hAnsiTheme="majorBidi" w:cstheme="majorBidi"/>
          <w:sz w:val="24"/>
          <w:szCs w:val="24"/>
        </w:rPr>
        <w:t xml:space="preserve">Rumus penetuan ukuran sampel yaitu menggunakan Rumus Slovin </w:t>
      </w:r>
      <w:r>
        <w:rPr>
          <w:rStyle w:val="FootnoteReference"/>
          <w:rFonts w:asciiTheme="majorBidi" w:hAnsiTheme="majorBidi" w:cstheme="majorBidi"/>
          <w:sz w:val="24"/>
          <w:szCs w:val="24"/>
        </w:rPr>
        <w:footnoteReference w:id="66"/>
      </w:r>
    </w:p>
    <w:p w:rsidR="00937E5A" w:rsidRPr="005D7747" w:rsidRDefault="00937E5A" w:rsidP="00937E5A">
      <w:pPr>
        <w:spacing w:line="240" w:lineRule="auto"/>
        <w:rPr>
          <w:rFonts w:asciiTheme="majorBidi" w:hAnsiTheme="majorBidi" w:cstheme="majorBidi"/>
          <w:sz w:val="24"/>
          <w:szCs w:val="24"/>
        </w:rPr>
      </w:pPr>
      <w:r>
        <w:rPr>
          <w:rFonts w:asciiTheme="majorBidi" w:hAnsiTheme="majorBidi" w:cstheme="majorBidi"/>
          <w:sz w:val="24"/>
          <w:szCs w:val="24"/>
        </w:rPr>
        <w:tab/>
        <w:t xml:space="preserve">  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435</w:t>
      </w:r>
    </w:p>
    <w:p w:rsidR="00937E5A" w:rsidRPr="005D7747" w:rsidRDefault="00937E5A" w:rsidP="00937E5A">
      <w:pPr>
        <w:spacing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226B2F36" wp14:editId="04FEF194">
                <wp:simplePos x="0" y="0"/>
                <wp:positionH relativeFrom="column">
                  <wp:posOffset>1914525</wp:posOffset>
                </wp:positionH>
                <wp:positionV relativeFrom="paragraph">
                  <wp:posOffset>56515</wp:posOffset>
                </wp:positionV>
                <wp:extent cx="1143000" cy="0"/>
                <wp:effectExtent l="11430" t="12700" r="7620"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50.75pt;margin-top:4.45pt;width:9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t0JwIAAEw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&#1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43866EC4" wp14:editId="1754314B">
                <wp:simplePos x="0" y="0"/>
                <wp:positionH relativeFrom="column">
                  <wp:posOffset>257175</wp:posOffset>
                </wp:positionH>
                <wp:positionV relativeFrom="paragraph">
                  <wp:posOffset>113665</wp:posOffset>
                </wp:positionV>
                <wp:extent cx="933450" cy="0"/>
                <wp:effectExtent l="11430" t="12700" r="7620" b="63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0.25pt;margin-top:8.95pt;width:7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"/>
            </w:pict>
          </mc:Fallback>
        </mc:AlternateContent>
      </w:r>
      <w:r w:rsidRPr="005D7747">
        <w:rPr>
          <w:rFonts w:asciiTheme="majorBidi" w:hAnsiTheme="majorBidi" w:cstheme="majorBidi"/>
          <w:sz w:val="24"/>
          <w:szCs w:val="24"/>
        </w:rPr>
        <w:t>N=</w:t>
      </w:r>
      <w:r w:rsidRPr="005D7747">
        <w:rPr>
          <w:rFonts w:asciiTheme="majorBidi" w:hAnsiTheme="majorBidi" w:cstheme="majorBidi"/>
          <w:sz w:val="24"/>
          <w:szCs w:val="24"/>
        </w:rPr>
        <w:tab/>
      </w:r>
      <w:r w:rsidRPr="005D7747">
        <w:rPr>
          <w:rFonts w:asciiTheme="majorBidi" w:hAnsiTheme="majorBidi" w:cstheme="majorBidi"/>
          <w:sz w:val="24"/>
          <w:szCs w:val="24"/>
        </w:rPr>
        <w:tab/>
      </w:r>
      <w:r w:rsidRPr="005D7747">
        <w:rPr>
          <w:rFonts w:asciiTheme="majorBidi" w:hAnsiTheme="majorBidi" w:cstheme="majorBidi"/>
          <w:sz w:val="24"/>
          <w:szCs w:val="24"/>
        </w:rPr>
        <w:tab/>
        <w:t xml:space="preserve">n=    </w:t>
      </w:r>
      <w:r w:rsidRPr="005D7747">
        <w:rPr>
          <w:rFonts w:asciiTheme="majorBidi" w:hAnsiTheme="majorBidi" w:cstheme="majorBidi"/>
          <w:sz w:val="24"/>
          <w:szCs w:val="24"/>
        </w:rPr>
        <w:tab/>
      </w:r>
      <w:r w:rsidRPr="005D7747">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n=81</w:t>
      </w:r>
      <w:proofErr w:type="gramStart"/>
      <w:r>
        <w:rPr>
          <w:rFonts w:asciiTheme="majorBidi" w:hAnsiTheme="majorBidi" w:cstheme="majorBidi"/>
          <w:sz w:val="24"/>
          <w:szCs w:val="24"/>
        </w:rPr>
        <w:t>,30</w:t>
      </w:r>
      <w:proofErr w:type="gramEnd"/>
      <w:r>
        <w:rPr>
          <w:rFonts w:asciiTheme="majorBidi" w:hAnsiTheme="majorBidi" w:cstheme="majorBidi"/>
          <w:sz w:val="24"/>
          <w:szCs w:val="24"/>
        </w:rPr>
        <w:t xml:space="preserve"> (81</w:t>
      </w:r>
      <w:r w:rsidRPr="005D7747">
        <w:rPr>
          <w:rFonts w:asciiTheme="majorBidi" w:hAnsiTheme="majorBidi" w:cstheme="majorBidi"/>
          <w:sz w:val="24"/>
          <w:szCs w:val="24"/>
        </w:rPr>
        <w:t>)</w:t>
      </w:r>
      <w:r>
        <w:rPr>
          <w:rFonts w:asciiTheme="majorBidi" w:hAnsiTheme="majorBidi" w:cstheme="majorBidi"/>
          <w:sz w:val="24"/>
          <w:szCs w:val="24"/>
        </w:rPr>
        <w:t xml:space="preserve"> </w:t>
      </w:r>
    </w:p>
    <w:p w:rsidR="00937E5A" w:rsidRDefault="00937E5A" w:rsidP="00937E5A">
      <w:pPr>
        <w:spacing w:line="240" w:lineRule="auto"/>
        <w:rPr>
          <w:rFonts w:asciiTheme="majorBidi" w:hAnsiTheme="majorBidi" w:cstheme="majorBidi"/>
          <w:sz w:val="24"/>
          <w:szCs w:val="24"/>
        </w:rPr>
      </w:pPr>
      <w:r w:rsidRPr="005D7747">
        <w:rPr>
          <w:rFonts w:asciiTheme="majorBidi" w:hAnsiTheme="majorBidi" w:cstheme="majorBidi"/>
          <w:sz w:val="24"/>
          <w:szCs w:val="24"/>
        </w:rPr>
        <w:tab/>
      </w:r>
      <w:proofErr w:type="gramStart"/>
      <w:r w:rsidRPr="005D7747">
        <w:rPr>
          <w:rFonts w:asciiTheme="majorBidi" w:hAnsiTheme="majorBidi" w:cstheme="majorBidi"/>
          <w:sz w:val="24"/>
          <w:szCs w:val="24"/>
        </w:rPr>
        <w:t>N(</w:t>
      </w:r>
      <w:proofErr w:type="gramEnd"/>
      <w:r w:rsidRPr="005D7747">
        <w:rPr>
          <w:rFonts w:asciiTheme="majorBidi" w:hAnsiTheme="majorBidi" w:cstheme="majorBidi"/>
          <w:sz w:val="24"/>
          <w:szCs w:val="24"/>
        </w:rPr>
        <w:t>e)</w:t>
      </w:r>
      <w:r w:rsidRPr="005D7747">
        <w:rPr>
          <w:rFonts w:asciiTheme="majorBidi" w:hAnsiTheme="majorBidi" w:cstheme="majorBidi"/>
          <w:sz w:val="24"/>
          <w:szCs w:val="24"/>
          <w:vertAlign w:val="superscript"/>
        </w:rPr>
        <w:t xml:space="preserve">2 </w:t>
      </w:r>
      <w:r>
        <w:rPr>
          <w:rFonts w:asciiTheme="majorBidi" w:hAnsiTheme="majorBidi" w:cstheme="majorBidi"/>
          <w:sz w:val="24"/>
          <w:szCs w:val="24"/>
        </w:rPr>
        <w:t>+1</w:t>
      </w:r>
      <w:r>
        <w:rPr>
          <w:rFonts w:asciiTheme="majorBidi" w:hAnsiTheme="majorBidi" w:cstheme="majorBidi"/>
          <w:sz w:val="24"/>
          <w:szCs w:val="24"/>
        </w:rPr>
        <w:tab/>
      </w:r>
      <w:r>
        <w:rPr>
          <w:rFonts w:asciiTheme="majorBidi" w:hAnsiTheme="majorBidi" w:cstheme="majorBidi"/>
          <w:sz w:val="24"/>
          <w:szCs w:val="24"/>
        </w:rPr>
        <w:tab/>
        <w:t xml:space="preserve">     435</w:t>
      </w:r>
      <w:r w:rsidRPr="005D7747">
        <w:rPr>
          <w:rFonts w:asciiTheme="majorBidi" w:hAnsiTheme="majorBidi" w:cstheme="majorBidi"/>
          <w:sz w:val="24"/>
          <w:szCs w:val="24"/>
        </w:rPr>
        <w:t>(0,1)</w:t>
      </w:r>
      <w:r w:rsidRPr="005D7747">
        <w:rPr>
          <w:rFonts w:asciiTheme="majorBidi" w:hAnsiTheme="majorBidi" w:cstheme="majorBidi"/>
          <w:sz w:val="24"/>
          <w:szCs w:val="24"/>
          <w:vertAlign w:val="superscript"/>
        </w:rPr>
        <w:t>2</w:t>
      </w:r>
      <w:r w:rsidRPr="005D7747">
        <w:rPr>
          <w:rFonts w:asciiTheme="majorBidi" w:hAnsiTheme="majorBidi" w:cstheme="majorBidi"/>
          <w:sz w:val="24"/>
          <w:szCs w:val="24"/>
        </w:rPr>
        <w:t>+1</w:t>
      </w:r>
    </w:p>
    <w:p w:rsidR="00937E5A" w:rsidRPr="005D7747" w:rsidRDefault="00937E5A" w:rsidP="00937E5A">
      <w:pPr>
        <w:spacing w:line="240" w:lineRule="auto"/>
        <w:rPr>
          <w:rFonts w:asciiTheme="majorBidi" w:hAnsiTheme="majorBidi" w:cstheme="majorBidi"/>
          <w:sz w:val="24"/>
          <w:szCs w:val="24"/>
        </w:rPr>
      </w:pPr>
    </w:p>
    <w:p w:rsidR="00937E5A" w:rsidRDefault="00937E5A" w:rsidP="00937E5A">
      <w:pPr>
        <w:rPr>
          <w:rFonts w:asciiTheme="majorBidi" w:hAnsiTheme="majorBidi" w:cstheme="majorBidi"/>
          <w:sz w:val="24"/>
          <w:szCs w:val="24"/>
        </w:rPr>
      </w:pPr>
      <w:r w:rsidRPr="005D7747">
        <w:rPr>
          <w:rFonts w:asciiTheme="majorBidi" w:hAnsiTheme="majorBidi" w:cstheme="majorBidi"/>
          <w:sz w:val="24"/>
          <w:szCs w:val="24"/>
        </w:rPr>
        <w:t>Dengan demikian jumlah sampel</w:t>
      </w:r>
      <w:r>
        <w:rPr>
          <w:rFonts w:asciiTheme="majorBidi" w:hAnsiTheme="majorBidi" w:cstheme="majorBidi"/>
          <w:sz w:val="24"/>
          <w:szCs w:val="24"/>
        </w:rPr>
        <w:t xml:space="preserve"> dalam penelitian ini adalah 81</w:t>
      </w:r>
      <w:r w:rsidRPr="005D7747">
        <w:rPr>
          <w:rFonts w:asciiTheme="majorBidi" w:hAnsiTheme="majorBidi" w:cstheme="majorBidi"/>
          <w:sz w:val="24"/>
          <w:szCs w:val="24"/>
        </w:rPr>
        <w:t xml:space="preserve"> orang</w:t>
      </w:r>
    </w:p>
    <w:p w:rsidR="00937E5A" w:rsidRPr="00CB7E88" w:rsidRDefault="00937E5A" w:rsidP="00937E5A">
      <w:pPr>
        <w:rPr>
          <w:rFonts w:asciiTheme="majorBidi" w:hAnsiTheme="majorBidi" w:cstheme="majorBidi"/>
          <w:sz w:val="24"/>
          <w:szCs w:val="24"/>
        </w:rPr>
      </w:pPr>
    </w:p>
    <w:p w:rsidR="00937E5A" w:rsidRPr="004C1354" w:rsidRDefault="00937E5A" w:rsidP="00937E5A">
      <w:pPr>
        <w:tabs>
          <w:tab w:val="left" w:pos="851"/>
        </w:tabs>
        <w:spacing w:after="0" w:line="48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E. </w:t>
      </w:r>
      <w:r w:rsidRPr="004C1354">
        <w:rPr>
          <w:rFonts w:ascii="Times New Roman" w:eastAsia="Times New Roman" w:hAnsi="Times New Roman"/>
          <w:b/>
          <w:bCs/>
          <w:sz w:val="24"/>
          <w:szCs w:val="24"/>
        </w:rPr>
        <w:t xml:space="preserve">Teknik Pengumpulan Data </w:t>
      </w:r>
    </w:p>
    <w:p w:rsidR="00937E5A" w:rsidRDefault="00937E5A" w:rsidP="00937E5A">
      <w:pPr>
        <w:spacing w:after="0" w:line="480" w:lineRule="auto"/>
        <w:ind w:firstLine="720"/>
        <w:jc w:val="both"/>
        <w:rPr>
          <w:rFonts w:ascii="Times New Roman" w:hAnsi="Times New Roman"/>
          <w:sz w:val="24"/>
          <w:szCs w:val="24"/>
        </w:rPr>
      </w:pPr>
      <w:r>
        <w:rPr>
          <w:rFonts w:ascii="Times New Roman" w:hAnsi="Times New Roman"/>
          <w:sz w:val="24"/>
          <w:szCs w:val="24"/>
        </w:rPr>
        <w:t xml:space="preserve">Keseluruhan data yang diperoleh dalam laporan ini didapat melalui berbagai </w:t>
      </w:r>
      <w:proofErr w:type="gramStart"/>
      <w:r>
        <w:rPr>
          <w:rFonts w:ascii="Times New Roman" w:hAnsi="Times New Roman"/>
          <w:sz w:val="24"/>
          <w:szCs w:val="24"/>
        </w:rPr>
        <w:t>cara</w:t>
      </w:r>
      <w:proofErr w:type="gramEnd"/>
      <w:r>
        <w:rPr>
          <w:rFonts w:ascii="Times New Roman" w:hAnsi="Times New Roman"/>
          <w:sz w:val="24"/>
          <w:szCs w:val="24"/>
        </w:rPr>
        <w:t>, yaitu observasi yaitu suatu tehnik pengumpulan data dengan cara melakukan pengamatan langsung ke lapangan (objek penelitian) untuk memperoleh data dan informasi yang diperlukan.</w:t>
      </w:r>
      <w:r>
        <w:rPr>
          <w:rStyle w:val="FootnoteReference"/>
          <w:rFonts w:ascii="Times New Roman" w:hAnsi="Times New Roman"/>
          <w:sz w:val="24"/>
          <w:szCs w:val="24"/>
        </w:rPr>
        <w:footnoteReference w:id="67"/>
      </w:r>
    </w:p>
    <w:p w:rsidR="00937E5A" w:rsidRPr="002B4E3C" w:rsidRDefault="00937E5A" w:rsidP="00937E5A">
      <w:pPr>
        <w:spacing w:after="0" w:line="480" w:lineRule="auto"/>
        <w:ind w:firstLine="720"/>
        <w:jc w:val="both"/>
        <w:rPr>
          <w:rFonts w:ascii="Times New Roman" w:hAnsi="Times New Roman"/>
          <w:sz w:val="24"/>
          <w:szCs w:val="24"/>
          <w:lang w:val="id-ID"/>
        </w:rPr>
      </w:pPr>
      <w:proofErr w:type="gramStart"/>
      <w:r>
        <w:rPr>
          <w:rFonts w:ascii="Times New Roman" w:hAnsi="Times New Roman"/>
          <w:sz w:val="24"/>
          <w:szCs w:val="24"/>
        </w:rPr>
        <w:t>Kuisoner yaitu suatu tehnik pengumpulan data dengan mengajukan daftar pertanyaan kepada responden.</w:t>
      </w:r>
      <w:proofErr w:type="gramEnd"/>
      <w:r>
        <w:rPr>
          <w:rStyle w:val="FootnoteReference"/>
          <w:rFonts w:ascii="Times New Roman" w:hAnsi="Times New Roman"/>
          <w:sz w:val="24"/>
          <w:szCs w:val="24"/>
        </w:rPr>
        <w:footnoteReference w:id="68"/>
      </w:r>
      <w:r>
        <w:rPr>
          <w:rFonts w:ascii="Times New Roman" w:hAnsi="Times New Roman"/>
          <w:sz w:val="24"/>
          <w:szCs w:val="24"/>
        </w:rPr>
        <w:t xml:space="preserve"> </w:t>
      </w:r>
      <w:proofErr w:type="gramStart"/>
      <w:r>
        <w:rPr>
          <w:rFonts w:ascii="Times New Roman" w:hAnsi="Times New Roman"/>
          <w:sz w:val="24"/>
          <w:szCs w:val="24"/>
        </w:rPr>
        <w:t>Dalam pengumpulan data dengan menggunakan tehnik kuisioner ini, penulis memberikan beberapa pertanyaan untuk masing-masing variabel.</w:t>
      </w:r>
      <w:proofErr w:type="gramEnd"/>
      <w:r>
        <w:rPr>
          <w:rFonts w:ascii="Times New Roman" w:hAnsi="Times New Roman"/>
          <w:sz w:val="24"/>
          <w:szCs w:val="24"/>
        </w:rPr>
        <w:t xml:space="preserve"> Adapun skor dari masing-masing alternatif jawaban ini diberikan skor dengan menggunakan pengukuran Ordinal, yaitu sebagai berikut: </w:t>
      </w:r>
    </w:p>
    <w:p w:rsidR="00937E5A" w:rsidRPr="002B4E3C" w:rsidRDefault="00937E5A" w:rsidP="007B02CA">
      <w:pPr>
        <w:numPr>
          <w:ilvl w:val="0"/>
          <w:numId w:val="1"/>
        </w:numPr>
        <w:spacing w:after="0" w:line="480" w:lineRule="auto"/>
        <w:jc w:val="both"/>
        <w:rPr>
          <w:rFonts w:ascii="Times New Roman" w:hAnsi="Times New Roman"/>
          <w:sz w:val="24"/>
          <w:szCs w:val="24"/>
        </w:rPr>
      </w:pPr>
      <w:r w:rsidRPr="00A61787">
        <w:rPr>
          <w:rFonts w:ascii="Times New Roman" w:hAnsi="Times New Roman"/>
          <w:sz w:val="24"/>
          <w:szCs w:val="24"/>
        </w:rPr>
        <w:t>Sangat Setuju (SS), diberi bobot 5</w:t>
      </w:r>
    </w:p>
    <w:p w:rsidR="00937E5A" w:rsidRPr="002B4E3C" w:rsidRDefault="00937E5A" w:rsidP="007B02CA">
      <w:pPr>
        <w:numPr>
          <w:ilvl w:val="0"/>
          <w:numId w:val="1"/>
        </w:numPr>
        <w:spacing w:after="0" w:line="480" w:lineRule="auto"/>
        <w:jc w:val="both"/>
        <w:rPr>
          <w:rFonts w:ascii="Times New Roman" w:hAnsi="Times New Roman"/>
          <w:sz w:val="24"/>
          <w:szCs w:val="24"/>
        </w:rPr>
      </w:pPr>
      <w:r w:rsidRPr="002B4E3C">
        <w:rPr>
          <w:rFonts w:ascii="Times New Roman" w:hAnsi="Times New Roman"/>
          <w:sz w:val="24"/>
          <w:szCs w:val="24"/>
        </w:rPr>
        <w:t>Setuju (S), diberi bobot 4</w:t>
      </w:r>
    </w:p>
    <w:p w:rsidR="00937E5A" w:rsidRPr="002B4E3C" w:rsidRDefault="00937E5A" w:rsidP="007B02CA">
      <w:pPr>
        <w:numPr>
          <w:ilvl w:val="0"/>
          <w:numId w:val="1"/>
        </w:numPr>
        <w:spacing w:after="0" w:line="480" w:lineRule="auto"/>
        <w:jc w:val="both"/>
        <w:rPr>
          <w:rFonts w:ascii="Times New Roman" w:hAnsi="Times New Roman"/>
          <w:sz w:val="24"/>
          <w:szCs w:val="24"/>
        </w:rPr>
      </w:pPr>
      <w:r w:rsidRPr="002B4E3C">
        <w:rPr>
          <w:rFonts w:ascii="Times New Roman" w:hAnsi="Times New Roman"/>
          <w:sz w:val="24"/>
          <w:szCs w:val="24"/>
        </w:rPr>
        <w:lastRenderedPageBreak/>
        <w:t>Netral (N), diberi bobot 3</w:t>
      </w:r>
    </w:p>
    <w:p w:rsidR="00937E5A" w:rsidRPr="002B4E3C" w:rsidRDefault="00937E5A" w:rsidP="007B02CA">
      <w:pPr>
        <w:numPr>
          <w:ilvl w:val="0"/>
          <w:numId w:val="1"/>
        </w:numPr>
        <w:spacing w:after="0" w:line="480" w:lineRule="auto"/>
        <w:ind w:left="1134" w:hanging="54"/>
        <w:jc w:val="both"/>
        <w:rPr>
          <w:rFonts w:ascii="Times New Roman" w:hAnsi="Times New Roman"/>
          <w:sz w:val="24"/>
          <w:szCs w:val="24"/>
        </w:rPr>
      </w:pPr>
      <w:r w:rsidRPr="002B4E3C">
        <w:rPr>
          <w:rFonts w:ascii="Times New Roman" w:hAnsi="Times New Roman"/>
          <w:sz w:val="24"/>
          <w:szCs w:val="24"/>
        </w:rPr>
        <w:t>Tidak Setuju (TS), diberi bobot 2</w:t>
      </w:r>
    </w:p>
    <w:p w:rsidR="00937E5A" w:rsidRPr="00D971E1" w:rsidRDefault="00937E5A" w:rsidP="007B02CA">
      <w:pPr>
        <w:numPr>
          <w:ilvl w:val="0"/>
          <w:numId w:val="1"/>
        </w:numPr>
        <w:spacing w:after="0" w:line="480" w:lineRule="auto"/>
        <w:jc w:val="both"/>
        <w:rPr>
          <w:rFonts w:ascii="Times New Roman" w:hAnsi="Times New Roman"/>
          <w:sz w:val="24"/>
          <w:szCs w:val="24"/>
        </w:rPr>
      </w:pPr>
      <w:r w:rsidRPr="002B4E3C">
        <w:rPr>
          <w:rFonts w:ascii="Times New Roman" w:hAnsi="Times New Roman"/>
          <w:sz w:val="24"/>
          <w:szCs w:val="24"/>
        </w:rPr>
        <w:t>Sangat Tidak Setuju (STS) diberi bobot 1.</w:t>
      </w:r>
    </w:p>
    <w:p w:rsidR="00937E5A" w:rsidRPr="004C1354" w:rsidRDefault="00937E5A" w:rsidP="00937E5A">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F. </w:t>
      </w:r>
      <w:r w:rsidRPr="004C1354">
        <w:rPr>
          <w:rFonts w:asciiTheme="majorBidi" w:hAnsiTheme="majorBidi" w:cstheme="majorBidi"/>
          <w:b/>
          <w:bCs/>
          <w:sz w:val="24"/>
          <w:szCs w:val="24"/>
        </w:rPr>
        <w:t>Variabel – variabel Penelitian</w:t>
      </w:r>
    </w:p>
    <w:p w:rsidR="00937E5A" w:rsidRPr="001C5862" w:rsidRDefault="00937E5A" w:rsidP="00937E5A">
      <w:pPr>
        <w:pStyle w:val="ListParagraph"/>
        <w:tabs>
          <w:tab w:val="left" w:pos="284"/>
        </w:tabs>
        <w:spacing w:after="0" w:line="480" w:lineRule="auto"/>
        <w:ind w:left="0" w:firstLine="720"/>
        <w:jc w:val="both"/>
        <w:rPr>
          <w:rFonts w:asciiTheme="majorBidi" w:hAnsiTheme="majorBidi" w:cstheme="majorBidi"/>
          <w:sz w:val="24"/>
          <w:szCs w:val="24"/>
        </w:rPr>
      </w:pPr>
      <w:r w:rsidRPr="0025039C">
        <w:rPr>
          <w:rFonts w:asciiTheme="majorBidi" w:hAnsiTheme="majorBidi" w:cstheme="majorBidi"/>
          <w:sz w:val="24"/>
          <w:szCs w:val="24"/>
          <w:lang w:val="id-ID"/>
        </w:rPr>
        <w:t xml:space="preserve">Variabel-variabel yang digunakan dalam penelitian ini merupakan data kuantitatif (fakta yang representasikan dalam bentuk angka). Yang berfungsi sebagai variabel bebas (independen) </w:t>
      </w:r>
      <w:r>
        <w:rPr>
          <w:rFonts w:asciiTheme="majorBidi" w:hAnsiTheme="majorBidi" w:cstheme="majorBidi"/>
          <w:sz w:val="24"/>
          <w:szCs w:val="24"/>
          <w:lang w:val="id-ID"/>
        </w:rPr>
        <w:t xml:space="preserve">adalah variabel </w:t>
      </w:r>
      <w:r>
        <w:rPr>
          <w:rFonts w:asciiTheme="majorBidi" w:hAnsiTheme="majorBidi" w:cstheme="majorBidi"/>
          <w:sz w:val="24"/>
          <w:szCs w:val="24"/>
        </w:rPr>
        <w:t>Pelayanan, Promosi dan Syariah</w:t>
      </w:r>
      <w:r w:rsidRPr="0025039C">
        <w:rPr>
          <w:rFonts w:asciiTheme="majorBidi" w:hAnsiTheme="majorBidi" w:cstheme="majorBidi"/>
          <w:sz w:val="24"/>
          <w:szCs w:val="24"/>
          <w:lang w:val="id-ID"/>
        </w:rPr>
        <w:t xml:space="preserve"> asuransi. Sedangkan variabel terikat (dependen) adalah variabel minat nasabah.</w:t>
      </w:r>
    </w:p>
    <w:p w:rsidR="00937E5A" w:rsidRPr="0025039C" w:rsidRDefault="00937E5A" w:rsidP="00937E5A">
      <w:pPr>
        <w:tabs>
          <w:tab w:val="left" w:pos="284"/>
        </w:tabs>
        <w:spacing w:after="0" w:line="480" w:lineRule="auto"/>
        <w:jc w:val="both"/>
        <w:rPr>
          <w:rFonts w:asciiTheme="majorBidi" w:hAnsiTheme="majorBidi" w:cstheme="majorBidi"/>
          <w:sz w:val="24"/>
          <w:szCs w:val="24"/>
          <w:lang w:val="id-ID"/>
        </w:rPr>
      </w:pPr>
      <w:r w:rsidRPr="0025039C">
        <w:rPr>
          <w:rFonts w:asciiTheme="majorBidi" w:hAnsiTheme="majorBidi" w:cstheme="majorBidi"/>
          <w:sz w:val="24"/>
          <w:szCs w:val="24"/>
          <w:lang w:val="id-ID"/>
        </w:rPr>
        <w:t>Variabel-variabel tersebut antara lain:</w:t>
      </w:r>
    </w:p>
    <w:p w:rsidR="00937E5A" w:rsidRPr="0025039C" w:rsidRDefault="00937E5A" w:rsidP="00937E5A">
      <w:pPr>
        <w:spacing w:after="0" w:line="480" w:lineRule="auto"/>
        <w:ind w:left="851" w:hanging="284"/>
        <w:jc w:val="both"/>
        <w:rPr>
          <w:rFonts w:asciiTheme="majorBidi" w:hAnsiTheme="majorBidi" w:cstheme="majorBidi"/>
          <w:sz w:val="24"/>
          <w:szCs w:val="24"/>
          <w:lang w:val="id-ID"/>
        </w:rPr>
      </w:pPr>
      <w:r w:rsidRPr="0025039C">
        <w:rPr>
          <w:rFonts w:asciiTheme="majorBidi" w:hAnsiTheme="majorBidi" w:cstheme="majorBidi"/>
          <w:sz w:val="24"/>
          <w:szCs w:val="24"/>
          <w:lang w:val="id-ID"/>
        </w:rPr>
        <w:t>Y</w:t>
      </w:r>
      <w:r w:rsidRPr="0025039C">
        <w:rPr>
          <w:rFonts w:asciiTheme="majorBidi" w:hAnsiTheme="majorBidi" w:cstheme="majorBidi"/>
          <w:sz w:val="24"/>
          <w:szCs w:val="24"/>
          <w:lang w:val="id-ID"/>
        </w:rPr>
        <w:tab/>
        <w:t xml:space="preserve">=  Minat nasabah </w:t>
      </w:r>
    </w:p>
    <w:p w:rsidR="00937E5A" w:rsidRPr="004E5816" w:rsidRDefault="00937E5A" w:rsidP="00937E5A">
      <w:pPr>
        <w:spacing w:after="0" w:line="480" w:lineRule="auto"/>
        <w:ind w:left="851" w:hanging="284"/>
        <w:jc w:val="both"/>
        <w:rPr>
          <w:rFonts w:asciiTheme="majorBidi" w:hAnsiTheme="majorBidi" w:cstheme="majorBidi"/>
          <w:sz w:val="24"/>
          <w:szCs w:val="24"/>
        </w:rPr>
      </w:pPr>
      <w:r w:rsidRPr="0025039C">
        <w:rPr>
          <w:rFonts w:asciiTheme="majorBidi" w:hAnsiTheme="majorBidi" w:cstheme="majorBidi"/>
          <w:sz w:val="24"/>
          <w:szCs w:val="24"/>
          <w:lang w:val="id-ID"/>
        </w:rPr>
        <w:t>X</w:t>
      </w:r>
      <w:r w:rsidRPr="0025039C">
        <w:rPr>
          <w:rFonts w:asciiTheme="majorBidi" w:hAnsiTheme="majorBidi" w:cstheme="majorBidi"/>
          <w:sz w:val="24"/>
          <w:szCs w:val="24"/>
          <w:vertAlign w:val="subscript"/>
          <w:lang w:val="id-ID"/>
        </w:rPr>
        <w:t>1</w:t>
      </w:r>
      <w:r>
        <w:rPr>
          <w:rFonts w:asciiTheme="majorBidi" w:hAnsiTheme="majorBidi" w:cstheme="majorBidi"/>
          <w:sz w:val="24"/>
          <w:szCs w:val="24"/>
          <w:lang w:val="id-ID"/>
        </w:rPr>
        <w:tab/>
        <w:t>=  P</w:t>
      </w:r>
      <w:r>
        <w:rPr>
          <w:rFonts w:asciiTheme="majorBidi" w:hAnsiTheme="majorBidi" w:cstheme="majorBidi"/>
          <w:sz w:val="24"/>
          <w:szCs w:val="24"/>
        </w:rPr>
        <w:t>elayanan</w:t>
      </w:r>
    </w:p>
    <w:p w:rsidR="00937E5A" w:rsidRPr="004E5816" w:rsidRDefault="00937E5A" w:rsidP="00937E5A">
      <w:pPr>
        <w:spacing w:after="0" w:line="480" w:lineRule="auto"/>
        <w:ind w:left="851" w:hanging="284"/>
        <w:jc w:val="both"/>
        <w:rPr>
          <w:rFonts w:asciiTheme="majorBidi" w:hAnsiTheme="majorBidi" w:cstheme="majorBidi"/>
          <w:sz w:val="24"/>
          <w:szCs w:val="24"/>
        </w:rPr>
      </w:pPr>
      <w:r w:rsidRPr="0025039C">
        <w:rPr>
          <w:rFonts w:asciiTheme="majorBidi" w:hAnsiTheme="majorBidi" w:cstheme="majorBidi"/>
          <w:sz w:val="24"/>
          <w:szCs w:val="24"/>
          <w:lang w:val="id-ID"/>
        </w:rPr>
        <w:t>X</w:t>
      </w:r>
      <w:r w:rsidRPr="0025039C">
        <w:rPr>
          <w:rFonts w:asciiTheme="majorBidi" w:hAnsiTheme="majorBidi" w:cstheme="majorBidi"/>
          <w:sz w:val="24"/>
          <w:szCs w:val="24"/>
          <w:vertAlign w:val="subscript"/>
          <w:lang w:val="id-ID"/>
        </w:rPr>
        <w:t>2</w:t>
      </w:r>
      <w:r>
        <w:rPr>
          <w:rFonts w:asciiTheme="majorBidi" w:hAnsiTheme="majorBidi" w:cstheme="majorBidi"/>
          <w:sz w:val="24"/>
          <w:szCs w:val="24"/>
          <w:lang w:val="id-ID"/>
        </w:rPr>
        <w:tab/>
        <w:t xml:space="preserve">=  </w:t>
      </w:r>
      <w:r>
        <w:rPr>
          <w:rFonts w:asciiTheme="majorBidi" w:hAnsiTheme="majorBidi" w:cstheme="majorBidi"/>
          <w:sz w:val="24"/>
          <w:szCs w:val="24"/>
        </w:rPr>
        <w:t>Promosi</w:t>
      </w:r>
    </w:p>
    <w:p w:rsidR="00937E5A" w:rsidRPr="009813BC" w:rsidRDefault="00937E5A" w:rsidP="00937E5A">
      <w:p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X</w:t>
      </w:r>
      <w:r w:rsidRPr="004E5816">
        <w:rPr>
          <w:rFonts w:asciiTheme="majorBidi" w:hAnsiTheme="majorBidi" w:cstheme="majorBidi"/>
          <w:sz w:val="24"/>
          <w:szCs w:val="24"/>
          <w:vertAlign w:val="subscript"/>
        </w:rPr>
        <w:t>3</w:t>
      </w:r>
      <w:r>
        <w:rPr>
          <w:rFonts w:asciiTheme="majorBidi" w:hAnsiTheme="majorBidi" w:cstheme="majorBidi"/>
          <w:sz w:val="24"/>
          <w:szCs w:val="24"/>
          <w:vertAlign w:val="subscript"/>
        </w:rPr>
        <w:t xml:space="preserve"> </w:t>
      </w:r>
      <w:proofErr w:type="gramStart"/>
      <w:r>
        <w:rPr>
          <w:rFonts w:asciiTheme="majorBidi" w:hAnsiTheme="majorBidi" w:cstheme="majorBidi"/>
          <w:sz w:val="24"/>
          <w:szCs w:val="24"/>
        </w:rPr>
        <w:t>=  Syariah</w:t>
      </w:r>
      <w:proofErr w:type="gramEnd"/>
    </w:p>
    <w:p w:rsidR="00937E5A" w:rsidRPr="007E3B39" w:rsidRDefault="00937E5A" w:rsidP="007B02CA">
      <w:pPr>
        <w:pStyle w:val="ListParagraph"/>
        <w:numPr>
          <w:ilvl w:val="0"/>
          <w:numId w:val="21"/>
        </w:numPr>
        <w:tabs>
          <w:tab w:val="left" w:pos="426"/>
        </w:tabs>
        <w:spacing w:after="0" w:line="480" w:lineRule="auto"/>
        <w:ind w:left="284" w:hanging="284"/>
        <w:jc w:val="both"/>
        <w:rPr>
          <w:rFonts w:asciiTheme="majorBidi" w:hAnsiTheme="majorBidi" w:cstheme="majorBidi"/>
          <w:sz w:val="24"/>
          <w:szCs w:val="24"/>
          <w:lang w:val="id-ID"/>
        </w:rPr>
      </w:pPr>
      <w:r w:rsidRPr="007E3B39">
        <w:rPr>
          <w:rFonts w:asciiTheme="majorBidi" w:hAnsiTheme="majorBidi" w:cstheme="majorBidi"/>
          <w:sz w:val="24"/>
          <w:szCs w:val="24"/>
        </w:rPr>
        <w:t xml:space="preserve"> </w:t>
      </w:r>
      <w:r w:rsidRPr="007E3B39">
        <w:rPr>
          <w:rFonts w:asciiTheme="majorBidi" w:hAnsiTheme="majorBidi" w:cstheme="majorBidi"/>
          <w:sz w:val="24"/>
          <w:szCs w:val="24"/>
          <w:lang w:val="id-ID"/>
        </w:rPr>
        <w:t>Variabel Bebas (Variabel Independen)</w:t>
      </w:r>
    </w:p>
    <w:p w:rsidR="00937E5A" w:rsidRPr="002470E9" w:rsidRDefault="00937E5A" w:rsidP="007B02CA">
      <w:pPr>
        <w:pStyle w:val="ListParagraph"/>
        <w:numPr>
          <w:ilvl w:val="0"/>
          <w:numId w:val="22"/>
        </w:numPr>
        <w:tabs>
          <w:tab w:val="left" w:pos="284"/>
        </w:tabs>
        <w:spacing w:after="0" w:line="480" w:lineRule="auto"/>
        <w:jc w:val="both"/>
        <w:rPr>
          <w:rFonts w:asciiTheme="majorBidi" w:hAnsiTheme="majorBidi" w:cstheme="majorBidi"/>
          <w:sz w:val="24"/>
          <w:szCs w:val="24"/>
          <w:lang w:val="id-ID"/>
        </w:rPr>
      </w:pPr>
      <w:r w:rsidRPr="002470E9">
        <w:rPr>
          <w:rFonts w:asciiTheme="majorBidi" w:hAnsiTheme="majorBidi" w:cstheme="majorBidi"/>
          <w:sz w:val="24"/>
          <w:szCs w:val="24"/>
        </w:rPr>
        <w:t>Pelayanan (X</w:t>
      </w:r>
      <w:r w:rsidRPr="002470E9">
        <w:rPr>
          <w:rFonts w:asciiTheme="majorBidi" w:hAnsiTheme="majorBidi" w:cstheme="majorBidi"/>
          <w:sz w:val="24"/>
          <w:szCs w:val="24"/>
          <w:vertAlign w:val="subscript"/>
        </w:rPr>
        <w:t>1</w:t>
      </w:r>
      <w:r w:rsidRPr="002470E9">
        <w:rPr>
          <w:rFonts w:asciiTheme="majorBidi" w:hAnsiTheme="majorBidi" w:cstheme="majorBidi"/>
          <w:sz w:val="24"/>
          <w:szCs w:val="24"/>
        </w:rPr>
        <w:t>)</w:t>
      </w:r>
    </w:p>
    <w:p w:rsidR="00937E5A" w:rsidRDefault="00937E5A" w:rsidP="00937E5A">
      <w:pPr>
        <w:pStyle w:val="ListParagraph"/>
        <w:tabs>
          <w:tab w:val="left" w:pos="284"/>
        </w:tabs>
        <w:spacing w:after="0" w:line="480" w:lineRule="auto"/>
        <w:ind w:left="426" w:firstLine="283"/>
        <w:jc w:val="both"/>
        <w:rPr>
          <w:rFonts w:asciiTheme="majorBidi" w:hAnsiTheme="majorBidi" w:cstheme="majorBidi"/>
          <w:sz w:val="24"/>
          <w:szCs w:val="24"/>
        </w:rPr>
      </w:pPr>
      <w:r w:rsidRPr="00F002CD">
        <w:rPr>
          <w:rFonts w:asciiTheme="majorBidi" w:hAnsiTheme="majorBidi" w:cstheme="majorBidi"/>
          <w:sz w:val="24"/>
          <w:szCs w:val="24"/>
        </w:rPr>
        <w:t>Pelayanan atau jasa (service) adalah semua bentuk aktifitas manusia yang tidak ber</w:t>
      </w:r>
      <w:r>
        <w:rPr>
          <w:rFonts w:asciiTheme="majorBidi" w:hAnsiTheme="majorBidi" w:cstheme="majorBidi"/>
          <w:sz w:val="24"/>
          <w:szCs w:val="24"/>
        </w:rPr>
        <w:t>w</w:t>
      </w:r>
      <w:r w:rsidRPr="00F002CD">
        <w:rPr>
          <w:rFonts w:asciiTheme="majorBidi" w:hAnsiTheme="majorBidi" w:cstheme="majorBidi"/>
          <w:sz w:val="24"/>
          <w:szCs w:val="24"/>
        </w:rPr>
        <w:t xml:space="preserve">ujud (intangible) yang dapat memenuhi kebutuhan dan keinginan pihak </w:t>
      </w:r>
      <w:proofErr w:type="gramStart"/>
      <w:r w:rsidRPr="00F002CD">
        <w:rPr>
          <w:rFonts w:asciiTheme="majorBidi" w:hAnsiTheme="majorBidi" w:cstheme="majorBidi"/>
          <w:sz w:val="24"/>
          <w:szCs w:val="24"/>
        </w:rPr>
        <w:t>lain</w:t>
      </w:r>
      <w:proofErr w:type="gramEnd"/>
      <w:r w:rsidRPr="00F002CD">
        <w:rPr>
          <w:rFonts w:asciiTheme="majorBidi" w:hAnsiTheme="majorBidi" w:cstheme="majorBidi"/>
          <w:sz w:val="24"/>
          <w:szCs w:val="24"/>
        </w:rPr>
        <w:t xml:space="preserve"> untuk saling memuaskan melalui pertukaran secara bersamaan (insperability). </w:t>
      </w:r>
      <w:proofErr w:type="gramStart"/>
      <w:r w:rsidRPr="00F002CD">
        <w:rPr>
          <w:rFonts w:asciiTheme="majorBidi" w:hAnsiTheme="majorBidi" w:cstheme="majorBidi"/>
          <w:sz w:val="24"/>
          <w:szCs w:val="24"/>
        </w:rPr>
        <w:t>Pe</w:t>
      </w:r>
      <w:r>
        <w:rPr>
          <w:rFonts w:asciiTheme="majorBidi" w:hAnsiTheme="majorBidi" w:cstheme="majorBidi"/>
          <w:sz w:val="24"/>
          <w:szCs w:val="24"/>
        </w:rPr>
        <w:t>layanan atau jasa bersifat</w:t>
      </w:r>
      <w:r w:rsidRPr="00F002CD">
        <w:rPr>
          <w:rFonts w:asciiTheme="majorBidi" w:hAnsiTheme="majorBidi" w:cstheme="majorBidi"/>
          <w:sz w:val="24"/>
          <w:szCs w:val="24"/>
        </w:rPr>
        <w:t xml:space="preserve"> ber</w:t>
      </w:r>
      <w:r>
        <w:rPr>
          <w:rFonts w:asciiTheme="majorBidi" w:hAnsiTheme="majorBidi" w:cstheme="majorBidi"/>
          <w:sz w:val="24"/>
          <w:szCs w:val="24"/>
        </w:rPr>
        <w:t>w</w:t>
      </w:r>
      <w:r w:rsidRPr="00F002CD">
        <w:rPr>
          <w:rFonts w:asciiTheme="majorBidi" w:hAnsiTheme="majorBidi" w:cstheme="majorBidi"/>
          <w:sz w:val="24"/>
          <w:szCs w:val="24"/>
        </w:rPr>
        <w:t>ujud (tangible), heterogen (bervariasi), diproduksi dan dikonsumsi secara bersamaan (insperability) dan tidak dapat disimpan atau tidak dapat busuk (perishability).</w:t>
      </w:r>
      <w:proofErr w:type="gramEnd"/>
    </w:p>
    <w:p w:rsidR="00937E5A" w:rsidRPr="002470E9" w:rsidRDefault="00937E5A" w:rsidP="00937E5A">
      <w:pPr>
        <w:pStyle w:val="ListParagraph"/>
        <w:tabs>
          <w:tab w:val="left" w:pos="284"/>
        </w:tabs>
        <w:spacing w:after="0" w:line="480" w:lineRule="auto"/>
        <w:ind w:left="426" w:firstLine="283"/>
        <w:jc w:val="both"/>
        <w:rPr>
          <w:rFonts w:asciiTheme="majorBidi" w:hAnsiTheme="majorBidi" w:cstheme="majorBidi"/>
          <w:sz w:val="24"/>
          <w:szCs w:val="24"/>
        </w:rPr>
      </w:pPr>
      <w:proofErr w:type="gramStart"/>
      <w:r w:rsidRPr="00F002CD">
        <w:rPr>
          <w:rFonts w:asciiTheme="majorBidi" w:hAnsiTheme="majorBidi" w:cstheme="majorBidi"/>
          <w:sz w:val="24"/>
          <w:szCs w:val="24"/>
        </w:rPr>
        <w:lastRenderedPageBreak/>
        <w:t>Pelayanan pelanggan dilakukan pada intinya bertujuan untuk memberikan pelayanan dengan sebaik-baiknya sehingga pelanggan merasakan kepuasan atas pelayanan yang diberikan (customer satisfaction).</w:t>
      </w:r>
      <w:proofErr w:type="gramEnd"/>
      <w:r w:rsidRPr="00F002CD">
        <w:rPr>
          <w:rFonts w:asciiTheme="majorBidi" w:hAnsiTheme="majorBidi" w:cstheme="majorBidi"/>
          <w:sz w:val="24"/>
          <w:szCs w:val="24"/>
        </w:rPr>
        <w:t xml:space="preserve"> </w:t>
      </w:r>
      <w:proofErr w:type="gramStart"/>
      <w:r w:rsidRPr="00F002CD">
        <w:rPr>
          <w:rFonts w:asciiTheme="majorBidi" w:hAnsiTheme="majorBidi" w:cstheme="majorBidi"/>
          <w:sz w:val="24"/>
          <w:szCs w:val="24"/>
        </w:rPr>
        <w:t>Kepuasan pada dasarnya adalah perbandingan antara kinerja yang dilakukan oleh penyedia jasa dibandingkan dengan harapan pengguna jasa dari perspektif pengguna jasa.</w:t>
      </w:r>
      <w:proofErr w:type="gramEnd"/>
      <w:r w:rsidRPr="00F002CD">
        <w:rPr>
          <w:rFonts w:asciiTheme="majorBidi" w:hAnsiTheme="majorBidi" w:cstheme="majorBidi"/>
          <w:sz w:val="24"/>
          <w:szCs w:val="24"/>
        </w:rPr>
        <w:t xml:space="preserve"> </w:t>
      </w:r>
      <w:proofErr w:type="gramStart"/>
      <w:r w:rsidRPr="00F002CD">
        <w:rPr>
          <w:rFonts w:asciiTheme="majorBidi" w:hAnsiTheme="majorBidi" w:cstheme="majorBidi"/>
          <w:sz w:val="24"/>
          <w:szCs w:val="24"/>
        </w:rPr>
        <w:t>Memberikan pelayanan agar pelanggan puas ternyata tidak semudah yang dibayangkan, karena adanya persepsi yang berbeda antara penyedia jasa dengan pengguna jasa.</w:t>
      </w:r>
      <w:proofErr w:type="gramEnd"/>
    </w:p>
    <w:p w:rsidR="00937E5A" w:rsidRPr="00424A33" w:rsidRDefault="00937E5A" w:rsidP="007B02CA">
      <w:pPr>
        <w:pStyle w:val="ListParagraph"/>
        <w:numPr>
          <w:ilvl w:val="0"/>
          <w:numId w:val="22"/>
        </w:numPr>
        <w:tabs>
          <w:tab w:val="left" w:pos="284"/>
        </w:tabs>
        <w:spacing w:after="0" w:line="480" w:lineRule="auto"/>
        <w:jc w:val="both"/>
        <w:rPr>
          <w:rFonts w:asciiTheme="majorBidi" w:hAnsiTheme="majorBidi" w:cstheme="majorBidi"/>
          <w:sz w:val="24"/>
          <w:szCs w:val="24"/>
        </w:rPr>
      </w:pPr>
      <w:r w:rsidRPr="00424A33">
        <w:rPr>
          <w:rFonts w:asciiTheme="majorBidi" w:hAnsiTheme="majorBidi" w:cstheme="majorBidi"/>
          <w:sz w:val="24"/>
          <w:szCs w:val="24"/>
        </w:rPr>
        <w:t>Promosi (X</w:t>
      </w:r>
      <w:r w:rsidRPr="00424A33">
        <w:rPr>
          <w:rFonts w:asciiTheme="majorBidi" w:hAnsiTheme="majorBidi" w:cstheme="majorBidi"/>
          <w:sz w:val="24"/>
          <w:szCs w:val="24"/>
          <w:vertAlign w:val="subscript"/>
        </w:rPr>
        <w:t>2</w:t>
      </w:r>
      <w:r w:rsidRPr="00424A33">
        <w:rPr>
          <w:rFonts w:asciiTheme="majorBidi" w:hAnsiTheme="majorBidi" w:cstheme="majorBidi"/>
          <w:sz w:val="24"/>
          <w:szCs w:val="24"/>
        </w:rPr>
        <w:t xml:space="preserve">) </w:t>
      </w:r>
    </w:p>
    <w:p w:rsidR="00937E5A" w:rsidRDefault="00937E5A" w:rsidP="00937E5A">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heme="majorBidi" w:hAnsiTheme="majorBidi" w:cstheme="majorBidi"/>
          <w:sz w:val="24"/>
          <w:szCs w:val="24"/>
        </w:rPr>
        <w:tab/>
      </w:r>
      <w:r>
        <w:rPr>
          <w:rFonts w:ascii="Times New Roman" w:hAnsi="Times New Roman" w:cs="Times New Roman"/>
          <w:sz w:val="24"/>
          <w:szCs w:val="24"/>
        </w:rPr>
        <w:t xml:space="preserve">Promosi adalah merupakan kegiatan yang ditujukan untuk mempengaruhi konsumen agar mereka dapat menjadi kenal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produk yang ditawarkan oleh perusahaan kepada mereka dan kemudian mereka menjadi senang lalu membeli produk tersebut.</w:t>
      </w:r>
    </w:p>
    <w:p w:rsidR="00937E5A" w:rsidRPr="00164245" w:rsidRDefault="00937E5A" w:rsidP="007B02CA">
      <w:pPr>
        <w:pStyle w:val="ListParagraph"/>
        <w:numPr>
          <w:ilvl w:val="0"/>
          <w:numId w:val="22"/>
        </w:numPr>
        <w:tabs>
          <w:tab w:val="left" w:pos="284"/>
        </w:tabs>
        <w:spacing w:after="0" w:line="480" w:lineRule="auto"/>
        <w:jc w:val="both"/>
        <w:rPr>
          <w:rFonts w:asciiTheme="majorBidi" w:hAnsiTheme="majorBidi" w:cstheme="majorBidi"/>
          <w:sz w:val="24"/>
          <w:szCs w:val="24"/>
        </w:rPr>
      </w:pPr>
      <w:r w:rsidRPr="00164245">
        <w:rPr>
          <w:rFonts w:asciiTheme="majorBidi" w:hAnsiTheme="majorBidi" w:cstheme="majorBidi"/>
          <w:sz w:val="24"/>
          <w:szCs w:val="24"/>
        </w:rPr>
        <w:t>Syariah (X</w:t>
      </w:r>
      <w:r w:rsidRPr="00164245">
        <w:rPr>
          <w:rFonts w:asciiTheme="majorBidi" w:hAnsiTheme="majorBidi" w:cstheme="majorBidi"/>
          <w:sz w:val="24"/>
          <w:szCs w:val="24"/>
          <w:vertAlign w:val="subscript"/>
        </w:rPr>
        <w:t>3</w:t>
      </w:r>
      <w:r w:rsidRPr="00164245">
        <w:rPr>
          <w:rFonts w:asciiTheme="majorBidi" w:hAnsiTheme="majorBidi" w:cstheme="majorBidi"/>
          <w:sz w:val="24"/>
          <w:szCs w:val="24"/>
        </w:rPr>
        <w:t>)</w:t>
      </w:r>
    </w:p>
    <w:p w:rsidR="00937E5A" w:rsidRPr="00072EFE" w:rsidRDefault="00937E5A" w:rsidP="00937E5A">
      <w:pPr>
        <w:pStyle w:val="ListParagraph"/>
        <w:tabs>
          <w:tab w:val="left" w:pos="284"/>
        </w:tabs>
        <w:spacing w:after="0" w:line="480" w:lineRule="auto"/>
        <w:ind w:left="426" w:firstLine="283"/>
        <w:jc w:val="both"/>
        <w:rPr>
          <w:rFonts w:asciiTheme="majorBidi" w:eastAsia="Times New Roman" w:hAnsiTheme="majorBidi" w:cstheme="majorBidi"/>
          <w:sz w:val="24"/>
          <w:szCs w:val="24"/>
          <w:lang w:eastAsia="id-ID"/>
        </w:rPr>
      </w:pPr>
      <w:r>
        <w:rPr>
          <w:rFonts w:asciiTheme="majorBidi" w:hAnsiTheme="majorBidi" w:cstheme="majorBidi"/>
          <w:sz w:val="24"/>
          <w:szCs w:val="24"/>
        </w:rPr>
        <w:tab/>
      </w:r>
      <w:r w:rsidRPr="00AA3D5A">
        <w:rPr>
          <w:rFonts w:asciiTheme="majorBidi" w:hAnsiTheme="majorBidi" w:cstheme="majorBidi"/>
          <w:sz w:val="24"/>
          <w:szCs w:val="24"/>
        </w:rPr>
        <w:t xml:space="preserve">Syariah </w:t>
      </w:r>
      <w:r w:rsidRPr="00AA3D5A">
        <w:rPr>
          <w:rFonts w:asciiTheme="majorBidi" w:eastAsia="Times New Roman" w:hAnsiTheme="majorBidi" w:cstheme="majorBidi"/>
          <w:sz w:val="24"/>
          <w:szCs w:val="24"/>
          <w:lang w:eastAsia="id-ID"/>
        </w:rPr>
        <w:t>adalah segala apa yang disyariatkan oleh Allah Baik</w:t>
      </w:r>
      <w:r>
        <w:rPr>
          <w:rFonts w:asciiTheme="majorBidi" w:eastAsia="Times New Roman" w:hAnsiTheme="majorBidi" w:cstheme="majorBidi"/>
          <w:sz w:val="24"/>
          <w:szCs w:val="24"/>
          <w:lang w:eastAsia="id-ID"/>
        </w:rPr>
        <w:t xml:space="preserve"> </w:t>
      </w:r>
      <w:r w:rsidRPr="00AA3D5A">
        <w:rPr>
          <w:rFonts w:asciiTheme="majorBidi" w:eastAsia="Times New Roman" w:hAnsiTheme="majorBidi" w:cstheme="majorBidi"/>
          <w:sz w:val="24"/>
          <w:szCs w:val="24"/>
          <w:lang w:eastAsia="id-ID"/>
        </w:rPr>
        <w:t>dengan Al-qur'an maupun dengan Sunnah Nabi ataupun yang dapat melengkapi  semua dasar-dasar agama, akhlak, hubungan manusia dengan manusia, bahkan meliputi juga apa yang menjadi tujuan hidup dan kehidupan manusia untuk keselamatan dunia dan akhirat.</w:t>
      </w:r>
    </w:p>
    <w:p w:rsidR="00937E5A" w:rsidRPr="007E3B39" w:rsidRDefault="00937E5A" w:rsidP="00937E5A">
      <w:pPr>
        <w:pStyle w:val="ListParagraph"/>
        <w:tabs>
          <w:tab w:val="left" w:pos="0"/>
          <w:tab w:val="left" w:pos="284"/>
        </w:tabs>
        <w:spacing w:after="0" w:line="480" w:lineRule="auto"/>
        <w:ind w:left="426" w:hanging="284"/>
        <w:jc w:val="both"/>
        <w:rPr>
          <w:rFonts w:asciiTheme="majorBidi" w:hAnsiTheme="majorBidi" w:cstheme="majorBidi"/>
          <w:bCs/>
          <w:sz w:val="24"/>
          <w:szCs w:val="24"/>
        </w:rPr>
      </w:pPr>
      <w:proofErr w:type="gramStart"/>
      <w:r>
        <w:rPr>
          <w:rFonts w:asciiTheme="majorBidi" w:eastAsia="Times New Roman" w:hAnsiTheme="majorBidi" w:cstheme="majorBidi"/>
          <w:sz w:val="24"/>
          <w:szCs w:val="24"/>
          <w:lang w:eastAsia="id-ID"/>
        </w:rPr>
        <w:t>2.</w:t>
      </w:r>
      <w:r w:rsidRPr="007E3B39">
        <w:rPr>
          <w:rFonts w:asciiTheme="majorBidi" w:eastAsia="Times New Roman" w:hAnsiTheme="majorBidi" w:cstheme="majorBidi"/>
          <w:sz w:val="24"/>
          <w:szCs w:val="24"/>
          <w:lang w:eastAsia="id-ID"/>
        </w:rPr>
        <w:t>Variabel</w:t>
      </w:r>
      <w:proofErr w:type="gramEnd"/>
      <w:r w:rsidRPr="007E3B39">
        <w:rPr>
          <w:rFonts w:asciiTheme="majorBidi" w:eastAsia="Times New Roman" w:hAnsiTheme="majorBidi" w:cstheme="majorBidi"/>
          <w:sz w:val="24"/>
          <w:szCs w:val="24"/>
          <w:lang w:eastAsia="id-ID"/>
        </w:rPr>
        <w:t xml:space="preserve"> Terikat (</w:t>
      </w:r>
      <w:r w:rsidRPr="007E3B39">
        <w:rPr>
          <w:rFonts w:asciiTheme="majorBidi" w:hAnsiTheme="majorBidi" w:cstheme="majorBidi"/>
          <w:bCs/>
          <w:sz w:val="24"/>
          <w:szCs w:val="24"/>
          <w:lang w:val="id-ID"/>
        </w:rPr>
        <w:t>Variabel Dependen)</w:t>
      </w:r>
    </w:p>
    <w:p w:rsidR="00937E5A" w:rsidRDefault="00937E5A" w:rsidP="00937E5A">
      <w:pPr>
        <w:tabs>
          <w:tab w:val="left" w:pos="284"/>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1. Minat (Y)</w:t>
      </w:r>
    </w:p>
    <w:p w:rsidR="00937E5A" w:rsidRDefault="00937E5A" w:rsidP="00937E5A">
      <w:pPr>
        <w:spacing w:line="480" w:lineRule="auto"/>
        <w:ind w:left="284" w:firstLine="283"/>
        <w:jc w:val="both"/>
        <w:rPr>
          <w:rFonts w:asciiTheme="majorBidi" w:eastAsia="Times New Roman" w:hAnsiTheme="majorBidi" w:cstheme="majorBidi"/>
          <w:sz w:val="24"/>
          <w:szCs w:val="24"/>
          <w:lang w:eastAsia="id-ID"/>
        </w:rPr>
      </w:pPr>
      <w:r w:rsidRPr="005E10E0">
        <w:rPr>
          <w:rFonts w:ascii="Times New Roman" w:eastAsia="Times New Roman" w:hAnsi="Times New Roman"/>
          <w:sz w:val="24"/>
          <w:szCs w:val="24"/>
          <w:lang w:val="id-ID" w:eastAsia="id-ID"/>
        </w:rPr>
        <w:t>Secara bahasa minat berarti kece</w:t>
      </w:r>
      <w:r w:rsidRPr="00CB537A">
        <w:rPr>
          <w:rFonts w:ascii="Times New Roman" w:eastAsia="Times New Roman" w:hAnsi="Times New Roman"/>
          <w:sz w:val="24"/>
          <w:szCs w:val="24"/>
          <w:lang w:val="id-ID" w:eastAsia="id-ID"/>
        </w:rPr>
        <w:t xml:space="preserve">ndrungan hati yang tinggi </w:t>
      </w:r>
      <w:r w:rsidRPr="005E10E0">
        <w:rPr>
          <w:rFonts w:ascii="Times New Roman" w:eastAsia="Times New Roman" w:hAnsi="Times New Roman"/>
          <w:sz w:val="24"/>
          <w:szCs w:val="24"/>
          <w:lang w:val="id-ID" w:eastAsia="id-ID"/>
        </w:rPr>
        <w:t xml:space="preserve">terhadap </w:t>
      </w:r>
      <w:r w:rsidRPr="00CB537A">
        <w:rPr>
          <w:rFonts w:ascii="Times New Roman" w:eastAsia="Times New Roman" w:hAnsi="Times New Roman"/>
          <w:sz w:val="24"/>
          <w:szCs w:val="24"/>
          <w:lang w:val="id-ID" w:eastAsia="id-ID"/>
        </w:rPr>
        <w:t xml:space="preserve"> </w:t>
      </w:r>
      <w:r w:rsidRPr="005E10E0">
        <w:rPr>
          <w:rFonts w:ascii="Times New Roman" w:eastAsia="Times New Roman" w:hAnsi="Times New Roman"/>
          <w:sz w:val="24"/>
          <w:szCs w:val="24"/>
          <w:lang w:val="id-ID" w:eastAsia="id-ID"/>
        </w:rPr>
        <w:t xml:space="preserve">sesuatu, gairah, keinginan. Menurut Ensiklopedi Indonesia, istilah minat dalam </w:t>
      </w:r>
      <w:r w:rsidRPr="00CB537A">
        <w:rPr>
          <w:rFonts w:ascii="Times New Roman" w:eastAsia="Times New Roman" w:hAnsi="Times New Roman"/>
          <w:sz w:val="24"/>
          <w:szCs w:val="24"/>
          <w:lang w:val="id-ID" w:eastAsia="id-ID"/>
        </w:rPr>
        <w:t xml:space="preserve"> </w:t>
      </w:r>
      <w:r w:rsidRPr="005E10E0">
        <w:rPr>
          <w:rFonts w:ascii="Times New Roman" w:eastAsia="Times New Roman" w:hAnsi="Times New Roman"/>
          <w:sz w:val="24"/>
          <w:szCs w:val="24"/>
          <w:lang w:val="id-ID" w:eastAsia="id-ID"/>
        </w:rPr>
        <w:lastRenderedPageBreak/>
        <w:t xml:space="preserve">bahasa inggris adalah </w:t>
      </w:r>
      <w:r w:rsidRPr="00CB537A">
        <w:rPr>
          <w:rFonts w:ascii="Times New Roman" w:eastAsia="Times New Roman" w:hAnsi="Times New Roman"/>
          <w:sz w:val="24"/>
          <w:szCs w:val="24"/>
          <w:lang w:val="id-ID" w:eastAsia="id-ID"/>
        </w:rPr>
        <w:t>I</w:t>
      </w:r>
      <w:r w:rsidRPr="005E10E0">
        <w:rPr>
          <w:rFonts w:ascii="Times New Roman" w:eastAsia="Times New Roman" w:hAnsi="Times New Roman"/>
          <w:sz w:val="24"/>
          <w:szCs w:val="24"/>
          <w:lang w:val="id-ID" w:eastAsia="id-ID"/>
        </w:rPr>
        <w:t>nterest</w:t>
      </w:r>
      <w:r w:rsidRPr="00CB537A">
        <w:rPr>
          <w:rFonts w:ascii="Times New Roman" w:eastAsia="Times New Roman" w:hAnsi="Times New Roman"/>
          <w:sz w:val="24"/>
          <w:szCs w:val="24"/>
          <w:lang w:val="id-ID" w:eastAsia="id-ID"/>
        </w:rPr>
        <w:t xml:space="preserve"> </w:t>
      </w:r>
      <w:r w:rsidRPr="005E10E0">
        <w:rPr>
          <w:rFonts w:ascii="Times New Roman" w:eastAsia="Times New Roman" w:hAnsi="Times New Roman"/>
          <w:sz w:val="24"/>
          <w:szCs w:val="24"/>
          <w:lang w:val="id-ID" w:eastAsia="id-ID"/>
        </w:rPr>
        <w:t xml:space="preserve">yang berarti perhatian, yakni kecendrungan </w:t>
      </w:r>
      <w:r>
        <w:rPr>
          <w:rFonts w:ascii="Times New Roman" w:eastAsia="Times New Roman" w:hAnsi="Times New Roman"/>
          <w:sz w:val="24"/>
          <w:szCs w:val="24"/>
          <w:lang w:val="id-ID" w:eastAsia="id-ID"/>
        </w:rPr>
        <w:t xml:space="preserve"> bertingkah laku secara te</w:t>
      </w:r>
      <w:r w:rsidRPr="005E10E0">
        <w:rPr>
          <w:rFonts w:ascii="Times New Roman" w:eastAsia="Times New Roman" w:hAnsi="Times New Roman"/>
          <w:sz w:val="24"/>
          <w:szCs w:val="24"/>
          <w:lang w:val="id-ID" w:eastAsia="id-ID"/>
        </w:rPr>
        <w:t>r</w:t>
      </w:r>
      <w:r>
        <w:rPr>
          <w:rFonts w:ascii="Times New Roman" w:eastAsia="Times New Roman" w:hAnsi="Times New Roman"/>
          <w:sz w:val="24"/>
          <w:szCs w:val="24"/>
          <w:lang w:eastAsia="id-ID"/>
        </w:rPr>
        <w:t xml:space="preserve"> </w:t>
      </w:r>
      <w:r w:rsidRPr="005E10E0">
        <w:rPr>
          <w:rFonts w:ascii="Times New Roman" w:eastAsia="Times New Roman" w:hAnsi="Times New Roman"/>
          <w:sz w:val="24"/>
          <w:szCs w:val="24"/>
          <w:lang w:val="id-ID" w:eastAsia="id-ID"/>
        </w:rPr>
        <w:t>arah terhadap</w:t>
      </w:r>
      <w:r w:rsidRPr="00CB537A">
        <w:rPr>
          <w:rFonts w:ascii="Times New Roman" w:eastAsia="Times New Roman" w:hAnsi="Times New Roman"/>
          <w:sz w:val="24"/>
          <w:szCs w:val="24"/>
          <w:lang w:val="id-ID" w:eastAsia="id-ID"/>
        </w:rPr>
        <w:t xml:space="preserve"> </w:t>
      </w:r>
      <w:r w:rsidRPr="005E10E0">
        <w:rPr>
          <w:rFonts w:ascii="Times New Roman" w:eastAsia="Times New Roman" w:hAnsi="Times New Roman"/>
          <w:sz w:val="24"/>
          <w:szCs w:val="24"/>
          <w:lang w:val="id-ID" w:eastAsia="id-ID"/>
        </w:rPr>
        <w:t xml:space="preserve">objek, kegiatan atau pengalaman </w:t>
      </w:r>
      <w:r w:rsidRPr="00CB537A">
        <w:rPr>
          <w:rFonts w:ascii="Times New Roman" w:eastAsia="Times New Roman" w:hAnsi="Times New Roman"/>
          <w:sz w:val="24"/>
          <w:szCs w:val="24"/>
          <w:lang w:val="id-ID" w:eastAsia="id-ID"/>
        </w:rPr>
        <w:t xml:space="preserve"> </w:t>
      </w:r>
      <w:r w:rsidRPr="005E10E0">
        <w:rPr>
          <w:rFonts w:ascii="Times New Roman" w:eastAsia="Times New Roman" w:hAnsi="Times New Roman"/>
          <w:sz w:val="24"/>
          <w:szCs w:val="24"/>
          <w:lang w:val="id-ID" w:eastAsia="id-ID"/>
        </w:rPr>
        <w:t>tertentu</w:t>
      </w:r>
      <w:r w:rsidRPr="005E10E0">
        <w:rPr>
          <w:rFonts w:asciiTheme="majorBidi" w:eastAsia="Times New Roman" w:hAnsiTheme="majorBidi" w:cstheme="majorBidi"/>
          <w:sz w:val="24"/>
          <w:szCs w:val="24"/>
          <w:lang w:val="id-ID" w:eastAsia="id-ID"/>
        </w:rPr>
        <w:t>.</w:t>
      </w:r>
      <w:r>
        <w:rPr>
          <w:rFonts w:asciiTheme="majorBidi" w:hAnsiTheme="majorBidi" w:cstheme="majorBidi"/>
          <w:sz w:val="24"/>
          <w:szCs w:val="24"/>
          <w:lang w:val="id-ID"/>
        </w:rPr>
        <w:t xml:space="preserve"> M</w:t>
      </w:r>
      <w:r w:rsidRPr="00CB537A">
        <w:rPr>
          <w:rFonts w:asciiTheme="majorBidi" w:eastAsia="Times New Roman" w:hAnsiTheme="majorBidi" w:cstheme="majorBidi"/>
          <w:sz w:val="24"/>
          <w:szCs w:val="24"/>
          <w:lang w:val="id-ID" w:eastAsia="id-ID"/>
        </w:rPr>
        <w:t xml:space="preserve">inat diatas dapat diambil kesimpulan bahwa minat adalah  kecendrungan hati atau keinginan terhadap sesuatu yang disertai dengan perasaan </w:t>
      </w:r>
      <w:r>
        <w:rPr>
          <w:rFonts w:asciiTheme="majorBidi" w:eastAsia="Times New Roman" w:hAnsiTheme="majorBidi" w:cstheme="majorBidi"/>
          <w:sz w:val="24"/>
          <w:szCs w:val="24"/>
          <w:lang w:val="id-ID" w:eastAsia="id-ID"/>
        </w:rPr>
        <w:t>senang tanpa ada yang menyuruh.</w:t>
      </w:r>
      <w:r>
        <w:rPr>
          <w:rStyle w:val="FootnoteReference"/>
          <w:rFonts w:asciiTheme="majorBidi" w:eastAsia="Times New Roman" w:hAnsiTheme="majorBidi" w:cstheme="majorBidi"/>
          <w:sz w:val="24"/>
          <w:szCs w:val="24"/>
          <w:lang w:val="id-ID" w:eastAsia="id-ID"/>
        </w:rPr>
        <w:footnoteReference w:id="69"/>
      </w:r>
    </w:p>
    <w:p w:rsidR="00937E5A" w:rsidRPr="00A80033" w:rsidRDefault="00937E5A" w:rsidP="00937E5A">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G. </w:t>
      </w:r>
      <w:r w:rsidRPr="004C1354">
        <w:rPr>
          <w:rFonts w:asciiTheme="majorBidi" w:hAnsiTheme="majorBidi" w:cstheme="majorBidi"/>
          <w:b/>
          <w:bCs/>
          <w:sz w:val="24"/>
          <w:szCs w:val="24"/>
        </w:rPr>
        <w:t xml:space="preserve">Intrumen Penelitian </w:t>
      </w:r>
    </w:p>
    <w:p w:rsidR="00937E5A" w:rsidRPr="000D73BD" w:rsidRDefault="00937E5A" w:rsidP="007B02CA">
      <w:pPr>
        <w:pStyle w:val="ListParagraph"/>
        <w:numPr>
          <w:ilvl w:val="0"/>
          <w:numId w:val="18"/>
        </w:numPr>
        <w:spacing w:after="0" w:line="480" w:lineRule="auto"/>
        <w:ind w:left="426" w:firstLine="0"/>
        <w:jc w:val="both"/>
        <w:rPr>
          <w:rFonts w:ascii="Times New Roman" w:hAnsi="Times New Roman"/>
          <w:sz w:val="24"/>
          <w:szCs w:val="24"/>
          <w:lang w:val="id-ID"/>
        </w:rPr>
      </w:pPr>
      <w:r w:rsidRPr="002B4E3C">
        <w:rPr>
          <w:rFonts w:ascii="Times New Roman" w:hAnsi="Times New Roman"/>
          <w:sz w:val="24"/>
          <w:szCs w:val="24"/>
          <w:lang w:val="id-ID"/>
        </w:rPr>
        <w:t>Uji Validitas</w:t>
      </w:r>
    </w:p>
    <w:p w:rsidR="00937E5A" w:rsidRPr="009813BC" w:rsidRDefault="00937E5A" w:rsidP="00937E5A">
      <w:pPr>
        <w:pStyle w:val="ListParagraph"/>
        <w:spacing w:after="0" w:line="480" w:lineRule="auto"/>
        <w:ind w:left="426" w:firstLine="283"/>
        <w:jc w:val="both"/>
        <w:rPr>
          <w:rFonts w:ascii="Times New Roman" w:hAnsi="Times New Roman"/>
          <w:sz w:val="24"/>
          <w:szCs w:val="24"/>
        </w:rPr>
      </w:pPr>
      <w:proofErr w:type="gramStart"/>
      <w:r w:rsidRPr="002B4E3C">
        <w:rPr>
          <w:rFonts w:ascii="Times New Roman" w:hAnsi="Times New Roman"/>
          <w:sz w:val="24"/>
          <w:szCs w:val="24"/>
        </w:rPr>
        <w:t>Uji validitas digunakan untuk mengukur sah atau tidaknya suatu kuesioner.</w:t>
      </w:r>
      <w:proofErr w:type="gramEnd"/>
      <w:r w:rsidRPr="002B4E3C">
        <w:rPr>
          <w:rFonts w:ascii="Times New Roman" w:hAnsi="Times New Roman"/>
          <w:sz w:val="24"/>
          <w:szCs w:val="24"/>
        </w:rPr>
        <w:t xml:space="preserve"> Suatu kuesioner dinyatakan valid jika pertanyaan pada kuesioner mampu mengungkapkan sesuatu yang </w:t>
      </w:r>
      <w:proofErr w:type="gramStart"/>
      <w:r w:rsidRPr="002B4E3C">
        <w:rPr>
          <w:rFonts w:ascii="Times New Roman" w:hAnsi="Times New Roman"/>
          <w:sz w:val="24"/>
          <w:szCs w:val="24"/>
        </w:rPr>
        <w:t>akan</w:t>
      </w:r>
      <w:proofErr w:type="gramEnd"/>
      <w:r w:rsidRPr="002B4E3C">
        <w:rPr>
          <w:rFonts w:ascii="Times New Roman" w:hAnsi="Times New Roman"/>
          <w:sz w:val="24"/>
          <w:szCs w:val="24"/>
        </w:rPr>
        <w:t xml:space="preserve"> diukur untuk kuesioner tersebut. Metode yang </w:t>
      </w:r>
      <w:proofErr w:type="gramStart"/>
      <w:r w:rsidRPr="002B4E3C">
        <w:rPr>
          <w:rFonts w:ascii="Times New Roman" w:hAnsi="Times New Roman"/>
          <w:sz w:val="24"/>
          <w:szCs w:val="24"/>
        </w:rPr>
        <w:t>akan</w:t>
      </w:r>
      <w:proofErr w:type="gramEnd"/>
      <w:r w:rsidRPr="002B4E3C">
        <w:rPr>
          <w:rFonts w:ascii="Times New Roman" w:hAnsi="Times New Roman"/>
          <w:sz w:val="24"/>
          <w:szCs w:val="24"/>
        </w:rPr>
        <w:t xml:space="preserve"> digunakan untuk melakukan uji validitas adalah dengan melakukan korelasi antar skor butir pertanyaan dengan total skor konstruk atau variabel.</w:t>
      </w:r>
    </w:p>
    <w:p w:rsidR="00937E5A" w:rsidRPr="00D86297" w:rsidRDefault="00937E5A" w:rsidP="007B02CA">
      <w:pPr>
        <w:pStyle w:val="ListParagraph"/>
        <w:numPr>
          <w:ilvl w:val="0"/>
          <w:numId w:val="18"/>
        </w:numPr>
        <w:spacing w:after="0" w:line="480" w:lineRule="auto"/>
        <w:ind w:left="709"/>
        <w:jc w:val="both"/>
        <w:rPr>
          <w:rFonts w:ascii="Times New Roman" w:hAnsi="Times New Roman"/>
          <w:sz w:val="24"/>
          <w:szCs w:val="24"/>
          <w:lang w:val="id-ID"/>
        </w:rPr>
      </w:pPr>
      <w:r w:rsidRPr="00D86297">
        <w:rPr>
          <w:rFonts w:ascii="Times New Roman" w:hAnsi="Times New Roman"/>
          <w:sz w:val="24"/>
          <w:szCs w:val="24"/>
          <w:lang w:val="id-ID"/>
        </w:rPr>
        <w:t>Uji Reliabilitas</w:t>
      </w:r>
    </w:p>
    <w:p w:rsidR="00937E5A" w:rsidRDefault="00937E5A" w:rsidP="00937E5A">
      <w:pPr>
        <w:pStyle w:val="ListParagraph"/>
        <w:spacing w:after="0" w:line="480" w:lineRule="auto"/>
        <w:ind w:left="426" w:firstLine="294"/>
        <w:jc w:val="both"/>
        <w:rPr>
          <w:rFonts w:asciiTheme="majorBidi" w:hAnsiTheme="majorBidi" w:cstheme="majorBidi"/>
          <w:sz w:val="24"/>
          <w:szCs w:val="24"/>
          <w:lang w:val="id-ID"/>
        </w:rPr>
      </w:pPr>
      <w:r>
        <w:rPr>
          <w:rFonts w:ascii="Times New Roman" w:hAnsi="Times New Roman"/>
          <w:sz w:val="24"/>
          <w:szCs w:val="24"/>
        </w:rPr>
        <w:t xml:space="preserve"> </w:t>
      </w:r>
      <w:proofErr w:type="gramStart"/>
      <w:r>
        <w:rPr>
          <w:rFonts w:ascii="Times New Roman" w:hAnsi="Times New Roman"/>
          <w:sz w:val="24"/>
          <w:szCs w:val="24"/>
        </w:rPr>
        <w:t>U</w:t>
      </w:r>
      <w:r w:rsidRPr="002B4E3C">
        <w:rPr>
          <w:rFonts w:ascii="Times New Roman" w:hAnsi="Times New Roman"/>
          <w:sz w:val="24"/>
          <w:szCs w:val="24"/>
        </w:rPr>
        <w:t>ji reliabilitas merupakan alat yang digunakan untuk mengukur kuesioner yang merupakan indikator dari variabel atau konstruk.</w:t>
      </w:r>
      <w:proofErr w:type="gramEnd"/>
      <w:r w:rsidRPr="002B4E3C">
        <w:rPr>
          <w:rFonts w:ascii="Times New Roman" w:hAnsi="Times New Roman"/>
          <w:sz w:val="24"/>
          <w:szCs w:val="24"/>
        </w:rPr>
        <w:t xml:space="preserve"> Suatu kuesioner dikatakan reliabel atau handal jika jawaban </w:t>
      </w:r>
      <w:proofErr w:type="gramStart"/>
      <w:r w:rsidRPr="002B4E3C">
        <w:rPr>
          <w:rFonts w:ascii="Times New Roman" w:hAnsi="Times New Roman"/>
          <w:sz w:val="24"/>
          <w:szCs w:val="24"/>
        </w:rPr>
        <w:t xml:space="preserve">seseorang </w:t>
      </w:r>
      <w:r w:rsidRPr="002B4E3C">
        <w:rPr>
          <w:rFonts w:ascii="Times New Roman" w:hAnsi="Times New Roman"/>
          <w:sz w:val="24"/>
          <w:szCs w:val="24"/>
          <w:lang w:val="id-ID"/>
        </w:rPr>
        <w:t xml:space="preserve"> </w:t>
      </w:r>
      <w:r w:rsidRPr="002B4E3C">
        <w:rPr>
          <w:rFonts w:ascii="Times New Roman" w:hAnsi="Times New Roman"/>
          <w:sz w:val="24"/>
          <w:szCs w:val="24"/>
        </w:rPr>
        <w:t>terhadap</w:t>
      </w:r>
      <w:proofErr w:type="gramEnd"/>
      <w:r w:rsidRPr="002B4E3C">
        <w:rPr>
          <w:rFonts w:ascii="Times New Roman" w:hAnsi="Times New Roman"/>
          <w:sz w:val="24"/>
          <w:szCs w:val="24"/>
        </w:rPr>
        <w:t xml:space="preserve"> pernyataan adalah konsisten atau stabil dari waktu ke waktu.</w:t>
      </w:r>
      <w:r w:rsidRPr="00A1497A">
        <w:rPr>
          <w:rFonts w:asciiTheme="majorBidi" w:hAnsiTheme="majorBidi" w:cstheme="majorBidi"/>
          <w:sz w:val="24"/>
          <w:szCs w:val="24"/>
          <w:lang w:val="id-ID"/>
        </w:rPr>
        <w:t xml:space="preserve"> </w:t>
      </w:r>
      <w:r>
        <w:rPr>
          <w:rFonts w:asciiTheme="majorBidi" w:hAnsiTheme="majorBidi" w:cstheme="majorBidi"/>
          <w:sz w:val="24"/>
          <w:szCs w:val="24"/>
          <w:lang w:val="id-ID"/>
        </w:rPr>
        <w:t>Uji ini juga digunakan untuk mengetahui sejauh mana pengukuran pada subjek yang sama atau dengan kata lain untuk menunjukkan adanya kesesuaian antara sesuatu yang diukur dengan alat pengukuran yang dipakai.</w:t>
      </w:r>
    </w:p>
    <w:p w:rsidR="00937E5A" w:rsidRPr="002470E9" w:rsidRDefault="00937E5A" w:rsidP="00937E5A">
      <w:pPr>
        <w:pStyle w:val="ListParagraph"/>
        <w:spacing w:after="0" w:line="480" w:lineRule="auto"/>
        <w:ind w:left="426" w:firstLine="294"/>
        <w:jc w:val="both"/>
        <w:rPr>
          <w:rFonts w:asciiTheme="majorBidi" w:hAnsiTheme="majorBidi" w:cstheme="majorBidi"/>
          <w:sz w:val="24"/>
          <w:szCs w:val="24"/>
        </w:rPr>
      </w:pPr>
      <w:r w:rsidRPr="006B0A2F">
        <w:rPr>
          <w:rFonts w:asciiTheme="majorBidi" w:hAnsiTheme="majorBidi" w:cstheme="majorBidi"/>
          <w:sz w:val="24"/>
          <w:szCs w:val="24"/>
        </w:rPr>
        <w:lastRenderedPageBreak/>
        <w:t xml:space="preserve">Uji reliabilitas yang </w:t>
      </w:r>
      <w:proofErr w:type="gramStart"/>
      <w:r w:rsidRPr="006B0A2F">
        <w:rPr>
          <w:rFonts w:asciiTheme="majorBidi" w:hAnsiTheme="majorBidi" w:cstheme="majorBidi"/>
          <w:sz w:val="24"/>
          <w:szCs w:val="24"/>
        </w:rPr>
        <w:t>akan</w:t>
      </w:r>
      <w:proofErr w:type="gramEnd"/>
      <w:r w:rsidRPr="006B0A2F">
        <w:rPr>
          <w:rFonts w:asciiTheme="majorBidi" w:hAnsiTheme="majorBidi" w:cstheme="majorBidi"/>
          <w:sz w:val="24"/>
          <w:szCs w:val="24"/>
        </w:rPr>
        <w:t xml:space="preserve"> digunakan dalam penelitian ini, adalah dengan menggunakan fasilitas SPSS, yakni dengan uji statistik </w:t>
      </w:r>
      <w:r w:rsidRPr="006B0A2F">
        <w:rPr>
          <w:rFonts w:asciiTheme="majorBidi" w:hAnsiTheme="majorBidi" w:cstheme="majorBidi"/>
          <w:i/>
          <w:iCs/>
          <w:sz w:val="24"/>
          <w:szCs w:val="24"/>
        </w:rPr>
        <w:t xml:space="preserve">Cronbach Alpha. </w:t>
      </w:r>
      <w:r w:rsidRPr="006B0A2F">
        <w:rPr>
          <w:rFonts w:asciiTheme="majorBidi" w:hAnsiTheme="majorBidi" w:cstheme="majorBidi"/>
          <w:sz w:val="24"/>
          <w:szCs w:val="24"/>
        </w:rPr>
        <w:t>Suatu konstruk atau variabel dinyatakan reliabel jika nilai</w:t>
      </w:r>
      <w:r>
        <w:rPr>
          <w:rFonts w:asciiTheme="majorBidi" w:hAnsiTheme="majorBidi" w:cstheme="majorBidi"/>
          <w:sz w:val="24"/>
          <w:szCs w:val="24"/>
        </w:rPr>
        <w:t xml:space="preserve"> cronbach alpha &gt; 0</w:t>
      </w:r>
      <w:proofErr w:type="gramStart"/>
      <w:r>
        <w:rPr>
          <w:rFonts w:asciiTheme="majorBidi" w:hAnsiTheme="majorBidi" w:cstheme="majorBidi"/>
          <w:sz w:val="24"/>
          <w:szCs w:val="24"/>
          <w:lang w:val="id-ID"/>
        </w:rPr>
        <w:t>,</w:t>
      </w:r>
      <w:r>
        <w:rPr>
          <w:rFonts w:asciiTheme="majorBidi" w:hAnsiTheme="majorBidi" w:cstheme="majorBidi"/>
          <w:sz w:val="24"/>
          <w:szCs w:val="24"/>
        </w:rPr>
        <w:t>60</w:t>
      </w:r>
      <w:proofErr w:type="gramEnd"/>
      <w:r>
        <w:rPr>
          <w:rFonts w:asciiTheme="majorBidi" w:hAnsiTheme="majorBidi" w:cstheme="majorBidi"/>
          <w:sz w:val="24"/>
          <w:szCs w:val="24"/>
          <w:lang w:val="id-ID"/>
        </w:rPr>
        <w:t xml:space="preserve"> s/d 0,80. Dan dianggap sangat baik atau sangat reliable jika nilai cronbach alpha &gt;0,80 s/d 1,00.</w:t>
      </w:r>
      <w:r>
        <w:rPr>
          <w:rStyle w:val="FootnoteReference"/>
          <w:rFonts w:asciiTheme="majorBidi" w:hAnsiTheme="majorBidi" w:cstheme="majorBidi"/>
          <w:sz w:val="24"/>
          <w:szCs w:val="24"/>
          <w:lang w:val="id-ID"/>
        </w:rPr>
        <w:footnoteReference w:id="70"/>
      </w:r>
    </w:p>
    <w:p w:rsidR="00937E5A" w:rsidRPr="004C1354" w:rsidRDefault="00937E5A" w:rsidP="00937E5A">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H. </w:t>
      </w:r>
      <w:r w:rsidRPr="004C1354">
        <w:rPr>
          <w:rFonts w:asciiTheme="majorBidi" w:hAnsiTheme="majorBidi" w:cstheme="majorBidi"/>
          <w:b/>
          <w:bCs/>
          <w:sz w:val="24"/>
          <w:szCs w:val="24"/>
        </w:rPr>
        <w:t>Teknik Analisis Data</w:t>
      </w:r>
    </w:p>
    <w:p w:rsidR="00937E5A" w:rsidRPr="00ED760A" w:rsidRDefault="00937E5A" w:rsidP="00937E5A">
      <w:pPr>
        <w:pStyle w:val="ListParagraph"/>
        <w:spacing w:after="0" w:line="480" w:lineRule="auto"/>
        <w:ind w:left="0" w:firstLine="720"/>
        <w:jc w:val="both"/>
        <w:rPr>
          <w:rFonts w:asciiTheme="majorBidi" w:hAnsiTheme="majorBidi" w:cstheme="majorBidi"/>
          <w:sz w:val="24"/>
          <w:szCs w:val="24"/>
          <w:lang w:val="id-ID"/>
        </w:rPr>
      </w:pPr>
      <w:r w:rsidRPr="006B0A2F">
        <w:rPr>
          <w:rFonts w:asciiTheme="majorBidi" w:hAnsiTheme="majorBidi" w:cstheme="majorBidi"/>
          <w:sz w:val="24"/>
          <w:szCs w:val="24"/>
          <w:lang w:val="id-ID"/>
        </w:rPr>
        <w:t>Teknik analisis yang akan dipakai adalah teknik analisis regresi berganda untuk memperoleh gambaran yang menyeluruh mengenai hubungan antara variabel satu dengan variabel lain. Variabel dependen yang digunakan adalah minat nasabah menggunakan asuransi takaful  Keluarga dan variabel indep</w:t>
      </w:r>
      <w:r>
        <w:rPr>
          <w:rFonts w:asciiTheme="majorBidi" w:hAnsiTheme="majorBidi" w:cstheme="majorBidi"/>
          <w:sz w:val="24"/>
          <w:szCs w:val="24"/>
          <w:lang w:val="id-ID"/>
        </w:rPr>
        <w:t xml:space="preserve">endennya adalah </w:t>
      </w:r>
      <w:r>
        <w:rPr>
          <w:rFonts w:asciiTheme="majorBidi" w:hAnsiTheme="majorBidi" w:cstheme="majorBidi"/>
          <w:sz w:val="24"/>
          <w:szCs w:val="24"/>
        </w:rPr>
        <w:t>Pelayanan, Promosi dan Syariah</w:t>
      </w:r>
      <w:r w:rsidRPr="006B0A2F">
        <w:rPr>
          <w:rFonts w:asciiTheme="majorBidi" w:hAnsiTheme="majorBidi" w:cstheme="majorBidi"/>
          <w:sz w:val="24"/>
          <w:szCs w:val="24"/>
          <w:lang w:val="id-ID"/>
        </w:rPr>
        <w:t>. Untuk mengetahui apakah ada pengaruh</w:t>
      </w:r>
      <w:r w:rsidRPr="006A26FD">
        <w:rPr>
          <w:rFonts w:asciiTheme="majorBidi" w:hAnsiTheme="majorBidi" w:cstheme="majorBidi"/>
          <w:sz w:val="24"/>
          <w:szCs w:val="24"/>
          <w:lang w:val="id-ID"/>
        </w:rPr>
        <w:t xml:space="preserve"> </w:t>
      </w:r>
      <w:r w:rsidRPr="006B0A2F">
        <w:rPr>
          <w:rFonts w:asciiTheme="majorBidi" w:hAnsiTheme="majorBidi" w:cstheme="majorBidi"/>
          <w:sz w:val="24"/>
          <w:szCs w:val="24"/>
          <w:lang w:val="id-ID"/>
        </w:rPr>
        <w:t>yang signifikan dari variabel independen terhadap variabel dependen, maka digunakan model regresi linier berganda yang dirumuskan sebagai berikut:</w:t>
      </w:r>
    </w:p>
    <w:p w:rsidR="00937E5A" w:rsidRDefault="00937E5A" w:rsidP="00937E5A">
      <w:pPr>
        <w:spacing w:after="0" w:line="480" w:lineRule="auto"/>
        <w:jc w:val="both"/>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2A8608FA" wp14:editId="7313392E">
                <wp:simplePos x="0" y="0"/>
                <wp:positionH relativeFrom="column">
                  <wp:posOffset>1388745</wp:posOffset>
                </wp:positionH>
                <wp:positionV relativeFrom="paragraph">
                  <wp:posOffset>112395</wp:posOffset>
                </wp:positionV>
                <wp:extent cx="2457450" cy="457200"/>
                <wp:effectExtent l="9525" t="571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57200"/>
                        </a:xfrm>
                        <a:prstGeom prst="rect">
                          <a:avLst/>
                        </a:prstGeom>
                        <a:solidFill>
                          <a:srgbClr val="FFFFFF"/>
                        </a:solidFill>
                        <a:ln w="9525">
                          <a:solidFill>
                            <a:srgbClr val="000000"/>
                          </a:solidFill>
                          <a:miter lim="800000"/>
                          <a:headEnd/>
                          <a:tailEnd/>
                        </a:ln>
                      </wps:spPr>
                      <wps:txbx>
                        <w:txbxContent>
                          <w:p w:rsidR="005E635F" w:rsidRPr="00B500D5" w:rsidRDefault="005E635F" w:rsidP="00937E5A">
                            <w:pPr>
                              <w:spacing w:after="0" w:line="480" w:lineRule="auto"/>
                              <w:jc w:val="center"/>
                              <w:rPr>
                                <w:rFonts w:asciiTheme="majorBidi" w:hAnsiTheme="majorBidi" w:cstheme="majorBidi"/>
                                <w:sz w:val="24"/>
                                <w:szCs w:val="24"/>
                                <w:lang w:val="id-ID"/>
                              </w:rPr>
                            </w:pPr>
                            <w:r w:rsidRPr="00B500D5">
                              <w:rPr>
                                <w:rFonts w:asciiTheme="majorBidi" w:hAnsiTheme="majorBidi" w:cstheme="majorBidi"/>
                                <w:sz w:val="24"/>
                                <w:szCs w:val="24"/>
                                <w:lang w:val="id-ID"/>
                              </w:rPr>
                              <w:t xml:space="preserve">Y= a + </w:t>
                            </w:r>
                            <w:r w:rsidRPr="00B500D5">
                              <w:rPr>
                                <w:rFonts w:asciiTheme="majorBidi" w:hAnsiTheme="majorBidi" w:cstheme="majorBidi"/>
                                <w:sz w:val="24"/>
                                <w:szCs w:val="24"/>
                              </w:rPr>
                              <w:t>β</w:t>
                            </w:r>
                            <w:r w:rsidRPr="00B500D5">
                              <w:rPr>
                                <w:rFonts w:asciiTheme="majorBidi" w:hAnsiTheme="majorBidi" w:cstheme="majorBidi"/>
                                <w:sz w:val="24"/>
                                <w:szCs w:val="24"/>
                                <w:vertAlign w:val="subscript"/>
                                <w:lang w:val="id-ID"/>
                              </w:rPr>
                              <w:t>1</w:t>
                            </w:r>
                            <w:r w:rsidRPr="00B500D5">
                              <w:rPr>
                                <w:rFonts w:asciiTheme="majorBidi" w:hAnsiTheme="majorBidi" w:cstheme="majorBidi"/>
                                <w:sz w:val="24"/>
                                <w:szCs w:val="24"/>
                                <w:lang w:val="id-ID"/>
                              </w:rPr>
                              <w:t>X</w:t>
                            </w:r>
                            <w:r w:rsidRPr="00B500D5">
                              <w:rPr>
                                <w:rFonts w:asciiTheme="majorBidi" w:hAnsiTheme="majorBidi" w:cstheme="majorBidi"/>
                                <w:sz w:val="24"/>
                                <w:szCs w:val="24"/>
                                <w:vertAlign w:val="subscript"/>
                                <w:lang w:val="id-ID"/>
                              </w:rPr>
                              <w:t>1</w:t>
                            </w:r>
                            <w:r w:rsidRPr="00B500D5">
                              <w:rPr>
                                <w:rFonts w:asciiTheme="majorBidi" w:hAnsiTheme="majorBidi" w:cstheme="majorBidi"/>
                                <w:sz w:val="24"/>
                                <w:szCs w:val="24"/>
                                <w:lang w:val="id-ID"/>
                              </w:rPr>
                              <w:t xml:space="preserve"> + </w:t>
                            </w:r>
                            <w:r w:rsidRPr="00B500D5">
                              <w:rPr>
                                <w:rFonts w:asciiTheme="majorBidi" w:hAnsiTheme="majorBidi" w:cstheme="majorBidi"/>
                                <w:sz w:val="24"/>
                                <w:szCs w:val="24"/>
                              </w:rPr>
                              <w:t>β</w:t>
                            </w:r>
                            <w:r w:rsidRPr="00B500D5">
                              <w:rPr>
                                <w:rFonts w:asciiTheme="majorBidi" w:hAnsiTheme="majorBidi" w:cstheme="majorBidi"/>
                                <w:sz w:val="24"/>
                                <w:szCs w:val="24"/>
                                <w:vertAlign w:val="subscript"/>
                                <w:lang w:val="id-ID"/>
                              </w:rPr>
                              <w:t>2</w:t>
                            </w:r>
                            <w:r w:rsidRPr="00B500D5">
                              <w:rPr>
                                <w:rFonts w:asciiTheme="majorBidi" w:hAnsiTheme="majorBidi" w:cstheme="majorBidi"/>
                                <w:sz w:val="24"/>
                                <w:szCs w:val="24"/>
                                <w:lang w:val="id-ID"/>
                              </w:rPr>
                              <w:t>X</w:t>
                            </w:r>
                            <w:r w:rsidRPr="00B500D5">
                              <w:rPr>
                                <w:rFonts w:asciiTheme="majorBidi" w:hAnsiTheme="majorBidi" w:cstheme="majorBidi"/>
                                <w:sz w:val="24"/>
                                <w:szCs w:val="24"/>
                                <w:vertAlign w:val="subscript"/>
                                <w:lang w:val="id-ID"/>
                              </w:rPr>
                              <w:t>2</w:t>
                            </w:r>
                            <w:r w:rsidRPr="00B500D5">
                              <w:rPr>
                                <w:rFonts w:asciiTheme="majorBidi" w:hAnsiTheme="majorBidi" w:cstheme="majorBidi"/>
                                <w:sz w:val="24"/>
                                <w:szCs w:val="24"/>
                                <w:lang w:val="id-ID"/>
                              </w:rPr>
                              <w:t xml:space="preserve"> + e</w:t>
                            </w:r>
                          </w:p>
                          <w:p w:rsidR="005E635F" w:rsidRDefault="005E635F" w:rsidP="00937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09.35pt;margin-top:8.85pt;width:193.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">
                <v:textbox>
                  <w:txbxContent>
                    <w:p w:rsidR="005E635F" w:rsidRPr="00B500D5" w:rsidRDefault="005E635F" w:rsidP="00937E5A">
                      <w:pPr>
                        <w:spacing w:after="0" w:line="480" w:lineRule="auto"/>
                        <w:jc w:val="center"/>
                        <w:rPr>
                          <w:rFonts w:asciiTheme="majorBidi" w:hAnsiTheme="majorBidi" w:cstheme="majorBidi"/>
                          <w:sz w:val="24"/>
                          <w:szCs w:val="24"/>
                          <w:lang w:val="id-ID"/>
                        </w:rPr>
                      </w:pPr>
                      <w:r w:rsidRPr="00B500D5">
                        <w:rPr>
                          <w:rFonts w:asciiTheme="majorBidi" w:hAnsiTheme="majorBidi" w:cstheme="majorBidi"/>
                          <w:sz w:val="24"/>
                          <w:szCs w:val="24"/>
                          <w:lang w:val="id-ID"/>
                        </w:rPr>
                        <w:t xml:space="preserve">Y= a + </w:t>
                      </w:r>
                      <w:r w:rsidRPr="00B500D5">
                        <w:rPr>
                          <w:rFonts w:asciiTheme="majorBidi" w:hAnsiTheme="majorBidi" w:cstheme="majorBidi"/>
                          <w:sz w:val="24"/>
                          <w:szCs w:val="24"/>
                        </w:rPr>
                        <w:t>β</w:t>
                      </w:r>
                      <w:r w:rsidRPr="00B500D5">
                        <w:rPr>
                          <w:rFonts w:asciiTheme="majorBidi" w:hAnsiTheme="majorBidi" w:cstheme="majorBidi"/>
                          <w:sz w:val="24"/>
                          <w:szCs w:val="24"/>
                          <w:vertAlign w:val="subscript"/>
                          <w:lang w:val="id-ID"/>
                        </w:rPr>
                        <w:t>1</w:t>
                      </w:r>
                      <w:r w:rsidRPr="00B500D5">
                        <w:rPr>
                          <w:rFonts w:asciiTheme="majorBidi" w:hAnsiTheme="majorBidi" w:cstheme="majorBidi"/>
                          <w:sz w:val="24"/>
                          <w:szCs w:val="24"/>
                          <w:lang w:val="id-ID"/>
                        </w:rPr>
                        <w:t>X</w:t>
                      </w:r>
                      <w:r w:rsidRPr="00B500D5">
                        <w:rPr>
                          <w:rFonts w:asciiTheme="majorBidi" w:hAnsiTheme="majorBidi" w:cstheme="majorBidi"/>
                          <w:sz w:val="24"/>
                          <w:szCs w:val="24"/>
                          <w:vertAlign w:val="subscript"/>
                          <w:lang w:val="id-ID"/>
                        </w:rPr>
                        <w:t>1</w:t>
                      </w:r>
                      <w:r w:rsidRPr="00B500D5">
                        <w:rPr>
                          <w:rFonts w:asciiTheme="majorBidi" w:hAnsiTheme="majorBidi" w:cstheme="majorBidi"/>
                          <w:sz w:val="24"/>
                          <w:szCs w:val="24"/>
                          <w:lang w:val="id-ID"/>
                        </w:rPr>
                        <w:t xml:space="preserve"> + </w:t>
                      </w:r>
                      <w:r w:rsidRPr="00B500D5">
                        <w:rPr>
                          <w:rFonts w:asciiTheme="majorBidi" w:hAnsiTheme="majorBidi" w:cstheme="majorBidi"/>
                          <w:sz w:val="24"/>
                          <w:szCs w:val="24"/>
                        </w:rPr>
                        <w:t>β</w:t>
                      </w:r>
                      <w:r w:rsidRPr="00B500D5">
                        <w:rPr>
                          <w:rFonts w:asciiTheme="majorBidi" w:hAnsiTheme="majorBidi" w:cstheme="majorBidi"/>
                          <w:sz w:val="24"/>
                          <w:szCs w:val="24"/>
                          <w:vertAlign w:val="subscript"/>
                          <w:lang w:val="id-ID"/>
                        </w:rPr>
                        <w:t>2</w:t>
                      </w:r>
                      <w:r w:rsidRPr="00B500D5">
                        <w:rPr>
                          <w:rFonts w:asciiTheme="majorBidi" w:hAnsiTheme="majorBidi" w:cstheme="majorBidi"/>
                          <w:sz w:val="24"/>
                          <w:szCs w:val="24"/>
                          <w:lang w:val="id-ID"/>
                        </w:rPr>
                        <w:t>X</w:t>
                      </w:r>
                      <w:r w:rsidRPr="00B500D5">
                        <w:rPr>
                          <w:rFonts w:asciiTheme="majorBidi" w:hAnsiTheme="majorBidi" w:cstheme="majorBidi"/>
                          <w:sz w:val="24"/>
                          <w:szCs w:val="24"/>
                          <w:vertAlign w:val="subscript"/>
                          <w:lang w:val="id-ID"/>
                        </w:rPr>
                        <w:t>2</w:t>
                      </w:r>
                      <w:r w:rsidRPr="00B500D5">
                        <w:rPr>
                          <w:rFonts w:asciiTheme="majorBidi" w:hAnsiTheme="majorBidi" w:cstheme="majorBidi"/>
                          <w:sz w:val="24"/>
                          <w:szCs w:val="24"/>
                          <w:lang w:val="id-ID"/>
                        </w:rPr>
                        <w:t xml:space="preserve"> + e</w:t>
                      </w:r>
                    </w:p>
                    <w:p w:rsidR="005E635F" w:rsidRDefault="005E635F" w:rsidP="00937E5A"/>
                  </w:txbxContent>
                </v:textbox>
              </v:rect>
            </w:pict>
          </mc:Fallback>
        </mc:AlternateContent>
      </w:r>
    </w:p>
    <w:p w:rsidR="00937E5A" w:rsidRDefault="00937E5A" w:rsidP="00937E5A">
      <w:pPr>
        <w:spacing w:after="0" w:line="480" w:lineRule="auto"/>
        <w:jc w:val="both"/>
        <w:rPr>
          <w:rFonts w:asciiTheme="majorBidi" w:hAnsiTheme="majorBidi" w:cstheme="majorBidi"/>
          <w:sz w:val="24"/>
          <w:szCs w:val="24"/>
        </w:rPr>
      </w:pPr>
    </w:p>
    <w:p w:rsidR="00937E5A" w:rsidRPr="008E6A20" w:rsidRDefault="00937E5A" w:rsidP="00937E5A">
      <w:pPr>
        <w:spacing w:after="0" w:line="480" w:lineRule="auto"/>
        <w:jc w:val="both"/>
        <w:rPr>
          <w:rFonts w:asciiTheme="majorBidi" w:hAnsiTheme="majorBidi" w:cstheme="majorBidi"/>
          <w:sz w:val="24"/>
          <w:szCs w:val="24"/>
        </w:rPr>
      </w:pPr>
    </w:p>
    <w:p w:rsidR="00937E5A" w:rsidRPr="00B500D5" w:rsidRDefault="00937E5A" w:rsidP="00937E5A">
      <w:pPr>
        <w:spacing w:after="0" w:line="480" w:lineRule="auto"/>
        <w:jc w:val="both"/>
        <w:rPr>
          <w:rFonts w:asciiTheme="majorBidi" w:hAnsiTheme="majorBidi" w:cstheme="majorBidi"/>
          <w:sz w:val="24"/>
          <w:szCs w:val="24"/>
          <w:lang w:val="id-ID"/>
        </w:rPr>
      </w:pPr>
      <w:r w:rsidRPr="00B500D5">
        <w:rPr>
          <w:rFonts w:asciiTheme="majorBidi" w:hAnsiTheme="majorBidi" w:cstheme="majorBidi"/>
          <w:sz w:val="24"/>
          <w:szCs w:val="24"/>
          <w:lang w:val="id-ID"/>
        </w:rPr>
        <w:t>Dimana Y adalah variabel dependen (terikat), X adalah variabel Independen (bebas).</w:t>
      </w:r>
    </w:p>
    <w:p w:rsidR="00937E5A" w:rsidRPr="00B500D5" w:rsidRDefault="00937E5A" w:rsidP="00937E5A">
      <w:pPr>
        <w:spacing w:after="0" w:line="480" w:lineRule="auto"/>
        <w:jc w:val="both"/>
        <w:rPr>
          <w:rFonts w:asciiTheme="majorBidi" w:hAnsiTheme="majorBidi" w:cstheme="majorBidi"/>
          <w:sz w:val="24"/>
          <w:szCs w:val="24"/>
          <w:lang w:val="id-ID"/>
        </w:rPr>
      </w:pPr>
      <w:r w:rsidRPr="00B500D5">
        <w:rPr>
          <w:rFonts w:asciiTheme="majorBidi" w:hAnsiTheme="majorBidi" w:cstheme="majorBidi"/>
          <w:sz w:val="24"/>
          <w:szCs w:val="24"/>
          <w:lang w:val="id-ID"/>
        </w:rPr>
        <w:t>Keterangan:</w:t>
      </w:r>
    </w:p>
    <w:p w:rsidR="00937E5A" w:rsidRPr="00753179" w:rsidRDefault="00937E5A" w:rsidP="00937E5A">
      <w:pPr>
        <w:spacing w:after="0" w:line="480" w:lineRule="auto"/>
        <w:ind w:firstLine="720"/>
        <w:jc w:val="both"/>
        <w:rPr>
          <w:rFonts w:asciiTheme="majorBidi" w:hAnsiTheme="majorBidi" w:cstheme="majorBidi"/>
          <w:sz w:val="24"/>
          <w:szCs w:val="24"/>
        </w:rPr>
      </w:pPr>
      <w:r w:rsidRPr="00B500D5">
        <w:rPr>
          <w:rFonts w:asciiTheme="majorBidi" w:hAnsiTheme="majorBidi" w:cstheme="majorBidi"/>
          <w:sz w:val="24"/>
          <w:szCs w:val="24"/>
          <w:lang w:val="id-ID"/>
        </w:rPr>
        <w:t>Y</w:t>
      </w:r>
      <w:r w:rsidRPr="00B500D5">
        <w:rPr>
          <w:rFonts w:asciiTheme="majorBidi" w:hAnsiTheme="majorBidi" w:cstheme="majorBidi"/>
          <w:sz w:val="24"/>
          <w:szCs w:val="24"/>
          <w:lang w:val="id-ID"/>
        </w:rPr>
        <w:tab/>
        <w:t>=  Minat nasabah menggunakan asuransi Takaful Keluarga</w:t>
      </w:r>
    </w:p>
    <w:p w:rsidR="00937E5A" w:rsidRPr="006A26FD" w:rsidRDefault="00937E5A" w:rsidP="00937E5A">
      <w:pPr>
        <w:spacing w:after="0" w:line="480" w:lineRule="auto"/>
        <w:ind w:firstLine="720"/>
        <w:jc w:val="both"/>
        <w:rPr>
          <w:rFonts w:asciiTheme="majorBidi" w:hAnsiTheme="majorBidi" w:cstheme="majorBidi"/>
          <w:sz w:val="24"/>
          <w:szCs w:val="24"/>
        </w:rPr>
      </w:pPr>
      <w:r w:rsidRPr="00B500D5">
        <w:rPr>
          <w:rFonts w:asciiTheme="majorBidi" w:hAnsiTheme="majorBidi" w:cstheme="majorBidi"/>
          <w:sz w:val="24"/>
          <w:szCs w:val="24"/>
          <w:lang w:val="id-ID"/>
        </w:rPr>
        <w:t>X</w:t>
      </w:r>
      <w:r w:rsidRPr="00B500D5">
        <w:rPr>
          <w:rFonts w:asciiTheme="majorBidi" w:hAnsiTheme="majorBidi" w:cstheme="majorBidi"/>
          <w:sz w:val="24"/>
          <w:szCs w:val="24"/>
          <w:vertAlign w:val="subscript"/>
          <w:lang w:val="id-ID"/>
        </w:rPr>
        <w:t>1</w:t>
      </w:r>
      <w:r w:rsidRPr="00B500D5">
        <w:rPr>
          <w:rFonts w:asciiTheme="majorBidi" w:hAnsiTheme="majorBidi" w:cstheme="majorBidi"/>
          <w:sz w:val="24"/>
          <w:szCs w:val="24"/>
          <w:lang w:val="id-ID"/>
        </w:rPr>
        <w:tab/>
        <w:t xml:space="preserve">=  </w:t>
      </w:r>
      <w:r>
        <w:rPr>
          <w:rFonts w:asciiTheme="majorBidi" w:hAnsiTheme="majorBidi" w:cstheme="majorBidi"/>
          <w:sz w:val="24"/>
          <w:szCs w:val="24"/>
        </w:rPr>
        <w:t>Pelayanan</w:t>
      </w:r>
    </w:p>
    <w:p w:rsidR="00937E5A" w:rsidRPr="006A26FD" w:rsidRDefault="00937E5A" w:rsidP="00937E5A">
      <w:pPr>
        <w:spacing w:after="0" w:line="480" w:lineRule="auto"/>
        <w:ind w:firstLine="720"/>
        <w:jc w:val="both"/>
        <w:rPr>
          <w:rFonts w:asciiTheme="majorBidi" w:hAnsiTheme="majorBidi" w:cstheme="majorBidi"/>
          <w:sz w:val="24"/>
          <w:szCs w:val="24"/>
        </w:rPr>
      </w:pPr>
      <w:r w:rsidRPr="00B500D5">
        <w:rPr>
          <w:rFonts w:asciiTheme="majorBidi" w:hAnsiTheme="majorBidi" w:cstheme="majorBidi"/>
          <w:sz w:val="24"/>
          <w:szCs w:val="24"/>
          <w:lang w:val="id-ID"/>
        </w:rPr>
        <w:lastRenderedPageBreak/>
        <w:t>X</w:t>
      </w:r>
      <w:r w:rsidRPr="00B500D5">
        <w:rPr>
          <w:rFonts w:asciiTheme="majorBidi" w:hAnsiTheme="majorBidi" w:cstheme="majorBidi"/>
          <w:sz w:val="24"/>
          <w:szCs w:val="24"/>
          <w:vertAlign w:val="subscript"/>
          <w:lang w:val="id-ID"/>
        </w:rPr>
        <w:t>2</w:t>
      </w:r>
      <w:r>
        <w:rPr>
          <w:rFonts w:asciiTheme="majorBidi" w:hAnsiTheme="majorBidi" w:cstheme="majorBidi"/>
          <w:sz w:val="24"/>
          <w:szCs w:val="24"/>
          <w:lang w:val="id-ID"/>
        </w:rPr>
        <w:tab/>
        <w:t xml:space="preserve">= </w:t>
      </w:r>
      <w:r>
        <w:rPr>
          <w:rFonts w:asciiTheme="majorBidi" w:hAnsiTheme="majorBidi" w:cstheme="majorBidi"/>
          <w:sz w:val="24"/>
          <w:szCs w:val="24"/>
        </w:rPr>
        <w:t xml:space="preserve"> Promosi</w:t>
      </w:r>
    </w:p>
    <w:p w:rsidR="00937E5A" w:rsidRPr="006A26FD" w:rsidRDefault="00937E5A" w:rsidP="00937E5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X</w:t>
      </w:r>
      <w:r w:rsidRPr="006A26FD">
        <w:rPr>
          <w:rFonts w:asciiTheme="majorBidi" w:hAnsiTheme="majorBidi" w:cstheme="majorBidi"/>
          <w:sz w:val="24"/>
          <w:szCs w:val="24"/>
          <w:vertAlign w:val="subscript"/>
        </w:rPr>
        <w:t>3</w:t>
      </w:r>
      <w:r>
        <w:rPr>
          <w:rFonts w:asciiTheme="majorBidi" w:hAnsiTheme="majorBidi" w:cstheme="majorBidi"/>
          <w:sz w:val="24"/>
          <w:szCs w:val="24"/>
          <w:vertAlign w:val="subscript"/>
        </w:rPr>
        <w:t xml:space="preserve">     </w:t>
      </w:r>
      <w:r>
        <w:rPr>
          <w:rFonts w:asciiTheme="majorBidi" w:hAnsiTheme="majorBidi" w:cstheme="majorBidi"/>
          <w:sz w:val="24"/>
          <w:szCs w:val="24"/>
          <w:vertAlign w:val="subscript"/>
        </w:rPr>
        <w:tab/>
      </w:r>
      <w:proofErr w:type="gramStart"/>
      <w:r>
        <w:rPr>
          <w:rFonts w:asciiTheme="majorBidi" w:hAnsiTheme="majorBidi" w:cstheme="majorBidi"/>
          <w:sz w:val="24"/>
          <w:szCs w:val="24"/>
        </w:rPr>
        <w:t>=  Syariah</w:t>
      </w:r>
      <w:proofErr w:type="gramEnd"/>
    </w:p>
    <w:p w:rsidR="00937E5A" w:rsidRPr="00B500D5" w:rsidRDefault="00937E5A" w:rsidP="00937E5A">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w:t>
      </w:r>
      <w:r>
        <w:rPr>
          <w:rFonts w:asciiTheme="majorBidi" w:hAnsiTheme="majorBidi" w:cstheme="majorBidi"/>
          <w:sz w:val="24"/>
          <w:szCs w:val="24"/>
          <w:lang w:val="id-ID"/>
        </w:rPr>
        <w:tab/>
      </w:r>
      <w:r w:rsidRPr="00B500D5">
        <w:rPr>
          <w:rFonts w:asciiTheme="majorBidi" w:hAnsiTheme="majorBidi" w:cstheme="majorBidi"/>
          <w:sz w:val="24"/>
          <w:szCs w:val="24"/>
          <w:lang w:val="id-ID"/>
        </w:rPr>
        <w:t>=  Konstanta</w:t>
      </w:r>
    </w:p>
    <w:p w:rsidR="00937E5A" w:rsidRPr="00B500D5" w:rsidRDefault="00937E5A" w:rsidP="00937E5A">
      <w:pPr>
        <w:spacing w:after="0" w:line="480" w:lineRule="auto"/>
        <w:ind w:left="720"/>
        <w:jc w:val="both"/>
        <w:rPr>
          <w:rFonts w:asciiTheme="majorBidi" w:hAnsiTheme="majorBidi" w:cstheme="majorBidi"/>
          <w:sz w:val="24"/>
          <w:szCs w:val="24"/>
          <w:lang w:val="id-ID"/>
        </w:rPr>
      </w:pPr>
      <w:r w:rsidRPr="00B500D5">
        <w:rPr>
          <w:rFonts w:asciiTheme="majorBidi" w:hAnsiTheme="majorBidi" w:cstheme="majorBidi"/>
          <w:sz w:val="24"/>
          <w:szCs w:val="24"/>
        </w:rPr>
        <w:t>β</w:t>
      </w:r>
      <w:r w:rsidRPr="00B500D5">
        <w:rPr>
          <w:rFonts w:asciiTheme="majorBidi" w:hAnsiTheme="majorBidi" w:cstheme="majorBidi"/>
          <w:sz w:val="24"/>
          <w:szCs w:val="24"/>
          <w:lang w:val="id-ID"/>
        </w:rPr>
        <w:tab/>
        <w:t xml:space="preserve"> </w:t>
      </w:r>
      <w:proofErr w:type="gramStart"/>
      <w:r w:rsidRPr="00B500D5">
        <w:rPr>
          <w:rFonts w:asciiTheme="majorBidi" w:hAnsiTheme="majorBidi" w:cstheme="majorBidi"/>
          <w:sz w:val="24"/>
          <w:szCs w:val="24"/>
          <w:lang w:val="id-ID"/>
        </w:rPr>
        <w:t>=  Koefisien</w:t>
      </w:r>
      <w:proofErr w:type="gramEnd"/>
      <w:r w:rsidRPr="00B500D5">
        <w:rPr>
          <w:rFonts w:asciiTheme="majorBidi" w:hAnsiTheme="majorBidi" w:cstheme="majorBidi"/>
          <w:sz w:val="24"/>
          <w:szCs w:val="24"/>
          <w:lang w:val="id-ID"/>
        </w:rPr>
        <w:t xml:space="preserve"> regresi, merupakan besa</w:t>
      </w:r>
      <w:r>
        <w:rPr>
          <w:rFonts w:asciiTheme="majorBidi" w:hAnsiTheme="majorBidi" w:cstheme="majorBidi"/>
          <w:sz w:val="24"/>
          <w:szCs w:val="24"/>
          <w:lang w:val="id-ID"/>
        </w:rPr>
        <w:t>rnya perubahan variabel</w:t>
      </w:r>
      <w:r w:rsidRPr="00B500D5">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Pr="00B500D5">
        <w:rPr>
          <w:rFonts w:asciiTheme="majorBidi" w:hAnsiTheme="majorBidi" w:cstheme="majorBidi"/>
          <w:sz w:val="24"/>
          <w:szCs w:val="24"/>
          <w:lang w:val="id-ID"/>
        </w:rPr>
        <w:t>terikat akibat perubahan tiap-tiap unit variabel bebas (kemiringan)</w:t>
      </w:r>
    </w:p>
    <w:p w:rsidR="00937E5A" w:rsidRPr="00753179" w:rsidRDefault="00937E5A" w:rsidP="00937E5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e</w:t>
      </w:r>
      <w:r>
        <w:rPr>
          <w:rFonts w:asciiTheme="majorBidi" w:hAnsiTheme="majorBidi" w:cstheme="majorBidi"/>
          <w:sz w:val="24"/>
          <w:szCs w:val="24"/>
          <w:lang w:val="id-ID"/>
        </w:rPr>
        <w:tab/>
      </w:r>
      <w:r w:rsidRPr="00B500D5">
        <w:rPr>
          <w:rFonts w:asciiTheme="majorBidi" w:hAnsiTheme="majorBidi" w:cstheme="majorBidi"/>
          <w:sz w:val="24"/>
          <w:szCs w:val="24"/>
          <w:lang w:val="id-ID"/>
        </w:rPr>
        <w:t>= Standar eror</w:t>
      </w:r>
    </w:p>
    <w:p w:rsidR="00937E5A" w:rsidRPr="00331F5A" w:rsidRDefault="00937E5A" w:rsidP="007B02CA">
      <w:pPr>
        <w:pStyle w:val="ListParagraph"/>
        <w:numPr>
          <w:ilvl w:val="0"/>
          <w:numId w:val="19"/>
        </w:numPr>
        <w:spacing w:after="0" w:line="480" w:lineRule="auto"/>
        <w:jc w:val="both"/>
        <w:rPr>
          <w:rFonts w:ascii="Times New Roman" w:hAnsi="Times New Roman"/>
          <w:sz w:val="24"/>
          <w:szCs w:val="24"/>
          <w:lang w:val="id-ID"/>
        </w:rPr>
      </w:pPr>
      <w:r w:rsidRPr="00331F5A">
        <w:rPr>
          <w:rFonts w:ascii="Times New Roman" w:hAnsi="Times New Roman"/>
          <w:bCs/>
          <w:sz w:val="24"/>
          <w:szCs w:val="24"/>
        </w:rPr>
        <w:t>Uji Normalitas</w:t>
      </w:r>
    </w:p>
    <w:p w:rsidR="00937E5A" w:rsidRPr="008E6A20" w:rsidRDefault="00937E5A" w:rsidP="00937E5A">
      <w:pPr>
        <w:pStyle w:val="ListParagraph"/>
        <w:spacing w:after="0" w:line="480" w:lineRule="auto"/>
        <w:ind w:left="0" w:firstLine="425"/>
        <w:jc w:val="both"/>
        <w:rPr>
          <w:rFonts w:ascii="Times New Roman" w:hAnsi="Times New Roman"/>
          <w:sz w:val="24"/>
          <w:szCs w:val="24"/>
        </w:rPr>
      </w:pPr>
      <w:proofErr w:type="gramStart"/>
      <w:r w:rsidRPr="002B4E3C">
        <w:rPr>
          <w:rFonts w:ascii="Times New Roman" w:hAnsi="Times New Roman"/>
          <w:sz w:val="24"/>
          <w:szCs w:val="24"/>
        </w:rPr>
        <w:t>Uji normalitas bertujuan untuk menguji apakah dalam model regresi variabel pengganggu atau residual memiliki distribusi normal.</w:t>
      </w:r>
      <w:proofErr w:type="gramEnd"/>
      <w:r w:rsidRPr="002B4E3C">
        <w:rPr>
          <w:rFonts w:ascii="Times New Roman" w:hAnsi="Times New Roman"/>
          <w:sz w:val="24"/>
          <w:szCs w:val="24"/>
        </w:rPr>
        <w:t xml:space="preserve"> Seperti diketahui bahwa uji t dan F mengasumsikan </w:t>
      </w:r>
      <w:proofErr w:type="gramStart"/>
      <w:r w:rsidRPr="002B4E3C">
        <w:rPr>
          <w:rFonts w:ascii="Times New Roman" w:hAnsi="Times New Roman"/>
          <w:sz w:val="24"/>
          <w:szCs w:val="24"/>
        </w:rPr>
        <w:t xml:space="preserve">bahwa </w:t>
      </w:r>
      <w:r>
        <w:rPr>
          <w:rFonts w:ascii="Times New Roman" w:hAnsi="Times New Roman"/>
          <w:sz w:val="24"/>
          <w:szCs w:val="24"/>
        </w:rPr>
        <w:t xml:space="preserve"> </w:t>
      </w:r>
      <w:r w:rsidRPr="002B4E3C">
        <w:rPr>
          <w:rFonts w:ascii="Times New Roman" w:hAnsi="Times New Roman"/>
          <w:sz w:val="24"/>
          <w:szCs w:val="24"/>
        </w:rPr>
        <w:t>nilai</w:t>
      </w:r>
      <w:proofErr w:type="gramEnd"/>
      <w:r w:rsidRPr="002B4E3C">
        <w:rPr>
          <w:rFonts w:ascii="Times New Roman" w:hAnsi="Times New Roman"/>
          <w:sz w:val="24"/>
          <w:szCs w:val="24"/>
        </w:rPr>
        <w:t xml:space="preserve"> residual mengikuti distribusi normal. Ada dua </w:t>
      </w:r>
      <w:proofErr w:type="gramStart"/>
      <w:r w:rsidRPr="002B4E3C">
        <w:rPr>
          <w:rFonts w:ascii="Times New Roman" w:hAnsi="Times New Roman"/>
          <w:sz w:val="24"/>
          <w:szCs w:val="24"/>
        </w:rPr>
        <w:t>cara</w:t>
      </w:r>
      <w:proofErr w:type="gramEnd"/>
      <w:r w:rsidRPr="002B4E3C">
        <w:rPr>
          <w:rFonts w:ascii="Times New Roman" w:hAnsi="Times New Roman"/>
          <w:sz w:val="24"/>
          <w:szCs w:val="24"/>
        </w:rPr>
        <w:t xml:space="preserve"> untuk mendeteksi apakah residual berdistribusi normal atau tidak yaitu dengan analisis grafik dan uji </w:t>
      </w:r>
      <w:r>
        <w:rPr>
          <w:rFonts w:ascii="Times New Roman" w:hAnsi="Times New Roman"/>
          <w:sz w:val="24"/>
          <w:szCs w:val="24"/>
        </w:rPr>
        <w:t>statisti</w:t>
      </w:r>
      <w:r>
        <w:rPr>
          <w:rFonts w:ascii="Times New Roman" w:hAnsi="Times New Roman"/>
          <w:sz w:val="24"/>
          <w:szCs w:val="24"/>
          <w:lang w:val="id-ID"/>
        </w:rPr>
        <w:t>k</w:t>
      </w:r>
      <w:r w:rsidRPr="002B4E3C">
        <w:rPr>
          <w:rFonts w:ascii="Times New Roman" w:hAnsi="Times New Roman"/>
          <w:sz w:val="24"/>
          <w:szCs w:val="24"/>
        </w:rPr>
        <w:t>.</w:t>
      </w:r>
    </w:p>
    <w:p w:rsidR="00937E5A" w:rsidRPr="005D47FA" w:rsidRDefault="00937E5A" w:rsidP="007B02CA">
      <w:pPr>
        <w:pStyle w:val="Default"/>
        <w:numPr>
          <w:ilvl w:val="0"/>
          <w:numId w:val="19"/>
        </w:numPr>
        <w:spacing w:line="480" w:lineRule="auto"/>
        <w:jc w:val="both"/>
        <w:rPr>
          <w:rFonts w:asciiTheme="majorBidi" w:hAnsiTheme="majorBidi" w:cstheme="majorBidi"/>
        </w:rPr>
      </w:pPr>
      <w:r w:rsidRPr="006B0A2F">
        <w:rPr>
          <w:rFonts w:asciiTheme="majorBidi" w:hAnsiTheme="majorBidi" w:cstheme="majorBidi"/>
        </w:rPr>
        <w:t xml:space="preserve">Multikolinieritas </w:t>
      </w:r>
    </w:p>
    <w:p w:rsidR="00937E5A" w:rsidRDefault="00937E5A" w:rsidP="00937E5A">
      <w:pPr>
        <w:pStyle w:val="Default"/>
        <w:spacing w:line="480" w:lineRule="auto"/>
        <w:ind w:firstLine="436"/>
        <w:jc w:val="both"/>
        <w:rPr>
          <w:rFonts w:asciiTheme="majorBidi" w:hAnsiTheme="majorBidi" w:cstheme="majorBidi"/>
          <w:lang w:val="en-US"/>
        </w:rPr>
      </w:pPr>
      <w:r w:rsidRPr="00331F5A">
        <w:rPr>
          <w:rFonts w:asciiTheme="majorBidi" w:hAnsiTheme="majorBidi" w:cstheme="majorBidi"/>
        </w:rPr>
        <w:t xml:space="preserve">Pengujian ini bertujuan untuk menguji apakah pada model regresi ditemukan adanya korelasi antara variabel independen. Jika terjadi korelasi, maka terjadi problem multikolinieritas. Model regresi yang baik seharusnya tidak terjadi korelasi antar variabel independen. Jika variabel independen saling berkorelasi, maka variabel-variabel ini tidak </w:t>
      </w:r>
      <w:r w:rsidRPr="00331F5A">
        <w:rPr>
          <w:rFonts w:asciiTheme="majorBidi" w:hAnsiTheme="majorBidi" w:cstheme="majorBidi"/>
          <w:i/>
          <w:iCs/>
        </w:rPr>
        <w:t>orthogonal</w:t>
      </w:r>
      <w:r w:rsidRPr="00331F5A">
        <w:rPr>
          <w:rFonts w:asciiTheme="majorBidi" w:hAnsiTheme="majorBidi" w:cstheme="majorBidi"/>
        </w:rPr>
        <w:t>, dan akan menghasilkan data yang bias</w:t>
      </w:r>
      <w:r w:rsidRPr="00331F5A">
        <w:rPr>
          <w:rFonts w:asciiTheme="majorBidi" w:hAnsiTheme="majorBidi" w:cstheme="majorBidi"/>
          <w:lang w:val="en-US"/>
        </w:rPr>
        <w:t>a</w:t>
      </w:r>
      <w:r>
        <w:rPr>
          <w:rFonts w:asciiTheme="majorBidi" w:hAnsiTheme="majorBidi" w:cstheme="majorBidi"/>
          <w:lang w:val="en-US"/>
        </w:rPr>
        <w:t>.</w:t>
      </w:r>
    </w:p>
    <w:p w:rsidR="00937E5A" w:rsidRDefault="00937E5A" w:rsidP="00937E5A">
      <w:pPr>
        <w:pStyle w:val="Default"/>
        <w:spacing w:line="480" w:lineRule="auto"/>
        <w:ind w:firstLine="720"/>
        <w:jc w:val="both"/>
        <w:rPr>
          <w:rFonts w:asciiTheme="majorBidi" w:hAnsiTheme="majorBidi" w:cstheme="majorBidi"/>
          <w:lang w:val="en-US"/>
        </w:rPr>
      </w:pPr>
      <w:r w:rsidRPr="006B0A2F">
        <w:rPr>
          <w:rFonts w:asciiTheme="majorBidi" w:hAnsiTheme="majorBidi" w:cstheme="majorBidi"/>
        </w:rPr>
        <w:t xml:space="preserve">Pedoman suatu model regresi yang bebas dari multikolinieritas dapat dilihat dari nilai </w:t>
      </w:r>
      <w:r w:rsidRPr="006B0A2F">
        <w:rPr>
          <w:rFonts w:asciiTheme="majorBidi" w:hAnsiTheme="majorBidi" w:cstheme="majorBidi"/>
          <w:i/>
          <w:iCs/>
        </w:rPr>
        <w:t xml:space="preserve">tolerance </w:t>
      </w:r>
      <w:r w:rsidRPr="006B0A2F">
        <w:rPr>
          <w:rFonts w:asciiTheme="majorBidi" w:hAnsiTheme="majorBidi" w:cstheme="majorBidi"/>
        </w:rPr>
        <w:t>dan lawannya nilai VIF (</w:t>
      </w:r>
      <w:r w:rsidRPr="006B0A2F">
        <w:rPr>
          <w:rFonts w:asciiTheme="majorBidi" w:hAnsiTheme="majorBidi" w:cstheme="majorBidi"/>
          <w:i/>
          <w:iCs/>
        </w:rPr>
        <w:t>variance inflation faktor</w:t>
      </w:r>
      <w:r w:rsidRPr="006B0A2F">
        <w:rPr>
          <w:rFonts w:asciiTheme="majorBidi" w:hAnsiTheme="majorBidi" w:cstheme="majorBidi"/>
        </w:rPr>
        <w:t>). Kedua ukuran ini menunjukkan setiap v</w:t>
      </w:r>
      <w:r>
        <w:rPr>
          <w:rFonts w:asciiTheme="majorBidi" w:hAnsiTheme="majorBidi" w:cstheme="majorBidi"/>
        </w:rPr>
        <w:t xml:space="preserve">ariabel independen manakah yang </w:t>
      </w:r>
      <w:r w:rsidRPr="006B0A2F">
        <w:rPr>
          <w:rFonts w:asciiTheme="majorBidi" w:hAnsiTheme="majorBidi" w:cstheme="majorBidi"/>
        </w:rPr>
        <w:t xml:space="preserve">dijelaskan oleh </w:t>
      </w:r>
      <w:r>
        <w:rPr>
          <w:rFonts w:asciiTheme="majorBidi" w:hAnsiTheme="majorBidi" w:cstheme="majorBidi"/>
        </w:rPr>
        <w:t xml:space="preserve">variabel independen lainnya. Nilai </w:t>
      </w:r>
      <w:r w:rsidRPr="00E02F6A">
        <w:rPr>
          <w:rFonts w:asciiTheme="majorBidi" w:hAnsiTheme="majorBidi" w:cstheme="majorBidi"/>
          <w:i/>
          <w:iCs/>
        </w:rPr>
        <w:t>cut-off</w:t>
      </w:r>
      <w:r>
        <w:rPr>
          <w:rFonts w:asciiTheme="majorBidi" w:hAnsiTheme="majorBidi" w:cstheme="majorBidi"/>
        </w:rPr>
        <w:t xml:space="preserve"> yang dipakai untuk </w:t>
      </w:r>
      <w:r>
        <w:rPr>
          <w:rFonts w:asciiTheme="majorBidi" w:hAnsiTheme="majorBidi" w:cstheme="majorBidi"/>
        </w:rPr>
        <w:lastRenderedPageBreak/>
        <w:t>menunjukkan adanya multikolineritas adalah nilai tolerance &lt;0,10  atau sama dengan VIF &gt;10.</w:t>
      </w:r>
      <w:r>
        <w:rPr>
          <w:rStyle w:val="FootnoteReference"/>
          <w:rFonts w:asciiTheme="majorBidi" w:hAnsiTheme="majorBidi" w:cstheme="majorBidi"/>
        </w:rPr>
        <w:footnoteReference w:id="71"/>
      </w:r>
    </w:p>
    <w:p w:rsidR="00937E5A" w:rsidRDefault="00937E5A" w:rsidP="007B02CA">
      <w:pPr>
        <w:pStyle w:val="Default"/>
        <w:numPr>
          <w:ilvl w:val="0"/>
          <w:numId w:val="19"/>
        </w:numPr>
        <w:spacing w:line="480" w:lineRule="auto"/>
        <w:jc w:val="both"/>
        <w:rPr>
          <w:rFonts w:asciiTheme="majorBidi" w:hAnsiTheme="majorBidi" w:cstheme="majorBidi"/>
          <w:lang w:val="en-US"/>
        </w:rPr>
      </w:pPr>
      <w:r>
        <w:rPr>
          <w:rFonts w:asciiTheme="majorBidi" w:hAnsiTheme="majorBidi" w:cstheme="majorBidi"/>
          <w:lang w:val="en-US"/>
        </w:rPr>
        <w:t xml:space="preserve">Autokorelasi </w:t>
      </w:r>
    </w:p>
    <w:p w:rsidR="00937E5A" w:rsidRDefault="00937E5A" w:rsidP="00937E5A">
      <w:pPr>
        <w:pStyle w:val="Default"/>
        <w:spacing w:line="480" w:lineRule="auto"/>
        <w:ind w:firstLine="480"/>
        <w:jc w:val="both"/>
        <w:rPr>
          <w:rFonts w:asciiTheme="majorBidi" w:hAnsiTheme="majorBidi" w:cstheme="majorBidi"/>
          <w:lang w:val="en-US"/>
        </w:rPr>
      </w:pPr>
      <w:proofErr w:type="gramStart"/>
      <w:r>
        <w:rPr>
          <w:rFonts w:asciiTheme="majorBidi" w:hAnsiTheme="majorBidi" w:cstheme="majorBidi"/>
          <w:lang w:val="en-US"/>
        </w:rPr>
        <w:t>Autokorelasi berarti adanya korelasi antara anggota sampel yang diurutkan berdasarkan waktu.</w:t>
      </w:r>
      <w:proofErr w:type="gramEnd"/>
      <w:r>
        <w:rPr>
          <w:rFonts w:asciiTheme="majorBidi" w:hAnsiTheme="majorBidi" w:cstheme="majorBidi"/>
          <w:lang w:val="en-US"/>
        </w:rPr>
        <w:t xml:space="preserve"> Masalah autokorelasi akan muncul bila data sesudahnya merupakan fungsi dari data sebelumnya, atau </w:t>
      </w:r>
      <w:proofErr w:type="gramStart"/>
      <w:r>
        <w:rPr>
          <w:rFonts w:asciiTheme="majorBidi" w:hAnsiTheme="majorBidi" w:cstheme="majorBidi"/>
          <w:lang w:val="en-US"/>
        </w:rPr>
        <w:t>data  sesudahnya</w:t>
      </w:r>
      <w:proofErr w:type="gramEnd"/>
      <w:r>
        <w:rPr>
          <w:rFonts w:asciiTheme="majorBidi" w:hAnsiTheme="majorBidi" w:cstheme="majorBidi"/>
          <w:lang w:val="en-US"/>
        </w:rPr>
        <w:t xml:space="preserve"> memiliki korelasi yang tinggi degan data sebelumnya pada data tuntut waktu dan besaran data sangat tergantung pada tempat data tersebut terjadi. </w:t>
      </w:r>
      <w:proofErr w:type="gramStart"/>
      <w:r>
        <w:rPr>
          <w:rFonts w:asciiTheme="majorBidi" w:hAnsiTheme="majorBidi" w:cstheme="majorBidi"/>
          <w:lang w:val="en-US"/>
        </w:rPr>
        <w:t>Model regresi yang baik adalah regresi yang bebas dari autokorelasi.</w:t>
      </w:r>
      <w:proofErr w:type="gramEnd"/>
      <w:r>
        <w:rPr>
          <w:rFonts w:asciiTheme="majorBidi" w:hAnsiTheme="majorBidi" w:cstheme="majorBidi"/>
          <w:lang w:val="en-US"/>
        </w:rPr>
        <w:t xml:space="preserve"> Jika terjadi pelanggraan ini, maka hasil olah data yang dihasilkan </w:t>
      </w:r>
      <w:proofErr w:type="gramStart"/>
      <w:r>
        <w:rPr>
          <w:rFonts w:asciiTheme="majorBidi" w:hAnsiTheme="majorBidi" w:cstheme="majorBidi"/>
          <w:lang w:val="en-US"/>
        </w:rPr>
        <w:t>akan</w:t>
      </w:r>
      <w:proofErr w:type="gramEnd"/>
      <w:r>
        <w:rPr>
          <w:rFonts w:asciiTheme="majorBidi" w:hAnsiTheme="majorBidi" w:cstheme="majorBidi"/>
          <w:lang w:val="en-US"/>
        </w:rPr>
        <w:t xml:space="preserve"> biasa dan akurat. Salah satu </w:t>
      </w:r>
      <w:proofErr w:type="gramStart"/>
      <w:r>
        <w:rPr>
          <w:rFonts w:asciiTheme="majorBidi" w:hAnsiTheme="majorBidi" w:cstheme="majorBidi"/>
          <w:lang w:val="en-US"/>
        </w:rPr>
        <w:t>cara</w:t>
      </w:r>
      <w:proofErr w:type="gramEnd"/>
      <w:r>
        <w:rPr>
          <w:rFonts w:asciiTheme="majorBidi" w:hAnsiTheme="majorBidi" w:cstheme="majorBidi"/>
          <w:lang w:val="en-US"/>
        </w:rPr>
        <w:t xml:space="preserve"> untuk melihat adanya autukorelasi adalah dengan Run test. Run test sebagai bagian dari   statistik non-parametrik dapat pula digunakan untuk menguji apakah antar residual terdapat korelasi yang tinggi. </w:t>
      </w:r>
      <w:proofErr w:type="gramStart"/>
      <w:r>
        <w:rPr>
          <w:rFonts w:asciiTheme="majorBidi" w:hAnsiTheme="majorBidi" w:cstheme="majorBidi"/>
          <w:lang w:val="en-US"/>
        </w:rPr>
        <w:t>Jika antar residual tidak terdapat hubungan korelasi maka dapat dikatakan bahwa residual adalah acak atau random.</w:t>
      </w:r>
      <w:proofErr w:type="gramEnd"/>
      <w:r>
        <w:rPr>
          <w:rFonts w:asciiTheme="majorBidi" w:hAnsiTheme="majorBidi" w:cstheme="majorBidi"/>
          <w:lang w:val="en-US"/>
        </w:rPr>
        <w:t xml:space="preserve"> Run test digunakan untuk melihat apakah data residual terjadi secara random atau tidak (sistematis).</w:t>
      </w:r>
      <w:r>
        <w:rPr>
          <w:rStyle w:val="FootnoteReference"/>
          <w:rFonts w:asciiTheme="majorBidi" w:hAnsiTheme="majorBidi" w:cstheme="majorBidi"/>
          <w:lang w:val="en-US"/>
        </w:rPr>
        <w:footnoteReference w:id="72"/>
      </w:r>
    </w:p>
    <w:p w:rsidR="00937E5A" w:rsidRDefault="00937E5A" w:rsidP="00937E5A">
      <w:pPr>
        <w:pStyle w:val="Default"/>
        <w:spacing w:line="480" w:lineRule="auto"/>
        <w:jc w:val="both"/>
        <w:rPr>
          <w:rFonts w:asciiTheme="majorBidi" w:hAnsiTheme="majorBidi" w:cstheme="majorBidi"/>
          <w:lang w:val="en-US"/>
        </w:rPr>
      </w:pPr>
      <w:proofErr w:type="gramStart"/>
      <w:r>
        <w:rPr>
          <w:rFonts w:asciiTheme="majorBidi" w:hAnsiTheme="majorBidi" w:cstheme="majorBidi"/>
          <w:lang w:val="en-US"/>
        </w:rPr>
        <w:t>H0 :</w:t>
      </w:r>
      <w:proofErr w:type="gramEnd"/>
      <w:r>
        <w:rPr>
          <w:rFonts w:asciiTheme="majorBidi" w:hAnsiTheme="majorBidi" w:cstheme="majorBidi"/>
          <w:lang w:val="en-US"/>
        </w:rPr>
        <w:t xml:space="preserve"> residual (res_1) random (acak)</w:t>
      </w:r>
    </w:p>
    <w:p w:rsidR="00937E5A" w:rsidRDefault="00937E5A" w:rsidP="00937E5A">
      <w:pPr>
        <w:pStyle w:val="Default"/>
        <w:spacing w:line="480" w:lineRule="auto"/>
        <w:jc w:val="both"/>
        <w:rPr>
          <w:rFonts w:asciiTheme="majorBidi" w:hAnsiTheme="majorBidi" w:cstheme="majorBidi"/>
          <w:lang w:val="en-US"/>
        </w:rPr>
      </w:pPr>
      <w:proofErr w:type="gramStart"/>
      <w:r>
        <w:rPr>
          <w:rFonts w:asciiTheme="majorBidi" w:hAnsiTheme="majorBidi" w:cstheme="majorBidi"/>
          <w:lang w:val="en-US"/>
        </w:rPr>
        <w:t>HA :</w:t>
      </w:r>
      <w:proofErr w:type="gramEnd"/>
      <w:r>
        <w:rPr>
          <w:rFonts w:asciiTheme="majorBidi" w:hAnsiTheme="majorBidi" w:cstheme="majorBidi"/>
          <w:lang w:val="en-US"/>
        </w:rPr>
        <w:t xml:space="preserve"> residual (res_1) tidak random</w:t>
      </w:r>
    </w:p>
    <w:p w:rsidR="00937E5A" w:rsidRDefault="00937E5A" w:rsidP="00937E5A">
      <w:pPr>
        <w:pStyle w:val="Default"/>
        <w:spacing w:line="480" w:lineRule="auto"/>
        <w:jc w:val="both"/>
        <w:rPr>
          <w:rFonts w:asciiTheme="majorBidi" w:hAnsiTheme="majorBidi" w:cstheme="majorBidi"/>
          <w:lang w:val="en-US"/>
        </w:rPr>
      </w:pPr>
      <w:r>
        <w:rPr>
          <w:rFonts w:asciiTheme="majorBidi" w:hAnsiTheme="majorBidi" w:cstheme="majorBidi"/>
          <w:lang w:val="en-US"/>
        </w:rPr>
        <w:t>Jika signifikan nilai Run Test &lt; 0,05 maka Ho ditolak dan jika signifikan  &gt; 0,05 maka Ho diterima.</w:t>
      </w:r>
    </w:p>
    <w:p w:rsidR="00937E5A" w:rsidRDefault="00937E5A" w:rsidP="007B02CA">
      <w:pPr>
        <w:pStyle w:val="Default"/>
        <w:numPr>
          <w:ilvl w:val="0"/>
          <w:numId w:val="19"/>
        </w:numPr>
        <w:spacing w:line="480" w:lineRule="auto"/>
        <w:jc w:val="both"/>
        <w:rPr>
          <w:rFonts w:asciiTheme="majorBidi" w:hAnsiTheme="majorBidi" w:cstheme="majorBidi"/>
          <w:lang w:val="en-US"/>
        </w:rPr>
      </w:pPr>
      <w:r>
        <w:rPr>
          <w:rFonts w:asciiTheme="majorBidi" w:hAnsiTheme="majorBidi" w:cstheme="majorBidi"/>
          <w:lang w:val="en-US"/>
        </w:rPr>
        <w:t xml:space="preserve">Heteroskedastisitas </w:t>
      </w:r>
    </w:p>
    <w:p w:rsidR="00937E5A" w:rsidRDefault="00937E5A" w:rsidP="00937E5A">
      <w:pPr>
        <w:pStyle w:val="Default"/>
        <w:spacing w:line="480" w:lineRule="auto"/>
        <w:jc w:val="both"/>
        <w:rPr>
          <w:rFonts w:asciiTheme="majorBidi" w:hAnsiTheme="majorBidi" w:cstheme="majorBidi"/>
          <w:lang w:val="en-US"/>
        </w:rPr>
      </w:pPr>
      <w:r>
        <w:rPr>
          <w:rFonts w:asciiTheme="majorBidi" w:hAnsiTheme="majorBidi" w:cstheme="majorBidi"/>
          <w:lang w:val="en-US"/>
        </w:rPr>
        <w:lastRenderedPageBreak/>
        <w:t xml:space="preserve">Pengujian ini dilakukan untuk menguji apakah dalam model regresi terjadi ketidaksamaan varian residual dari suatu pengamatan ke pengamatan-pengamatan yang lain. Jika varian dari suatu pengamatan ke pengamat yang </w:t>
      </w:r>
      <w:proofErr w:type="gramStart"/>
      <w:r>
        <w:rPr>
          <w:rFonts w:asciiTheme="majorBidi" w:hAnsiTheme="majorBidi" w:cstheme="majorBidi"/>
          <w:lang w:val="en-US"/>
        </w:rPr>
        <w:t>lain</w:t>
      </w:r>
      <w:proofErr w:type="gramEnd"/>
      <w:r>
        <w:rPr>
          <w:rFonts w:asciiTheme="majorBidi" w:hAnsiTheme="majorBidi" w:cstheme="majorBidi"/>
          <w:lang w:val="en-US"/>
        </w:rPr>
        <w:t xml:space="preserve"> tetap, maka disebut homoskedastisitas dan jika varin berbeda disebut heteroskedasitas. </w:t>
      </w:r>
      <w:proofErr w:type="gramStart"/>
      <w:r>
        <w:rPr>
          <w:rFonts w:asciiTheme="majorBidi" w:hAnsiTheme="majorBidi" w:cstheme="majorBidi"/>
          <w:lang w:val="en-US"/>
        </w:rPr>
        <w:t>Model regresi yang baik adalah yang homoskedasitas atau tidak terjadi heteroskedastisits.</w:t>
      </w:r>
      <w:proofErr w:type="gramEnd"/>
      <w:r>
        <w:rPr>
          <w:rFonts w:asciiTheme="majorBidi" w:hAnsiTheme="majorBidi" w:cstheme="majorBidi"/>
          <w:lang w:val="en-US"/>
        </w:rPr>
        <w:t xml:space="preserve"> Cara untuk mendeteksi ada atau </w:t>
      </w:r>
      <w:proofErr w:type="gramStart"/>
      <w:r>
        <w:rPr>
          <w:rFonts w:asciiTheme="majorBidi" w:hAnsiTheme="majorBidi" w:cstheme="majorBidi"/>
          <w:lang w:val="en-US"/>
        </w:rPr>
        <w:t>tidaknya  heteroskedastisits</w:t>
      </w:r>
      <w:proofErr w:type="gramEnd"/>
      <w:r>
        <w:rPr>
          <w:rFonts w:asciiTheme="majorBidi" w:hAnsiTheme="majorBidi" w:cstheme="majorBidi"/>
          <w:lang w:val="en-US"/>
        </w:rPr>
        <w:t xml:space="preserve"> adalah dengan melihat grafik plot antara nilai prediksi variabel terikat yaitu ZPRED dengan residualnya SRESID. </w:t>
      </w:r>
      <w:proofErr w:type="gramStart"/>
      <w:r>
        <w:rPr>
          <w:rFonts w:asciiTheme="majorBidi" w:hAnsiTheme="majorBidi" w:cstheme="majorBidi"/>
          <w:lang w:val="en-US"/>
        </w:rPr>
        <w:t>Deteksi ada tidaknya heteroskedastisits dapat dilakukan dengan melihat ada tidaknya pola tertentu pada grafik scatterplot antara SRESID dan ZPRED.</w:t>
      </w:r>
      <w:proofErr w:type="gramEnd"/>
      <w:r>
        <w:rPr>
          <w:rStyle w:val="FootnoteReference"/>
          <w:rFonts w:asciiTheme="majorBidi" w:hAnsiTheme="majorBidi" w:cstheme="majorBidi"/>
          <w:lang w:val="en-US"/>
        </w:rPr>
        <w:footnoteReference w:id="73"/>
      </w:r>
    </w:p>
    <w:p w:rsidR="00937E5A" w:rsidRPr="004663EC" w:rsidRDefault="00937E5A" w:rsidP="00937E5A">
      <w:pPr>
        <w:pStyle w:val="ListParagraph"/>
        <w:spacing w:after="0" w:line="480" w:lineRule="auto"/>
        <w:ind w:left="0" w:firstLine="720"/>
        <w:jc w:val="both"/>
        <w:rPr>
          <w:rFonts w:asciiTheme="majorBidi" w:hAnsiTheme="majorBidi" w:cstheme="majorBidi"/>
          <w:sz w:val="24"/>
          <w:szCs w:val="24"/>
          <w:lang w:val="id-ID"/>
        </w:rPr>
      </w:pPr>
      <w:r w:rsidRPr="006B0A2F">
        <w:rPr>
          <w:rFonts w:asciiTheme="majorBidi" w:hAnsiTheme="majorBidi" w:cstheme="majorBidi"/>
          <w:sz w:val="24"/>
          <w:szCs w:val="24"/>
        </w:rPr>
        <w:t xml:space="preserve">Model yang digunakan adalah model atau metode </w:t>
      </w:r>
      <w:r w:rsidRPr="006B0A2F">
        <w:rPr>
          <w:rFonts w:asciiTheme="majorBidi" w:hAnsiTheme="majorBidi" w:cstheme="majorBidi"/>
          <w:i/>
          <w:iCs/>
          <w:sz w:val="24"/>
          <w:szCs w:val="24"/>
        </w:rPr>
        <w:t xml:space="preserve">glejser </w:t>
      </w:r>
      <w:r w:rsidRPr="006B0A2F">
        <w:rPr>
          <w:rFonts w:asciiTheme="majorBidi" w:hAnsiTheme="majorBidi" w:cstheme="majorBidi"/>
          <w:sz w:val="24"/>
          <w:szCs w:val="24"/>
        </w:rPr>
        <w:t xml:space="preserve">dengan dasar pengambilan keputusan membandingkan nilai </w:t>
      </w:r>
      <w:r w:rsidRPr="006B0A2F">
        <w:rPr>
          <w:rFonts w:asciiTheme="majorBidi" w:hAnsiTheme="majorBidi" w:cstheme="majorBidi"/>
          <w:i/>
          <w:iCs/>
          <w:sz w:val="24"/>
          <w:szCs w:val="24"/>
        </w:rPr>
        <w:t xml:space="preserve">sig </w:t>
      </w:r>
      <w:r w:rsidRPr="006B0A2F">
        <w:rPr>
          <w:rFonts w:asciiTheme="majorBidi" w:hAnsiTheme="majorBidi" w:cstheme="majorBidi"/>
          <w:sz w:val="24"/>
          <w:szCs w:val="24"/>
        </w:rPr>
        <w:t>variabel independen dengan tingkat kepercayaan (α = 0</w:t>
      </w:r>
      <w:proofErr w:type="gramStart"/>
      <w:r w:rsidRPr="006B0A2F">
        <w:rPr>
          <w:rFonts w:asciiTheme="majorBidi" w:hAnsiTheme="majorBidi" w:cstheme="majorBidi"/>
          <w:sz w:val="24"/>
          <w:szCs w:val="24"/>
        </w:rPr>
        <w:t>,05</w:t>
      </w:r>
      <w:proofErr w:type="gramEnd"/>
      <w:r w:rsidRPr="006B0A2F">
        <w:rPr>
          <w:rFonts w:asciiTheme="majorBidi" w:hAnsiTheme="majorBidi" w:cstheme="majorBidi"/>
          <w:sz w:val="24"/>
          <w:szCs w:val="24"/>
        </w:rPr>
        <w:t xml:space="preserve">). Apabila nilai </w:t>
      </w:r>
      <w:r w:rsidRPr="006B0A2F">
        <w:rPr>
          <w:rFonts w:asciiTheme="majorBidi" w:hAnsiTheme="majorBidi" w:cstheme="majorBidi"/>
          <w:i/>
          <w:iCs/>
          <w:sz w:val="24"/>
          <w:szCs w:val="24"/>
        </w:rPr>
        <w:t xml:space="preserve">sig </w:t>
      </w:r>
      <w:r w:rsidRPr="006B0A2F">
        <w:rPr>
          <w:rFonts w:asciiTheme="majorBidi" w:hAnsiTheme="majorBidi" w:cstheme="majorBidi"/>
          <w:sz w:val="24"/>
          <w:szCs w:val="24"/>
        </w:rPr>
        <w:t>lebih besar dari nilai α (</w:t>
      </w:r>
      <w:r w:rsidRPr="006B0A2F">
        <w:rPr>
          <w:rFonts w:asciiTheme="majorBidi" w:hAnsiTheme="majorBidi" w:cstheme="majorBidi"/>
          <w:i/>
          <w:iCs/>
          <w:sz w:val="24"/>
          <w:szCs w:val="24"/>
        </w:rPr>
        <w:t xml:space="preserve">sig </w:t>
      </w:r>
      <w:r w:rsidRPr="006B0A2F">
        <w:rPr>
          <w:rFonts w:asciiTheme="majorBidi" w:hAnsiTheme="majorBidi" w:cstheme="majorBidi"/>
          <w:sz w:val="24"/>
          <w:szCs w:val="24"/>
        </w:rPr>
        <w:t>&gt; α) maka dapat disimpulkan bahwa dalam model regresi ini tidak terd</w:t>
      </w:r>
      <w:r>
        <w:rPr>
          <w:rFonts w:asciiTheme="majorBidi" w:hAnsiTheme="majorBidi" w:cstheme="majorBidi"/>
          <w:sz w:val="24"/>
          <w:szCs w:val="24"/>
        </w:rPr>
        <w:t>apat gejala heteroskedastisitas</w:t>
      </w:r>
    </w:p>
    <w:p w:rsidR="00937E5A" w:rsidRDefault="00937E5A" w:rsidP="00937E5A">
      <w:pPr>
        <w:pStyle w:val="Default"/>
        <w:spacing w:line="480" w:lineRule="auto"/>
        <w:jc w:val="both"/>
        <w:rPr>
          <w:rFonts w:asciiTheme="majorBidi" w:hAnsiTheme="majorBidi" w:cstheme="majorBidi"/>
          <w:lang w:val="en-US"/>
        </w:rPr>
      </w:pPr>
    </w:p>
    <w:p w:rsidR="00937E5A" w:rsidRDefault="00937E5A" w:rsidP="00937E5A">
      <w:pPr>
        <w:pStyle w:val="Default"/>
        <w:spacing w:line="480" w:lineRule="auto"/>
        <w:jc w:val="both"/>
        <w:rPr>
          <w:rFonts w:asciiTheme="majorBidi" w:hAnsiTheme="majorBidi" w:cstheme="majorBidi"/>
          <w:lang w:val="en-US"/>
        </w:rPr>
      </w:pPr>
    </w:p>
    <w:p w:rsidR="00C3085C" w:rsidRDefault="00C3085C" w:rsidP="00937E5A">
      <w:pPr>
        <w:pStyle w:val="Default"/>
        <w:spacing w:line="480" w:lineRule="auto"/>
        <w:jc w:val="both"/>
        <w:rPr>
          <w:rFonts w:asciiTheme="majorBidi" w:hAnsiTheme="majorBidi" w:cstheme="majorBidi"/>
          <w:lang w:val="en-US"/>
        </w:rPr>
      </w:pPr>
    </w:p>
    <w:p w:rsidR="00C3085C" w:rsidRDefault="00C3085C" w:rsidP="00937E5A">
      <w:pPr>
        <w:pStyle w:val="Default"/>
        <w:spacing w:line="480" w:lineRule="auto"/>
        <w:jc w:val="both"/>
        <w:rPr>
          <w:rFonts w:asciiTheme="majorBidi" w:hAnsiTheme="majorBidi" w:cstheme="majorBidi"/>
          <w:lang w:val="en-US"/>
        </w:rPr>
      </w:pPr>
    </w:p>
    <w:p w:rsidR="00C3085C" w:rsidRDefault="00C3085C" w:rsidP="00937E5A">
      <w:pPr>
        <w:pStyle w:val="Default"/>
        <w:spacing w:line="480" w:lineRule="auto"/>
        <w:jc w:val="both"/>
        <w:rPr>
          <w:rFonts w:asciiTheme="majorBidi" w:hAnsiTheme="majorBidi" w:cstheme="majorBidi"/>
          <w:lang w:val="en-US"/>
        </w:rPr>
      </w:pPr>
    </w:p>
    <w:p w:rsidR="00C3085C" w:rsidRDefault="00C3085C" w:rsidP="00937E5A">
      <w:pPr>
        <w:pStyle w:val="Default"/>
        <w:spacing w:line="480" w:lineRule="auto"/>
        <w:jc w:val="both"/>
        <w:rPr>
          <w:rFonts w:asciiTheme="majorBidi" w:hAnsiTheme="majorBidi" w:cstheme="majorBidi"/>
          <w:lang w:val="en-US"/>
        </w:rPr>
      </w:pPr>
    </w:p>
    <w:p w:rsidR="00C3085C" w:rsidRDefault="00C3085C" w:rsidP="00937E5A">
      <w:pPr>
        <w:pStyle w:val="Default"/>
        <w:spacing w:line="480" w:lineRule="auto"/>
        <w:jc w:val="both"/>
        <w:rPr>
          <w:rFonts w:asciiTheme="majorBidi" w:hAnsiTheme="majorBidi" w:cstheme="majorBidi"/>
          <w:lang w:val="en-US"/>
        </w:rPr>
      </w:pPr>
    </w:p>
    <w:p w:rsidR="00C3085C" w:rsidRDefault="00C3085C" w:rsidP="00C3085C">
      <w:pPr>
        <w:spacing w:after="0" w:line="480" w:lineRule="auto"/>
        <w:ind w:left="360"/>
        <w:jc w:val="center"/>
        <w:rPr>
          <w:rFonts w:asciiTheme="majorBidi" w:hAnsiTheme="majorBidi" w:cstheme="majorBidi"/>
          <w:b/>
          <w:bCs/>
          <w:sz w:val="24"/>
          <w:szCs w:val="24"/>
        </w:rPr>
      </w:pPr>
      <w:r>
        <w:rPr>
          <w:rFonts w:asciiTheme="majorBidi" w:hAnsiTheme="majorBidi" w:cstheme="majorBidi"/>
          <w:b/>
          <w:bCs/>
          <w:sz w:val="24"/>
          <w:szCs w:val="24"/>
        </w:rPr>
        <w:lastRenderedPageBreak/>
        <w:t>BAB IV</w:t>
      </w:r>
    </w:p>
    <w:p w:rsidR="00C3085C" w:rsidRDefault="00C3085C" w:rsidP="00C3085C">
      <w:pPr>
        <w:spacing w:after="0" w:line="480" w:lineRule="auto"/>
        <w:ind w:left="360"/>
        <w:jc w:val="center"/>
        <w:rPr>
          <w:rFonts w:asciiTheme="majorBidi" w:hAnsiTheme="majorBidi" w:cstheme="majorBidi"/>
          <w:b/>
          <w:bCs/>
          <w:sz w:val="24"/>
          <w:szCs w:val="24"/>
        </w:rPr>
      </w:pPr>
      <w:r>
        <w:rPr>
          <w:rFonts w:asciiTheme="majorBidi" w:hAnsiTheme="majorBidi" w:cstheme="majorBidi"/>
          <w:b/>
          <w:bCs/>
          <w:sz w:val="24"/>
          <w:szCs w:val="24"/>
        </w:rPr>
        <w:t>HASIL PENELITIAN DAN PEMBAHASAN</w:t>
      </w:r>
    </w:p>
    <w:p w:rsidR="00C3085C" w:rsidRPr="000D1BF3" w:rsidRDefault="00C3085C" w:rsidP="007B02CA">
      <w:pPr>
        <w:pStyle w:val="ListParagraph"/>
        <w:numPr>
          <w:ilvl w:val="0"/>
          <w:numId w:val="38"/>
        </w:numPr>
        <w:spacing w:after="0" w:line="480" w:lineRule="auto"/>
        <w:ind w:left="360"/>
        <w:rPr>
          <w:rFonts w:asciiTheme="majorBidi" w:hAnsiTheme="majorBidi" w:cstheme="majorBidi"/>
          <w:b/>
          <w:bCs/>
          <w:sz w:val="24"/>
          <w:szCs w:val="24"/>
        </w:rPr>
      </w:pPr>
      <w:r w:rsidRPr="000D1BF3">
        <w:rPr>
          <w:rFonts w:asciiTheme="majorBidi" w:hAnsiTheme="majorBidi" w:cstheme="majorBidi"/>
          <w:b/>
          <w:bCs/>
          <w:sz w:val="24"/>
          <w:szCs w:val="24"/>
        </w:rPr>
        <w:t>Gambaran Umum Obyek Penelitian</w:t>
      </w:r>
    </w:p>
    <w:p w:rsidR="00C3085C" w:rsidRDefault="00C3085C" w:rsidP="00C3085C">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Sebagai pelopor asuransi syariah di Nusantara, Takaful Indonesia telah melayani masyarakat dengan jasa asurasi yang sesuai dengan prinsip syariah, selama lebih dari satu dasawarsa, melalui dua perusahaan operasionalnya PT Asuransi Takaful Keluarga (Asuransi Jiwa Syariah) dan PT Asuransi Takaful umum (Asuransi Takaful Syariah). PT Syarikat Takaful Indonesia (perusahaan) berdiri pada 24 februari 1994 atas prakarsa tim pembentukan Asuransi Takaful Indonesia (TEPATI) yang dimotori oleh Ikatan cendikiawan Muslim Indonesia (ICMI) melalui Yayasan Abdi Bangsa, Bank Muamalat Indonesia Tbk, PT Asuransi Jiwa Tugu Mandiri, Depatermen Keuangan RI, serta beberapa pengusaha muslim Indonesia. </w:t>
      </w:r>
      <w:proofErr w:type="gramStart"/>
      <w:r>
        <w:rPr>
          <w:rFonts w:asciiTheme="majorBidi" w:hAnsiTheme="majorBidi" w:cstheme="majorBidi"/>
          <w:sz w:val="24"/>
          <w:szCs w:val="24"/>
        </w:rPr>
        <w:t>Melalui kedua anak perusahaannya yaaitu PT. Asuransi Takaful Keluarga dan PT asuransi Takaful Umum, perusahaan telah memberikan jasa perlindungan asuransi yang menetapkan prinsip-prinsip murni syariah pertama di Indonesia.</w:t>
      </w:r>
      <w:proofErr w:type="gramEnd"/>
    </w:p>
    <w:p w:rsidR="00C3085C" w:rsidRDefault="00C3085C" w:rsidP="00C3085C">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PT. Asuransi Takaful Keluarga yang bergerak di bidang asuransi jiwa syariah didirikan pada 4 Agustus 1994 dan mulai beroperasi pada 25 Agustus 1994, yang ditandai dengan peresmian oleh Menteri Keuangan Mar’ie Muhammad. </w:t>
      </w:r>
      <w:proofErr w:type="gramStart"/>
      <w:r>
        <w:rPr>
          <w:rFonts w:asciiTheme="majorBidi" w:hAnsiTheme="majorBidi" w:cstheme="majorBidi"/>
          <w:sz w:val="24"/>
          <w:szCs w:val="24"/>
        </w:rPr>
        <w:t>Diikuti dengan pendirian anak perusahaan yang bergerak di bidang asuransi umum syariah yaitu PT Asuransi Takaful Umum, yang diresmikan oleh Menristek/ketua BPPT Prof.Dr.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B.J. Habibie pada 2 juni 1995.</w:t>
      </w:r>
      <w:proofErr w:type="gramEnd"/>
    </w:p>
    <w:p w:rsidR="00C3085C" w:rsidRDefault="00C3085C" w:rsidP="00C3085C">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lastRenderedPageBreak/>
        <w:t>Kepemiikan mayoritas saham Syarikat Takaful Indonesia saat ini di kuasai oleh Syarikat Takaful Malaysia Berhad (56</w:t>
      </w:r>
      <w:proofErr w:type="gramStart"/>
      <w:r>
        <w:rPr>
          <w:rFonts w:asciiTheme="majorBidi" w:hAnsiTheme="majorBidi" w:cstheme="majorBidi"/>
          <w:sz w:val="24"/>
          <w:szCs w:val="24"/>
        </w:rPr>
        <w:t>,00</w:t>
      </w:r>
      <w:proofErr w:type="gramEnd"/>
      <w:r>
        <w:rPr>
          <w:rFonts w:asciiTheme="majorBidi" w:hAnsiTheme="majorBidi" w:cstheme="majorBidi"/>
          <w:sz w:val="24"/>
          <w:szCs w:val="24"/>
        </w:rPr>
        <w:t xml:space="preserve">%) dan </w:t>
      </w:r>
      <w:r w:rsidRPr="002E7532">
        <w:rPr>
          <w:rFonts w:asciiTheme="majorBidi" w:hAnsiTheme="majorBidi" w:cstheme="majorBidi"/>
          <w:i/>
          <w:iCs/>
          <w:sz w:val="24"/>
          <w:szCs w:val="24"/>
        </w:rPr>
        <w:t>Islamic Development Bank</w:t>
      </w:r>
      <w:r>
        <w:rPr>
          <w:rFonts w:asciiTheme="majorBidi" w:hAnsiTheme="majorBidi" w:cstheme="majorBidi"/>
          <w:sz w:val="24"/>
          <w:szCs w:val="24"/>
        </w:rPr>
        <w:t xml:space="preserve"> (IDB, 26,39%), sedangkan selebihnya oleh Permodalan Nasional Madani (PNM) dan Bank Muamalat Indonesia serta Karya Abdi Bangsa dan lain-lain.</w:t>
      </w:r>
    </w:p>
    <w:p w:rsidR="00C3085C" w:rsidRDefault="00C3085C" w:rsidP="00C3085C">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Di tahun 2004, perusahaan melakukan restrukturisasi yang berhasil menyatukan fungsi pemasaran Asuransi Takaful Keluarga dan Asuransi Takaful Umum sehingga lebih efisien serta lebih efektif dalam penetrasi pasar, juga diikuti dengan peresmian kantor pusat, Graha Takaful Indonesia di Mampang Prapatan, Jakarta pada Desember 2004. Selain itu, dilakukan pada revitalisasi identitas korporasi termasuk penataan ruang </w:t>
      </w:r>
      <w:proofErr w:type="gramStart"/>
      <w:r>
        <w:rPr>
          <w:rFonts w:asciiTheme="majorBidi" w:hAnsiTheme="majorBidi" w:cstheme="majorBidi"/>
          <w:sz w:val="24"/>
          <w:szCs w:val="24"/>
        </w:rPr>
        <w:t>kantor</w:t>
      </w:r>
      <w:proofErr w:type="gramEnd"/>
      <w:r>
        <w:rPr>
          <w:rFonts w:asciiTheme="majorBidi" w:hAnsiTheme="majorBidi" w:cstheme="majorBidi"/>
          <w:sz w:val="24"/>
          <w:szCs w:val="24"/>
        </w:rPr>
        <w:t xml:space="preserve"> cabang di seluruh Indonesia, untuk memperkuat citra perusahaan.</w:t>
      </w:r>
    </w:p>
    <w:p w:rsidR="00C3085C" w:rsidRDefault="00C3085C" w:rsidP="00C3085C">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Sedangkan untuk PT. Asuransi Takaful Keluarga Cabang Palembang telah diresmikan pada tanggal 1 Oktober 1995 di jalan Tasik No. 3 (Kambang Iwak) dan mulai beroperasi pada bulan januari 1996. </w:t>
      </w:r>
      <w:proofErr w:type="gramStart"/>
      <w:r>
        <w:rPr>
          <w:rFonts w:asciiTheme="majorBidi" w:hAnsiTheme="majorBidi" w:cstheme="majorBidi"/>
          <w:sz w:val="24"/>
          <w:szCs w:val="24"/>
        </w:rPr>
        <w:t>Pada tanggal 1 Desember 2003 PT. Asuransi Takaful Keluarga Cabang Palembang pindah alamat kantornya ke jalan kapten A. Rivai No.23.</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kemudian</w:t>
      </w:r>
      <w:proofErr w:type="gramEnd"/>
      <w:r>
        <w:rPr>
          <w:rFonts w:asciiTheme="majorBidi" w:hAnsiTheme="majorBidi" w:cstheme="majorBidi"/>
          <w:sz w:val="24"/>
          <w:szCs w:val="24"/>
        </w:rPr>
        <w:t xml:space="preserve"> pada tahun 2011, PT. Asuransi Takaful  Keluarga Cabang Palembang pndah alamat lagi ke jalan Basuki rahmat no.3 (simpang polda) hingga sekarang. Menurut Ardandi, Takaful Agency D irector PT. Asuransi Takaful Keluarga Cabang Palembang (hasil wawancara tanggal 22 juni 2012) mengatakan bahwa tujuan pembukaan </w:t>
      </w:r>
      <w:proofErr w:type="gramStart"/>
      <w:r>
        <w:rPr>
          <w:rFonts w:asciiTheme="majorBidi" w:hAnsiTheme="majorBidi" w:cstheme="majorBidi"/>
          <w:sz w:val="24"/>
          <w:szCs w:val="24"/>
        </w:rPr>
        <w:t>kantor</w:t>
      </w:r>
      <w:proofErr w:type="gramEnd"/>
      <w:r>
        <w:rPr>
          <w:rFonts w:asciiTheme="majorBidi" w:hAnsiTheme="majorBidi" w:cstheme="majorBidi"/>
          <w:sz w:val="24"/>
          <w:szCs w:val="24"/>
        </w:rPr>
        <w:t xml:space="preserve"> cabang di Palembang adalah untuk mengembangkan asuransi </w:t>
      </w:r>
      <w:r w:rsidRPr="002B5EB7">
        <w:rPr>
          <w:rFonts w:asciiTheme="majorBidi" w:hAnsiTheme="majorBidi" w:cstheme="majorBidi"/>
          <w:i/>
          <w:iCs/>
          <w:sz w:val="24"/>
          <w:szCs w:val="24"/>
        </w:rPr>
        <w:t>syariah</w:t>
      </w:r>
      <w:r>
        <w:rPr>
          <w:rFonts w:asciiTheme="majorBidi" w:hAnsiTheme="majorBidi" w:cstheme="majorBidi"/>
          <w:sz w:val="24"/>
          <w:szCs w:val="24"/>
        </w:rPr>
        <w:t xml:space="preserve"> di palembang dan mengajak masyarakat Palembang untuk berasuransi secara syariah, karena dulu takaful adalah satu-satunya asuransi syariah di Indonesia. Untuk mengembangkan </w:t>
      </w:r>
      <w:r>
        <w:rPr>
          <w:rFonts w:asciiTheme="majorBidi" w:hAnsiTheme="majorBidi" w:cstheme="majorBidi"/>
          <w:sz w:val="24"/>
          <w:szCs w:val="24"/>
        </w:rPr>
        <w:lastRenderedPageBreak/>
        <w:t xml:space="preserve">asuransi </w:t>
      </w:r>
      <w:r w:rsidRPr="009B2473">
        <w:rPr>
          <w:rFonts w:asciiTheme="majorBidi" w:hAnsiTheme="majorBidi" w:cstheme="majorBidi"/>
          <w:i/>
          <w:iCs/>
          <w:sz w:val="24"/>
          <w:szCs w:val="24"/>
        </w:rPr>
        <w:t xml:space="preserve">syariah </w:t>
      </w:r>
      <w:r>
        <w:rPr>
          <w:rFonts w:asciiTheme="majorBidi" w:hAnsiTheme="majorBidi" w:cstheme="majorBidi"/>
          <w:sz w:val="24"/>
          <w:szCs w:val="24"/>
        </w:rPr>
        <w:t xml:space="preserve">di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Palembang tentunya harus di dukung oleh sumber daya insani yang memadai, baik dari segi kualitas maupun kuantitas. </w:t>
      </w:r>
      <w:proofErr w:type="gramStart"/>
      <w:r>
        <w:rPr>
          <w:rFonts w:asciiTheme="majorBidi" w:hAnsiTheme="majorBidi" w:cstheme="majorBidi"/>
          <w:sz w:val="24"/>
          <w:szCs w:val="24"/>
        </w:rPr>
        <w:t>Hal tersebut sangat mempengaruhi produktivitas dan profesionalisme asuransi itu sendiri.</w:t>
      </w:r>
      <w:proofErr w:type="gramEnd"/>
    </w:p>
    <w:p w:rsidR="00C3085C" w:rsidRDefault="00C3085C" w:rsidP="00C3085C">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Dalam meningkatkan kualitas layanan yang diberilkan perusahaan dan menjaga konsisitensinya, perusahaan memperoleh Sertifikasi ISO 90001:2000 dari SGS JAS-ANZ, Selanin itu Asuransi Takaful Umum, serta Asuransi Takaful Keluarga memperoleh Sertifikasi ISO 9001:2000 dari Det Norske Verritas (DNV), Belanda pada April 2004. Selain itu, atas upaya keras seluruh jajaran perusahaan, Asuransi Takaful Keluarga meraih MUI Awards 2004 sebagai Asuransi Syariah Terbaik di Indonesia, dan Asuransi Takaful Umum memperoleh penghargaan sebagai Asuransi Syariah Terbaik di Indonesia, dan Asuransi Takaful Umum memperoleh penghargaan sebagai asuransi dengan predikat Sangat Bagus dari Majalah Info Bank secara berturut-turut pada tahun 2004 dan 2005.</w:t>
      </w:r>
    </w:p>
    <w:p w:rsidR="00C3085C" w:rsidRDefault="00C3085C" w:rsidP="00C3085C">
      <w:pPr>
        <w:pStyle w:val="ListParagraph"/>
        <w:spacing w:line="480" w:lineRule="auto"/>
        <w:ind w:left="0" w:firstLine="360"/>
        <w:jc w:val="both"/>
        <w:rPr>
          <w:rFonts w:asciiTheme="majorBidi" w:hAnsiTheme="majorBidi" w:cstheme="majorBidi"/>
          <w:sz w:val="24"/>
          <w:szCs w:val="24"/>
        </w:rPr>
      </w:pPr>
      <w:proofErr w:type="gramStart"/>
      <w:r>
        <w:rPr>
          <w:rFonts w:asciiTheme="majorBidi" w:hAnsiTheme="majorBidi" w:cstheme="majorBidi"/>
          <w:sz w:val="24"/>
          <w:szCs w:val="24"/>
        </w:rPr>
        <w:t>Dengan dukungan pemerintah dan tenaga professional yang berkomitmen untuk mengembangkan asuransi syariah, Syarikat Takaful Indonesia bertekad untuk menjadi perusahaan asuransi syariah terkemuka di Indonesia.</w:t>
      </w:r>
      <w:proofErr w:type="gramEnd"/>
      <w:r>
        <w:rPr>
          <w:rFonts w:asciiTheme="majorBidi" w:hAnsiTheme="majorBidi" w:cstheme="majorBidi"/>
          <w:sz w:val="24"/>
          <w:szCs w:val="24"/>
        </w:rPr>
        <w:t xml:space="preserve"> </w:t>
      </w:r>
    </w:p>
    <w:p w:rsidR="00C3085C" w:rsidRPr="00BD04AC" w:rsidRDefault="00C3085C" w:rsidP="00BD04AC">
      <w:pPr>
        <w:pStyle w:val="ListParagraph"/>
        <w:numPr>
          <w:ilvl w:val="0"/>
          <w:numId w:val="43"/>
        </w:numPr>
        <w:spacing w:after="0" w:line="480" w:lineRule="auto"/>
        <w:ind w:left="360"/>
        <w:jc w:val="both"/>
        <w:rPr>
          <w:rFonts w:asciiTheme="majorBidi" w:hAnsiTheme="majorBidi" w:cstheme="majorBidi"/>
          <w:b/>
          <w:bCs/>
          <w:sz w:val="24"/>
          <w:szCs w:val="24"/>
        </w:rPr>
      </w:pPr>
      <w:r w:rsidRPr="00BD04AC">
        <w:rPr>
          <w:rFonts w:asciiTheme="majorBidi" w:hAnsiTheme="majorBidi" w:cstheme="majorBidi"/>
          <w:b/>
          <w:bCs/>
          <w:sz w:val="24"/>
          <w:szCs w:val="24"/>
        </w:rPr>
        <w:t>Visi dan Misi PT. Asuransi Takaful Keluarga Cabang Palembang</w:t>
      </w:r>
    </w:p>
    <w:p w:rsidR="00C3085C" w:rsidRDefault="00C3085C" w:rsidP="007B02CA">
      <w:pPr>
        <w:pStyle w:val="ListParagraph"/>
        <w:numPr>
          <w:ilvl w:val="0"/>
          <w:numId w:val="27"/>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Visi </w:t>
      </w:r>
    </w:p>
    <w:p w:rsidR="00C3085C" w:rsidRDefault="00C3085C" w:rsidP="00C64D10">
      <w:pPr>
        <w:spacing w:line="480" w:lineRule="auto"/>
        <w:ind w:left="360"/>
        <w:jc w:val="both"/>
        <w:rPr>
          <w:rFonts w:asciiTheme="majorBidi" w:hAnsiTheme="majorBidi" w:cstheme="majorBidi"/>
          <w:sz w:val="24"/>
          <w:szCs w:val="24"/>
        </w:rPr>
      </w:pPr>
      <w:proofErr w:type="gramStart"/>
      <w:r w:rsidRPr="00826CF5">
        <w:rPr>
          <w:rFonts w:asciiTheme="majorBidi" w:hAnsiTheme="majorBidi" w:cstheme="majorBidi"/>
          <w:sz w:val="24"/>
          <w:szCs w:val="24"/>
        </w:rPr>
        <w:t>Lembaga keuangan yang konsisten menjalankan transaksi asuransi secara Islami.</w:t>
      </w:r>
      <w:proofErr w:type="gramEnd"/>
      <w:r w:rsidRPr="00826CF5">
        <w:rPr>
          <w:rFonts w:asciiTheme="majorBidi" w:hAnsiTheme="majorBidi" w:cstheme="majorBidi"/>
          <w:sz w:val="24"/>
          <w:szCs w:val="24"/>
        </w:rPr>
        <w:t xml:space="preserve"> </w:t>
      </w:r>
      <w:proofErr w:type="gramStart"/>
      <w:r w:rsidRPr="00826CF5">
        <w:rPr>
          <w:rFonts w:asciiTheme="majorBidi" w:hAnsiTheme="majorBidi" w:cstheme="majorBidi"/>
          <w:sz w:val="24"/>
          <w:szCs w:val="24"/>
        </w:rPr>
        <w:t xml:space="preserve">Operasional perusahaan dilaksanakan atas dasar prinsip-prinsip syariah yang bertujuan memberikan fasilitas dan pelayanan terbaik bagi umat dan </w:t>
      </w:r>
      <w:r w:rsidRPr="00826CF5">
        <w:rPr>
          <w:rFonts w:asciiTheme="majorBidi" w:hAnsiTheme="majorBidi" w:cstheme="majorBidi"/>
          <w:sz w:val="24"/>
          <w:szCs w:val="24"/>
        </w:rPr>
        <w:lastRenderedPageBreak/>
        <w:t>masyarakat Indonesia.</w:t>
      </w:r>
      <w:proofErr w:type="gramEnd"/>
      <w:r w:rsidRPr="00826CF5">
        <w:rPr>
          <w:rFonts w:asciiTheme="majorBidi" w:hAnsiTheme="majorBidi" w:cstheme="majorBidi"/>
          <w:sz w:val="24"/>
          <w:szCs w:val="24"/>
        </w:rPr>
        <w:t xml:space="preserve"> Sebagai sebuah perusahaan Takaful </w:t>
      </w:r>
      <w:proofErr w:type="gramStart"/>
      <w:r w:rsidRPr="00826CF5">
        <w:rPr>
          <w:rFonts w:asciiTheme="majorBidi" w:hAnsiTheme="majorBidi" w:cstheme="majorBidi"/>
          <w:sz w:val="24"/>
          <w:szCs w:val="24"/>
        </w:rPr>
        <w:t>akan</w:t>
      </w:r>
      <w:proofErr w:type="gramEnd"/>
      <w:r w:rsidRPr="00826CF5">
        <w:rPr>
          <w:rFonts w:asciiTheme="majorBidi" w:hAnsiTheme="majorBidi" w:cstheme="majorBidi"/>
          <w:sz w:val="24"/>
          <w:szCs w:val="24"/>
        </w:rPr>
        <w:t xml:space="preserve"> berjuang dan berkembang untuk menjadi perusahaan yang terkemuka.</w:t>
      </w:r>
    </w:p>
    <w:p w:rsidR="00C3085C" w:rsidRDefault="00C3085C" w:rsidP="007B02CA">
      <w:pPr>
        <w:pStyle w:val="ListParagraph"/>
        <w:numPr>
          <w:ilvl w:val="0"/>
          <w:numId w:val="27"/>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Misi </w:t>
      </w:r>
    </w:p>
    <w:p w:rsidR="00C3085C" w:rsidRPr="00826CF5" w:rsidRDefault="00C3085C" w:rsidP="007B02CA">
      <w:pPr>
        <w:pStyle w:val="ListParagraph"/>
        <w:numPr>
          <w:ilvl w:val="0"/>
          <w:numId w:val="28"/>
        </w:numPr>
        <w:spacing w:after="0" w:line="480" w:lineRule="auto"/>
        <w:jc w:val="both"/>
        <w:rPr>
          <w:rFonts w:asciiTheme="majorBidi" w:hAnsiTheme="majorBidi" w:cstheme="majorBidi"/>
          <w:sz w:val="24"/>
          <w:szCs w:val="24"/>
        </w:rPr>
      </w:pPr>
      <w:r w:rsidRPr="00826CF5">
        <w:rPr>
          <w:rFonts w:asciiTheme="majorBidi" w:hAnsiTheme="majorBidi" w:cstheme="majorBidi"/>
          <w:sz w:val="24"/>
          <w:szCs w:val="24"/>
        </w:rPr>
        <w:t>Bertekad memberikan solusi dan pelayanan terbaik dalam perencanaan keuangan dan pengelolaan risiko bagi umat dengan menawarkan jasa takaful dan keuangan syariah yang dikelola secara profesional, adil, tulus, dan amanah.</w:t>
      </w:r>
    </w:p>
    <w:p w:rsidR="00C3085C" w:rsidRPr="00826CF5" w:rsidRDefault="00C3085C" w:rsidP="007B02CA">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Takaful menjadikan semua peserta sebagai satu keluarga besar yang akan saling melindungi dan secara bersama menanggung risiko keuangan dari musibah yang mungkin terjadi dengan prinsip </w:t>
      </w:r>
      <w:r>
        <w:rPr>
          <w:rFonts w:asciiTheme="majorBidi" w:hAnsiTheme="majorBidi" w:cstheme="majorBidi"/>
          <w:i/>
          <w:iCs/>
          <w:sz w:val="24"/>
          <w:szCs w:val="24"/>
        </w:rPr>
        <w:t xml:space="preserve">Al-mudharabah, wakalah, </w:t>
      </w:r>
      <w:r>
        <w:rPr>
          <w:rFonts w:asciiTheme="majorBidi" w:hAnsiTheme="majorBidi" w:cstheme="majorBidi"/>
          <w:sz w:val="24"/>
          <w:szCs w:val="24"/>
        </w:rPr>
        <w:t xml:space="preserve">dan </w:t>
      </w:r>
      <w:r>
        <w:rPr>
          <w:rFonts w:asciiTheme="majorBidi" w:hAnsiTheme="majorBidi" w:cstheme="majorBidi"/>
          <w:i/>
          <w:iCs/>
          <w:sz w:val="24"/>
          <w:szCs w:val="24"/>
        </w:rPr>
        <w:t>tabarru’.</w:t>
      </w:r>
    </w:p>
    <w:p w:rsidR="00C3085C" w:rsidRPr="00BD04AC" w:rsidRDefault="00C3085C" w:rsidP="00BD04AC">
      <w:pPr>
        <w:pStyle w:val="ListParagraph"/>
        <w:numPr>
          <w:ilvl w:val="0"/>
          <w:numId w:val="43"/>
        </w:numPr>
        <w:spacing w:after="0" w:line="480" w:lineRule="auto"/>
        <w:ind w:left="360"/>
        <w:jc w:val="both"/>
        <w:rPr>
          <w:rFonts w:asciiTheme="majorBidi" w:hAnsiTheme="majorBidi" w:cstheme="majorBidi"/>
          <w:b/>
          <w:bCs/>
          <w:sz w:val="24"/>
          <w:szCs w:val="24"/>
        </w:rPr>
      </w:pPr>
      <w:r w:rsidRPr="00BD04AC">
        <w:rPr>
          <w:rFonts w:asciiTheme="majorBidi" w:hAnsiTheme="majorBidi" w:cstheme="majorBidi"/>
          <w:b/>
          <w:bCs/>
          <w:sz w:val="24"/>
          <w:szCs w:val="24"/>
        </w:rPr>
        <w:t>Produk-produk PT. Asuransi Takaful Keluarga cabang Palembang</w:t>
      </w:r>
    </w:p>
    <w:p w:rsidR="00C3085C" w:rsidRDefault="00C3085C" w:rsidP="00C3085C">
      <w:pPr>
        <w:pStyle w:val="ListParagraph"/>
        <w:spacing w:line="480" w:lineRule="auto"/>
        <w:ind w:left="0"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Pada dasarnya segala musibah dan bencana yang menimpa manusia merupakan </w:t>
      </w:r>
      <w:r w:rsidRPr="00E16A87">
        <w:rPr>
          <w:rFonts w:asciiTheme="majorBidi" w:hAnsiTheme="majorBidi" w:cstheme="majorBidi"/>
          <w:i/>
          <w:iCs/>
          <w:sz w:val="24"/>
          <w:szCs w:val="24"/>
        </w:rPr>
        <w:t>qahda</w:t>
      </w:r>
      <w:r>
        <w:rPr>
          <w:rFonts w:asciiTheme="majorBidi" w:hAnsiTheme="majorBidi" w:cstheme="majorBidi"/>
          <w:sz w:val="24"/>
          <w:szCs w:val="24"/>
        </w:rPr>
        <w:t xml:space="preserve"> dan </w:t>
      </w:r>
      <w:r w:rsidRPr="00E16A87">
        <w:rPr>
          <w:rFonts w:asciiTheme="majorBidi" w:hAnsiTheme="majorBidi" w:cstheme="majorBidi"/>
          <w:i/>
          <w:iCs/>
          <w:sz w:val="24"/>
          <w:szCs w:val="24"/>
        </w:rPr>
        <w:t>qadar</w:t>
      </w:r>
      <w:r>
        <w:rPr>
          <w:rFonts w:asciiTheme="majorBidi" w:hAnsiTheme="majorBidi" w:cstheme="majorBidi"/>
          <w:sz w:val="24"/>
          <w:szCs w:val="24"/>
        </w:rPr>
        <w:t xml:space="preserve"> Allah SWT.</w:t>
      </w:r>
      <w:proofErr w:type="gramEnd"/>
      <w:r>
        <w:rPr>
          <w:rFonts w:asciiTheme="majorBidi" w:hAnsiTheme="majorBidi" w:cstheme="majorBidi"/>
          <w:sz w:val="24"/>
          <w:szCs w:val="24"/>
        </w:rPr>
        <w:t xml:space="preserve"> Namun manusia (muslim) </w:t>
      </w:r>
      <w:proofErr w:type="gramStart"/>
      <w:r>
        <w:rPr>
          <w:rFonts w:asciiTheme="majorBidi" w:hAnsiTheme="majorBidi" w:cstheme="majorBidi"/>
          <w:sz w:val="24"/>
          <w:szCs w:val="24"/>
        </w:rPr>
        <w:t>dengan  dengn</w:t>
      </w:r>
      <w:proofErr w:type="gramEnd"/>
      <w:r>
        <w:rPr>
          <w:rFonts w:asciiTheme="majorBidi" w:hAnsiTheme="majorBidi" w:cstheme="majorBidi"/>
          <w:sz w:val="24"/>
          <w:szCs w:val="24"/>
        </w:rPr>
        <w:t xml:space="preserve"> berikhtiar memperkecil risiko yang timbul. </w:t>
      </w:r>
      <w:proofErr w:type="gramStart"/>
      <w:r>
        <w:rPr>
          <w:rFonts w:asciiTheme="majorBidi" w:hAnsiTheme="majorBidi" w:cstheme="majorBidi"/>
          <w:sz w:val="24"/>
          <w:szCs w:val="24"/>
        </w:rPr>
        <w:t>Salah satu caranya yaitu dengan menabung.</w:t>
      </w:r>
      <w:proofErr w:type="gramEnd"/>
      <w:r>
        <w:rPr>
          <w:rFonts w:asciiTheme="majorBidi" w:hAnsiTheme="majorBidi" w:cstheme="majorBidi"/>
          <w:sz w:val="24"/>
          <w:szCs w:val="24"/>
        </w:rPr>
        <w:t xml:space="preserve"> Tetapi upaya </w:t>
      </w:r>
      <w:proofErr w:type="gramStart"/>
      <w:r>
        <w:rPr>
          <w:rFonts w:asciiTheme="majorBidi" w:hAnsiTheme="majorBidi" w:cstheme="majorBidi"/>
          <w:sz w:val="24"/>
          <w:szCs w:val="24"/>
        </w:rPr>
        <w:t>tersebut  sering</w:t>
      </w:r>
      <w:proofErr w:type="gramEnd"/>
      <w:r>
        <w:rPr>
          <w:rFonts w:asciiTheme="majorBidi" w:hAnsiTheme="majorBidi" w:cstheme="majorBidi"/>
          <w:sz w:val="24"/>
          <w:szCs w:val="24"/>
        </w:rPr>
        <w:t xml:space="preserve"> kali tidak memadai, karena yang harus di tanggung lebih besar dari yang diperkirakan. Adapun produk-produk Asuransi Takaful Keluarga adalah sebagai berikut:</w:t>
      </w:r>
    </w:p>
    <w:p w:rsidR="00C3085C" w:rsidRDefault="00C3085C" w:rsidP="007B02CA">
      <w:pPr>
        <w:pStyle w:val="ListParagraph"/>
        <w:numPr>
          <w:ilvl w:val="0"/>
          <w:numId w:val="30"/>
        </w:numPr>
        <w:spacing w:line="480" w:lineRule="auto"/>
        <w:jc w:val="both"/>
        <w:rPr>
          <w:rFonts w:asciiTheme="majorBidi" w:hAnsiTheme="majorBidi" w:cstheme="majorBidi"/>
          <w:sz w:val="24"/>
          <w:szCs w:val="24"/>
        </w:rPr>
      </w:pPr>
      <w:r>
        <w:rPr>
          <w:rFonts w:asciiTheme="majorBidi" w:hAnsiTheme="majorBidi" w:cstheme="majorBidi"/>
          <w:sz w:val="24"/>
          <w:szCs w:val="24"/>
        </w:rPr>
        <w:t>Produk individual</w:t>
      </w:r>
    </w:p>
    <w:p w:rsidR="00C3085C" w:rsidRDefault="00C3085C" w:rsidP="007B02C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Takafulink Dana Istiqomah (pendapatan tetap) adalah produk yang menawarkan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berinvestasi dengan hasil yang stabil dan risiko yang aman. Pada pilihan ini seluruh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akan di tempatkan pada instrument </w:t>
      </w:r>
      <w:r>
        <w:rPr>
          <w:rFonts w:asciiTheme="majorBidi" w:hAnsiTheme="majorBidi" w:cstheme="majorBidi"/>
          <w:sz w:val="24"/>
          <w:szCs w:val="24"/>
        </w:rPr>
        <w:lastRenderedPageBreak/>
        <w:t>investasi berpendapatan tetap berbasis syariah dan sebagian kecil alokasi pada pasar uang syariah.</w:t>
      </w:r>
    </w:p>
    <w:p w:rsidR="00C3085C" w:rsidRDefault="00C3085C" w:rsidP="007B02C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Takafulink Dana Mizan (balance) adalah peoduk yang menawarkan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berinvestasi dengan hasil yang optimal dan risiko yang moderat. Pada pilihan ini sebagian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akan ditempatkan pada instrument saham syariah dan berpendapatan tetap berbasis syariah serta sebagian kecil alokasi pada pasar uang syariah.</w:t>
      </w:r>
    </w:p>
    <w:p w:rsidR="00C3085C" w:rsidRDefault="00C3085C" w:rsidP="007B02C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Takafulink Dana Ahsan (balance aggressive) adalah jenis investasi yang penetapan dananya pada instrument investasi utamanya, saham syariah dan reksadana saham syariah, maksimal 50-70%. Investasi pendapatan tetap, 20-40% dan pasar uang syariah, maksimal 20%. Investasi ini dalam jangka panjang memberikan hasil investasi yang lebih tinggi, dengan tingkt risiko yang tinggi pula investasi ini cocok untuk investor yang sedikit agresif </w:t>
      </w:r>
      <w:r w:rsidRPr="006969CC">
        <w:rPr>
          <w:rFonts w:asciiTheme="majorBidi" w:hAnsiTheme="majorBidi" w:cstheme="majorBidi"/>
          <w:i/>
          <w:iCs/>
          <w:sz w:val="24"/>
          <w:szCs w:val="24"/>
        </w:rPr>
        <w:t>(Risk Taker)</w:t>
      </w:r>
      <w:r>
        <w:rPr>
          <w:rFonts w:asciiTheme="majorBidi" w:hAnsiTheme="majorBidi" w:cstheme="majorBidi"/>
          <w:sz w:val="24"/>
          <w:szCs w:val="24"/>
        </w:rPr>
        <w:t xml:space="preserve">  </w:t>
      </w:r>
    </w:p>
    <w:p w:rsidR="00C3085C" w:rsidRDefault="00C3085C" w:rsidP="007B02C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Takafulink Dana Alia adalah jenis investasi yang penetapan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nya pada instrument investasi, saham syariah dan pasar uang syariah dalam jangka panjang investasi ini memberikan hasil investasi yang tinggi dengan tingkat risiko yang tinggi pula.</w:t>
      </w:r>
    </w:p>
    <w:p w:rsidR="00C3085C" w:rsidRDefault="00C3085C" w:rsidP="007B02C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Takaful Kecelakaan Diri adalah program takaful yang memberikan santunan kepada peserta atau ahli warrisnya bila perserta meninggal dunia, cacat, atau mengeluarkan biaya perawatan akibat kecelakaan.</w:t>
      </w:r>
    </w:p>
    <w:p w:rsidR="00C3085C" w:rsidRDefault="00C3085C" w:rsidP="007B02C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Takaful Dana </w:t>
      </w:r>
      <w:proofErr w:type="gramStart"/>
      <w:r>
        <w:rPr>
          <w:rFonts w:asciiTheme="majorBidi" w:hAnsiTheme="majorBidi" w:cstheme="majorBidi"/>
          <w:sz w:val="24"/>
          <w:szCs w:val="24"/>
        </w:rPr>
        <w:t>Pendidikan(</w:t>
      </w:r>
      <w:proofErr w:type="gramEnd"/>
      <w:r>
        <w:rPr>
          <w:rFonts w:asciiTheme="majorBidi" w:hAnsiTheme="majorBidi" w:cstheme="majorBidi"/>
          <w:sz w:val="24"/>
          <w:szCs w:val="24"/>
        </w:rPr>
        <w:t>fulnadi) adalah program asuransi perorangan yang bermaksud menyediakan dana pendidikan, dalam mata uang Rupiah dan US Dolar untuk putra-putrinya sampai sarjana.</w:t>
      </w:r>
    </w:p>
    <w:p w:rsidR="00C3085C" w:rsidRDefault="00C3085C" w:rsidP="007B02C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Takaful Ukhuwah adalah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mudah berasuransi dengan premi terjangkau sekaligus menolong Ummah. </w:t>
      </w:r>
    </w:p>
    <w:p w:rsidR="00C3085C" w:rsidRDefault="00C3085C" w:rsidP="007B02C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Takaful Dana Haji adalah suatu bentuk perlindungan untuk perorangan yang menginginkn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merencanakan pengumpulan dana dalam uang Rupiah dan US Dolar untuk biaya menjalankan ibadah haji.</w:t>
      </w:r>
    </w:p>
    <w:p w:rsidR="00C3085C" w:rsidRDefault="00C3085C" w:rsidP="007B02C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Takaful Dana Jabatan adalah suatu bentuk perlindunagn untuk direksi atau pejabat teras suatu perusahaan yang menginginkan dan merencanakan pengumpulan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dalam mata uang Rupiah atau US Dollar sebagai dana santunan yang diperuntukkan bagi ahli warisnya jika di takdirkan meninggal lebih awal atau sebagai dana santunana/investasi pada saat tidak aktif lagi ditepat kerja.</w:t>
      </w:r>
    </w:p>
    <w:p w:rsidR="00C3085C" w:rsidRDefault="00C3085C" w:rsidP="007B02C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Takaul Hasanah adalah suatu </w:t>
      </w:r>
      <w:proofErr w:type="gramStart"/>
      <w:r>
        <w:rPr>
          <w:rFonts w:asciiTheme="majorBidi" w:hAnsiTheme="majorBidi" w:cstheme="majorBidi"/>
          <w:sz w:val="24"/>
          <w:szCs w:val="24"/>
        </w:rPr>
        <w:t>bentuk  perlindungan</w:t>
      </w:r>
      <w:proofErr w:type="gramEnd"/>
      <w:r>
        <w:rPr>
          <w:rFonts w:asciiTheme="majorBidi" w:hAnsiTheme="majorBidi" w:cstheme="majorBidi"/>
          <w:sz w:val="24"/>
          <w:szCs w:val="24"/>
        </w:rPr>
        <w:t xml:space="preserve"> untuk perorangan yang menginginkan dan merencanakan pengumpulan dana sebagai modal usaha atau diperuntukkan bagi ahli warisnya jika ditakdirkan meninggal lebih awal.</w:t>
      </w:r>
    </w:p>
    <w:p w:rsidR="00C3085C" w:rsidRDefault="00C3085C" w:rsidP="007B02CA">
      <w:pPr>
        <w:pStyle w:val="ListParagraph"/>
        <w:numPr>
          <w:ilvl w:val="0"/>
          <w:numId w:val="30"/>
        </w:numPr>
        <w:spacing w:line="480" w:lineRule="auto"/>
        <w:jc w:val="both"/>
        <w:rPr>
          <w:rFonts w:asciiTheme="majorBidi" w:hAnsiTheme="majorBidi" w:cstheme="majorBidi"/>
          <w:sz w:val="24"/>
          <w:szCs w:val="24"/>
        </w:rPr>
      </w:pPr>
      <w:r>
        <w:rPr>
          <w:rFonts w:asciiTheme="majorBidi" w:hAnsiTheme="majorBidi" w:cstheme="majorBidi"/>
          <w:sz w:val="24"/>
          <w:szCs w:val="24"/>
        </w:rPr>
        <w:t>Produk Kumpulan</w:t>
      </w:r>
    </w:p>
    <w:p w:rsidR="00C3085C" w:rsidRDefault="00C3085C" w:rsidP="007B02CA">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sz w:val="24"/>
          <w:szCs w:val="24"/>
        </w:rPr>
        <w:t>Program Takaful Al-khairat adalah suatu bentuk perlindungan kumpulan yang diperuntukkan kepada ahli warisnya apabila yang bersangkutan ditakdirkan meninggal dalam masa perjanjian.</w:t>
      </w:r>
    </w:p>
    <w:p w:rsidR="00C3085C" w:rsidRDefault="00C3085C" w:rsidP="007B02CA">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Program Takaful Kecelakaan Diri kumpulan adalah suatu bentuk perlindungan kumpulan yang </w:t>
      </w:r>
      <w:proofErr w:type="gramStart"/>
      <w:r>
        <w:rPr>
          <w:rFonts w:asciiTheme="majorBidi" w:hAnsiTheme="majorBidi" w:cstheme="majorBidi"/>
          <w:sz w:val="24"/>
          <w:szCs w:val="24"/>
        </w:rPr>
        <w:t>ditujukan  untuk</w:t>
      </w:r>
      <w:proofErr w:type="gramEnd"/>
      <w:r>
        <w:rPr>
          <w:rFonts w:asciiTheme="majorBidi" w:hAnsiTheme="majorBidi" w:cstheme="majorBidi"/>
          <w:sz w:val="24"/>
          <w:szCs w:val="24"/>
        </w:rPr>
        <w:t xml:space="preserve"> perusahaan, organisasi atau perkumpulan yang bermaksud menyediakan santunan kepada karyawan/anggota apabila mengalami musibah karena kecelakaan dalam masa perjanjian.</w:t>
      </w:r>
    </w:p>
    <w:p w:rsidR="00C3085C" w:rsidRDefault="00C3085C" w:rsidP="007B02CA">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sz w:val="24"/>
          <w:szCs w:val="24"/>
        </w:rPr>
        <w:t>Program Takful Kecelakaan Siswa adalah suatu bentuk perlindungan kumpulan yang ditujukan kepada sekolah/perguruan tinggi atau lembaga pendidikan non formal yang bermaksud menyediakan santunan kepada siswa/mahasiswa atau pesertanya apabila mengalami musibah karena kecelakaan yang mengakibatkan cacat tetap total maupun sebagian atau meninggal.</w:t>
      </w:r>
    </w:p>
    <w:p w:rsidR="00C3085C" w:rsidRDefault="00C3085C" w:rsidP="007B02CA">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Program Takaful Wisata dan Perjalanan adalah program yang diperuntukan bagi biro perjalanan dan wisata/travel yang berkeinginan memberikan perlindungan kepada pesertanya apabila mengalami musibah karena kecelakaan yang mengakibatkan cacat tetap total, sebagian atau meninggal selama wisata maupun perjalanan dalam dan luar negeri </w:t>
      </w:r>
    </w:p>
    <w:p w:rsidR="00C3085C" w:rsidRDefault="00C3085C" w:rsidP="007B02CA">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sz w:val="24"/>
          <w:szCs w:val="24"/>
        </w:rPr>
        <w:t>Program Takaful Pembiayaan adalah suatu bentuk perlindungan yang memberikan manfaat takaful yaitu berupa jaminan pelunasan hutang apabila yang bersangkutan ditakdirkan meninggal dalam masa perjanjian.</w:t>
      </w:r>
    </w:p>
    <w:p w:rsidR="00C3085C" w:rsidRPr="00327C1F" w:rsidRDefault="00C3085C" w:rsidP="007B02CA">
      <w:pPr>
        <w:pStyle w:val="ListParagraph"/>
        <w:numPr>
          <w:ilvl w:val="0"/>
          <w:numId w:val="32"/>
        </w:numPr>
        <w:spacing w:line="480" w:lineRule="auto"/>
        <w:jc w:val="both"/>
        <w:rPr>
          <w:rFonts w:asciiTheme="majorBidi" w:hAnsiTheme="majorBidi" w:cstheme="majorBidi"/>
          <w:sz w:val="24"/>
          <w:szCs w:val="24"/>
        </w:rPr>
      </w:pPr>
      <w:r w:rsidRPr="00327C1F">
        <w:rPr>
          <w:rFonts w:asciiTheme="majorBidi" w:hAnsiTheme="majorBidi" w:cstheme="majorBidi"/>
          <w:i/>
          <w:iCs/>
          <w:sz w:val="24"/>
          <w:szCs w:val="24"/>
        </w:rPr>
        <w:lastRenderedPageBreak/>
        <w:t xml:space="preserve">FulMedicare </w:t>
      </w:r>
      <w:r>
        <w:rPr>
          <w:rFonts w:asciiTheme="majorBidi" w:hAnsiTheme="majorBidi" w:cstheme="majorBidi"/>
          <w:sz w:val="24"/>
          <w:szCs w:val="24"/>
        </w:rPr>
        <w:t xml:space="preserve">adalah program asuransi kesehatan yang memberikan manfaat pelayanan kesehatan bagi peserta yang mengalami sakit karena resiko penyakit atau kecelakaan. </w:t>
      </w:r>
    </w:p>
    <w:p w:rsidR="00C3085C" w:rsidRPr="00034DB3" w:rsidRDefault="00C3085C" w:rsidP="007B02CA">
      <w:pPr>
        <w:pStyle w:val="ListParagraph"/>
        <w:numPr>
          <w:ilvl w:val="0"/>
          <w:numId w:val="38"/>
        </w:numPr>
        <w:spacing w:after="0" w:line="480" w:lineRule="auto"/>
        <w:ind w:left="360"/>
        <w:jc w:val="both"/>
        <w:rPr>
          <w:rFonts w:asciiTheme="majorBidi" w:hAnsiTheme="majorBidi" w:cstheme="majorBidi"/>
          <w:b/>
          <w:bCs/>
          <w:sz w:val="24"/>
          <w:szCs w:val="24"/>
        </w:rPr>
      </w:pPr>
      <w:r w:rsidRPr="00034DB3">
        <w:rPr>
          <w:rFonts w:asciiTheme="majorBidi" w:hAnsiTheme="majorBidi" w:cstheme="majorBidi"/>
          <w:b/>
          <w:bCs/>
          <w:sz w:val="24"/>
          <w:szCs w:val="24"/>
        </w:rPr>
        <w:t>Karakteristik Responden</w:t>
      </w:r>
    </w:p>
    <w:p w:rsidR="00C3085C" w:rsidRPr="00735427" w:rsidRDefault="00C3085C" w:rsidP="007B02CA">
      <w:pPr>
        <w:pStyle w:val="ListParagraph"/>
        <w:numPr>
          <w:ilvl w:val="0"/>
          <w:numId w:val="29"/>
        </w:numPr>
        <w:spacing w:after="0" w:line="480" w:lineRule="auto"/>
        <w:ind w:left="700"/>
        <w:jc w:val="both"/>
        <w:rPr>
          <w:rFonts w:asciiTheme="majorBidi" w:hAnsiTheme="majorBidi" w:cstheme="majorBidi"/>
          <w:sz w:val="24"/>
          <w:szCs w:val="24"/>
        </w:rPr>
      </w:pPr>
      <w:r>
        <w:rPr>
          <w:rFonts w:asciiTheme="majorBidi" w:hAnsiTheme="majorBidi" w:cstheme="majorBidi"/>
          <w:sz w:val="24"/>
          <w:szCs w:val="24"/>
        </w:rPr>
        <w:t>Gambaran umum responden berdasarkan jenis kelamin</w:t>
      </w:r>
    </w:p>
    <w:p w:rsidR="00C3085C" w:rsidRDefault="00C3085C" w:rsidP="00C3085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Table 4.1</w:t>
      </w:r>
    </w:p>
    <w:p w:rsidR="00C3085C" w:rsidRDefault="00C3085C" w:rsidP="00C3085C">
      <w:pPr>
        <w:spacing w:after="0" w:line="480" w:lineRule="auto"/>
        <w:ind w:left="720" w:firstLine="720"/>
        <w:jc w:val="both"/>
        <w:rPr>
          <w:rFonts w:asciiTheme="majorBidi" w:hAnsiTheme="majorBidi" w:cstheme="majorBidi"/>
          <w:b/>
          <w:bCs/>
          <w:sz w:val="24"/>
          <w:szCs w:val="24"/>
        </w:rPr>
      </w:pPr>
      <w:r>
        <w:rPr>
          <w:rFonts w:asciiTheme="majorBidi" w:hAnsiTheme="majorBidi" w:cstheme="majorBidi"/>
          <w:b/>
          <w:bCs/>
          <w:sz w:val="24"/>
          <w:szCs w:val="24"/>
        </w:rPr>
        <w:t>Karakteristik Responden berdasarkan jenis kelamin</w:t>
      </w:r>
    </w:p>
    <w:tbl>
      <w:tblPr>
        <w:tblStyle w:val="TableGrid"/>
        <w:tblW w:w="0" w:type="auto"/>
        <w:tblInd w:w="817" w:type="dxa"/>
        <w:tblLook w:val="04A0" w:firstRow="1" w:lastRow="0" w:firstColumn="1" w:lastColumn="0" w:noHBand="0" w:noVBand="1"/>
      </w:tblPr>
      <w:tblGrid>
        <w:gridCol w:w="2410"/>
        <w:gridCol w:w="2061"/>
        <w:gridCol w:w="2050"/>
      </w:tblGrid>
      <w:tr w:rsidR="00C3085C" w:rsidTr="00C3085C">
        <w:trPr>
          <w:trHeight w:val="577"/>
        </w:trPr>
        <w:tc>
          <w:tcPr>
            <w:tcW w:w="2410"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Jenis kelamin</w:t>
            </w:r>
          </w:p>
        </w:tc>
        <w:tc>
          <w:tcPr>
            <w:tcW w:w="206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Jumlah Orang</w:t>
            </w:r>
          </w:p>
        </w:tc>
        <w:tc>
          <w:tcPr>
            <w:tcW w:w="2050"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r>
      <w:tr w:rsidR="00C3085C" w:rsidTr="00C3085C">
        <w:trPr>
          <w:cantSplit/>
          <w:trHeight w:val="562"/>
        </w:trPr>
        <w:tc>
          <w:tcPr>
            <w:tcW w:w="2410"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Laki-laki</w:t>
            </w:r>
          </w:p>
        </w:tc>
        <w:tc>
          <w:tcPr>
            <w:tcW w:w="206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46</w:t>
            </w:r>
          </w:p>
        </w:tc>
        <w:tc>
          <w:tcPr>
            <w:tcW w:w="2050"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57%</w:t>
            </w:r>
          </w:p>
        </w:tc>
      </w:tr>
      <w:tr w:rsidR="00C3085C" w:rsidTr="00C3085C">
        <w:trPr>
          <w:trHeight w:val="577"/>
        </w:trPr>
        <w:tc>
          <w:tcPr>
            <w:tcW w:w="2410"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Perempuan</w:t>
            </w:r>
          </w:p>
        </w:tc>
        <w:tc>
          <w:tcPr>
            <w:tcW w:w="206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35</w:t>
            </w:r>
          </w:p>
        </w:tc>
        <w:tc>
          <w:tcPr>
            <w:tcW w:w="2050"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43%</w:t>
            </w:r>
          </w:p>
        </w:tc>
      </w:tr>
      <w:tr w:rsidR="00C3085C" w:rsidTr="00C3085C">
        <w:trPr>
          <w:trHeight w:val="480"/>
        </w:trPr>
        <w:tc>
          <w:tcPr>
            <w:tcW w:w="2410"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6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81</w:t>
            </w:r>
          </w:p>
        </w:tc>
        <w:tc>
          <w:tcPr>
            <w:tcW w:w="2050"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C3085C" w:rsidRDefault="00C3085C" w:rsidP="00C3085C">
      <w:pPr>
        <w:spacing w:after="0" w:line="480" w:lineRule="auto"/>
        <w:jc w:val="both"/>
        <w:rPr>
          <w:rFonts w:asciiTheme="majorBidi" w:hAnsiTheme="majorBidi" w:cstheme="majorBidi"/>
          <w:sz w:val="24"/>
          <w:szCs w:val="24"/>
        </w:rPr>
      </w:pPr>
      <w:r>
        <w:rPr>
          <w:rFonts w:asciiTheme="majorBidi" w:hAnsiTheme="majorBidi" w:cstheme="majorBidi"/>
          <w:sz w:val="24"/>
          <w:szCs w:val="24"/>
        </w:rPr>
        <w:tab/>
        <w:t>Sumber: data primer yang diolah, 2015</w:t>
      </w:r>
    </w:p>
    <w:p w:rsidR="00C3085C" w:rsidRDefault="00C3085C" w:rsidP="00C3085C">
      <w:pPr>
        <w:spacing w:line="480" w:lineRule="auto"/>
        <w:ind w:left="426" w:firstLine="283"/>
        <w:jc w:val="both"/>
        <w:rPr>
          <w:rFonts w:asciiTheme="majorBidi" w:hAnsiTheme="majorBidi" w:cstheme="majorBidi"/>
          <w:sz w:val="24"/>
          <w:szCs w:val="24"/>
        </w:rPr>
      </w:pPr>
      <w:proofErr w:type="gramStart"/>
      <w:r>
        <w:rPr>
          <w:rFonts w:asciiTheme="majorBidi" w:hAnsiTheme="majorBidi" w:cstheme="majorBidi"/>
          <w:sz w:val="24"/>
          <w:szCs w:val="24"/>
        </w:rPr>
        <w:t>Bardasarkan tabel 4.1 dapat diketahui bahwa mayoritas responden adalah laki-laki sebanyak 57%.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sisanya adalah perempuan sebanyak 43%.</w:t>
      </w:r>
      <w:proofErr w:type="gramEnd"/>
    </w:p>
    <w:p w:rsidR="00C3085C" w:rsidRDefault="00C3085C" w:rsidP="007B02CA">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Gambaran Umum Responden Berdasarkan Umur </w:t>
      </w:r>
    </w:p>
    <w:p w:rsidR="00C3085C" w:rsidRDefault="00C3085C" w:rsidP="00C3085C">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Gambaran Umum mengenai nasabah PT Asuransi Takaful Keluarga cabang Palembang berdasarkan umur pada saat pengambilan sampel adalah sebagai berikut:</w:t>
      </w:r>
    </w:p>
    <w:p w:rsidR="00C3085C" w:rsidRDefault="00C3085C" w:rsidP="00C3085C">
      <w:pPr>
        <w:pStyle w:val="ListParagraph"/>
        <w:spacing w:line="480" w:lineRule="auto"/>
        <w:ind w:firstLine="414"/>
        <w:jc w:val="both"/>
        <w:rPr>
          <w:rFonts w:asciiTheme="majorBidi" w:hAnsiTheme="majorBidi" w:cstheme="majorBidi"/>
          <w:sz w:val="24"/>
          <w:szCs w:val="24"/>
        </w:rPr>
      </w:pPr>
    </w:p>
    <w:p w:rsidR="00C3085C" w:rsidRDefault="00C3085C" w:rsidP="00C3085C">
      <w:pPr>
        <w:pStyle w:val="ListParagraph"/>
        <w:spacing w:line="480" w:lineRule="auto"/>
        <w:ind w:firstLine="414"/>
        <w:jc w:val="both"/>
        <w:rPr>
          <w:rFonts w:asciiTheme="majorBidi" w:hAnsiTheme="majorBidi" w:cstheme="majorBidi"/>
          <w:sz w:val="24"/>
          <w:szCs w:val="24"/>
        </w:rPr>
      </w:pPr>
    </w:p>
    <w:p w:rsidR="00C3085C" w:rsidRDefault="00C3085C" w:rsidP="00C3085C">
      <w:pPr>
        <w:pStyle w:val="ListParagraph"/>
        <w:spacing w:line="480" w:lineRule="auto"/>
        <w:ind w:firstLine="414"/>
        <w:jc w:val="both"/>
        <w:rPr>
          <w:rFonts w:asciiTheme="majorBidi" w:hAnsiTheme="majorBidi" w:cstheme="majorBidi"/>
          <w:sz w:val="24"/>
          <w:szCs w:val="24"/>
        </w:rPr>
      </w:pPr>
    </w:p>
    <w:p w:rsidR="00C3085C" w:rsidRPr="00064142" w:rsidRDefault="00C3085C" w:rsidP="00C3085C">
      <w:pPr>
        <w:pStyle w:val="ListParagraph"/>
        <w:spacing w:line="480" w:lineRule="auto"/>
        <w:ind w:firstLine="414"/>
        <w:jc w:val="both"/>
        <w:rPr>
          <w:rFonts w:asciiTheme="majorBidi" w:hAnsiTheme="majorBidi" w:cstheme="majorBidi"/>
          <w:sz w:val="24"/>
          <w:szCs w:val="24"/>
        </w:rPr>
      </w:pPr>
    </w:p>
    <w:p w:rsidR="00C3085C" w:rsidRDefault="00C3085C" w:rsidP="00C3085C">
      <w:pPr>
        <w:pStyle w:val="ListParagraph"/>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Table 4.2</w:t>
      </w:r>
    </w:p>
    <w:p w:rsidR="00C3085C" w:rsidRDefault="00C3085C" w:rsidP="00C3085C">
      <w:pPr>
        <w:pStyle w:val="ListParagraph"/>
        <w:spacing w:after="0" w:line="480" w:lineRule="auto"/>
        <w:ind w:left="2160" w:firstLine="720"/>
        <w:rPr>
          <w:rFonts w:asciiTheme="majorBidi" w:hAnsiTheme="majorBidi" w:cstheme="majorBidi"/>
          <w:b/>
          <w:bCs/>
          <w:sz w:val="24"/>
          <w:szCs w:val="24"/>
        </w:rPr>
      </w:pPr>
      <w:r>
        <w:rPr>
          <w:rFonts w:asciiTheme="majorBidi" w:hAnsiTheme="majorBidi" w:cstheme="majorBidi"/>
          <w:b/>
          <w:bCs/>
          <w:sz w:val="24"/>
          <w:szCs w:val="24"/>
        </w:rPr>
        <w:t>Responden Berdasarkan Umur</w:t>
      </w:r>
    </w:p>
    <w:tbl>
      <w:tblPr>
        <w:tblStyle w:val="TableGrid"/>
        <w:tblW w:w="0" w:type="auto"/>
        <w:tblInd w:w="817" w:type="dxa"/>
        <w:tblLook w:val="04A0" w:firstRow="1" w:lastRow="0" w:firstColumn="1" w:lastColumn="0" w:noHBand="0" w:noVBand="1"/>
      </w:tblPr>
      <w:tblGrid>
        <w:gridCol w:w="2552"/>
        <w:gridCol w:w="2289"/>
        <w:gridCol w:w="1963"/>
      </w:tblGrid>
      <w:tr w:rsidR="00C3085C" w:rsidTr="00C3085C">
        <w:tc>
          <w:tcPr>
            <w:tcW w:w="2552" w:type="dxa"/>
          </w:tcPr>
          <w:p w:rsidR="00C3085C" w:rsidRPr="002A176C" w:rsidRDefault="00C3085C" w:rsidP="00C3085C">
            <w:pPr>
              <w:spacing w:line="480" w:lineRule="auto"/>
              <w:jc w:val="center"/>
              <w:rPr>
                <w:rFonts w:asciiTheme="majorBidi" w:hAnsiTheme="majorBidi" w:cstheme="majorBidi"/>
                <w:sz w:val="24"/>
                <w:szCs w:val="24"/>
              </w:rPr>
            </w:pPr>
            <w:r w:rsidRPr="002A176C">
              <w:rPr>
                <w:rFonts w:asciiTheme="majorBidi" w:hAnsiTheme="majorBidi" w:cstheme="majorBidi"/>
                <w:sz w:val="24"/>
                <w:szCs w:val="24"/>
              </w:rPr>
              <w:t>Umur</w:t>
            </w:r>
          </w:p>
        </w:tc>
        <w:tc>
          <w:tcPr>
            <w:tcW w:w="2289" w:type="dxa"/>
          </w:tcPr>
          <w:p w:rsidR="00C3085C" w:rsidRPr="002A176C" w:rsidRDefault="00C3085C" w:rsidP="00C3085C">
            <w:pPr>
              <w:spacing w:line="480" w:lineRule="auto"/>
              <w:jc w:val="center"/>
              <w:rPr>
                <w:rFonts w:asciiTheme="majorBidi" w:hAnsiTheme="majorBidi" w:cstheme="majorBidi"/>
                <w:sz w:val="24"/>
                <w:szCs w:val="24"/>
              </w:rPr>
            </w:pPr>
            <w:r w:rsidRPr="002A176C">
              <w:rPr>
                <w:rFonts w:asciiTheme="majorBidi" w:hAnsiTheme="majorBidi" w:cstheme="majorBidi"/>
                <w:sz w:val="24"/>
                <w:szCs w:val="24"/>
              </w:rPr>
              <w:t>Jumlah</w:t>
            </w:r>
          </w:p>
        </w:tc>
        <w:tc>
          <w:tcPr>
            <w:tcW w:w="1963" w:type="dxa"/>
          </w:tcPr>
          <w:p w:rsidR="00C3085C" w:rsidRPr="002A176C" w:rsidRDefault="00C3085C" w:rsidP="00C3085C">
            <w:pPr>
              <w:spacing w:line="480" w:lineRule="auto"/>
              <w:jc w:val="center"/>
              <w:rPr>
                <w:rFonts w:asciiTheme="majorBidi" w:hAnsiTheme="majorBidi" w:cstheme="majorBidi"/>
                <w:sz w:val="24"/>
                <w:szCs w:val="24"/>
              </w:rPr>
            </w:pPr>
            <w:r w:rsidRPr="002A176C">
              <w:rPr>
                <w:rFonts w:asciiTheme="majorBidi" w:hAnsiTheme="majorBidi" w:cstheme="majorBidi"/>
                <w:sz w:val="24"/>
                <w:szCs w:val="24"/>
              </w:rPr>
              <w:t>(%)</w:t>
            </w:r>
          </w:p>
        </w:tc>
      </w:tr>
      <w:tr w:rsidR="00C3085C" w:rsidTr="00C3085C">
        <w:tc>
          <w:tcPr>
            <w:tcW w:w="2552" w:type="dxa"/>
          </w:tcPr>
          <w:p w:rsidR="00C3085C" w:rsidRPr="00B64D1D" w:rsidRDefault="00C3085C" w:rsidP="00C3085C">
            <w:pPr>
              <w:spacing w:line="480" w:lineRule="auto"/>
              <w:jc w:val="center"/>
              <w:rPr>
                <w:rFonts w:asciiTheme="majorBidi" w:hAnsiTheme="majorBidi" w:cstheme="majorBidi"/>
                <w:sz w:val="24"/>
                <w:szCs w:val="24"/>
              </w:rPr>
            </w:pPr>
            <w:r w:rsidRPr="00B64D1D">
              <w:rPr>
                <w:rFonts w:asciiTheme="majorBidi" w:hAnsiTheme="majorBidi" w:cstheme="majorBidi"/>
                <w:sz w:val="24"/>
                <w:szCs w:val="24"/>
              </w:rPr>
              <w:t>&lt; 30 tahun</w:t>
            </w:r>
          </w:p>
        </w:tc>
        <w:tc>
          <w:tcPr>
            <w:tcW w:w="2289" w:type="dxa"/>
          </w:tcPr>
          <w:p w:rsidR="00C3085C" w:rsidRPr="00B64D1D"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17</w:t>
            </w:r>
          </w:p>
        </w:tc>
        <w:tc>
          <w:tcPr>
            <w:tcW w:w="1963" w:type="dxa"/>
          </w:tcPr>
          <w:p w:rsidR="00C3085C" w:rsidRPr="0042356B"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21%</w:t>
            </w:r>
          </w:p>
        </w:tc>
      </w:tr>
      <w:tr w:rsidR="00C3085C" w:rsidTr="00C3085C">
        <w:tc>
          <w:tcPr>
            <w:tcW w:w="2552" w:type="dxa"/>
          </w:tcPr>
          <w:p w:rsidR="00C3085C" w:rsidRPr="00B64D1D" w:rsidRDefault="00C3085C" w:rsidP="00C3085C">
            <w:pPr>
              <w:spacing w:line="480" w:lineRule="auto"/>
              <w:jc w:val="center"/>
              <w:rPr>
                <w:rFonts w:asciiTheme="majorBidi" w:hAnsiTheme="majorBidi" w:cstheme="majorBidi"/>
                <w:sz w:val="24"/>
                <w:szCs w:val="24"/>
              </w:rPr>
            </w:pPr>
            <w:r w:rsidRPr="00B64D1D">
              <w:rPr>
                <w:rFonts w:asciiTheme="majorBidi" w:hAnsiTheme="majorBidi" w:cstheme="majorBidi"/>
                <w:sz w:val="24"/>
                <w:szCs w:val="24"/>
              </w:rPr>
              <w:t>31 – 40 tahun</w:t>
            </w:r>
          </w:p>
        </w:tc>
        <w:tc>
          <w:tcPr>
            <w:tcW w:w="2289" w:type="dxa"/>
          </w:tcPr>
          <w:p w:rsidR="00C3085C" w:rsidRPr="00B64D1D"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42</w:t>
            </w:r>
          </w:p>
        </w:tc>
        <w:tc>
          <w:tcPr>
            <w:tcW w:w="1963" w:type="dxa"/>
          </w:tcPr>
          <w:p w:rsidR="00C3085C" w:rsidRPr="0042356B" w:rsidRDefault="00C3085C" w:rsidP="00C3085C">
            <w:pPr>
              <w:spacing w:line="480" w:lineRule="auto"/>
              <w:jc w:val="center"/>
              <w:rPr>
                <w:rFonts w:asciiTheme="majorBidi" w:hAnsiTheme="majorBidi" w:cstheme="majorBidi"/>
                <w:sz w:val="24"/>
                <w:szCs w:val="24"/>
              </w:rPr>
            </w:pPr>
            <w:r w:rsidRPr="0042356B">
              <w:rPr>
                <w:rFonts w:asciiTheme="majorBidi" w:hAnsiTheme="majorBidi" w:cstheme="majorBidi"/>
                <w:sz w:val="24"/>
                <w:szCs w:val="24"/>
              </w:rPr>
              <w:t>52%</w:t>
            </w:r>
          </w:p>
        </w:tc>
      </w:tr>
      <w:tr w:rsidR="00C3085C" w:rsidTr="00C3085C">
        <w:tc>
          <w:tcPr>
            <w:tcW w:w="2552" w:type="dxa"/>
          </w:tcPr>
          <w:p w:rsidR="00C3085C" w:rsidRPr="00B64D1D" w:rsidRDefault="00C3085C" w:rsidP="00C3085C">
            <w:pPr>
              <w:spacing w:line="480" w:lineRule="auto"/>
              <w:jc w:val="center"/>
              <w:rPr>
                <w:rFonts w:asciiTheme="majorBidi" w:hAnsiTheme="majorBidi" w:cstheme="majorBidi"/>
                <w:sz w:val="24"/>
                <w:szCs w:val="24"/>
              </w:rPr>
            </w:pPr>
            <w:r w:rsidRPr="00B64D1D">
              <w:rPr>
                <w:rFonts w:asciiTheme="majorBidi" w:hAnsiTheme="majorBidi" w:cstheme="majorBidi"/>
                <w:sz w:val="24"/>
                <w:szCs w:val="24"/>
              </w:rPr>
              <w:t>41 – 50 tahun</w:t>
            </w:r>
          </w:p>
        </w:tc>
        <w:tc>
          <w:tcPr>
            <w:tcW w:w="2289" w:type="dxa"/>
          </w:tcPr>
          <w:p w:rsidR="00C3085C" w:rsidRPr="00B64D1D"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18</w:t>
            </w:r>
          </w:p>
        </w:tc>
        <w:tc>
          <w:tcPr>
            <w:tcW w:w="1963" w:type="dxa"/>
          </w:tcPr>
          <w:p w:rsidR="00C3085C" w:rsidRPr="0042356B" w:rsidRDefault="00C3085C" w:rsidP="00C3085C">
            <w:pPr>
              <w:spacing w:line="480" w:lineRule="auto"/>
              <w:jc w:val="center"/>
              <w:rPr>
                <w:rFonts w:asciiTheme="majorBidi" w:hAnsiTheme="majorBidi" w:cstheme="majorBidi"/>
                <w:sz w:val="24"/>
                <w:szCs w:val="24"/>
              </w:rPr>
            </w:pPr>
            <w:r w:rsidRPr="0042356B">
              <w:rPr>
                <w:rFonts w:asciiTheme="majorBidi" w:hAnsiTheme="majorBidi" w:cstheme="majorBidi"/>
                <w:sz w:val="24"/>
                <w:szCs w:val="24"/>
              </w:rPr>
              <w:t>22%</w:t>
            </w:r>
          </w:p>
        </w:tc>
      </w:tr>
      <w:tr w:rsidR="00C3085C" w:rsidTr="00C3085C">
        <w:tc>
          <w:tcPr>
            <w:tcW w:w="2552" w:type="dxa"/>
          </w:tcPr>
          <w:p w:rsidR="00C3085C" w:rsidRPr="00B64D1D" w:rsidRDefault="00C3085C" w:rsidP="00C3085C">
            <w:pPr>
              <w:spacing w:line="480" w:lineRule="auto"/>
              <w:jc w:val="center"/>
              <w:rPr>
                <w:rFonts w:asciiTheme="majorBidi" w:hAnsiTheme="majorBidi" w:cstheme="majorBidi"/>
                <w:sz w:val="24"/>
                <w:szCs w:val="24"/>
              </w:rPr>
            </w:pPr>
            <w:r w:rsidRPr="00B64D1D">
              <w:rPr>
                <w:rFonts w:asciiTheme="majorBidi" w:hAnsiTheme="majorBidi" w:cstheme="majorBidi"/>
                <w:sz w:val="24"/>
                <w:szCs w:val="24"/>
              </w:rPr>
              <w:t>&gt;50 tahun</w:t>
            </w:r>
          </w:p>
        </w:tc>
        <w:tc>
          <w:tcPr>
            <w:tcW w:w="2289" w:type="dxa"/>
          </w:tcPr>
          <w:p w:rsidR="00C3085C" w:rsidRPr="00B64D1D"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1963" w:type="dxa"/>
          </w:tcPr>
          <w:p w:rsidR="00C3085C" w:rsidRPr="0042356B" w:rsidRDefault="00C3085C" w:rsidP="00C3085C">
            <w:pPr>
              <w:spacing w:line="480" w:lineRule="auto"/>
              <w:jc w:val="center"/>
              <w:rPr>
                <w:rFonts w:asciiTheme="majorBidi" w:hAnsiTheme="majorBidi" w:cstheme="majorBidi"/>
                <w:sz w:val="24"/>
                <w:szCs w:val="24"/>
              </w:rPr>
            </w:pPr>
            <w:r w:rsidRPr="0042356B">
              <w:rPr>
                <w:rFonts w:asciiTheme="majorBidi" w:hAnsiTheme="majorBidi" w:cstheme="majorBidi"/>
                <w:sz w:val="24"/>
                <w:szCs w:val="24"/>
              </w:rPr>
              <w:t>5%</w:t>
            </w:r>
          </w:p>
        </w:tc>
      </w:tr>
      <w:tr w:rsidR="00C3085C" w:rsidTr="00C3085C">
        <w:tc>
          <w:tcPr>
            <w:tcW w:w="2552" w:type="dxa"/>
          </w:tcPr>
          <w:p w:rsidR="00C3085C" w:rsidRPr="00B64D1D" w:rsidRDefault="00C3085C" w:rsidP="00C3085C">
            <w:pPr>
              <w:spacing w:line="480" w:lineRule="auto"/>
              <w:jc w:val="center"/>
              <w:rPr>
                <w:rFonts w:asciiTheme="majorBidi" w:hAnsiTheme="majorBidi" w:cstheme="majorBidi"/>
                <w:sz w:val="24"/>
                <w:szCs w:val="24"/>
              </w:rPr>
            </w:pPr>
            <w:r w:rsidRPr="00B64D1D">
              <w:rPr>
                <w:rFonts w:asciiTheme="majorBidi" w:hAnsiTheme="majorBidi" w:cstheme="majorBidi"/>
                <w:sz w:val="24"/>
                <w:szCs w:val="24"/>
              </w:rPr>
              <w:t>Jumlah</w:t>
            </w:r>
          </w:p>
        </w:tc>
        <w:tc>
          <w:tcPr>
            <w:tcW w:w="2289" w:type="dxa"/>
          </w:tcPr>
          <w:p w:rsidR="00C3085C" w:rsidRPr="00B64D1D"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81</w:t>
            </w:r>
          </w:p>
        </w:tc>
        <w:tc>
          <w:tcPr>
            <w:tcW w:w="1963" w:type="dxa"/>
          </w:tcPr>
          <w:p w:rsidR="00C3085C" w:rsidRPr="0042356B"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C3085C" w:rsidRDefault="00C3085C" w:rsidP="00C3085C">
      <w:pPr>
        <w:spacing w:after="0" w:line="480" w:lineRule="auto"/>
        <w:jc w:val="both"/>
        <w:rPr>
          <w:rFonts w:asciiTheme="majorBidi" w:hAnsiTheme="majorBidi" w:cstheme="majorBidi"/>
          <w:sz w:val="24"/>
          <w:szCs w:val="24"/>
        </w:rPr>
      </w:pPr>
      <w:r w:rsidRPr="00B64D1D">
        <w:rPr>
          <w:rFonts w:asciiTheme="majorBidi" w:hAnsiTheme="majorBidi" w:cstheme="majorBidi"/>
          <w:b/>
          <w:bCs/>
          <w:sz w:val="24"/>
          <w:szCs w:val="24"/>
        </w:rPr>
        <w:t xml:space="preserve"> </w:t>
      </w:r>
      <w:r w:rsidRPr="00B64D1D">
        <w:rPr>
          <w:rFonts w:asciiTheme="majorBidi" w:hAnsiTheme="majorBidi" w:cstheme="majorBidi"/>
          <w:sz w:val="24"/>
          <w:szCs w:val="24"/>
        </w:rPr>
        <w:t xml:space="preserve">  </w:t>
      </w:r>
      <w:r>
        <w:rPr>
          <w:rFonts w:asciiTheme="majorBidi" w:hAnsiTheme="majorBidi" w:cstheme="majorBidi"/>
          <w:sz w:val="24"/>
          <w:szCs w:val="24"/>
        </w:rPr>
        <w:tab/>
      </w:r>
      <w:proofErr w:type="gramStart"/>
      <w:r>
        <w:rPr>
          <w:rFonts w:asciiTheme="majorBidi" w:hAnsiTheme="majorBidi" w:cstheme="majorBidi"/>
          <w:sz w:val="24"/>
          <w:szCs w:val="24"/>
        </w:rPr>
        <w:t>Sumber :data</w:t>
      </w:r>
      <w:proofErr w:type="gramEnd"/>
      <w:r>
        <w:rPr>
          <w:rFonts w:asciiTheme="majorBidi" w:hAnsiTheme="majorBidi" w:cstheme="majorBidi"/>
          <w:sz w:val="24"/>
          <w:szCs w:val="24"/>
        </w:rPr>
        <w:t xml:space="preserve"> primer yang diolah, 2015</w:t>
      </w:r>
    </w:p>
    <w:p w:rsidR="00C3085C" w:rsidRDefault="00C3085C" w:rsidP="00C3085C">
      <w:pPr>
        <w:spacing w:line="480" w:lineRule="auto"/>
        <w:ind w:left="426" w:firstLine="283"/>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Dari tabel 4.2 diatas dapat diketahui bahwa proporsi paling besar adalah dari responden berusia 31-40 tahun sebanyak 52%.</w:t>
      </w:r>
      <w:proofErr w:type="gramEnd"/>
      <w:r>
        <w:rPr>
          <w:rFonts w:asciiTheme="majorBidi" w:hAnsiTheme="majorBidi" w:cstheme="majorBidi"/>
          <w:sz w:val="24"/>
          <w:szCs w:val="24"/>
        </w:rPr>
        <w:t xml:space="preserve"> Kemudian responden berusia 41-50 tahun sebesar 22</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 responden berusia 41-50 tahun berjumlah 21% dan responden &gt;50 tahun berjumlah 5%.</w:t>
      </w:r>
    </w:p>
    <w:p w:rsidR="00C3085C" w:rsidRDefault="00C3085C" w:rsidP="007B02CA">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t>Gambaran Umum Responden berdasarkan Tingkat Pendidikan</w:t>
      </w:r>
    </w:p>
    <w:p w:rsidR="00C3085C" w:rsidRPr="00F46651" w:rsidRDefault="00C3085C" w:rsidP="00C3085C">
      <w:pPr>
        <w:pStyle w:val="ListParagraph"/>
        <w:spacing w:after="0" w:line="480" w:lineRule="auto"/>
        <w:ind w:firstLine="414"/>
        <w:jc w:val="both"/>
        <w:rPr>
          <w:rFonts w:asciiTheme="majorBidi" w:hAnsiTheme="majorBidi" w:cstheme="majorBidi"/>
          <w:sz w:val="24"/>
          <w:szCs w:val="24"/>
        </w:rPr>
      </w:pPr>
      <w:r>
        <w:rPr>
          <w:rFonts w:asciiTheme="majorBidi" w:hAnsiTheme="majorBidi" w:cstheme="majorBidi"/>
          <w:sz w:val="24"/>
          <w:szCs w:val="24"/>
        </w:rPr>
        <w:t>Berdasarkan status tingkat pendidikan responden dapat dikelompokkan seperti dijelaskan pada tabel 4.3 berikut:</w:t>
      </w:r>
    </w:p>
    <w:p w:rsidR="00C3085C" w:rsidRPr="00064142" w:rsidRDefault="00C3085C" w:rsidP="00C3085C">
      <w:pPr>
        <w:pStyle w:val="ListParagraph"/>
        <w:spacing w:line="480" w:lineRule="auto"/>
        <w:jc w:val="center"/>
        <w:rPr>
          <w:rFonts w:asciiTheme="majorBidi" w:hAnsiTheme="majorBidi" w:cstheme="majorBidi"/>
          <w:b/>
          <w:bCs/>
          <w:sz w:val="24"/>
          <w:szCs w:val="24"/>
        </w:rPr>
      </w:pPr>
      <w:r w:rsidRPr="00064142">
        <w:rPr>
          <w:rFonts w:asciiTheme="majorBidi" w:hAnsiTheme="majorBidi" w:cstheme="majorBidi"/>
          <w:b/>
          <w:bCs/>
          <w:sz w:val="24"/>
          <w:szCs w:val="24"/>
        </w:rPr>
        <w:t>Tabel 4.3</w:t>
      </w:r>
    </w:p>
    <w:p w:rsidR="00C3085C" w:rsidRPr="00064142" w:rsidRDefault="00C3085C" w:rsidP="00C3085C">
      <w:pPr>
        <w:pStyle w:val="ListParagraph"/>
        <w:spacing w:after="0" w:line="480" w:lineRule="auto"/>
        <w:jc w:val="center"/>
        <w:rPr>
          <w:rFonts w:asciiTheme="majorBidi" w:hAnsiTheme="majorBidi" w:cstheme="majorBidi"/>
          <w:b/>
          <w:bCs/>
          <w:sz w:val="24"/>
          <w:szCs w:val="24"/>
        </w:rPr>
      </w:pPr>
      <w:r w:rsidRPr="00064142">
        <w:rPr>
          <w:rFonts w:asciiTheme="majorBidi" w:hAnsiTheme="majorBidi" w:cstheme="majorBidi"/>
          <w:b/>
          <w:bCs/>
          <w:sz w:val="24"/>
          <w:szCs w:val="24"/>
        </w:rPr>
        <w:t>Responden berdasarkan Tingkat Pendidikan</w:t>
      </w:r>
    </w:p>
    <w:tbl>
      <w:tblPr>
        <w:tblStyle w:val="TableGrid"/>
        <w:tblW w:w="0" w:type="auto"/>
        <w:tblInd w:w="959" w:type="dxa"/>
        <w:tblLook w:val="04A0" w:firstRow="1" w:lastRow="0" w:firstColumn="1" w:lastColumn="0" w:noHBand="0" w:noVBand="1"/>
      </w:tblPr>
      <w:tblGrid>
        <w:gridCol w:w="2410"/>
        <w:gridCol w:w="2268"/>
        <w:gridCol w:w="1984"/>
      </w:tblGrid>
      <w:tr w:rsidR="00C3085C" w:rsidTr="00C3085C">
        <w:tc>
          <w:tcPr>
            <w:tcW w:w="2410"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Tingkat Pendidikan</w:t>
            </w:r>
          </w:p>
        </w:tc>
        <w:tc>
          <w:tcPr>
            <w:tcW w:w="2268"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c>
          <w:tcPr>
            <w:tcW w:w="1984"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w:t>
            </w:r>
          </w:p>
        </w:tc>
      </w:tr>
      <w:tr w:rsidR="00C3085C" w:rsidTr="00C3085C">
        <w:tc>
          <w:tcPr>
            <w:tcW w:w="2410"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SMA</w:t>
            </w:r>
          </w:p>
        </w:tc>
        <w:tc>
          <w:tcPr>
            <w:tcW w:w="2268"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31</w:t>
            </w:r>
          </w:p>
        </w:tc>
        <w:tc>
          <w:tcPr>
            <w:tcW w:w="1984"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38%</w:t>
            </w:r>
          </w:p>
        </w:tc>
      </w:tr>
      <w:tr w:rsidR="00C3085C" w:rsidTr="00C3085C">
        <w:tc>
          <w:tcPr>
            <w:tcW w:w="2410"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D3</w:t>
            </w:r>
          </w:p>
        </w:tc>
        <w:tc>
          <w:tcPr>
            <w:tcW w:w="2268"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32</w:t>
            </w:r>
          </w:p>
        </w:tc>
        <w:tc>
          <w:tcPr>
            <w:tcW w:w="1984"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40%</w:t>
            </w:r>
          </w:p>
        </w:tc>
      </w:tr>
      <w:tr w:rsidR="00C3085C" w:rsidTr="00C3085C">
        <w:tc>
          <w:tcPr>
            <w:tcW w:w="2410"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Sarjana</w:t>
            </w:r>
          </w:p>
        </w:tc>
        <w:tc>
          <w:tcPr>
            <w:tcW w:w="2268"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18</w:t>
            </w:r>
          </w:p>
        </w:tc>
        <w:tc>
          <w:tcPr>
            <w:tcW w:w="1984"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22%</w:t>
            </w:r>
          </w:p>
        </w:tc>
      </w:tr>
      <w:tr w:rsidR="00C3085C" w:rsidTr="00C3085C">
        <w:tc>
          <w:tcPr>
            <w:tcW w:w="2410"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Jumlah</w:t>
            </w:r>
          </w:p>
        </w:tc>
        <w:tc>
          <w:tcPr>
            <w:tcW w:w="2268"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984"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100%</w:t>
            </w:r>
          </w:p>
        </w:tc>
      </w:tr>
    </w:tbl>
    <w:p w:rsidR="00C3085C" w:rsidRDefault="00C3085C" w:rsidP="00C3085C">
      <w:pPr>
        <w:pStyle w:val="ListParagraph"/>
        <w:spacing w:line="480" w:lineRule="auto"/>
        <w:ind w:left="851"/>
        <w:jc w:val="both"/>
        <w:rPr>
          <w:rFonts w:asciiTheme="majorBidi" w:hAnsiTheme="majorBidi" w:cstheme="majorBidi"/>
          <w:sz w:val="24"/>
          <w:szCs w:val="24"/>
        </w:rPr>
      </w:pPr>
      <w:proofErr w:type="gramStart"/>
      <w:r>
        <w:rPr>
          <w:rFonts w:asciiTheme="majorBidi" w:hAnsiTheme="majorBidi" w:cstheme="majorBidi"/>
          <w:sz w:val="24"/>
          <w:szCs w:val="24"/>
        </w:rPr>
        <w:t>Sumber :</w:t>
      </w:r>
      <w:proofErr w:type="gramEnd"/>
      <w:r>
        <w:rPr>
          <w:rFonts w:asciiTheme="majorBidi" w:hAnsiTheme="majorBidi" w:cstheme="majorBidi"/>
          <w:sz w:val="24"/>
          <w:szCs w:val="24"/>
        </w:rPr>
        <w:t xml:space="preserve"> data primer yang diolah, 2015</w:t>
      </w:r>
    </w:p>
    <w:p w:rsidR="00C3085C" w:rsidRPr="00A82EE0" w:rsidRDefault="00C3085C" w:rsidP="00C3085C">
      <w:pPr>
        <w:pStyle w:val="ListParagraph"/>
        <w:spacing w:line="480" w:lineRule="auto"/>
        <w:ind w:left="709" w:firstLine="284"/>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Dari tabel 4.3 diatas dapat diketahui bahwa responden paling tinggi adalah D3 yaitu sebanyak 40%.</w:t>
      </w:r>
      <w:proofErr w:type="gramEnd"/>
      <w:r>
        <w:rPr>
          <w:rFonts w:asciiTheme="majorBidi" w:hAnsiTheme="majorBidi" w:cstheme="majorBidi"/>
          <w:sz w:val="24"/>
          <w:szCs w:val="24"/>
        </w:rPr>
        <w:t xml:space="preserve"> Kemudian SMA </w:t>
      </w:r>
      <w:proofErr w:type="gramStart"/>
      <w:r>
        <w:rPr>
          <w:rFonts w:asciiTheme="majorBidi" w:hAnsiTheme="majorBidi" w:cstheme="majorBidi"/>
          <w:sz w:val="24"/>
          <w:szCs w:val="24"/>
        </w:rPr>
        <w:t>sebanyak</w:t>
      </w:r>
      <w:proofErr w:type="gramEnd"/>
      <w:r>
        <w:rPr>
          <w:rFonts w:asciiTheme="majorBidi" w:hAnsiTheme="majorBidi" w:cstheme="majorBidi"/>
          <w:sz w:val="24"/>
          <w:szCs w:val="24"/>
        </w:rPr>
        <w:t xml:space="preserve"> 38% dan Sarjana 22%.</w:t>
      </w:r>
    </w:p>
    <w:p w:rsidR="00C3085C" w:rsidRDefault="00C3085C" w:rsidP="007B02CA">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t>Gambaran Umum Responden Berdasarkan Jenis Pekerjaan</w:t>
      </w:r>
    </w:p>
    <w:p w:rsidR="00C3085C" w:rsidRPr="00F46651" w:rsidRDefault="00C3085C" w:rsidP="00C3085C">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Berdasarkan pengelompokan jenis pekerjaan, responden dapat dikelompokkan sebagai berikut:</w:t>
      </w:r>
    </w:p>
    <w:p w:rsidR="00C3085C" w:rsidRDefault="00C3085C" w:rsidP="00C3085C">
      <w:pPr>
        <w:pStyle w:val="ListParagraph"/>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4.4</w:t>
      </w:r>
    </w:p>
    <w:p w:rsidR="00C3085C" w:rsidRDefault="00C3085C" w:rsidP="00C3085C">
      <w:pPr>
        <w:pStyle w:val="ListParagraph"/>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Responden Berdasarkan Jenis Pekerjaan</w:t>
      </w:r>
    </w:p>
    <w:tbl>
      <w:tblPr>
        <w:tblStyle w:val="TableGrid"/>
        <w:tblW w:w="0" w:type="auto"/>
        <w:tblInd w:w="959" w:type="dxa"/>
        <w:tblLook w:val="04A0" w:firstRow="1" w:lastRow="0" w:firstColumn="1" w:lastColumn="0" w:noHBand="0" w:noVBand="1"/>
      </w:tblPr>
      <w:tblGrid>
        <w:gridCol w:w="2551"/>
        <w:gridCol w:w="2148"/>
        <w:gridCol w:w="1963"/>
      </w:tblGrid>
      <w:tr w:rsidR="00C3085C" w:rsidTr="00C3085C">
        <w:tc>
          <w:tcPr>
            <w:tcW w:w="2551" w:type="dxa"/>
          </w:tcPr>
          <w:p w:rsidR="00C3085C" w:rsidRPr="00FB31EF" w:rsidRDefault="00C3085C" w:rsidP="00C3085C">
            <w:pPr>
              <w:spacing w:line="480" w:lineRule="auto"/>
              <w:jc w:val="center"/>
              <w:rPr>
                <w:rFonts w:asciiTheme="majorBidi" w:hAnsiTheme="majorBidi" w:cstheme="majorBidi"/>
                <w:sz w:val="24"/>
                <w:szCs w:val="24"/>
              </w:rPr>
            </w:pPr>
            <w:r w:rsidRPr="00FB31EF">
              <w:rPr>
                <w:rFonts w:asciiTheme="majorBidi" w:hAnsiTheme="majorBidi" w:cstheme="majorBidi"/>
                <w:sz w:val="24"/>
                <w:szCs w:val="24"/>
              </w:rPr>
              <w:t>Pekerjaan</w:t>
            </w:r>
          </w:p>
        </w:tc>
        <w:tc>
          <w:tcPr>
            <w:tcW w:w="2148" w:type="dxa"/>
          </w:tcPr>
          <w:p w:rsidR="00C3085C" w:rsidRPr="00FB31EF" w:rsidRDefault="00C3085C" w:rsidP="00C3085C">
            <w:pPr>
              <w:spacing w:line="480" w:lineRule="auto"/>
              <w:jc w:val="center"/>
              <w:rPr>
                <w:rFonts w:asciiTheme="majorBidi" w:hAnsiTheme="majorBidi" w:cstheme="majorBidi"/>
                <w:sz w:val="24"/>
                <w:szCs w:val="24"/>
              </w:rPr>
            </w:pPr>
            <w:r w:rsidRPr="00FB31EF">
              <w:rPr>
                <w:rFonts w:asciiTheme="majorBidi" w:hAnsiTheme="majorBidi" w:cstheme="majorBidi"/>
                <w:sz w:val="24"/>
                <w:szCs w:val="24"/>
              </w:rPr>
              <w:t>Jumlah</w:t>
            </w:r>
          </w:p>
        </w:tc>
        <w:tc>
          <w:tcPr>
            <w:tcW w:w="1963" w:type="dxa"/>
          </w:tcPr>
          <w:p w:rsidR="00C3085C" w:rsidRPr="00FB31EF"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w:t>
            </w:r>
            <w:r w:rsidRPr="00FB31EF">
              <w:rPr>
                <w:rFonts w:asciiTheme="majorBidi" w:hAnsiTheme="majorBidi" w:cstheme="majorBidi"/>
                <w:sz w:val="24"/>
                <w:szCs w:val="24"/>
              </w:rPr>
              <w:t>%</w:t>
            </w:r>
            <w:r>
              <w:rPr>
                <w:rFonts w:asciiTheme="majorBidi" w:hAnsiTheme="majorBidi" w:cstheme="majorBidi"/>
                <w:sz w:val="24"/>
                <w:szCs w:val="24"/>
              </w:rPr>
              <w:t>)</w:t>
            </w:r>
          </w:p>
        </w:tc>
      </w:tr>
      <w:tr w:rsidR="00C3085C" w:rsidTr="00C3085C">
        <w:tc>
          <w:tcPr>
            <w:tcW w:w="255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Pegawai BUMN</w:t>
            </w:r>
          </w:p>
        </w:tc>
        <w:tc>
          <w:tcPr>
            <w:tcW w:w="2148"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1963"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12%</w:t>
            </w:r>
          </w:p>
        </w:tc>
      </w:tr>
      <w:tr w:rsidR="00C3085C" w:rsidTr="00C3085C">
        <w:tc>
          <w:tcPr>
            <w:tcW w:w="255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Pegawai Swasta</w:t>
            </w:r>
          </w:p>
        </w:tc>
        <w:tc>
          <w:tcPr>
            <w:tcW w:w="2148"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24</w:t>
            </w:r>
          </w:p>
        </w:tc>
        <w:tc>
          <w:tcPr>
            <w:tcW w:w="1963"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30%</w:t>
            </w:r>
          </w:p>
        </w:tc>
      </w:tr>
      <w:tr w:rsidR="00C3085C" w:rsidTr="00C3085C">
        <w:tc>
          <w:tcPr>
            <w:tcW w:w="255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Pegawai Negeri</w:t>
            </w:r>
          </w:p>
        </w:tc>
        <w:tc>
          <w:tcPr>
            <w:tcW w:w="2148"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1963"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10%</w:t>
            </w:r>
          </w:p>
        </w:tc>
      </w:tr>
      <w:tr w:rsidR="00C3085C" w:rsidTr="00C3085C">
        <w:tc>
          <w:tcPr>
            <w:tcW w:w="255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Wiraswasta</w:t>
            </w:r>
          </w:p>
        </w:tc>
        <w:tc>
          <w:tcPr>
            <w:tcW w:w="2148"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18</w:t>
            </w:r>
          </w:p>
        </w:tc>
        <w:tc>
          <w:tcPr>
            <w:tcW w:w="1963"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22%</w:t>
            </w:r>
          </w:p>
        </w:tc>
      </w:tr>
      <w:tr w:rsidR="00C3085C" w:rsidTr="00C3085C">
        <w:tc>
          <w:tcPr>
            <w:tcW w:w="255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Lainnya</w:t>
            </w:r>
          </w:p>
        </w:tc>
        <w:tc>
          <w:tcPr>
            <w:tcW w:w="2148"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21</w:t>
            </w:r>
          </w:p>
        </w:tc>
        <w:tc>
          <w:tcPr>
            <w:tcW w:w="1963"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26%</w:t>
            </w:r>
          </w:p>
        </w:tc>
      </w:tr>
      <w:tr w:rsidR="00C3085C" w:rsidTr="00C3085C">
        <w:trPr>
          <w:trHeight w:val="70"/>
        </w:trPr>
        <w:tc>
          <w:tcPr>
            <w:tcW w:w="255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48"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81</w:t>
            </w:r>
          </w:p>
        </w:tc>
        <w:tc>
          <w:tcPr>
            <w:tcW w:w="1963"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C3085C" w:rsidRDefault="00C3085C" w:rsidP="00C3085C">
      <w:pPr>
        <w:spacing w:after="0" w:line="480" w:lineRule="auto"/>
        <w:ind w:left="426" w:firstLine="425"/>
        <w:jc w:val="both"/>
        <w:rPr>
          <w:rFonts w:asciiTheme="majorBidi" w:hAnsiTheme="majorBidi" w:cstheme="majorBidi"/>
          <w:sz w:val="24"/>
          <w:szCs w:val="24"/>
        </w:rPr>
      </w:pPr>
      <w:proofErr w:type="gramStart"/>
      <w:r>
        <w:rPr>
          <w:rFonts w:asciiTheme="majorBidi" w:hAnsiTheme="majorBidi" w:cstheme="majorBidi"/>
          <w:sz w:val="24"/>
          <w:szCs w:val="24"/>
        </w:rPr>
        <w:t>Sumber :</w:t>
      </w:r>
      <w:proofErr w:type="gramEnd"/>
      <w:r>
        <w:rPr>
          <w:rFonts w:asciiTheme="majorBidi" w:hAnsiTheme="majorBidi" w:cstheme="majorBidi"/>
          <w:sz w:val="24"/>
          <w:szCs w:val="24"/>
        </w:rPr>
        <w:t xml:space="preserve"> data primer diolah, 2015</w:t>
      </w:r>
    </w:p>
    <w:p w:rsidR="00C3085C" w:rsidRDefault="00C3085C" w:rsidP="00C3085C">
      <w:pPr>
        <w:spacing w:after="0" w:line="480" w:lineRule="auto"/>
        <w:ind w:left="709" w:firstLine="284"/>
        <w:jc w:val="both"/>
        <w:rPr>
          <w:rFonts w:asciiTheme="majorBidi" w:hAnsiTheme="majorBidi" w:cstheme="majorBidi"/>
          <w:sz w:val="24"/>
          <w:szCs w:val="24"/>
        </w:rPr>
      </w:pPr>
      <w:proofErr w:type="gramStart"/>
      <w:r>
        <w:rPr>
          <w:rFonts w:asciiTheme="majorBidi" w:hAnsiTheme="majorBidi" w:cstheme="majorBidi"/>
          <w:sz w:val="24"/>
          <w:szCs w:val="24"/>
        </w:rPr>
        <w:t>Dari tabel 4.4 diatas diketahui bahwa responden paling tinggi barasal dari Pegawai swasta yaitu sebanyak 30%.</w:t>
      </w:r>
      <w:proofErr w:type="gramEnd"/>
      <w:r>
        <w:rPr>
          <w:rFonts w:asciiTheme="majorBidi" w:hAnsiTheme="majorBidi" w:cstheme="majorBidi"/>
          <w:sz w:val="24"/>
          <w:szCs w:val="24"/>
        </w:rPr>
        <w:t xml:space="preserve"> Kemudian lainnya sebanyak 26%, Wiraswasta sebanyak 22%,Pegawai BUMN sebanyak 12% dan Pegawai Negeri sebanyak 10%.</w:t>
      </w:r>
    </w:p>
    <w:p w:rsidR="00C3085C" w:rsidRPr="00081247" w:rsidRDefault="00C3085C" w:rsidP="00C3085C">
      <w:pPr>
        <w:spacing w:after="0" w:line="480" w:lineRule="auto"/>
        <w:ind w:left="709" w:firstLine="284"/>
        <w:jc w:val="both"/>
        <w:rPr>
          <w:rFonts w:asciiTheme="majorBidi" w:hAnsiTheme="majorBidi" w:cstheme="majorBidi"/>
          <w:sz w:val="24"/>
          <w:szCs w:val="24"/>
        </w:rPr>
      </w:pPr>
    </w:p>
    <w:p w:rsidR="00C3085C" w:rsidRDefault="00C3085C" w:rsidP="007B02CA">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Gambaran Umum Responden Berdasarkan Pendapatan</w:t>
      </w:r>
    </w:p>
    <w:p w:rsidR="00C3085C" w:rsidRPr="00C3085C" w:rsidRDefault="00C3085C" w:rsidP="00C3085C">
      <w:pPr>
        <w:pStyle w:val="ListParagraph"/>
        <w:spacing w:after="0" w:line="480" w:lineRule="auto"/>
        <w:jc w:val="both"/>
        <w:rPr>
          <w:rFonts w:asciiTheme="majorBidi" w:hAnsiTheme="majorBidi" w:cstheme="majorBidi"/>
          <w:sz w:val="24"/>
          <w:szCs w:val="24"/>
        </w:rPr>
      </w:pPr>
      <w:proofErr w:type="gramStart"/>
      <w:r>
        <w:rPr>
          <w:rFonts w:asciiTheme="majorBidi" w:hAnsiTheme="majorBidi" w:cstheme="majorBidi"/>
          <w:sz w:val="24"/>
          <w:szCs w:val="24"/>
        </w:rPr>
        <w:t>Berikut ini gambaran responden berdasarkan tingkat pendapatan per bulan.</w:t>
      </w:r>
      <w:proofErr w:type="gramEnd"/>
    </w:p>
    <w:p w:rsidR="00C3085C" w:rsidRPr="00647450" w:rsidRDefault="00C3085C" w:rsidP="00C3085C">
      <w:pPr>
        <w:pStyle w:val="ListParagraph"/>
        <w:spacing w:after="0" w:line="480" w:lineRule="auto"/>
        <w:jc w:val="center"/>
        <w:rPr>
          <w:rFonts w:asciiTheme="majorBidi" w:hAnsiTheme="majorBidi" w:cstheme="majorBidi"/>
          <w:b/>
          <w:bCs/>
          <w:sz w:val="24"/>
          <w:szCs w:val="24"/>
        </w:rPr>
      </w:pPr>
      <w:r w:rsidRPr="00647450">
        <w:rPr>
          <w:rFonts w:asciiTheme="majorBidi" w:hAnsiTheme="majorBidi" w:cstheme="majorBidi"/>
          <w:b/>
          <w:bCs/>
          <w:sz w:val="24"/>
          <w:szCs w:val="24"/>
        </w:rPr>
        <w:t>Tabel 4.5</w:t>
      </w:r>
    </w:p>
    <w:p w:rsidR="00C3085C" w:rsidRPr="00647450" w:rsidRDefault="00C3085C" w:rsidP="00C3085C">
      <w:pPr>
        <w:pStyle w:val="ListParagraph"/>
        <w:spacing w:after="0" w:line="480" w:lineRule="auto"/>
        <w:jc w:val="center"/>
        <w:rPr>
          <w:rFonts w:asciiTheme="majorBidi" w:hAnsiTheme="majorBidi" w:cstheme="majorBidi"/>
          <w:b/>
          <w:bCs/>
          <w:sz w:val="24"/>
          <w:szCs w:val="24"/>
        </w:rPr>
      </w:pPr>
      <w:r w:rsidRPr="00647450">
        <w:rPr>
          <w:rFonts w:asciiTheme="majorBidi" w:hAnsiTheme="majorBidi" w:cstheme="majorBidi"/>
          <w:b/>
          <w:bCs/>
          <w:sz w:val="24"/>
          <w:szCs w:val="24"/>
        </w:rPr>
        <w:t>Responden Berdasarkan pendapatan per bulan</w:t>
      </w:r>
    </w:p>
    <w:tbl>
      <w:tblPr>
        <w:tblStyle w:val="TableGrid"/>
        <w:tblW w:w="0" w:type="auto"/>
        <w:tblInd w:w="675" w:type="dxa"/>
        <w:tblLook w:val="04A0" w:firstRow="1" w:lastRow="0" w:firstColumn="1" w:lastColumn="0" w:noHBand="0" w:noVBand="1"/>
      </w:tblPr>
      <w:tblGrid>
        <w:gridCol w:w="2410"/>
        <w:gridCol w:w="2573"/>
        <w:gridCol w:w="2247"/>
      </w:tblGrid>
      <w:tr w:rsidR="00C3085C" w:rsidTr="00C3085C">
        <w:tc>
          <w:tcPr>
            <w:tcW w:w="2410"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Pendapatan per bulan</w:t>
            </w:r>
          </w:p>
        </w:tc>
        <w:tc>
          <w:tcPr>
            <w:tcW w:w="2573"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c>
          <w:tcPr>
            <w:tcW w:w="2247"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Dalam %</w:t>
            </w:r>
          </w:p>
        </w:tc>
      </w:tr>
      <w:tr w:rsidR="00C3085C" w:rsidTr="00C3085C">
        <w:tc>
          <w:tcPr>
            <w:tcW w:w="2410"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&lt; 1.000.000</w:t>
            </w:r>
          </w:p>
        </w:tc>
        <w:tc>
          <w:tcPr>
            <w:tcW w:w="2573"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247" w:type="dxa"/>
          </w:tcPr>
          <w:p w:rsidR="00C3085C" w:rsidRDefault="00C3085C" w:rsidP="00C3085C">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r>
      <w:tr w:rsidR="00C3085C" w:rsidTr="00C3085C">
        <w:tc>
          <w:tcPr>
            <w:tcW w:w="2410"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1.000.000 – 3.000.000</w:t>
            </w:r>
          </w:p>
        </w:tc>
        <w:tc>
          <w:tcPr>
            <w:tcW w:w="2573"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43</w:t>
            </w:r>
          </w:p>
        </w:tc>
        <w:tc>
          <w:tcPr>
            <w:tcW w:w="2247"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53%</w:t>
            </w:r>
          </w:p>
        </w:tc>
      </w:tr>
      <w:tr w:rsidR="00C3085C" w:rsidTr="00C3085C">
        <w:tc>
          <w:tcPr>
            <w:tcW w:w="2410"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3.000.000 – 5.000.000</w:t>
            </w:r>
          </w:p>
        </w:tc>
        <w:tc>
          <w:tcPr>
            <w:tcW w:w="2573"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23</w:t>
            </w:r>
          </w:p>
        </w:tc>
        <w:tc>
          <w:tcPr>
            <w:tcW w:w="2247"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w:t>
            </w:r>
          </w:p>
        </w:tc>
      </w:tr>
      <w:tr w:rsidR="00C3085C" w:rsidTr="00C3085C">
        <w:tc>
          <w:tcPr>
            <w:tcW w:w="2410" w:type="dxa"/>
          </w:tcPr>
          <w:p w:rsidR="00C3085C" w:rsidRPr="008F2BE6"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&gt;5.000.000</w:t>
            </w:r>
          </w:p>
        </w:tc>
        <w:tc>
          <w:tcPr>
            <w:tcW w:w="2573"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2247" w:type="dxa"/>
          </w:tcPr>
          <w:p w:rsidR="00C3085C" w:rsidRDefault="00C3085C" w:rsidP="00C3085C">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15%</w:t>
            </w:r>
          </w:p>
        </w:tc>
      </w:tr>
      <w:tr w:rsidR="00C3085C" w:rsidTr="00C3085C">
        <w:tc>
          <w:tcPr>
            <w:tcW w:w="2410"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c>
          <w:tcPr>
            <w:tcW w:w="2573"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2247" w:type="dxa"/>
          </w:tcPr>
          <w:p w:rsidR="00C3085C" w:rsidRDefault="00C3085C" w:rsidP="00C3085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100%</w:t>
            </w:r>
          </w:p>
        </w:tc>
      </w:tr>
    </w:tbl>
    <w:p w:rsidR="00C3085C" w:rsidRDefault="00C3085C" w:rsidP="00C3085C">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Sumber :</w:t>
      </w:r>
      <w:proofErr w:type="gramEnd"/>
      <w:r>
        <w:rPr>
          <w:rFonts w:asciiTheme="majorBidi" w:hAnsiTheme="majorBidi" w:cstheme="majorBidi"/>
          <w:sz w:val="24"/>
          <w:szCs w:val="24"/>
        </w:rPr>
        <w:t xml:space="preserve"> data primer yang diolah, 2015</w:t>
      </w:r>
    </w:p>
    <w:p w:rsidR="00C3085C" w:rsidRPr="00F46651" w:rsidRDefault="00C3085C" w:rsidP="00C3085C">
      <w:pPr>
        <w:pStyle w:val="ListParagraph"/>
        <w:spacing w:line="480" w:lineRule="auto"/>
        <w:ind w:left="567" w:firstLine="284"/>
        <w:jc w:val="both"/>
        <w:rPr>
          <w:rFonts w:asciiTheme="majorBidi" w:hAnsiTheme="majorBidi" w:cstheme="majorBidi"/>
          <w:sz w:val="24"/>
          <w:szCs w:val="24"/>
        </w:rPr>
      </w:pPr>
      <w:proofErr w:type="gramStart"/>
      <w:r>
        <w:rPr>
          <w:rFonts w:asciiTheme="majorBidi" w:hAnsiTheme="majorBidi" w:cstheme="majorBidi"/>
          <w:sz w:val="24"/>
          <w:szCs w:val="24"/>
        </w:rPr>
        <w:t>Pada tabel 4.5 diatas, diketahui bahwa mayoritas responden memiliki rata-rata pendapatan per bulan diatas 1.000.000 – 3.000.000 yaitu sebanyak 53%.</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responden</w:t>
      </w:r>
      <w:proofErr w:type="gramEnd"/>
      <w:r>
        <w:rPr>
          <w:rFonts w:asciiTheme="majorBidi" w:hAnsiTheme="majorBidi" w:cstheme="majorBidi"/>
          <w:sz w:val="24"/>
          <w:szCs w:val="24"/>
        </w:rPr>
        <w:t xml:space="preserve"> yang memiliki rata-rata pendapatan per bulan antara 3.000.000-5.000.000 sebanyak 28%, selanjutnya responden yang memiliki pendapatan diatas &gt; 5.000.000 sebanyak 15%. </w:t>
      </w:r>
      <w:proofErr w:type="gramStart"/>
      <w:r>
        <w:rPr>
          <w:rFonts w:asciiTheme="majorBidi" w:hAnsiTheme="majorBidi" w:cstheme="majorBidi"/>
          <w:sz w:val="24"/>
          <w:szCs w:val="24"/>
        </w:rPr>
        <w:t>Sedangkan  responden</w:t>
      </w:r>
      <w:proofErr w:type="gramEnd"/>
      <w:r>
        <w:rPr>
          <w:rFonts w:asciiTheme="majorBidi" w:hAnsiTheme="majorBidi" w:cstheme="majorBidi"/>
          <w:sz w:val="24"/>
          <w:szCs w:val="24"/>
        </w:rPr>
        <w:t xml:space="preserve"> yang memiliki pendapatan perbulan di bawah &lt; 1.000.000 sebanyak 4%.</w:t>
      </w:r>
    </w:p>
    <w:p w:rsidR="00C3085C" w:rsidRPr="00D83A23" w:rsidRDefault="00C3085C" w:rsidP="007B02CA">
      <w:pPr>
        <w:pStyle w:val="ListParagraph"/>
        <w:numPr>
          <w:ilvl w:val="0"/>
          <w:numId w:val="38"/>
        </w:numPr>
        <w:spacing w:line="360" w:lineRule="auto"/>
        <w:ind w:left="360"/>
        <w:jc w:val="both"/>
        <w:rPr>
          <w:rFonts w:asciiTheme="majorBidi" w:hAnsiTheme="majorBidi" w:cstheme="majorBidi"/>
          <w:b/>
          <w:bCs/>
          <w:sz w:val="24"/>
          <w:szCs w:val="24"/>
        </w:rPr>
      </w:pPr>
      <w:r w:rsidRPr="00F46651">
        <w:rPr>
          <w:rFonts w:asciiTheme="majorBidi" w:hAnsiTheme="majorBidi" w:cstheme="majorBidi"/>
          <w:b/>
          <w:bCs/>
          <w:sz w:val="24"/>
          <w:szCs w:val="24"/>
        </w:rPr>
        <w:t>A</w:t>
      </w:r>
      <w:r>
        <w:rPr>
          <w:rFonts w:asciiTheme="majorBidi" w:hAnsiTheme="majorBidi" w:cstheme="majorBidi"/>
          <w:b/>
          <w:bCs/>
          <w:sz w:val="24"/>
          <w:szCs w:val="24"/>
        </w:rPr>
        <w:t>nalisis Data</w:t>
      </w:r>
    </w:p>
    <w:p w:rsidR="00C3085C" w:rsidRPr="00A17E2E" w:rsidRDefault="00C3085C" w:rsidP="007B02CA">
      <w:pPr>
        <w:pStyle w:val="ListParagraph"/>
        <w:numPr>
          <w:ilvl w:val="0"/>
          <w:numId w:val="3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Uji Validitas </w:t>
      </w:r>
    </w:p>
    <w:p w:rsidR="00C3085C" w:rsidRDefault="00C3085C" w:rsidP="00C3085C">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Pengujian validitas tiap butir pentanyaan digunakan analisis item, yaitu mengkorelasikan skor tiap butir dengan skor total yang merupakan jumlah tiap </w:t>
      </w:r>
      <w:r>
        <w:rPr>
          <w:rFonts w:asciiTheme="majorBidi" w:hAnsiTheme="majorBidi" w:cstheme="majorBidi"/>
          <w:sz w:val="24"/>
          <w:szCs w:val="24"/>
        </w:rPr>
        <w:lastRenderedPageBreak/>
        <w:t xml:space="preserve">skor butir. </w:t>
      </w:r>
      <w:r>
        <w:rPr>
          <w:rStyle w:val="FootnoteReference"/>
          <w:rFonts w:asciiTheme="majorBidi" w:hAnsiTheme="majorBidi" w:cstheme="majorBidi"/>
          <w:sz w:val="24"/>
          <w:szCs w:val="24"/>
        </w:rPr>
        <w:footnoteReference w:id="74"/>
      </w:r>
      <w:proofErr w:type="gramStart"/>
      <w:r>
        <w:rPr>
          <w:rFonts w:asciiTheme="majorBidi" w:hAnsiTheme="majorBidi" w:cstheme="majorBidi"/>
          <w:sz w:val="24"/>
          <w:szCs w:val="24"/>
        </w:rPr>
        <w:t>Bahwa untuk mengetahui apakah variabel yang di uji valid atau tidak, hasil kolerasi dibandingkan dengan angka kritik tabel kolerasi dengan taraf signifikan 1% atau 5%.</w:t>
      </w:r>
      <w:proofErr w:type="gramEnd"/>
      <w:r>
        <w:rPr>
          <w:rFonts w:asciiTheme="majorBidi" w:hAnsiTheme="majorBidi" w:cstheme="majorBidi"/>
          <w:sz w:val="24"/>
          <w:szCs w:val="24"/>
        </w:rPr>
        <w:t xml:space="preserve"> Jika angka kolerasi hasil perhitungan lebih besar dibandingkan dengan angka kritik, maka item pertanyaan tersebut di nyatakan valid dan signifikan, begitu pun sebaliknya jika angka kolerasi, makan item pertanyyan tersebut dinyatakan tidak valid dan signifikan, dan tidak dapat di gunakan dalam analisis. Santoso menyatakan bahwa jika r hasil </w:t>
      </w:r>
      <w:r w:rsidRPr="008E1BAB">
        <w:rPr>
          <w:rFonts w:asciiTheme="majorBidi" w:hAnsiTheme="majorBidi" w:cstheme="majorBidi"/>
          <w:i/>
          <w:iCs/>
          <w:sz w:val="24"/>
          <w:szCs w:val="24"/>
        </w:rPr>
        <w:t xml:space="preserve">(Corrected item- Total </w:t>
      </w:r>
      <w:proofErr w:type="gramStart"/>
      <w:r w:rsidRPr="008E1BAB">
        <w:rPr>
          <w:rFonts w:asciiTheme="majorBidi" w:hAnsiTheme="majorBidi" w:cstheme="majorBidi"/>
          <w:i/>
          <w:iCs/>
          <w:sz w:val="24"/>
          <w:szCs w:val="24"/>
        </w:rPr>
        <w:t>Corrected(</w:t>
      </w:r>
      <w:proofErr w:type="gramEnd"/>
      <w:r w:rsidRPr="008E1BAB">
        <w:rPr>
          <w:rFonts w:asciiTheme="majorBidi" w:hAnsiTheme="majorBidi" w:cstheme="majorBidi"/>
          <w:i/>
          <w:iCs/>
          <w:sz w:val="24"/>
          <w:szCs w:val="24"/>
        </w:rPr>
        <w:t>CI-TC)</w:t>
      </w:r>
      <w:r>
        <w:rPr>
          <w:rFonts w:asciiTheme="majorBidi" w:hAnsiTheme="majorBidi" w:cstheme="majorBidi"/>
          <w:sz w:val="24"/>
          <w:szCs w:val="24"/>
        </w:rPr>
        <w:t xml:space="preserve"> pada  output SPSS) bernilai positif serta r hasil &gt; r tabel, maka butir atau variabel tersebut valid.</w:t>
      </w:r>
      <w:r>
        <w:rPr>
          <w:rStyle w:val="FootnoteReference"/>
          <w:rFonts w:asciiTheme="majorBidi" w:hAnsiTheme="majorBidi" w:cstheme="majorBidi"/>
          <w:sz w:val="24"/>
          <w:szCs w:val="24"/>
        </w:rPr>
        <w:footnoteReference w:id="75"/>
      </w:r>
    </w:p>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Berdasarkan perhitungan dengan menggunakan SPSS, besarnya nilai r tabel untuk n-3 = 78, tingkat signifikan 5% adalah 0</w:t>
      </w:r>
      <w:proofErr w:type="gramStart"/>
      <w:r>
        <w:rPr>
          <w:rFonts w:asciiTheme="majorBidi" w:hAnsiTheme="majorBidi" w:cstheme="majorBidi"/>
          <w:sz w:val="24"/>
          <w:szCs w:val="24"/>
        </w:rPr>
        <w:t>,1448</w:t>
      </w:r>
      <w:proofErr w:type="gramEnd"/>
      <w:r>
        <w:rPr>
          <w:rFonts w:asciiTheme="majorBidi" w:hAnsiTheme="majorBidi" w:cstheme="majorBidi"/>
          <w:sz w:val="24"/>
          <w:szCs w:val="24"/>
        </w:rPr>
        <w:t xml:space="preserve"> dan tingkat signifikan 10% adalah 1.2925. </w:t>
      </w:r>
      <w:proofErr w:type="gramStart"/>
      <w:r>
        <w:rPr>
          <w:rFonts w:asciiTheme="majorBidi" w:hAnsiTheme="majorBidi" w:cstheme="majorBidi"/>
          <w:sz w:val="24"/>
          <w:szCs w:val="24"/>
        </w:rPr>
        <w:t>hasil</w:t>
      </w:r>
      <w:proofErr w:type="gramEnd"/>
      <w:r>
        <w:rPr>
          <w:rFonts w:asciiTheme="majorBidi" w:hAnsiTheme="majorBidi" w:cstheme="majorBidi"/>
          <w:sz w:val="24"/>
          <w:szCs w:val="24"/>
        </w:rPr>
        <w:t xml:space="preserve"> uji validitas dan reabilitas terhadap instrumen yang digunakan dalam penelitian ini dapat di lihat pada tabel  4.6</w:t>
      </w:r>
    </w:p>
    <w:p w:rsidR="00C3085C" w:rsidRDefault="00C3085C" w:rsidP="00C3085C">
      <w:pPr>
        <w:spacing w:line="360" w:lineRule="auto"/>
        <w:jc w:val="center"/>
        <w:rPr>
          <w:rFonts w:asciiTheme="majorBidi" w:hAnsiTheme="majorBidi" w:cstheme="majorBidi"/>
          <w:b/>
          <w:bCs/>
          <w:sz w:val="24"/>
          <w:szCs w:val="24"/>
        </w:rPr>
      </w:pPr>
      <w:r w:rsidRPr="008E1BAB">
        <w:rPr>
          <w:rFonts w:asciiTheme="majorBidi" w:hAnsiTheme="majorBidi" w:cstheme="majorBidi"/>
          <w:b/>
          <w:bCs/>
          <w:sz w:val="24"/>
          <w:szCs w:val="24"/>
        </w:rPr>
        <w:t>Tabel 4.6</w:t>
      </w:r>
    </w:p>
    <w:p w:rsidR="00C3085C" w:rsidRPr="008E1BAB" w:rsidRDefault="00C3085C" w:rsidP="00C3085C">
      <w:pPr>
        <w:spacing w:line="360" w:lineRule="auto"/>
        <w:jc w:val="center"/>
        <w:rPr>
          <w:rFonts w:asciiTheme="majorBidi" w:hAnsiTheme="majorBidi" w:cstheme="majorBidi"/>
          <w:b/>
          <w:bCs/>
          <w:sz w:val="24"/>
          <w:szCs w:val="24"/>
        </w:rPr>
      </w:pPr>
      <w:r>
        <w:rPr>
          <w:rFonts w:asciiTheme="majorBidi" w:hAnsiTheme="majorBidi" w:cstheme="majorBidi"/>
          <w:sz w:val="24"/>
          <w:szCs w:val="24"/>
        </w:rPr>
        <w:t xml:space="preserve"> </w:t>
      </w:r>
      <w:r w:rsidRPr="008E1BAB">
        <w:rPr>
          <w:rFonts w:asciiTheme="majorBidi" w:hAnsiTheme="majorBidi" w:cstheme="majorBidi"/>
          <w:b/>
          <w:bCs/>
          <w:sz w:val="24"/>
          <w:szCs w:val="24"/>
        </w:rPr>
        <w:t xml:space="preserve">Uji Validitas </w:t>
      </w:r>
    </w:p>
    <w:tbl>
      <w:tblPr>
        <w:tblStyle w:val="TableGrid"/>
        <w:tblW w:w="0" w:type="auto"/>
        <w:tblInd w:w="534" w:type="dxa"/>
        <w:tblLook w:val="04A0" w:firstRow="1" w:lastRow="0" w:firstColumn="1" w:lastColumn="0" w:noHBand="0" w:noVBand="1"/>
      </w:tblPr>
      <w:tblGrid>
        <w:gridCol w:w="708"/>
        <w:gridCol w:w="1701"/>
        <w:gridCol w:w="1560"/>
        <w:gridCol w:w="1701"/>
        <w:gridCol w:w="1701"/>
      </w:tblGrid>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No </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Variabel </w:t>
            </w: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Item</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CI-TC</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Ket </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Pelayanan(X1)</w:t>
            </w: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X1</w:t>
            </w:r>
            <w:r w:rsidRPr="00BD69A4">
              <w:rPr>
                <w:rFonts w:asciiTheme="majorBidi" w:hAnsiTheme="majorBidi" w:cstheme="majorBidi"/>
                <w:sz w:val="24"/>
                <w:szCs w:val="24"/>
                <w:vertAlign w:val="subscript"/>
              </w:rPr>
              <w:t>1</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0,375</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Valid </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X1</w:t>
            </w:r>
            <w:r w:rsidRPr="00BD69A4">
              <w:rPr>
                <w:rFonts w:asciiTheme="majorBidi" w:hAnsiTheme="majorBidi" w:cstheme="majorBidi"/>
                <w:sz w:val="24"/>
                <w:szCs w:val="24"/>
                <w:vertAlign w:val="subscript"/>
              </w:rPr>
              <w:t>2</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0,623</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X1</w:t>
            </w:r>
            <w:r w:rsidRPr="00BD69A4">
              <w:rPr>
                <w:rFonts w:asciiTheme="majorBidi" w:hAnsiTheme="majorBidi" w:cstheme="majorBidi"/>
                <w:sz w:val="24"/>
                <w:szCs w:val="24"/>
                <w:vertAlign w:val="subscript"/>
              </w:rPr>
              <w:t>3</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0,736</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jc w:val="both"/>
              <w:rPr>
                <w:rFonts w:asciiTheme="majorBidi" w:hAnsiTheme="majorBidi" w:cstheme="majorBidi"/>
                <w:sz w:val="24"/>
                <w:szCs w:val="24"/>
              </w:rPr>
            </w:pPr>
            <w:r>
              <w:rPr>
                <w:rFonts w:asciiTheme="majorBidi" w:hAnsiTheme="majorBidi" w:cstheme="majorBidi"/>
                <w:sz w:val="24"/>
                <w:szCs w:val="24"/>
              </w:rPr>
              <w:t>X1</w:t>
            </w:r>
            <w:r w:rsidRPr="00BD69A4">
              <w:rPr>
                <w:rFonts w:asciiTheme="majorBidi" w:hAnsiTheme="majorBidi" w:cstheme="majorBidi"/>
                <w:sz w:val="24"/>
                <w:szCs w:val="24"/>
                <w:vertAlign w:val="subscript"/>
              </w:rPr>
              <w:t>4</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0,498</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jc w:val="both"/>
              <w:rPr>
                <w:rFonts w:asciiTheme="majorBidi" w:hAnsiTheme="majorBidi" w:cstheme="majorBidi"/>
                <w:sz w:val="24"/>
                <w:szCs w:val="24"/>
              </w:rPr>
            </w:pPr>
            <w:r>
              <w:rPr>
                <w:rFonts w:asciiTheme="majorBidi" w:hAnsiTheme="majorBidi" w:cstheme="majorBidi"/>
                <w:sz w:val="24"/>
                <w:szCs w:val="24"/>
              </w:rPr>
              <w:t>X1</w:t>
            </w:r>
            <w:r w:rsidRPr="00BD69A4">
              <w:rPr>
                <w:rFonts w:asciiTheme="majorBidi" w:hAnsiTheme="majorBidi" w:cstheme="majorBidi"/>
                <w:sz w:val="24"/>
                <w:szCs w:val="24"/>
                <w:vertAlign w:val="subscript"/>
              </w:rPr>
              <w:t>5</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0,282</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Promosi (X2)</w:t>
            </w: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X2</w:t>
            </w:r>
            <w:r w:rsidRPr="00BD69A4">
              <w:rPr>
                <w:rFonts w:asciiTheme="majorBidi" w:hAnsiTheme="majorBidi" w:cstheme="majorBidi"/>
                <w:sz w:val="24"/>
                <w:szCs w:val="24"/>
                <w:vertAlign w:val="subscript"/>
              </w:rPr>
              <w:t>1</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0,425</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jc w:val="both"/>
              <w:rPr>
                <w:rFonts w:asciiTheme="majorBidi" w:hAnsiTheme="majorBidi" w:cstheme="majorBidi"/>
                <w:sz w:val="24"/>
                <w:szCs w:val="24"/>
              </w:rPr>
            </w:pPr>
            <w:r>
              <w:rPr>
                <w:rFonts w:asciiTheme="majorBidi" w:hAnsiTheme="majorBidi" w:cstheme="majorBidi"/>
                <w:sz w:val="24"/>
                <w:szCs w:val="24"/>
              </w:rPr>
              <w:t xml:space="preserve"> X2</w:t>
            </w:r>
            <w:r w:rsidRPr="00BD69A4">
              <w:rPr>
                <w:rFonts w:asciiTheme="majorBidi" w:hAnsiTheme="majorBidi" w:cstheme="majorBidi"/>
                <w:sz w:val="24"/>
                <w:szCs w:val="24"/>
                <w:vertAlign w:val="subscript"/>
              </w:rPr>
              <w:t>2</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0,744</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jc w:val="both"/>
              <w:rPr>
                <w:rFonts w:asciiTheme="majorBidi" w:hAnsiTheme="majorBidi" w:cstheme="majorBidi"/>
                <w:sz w:val="24"/>
                <w:szCs w:val="24"/>
              </w:rPr>
            </w:pPr>
            <w:r>
              <w:rPr>
                <w:rFonts w:asciiTheme="majorBidi" w:hAnsiTheme="majorBidi" w:cstheme="majorBidi"/>
                <w:sz w:val="24"/>
                <w:szCs w:val="24"/>
              </w:rPr>
              <w:t xml:space="preserve"> X2</w:t>
            </w:r>
            <w:r w:rsidRPr="00BD69A4">
              <w:rPr>
                <w:rFonts w:asciiTheme="majorBidi" w:hAnsiTheme="majorBidi" w:cstheme="majorBidi"/>
                <w:sz w:val="24"/>
                <w:szCs w:val="24"/>
                <w:vertAlign w:val="subscript"/>
              </w:rPr>
              <w:t>3</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0,818</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X2</w:t>
            </w:r>
            <w:r w:rsidRPr="00BD69A4">
              <w:rPr>
                <w:rFonts w:asciiTheme="majorBidi" w:hAnsiTheme="majorBidi" w:cstheme="majorBidi"/>
                <w:sz w:val="24"/>
                <w:szCs w:val="24"/>
                <w:vertAlign w:val="subscript"/>
              </w:rPr>
              <w:t>4</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0,645</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X2</w:t>
            </w:r>
            <w:r w:rsidRPr="00BD69A4">
              <w:rPr>
                <w:rFonts w:asciiTheme="majorBidi" w:hAnsiTheme="majorBidi" w:cstheme="majorBidi"/>
                <w:sz w:val="24"/>
                <w:szCs w:val="24"/>
                <w:vertAlign w:val="subscript"/>
              </w:rPr>
              <w:t>5</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0,439</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Syariah (X3)</w:t>
            </w: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X3</w:t>
            </w:r>
            <w:r w:rsidRPr="00472E81">
              <w:rPr>
                <w:rFonts w:asciiTheme="majorBidi" w:hAnsiTheme="majorBidi" w:cstheme="majorBidi"/>
                <w:sz w:val="24"/>
                <w:szCs w:val="24"/>
                <w:vertAlign w:val="subscript"/>
              </w:rPr>
              <w:t>1</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0,348</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X3</w:t>
            </w:r>
            <w:r w:rsidRPr="00472E81">
              <w:rPr>
                <w:rFonts w:asciiTheme="majorBidi" w:hAnsiTheme="majorBidi" w:cstheme="majorBidi"/>
                <w:sz w:val="24"/>
                <w:szCs w:val="24"/>
                <w:vertAlign w:val="subscript"/>
              </w:rPr>
              <w:t>2</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0,447</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X3</w:t>
            </w:r>
            <w:r w:rsidRPr="00472E81">
              <w:rPr>
                <w:rFonts w:asciiTheme="majorBidi" w:hAnsiTheme="majorBidi" w:cstheme="majorBidi"/>
                <w:sz w:val="24"/>
                <w:szCs w:val="24"/>
                <w:vertAlign w:val="subscript"/>
              </w:rPr>
              <w:t>3</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0,547</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X3</w:t>
            </w:r>
            <w:r w:rsidRPr="00472E81">
              <w:rPr>
                <w:rFonts w:asciiTheme="majorBidi" w:hAnsiTheme="majorBidi" w:cstheme="majorBidi"/>
                <w:sz w:val="24"/>
                <w:szCs w:val="24"/>
                <w:vertAlign w:val="subscript"/>
              </w:rPr>
              <w:t>4</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0,536</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X3</w:t>
            </w:r>
            <w:r w:rsidRPr="00472E81">
              <w:rPr>
                <w:rFonts w:asciiTheme="majorBidi" w:hAnsiTheme="majorBidi" w:cstheme="majorBidi"/>
                <w:sz w:val="24"/>
                <w:szCs w:val="24"/>
                <w:vertAlign w:val="subscript"/>
              </w:rPr>
              <w:t>5</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0,403</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Minat (Y)</w:t>
            </w: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Y</w:t>
            </w:r>
            <w:r w:rsidRPr="00472E81">
              <w:rPr>
                <w:rFonts w:asciiTheme="majorBidi" w:hAnsiTheme="majorBidi" w:cstheme="majorBidi"/>
                <w:sz w:val="24"/>
                <w:szCs w:val="24"/>
                <w:vertAlign w:val="subscript"/>
              </w:rPr>
              <w:t>1</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0,471</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Y</w:t>
            </w:r>
            <w:r w:rsidRPr="00472E81">
              <w:rPr>
                <w:rFonts w:asciiTheme="majorBidi" w:hAnsiTheme="majorBidi" w:cstheme="majorBidi"/>
                <w:sz w:val="24"/>
                <w:szCs w:val="24"/>
                <w:vertAlign w:val="subscript"/>
              </w:rPr>
              <w:t>2</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0,781</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Y</w:t>
            </w:r>
            <w:r w:rsidRPr="00472E81">
              <w:rPr>
                <w:rFonts w:asciiTheme="majorBidi" w:hAnsiTheme="majorBidi" w:cstheme="majorBidi"/>
                <w:sz w:val="24"/>
                <w:szCs w:val="24"/>
                <w:vertAlign w:val="subscript"/>
              </w:rPr>
              <w:t>3</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0,821</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Y</w:t>
            </w:r>
            <w:r w:rsidRPr="00472E81">
              <w:rPr>
                <w:rFonts w:asciiTheme="majorBidi" w:hAnsiTheme="majorBidi" w:cstheme="majorBidi"/>
                <w:sz w:val="24"/>
                <w:szCs w:val="24"/>
                <w:vertAlign w:val="subscript"/>
              </w:rPr>
              <w:t>4</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0,681</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r w:rsidR="00C3085C" w:rsidTr="00C3085C">
        <w:tc>
          <w:tcPr>
            <w:tcW w:w="708" w:type="dxa"/>
          </w:tcPr>
          <w:p w:rsidR="00C3085C" w:rsidRDefault="00C3085C" w:rsidP="00C3085C">
            <w:pPr>
              <w:spacing w:line="480" w:lineRule="auto"/>
              <w:jc w:val="both"/>
              <w:rPr>
                <w:rFonts w:asciiTheme="majorBidi" w:hAnsiTheme="majorBidi" w:cstheme="majorBidi"/>
                <w:sz w:val="24"/>
                <w:szCs w:val="24"/>
              </w:rPr>
            </w:pPr>
          </w:p>
        </w:tc>
        <w:tc>
          <w:tcPr>
            <w:tcW w:w="1701" w:type="dxa"/>
          </w:tcPr>
          <w:p w:rsidR="00C3085C" w:rsidRDefault="00C3085C" w:rsidP="00C3085C">
            <w:pPr>
              <w:spacing w:line="480" w:lineRule="auto"/>
              <w:jc w:val="both"/>
              <w:rPr>
                <w:rFonts w:asciiTheme="majorBidi" w:hAnsiTheme="majorBidi" w:cstheme="majorBidi"/>
                <w:sz w:val="24"/>
                <w:szCs w:val="24"/>
              </w:rPr>
            </w:pPr>
          </w:p>
        </w:tc>
        <w:tc>
          <w:tcPr>
            <w:tcW w:w="1560"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Y</w:t>
            </w:r>
            <w:r w:rsidRPr="00472E81">
              <w:rPr>
                <w:rFonts w:asciiTheme="majorBidi" w:hAnsiTheme="majorBidi" w:cstheme="majorBidi"/>
                <w:sz w:val="24"/>
                <w:szCs w:val="24"/>
                <w:vertAlign w:val="subscript"/>
              </w:rPr>
              <w:t>5</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0,471</w:t>
            </w:r>
          </w:p>
        </w:tc>
        <w:tc>
          <w:tcPr>
            <w:tcW w:w="1701" w:type="dxa"/>
          </w:tcPr>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Valid</w:t>
            </w:r>
          </w:p>
        </w:tc>
      </w:tr>
    </w:tbl>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Sumber :</w:t>
      </w:r>
      <w:proofErr w:type="gramEnd"/>
      <w:r>
        <w:rPr>
          <w:rFonts w:asciiTheme="majorBidi" w:hAnsiTheme="majorBidi" w:cstheme="majorBidi"/>
          <w:sz w:val="24"/>
          <w:szCs w:val="24"/>
        </w:rPr>
        <w:t xml:space="preserve"> Data Diolah, 2015</w:t>
      </w:r>
    </w:p>
    <w:p w:rsidR="00C3085C" w:rsidRDefault="00C3085C" w:rsidP="00C3085C">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Berdasarkan tabel diatas maka dapat di simpulkan bahwa variabel-variabel dalam kuisioner tersebut di nyatakan valid.dan dapat digunakan dalam analisis berikutnya.</w:t>
      </w:r>
      <w:proofErr w:type="gramEnd"/>
    </w:p>
    <w:p w:rsidR="00C3085C" w:rsidRDefault="00C3085C" w:rsidP="00C3085C">
      <w:pPr>
        <w:spacing w:line="480" w:lineRule="auto"/>
        <w:ind w:firstLine="720"/>
        <w:jc w:val="both"/>
        <w:rPr>
          <w:rFonts w:asciiTheme="majorBidi" w:hAnsiTheme="majorBidi" w:cstheme="majorBidi"/>
          <w:sz w:val="24"/>
          <w:szCs w:val="24"/>
        </w:rPr>
      </w:pPr>
    </w:p>
    <w:p w:rsidR="00C3085C" w:rsidRDefault="00C3085C" w:rsidP="00C3085C">
      <w:pPr>
        <w:spacing w:line="480" w:lineRule="auto"/>
        <w:ind w:firstLine="720"/>
        <w:jc w:val="both"/>
        <w:rPr>
          <w:rFonts w:asciiTheme="majorBidi" w:hAnsiTheme="majorBidi" w:cstheme="majorBidi"/>
          <w:sz w:val="24"/>
          <w:szCs w:val="24"/>
        </w:rPr>
      </w:pPr>
    </w:p>
    <w:p w:rsidR="00C3085C" w:rsidRDefault="00C3085C" w:rsidP="007B02CA">
      <w:pPr>
        <w:pStyle w:val="ListParagraph"/>
        <w:numPr>
          <w:ilvl w:val="0"/>
          <w:numId w:val="39"/>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Uji Reliabilitas</w:t>
      </w:r>
    </w:p>
    <w:p w:rsidR="00C3085C" w:rsidRDefault="00C3085C" w:rsidP="00C3085C">
      <w:pPr>
        <w:pStyle w:val="ListParagraph"/>
        <w:spacing w:line="480" w:lineRule="auto"/>
        <w:ind w:left="0" w:firstLine="709"/>
        <w:jc w:val="both"/>
        <w:rPr>
          <w:rFonts w:asciiTheme="majorBidi" w:hAnsiTheme="majorBidi" w:cstheme="majorBidi"/>
          <w:sz w:val="24"/>
          <w:szCs w:val="24"/>
        </w:rPr>
      </w:pPr>
      <w:proofErr w:type="gramStart"/>
      <w:r w:rsidRPr="004B7E45">
        <w:rPr>
          <w:rFonts w:asciiTheme="majorBidi" w:hAnsiTheme="majorBidi" w:cstheme="majorBidi"/>
          <w:sz w:val="24"/>
          <w:szCs w:val="24"/>
        </w:rPr>
        <w:t>Uji reabilitas instrumen dapat dilihat dari besarnya nilai cronbach alpha pada masing-masing variabel.</w:t>
      </w:r>
      <w:proofErr w:type="gramEnd"/>
      <w:r w:rsidRPr="004B7E45">
        <w:rPr>
          <w:rFonts w:asciiTheme="majorBidi" w:hAnsiTheme="majorBidi" w:cstheme="majorBidi"/>
          <w:sz w:val="24"/>
          <w:szCs w:val="24"/>
        </w:rPr>
        <w:t xml:space="preserve"> </w:t>
      </w:r>
      <w:r w:rsidRPr="004B7E45">
        <w:rPr>
          <w:rFonts w:asciiTheme="majorBidi" w:hAnsiTheme="majorBidi" w:cstheme="majorBidi"/>
          <w:i/>
          <w:iCs/>
          <w:sz w:val="24"/>
          <w:szCs w:val="24"/>
        </w:rPr>
        <w:t>Cronbach alpha</w:t>
      </w:r>
      <w:r w:rsidRPr="004B7E45">
        <w:rPr>
          <w:rFonts w:asciiTheme="majorBidi" w:hAnsiTheme="majorBidi" w:cstheme="majorBidi"/>
          <w:sz w:val="24"/>
          <w:szCs w:val="24"/>
        </w:rPr>
        <w:t xml:space="preserve"> digunakan untuk </w:t>
      </w:r>
      <w:proofErr w:type="gramStart"/>
      <w:r w:rsidRPr="004B7E45">
        <w:rPr>
          <w:rFonts w:asciiTheme="majorBidi" w:hAnsiTheme="majorBidi" w:cstheme="majorBidi"/>
          <w:sz w:val="24"/>
          <w:szCs w:val="24"/>
        </w:rPr>
        <w:t xml:space="preserve">mengetahui </w:t>
      </w:r>
      <w:r>
        <w:rPr>
          <w:rFonts w:asciiTheme="majorBidi" w:hAnsiTheme="majorBidi" w:cstheme="majorBidi"/>
          <w:sz w:val="24"/>
          <w:szCs w:val="24"/>
        </w:rPr>
        <w:t xml:space="preserve"> konsistensi</w:t>
      </w:r>
      <w:proofErr w:type="gramEnd"/>
      <w:r>
        <w:rPr>
          <w:rFonts w:asciiTheme="majorBidi" w:hAnsiTheme="majorBidi" w:cstheme="majorBidi"/>
          <w:sz w:val="24"/>
          <w:szCs w:val="24"/>
        </w:rPr>
        <w:t xml:space="preserve"> alat ukur, apakah hasilnya tetap konsisten jika pengukuran diulang. </w:t>
      </w:r>
      <w:proofErr w:type="gramStart"/>
      <w:r>
        <w:rPr>
          <w:rFonts w:asciiTheme="majorBidi" w:hAnsiTheme="majorBidi" w:cstheme="majorBidi"/>
          <w:sz w:val="24"/>
          <w:szCs w:val="24"/>
        </w:rPr>
        <w:t>Atau menguji ke konsistenan responden terhadap setiap item pertanyaan, ketidak konsistenan dapat saja terjadi di karenakan responden kurang memahami item pertanyaan atau adanya perbedaan pendapat terhadap item pertanyaan.</w:t>
      </w:r>
      <w:proofErr w:type="gramEnd"/>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76"/>
      </w:r>
    </w:p>
    <w:p w:rsidR="00C3085C" w:rsidRPr="004B7E45" w:rsidRDefault="00C3085C" w:rsidP="00C3085C">
      <w:pPr>
        <w:pStyle w:val="ListParagraph"/>
        <w:spacing w:line="480" w:lineRule="auto"/>
        <w:ind w:left="0" w:firstLine="709"/>
        <w:jc w:val="both"/>
        <w:rPr>
          <w:rFonts w:asciiTheme="majorBidi" w:hAnsiTheme="majorBidi" w:cstheme="majorBidi"/>
          <w:sz w:val="24"/>
          <w:szCs w:val="24"/>
        </w:rPr>
      </w:pPr>
      <w:r w:rsidRPr="004B7E45">
        <w:rPr>
          <w:rFonts w:asciiTheme="majorBidi" w:hAnsiTheme="majorBidi" w:cstheme="majorBidi"/>
          <w:sz w:val="24"/>
          <w:szCs w:val="24"/>
        </w:rPr>
        <w:t xml:space="preserve">Sekaran mengemukakan bahwa </w:t>
      </w:r>
      <w:r>
        <w:rPr>
          <w:rFonts w:asciiTheme="majorBidi" w:hAnsiTheme="majorBidi" w:cstheme="majorBidi"/>
          <w:sz w:val="24"/>
          <w:szCs w:val="24"/>
        </w:rPr>
        <w:t xml:space="preserve">reliabilitas </w:t>
      </w:r>
      <w:r w:rsidRPr="004B7E45">
        <w:rPr>
          <w:rFonts w:asciiTheme="majorBidi" w:hAnsiTheme="majorBidi" w:cstheme="majorBidi"/>
          <w:sz w:val="24"/>
          <w:szCs w:val="24"/>
        </w:rPr>
        <w:t>kurang dari 0</w:t>
      </w:r>
      <w:proofErr w:type="gramStart"/>
      <w:r w:rsidRPr="004B7E45">
        <w:rPr>
          <w:rFonts w:asciiTheme="majorBidi" w:hAnsiTheme="majorBidi" w:cstheme="majorBidi"/>
          <w:sz w:val="24"/>
          <w:szCs w:val="24"/>
        </w:rPr>
        <w:t>,6</w:t>
      </w:r>
      <w:proofErr w:type="gramEnd"/>
      <w:r>
        <w:rPr>
          <w:rFonts w:asciiTheme="majorBidi" w:hAnsiTheme="majorBidi" w:cstheme="majorBidi"/>
          <w:sz w:val="24"/>
          <w:szCs w:val="24"/>
        </w:rPr>
        <w:t xml:space="preserve"> adalah kurang baik</w:t>
      </w:r>
      <w:r w:rsidRPr="004B7E45">
        <w:rPr>
          <w:rFonts w:asciiTheme="majorBidi" w:hAnsiTheme="majorBidi" w:cstheme="majorBidi"/>
          <w:sz w:val="24"/>
          <w:szCs w:val="24"/>
        </w:rPr>
        <w:t xml:space="preserve">, </w:t>
      </w:r>
      <w:r>
        <w:rPr>
          <w:rFonts w:asciiTheme="majorBidi" w:hAnsiTheme="majorBidi" w:cstheme="majorBidi"/>
          <w:sz w:val="24"/>
          <w:szCs w:val="24"/>
        </w:rPr>
        <w:t>sedangkan 0,7 dapat diterima dan diatas  0,8 adalah baik. Hasil dari uji reliabilitas dapat di lihat pada tabel 4.7:</w:t>
      </w:r>
    </w:p>
    <w:p w:rsidR="00C3085C" w:rsidRPr="004B7E45" w:rsidRDefault="00C3085C" w:rsidP="00C3085C">
      <w:pPr>
        <w:pStyle w:val="ListParagraph"/>
        <w:spacing w:line="480" w:lineRule="auto"/>
        <w:ind w:left="0" w:firstLine="709"/>
        <w:jc w:val="center"/>
        <w:rPr>
          <w:rFonts w:asciiTheme="majorBidi" w:hAnsiTheme="majorBidi" w:cstheme="majorBidi"/>
          <w:b/>
          <w:bCs/>
          <w:sz w:val="24"/>
          <w:szCs w:val="24"/>
        </w:rPr>
      </w:pPr>
      <w:r w:rsidRPr="004B7E45">
        <w:rPr>
          <w:rFonts w:asciiTheme="majorBidi" w:hAnsiTheme="majorBidi" w:cstheme="majorBidi"/>
          <w:b/>
          <w:bCs/>
          <w:sz w:val="24"/>
          <w:szCs w:val="24"/>
        </w:rPr>
        <w:t xml:space="preserve">Tabel </w:t>
      </w:r>
      <w:r>
        <w:rPr>
          <w:rFonts w:asciiTheme="majorBidi" w:hAnsiTheme="majorBidi" w:cstheme="majorBidi"/>
          <w:b/>
          <w:bCs/>
          <w:sz w:val="24"/>
          <w:szCs w:val="24"/>
        </w:rPr>
        <w:t>4.</w:t>
      </w:r>
      <w:r w:rsidRPr="004B7E45">
        <w:rPr>
          <w:rFonts w:asciiTheme="majorBidi" w:hAnsiTheme="majorBidi" w:cstheme="majorBidi"/>
          <w:b/>
          <w:bCs/>
          <w:sz w:val="24"/>
          <w:szCs w:val="24"/>
        </w:rPr>
        <w:t>7</w:t>
      </w:r>
    </w:p>
    <w:p w:rsidR="00C3085C" w:rsidRDefault="00C3085C" w:rsidP="00C3085C">
      <w:pPr>
        <w:pStyle w:val="ListParagraph"/>
        <w:spacing w:line="480" w:lineRule="auto"/>
        <w:jc w:val="center"/>
        <w:rPr>
          <w:rFonts w:asciiTheme="majorBidi" w:hAnsiTheme="majorBidi" w:cstheme="majorBidi"/>
          <w:b/>
          <w:bCs/>
          <w:sz w:val="24"/>
          <w:szCs w:val="24"/>
        </w:rPr>
      </w:pPr>
      <w:r w:rsidRPr="004B7E45">
        <w:rPr>
          <w:rFonts w:asciiTheme="majorBidi" w:hAnsiTheme="majorBidi" w:cstheme="majorBidi"/>
          <w:b/>
          <w:bCs/>
          <w:sz w:val="24"/>
          <w:szCs w:val="24"/>
        </w:rPr>
        <w:t>Hasil uji reliabilitas</w:t>
      </w:r>
    </w:p>
    <w:tbl>
      <w:tblPr>
        <w:tblStyle w:val="TableGrid"/>
        <w:tblW w:w="0" w:type="auto"/>
        <w:tblInd w:w="392" w:type="dxa"/>
        <w:tblLook w:val="04A0" w:firstRow="1" w:lastRow="0" w:firstColumn="1" w:lastColumn="0" w:noHBand="0" w:noVBand="1"/>
      </w:tblPr>
      <w:tblGrid>
        <w:gridCol w:w="2835"/>
        <w:gridCol w:w="2431"/>
        <w:gridCol w:w="2247"/>
      </w:tblGrid>
      <w:tr w:rsidR="00C3085C" w:rsidTr="00C3085C">
        <w:tc>
          <w:tcPr>
            <w:tcW w:w="2835"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Variabel</w:t>
            </w:r>
          </w:p>
        </w:tc>
        <w:tc>
          <w:tcPr>
            <w:tcW w:w="243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Cronbach’s Alpha</w:t>
            </w:r>
          </w:p>
        </w:tc>
        <w:tc>
          <w:tcPr>
            <w:tcW w:w="2247"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Ket</w:t>
            </w:r>
          </w:p>
        </w:tc>
      </w:tr>
      <w:tr w:rsidR="00C3085C" w:rsidTr="00C3085C">
        <w:tc>
          <w:tcPr>
            <w:tcW w:w="2835"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Pelayanan (X1)</w:t>
            </w:r>
          </w:p>
        </w:tc>
        <w:tc>
          <w:tcPr>
            <w:tcW w:w="243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0,734</w:t>
            </w:r>
          </w:p>
        </w:tc>
        <w:tc>
          <w:tcPr>
            <w:tcW w:w="2247" w:type="dxa"/>
          </w:tcPr>
          <w:p w:rsidR="00C3085C" w:rsidRPr="00DA1919" w:rsidRDefault="00C3085C" w:rsidP="00C3085C">
            <w:pPr>
              <w:spacing w:line="480" w:lineRule="auto"/>
              <w:jc w:val="center"/>
              <w:rPr>
                <w:rFonts w:asciiTheme="majorBidi" w:hAnsiTheme="majorBidi" w:cstheme="majorBidi"/>
                <w:i/>
                <w:iCs/>
                <w:sz w:val="24"/>
                <w:szCs w:val="24"/>
              </w:rPr>
            </w:pPr>
            <w:r w:rsidRPr="00DA1919">
              <w:rPr>
                <w:rFonts w:asciiTheme="majorBidi" w:hAnsiTheme="majorBidi" w:cstheme="majorBidi"/>
                <w:i/>
                <w:iCs/>
                <w:sz w:val="24"/>
                <w:szCs w:val="24"/>
              </w:rPr>
              <w:t>R</w:t>
            </w:r>
            <w:r>
              <w:rPr>
                <w:rFonts w:asciiTheme="majorBidi" w:hAnsiTheme="majorBidi" w:cstheme="majorBidi"/>
                <w:i/>
                <w:iCs/>
                <w:sz w:val="24"/>
                <w:szCs w:val="24"/>
              </w:rPr>
              <w:t xml:space="preserve">eliabel </w:t>
            </w:r>
            <w:r w:rsidRPr="00DA1919">
              <w:rPr>
                <w:rFonts w:asciiTheme="majorBidi" w:hAnsiTheme="majorBidi" w:cstheme="majorBidi"/>
                <w:i/>
                <w:iCs/>
                <w:sz w:val="24"/>
                <w:szCs w:val="24"/>
              </w:rPr>
              <w:t xml:space="preserve"> </w:t>
            </w:r>
          </w:p>
        </w:tc>
      </w:tr>
      <w:tr w:rsidR="00C3085C" w:rsidTr="00C3085C">
        <w:tc>
          <w:tcPr>
            <w:tcW w:w="2835"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Promosi (X2)</w:t>
            </w:r>
          </w:p>
        </w:tc>
        <w:tc>
          <w:tcPr>
            <w:tcW w:w="243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0,818</w:t>
            </w:r>
          </w:p>
        </w:tc>
        <w:tc>
          <w:tcPr>
            <w:tcW w:w="2247" w:type="dxa"/>
          </w:tcPr>
          <w:p w:rsidR="00C3085C" w:rsidRPr="00DA1919" w:rsidRDefault="00C3085C" w:rsidP="00C3085C">
            <w:pPr>
              <w:spacing w:line="480" w:lineRule="auto"/>
              <w:jc w:val="center"/>
              <w:rPr>
                <w:rFonts w:asciiTheme="majorBidi" w:hAnsiTheme="majorBidi" w:cstheme="majorBidi"/>
                <w:i/>
                <w:iCs/>
                <w:sz w:val="24"/>
                <w:szCs w:val="24"/>
              </w:rPr>
            </w:pPr>
            <w:r w:rsidRPr="00DA1919">
              <w:rPr>
                <w:rFonts w:asciiTheme="majorBidi" w:hAnsiTheme="majorBidi" w:cstheme="majorBidi"/>
                <w:i/>
                <w:iCs/>
                <w:sz w:val="24"/>
                <w:szCs w:val="24"/>
              </w:rPr>
              <w:t>R</w:t>
            </w:r>
            <w:r>
              <w:rPr>
                <w:rFonts w:asciiTheme="majorBidi" w:hAnsiTheme="majorBidi" w:cstheme="majorBidi"/>
                <w:i/>
                <w:iCs/>
                <w:sz w:val="24"/>
                <w:szCs w:val="24"/>
              </w:rPr>
              <w:t xml:space="preserve">eliabel </w:t>
            </w:r>
          </w:p>
        </w:tc>
      </w:tr>
      <w:tr w:rsidR="00C3085C" w:rsidTr="00C3085C">
        <w:tc>
          <w:tcPr>
            <w:tcW w:w="2835"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Syariah (X3)</w:t>
            </w:r>
          </w:p>
        </w:tc>
        <w:tc>
          <w:tcPr>
            <w:tcW w:w="243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0,699</w:t>
            </w:r>
          </w:p>
        </w:tc>
        <w:tc>
          <w:tcPr>
            <w:tcW w:w="2247" w:type="dxa"/>
          </w:tcPr>
          <w:p w:rsidR="00C3085C" w:rsidRPr="00DA1919" w:rsidRDefault="00C3085C" w:rsidP="00C3085C">
            <w:pPr>
              <w:spacing w:line="480" w:lineRule="auto"/>
              <w:jc w:val="center"/>
              <w:rPr>
                <w:rFonts w:asciiTheme="majorBidi" w:hAnsiTheme="majorBidi" w:cstheme="majorBidi"/>
                <w:i/>
                <w:iCs/>
                <w:sz w:val="24"/>
                <w:szCs w:val="24"/>
              </w:rPr>
            </w:pPr>
            <w:r w:rsidRPr="00DA1919">
              <w:rPr>
                <w:rFonts w:asciiTheme="majorBidi" w:hAnsiTheme="majorBidi" w:cstheme="majorBidi"/>
                <w:i/>
                <w:iCs/>
                <w:sz w:val="24"/>
                <w:szCs w:val="24"/>
              </w:rPr>
              <w:t>R</w:t>
            </w:r>
            <w:r>
              <w:rPr>
                <w:rFonts w:asciiTheme="majorBidi" w:hAnsiTheme="majorBidi" w:cstheme="majorBidi"/>
                <w:i/>
                <w:iCs/>
                <w:sz w:val="24"/>
                <w:szCs w:val="24"/>
              </w:rPr>
              <w:t>eliabel</w:t>
            </w:r>
          </w:p>
        </w:tc>
      </w:tr>
      <w:tr w:rsidR="00C3085C" w:rsidTr="00C3085C">
        <w:tc>
          <w:tcPr>
            <w:tcW w:w="2835"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Minat (Y)</w:t>
            </w:r>
          </w:p>
        </w:tc>
        <w:tc>
          <w:tcPr>
            <w:tcW w:w="2431" w:type="dxa"/>
          </w:tcPr>
          <w:p w:rsidR="00C3085C" w:rsidRDefault="00C3085C" w:rsidP="00C3085C">
            <w:pPr>
              <w:spacing w:line="480" w:lineRule="auto"/>
              <w:jc w:val="center"/>
              <w:rPr>
                <w:rFonts w:asciiTheme="majorBidi" w:hAnsiTheme="majorBidi" w:cstheme="majorBidi"/>
                <w:sz w:val="24"/>
                <w:szCs w:val="24"/>
              </w:rPr>
            </w:pPr>
            <w:r>
              <w:rPr>
                <w:rFonts w:asciiTheme="majorBidi" w:hAnsiTheme="majorBidi" w:cstheme="majorBidi"/>
                <w:sz w:val="24"/>
                <w:szCs w:val="24"/>
              </w:rPr>
              <w:t>0,838</w:t>
            </w:r>
          </w:p>
        </w:tc>
        <w:tc>
          <w:tcPr>
            <w:tcW w:w="2247" w:type="dxa"/>
          </w:tcPr>
          <w:p w:rsidR="00C3085C" w:rsidRPr="00DA1919" w:rsidRDefault="00C3085C" w:rsidP="00C3085C">
            <w:pPr>
              <w:spacing w:line="480" w:lineRule="auto"/>
              <w:jc w:val="center"/>
              <w:rPr>
                <w:rFonts w:asciiTheme="majorBidi" w:hAnsiTheme="majorBidi" w:cstheme="majorBidi"/>
                <w:i/>
                <w:iCs/>
                <w:sz w:val="24"/>
                <w:szCs w:val="24"/>
              </w:rPr>
            </w:pPr>
            <w:r w:rsidRPr="00DA1919">
              <w:rPr>
                <w:rFonts w:asciiTheme="majorBidi" w:hAnsiTheme="majorBidi" w:cstheme="majorBidi"/>
                <w:i/>
                <w:iCs/>
                <w:sz w:val="24"/>
                <w:szCs w:val="24"/>
              </w:rPr>
              <w:t>R</w:t>
            </w:r>
            <w:r>
              <w:rPr>
                <w:rFonts w:asciiTheme="majorBidi" w:hAnsiTheme="majorBidi" w:cstheme="majorBidi"/>
                <w:i/>
                <w:iCs/>
                <w:sz w:val="24"/>
                <w:szCs w:val="24"/>
              </w:rPr>
              <w:t>eliabel</w:t>
            </w:r>
            <w:r w:rsidRPr="00DA1919">
              <w:rPr>
                <w:rFonts w:asciiTheme="majorBidi" w:hAnsiTheme="majorBidi" w:cstheme="majorBidi"/>
                <w:i/>
                <w:iCs/>
                <w:sz w:val="24"/>
                <w:szCs w:val="24"/>
              </w:rPr>
              <w:t xml:space="preserve"> </w:t>
            </w:r>
          </w:p>
        </w:tc>
      </w:tr>
    </w:tbl>
    <w:p w:rsidR="00C3085C" w:rsidRPr="004B7E45" w:rsidRDefault="00C3085C" w:rsidP="00C3085C">
      <w:pPr>
        <w:spacing w:line="480" w:lineRule="auto"/>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Sumber :</w:t>
      </w:r>
      <w:proofErr w:type="gramEnd"/>
      <w:r>
        <w:rPr>
          <w:rFonts w:asciiTheme="majorBidi" w:hAnsiTheme="majorBidi" w:cstheme="majorBidi"/>
          <w:sz w:val="24"/>
          <w:szCs w:val="24"/>
        </w:rPr>
        <w:t xml:space="preserve"> Data Diolah 2015</w:t>
      </w:r>
    </w:p>
    <w:p w:rsidR="00C3085C" w:rsidRDefault="00C3085C" w:rsidP="00C3085C">
      <w:pPr>
        <w:pStyle w:val="ListParagraph"/>
        <w:spacing w:line="480" w:lineRule="auto"/>
        <w:rPr>
          <w:rFonts w:asciiTheme="majorBidi" w:hAnsiTheme="majorBidi" w:cstheme="majorBidi"/>
          <w:sz w:val="24"/>
          <w:szCs w:val="24"/>
        </w:rPr>
      </w:pPr>
      <w:r>
        <w:rPr>
          <w:rFonts w:asciiTheme="majorBidi" w:hAnsiTheme="majorBidi" w:cstheme="majorBidi"/>
          <w:sz w:val="24"/>
          <w:szCs w:val="24"/>
        </w:rPr>
        <w:t xml:space="preserve">Dari tabel 4.7 di atas menunjukkan bahwa koefisien </w:t>
      </w:r>
      <w:r w:rsidRPr="00537E46">
        <w:rPr>
          <w:rFonts w:asciiTheme="majorBidi" w:hAnsiTheme="majorBidi" w:cstheme="majorBidi"/>
          <w:i/>
          <w:iCs/>
          <w:sz w:val="24"/>
          <w:szCs w:val="24"/>
        </w:rPr>
        <w:t>cronbach Alpha</w:t>
      </w:r>
      <w:r>
        <w:rPr>
          <w:rFonts w:asciiTheme="majorBidi" w:hAnsiTheme="majorBidi" w:cstheme="majorBidi"/>
          <w:sz w:val="24"/>
          <w:szCs w:val="24"/>
        </w:rPr>
        <w:t xml:space="preserve"> untuk masing-masing variabel lebih besar dari 0</w:t>
      </w:r>
      <w:proofErr w:type="gramStart"/>
      <w:r>
        <w:rPr>
          <w:rFonts w:asciiTheme="majorBidi" w:hAnsiTheme="majorBidi" w:cstheme="majorBidi"/>
          <w:sz w:val="24"/>
          <w:szCs w:val="24"/>
        </w:rPr>
        <w:t>,60</w:t>
      </w:r>
      <w:proofErr w:type="gramEnd"/>
      <w:r>
        <w:rPr>
          <w:rFonts w:asciiTheme="majorBidi" w:hAnsiTheme="majorBidi" w:cstheme="majorBidi"/>
          <w:sz w:val="24"/>
          <w:szCs w:val="24"/>
        </w:rPr>
        <w:t xml:space="preserve"> sehingga di nyatakan reliabel.</w:t>
      </w:r>
    </w:p>
    <w:p w:rsidR="00C3085C" w:rsidRDefault="00C3085C" w:rsidP="00C3085C">
      <w:pPr>
        <w:pStyle w:val="ListParagraph"/>
        <w:spacing w:line="480" w:lineRule="auto"/>
        <w:rPr>
          <w:rFonts w:asciiTheme="majorBidi" w:hAnsiTheme="majorBidi" w:cstheme="majorBidi"/>
          <w:sz w:val="24"/>
          <w:szCs w:val="24"/>
        </w:rPr>
      </w:pPr>
    </w:p>
    <w:p w:rsidR="00C3085C" w:rsidRDefault="00C3085C" w:rsidP="007B02CA">
      <w:pPr>
        <w:pStyle w:val="ListParagraph"/>
        <w:numPr>
          <w:ilvl w:val="0"/>
          <w:numId w:val="38"/>
        </w:numPr>
        <w:spacing w:line="480" w:lineRule="auto"/>
        <w:ind w:left="360"/>
        <w:rPr>
          <w:rFonts w:asciiTheme="majorBidi" w:hAnsiTheme="majorBidi" w:cstheme="majorBidi"/>
          <w:sz w:val="24"/>
          <w:szCs w:val="24"/>
        </w:rPr>
      </w:pPr>
      <w:r>
        <w:rPr>
          <w:rFonts w:asciiTheme="majorBidi" w:hAnsiTheme="majorBidi" w:cstheme="majorBidi"/>
          <w:sz w:val="24"/>
          <w:szCs w:val="24"/>
        </w:rPr>
        <w:lastRenderedPageBreak/>
        <w:t>Uji Estimasi Asumsi Klasik</w:t>
      </w:r>
    </w:p>
    <w:p w:rsidR="00C3085C" w:rsidRDefault="00C3085C" w:rsidP="007B02CA">
      <w:pPr>
        <w:pStyle w:val="ListParagraph"/>
        <w:numPr>
          <w:ilvl w:val="0"/>
          <w:numId w:val="33"/>
        </w:numPr>
        <w:spacing w:line="480" w:lineRule="auto"/>
        <w:rPr>
          <w:rFonts w:asciiTheme="majorBidi" w:hAnsiTheme="majorBidi" w:cstheme="majorBidi"/>
          <w:sz w:val="24"/>
          <w:szCs w:val="24"/>
        </w:rPr>
      </w:pPr>
      <w:r>
        <w:rPr>
          <w:rFonts w:asciiTheme="majorBidi" w:hAnsiTheme="majorBidi" w:cstheme="majorBidi"/>
          <w:sz w:val="24"/>
          <w:szCs w:val="24"/>
        </w:rPr>
        <w:t xml:space="preserve">Uji Normalitas </w:t>
      </w:r>
    </w:p>
    <w:p w:rsidR="00C3085C" w:rsidRDefault="00C3085C" w:rsidP="00C3085C">
      <w:pPr>
        <w:pStyle w:val="ListParagraph"/>
        <w:spacing w:line="480" w:lineRule="auto"/>
        <w:ind w:left="426" w:firstLine="283"/>
        <w:jc w:val="both"/>
        <w:rPr>
          <w:rFonts w:asciiTheme="majorBidi" w:hAnsiTheme="majorBidi" w:cstheme="majorBidi"/>
          <w:sz w:val="24"/>
          <w:szCs w:val="24"/>
        </w:rPr>
      </w:pPr>
      <w:proofErr w:type="gramStart"/>
      <w:r>
        <w:rPr>
          <w:rFonts w:asciiTheme="majorBidi" w:hAnsiTheme="majorBidi" w:cstheme="majorBidi"/>
          <w:sz w:val="24"/>
          <w:szCs w:val="24"/>
        </w:rPr>
        <w:t>Uji normalitas dilakukan guna melihat apakah variabel independen maupun variabel dependen mempunyai distribusi normal ataukah tidak.</w:t>
      </w:r>
      <w:proofErr w:type="gramEnd"/>
      <w:r>
        <w:rPr>
          <w:rFonts w:asciiTheme="majorBidi" w:hAnsiTheme="majorBidi" w:cstheme="majorBidi"/>
          <w:sz w:val="24"/>
          <w:szCs w:val="24"/>
        </w:rPr>
        <w:t xml:space="preserve"> Dari hasil uji normalitas yang dilakukan terhadap penelitian ini diperoleh sebagai berikut:</w:t>
      </w:r>
    </w:p>
    <w:p w:rsidR="00C3085C" w:rsidRPr="00FA4325" w:rsidRDefault="00C3085C" w:rsidP="00C3085C">
      <w:pPr>
        <w:pStyle w:val="ListParagraph"/>
        <w:spacing w:line="480" w:lineRule="auto"/>
        <w:ind w:left="426" w:firstLine="283"/>
        <w:jc w:val="center"/>
        <w:rPr>
          <w:rFonts w:asciiTheme="majorBidi" w:hAnsiTheme="majorBidi" w:cstheme="majorBidi"/>
          <w:b/>
          <w:bCs/>
          <w:sz w:val="24"/>
          <w:szCs w:val="24"/>
        </w:rPr>
      </w:pPr>
      <w:r w:rsidRPr="00FA4325">
        <w:rPr>
          <w:rFonts w:asciiTheme="majorBidi" w:hAnsiTheme="majorBidi" w:cstheme="majorBidi"/>
          <w:b/>
          <w:bCs/>
          <w:sz w:val="24"/>
          <w:szCs w:val="24"/>
        </w:rPr>
        <w:t>Tabel 4.8</w:t>
      </w:r>
    </w:p>
    <w:p w:rsidR="00C3085C" w:rsidRDefault="00C3085C" w:rsidP="00C3085C">
      <w:pPr>
        <w:pStyle w:val="ListParagraph"/>
        <w:spacing w:line="480" w:lineRule="auto"/>
        <w:ind w:left="426" w:firstLine="283"/>
        <w:jc w:val="center"/>
        <w:rPr>
          <w:rFonts w:asciiTheme="majorBidi" w:hAnsiTheme="majorBidi" w:cstheme="majorBidi"/>
          <w:b/>
          <w:bCs/>
          <w:sz w:val="24"/>
          <w:szCs w:val="24"/>
        </w:rPr>
      </w:pPr>
      <w:r w:rsidRPr="00FA4325">
        <w:rPr>
          <w:rFonts w:asciiTheme="majorBidi" w:hAnsiTheme="majorBidi" w:cstheme="majorBidi"/>
          <w:b/>
          <w:bCs/>
          <w:sz w:val="24"/>
          <w:szCs w:val="24"/>
        </w:rPr>
        <w:t>Hasil Uji Normalitas</w:t>
      </w:r>
    </w:p>
    <w:tbl>
      <w:tblPr>
        <w:tblW w:w="5812"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08"/>
        <w:gridCol w:w="2159"/>
        <w:gridCol w:w="2545"/>
      </w:tblGrid>
      <w:tr w:rsidR="00C3085C" w:rsidRPr="00276400" w:rsidTr="00C3085C">
        <w:trPr>
          <w:cantSplit/>
          <w:tblHeader/>
        </w:trPr>
        <w:tc>
          <w:tcPr>
            <w:tcW w:w="5812" w:type="dxa"/>
            <w:gridSpan w:val="3"/>
            <w:tcBorders>
              <w:top w:val="nil"/>
              <w:left w:val="nil"/>
              <w:bottom w:val="nil"/>
              <w:right w:val="nil"/>
            </w:tcBorders>
            <w:shd w:val="clear" w:color="auto" w:fill="FFFFFF"/>
            <w:tcMar>
              <w:top w:w="30" w:type="dxa"/>
              <w:left w:w="30" w:type="dxa"/>
              <w:bottom w:w="30" w:type="dxa"/>
              <w:right w:w="30" w:type="dxa"/>
            </w:tcMar>
            <w:vAlign w:val="center"/>
          </w:tcPr>
          <w:p w:rsidR="00C3085C" w:rsidRPr="00276400" w:rsidRDefault="00C3085C" w:rsidP="00C3085C">
            <w:pPr>
              <w:autoSpaceDE w:val="0"/>
              <w:autoSpaceDN w:val="0"/>
              <w:adjustRightInd w:val="0"/>
              <w:spacing w:after="0" w:line="320" w:lineRule="atLeast"/>
              <w:jc w:val="center"/>
              <w:rPr>
                <w:rFonts w:ascii="Arial" w:hAnsi="Arial" w:cs="Arial"/>
                <w:color w:val="000000"/>
                <w:sz w:val="18"/>
                <w:szCs w:val="18"/>
              </w:rPr>
            </w:pPr>
            <w:r w:rsidRPr="00276400">
              <w:rPr>
                <w:rFonts w:ascii="Arial" w:hAnsi="Arial" w:cs="Arial"/>
                <w:b/>
                <w:bCs/>
                <w:color w:val="000000"/>
                <w:sz w:val="18"/>
                <w:szCs w:val="18"/>
              </w:rPr>
              <w:t>One-Sample Kolmogorov-Smirnov Test</w:t>
            </w:r>
          </w:p>
        </w:tc>
      </w:tr>
      <w:tr w:rsidR="00C3085C" w:rsidRPr="00276400" w:rsidTr="00C3085C">
        <w:trPr>
          <w:cantSplit/>
          <w:tblHeader/>
        </w:trPr>
        <w:tc>
          <w:tcPr>
            <w:tcW w:w="110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240" w:lineRule="auto"/>
              <w:rPr>
                <w:rFonts w:ascii="Times New Roman" w:hAnsi="Times New Roman" w:cs="Times New Roman"/>
                <w:sz w:val="24"/>
                <w:szCs w:val="24"/>
              </w:rPr>
            </w:pPr>
          </w:p>
        </w:tc>
        <w:tc>
          <w:tcPr>
            <w:tcW w:w="25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276400" w:rsidRDefault="00C3085C" w:rsidP="00C3085C">
            <w:pPr>
              <w:autoSpaceDE w:val="0"/>
              <w:autoSpaceDN w:val="0"/>
              <w:adjustRightInd w:val="0"/>
              <w:spacing w:after="0" w:line="320" w:lineRule="atLeast"/>
              <w:jc w:val="center"/>
              <w:rPr>
                <w:rFonts w:ascii="Arial" w:hAnsi="Arial" w:cs="Arial"/>
                <w:color w:val="000000"/>
                <w:sz w:val="18"/>
                <w:szCs w:val="18"/>
              </w:rPr>
            </w:pPr>
            <w:r w:rsidRPr="00276400">
              <w:rPr>
                <w:rFonts w:ascii="Arial" w:hAnsi="Arial" w:cs="Arial"/>
                <w:color w:val="000000"/>
                <w:sz w:val="18"/>
                <w:szCs w:val="18"/>
              </w:rPr>
              <w:t>Minat</w:t>
            </w:r>
          </w:p>
        </w:tc>
      </w:tr>
      <w:tr w:rsidR="00C3085C" w:rsidRPr="00276400" w:rsidTr="00C3085C">
        <w:trPr>
          <w:cantSplit/>
          <w:tblHeader/>
        </w:trPr>
        <w:tc>
          <w:tcPr>
            <w:tcW w:w="326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N</w:t>
            </w:r>
          </w:p>
        </w:tc>
        <w:tc>
          <w:tcPr>
            <w:tcW w:w="254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085C" w:rsidRPr="00276400" w:rsidRDefault="00C3085C" w:rsidP="00C3085C">
            <w:pPr>
              <w:autoSpaceDE w:val="0"/>
              <w:autoSpaceDN w:val="0"/>
              <w:adjustRightInd w:val="0"/>
              <w:spacing w:after="0" w:line="320" w:lineRule="atLeast"/>
              <w:jc w:val="right"/>
              <w:rPr>
                <w:rFonts w:ascii="Arial" w:hAnsi="Arial" w:cs="Arial"/>
                <w:color w:val="000000"/>
                <w:sz w:val="18"/>
                <w:szCs w:val="18"/>
              </w:rPr>
            </w:pPr>
            <w:r w:rsidRPr="00276400">
              <w:rPr>
                <w:rFonts w:ascii="Arial" w:hAnsi="Arial" w:cs="Arial"/>
                <w:color w:val="000000"/>
                <w:sz w:val="18"/>
                <w:szCs w:val="18"/>
              </w:rPr>
              <w:t>81</w:t>
            </w:r>
          </w:p>
        </w:tc>
      </w:tr>
      <w:tr w:rsidR="00C3085C" w:rsidRPr="00276400" w:rsidTr="00C3085C">
        <w:trPr>
          <w:cantSplit/>
          <w:tblHeader/>
        </w:trPr>
        <w:tc>
          <w:tcPr>
            <w:tcW w:w="110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Normal Parameters</w:t>
            </w:r>
            <w:r w:rsidRPr="00276400">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Mean</w:t>
            </w:r>
          </w:p>
        </w:tc>
        <w:tc>
          <w:tcPr>
            <w:tcW w:w="25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085C" w:rsidRPr="00276400" w:rsidRDefault="00C3085C" w:rsidP="00C3085C">
            <w:pPr>
              <w:autoSpaceDE w:val="0"/>
              <w:autoSpaceDN w:val="0"/>
              <w:adjustRightInd w:val="0"/>
              <w:spacing w:after="0" w:line="320" w:lineRule="atLeast"/>
              <w:jc w:val="right"/>
              <w:rPr>
                <w:rFonts w:ascii="Arial" w:hAnsi="Arial" w:cs="Arial"/>
                <w:color w:val="000000"/>
                <w:sz w:val="18"/>
                <w:szCs w:val="18"/>
              </w:rPr>
            </w:pPr>
            <w:r w:rsidRPr="00276400">
              <w:rPr>
                <w:rFonts w:ascii="Arial" w:hAnsi="Arial" w:cs="Arial"/>
                <w:color w:val="000000"/>
                <w:sz w:val="18"/>
                <w:szCs w:val="18"/>
              </w:rPr>
              <w:t>20.05</w:t>
            </w:r>
          </w:p>
        </w:tc>
      </w:tr>
      <w:tr w:rsidR="00C3085C" w:rsidRPr="00276400" w:rsidTr="00C3085C">
        <w:trPr>
          <w:cantSplit/>
          <w:tblHeader/>
        </w:trPr>
        <w:tc>
          <w:tcPr>
            <w:tcW w:w="110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Std. Deviation</w:t>
            </w:r>
          </w:p>
        </w:tc>
        <w:tc>
          <w:tcPr>
            <w:tcW w:w="25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085C" w:rsidRPr="00276400" w:rsidRDefault="00C3085C" w:rsidP="00C3085C">
            <w:pPr>
              <w:autoSpaceDE w:val="0"/>
              <w:autoSpaceDN w:val="0"/>
              <w:adjustRightInd w:val="0"/>
              <w:spacing w:after="0" w:line="320" w:lineRule="atLeast"/>
              <w:jc w:val="right"/>
              <w:rPr>
                <w:rFonts w:ascii="Arial" w:hAnsi="Arial" w:cs="Arial"/>
                <w:color w:val="000000"/>
                <w:sz w:val="18"/>
                <w:szCs w:val="18"/>
              </w:rPr>
            </w:pPr>
            <w:r w:rsidRPr="00276400">
              <w:rPr>
                <w:rFonts w:ascii="Arial" w:hAnsi="Arial" w:cs="Arial"/>
                <w:color w:val="000000"/>
                <w:sz w:val="18"/>
                <w:szCs w:val="18"/>
              </w:rPr>
              <w:t>2.602</w:t>
            </w:r>
          </w:p>
        </w:tc>
      </w:tr>
      <w:tr w:rsidR="00C3085C" w:rsidRPr="00276400" w:rsidTr="00C3085C">
        <w:trPr>
          <w:cantSplit/>
          <w:tblHeader/>
        </w:trPr>
        <w:tc>
          <w:tcPr>
            <w:tcW w:w="110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Absolute</w:t>
            </w:r>
          </w:p>
        </w:tc>
        <w:tc>
          <w:tcPr>
            <w:tcW w:w="25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085C" w:rsidRPr="00276400" w:rsidRDefault="00C3085C" w:rsidP="00C3085C">
            <w:pPr>
              <w:autoSpaceDE w:val="0"/>
              <w:autoSpaceDN w:val="0"/>
              <w:adjustRightInd w:val="0"/>
              <w:spacing w:after="0" w:line="320" w:lineRule="atLeast"/>
              <w:jc w:val="right"/>
              <w:rPr>
                <w:rFonts w:ascii="Arial" w:hAnsi="Arial" w:cs="Arial"/>
                <w:color w:val="000000"/>
                <w:sz w:val="18"/>
                <w:szCs w:val="18"/>
              </w:rPr>
            </w:pPr>
            <w:r w:rsidRPr="00276400">
              <w:rPr>
                <w:rFonts w:ascii="Arial" w:hAnsi="Arial" w:cs="Arial"/>
                <w:color w:val="000000"/>
                <w:sz w:val="18"/>
                <w:szCs w:val="18"/>
              </w:rPr>
              <w:t>.113</w:t>
            </w:r>
          </w:p>
        </w:tc>
      </w:tr>
      <w:tr w:rsidR="00C3085C" w:rsidRPr="00276400" w:rsidTr="00C3085C">
        <w:trPr>
          <w:cantSplit/>
          <w:tblHeader/>
        </w:trPr>
        <w:tc>
          <w:tcPr>
            <w:tcW w:w="110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Positive</w:t>
            </w:r>
          </w:p>
        </w:tc>
        <w:tc>
          <w:tcPr>
            <w:tcW w:w="25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085C" w:rsidRPr="00276400" w:rsidRDefault="00C3085C" w:rsidP="00C3085C">
            <w:pPr>
              <w:autoSpaceDE w:val="0"/>
              <w:autoSpaceDN w:val="0"/>
              <w:adjustRightInd w:val="0"/>
              <w:spacing w:after="0" w:line="320" w:lineRule="atLeast"/>
              <w:jc w:val="right"/>
              <w:rPr>
                <w:rFonts w:ascii="Arial" w:hAnsi="Arial" w:cs="Arial"/>
                <w:color w:val="000000"/>
                <w:sz w:val="18"/>
                <w:szCs w:val="18"/>
              </w:rPr>
            </w:pPr>
            <w:r w:rsidRPr="00276400">
              <w:rPr>
                <w:rFonts w:ascii="Arial" w:hAnsi="Arial" w:cs="Arial"/>
                <w:color w:val="000000"/>
                <w:sz w:val="18"/>
                <w:szCs w:val="18"/>
              </w:rPr>
              <w:t>.113</w:t>
            </w:r>
          </w:p>
        </w:tc>
      </w:tr>
      <w:tr w:rsidR="00C3085C" w:rsidRPr="00276400" w:rsidTr="00C3085C">
        <w:trPr>
          <w:cantSplit/>
          <w:tblHeader/>
        </w:trPr>
        <w:tc>
          <w:tcPr>
            <w:tcW w:w="110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Negative</w:t>
            </w:r>
          </w:p>
        </w:tc>
        <w:tc>
          <w:tcPr>
            <w:tcW w:w="25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085C" w:rsidRPr="00276400" w:rsidRDefault="00C3085C" w:rsidP="00C3085C">
            <w:pPr>
              <w:autoSpaceDE w:val="0"/>
              <w:autoSpaceDN w:val="0"/>
              <w:adjustRightInd w:val="0"/>
              <w:spacing w:after="0" w:line="320" w:lineRule="atLeast"/>
              <w:jc w:val="right"/>
              <w:rPr>
                <w:rFonts w:ascii="Arial" w:hAnsi="Arial" w:cs="Arial"/>
                <w:color w:val="000000"/>
                <w:sz w:val="18"/>
                <w:szCs w:val="18"/>
              </w:rPr>
            </w:pPr>
            <w:r w:rsidRPr="00276400">
              <w:rPr>
                <w:rFonts w:ascii="Arial" w:hAnsi="Arial" w:cs="Arial"/>
                <w:color w:val="000000"/>
                <w:sz w:val="18"/>
                <w:szCs w:val="18"/>
              </w:rPr>
              <w:t>-.094</w:t>
            </w:r>
          </w:p>
        </w:tc>
      </w:tr>
      <w:tr w:rsidR="00C3085C" w:rsidRPr="00276400" w:rsidTr="00C3085C">
        <w:trPr>
          <w:cantSplit/>
          <w:tblHeader/>
        </w:trPr>
        <w:tc>
          <w:tcPr>
            <w:tcW w:w="326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Kolmogorov-Smirnov Z</w:t>
            </w:r>
          </w:p>
        </w:tc>
        <w:tc>
          <w:tcPr>
            <w:tcW w:w="25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085C" w:rsidRPr="00276400" w:rsidRDefault="00C3085C" w:rsidP="00C3085C">
            <w:pPr>
              <w:autoSpaceDE w:val="0"/>
              <w:autoSpaceDN w:val="0"/>
              <w:adjustRightInd w:val="0"/>
              <w:spacing w:after="0" w:line="320" w:lineRule="atLeast"/>
              <w:jc w:val="right"/>
              <w:rPr>
                <w:rFonts w:ascii="Arial" w:hAnsi="Arial" w:cs="Arial"/>
                <w:color w:val="000000"/>
                <w:sz w:val="18"/>
                <w:szCs w:val="18"/>
              </w:rPr>
            </w:pPr>
            <w:r w:rsidRPr="00276400">
              <w:rPr>
                <w:rFonts w:ascii="Arial" w:hAnsi="Arial" w:cs="Arial"/>
                <w:color w:val="000000"/>
                <w:sz w:val="18"/>
                <w:szCs w:val="18"/>
              </w:rPr>
              <w:t>1.021</w:t>
            </w:r>
          </w:p>
        </w:tc>
      </w:tr>
      <w:tr w:rsidR="00C3085C" w:rsidRPr="00276400" w:rsidTr="00C3085C">
        <w:trPr>
          <w:cantSplit/>
          <w:tblHeader/>
        </w:trPr>
        <w:tc>
          <w:tcPr>
            <w:tcW w:w="326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Asymp. Sig. (2-tailed)</w:t>
            </w:r>
          </w:p>
        </w:tc>
        <w:tc>
          <w:tcPr>
            <w:tcW w:w="254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3085C" w:rsidRPr="00276400" w:rsidRDefault="00C3085C" w:rsidP="00C3085C">
            <w:pPr>
              <w:autoSpaceDE w:val="0"/>
              <w:autoSpaceDN w:val="0"/>
              <w:adjustRightInd w:val="0"/>
              <w:spacing w:after="0" w:line="320" w:lineRule="atLeast"/>
              <w:jc w:val="right"/>
              <w:rPr>
                <w:rFonts w:ascii="Arial" w:hAnsi="Arial" w:cs="Arial"/>
                <w:color w:val="000000"/>
                <w:sz w:val="18"/>
                <w:szCs w:val="18"/>
              </w:rPr>
            </w:pPr>
            <w:r w:rsidRPr="00276400">
              <w:rPr>
                <w:rFonts w:ascii="Arial" w:hAnsi="Arial" w:cs="Arial"/>
                <w:color w:val="000000"/>
                <w:sz w:val="18"/>
                <w:szCs w:val="18"/>
              </w:rPr>
              <w:t>.249</w:t>
            </w:r>
          </w:p>
        </w:tc>
      </w:tr>
      <w:tr w:rsidR="00C3085C" w:rsidRPr="00276400" w:rsidTr="00C3085C">
        <w:trPr>
          <w:cantSplit/>
        </w:trPr>
        <w:tc>
          <w:tcPr>
            <w:tcW w:w="3267" w:type="dxa"/>
            <w:gridSpan w:val="2"/>
            <w:tcBorders>
              <w:top w:val="nil"/>
              <w:left w:val="nil"/>
              <w:bottom w:val="nil"/>
              <w:right w:val="nil"/>
            </w:tcBorders>
            <w:shd w:val="clear" w:color="auto" w:fill="FFFFFF"/>
            <w:tcMar>
              <w:top w:w="30" w:type="dxa"/>
              <w:left w:w="30" w:type="dxa"/>
              <w:bottom w:w="30" w:type="dxa"/>
              <w:right w:w="30" w:type="dxa"/>
            </w:tcMar>
          </w:tcPr>
          <w:p w:rsidR="00C3085C" w:rsidRPr="00276400" w:rsidRDefault="00C3085C" w:rsidP="00C3085C">
            <w:pPr>
              <w:autoSpaceDE w:val="0"/>
              <w:autoSpaceDN w:val="0"/>
              <w:adjustRightInd w:val="0"/>
              <w:spacing w:after="0" w:line="320" w:lineRule="atLeast"/>
              <w:rPr>
                <w:rFonts w:ascii="Arial" w:hAnsi="Arial" w:cs="Arial"/>
                <w:color w:val="000000"/>
                <w:sz w:val="18"/>
                <w:szCs w:val="18"/>
              </w:rPr>
            </w:pPr>
            <w:r w:rsidRPr="00276400">
              <w:rPr>
                <w:rFonts w:ascii="Arial" w:hAnsi="Arial" w:cs="Arial"/>
                <w:color w:val="000000"/>
                <w:sz w:val="18"/>
                <w:szCs w:val="18"/>
              </w:rPr>
              <w:t>a. Test distribution is Normal.</w:t>
            </w:r>
          </w:p>
        </w:tc>
        <w:tc>
          <w:tcPr>
            <w:tcW w:w="2545" w:type="dxa"/>
            <w:vAlign w:val="center"/>
          </w:tcPr>
          <w:p w:rsidR="00C3085C" w:rsidRPr="00276400" w:rsidRDefault="00C3085C" w:rsidP="00C3085C">
            <w:pPr>
              <w:autoSpaceDE w:val="0"/>
              <w:autoSpaceDN w:val="0"/>
              <w:adjustRightInd w:val="0"/>
              <w:spacing w:after="0" w:line="240" w:lineRule="auto"/>
              <w:rPr>
                <w:rFonts w:ascii="Arial" w:hAnsi="Arial" w:cs="Arial"/>
                <w:color w:val="000000"/>
                <w:sz w:val="18"/>
                <w:szCs w:val="18"/>
              </w:rPr>
            </w:pPr>
          </w:p>
        </w:tc>
      </w:tr>
    </w:tbl>
    <w:p w:rsidR="00C3085C" w:rsidRDefault="00C3085C" w:rsidP="00C3085C">
      <w:pPr>
        <w:spacing w:line="480" w:lineRule="auto"/>
        <w:ind w:left="720" w:firstLine="720"/>
        <w:rPr>
          <w:rFonts w:asciiTheme="majorBidi" w:hAnsiTheme="majorBidi" w:cstheme="majorBidi"/>
          <w:sz w:val="24"/>
          <w:szCs w:val="24"/>
        </w:rPr>
      </w:pPr>
      <w:proofErr w:type="gramStart"/>
      <w:r>
        <w:rPr>
          <w:rFonts w:asciiTheme="majorBidi" w:hAnsiTheme="majorBidi" w:cstheme="majorBidi"/>
          <w:sz w:val="24"/>
          <w:szCs w:val="24"/>
        </w:rPr>
        <w:t>Sumber :</w:t>
      </w:r>
      <w:proofErr w:type="gramEnd"/>
      <w:r>
        <w:rPr>
          <w:rFonts w:asciiTheme="majorBidi" w:hAnsiTheme="majorBidi" w:cstheme="majorBidi"/>
          <w:sz w:val="24"/>
          <w:szCs w:val="24"/>
        </w:rPr>
        <w:t xml:space="preserve"> Data Diolah ,2015</w:t>
      </w:r>
    </w:p>
    <w:p w:rsidR="00C3085C" w:rsidRDefault="00C3085C" w:rsidP="00C3085C">
      <w:pPr>
        <w:spacing w:line="480" w:lineRule="auto"/>
        <w:jc w:val="both"/>
        <w:rPr>
          <w:rFonts w:asciiTheme="majorBidi" w:hAnsiTheme="majorBidi" w:cstheme="majorBidi"/>
          <w:sz w:val="24"/>
          <w:szCs w:val="24"/>
        </w:rPr>
      </w:pPr>
      <w:r>
        <w:rPr>
          <w:rFonts w:asciiTheme="majorBidi" w:hAnsiTheme="majorBidi" w:cstheme="majorBidi"/>
          <w:sz w:val="24"/>
          <w:szCs w:val="24"/>
        </w:rPr>
        <w:tab/>
        <w:t>Untuk uji normalitas dapat dilihat pada signifikansi (Asymp.sig), dengan ketentuan jika signifikansi (Asymp.sig) &gt;0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maka data berdistribusi normal sedangkan jika signifikansi (Asymp.sig) &lt;0,05 maka data tidak berdistribusi normal. </w:t>
      </w:r>
      <w:proofErr w:type="gramStart"/>
      <w:r>
        <w:rPr>
          <w:rFonts w:asciiTheme="majorBidi" w:hAnsiTheme="majorBidi" w:cstheme="majorBidi"/>
          <w:sz w:val="24"/>
          <w:szCs w:val="24"/>
        </w:rPr>
        <w:t>Dari tabel diatas diketahui bahwa data minat nilai Asymp.sig (2-tailed) sebesar 0,249.</w:t>
      </w:r>
      <w:proofErr w:type="gramEnd"/>
      <w:r>
        <w:rPr>
          <w:rFonts w:asciiTheme="majorBidi" w:hAnsiTheme="majorBidi" w:cstheme="majorBidi"/>
          <w:sz w:val="24"/>
          <w:szCs w:val="24"/>
        </w:rPr>
        <w:t xml:space="preserve"> Karena signifikansi lebih dari 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maka data minat di nyatakan berdistribusi normal.</w:t>
      </w:r>
    </w:p>
    <w:p w:rsidR="00C3085C" w:rsidRDefault="00C3085C" w:rsidP="007B02CA">
      <w:pPr>
        <w:pStyle w:val="ListParagraph"/>
        <w:numPr>
          <w:ilvl w:val="0"/>
          <w:numId w:val="33"/>
        </w:num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Uji Multikolineritas </w:t>
      </w:r>
    </w:p>
    <w:p w:rsidR="00C3085C" w:rsidRPr="000715A7" w:rsidRDefault="00C3085C" w:rsidP="00C3085C">
      <w:pPr>
        <w:pStyle w:val="ListParagraph"/>
        <w:spacing w:line="480" w:lineRule="auto"/>
        <w:ind w:left="284" w:firstLine="436"/>
        <w:jc w:val="both"/>
        <w:rPr>
          <w:rFonts w:asciiTheme="majorBidi" w:hAnsiTheme="majorBidi" w:cstheme="majorBidi"/>
          <w:sz w:val="24"/>
          <w:szCs w:val="24"/>
        </w:rPr>
      </w:pPr>
      <w:proofErr w:type="gramStart"/>
      <w:r>
        <w:rPr>
          <w:rFonts w:asciiTheme="majorBidi" w:hAnsiTheme="majorBidi" w:cstheme="majorBidi"/>
          <w:sz w:val="24"/>
          <w:szCs w:val="24"/>
        </w:rPr>
        <w:t>Uji multikolinetitas bertujuan untuk menguji apakah model regresi di temukan adanya hubungan yang kuat diantara variabel independen.</w:t>
      </w:r>
      <w:proofErr w:type="gramEnd"/>
      <w:r>
        <w:rPr>
          <w:rFonts w:asciiTheme="majorBidi" w:hAnsiTheme="majorBidi" w:cstheme="majorBidi"/>
          <w:sz w:val="24"/>
          <w:szCs w:val="24"/>
        </w:rPr>
        <w:t xml:space="preserve"> Hair et.al mengemukakan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mengetahui ada tidaknya multikololineritas, yaitu dengan melihat besarnya nilai toleransi value atau Variance Inflation Faktor (VIF). Apakah nilai VIF lebih kecil dari 0</w:t>
      </w:r>
      <w:proofErr w:type="gramStart"/>
      <w:r>
        <w:rPr>
          <w:rFonts w:asciiTheme="majorBidi" w:hAnsiTheme="majorBidi" w:cstheme="majorBidi"/>
          <w:sz w:val="24"/>
          <w:szCs w:val="24"/>
        </w:rPr>
        <w:t>,10</w:t>
      </w:r>
      <w:proofErr w:type="gramEnd"/>
      <w:r>
        <w:rPr>
          <w:rFonts w:asciiTheme="majorBidi" w:hAnsiTheme="majorBidi" w:cstheme="majorBidi"/>
          <w:sz w:val="24"/>
          <w:szCs w:val="24"/>
        </w:rPr>
        <w:t xml:space="preserve"> atau lebih besar dari 10 maka terjadi multikolineritas dan juga sebaliknya. Nili VIF dalam penelitian ini dapat dilhat pada tabel berikut:</w:t>
      </w:r>
    </w:p>
    <w:p w:rsidR="00C3085C" w:rsidRPr="006E79B7" w:rsidRDefault="00C3085C" w:rsidP="00C3085C">
      <w:pPr>
        <w:pStyle w:val="ListParagraph"/>
        <w:spacing w:line="480" w:lineRule="auto"/>
        <w:ind w:left="360"/>
        <w:jc w:val="center"/>
        <w:rPr>
          <w:rFonts w:asciiTheme="majorBidi" w:hAnsiTheme="majorBidi" w:cstheme="majorBidi"/>
          <w:b/>
          <w:bCs/>
          <w:sz w:val="24"/>
          <w:szCs w:val="24"/>
        </w:rPr>
      </w:pPr>
      <w:r w:rsidRPr="006E79B7">
        <w:rPr>
          <w:rFonts w:asciiTheme="majorBidi" w:hAnsiTheme="majorBidi" w:cstheme="majorBidi"/>
          <w:b/>
          <w:bCs/>
          <w:sz w:val="24"/>
          <w:szCs w:val="24"/>
        </w:rPr>
        <w:t>Tabel 4.</w:t>
      </w:r>
      <w:r>
        <w:rPr>
          <w:rFonts w:asciiTheme="majorBidi" w:hAnsiTheme="majorBidi" w:cstheme="majorBidi"/>
          <w:b/>
          <w:bCs/>
          <w:sz w:val="24"/>
          <w:szCs w:val="24"/>
        </w:rPr>
        <w:t>9</w:t>
      </w:r>
    </w:p>
    <w:p w:rsidR="00C3085C" w:rsidRDefault="00C3085C" w:rsidP="00C3085C">
      <w:pPr>
        <w:pStyle w:val="ListParagraph"/>
        <w:spacing w:line="480" w:lineRule="auto"/>
        <w:ind w:left="360"/>
        <w:jc w:val="center"/>
        <w:rPr>
          <w:rFonts w:asciiTheme="majorBidi" w:hAnsiTheme="majorBidi" w:cstheme="majorBidi"/>
          <w:b/>
          <w:bCs/>
          <w:sz w:val="24"/>
          <w:szCs w:val="24"/>
        </w:rPr>
      </w:pPr>
      <w:r>
        <w:rPr>
          <w:rFonts w:asciiTheme="majorBidi" w:hAnsiTheme="majorBidi" w:cstheme="majorBidi"/>
          <w:b/>
          <w:bCs/>
          <w:sz w:val="24"/>
          <w:szCs w:val="24"/>
        </w:rPr>
        <w:t>Hasil Pengujian Multikolineritas</w:t>
      </w:r>
    </w:p>
    <w:tbl>
      <w:tblPr>
        <w:tblStyle w:val="TableGrid"/>
        <w:tblW w:w="0" w:type="auto"/>
        <w:tblInd w:w="360" w:type="dxa"/>
        <w:tblLook w:val="04A0" w:firstRow="1" w:lastRow="0" w:firstColumn="1" w:lastColumn="0" w:noHBand="0" w:noVBand="1"/>
      </w:tblPr>
      <w:tblGrid>
        <w:gridCol w:w="2662"/>
        <w:gridCol w:w="1798"/>
        <w:gridCol w:w="3085"/>
      </w:tblGrid>
      <w:tr w:rsidR="00C3085C" w:rsidTr="001507AB">
        <w:tc>
          <w:tcPr>
            <w:tcW w:w="2662"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Variabel </w:t>
            </w:r>
          </w:p>
        </w:tc>
        <w:tc>
          <w:tcPr>
            <w:tcW w:w="1798"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Nilai VIF</w:t>
            </w:r>
          </w:p>
        </w:tc>
        <w:tc>
          <w:tcPr>
            <w:tcW w:w="3085"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Ket </w:t>
            </w:r>
          </w:p>
        </w:tc>
      </w:tr>
      <w:tr w:rsidR="00C3085C" w:rsidTr="001507AB">
        <w:tc>
          <w:tcPr>
            <w:tcW w:w="2662"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Pelayanan (X1)</w:t>
            </w:r>
          </w:p>
        </w:tc>
        <w:tc>
          <w:tcPr>
            <w:tcW w:w="1798"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1,105</w:t>
            </w:r>
          </w:p>
        </w:tc>
        <w:tc>
          <w:tcPr>
            <w:tcW w:w="3085"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Bebas Multikolineritas</w:t>
            </w:r>
          </w:p>
        </w:tc>
      </w:tr>
      <w:tr w:rsidR="00C3085C" w:rsidTr="001507AB">
        <w:tc>
          <w:tcPr>
            <w:tcW w:w="2662"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Promosi (X2)</w:t>
            </w:r>
          </w:p>
        </w:tc>
        <w:tc>
          <w:tcPr>
            <w:tcW w:w="1798"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1,060</w:t>
            </w:r>
          </w:p>
        </w:tc>
        <w:tc>
          <w:tcPr>
            <w:tcW w:w="3085"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Bebas Multikolineritas</w:t>
            </w:r>
          </w:p>
        </w:tc>
      </w:tr>
      <w:tr w:rsidR="00C3085C" w:rsidTr="001507AB">
        <w:tc>
          <w:tcPr>
            <w:tcW w:w="2662"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Syariah (X3)</w:t>
            </w:r>
          </w:p>
        </w:tc>
        <w:tc>
          <w:tcPr>
            <w:tcW w:w="1798"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1,085</w:t>
            </w:r>
          </w:p>
        </w:tc>
        <w:tc>
          <w:tcPr>
            <w:tcW w:w="3085" w:type="dxa"/>
          </w:tcPr>
          <w:p w:rsidR="00C3085C" w:rsidRDefault="00C3085C" w:rsidP="00C3085C">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Bebas Multikolineritas </w:t>
            </w:r>
          </w:p>
        </w:tc>
      </w:tr>
    </w:tbl>
    <w:p w:rsidR="00C3085C" w:rsidRPr="0040265A" w:rsidRDefault="00C3085C" w:rsidP="00C3085C">
      <w:pPr>
        <w:autoSpaceDE w:val="0"/>
        <w:autoSpaceDN w:val="0"/>
        <w:adjustRightInd w:val="0"/>
        <w:spacing w:after="0" w:line="240" w:lineRule="auto"/>
        <w:rPr>
          <w:rFonts w:ascii="Times New Roman" w:hAnsi="Times New Roman" w:cs="Times New Roman"/>
          <w:sz w:val="24"/>
          <w:szCs w:val="24"/>
        </w:rPr>
      </w:pPr>
    </w:p>
    <w:p w:rsidR="00C3085C" w:rsidRDefault="00C3085C" w:rsidP="00C3085C">
      <w:pPr>
        <w:autoSpaceDE w:val="0"/>
        <w:autoSpaceDN w:val="0"/>
        <w:adjustRightInd w:val="0"/>
        <w:spacing w:after="0" w:line="400" w:lineRule="atLeast"/>
        <w:ind w:firstLine="36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2015</w:t>
      </w:r>
    </w:p>
    <w:p w:rsidR="00C3085C" w:rsidRPr="00BB75EF" w:rsidRDefault="00C3085C" w:rsidP="00C3085C">
      <w:pPr>
        <w:autoSpaceDE w:val="0"/>
        <w:autoSpaceDN w:val="0"/>
        <w:adjustRightInd w:val="0"/>
        <w:spacing w:after="0" w:line="400" w:lineRule="atLeast"/>
        <w:ind w:firstLine="360"/>
        <w:rPr>
          <w:rFonts w:ascii="Times New Roman" w:hAnsi="Times New Roman" w:cs="Times New Roman"/>
          <w:sz w:val="24"/>
          <w:szCs w:val="24"/>
        </w:rPr>
      </w:pPr>
    </w:p>
    <w:p w:rsidR="00C3085C" w:rsidRPr="001507AB" w:rsidRDefault="00C3085C" w:rsidP="001507AB">
      <w:pPr>
        <w:pStyle w:val="ListParagraph"/>
        <w:spacing w:line="48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Dari tabel diatas terlihat semua variabel bebas, memiliki nilai VIF lebih kecil dari 10.</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Sehingga dapat disimpulkan tidak terjadi adanya penyimpangan asumsi klasik multikolineritas antar variabel</w:t>
      </w:r>
      <w:r w:rsidR="001507AB">
        <w:rPr>
          <w:rFonts w:asciiTheme="majorBidi" w:hAnsiTheme="majorBidi" w:cstheme="majorBidi"/>
          <w:sz w:val="24"/>
          <w:szCs w:val="24"/>
        </w:rPr>
        <w:t xml:space="preserve"> bebas/independen dalam model.</w:t>
      </w:r>
      <w:proofErr w:type="gramEnd"/>
      <w:r w:rsidR="001507AB">
        <w:rPr>
          <w:rFonts w:asciiTheme="majorBidi" w:hAnsiTheme="majorBidi" w:cstheme="majorBidi"/>
          <w:sz w:val="24"/>
          <w:szCs w:val="24"/>
        </w:rPr>
        <w:t xml:space="preserve"> </w:t>
      </w:r>
    </w:p>
    <w:p w:rsidR="00C3085C" w:rsidRDefault="00C3085C" w:rsidP="007B02CA">
      <w:pPr>
        <w:pStyle w:val="ListParagraph"/>
        <w:numPr>
          <w:ilvl w:val="0"/>
          <w:numId w:val="33"/>
        </w:numPr>
        <w:spacing w:line="480" w:lineRule="auto"/>
        <w:rPr>
          <w:rFonts w:asciiTheme="majorBidi" w:hAnsiTheme="majorBidi" w:cstheme="majorBidi"/>
          <w:sz w:val="24"/>
          <w:szCs w:val="24"/>
        </w:rPr>
      </w:pPr>
      <w:r>
        <w:rPr>
          <w:rFonts w:asciiTheme="majorBidi" w:hAnsiTheme="majorBidi" w:cstheme="majorBidi"/>
          <w:sz w:val="24"/>
          <w:szCs w:val="24"/>
        </w:rPr>
        <w:t>Uji Autokolerasi</w:t>
      </w:r>
    </w:p>
    <w:p w:rsidR="00C3085C" w:rsidRDefault="00C3085C" w:rsidP="00C3085C">
      <w:pPr>
        <w:pStyle w:val="ListParagraph"/>
        <w:spacing w:line="480" w:lineRule="auto"/>
        <w:ind w:left="426" w:firstLine="283"/>
        <w:jc w:val="both"/>
        <w:rPr>
          <w:rFonts w:asciiTheme="majorBidi" w:hAnsiTheme="majorBidi" w:cstheme="majorBidi"/>
          <w:sz w:val="24"/>
          <w:szCs w:val="24"/>
        </w:rPr>
      </w:pPr>
      <w:proofErr w:type="gramStart"/>
      <w:r>
        <w:rPr>
          <w:rFonts w:asciiTheme="majorBidi" w:hAnsiTheme="majorBidi" w:cstheme="majorBidi"/>
          <w:sz w:val="24"/>
          <w:szCs w:val="24"/>
        </w:rPr>
        <w:t>Uji autokolerasi merupakan pengujian asumsi dalam regresi dimana variabel dependen tidak berkolerasi dengan dirinya sendiri.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Maksud kolerasi dengan diri sendiri adalah bahwa nilai dari variabel dependen tidak </w:t>
      </w:r>
      <w:r>
        <w:rPr>
          <w:rFonts w:asciiTheme="majorBidi" w:hAnsiTheme="majorBidi" w:cstheme="majorBidi"/>
          <w:sz w:val="24"/>
          <w:szCs w:val="24"/>
        </w:rPr>
        <w:lastRenderedPageBreak/>
        <w:t>berhubungan dengan nilai dari variabel itu sendiri, baik nilai variabel sebelumnya atau nilai periode sesudahnya.</w:t>
      </w:r>
      <w:proofErr w:type="gramEnd"/>
    </w:p>
    <w:p w:rsidR="00C3085C" w:rsidRDefault="00C3085C" w:rsidP="00C3085C">
      <w:pPr>
        <w:pStyle w:val="ListParagraph"/>
        <w:spacing w:line="480" w:lineRule="auto"/>
        <w:ind w:left="426"/>
        <w:rPr>
          <w:rFonts w:asciiTheme="majorBidi" w:hAnsiTheme="majorBidi" w:cstheme="majorBidi"/>
          <w:sz w:val="24"/>
          <w:szCs w:val="24"/>
        </w:rPr>
      </w:pPr>
      <w:r>
        <w:rPr>
          <w:rFonts w:asciiTheme="majorBidi" w:hAnsiTheme="majorBidi" w:cstheme="majorBidi"/>
          <w:sz w:val="24"/>
          <w:szCs w:val="24"/>
        </w:rPr>
        <w:t>Dalam pengambilan keputusannya adalah sebagai berikut:</w:t>
      </w:r>
    </w:p>
    <w:p w:rsidR="00C3085C" w:rsidRDefault="00C3085C" w:rsidP="007B02CA">
      <w:pPr>
        <w:pStyle w:val="ListParagraph"/>
        <w:numPr>
          <w:ilvl w:val="0"/>
          <w:numId w:val="34"/>
        </w:numPr>
        <w:spacing w:line="480" w:lineRule="auto"/>
        <w:ind w:left="426" w:firstLine="0"/>
        <w:rPr>
          <w:rFonts w:asciiTheme="majorBidi" w:hAnsiTheme="majorBidi" w:cstheme="majorBidi"/>
          <w:sz w:val="24"/>
          <w:szCs w:val="24"/>
        </w:rPr>
      </w:pPr>
      <w:r>
        <w:rPr>
          <w:rFonts w:asciiTheme="majorBidi" w:hAnsiTheme="majorBidi" w:cstheme="majorBidi"/>
          <w:sz w:val="24"/>
          <w:szCs w:val="24"/>
        </w:rPr>
        <w:t>Angka D-W dibawah -2 berarti ada autokolerasi positif</w:t>
      </w:r>
    </w:p>
    <w:p w:rsidR="00C3085C" w:rsidRDefault="00C3085C" w:rsidP="007B02CA">
      <w:pPr>
        <w:pStyle w:val="ListParagraph"/>
        <w:numPr>
          <w:ilvl w:val="0"/>
          <w:numId w:val="34"/>
        </w:numPr>
        <w:spacing w:line="480" w:lineRule="auto"/>
        <w:ind w:left="426" w:firstLine="0"/>
        <w:rPr>
          <w:rFonts w:asciiTheme="majorBidi" w:hAnsiTheme="majorBidi" w:cstheme="majorBidi"/>
          <w:sz w:val="24"/>
          <w:szCs w:val="24"/>
        </w:rPr>
      </w:pPr>
      <w:r>
        <w:rPr>
          <w:rFonts w:asciiTheme="majorBidi" w:hAnsiTheme="majorBidi" w:cstheme="majorBidi"/>
          <w:sz w:val="24"/>
          <w:szCs w:val="24"/>
        </w:rPr>
        <w:t>Angka D-W diantara -2 sampai +2 berarti tidak ada autokolerasi</w:t>
      </w:r>
    </w:p>
    <w:p w:rsidR="00C3085C" w:rsidRPr="00BB75EF" w:rsidRDefault="00C3085C" w:rsidP="007B02CA">
      <w:pPr>
        <w:pStyle w:val="ListParagraph"/>
        <w:numPr>
          <w:ilvl w:val="0"/>
          <w:numId w:val="34"/>
        </w:numPr>
        <w:spacing w:line="480" w:lineRule="auto"/>
        <w:ind w:left="426" w:firstLine="0"/>
        <w:rPr>
          <w:rFonts w:asciiTheme="majorBidi" w:hAnsiTheme="majorBidi" w:cstheme="majorBidi"/>
          <w:sz w:val="24"/>
          <w:szCs w:val="24"/>
        </w:rPr>
      </w:pPr>
      <w:r>
        <w:rPr>
          <w:rFonts w:asciiTheme="majorBidi" w:hAnsiTheme="majorBidi" w:cstheme="majorBidi"/>
          <w:sz w:val="24"/>
          <w:szCs w:val="24"/>
        </w:rPr>
        <w:t>Angka D-W diatas +2 berarti ada autokolerasi negatif</w:t>
      </w:r>
    </w:p>
    <w:p w:rsidR="00C3085C" w:rsidRPr="001E7EFB" w:rsidRDefault="00C3085C" w:rsidP="00C3085C">
      <w:pPr>
        <w:pStyle w:val="ListParagraph"/>
        <w:spacing w:line="480" w:lineRule="auto"/>
        <w:ind w:left="1080"/>
        <w:jc w:val="center"/>
        <w:rPr>
          <w:rFonts w:asciiTheme="majorBidi" w:hAnsiTheme="majorBidi" w:cstheme="majorBidi"/>
          <w:b/>
          <w:bCs/>
          <w:sz w:val="24"/>
          <w:szCs w:val="24"/>
        </w:rPr>
      </w:pPr>
      <w:r>
        <w:rPr>
          <w:rFonts w:asciiTheme="majorBidi" w:hAnsiTheme="majorBidi" w:cstheme="majorBidi"/>
          <w:b/>
          <w:bCs/>
          <w:sz w:val="24"/>
          <w:szCs w:val="24"/>
        </w:rPr>
        <w:t>Tabel 4.10</w:t>
      </w:r>
    </w:p>
    <w:p w:rsidR="00C3085C" w:rsidRPr="001E7EFB" w:rsidRDefault="00C3085C" w:rsidP="00C3085C">
      <w:pPr>
        <w:pStyle w:val="ListParagraph"/>
        <w:spacing w:line="360" w:lineRule="auto"/>
        <w:ind w:left="1080"/>
        <w:jc w:val="center"/>
        <w:rPr>
          <w:rFonts w:asciiTheme="majorBidi" w:hAnsiTheme="majorBidi" w:cstheme="majorBidi"/>
          <w:b/>
          <w:bCs/>
          <w:sz w:val="24"/>
          <w:szCs w:val="24"/>
        </w:rPr>
      </w:pPr>
      <w:r w:rsidRPr="001E7EFB">
        <w:rPr>
          <w:rFonts w:asciiTheme="majorBidi" w:hAnsiTheme="majorBidi" w:cstheme="majorBidi"/>
          <w:b/>
          <w:bCs/>
          <w:sz w:val="24"/>
          <w:szCs w:val="24"/>
        </w:rPr>
        <w:t>Hasil Pengujian Durbin Watson</w:t>
      </w:r>
    </w:p>
    <w:tbl>
      <w:tblPr>
        <w:tblW w:w="6662" w:type="dxa"/>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8"/>
        <w:gridCol w:w="587"/>
        <w:gridCol w:w="1066"/>
        <w:gridCol w:w="1440"/>
        <w:gridCol w:w="1440"/>
        <w:gridCol w:w="1421"/>
      </w:tblGrid>
      <w:tr w:rsidR="00C3085C" w:rsidRPr="00FF285A" w:rsidTr="00C3085C">
        <w:trPr>
          <w:cantSplit/>
          <w:tblHeader/>
        </w:trPr>
        <w:tc>
          <w:tcPr>
            <w:tcW w:w="6662" w:type="dxa"/>
            <w:gridSpan w:val="6"/>
            <w:tcBorders>
              <w:top w:val="nil"/>
              <w:left w:val="nil"/>
              <w:bottom w:val="nil"/>
              <w:right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b/>
                <w:bCs/>
                <w:color w:val="000000"/>
                <w:sz w:val="18"/>
                <w:szCs w:val="18"/>
              </w:rPr>
              <w:t>Model Summary</w:t>
            </w:r>
            <w:r w:rsidRPr="00FF285A">
              <w:rPr>
                <w:rFonts w:ascii="Arial" w:hAnsi="Arial" w:cs="Arial"/>
                <w:b/>
                <w:bCs/>
                <w:color w:val="000000"/>
                <w:sz w:val="18"/>
                <w:szCs w:val="18"/>
                <w:vertAlign w:val="superscript"/>
              </w:rPr>
              <w:t>b</w:t>
            </w:r>
          </w:p>
        </w:tc>
      </w:tr>
      <w:tr w:rsidR="00C3085C" w:rsidRPr="00FF285A" w:rsidTr="00C3085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Model</w:t>
            </w:r>
          </w:p>
        </w:tc>
        <w:tc>
          <w:tcPr>
            <w:tcW w:w="5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Std. Error of the Estimate</w:t>
            </w:r>
          </w:p>
        </w:tc>
        <w:tc>
          <w:tcPr>
            <w:tcW w:w="14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Durbin-Watson</w:t>
            </w:r>
          </w:p>
        </w:tc>
      </w:tr>
      <w:tr w:rsidR="00C3085C" w:rsidRPr="00FF285A" w:rsidTr="00C3085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1</w:t>
            </w:r>
          </w:p>
        </w:tc>
        <w:tc>
          <w:tcPr>
            <w:tcW w:w="5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.408</w:t>
            </w:r>
            <w:r w:rsidRPr="00FF285A">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.166</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.134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2.422</w:t>
            </w:r>
          </w:p>
        </w:tc>
        <w:tc>
          <w:tcPr>
            <w:tcW w:w="14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2.618</w:t>
            </w:r>
          </w:p>
        </w:tc>
      </w:tr>
      <w:tr w:rsidR="00C3085C" w:rsidRPr="00FF285A" w:rsidTr="00C3085C">
        <w:trPr>
          <w:cantSplit/>
        </w:trPr>
        <w:tc>
          <w:tcPr>
            <w:tcW w:w="5241" w:type="dxa"/>
            <w:gridSpan w:val="5"/>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a. Predictors: (Constant), Syariah, Promosi, Pelayanan</w:t>
            </w:r>
          </w:p>
        </w:tc>
        <w:tc>
          <w:tcPr>
            <w:tcW w:w="1421"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r>
      <w:tr w:rsidR="00C3085C" w:rsidRPr="00FF285A" w:rsidTr="00C3085C">
        <w:trPr>
          <w:cantSplit/>
        </w:trPr>
        <w:tc>
          <w:tcPr>
            <w:tcW w:w="3801" w:type="dxa"/>
            <w:gridSpan w:val="4"/>
            <w:tcBorders>
              <w:top w:val="nil"/>
              <w:left w:val="nil"/>
              <w:bottom w:val="nil"/>
              <w:right w:val="nil"/>
            </w:tcBorders>
            <w:shd w:val="clear" w:color="auto" w:fill="FFFFFF"/>
            <w:tcMar>
              <w:top w:w="30" w:type="dxa"/>
              <w:left w:w="30" w:type="dxa"/>
              <w:bottom w:w="30" w:type="dxa"/>
              <w:right w:w="30" w:type="dxa"/>
            </w:tcMar>
          </w:tcPr>
          <w:p w:rsidR="00C3085C"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b. Dependent Variable: Minat</w:t>
            </w:r>
          </w:p>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421"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r>
    </w:tbl>
    <w:p w:rsidR="00C3085C" w:rsidRDefault="00C3085C" w:rsidP="00C3085C">
      <w:pPr>
        <w:spacing w:line="480" w:lineRule="auto"/>
        <w:jc w:val="both"/>
        <w:rPr>
          <w:rFonts w:asciiTheme="majorBidi" w:hAnsiTheme="majorBidi" w:cstheme="majorBidi"/>
          <w:sz w:val="24"/>
          <w:szCs w:val="24"/>
        </w:rPr>
      </w:pPr>
      <w:r>
        <w:rPr>
          <w:rFonts w:ascii="Times New Roman" w:hAnsi="Times New Roman" w:cs="Times New Roman"/>
          <w:sz w:val="24"/>
          <w:szCs w:val="24"/>
        </w:rPr>
        <w:tab/>
        <w:t>Sumber: Data Diolah</w:t>
      </w:r>
      <w:proofErr w:type="gramStart"/>
      <w:r>
        <w:rPr>
          <w:rFonts w:ascii="Times New Roman" w:hAnsi="Times New Roman" w:cs="Times New Roman"/>
          <w:sz w:val="24"/>
          <w:szCs w:val="24"/>
        </w:rPr>
        <w:t>,2015</w:t>
      </w:r>
      <w:proofErr w:type="gramEnd"/>
    </w:p>
    <w:p w:rsidR="00C3085C" w:rsidRDefault="00C3085C" w:rsidP="00C3085C">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Dari tabel diatas di dapatkan nilai Durbin-Watson (DW hitung) sebesar 2,618.</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Berdasarkan kriteria yang telah ditentukan DW hitung berada diantara +2 berarti tidak ada autokolerasi.</w:t>
      </w:r>
      <w:proofErr w:type="gramEnd"/>
    </w:p>
    <w:p w:rsidR="00C3085C" w:rsidRDefault="00C3085C" w:rsidP="007B02CA">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Heteroskedasitisitas </w:t>
      </w:r>
    </w:p>
    <w:p w:rsidR="00C3085C" w:rsidRDefault="00C3085C" w:rsidP="00C3085C">
      <w:pPr>
        <w:pStyle w:val="ListParagraph"/>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Dalam SPSS metode yang sering digunakan untuk mendekti adanya heteroskedasisitas yaitu dengan melihat ada tidaknya pola tertentu pada scatterplot yang menunjukkan hubungan antara Regression Studentised Residual denagn Regression Standarlzed Predicted Value.</w:t>
      </w:r>
      <w:proofErr w:type="gramEnd"/>
      <w:r>
        <w:rPr>
          <w:rFonts w:asciiTheme="majorBidi" w:hAnsiTheme="majorBidi" w:cstheme="majorBidi"/>
          <w:sz w:val="24"/>
          <w:szCs w:val="24"/>
        </w:rPr>
        <w:t xml:space="preserve"> Dasar pengambilan keputusan berkaitan dengan gambar tersebut adalah:</w:t>
      </w:r>
    </w:p>
    <w:p w:rsidR="00C3085C" w:rsidRDefault="00C3085C" w:rsidP="007B02CA">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Jika terjadi pola tertentu, yaitu jika titik-titiknya membentuk pola tertentu dan teratur (bergelombang, melebar kemudian menyempit), maka di indikasikan terdapat masalah heteroskedasisitas.</w:t>
      </w:r>
    </w:p>
    <w:p w:rsidR="00C3085C" w:rsidRDefault="00C3085C" w:rsidP="007B02CA">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Jika tidak terdapat pola yang jelas, yaitu jika titik-titiknya menyebar diatas dan dibawah angka 0 pada sumbu Y, maka diindikasikan tidak terdapat masalah heteroskedasisitas.</w:t>
      </w:r>
    </w:p>
    <w:p w:rsidR="00C3085C" w:rsidRPr="001507AB" w:rsidRDefault="00C3085C" w:rsidP="001507AB">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Dari hasil uji heteskedasisitas yang dilakukan terhadap penelitian</w:t>
      </w:r>
      <w:r w:rsidR="001507AB">
        <w:rPr>
          <w:rFonts w:asciiTheme="majorBidi" w:hAnsiTheme="majorBidi" w:cstheme="majorBidi"/>
          <w:sz w:val="24"/>
          <w:szCs w:val="24"/>
        </w:rPr>
        <w:t xml:space="preserve"> ini diperoleh sebagai berikut:</w:t>
      </w:r>
    </w:p>
    <w:p w:rsidR="00C3085C" w:rsidRPr="00734F9C" w:rsidRDefault="00C3085C" w:rsidP="00C3085C">
      <w:pPr>
        <w:pStyle w:val="ListParagraph"/>
        <w:spacing w:line="480" w:lineRule="auto"/>
        <w:ind w:left="1080"/>
        <w:jc w:val="center"/>
        <w:rPr>
          <w:rFonts w:asciiTheme="majorBidi" w:hAnsiTheme="majorBidi" w:cstheme="majorBidi"/>
          <w:b/>
          <w:bCs/>
          <w:sz w:val="24"/>
          <w:szCs w:val="24"/>
        </w:rPr>
      </w:pPr>
      <w:r w:rsidRPr="00734F9C">
        <w:rPr>
          <w:rFonts w:asciiTheme="majorBidi" w:hAnsiTheme="majorBidi" w:cstheme="majorBidi"/>
          <w:b/>
          <w:bCs/>
          <w:sz w:val="24"/>
          <w:szCs w:val="24"/>
        </w:rPr>
        <w:t>Gambar 4.1</w:t>
      </w:r>
    </w:p>
    <w:p w:rsidR="00C3085C" w:rsidRPr="00E6376C" w:rsidRDefault="00C3085C" w:rsidP="00C3085C">
      <w:pPr>
        <w:pStyle w:val="ListParagraph"/>
        <w:spacing w:line="480" w:lineRule="auto"/>
        <w:ind w:left="1080"/>
        <w:jc w:val="center"/>
        <w:rPr>
          <w:rFonts w:asciiTheme="majorBidi" w:hAnsiTheme="majorBidi" w:cstheme="majorBidi"/>
          <w:b/>
          <w:bCs/>
          <w:sz w:val="24"/>
          <w:szCs w:val="24"/>
        </w:rPr>
      </w:pPr>
      <w:r w:rsidRPr="00734F9C">
        <w:rPr>
          <w:rFonts w:asciiTheme="majorBidi" w:hAnsiTheme="majorBidi" w:cstheme="majorBidi"/>
          <w:b/>
          <w:bCs/>
          <w:sz w:val="24"/>
          <w:szCs w:val="24"/>
        </w:rPr>
        <w:t>Hasil uji heteroskedasisitas</w:t>
      </w:r>
    </w:p>
    <w:p w:rsidR="00C3085C" w:rsidRDefault="00C3085C" w:rsidP="00C3085C">
      <w:pPr>
        <w:spacing w:line="480" w:lineRule="auto"/>
        <w:ind w:firstLine="720"/>
        <w:jc w:val="both"/>
        <w:rPr>
          <w:rFonts w:asciiTheme="majorBidi" w:hAnsiTheme="majorBidi" w:cstheme="majorBidi"/>
          <w:sz w:val="24"/>
          <w:szCs w:val="24"/>
        </w:rPr>
      </w:pPr>
      <w:r>
        <w:rPr>
          <w:rFonts w:ascii="Times New Roman" w:hAnsi="Times New Roman" w:cs="Times New Roman"/>
          <w:noProof/>
          <w:sz w:val="24"/>
          <w:szCs w:val="24"/>
        </w:rPr>
        <w:drawing>
          <wp:inline distT="0" distB="0" distL="0" distR="0" wp14:anchorId="39AEA7B2" wp14:editId="7C642104">
            <wp:extent cx="3857625" cy="3238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3238500"/>
                    </a:xfrm>
                    <a:prstGeom prst="rect">
                      <a:avLst/>
                    </a:prstGeom>
                    <a:noFill/>
                    <a:ln>
                      <a:noFill/>
                    </a:ln>
                  </pic:spPr>
                </pic:pic>
              </a:graphicData>
            </a:graphic>
          </wp:inline>
        </w:drawing>
      </w:r>
    </w:p>
    <w:p w:rsidR="00C3085C" w:rsidRDefault="00C3085C" w:rsidP="00C3085C">
      <w:p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Sumber :</w:t>
      </w:r>
      <w:proofErr w:type="gramEnd"/>
      <w:r>
        <w:rPr>
          <w:rFonts w:asciiTheme="majorBidi" w:hAnsiTheme="majorBidi" w:cstheme="majorBidi"/>
          <w:sz w:val="24"/>
          <w:szCs w:val="24"/>
        </w:rPr>
        <w:t xml:space="preserve"> Data Diolah, 2015</w:t>
      </w:r>
    </w:p>
    <w:p w:rsidR="00C3085C" w:rsidRDefault="00C3085C" w:rsidP="00C3085C">
      <w:pPr>
        <w:spacing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lastRenderedPageBreak/>
        <w:t>Dari gambar diatas dapat dikethui bahwa tidak terjadi heteroskedasisitas sebab tidak ada pola yang jelas serta titik-titik menyebar di atas dan d bawah angka 0 pada sumbu Y, sehingga dapat dikatakan uji heteroskedasisitas terpenuhi.</w:t>
      </w:r>
      <w:proofErr w:type="gramEnd"/>
    </w:p>
    <w:p w:rsidR="00C3085C" w:rsidRDefault="00C3085C" w:rsidP="007B02CA">
      <w:pPr>
        <w:pStyle w:val="ListParagraph"/>
        <w:numPr>
          <w:ilvl w:val="0"/>
          <w:numId w:val="38"/>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Analisis regresi berganda</w:t>
      </w:r>
    </w:p>
    <w:p w:rsidR="00C3085C" w:rsidRDefault="00C3085C" w:rsidP="00C3085C">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Berdasarkan hasil pengelolaan data dengan bantuan SPSS 16.0 dapat dilihat rangkuman hasil empiris penelitian sebagai berikut:</w:t>
      </w:r>
    </w:p>
    <w:p w:rsidR="00C3085C" w:rsidRDefault="00C3085C" w:rsidP="00C3085C">
      <w:pPr>
        <w:pStyle w:val="ListParagraph"/>
        <w:spacing w:line="480" w:lineRule="auto"/>
        <w:ind w:left="360"/>
        <w:jc w:val="both"/>
        <w:rPr>
          <w:rFonts w:asciiTheme="majorBidi" w:hAnsiTheme="majorBidi" w:cstheme="majorBidi"/>
          <w:sz w:val="24"/>
          <w:szCs w:val="24"/>
        </w:rPr>
      </w:pPr>
    </w:p>
    <w:p w:rsidR="00C3085C" w:rsidRPr="00811412" w:rsidRDefault="00C3085C" w:rsidP="00C3085C">
      <w:pPr>
        <w:pStyle w:val="ListParagraph"/>
        <w:spacing w:line="480" w:lineRule="auto"/>
        <w:ind w:left="360"/>
        <w:jc w:val="center"/>
        <w:rPr>
          <w:rFonts w:asciiTheme="majorBidi" w:hAnsiTheme="majorBidi" w:cstheme="majorBidi"/>
          <w:b/>
          <w:bCs/>
          <w:sz w:val="24"/>
          <w:szCs w:val="24"/>
        </w:rPr>
      </w:pPr>
      <w:r>
        <w:rPr>
          <w:rFonts w:asciiTheme="majorBidi" w:hAnsiTheme="majorBidi" w:cstheme="majorBidi"/>
          <w:b/>
          <w:bCs/>
          <w:sz w:val="24"/>
          <w:szCs w:val="24"/>
        </w:rPr>
        <w:t>Tabel 4.11</w:t>
      </w:r>
    </w:p>
    <w:p w:rsidR="00C3085C" w:rsidRPr="00811412" w:rsidRDefault="00C3085C" w:rsidP="00C3085C">
      <w:pPr>
        <w:pStyle w:val="ListParagraph"/>
        <w:spacing w:line="480" w:lineRule="auto"/>
        <w:ind w:left="360"/>
        <w:jc w:val="center"/>
        <w:rPr>
          <w:rFonts w:asciiTheme="majorBidi" w:hAnsiTheme="majorBidi" w:cstheme="majorBidi"/>
          <w:b/>
          <w:bCs/>
          <w:sz w:val="24"/>
          <w:szCs w:val="24"/>
        </w:rPr>
      </w:pPr>
      <w:r w:rsidRPr="00811412">
        <w:rPr>
          <w:rFonts w:asciiTheme="majorBidi" w:hAnsiTheme="majorBidi" w:cstheme="majorBidi"/>
          <w:b/>
          <w:bCs/>
          <w:sz w:val="24"/>
          <w:szCs w:val="24"/>
        </w:rPr>
        <w:t>Hasil uji regresi linier berganda</w:t>
      </w: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C3085C" w:rsidRPr="00FF285A" w:rsidTr="00C3085C">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b/>
                <w:bCs/>
                <w:color w:val="000000"/>
                <w:sz w:val="18"/>
                <w:szCs w:val="18"/>
              </w:rPr>
              <w:t>Coefficients</w:t>
            </w:r>
            <w:r w:rsidRPr="00FF285A">
              <w:rPr>
                <w:rFonts w:ascii="Arial" w:hAnsi="Arial" w:cs="Arial"/>
                <w:b/>
                <w:bCs/>
                <w:color w:val="000000"/>
                <w:sz w:val="18"/>
                <w:szCs w:val="18"/>
                <w:vertAlign w:val="superscript"/>
              </w:rPr>
              <w:t>a</w:t>
            </w:r>
          </w:p>
        </w:tc>
      </w:tr>
      <w:tr w:rsidR="00C3085C" w:rsidRPr="00FF285A" w:rsidTr="00C3085C">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Sig.</w:t>
            </w:r>
          </w:p>
        </w:tc>
      </w:tr>
      <w:tr w:rsidR="00C3085C" w:rsidRPr="00FF285A" w:rsidTr="00C3085C">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240" w:lineRule="auto"/>
              <w:rPr>
                <w:rFonts w:ascii="Arial" w:hAnsi="Arial" w:cs="Arial"/>
                <w:color w:val="000000"/>
                <w:sz w:val="18"/>
                <w:szCs w:val="18"/>
              </w:rPr>
            </w:pPr>
          </w:p>
        </w:tc>
      </w:tr>
      <w:tr w:rsidR="00C3085C" w:rsidRPr="00FF285A" w:rsidTr="00C3085C">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11.665</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5.690</w:t>
            </w:r>
          </w:p>
        </w:tc>
        <w:tc>
          <w:tcPr>
            <w:tcW w:w="1440" w:type="dxa"/>
            <w:tcBorders>
              <w:top w:val="single" w:sz="16" w:space="0" w:color="000000"/>
              <w:bottom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2.050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.044</w:t>
            </w:r>
          </w:p>
        </w:tc>
      </w:tr>
      <w:tr w:rsidR="00C3085C" w:rsidRPr="00FF285A" w:rsidTr="00C3085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Pelayanan</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.474</w:t>
            </w:r>
          </w:p>
        </w:tc>
        <w:tc>
          <w:tcPr>
            <w:tcW w:w="1308" w:type="dxa"/>
            <w:tcBorders>
              <w:top w:val="nil"/>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.211</w:t>
            </w:r>
          </w:p>
        </w:tc>
        <w:tc>
          <w:tcPr>
            <w:tcW w:w="1440" w:type="dxa"/>
            <w:tcBorders>
              <w:top w:val="nil"/>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.246</w:t>
            </w:r>
          </w:p>
        </w:tc>
        <w:tc>
          <w:tcPr>
            <w:tcW w:w="1000" w:type="dxa"/>
            <w:tcBorders>
              <w:top w:val="nil"/>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2.252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.027</w:t>
            </w:r>
          </w:p>
        </w:tc>
      </w:tr>
      <w:tr w:rsidR="00C3085C" w:rsidRPr="00FF285A" w:rsidTr="00C3085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Promosi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.298</w:t>
            </w:r>
          </w:p>
        </w:tc>
        <w:tc>
          <w:tcPr>
            <w:tcW w:w="1308" w:type="dxa"/>
            <w:tcBorders>
              <w:top w:val="nil"/>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.137</w:t>
            </w:r>
          </w:p>
        </w:tc>
        <w:tc>
          <w:tcPr>
            <w:tcW w:w="1440" w:type="dxa"/>
            <w:tcBorders>
              <w:top w:val="nil"/>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.233</w:t>
            </w:r>
          </w:p>
        </w:tc>
        <w:tc>
          <w:tcPr>
            <w:tcW w:w="1000" w:type="dxa"/>
            <w:tcBorders>
              <w:top w:val="nil"/>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2.171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.033</w:t>
            </w:r>
          </w:p>
        </w:tc>
      </w:tr>
      <w:tr w:rsidR="00C3085C" w:rsidRPr="00FF285A" w:rsidTr="00C3085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Syariah</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-.353</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.127</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-.301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-2.780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.007</w:t>
            </w:r>
          </w:p>
        </w:tc>
      </w:tr>
      <w:tr w:rsidR="00C3085C" w:rsidRPr="00FF285A" w:rsidTr="00C3085C">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a. Dependent Variable: Minat</w:t>
            </w:r>
          </w:p>
        </w:tc>
        <w:tc>
          <w:tcPr>
            <w:tcW w:w="1308"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r>
    </w:tbl>
    <w:p w:rsidR="00C3085C" w:rsidRDefault="00C3085C" w:rsidP="00C3085C">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Sumber: Data Diolah</w:t>
      </w:r>
      <w:proofErr w:type="gramStart"/>
      <w:r>
        <w:rPr>
          <w:rFonts w:asciiTheme="majorBidi" w:hAnsiTheme="majorBidi" w:cstheme="majorBidi"/>
          <w:sz w:val="24"/>
          <w:szCs w:val="24"/>
        </w:rPr>
        <w:t>,2015</w:t>
      </w:r>
      <w:proofErr w:type="gramEnd"/>
    </w:p>
    <w:p w:rsidR="00C3085C" w:rsidRDefault="00C3085C" w:rsidP="00C3085C">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Dari tabel 4.10 di atas diperoleh suatu model persamaan regresi berganda, dimana nilai </w:t>
      </w:r>
      <w:r w:rsidRPr="009E5985">
        <w:rPr>
          <w:rFonts w:asciiTheme="majorBidi" w:hAnsiTheme="majorBidi" w:cstheme="majorBidi"/>
          <w:i/>
          <w:iCs/>
          <w:sz w:val="24"/>
          <w:szCs w:val="24"/>
        </w:rPr>
        <w:t>beta</w:t>
      </w:r>
      <w:r>
        <w:rPr>
          <w:rFonts w:asciiTheme="majorBidi" w:hAnsiTheme="majorBidi" w:cstheme="majorBidi"/>
          <w:sz w:val="24"/>
          <w:szCs w:val="24"/>
        </w:rPr>
        <w:t xml:space="preserve"> diambil dari </w:t>
      </w:r>
      <w:r w:rsidRPr="009E5985">
        <w:rPr>
          <w:rFonts w:asciiTheme="majorBidi" w:hAnsiTheme="majorBidi" w:cstheme="majorBidi"/>
          <w:i/>
          <w:iCs/>
          <w:sz w:val="24"/>
          <w:szCs w:val="24"/>
        </w:rPr>
        <w:t>unstandarlized coefficient</w:t>
      </w:r>
      <w:r>
        <w:rPr>
          <w:rFonts w:asciiTheme="majorBidi" w:hAnsiTheme="majorBidi" w:cstheme="majorBidi"/>
          <w:sz w:val="24"/>
          <w:szCs w:val="24"/>
        </w:rPr>
        <w:t xml:space="preserve"> sebagai berikut:</w:t>
      </w:r>
    </w:p>
    <w:p w:rsidR="00C3085C" w:rsidRPr="00BB75EF" w:rsidRDefault="00C3085C" w:rsidP="00C3085C">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Y = 0</w:t>
      </w:r>
      <w:proofErr w:type="gramStart"/>
      <w:r>
        <w:rPr>
          <w:rFonts w:asciiTheme="majorBidi" w:hAnsiTheme="majorBidi" w:cstheme="majorBidi"/>
          <w:sz w:val="24"/>
          <w:szCs w:val="24"/>
        </w:rPr>
        <w:t>,11665</w:t>
      </w:r>
      <w:proofErr w:type="gramEnd"/>
      <w:r>
        <w:rPr>
          <w:rFonts w:asciiTheme="majorBidi" w:hAnsiTheme="majorBidi" w:cstheme="majorBidi"/>
          <w:sz w:val="24"/>
          <w:szCs w:val="24"/>
        </w:rPr>
        <w:t xml:space="preserve"> + 0,474 X1 + 0,298 X2 + 0,-353 X3</w:t>
      </w:r>
    </w:p>
    <w:p w:rsidR="00C3085C" w:rsidRDefault="00C3085C" w:rsidP="00C3085C">
      <w:pPr>
        <w:pStyle w:val="ListParagraph"/>
        <w:spacing w:line="480" w:lineRule="auto"/>
        <w:ind w:left="360"/>
        <w:jc w:val="both"/>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p>
    <w:p w:rsidR="00C3085C" w:rsidRDefault="00C3085C" w:rsidP="00C3085C">
      <w:pPr>
        <w:pStyle w:val="ListParagraph"/>
        <w:spacing w:line="480" w:lineRule="auto"/>
        <w:ind w:left="360"/>
        <w:jc w:val="both"/>
        <w:rPr>
          <w:rFonts w:asciiTheme="majorBidi" w:hAnsiTheme="majorBidi" w:cstheme="majorBidi"/>
          <w:sz w:val="24"/>
          <w:szCs w:val="24"/>
        </w:rPr>
      </w:pPr>
      <w:proofErr w:type="gramStart"/>
      <w:r>
        <w:rPr>
          <w:rFonts w:asciiTheme="majorBidi" w:hAnsiTheme="majorBidi" w:cstheme="majorBidi"/>
          <w:sz w:val="24"/>
          <w:szCs w:val="24"/>
        </w:rPr>
        <w:t>Y :</w:t>
      </w:r>
      <w:proofErr w:type="gramEnd"/>
      <w:r>
        <w:rPr>
          <w:rFonts w:asciiTheme="majorBidi" w:hAnsiTheme="majorBidi" w:cstheme="majorBidi"/>
          <w:sz w:val="24"/>
          <w:szCs w:val="24"/>
        </w:rPr>
        <w:t xml:space="preserve"> minat </w:t>
      </w:r>
    </w:p>
    <w:p w:rsidR="00C3085C" w:rsidRDefault="00C3085C" w:rsidP="00C3085C">
      <w:pPr>
        <w:pStyle w:val="ListParagraph"/>
        <w:tabs>
          <w:tab w:val="left" w:pos="5475"/>
        </w:tabs>
        <w:spacing w:line="480" w:lineRule="auto"/>
        <w:ind w:left="360"/>
        <w:jc w:val="both"/>
        <w:rPr>
          <w:rFonts w:asciiTheme="majorBidi" w:hAnsiTheme="majorBidi" w:cstheme="majorBidi"/>
          <w:sz w:val="24"/>
          <w:szCs w:val="24"/>
        </w:rPr>
      </w:pPr>
      <w:proofErr w:type="gramStart"/>
      <w:r>
        <w:rPr>
          <w:rFonts w:asciiTheme="majorBidi" w:hAnsiTheme="majorBidi" w:cstheme="majorBidi"/>
          <w:sz w:val="24"/>
          <w:szCs w:val="24"/>
        </w:rPr>
        <w:t>X1 :</w:t>
      </w:r>
      <w:proofErr w:type="gramEnd"/>
      <w:r>
        <w:rPr>
          <w:rFonts w:asciiTheme="majorBidi" w:hAnsiTheme="majorBidi" w:cstheme="majorBidi"/>
          <w:sz w:val="24"/>
          <w:szCs w:val="24"/>
        </w:rPr>
        <w:t xml:space="preserve"> pelayanan</w:t>
      </w:r>
      <w:r>
        <w:rPr>
          <w:rFonts w:asciiTheme="majorBidi" w:hAnsiTheme="majorBidi" w:cstheme="majorBidi"/>
          <w:sz w:val="24"/>
          <w:szCs w:val="24"/>
        </w:rPr>
        <w:tab/>
      </w:r>
    </w:p>
    <w:p w:rsidR="00C3085C" w:rsidRDefault="00C3085C" w:rsidP="00C3085C">
      <w:pPr>
        <w:pStyle w:val="ListParagraph"/>
        <w:spacing w:line="480" w:lineRule="auto"/>
        <w:ind w:left="360"/>
        <w:jc w:val="both"/>
        <w:rPr>
          <w:rFonts w:asciiTheme="majorBidi" w:hAnsiTheme="majorBidi" w:cstheme="majorBidi"/>
          <w:sz w:val="24"/>
          <w:szCs w:val="24"/>
        </w:rPr>
      </w:pPr>
      <w:proofErr w:type="gramStart"/>
      <w:r>
        <w:rPr>
          <w:rFonts w:asciiTheme="majorBidi" w:hAnsiTheme="majorBidi" w:cstheme="majorBidi"/>
          <w:sz w:val="24"/>
          <w:szCs w:val="24"/>
        </w:rPr>
        <w:lastRenderedPageBreak/>
        <w:t>X2 :</w:t>
      </w:r>
      <w:proofErr w:type="gramEnd"/>
      <w:r>
        <w:rPr>
          <w:rFonts w:asciiTheme="majorBidi" w:hAnsiTheme="majorBidi" w:cstheme="majorBidi"/>
          <w:sz w:val="24"/>
          <w:szCs w:val="24"/>
        </w:rPr>
        <w:t xml:space="preserve"> promosi </w:t>
      </w:r>
    </w:p>
    <w:p w:rsidR="00C3085C" w:rsidRDefault="00C3085C" w:rsidP="00C3085C">
      <w:pPr>
        <w:pStyle w:val="ListParagraph"/>
        <w:spacing w:line="480" w:lineRule="auto"/>
        <w:ind w:left="360"/>
        <w:jc w:val="both"/>
        <w:rPr>
          <w:rFonts w:asciiTheme="majorBidi" w:hAnsiTheme="majorBidi" w:cstheme="majorBidi"/>
          <w:sz w:val="24"/>
          <w:szCs w:val="24"/>
        </w:rPr>
      </w:pPr>
      <w:proofErr w:type="gramStart"/>
      <w:r>
        <w:rPr>
          <w:rFonts w:asciiTheme="majorBidi" w:hAnsiTheme="majorBidi" w:cstheme="majorBidi"/>
          <w:sz w:val="24"/>
          <w:szCs w:val="24"/>
        </w:rPr>
        <w:t>X3 :</w:t>
      </w:r>
      <w:proofErr w:type="gramEnd"/>
      <w:r>
        <w:rPr>
          <w:rFonts w:asciiTheme="majorBidi" w:hAnsiTheme="majorBidi" w:cstheme="majorBidi"/>
          <w:sz w:val="24"/>
          <w:szCs w:val="24"/>
        </w:rPr>
        <w:t xml:space="preserve"> Syariah</w:t>
      </w:r>
    </w:p>
    <w:p w:rsidR="00C3085C" w:rsidRDefault="00C3085C" w:rsidP="00C3085C">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Dari persamaan tersebut diatas berarti bahwa nilai konstanta yang di hasilkan sebesar 0,11665 mengindikasikan bahwa jika nilai variabel pelayanan promosi dan syariah dianggap konstan, maka faktor-faktor yang mempengaruhi minat nasabah di PT Asuransi takaful keluarga cabang Palembang adalah sebesar 0,11665.</w:t>
      </w:r>
    </w:p>
    <w:p w:rsidR="00C3085C" w:rsidRDefault="00C3085C" w:rsidP="00C3085C">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Nilai koefisien regresi Pelayanan sebesar 0,474 artinya pelayanan mempunyai pengaruh yang positif terhadap minat nasabah pada PT Asuransi Takaful Keluarga cabang Palembang karena koefisien regresi variabel bernilai positif.</w:t>
      </w:r>
      <w:proofErr w:type="gramEnd"/>
      <w:r>
        <w:rPr>
          <w:rFonts w:asciiTheme="majorBidi" w:hAnsiTheme="majorBidi" w:cstheme="majorBidi"/>
          <w:sz w:val="24"/>
          <w:szCs w:val="24"/>
        </w:rPr>
        <w:t xml:space="preserve"> Hal ini berarti setiap kenaikan nilai pelayanan sebesar 1 maka minat nasabah dalam memilih PT Asuransi Takaful Keluarga Cabang Palembang akan meningkat sebesar 47</w:t>
      </w:r>
      <w:proofErr w:type="gramStart"/>
      <w:r>
        <w:rPr>
          <w:rFonts w:asciiTheme="majorBidi" w:hAnsiTheme="majorBidi" w:cstheme="majorBidi"/>
          <w:sz w:val="24"/>
          <w:szCs w:val="24"/>
        </w:rPr>
        <w:t>,4</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Artinya semakin baik pelayanan maka semakin tinggi pula minat nasabah dalam memilih PT Asuransi Takaful Keluarga Cabang Palembang.</w:t>
      </w:r>
      <w:proofErr w:type="gramEnd"/>
    </w:p>
    <w:p w:rsidR="00C3085C" w:rsidRDefault="00C3085C" w:rsidP="00C3085C">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Nilai koefisien regresi Promosi sebesar 0,298 artinya promosi mempunyai pengaruh yang positif terhadap minat nasabah dalam memilih PT Asuransi Takaful Keluarga Cabang Palembang karena koefisien regresi variabel bernilai positif.</w:t>
      </w:r>
      <w:proofErr w:type="gramEnd"/>
      <w:r>
        <w:rPr>
          <w:rFonts w:asciiTheme="majorBidi" w:hAnsiTheme="majorBidi" w:cstheme="majorBidi"/>
          <w:sz w:val="24"/>
          <w:szCs w:val="24"/>
        </w:rPr>
        <w:t xml:space="preserve"> Hal ini berarti setiap kenaikan nilai promosi sebesar 1 maka minat nasabah dalam memilih PT Asuransi Takaful Keluarga Cabang Palembang akan meningkat sebesar 29</w:t>
      </w:r>
      <w:proofErr w:type="gramStart"/>
      <w:r>
        <w:rPr>
          <w:rFonts w:asciiTheme="majorBidi" w:hAnsiTheme="majorBidi" w:cstheme="majorBidi"/>
          <w:sz w:val="24"/>
          <w:szCs w:val="24"/>
        </w:rPr>
        <w:t>,8</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Artinya semakin baik promosi maka semakin tinggi pula minat nasabah dalam memilih PT Asuransi Takaful Keluarga Cabang Palembang.</w:t>
      </w:r>
      <w:proofErr w:type="gramEnd"/>
    </w:p>
    <w:p w:rsidR="00C3085C" w:rsidRDefault="00C3085C" w:rsidP="00C3085C">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r>
      <w:proofErr w:type="gramStart"/>
      <w:r>
        <w:rPr>
          <w:rFonts w:asciiTheme="majorBidi" w:hAnsiTheme="majorBidi" w:cstheme="majorBidi"/>
          <w:sz w:val="24"/>
          <w:szCs w:val="24"/>
        </w:rPr>
        <w:t>Nilai koefisien regresi syariah sebesar -0,353 artinya syariah mempunyai pengaruh negatif terhadap minat nasabah dalam memilih PT Asuransi Takaful Keluarga Cabang Palembang karena kaefisien regresi variabel bernilai negatif.</w:t>
      </w:r>
      <w:proofErr w:type="gramEnd"/>
      <w:r>
        <w:rPr>
          <w:rFonts w:asciiTheme="majorBidi" w:hAnsiTheme="majorBidi" w:cstheme="majorBidi"/>
          <w:sz w:val="24"/>
          <w:szCs w:val="24"/>
        </w:rPr>
        <w:t xml:space="preserve"> Hal ini berarti setiap penambahan 1 ke titik syariah, maka tingkat minat nasabah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menurun sebesar 0,353. </w:t>
      </w:r>
      <w:proofErr w:type="gramStart"/>
      <w:r>
        <w:rPr>
          <w:rFonts w:asciiTheme="majorBidi" w:hAnsiTheme="majorBidi" w:cstheme="majorBidi"/>
          <w:sz w:val="24"/>
          <w:szCs w:val="24"/>
        </w:rPr>
        <w:t>Artinya semakin buruk syariah makan semakin rendah pula minat nasabah dalam memilih PT Asuransi Takaful Keluaga Cabang Palembang.</w:t>
      </w:r>
      <w:proofErr w:type="gramEnd"/>
    </w:p>
    <w:p w:rsidR="00C3085C" w:rsidRDefault="00C3085C" w:rsidP="007B02CA">
      <w:pPr>
        <w:pStyle w:val="ListParagraph"/>
        <w:numPr>
          <w:ilvl w:val="0"/>
          <w:numId w:val="33"/>
        </w:numPr>
        <w:spacing w:line="480" w:lineRule="auto"/>
        <w:ind w:left="426" w:hanging="66"/>
        <w:jc w:val="both"/>
        <w:rPr>
          <w:rFonts w:asciiTheme="majorBidi" w:hAnsiTheme="majorBidi" w:cstheme="majorBidi"/>
          <w:sz w:val="24"/>
          <w:szCs w:val="24"/>
        </w:rPr>
      </w:pPr>
      <w:r>
        <w:rPr>
          <w:rFonts w:asciiTheme="majorBidi" w:hAnsiTheme="majorBidi" w:cstheme="majorBidi"/>
          <w:sz w:val="24"/>
          <w:szCs w:val="24"/>
        </w:rPr>
        <w:t>Pengujian Hipotesis</w:t>
      </w:r>
    </w:p>
    <w:p w:rsidR="00C3085C" w:rsidRDefault="00C3085C" w:rsidP="007B02CA">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Uji Simultan dengan F-Test</w:t>
      </w:r>
    </w:p>
    <w:p w:rsidR="00C3085C" w:rsidRPr="00F70F2B" w:rsidRDefault="00C3085C" w:rsidP="00C3085C">
      <w:pPr>
        <w:pStyle w:val="ListParagraph"/>
        <w:spacing w:line="480" w:lineRule="auto"/>
        <w:ind w:left="1146"/>
        <w:jc w:val="center"/>
        <w:rPr>
          <w:rFonts w:asciiTheme="majorBidi" w:hAnsiTheme="majorBidi" w:cstheme="majorBidi"/>
          <w:b/>
          <w:bCs/>
          <w:sz w:val="24"/>
          <w:szCs w:val="24"/>
        </w:rPr>
      </w:pPr>
      <w:r>
        <w:rPr>
          <w:rFonts w:asciiTheme="majorBidi" w:hAnsiTheme="majorBidi" w:cstheme="majorBidi"/>
          <w:b/>
          <w:bCs/>
          <w:sz w:val="24"/>
          <w:szCs w:val="24"/>
        </w:rPr>
        <w:t>Tabel 4.12</w:t>
      </w:r>
    </w:p>
    <w:p w:rsidR="00C3085C" w:rsidRPr="00F70F2B" w:rsidRDefault="00C3085C" w:rsidP="00C3085C">
      <w:pPr>
        <w:pStyle w:val="ListParagraph"/>
        <w:spacing w:line="480" w:lineRule="auto"/>
        <w:ind w:left="1146"/>
        <w:jc w:val="center"/>
        <w:rPr>
          <w:rFonts w:asciiTheme="majorBidi" w:hAnsiTheme="majorBidi" w:cstheme="majorBidi"/>
          <w:b/>
          <w:bCs/>
          <w:sz w:val="24"/>
          <w:szCs w:val="24"/>
        </w:rPr>
      </w:pPr>
      <w:r w:rsidRPr="00F70F2B">
        <w:rPr>
          <w:rFonts w:asciiTheme="majorBidi" w:hAnsiTheme="majorBidi" w:cstheme="majorBidi"/>
          <w:b/>
          <w:bCs/>
          <w:sz w:val="24"/>
          <w:szCs w:val="24"/>
        </w:rPr>
        <w:t xml:space="preserve">Hasil </w:t>
      </w:r>
      <w:r>
        <w:rPr>
          <w:rFonts w:asciiTheme="majorBidi" w:hAnsiTheme="majorBidi" w:cstheme="majorBidi"/>
          <w:b/>
          <w:bCs/>
          <w:sz w:val="24"/>
          <w:szCs w:val="24"/>
        </w:rPr>
        <w:t>uji simultan dengan F-Test</w:t>
      </w: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C3085C" w:rsidRPr="00FF285A" w:rsidTr="00C3085C">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b/>
                <w:bCs/>
                <w:color w:val="000000"/>
                <w:sz w:val="18"/>
                <w:szCs w:val="18"/>
              </w:rPr>
              <w:t>ANOVA</w:t>
            </w:r>
            <w:r w:rsidRPr="00FF285A">
              <w:rPr>
                <w:rFonts w:ascii="Arial" w:hAnsi="Arial" w:cs="Arial"/>
                <w:b/>
                <w:bCs/>
                <w:color w:val="000000"/>
                <w:sz w:val="18"/>
                <w:szCs w:val="18"/>
                <w:vertAlign w:val="superscript"/>
              </w:rPr>
              <w:t>b</w:t>
            </w:r>
          </w:p>
        </w:tc>
      </w:tr>
      <w:tr w:rsidR="00C3085C" w:rsidRPr="00FF285A" w:rsidTr="00C3085C">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Sig.</w:t>
            </w:r>
          </w:p>
        </w:tc>
      </w:tr>
      <w:tr w:rsidR="00C3085C" w:rsidRPr="00FF285A" w:rsidTr="00C3085C">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90.023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3</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30.008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5.114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.003</w:t>
            </w:r>
            <w:r w:rsidRPr="00FF285A">
              <w:rPr>
                <w:rFonts w:ascii="Arial" w:hAnsi="Arial" w:cs="Arial"/>
                <w:color w:val="000000"/>
                <w:sz w:val="18"/>
                <w:szCs w:val="18"/>
                <w:vertAlign w:val="superscript"/>
              </w:rPr>
              <w:t>a</w:t>
            </w:r>
          </w:p>
        </w:tc>
      </w:tr>
      <w:tr w:rsidR="00C3085C" w:rsidRPr="00FF285A" w:rsidTr="00C3085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451.779</w:t>
            </w:r>
          </w:p>
        </w:tc>
        <w:tc>
          <w:tcPr>
            <w:tcW w:w="998" w:type="dxa"/>
            <w:tcBorders>
              <w:top w:val="nil"/>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77</w:t>
            </w:r>
          </w:p>
        </w:tc>
        <w:tc>
          <w:tcPr>
            <w:tcW w:w="1382" w:type="dxa"/>
            <w:tcBorders>
              <w:top w:val="nil"/>
              <w:bottom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5.867</w:t>
            </w:r>
          </w:p>
        </w:tc>
        <w:tc>
          <w:tcPr>
            <w:tcW w:w="1000" w:type="dxa"/>
            <w:tcBorders>
              <w:top w:val="nil"/>
              <w:bottom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r>
      <w:tr w:rsidR="00C3085C" w:rsidRPr="00FF285A" w:rsidTr="00C3085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541.802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80</w:t>
            </w:r>
          </w:p>
        </w:tc>
        <w:tc>
          <w:tcPr>
            <w:tcW w:w="1382" w:type="dxa"/>
            <w:tcBorders>
              <w:top w:val="nil"/>
              <w:bottom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r>
      <w:tr w:rsidR="00C3085C" w:rsidRPr="00FF285A" w:rsidTr="00C3085C">
        <w:trPr>
          <w:cantSplit/>
        </w:trPr>
        <w:tc>
          <w:tcPr>
            <w:tcW w:w="5798" w:type="dxa"/>
            <w:gridSpan w:val="5"/>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a. Predictors: (Constant), Syariah, Promosi, Pelayanan</w:t>
            </w:r>
          </w:p>
        </w:tc>
        <w:tc>
          <w:tcPr>
            <w:tcW w:w="1000"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r>
      <w:tr w:rsidR="00C3085C" w:rsidRPr="00FF285A" w:rsidTr="00C3085C">
        <w:trPr>
          <w:cantSplit/>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b. Dependent Variable: Minat</w:t>
            </w:r>
          </w:p>
        </w:tc>
        <w:tc>
          <w:tcPr>
            <w:tcW w:w="998"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r>
    </w:tbl>
    <w:p w:rsidR="00C3085C" w:rsidRDefault="00C3085C" w:rsidP="00C3085C">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2015</w:t>
      </w:r>
    </w:p>
    <w:p w:rsidR="00C3085C" w:rsidRDefault="00C3085C" w:rsidP="00C3085C">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4.11 diatas dapat dijelaskan dengan pengujian tehadap koefisien regresi dengan tingkat keyakinan 95% (signifikan 5%) df1= k-1 dan df2= n-k-1. Karena pengujian hipotesis ini menggunakan system dua (2) arah, maka signifikan di bagi menjadi dua (signifikan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/2= 0,025). Maka f tabel yang diperoleh dengan menggunakan taraf signifikansi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adalah 4,2909. F </w:t>
      </w:r>
      <w:r>
        <w:rPr>
          <w:rFonts w:ascii="Times New Roman" w:hAnsi="Times New Roman" w:cs="Times New Roman"/>
          <w:sz w:val="24"/>
          <w:szCs w:val="24"/>
        </w:rPr>
        <w:lastRenderedPageBreak/>
        <w:t xml:space="preserve">hitung sebesar 5,114 dengan F tabel sebesar 4,2909 dengan demikian F hitung &gt; F tabel dengan tingkat signifikansi yang diperoleh 0,003 &lt; 0,05 sehingga secara bersama-sama pelayanan, promosi dan syariah berpengaruh terhadap minat nasabah dalam memilih PT. Asuransi Takaful Keluarga Cabang Palembang.   </w:t>
      </w:r>
    </w:p>
    <w:p w:rsidR="00C3085C" w:rsidRDefault="00C3085C" w:rsidP="007B02CA">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Koefisien Determinasi (R Square)</w:t>
      </w:r>
    </w:p>
    <w:p w:rsidR="00C3085C" w:rsidRPr="00340523" w:rsidRDefault="00C3085C" w:rsidP="00C3085C">
      <w:pPr>
        <w:pStyle w:val="ListParagraph"/>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4.13</w:t>
      </w:r>
    </w:p>
    <w:p w:rsidR="00C3085C" w:rsidRDefault="00C3085C" w:rsidP="00C3085C">
      <w:pPr>
        <w:pStyle w:val="ListParagraph"/>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Uji K</w:t>
      </w:r>
      <w:r w:rsidRPr="00340523">
        <w:rPr>
          <w:rFonts w:ascii="Times New Roman" w:hAnsi="Times New Roman" w:cs="Times New Roman"/>
          <w:b/>
          <w:bCs/>
          <w:sz w:val="24"/>
          <w:szCs w:val="24"/>
        </w:rPr>
        <w:t>o</w:t>
      </w:r>
      <w:r>
        <w:rPr>
          <w:rFonts w:ascii="Times New Roman" w:hAnsi="Times New Roman" w:cs="Times New Roman"/>
          <w:b/>
          <w:bCs/>
          <w:sz w:val="24"/>
          <w:szCs w:val="24"/>
        </w:rPr>
        <w:t>efisien D</w:t>
      </w:r>
      <w:r w:rsidRPr="00340523">
        <w:rPr>
          <w:rFonts w:ascii="Times New Roman" w:hAnsi="Times New Roman" w:cs="Times New Roman"/>
          <w:b/>
          <w:bCs/>
          <w:sz w:val="24"/>
          <w:szCs w:val="24"/>
        </w:rPr>
        <w:t>eterminasi (R Square)</w:t>
      </w:r>
    </w:p>
    <w:tbl>
      <w:tblPr>
        <w:tblW w:w="6662" w:type="dxa"/>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8"/>
        <w:gridCol w:w="587"/>
        <w:gridCol w:w="1066"/>
        <w:gridCol w:w="1440"/>
        <w:gridCol w:w="1440"/>
        <w:gridCol w:w="1421"/>
      </w:tblGrid>
      <w:tr w:rsidR="00C3085C" w:rsidRPr="00FF285A" w:rsidTr="00C3085C">
        <w:trPr>
          <w:cantSplit/>
          <w:tblHeader/>
        </w:trPr>
        <w:tc>
          <w:tcPr>
            <w:tcW w:w="6662" w:type="dxa"/>
            <w:gridSpan w:val="6"/>
            <w:tcBorders>
              <w:top w:val="nil"/>
              <w:left w:val="nil"/>
              <w:bottom w:val="nil"/>
              <w:right w:val="nil"/>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b/>
                <w:bCs/>
                <w:color w:val="000000"/>
                <w:sz w:val="18"/>
                <w:szCs w:val="18"/>
              </w:rPr>
              <w:t>Model Summary</w:t>
            </w:r>
            <w:r w:rsidRPr="00FF285A">
              <w:rPr>
                <w:rFonts w:ascii="Arial" w:hAnsi="Arial" w:cs="Arial"/>
                <w:b/>
                <w:bCs/>
                <w:color w:val="000000"/>
                <w:sz w:val="18"/>
                <w:szCs w:val="18"/>
                <w:vertAlign w:val="superscript"/>
              </w:rPr>
              <w:t>b</w:t>
            </w:r>
          </w:p>
        </w:tc>
      </w:tr>
      <w:tr w:rsidR="00C3085C" w:rsidRPr="00FF285A" w:rsidTr="00C3085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Model</w:t>
            </w:r>
          </w:p>
        </w:tc>
        <w:tc>
          <w:tcPr>
            <w:tcW w:w="5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Std. Error of the Estimate</w:t>
            </w:r>
          </w:p>
        </w:tc>
        <w:tc>
          <w:tcPr>
            <w:tcW w:w="14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085C" w:rsidRPr="00FF285A" w:rsidRDefault="00C3085C" w:rsidP="00C3085C">
            <w:pPr>
              <w:autoSpaceDE w:val="0"/>
              <w:autoSpaceDN w:val="0"/>
              <w:adjustRightInd w:val="0"/>
              <w:spacing w:after="0" w:line="320" w:lineRule="atLeast"/>
              <w:jc w:val="center"/>
              <w:rPr>
                <w:rFonts w:ascii="Arial" w:hAnsi="Arial" w:cs="Arial"/>
                <w:color w:val="000000"/>
                <w:sz w:val="18"/>
                <w:szCs w:val="18"/>
              </w:rPr>
            </w:pPr>
            <w:r w:rsidRPr="00FF285A">
              <w:rPr>
                <w:rFonts w:ascii="Arial" w:hAnsi="Arial" w:cs="Arial"/>
                <w:color w:val="000000"/>
                <w:sz w:val="18"/>
                <w:szCs w:val="18"/>
              </w:rPr>
              <w:t>Durbin-Watson</w:t>
            </w:r>
          </w:p>
        </w:tc>
      </w:tr>
      <w:tr w:rsidR="00C3085C" w:rsidRPr="00FF285A" w:rsidTr="00C3085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1</w:t>
            </w:r>
          </w:p>
        </w:tc>
        <w:tc>
          <w:tcPr>
            <w:tcW w:w="5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.408</w:t>
            </w:r>
            <w:r w:rsidRPr="00FF285A">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.166</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.134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2.422</w:t>
            </w:r>
          </w:p>
        </w:tc>
        <w:tc>
          <w:tcPr>
            <w:tcW w:w="14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3085C" w:rsidRPr="00FF285A" w:rsidRDefault="00C3085C" w:rsidP="00C3085C">
            <w:pPr>
              <w:autoSpaceDE w:val="0"/>
              <w:autoSpaceDN w:val="0"/>
              <w:adjustRightInd w:val="0"/>
              <w:spacing w:after="0" w:line="320" w:lineRule="atLeast"/>
              <w:jc w:val="right"/>
              <w:rPr>
                <w:rFonts w:ascii="Arial" w:hAnsi="Arial" w:cs="Arial"/>
                <w:color w:val="000000"/>
                <w:sz w:val="18"/>
                <w:szCs w:val="18"/>
              </w:rPr>
            </w:pPr>
            <w:r w:rsidRPr="00FF285A">
              <w:rPr>
                <w:rFonts w:ascii="Arial" w:hAnsi="Arial" w:cs="Arial"/>
                <w:color w:val="000000"/>
                <w:sz w:val="18"/>
                <w:szCs w:val="18"/>
              </w:rPr>
              <w:t>2.618</w:t>
            </w:r>
          </w:p>
        </w:tc>
      </w:tr>
      <w:tr w:rsidR="00C3085C" w:rsidRPr="00FF285A" w:rsidTr="00C3085C">
        <w:trPr>
          <w:cantSplit/>
        </w:trPr>
        <w:tc>
          <w:tcPr>
            <w:tcW w:w="5241" w:type="dxa"/>
            <w:gridSpan w:val="5"/>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a. Predictors: (Constant), Syariah, Promosi, Pelayanan</w:t>
            </w:r>
          </w:p>
        </w:tc>
        <w:tc>
          <w:tcPr>
            <w:tcW w:w="1421"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r>
      <w:tr w:rsidR="00C3085C" w:rsidRPr="00FF285A" w:rsidTr="00C3085C">
        <w:trPr>
          <w:cantSplit/>
        </w:trPr>
        <w:tc>
          <w:tcPr>
            <w:tcW w:w="3801" w:type="dxa"/>
            <w:gridSpan w:val="4"/>
            <w:tcBorders>
              <w:top w:val="nil"/>
              <w:left w:val="nil"/>
              <w:bottom w:val="nil"/>
              <w:right w:val="nil"/>
            </w:tcBorders>
            <w:shd w:val="clear" w:color="auto" w:fill="FFFFFF"/>
            <w:tcMar>
              <w:top w:w="30" w:type="dxa"/>
              <w:left w:w="30" w:type="dxa"/>
              <w:bottom w:w="30" w:type="dxa"/>
              <w:right w:w="30" w:type="dxa"/>
            </w:tcMar>
          </w:tcPr>
          <w:p w:rsidR="00C3085C" w:rsidRDefault="00C3085C" w:rsidP="00C3085C">
            <w:pPr>
              <w:autoSpaceDE w:val="0"/>
              <w:autoSpaceDN w:val="0"/>
              <w:adjustRightInd w:val="0"/>
              <w:spacing w:after="0" w:line="320" w:lineRule="atLeast"/>
              <w:rPr>
                <w:rFonts w:ascii="Arial" w:hAnsi="Arial" w:cs="Arial"/>
                <w:color w:val="000000"/>
                <w:sz w:val="18"/>
                <w:szCs w:val="18"/>
              </w:rPr>
            </w:pPr>
            <w:r w:rsidRPr="00FF285A">
              <w:rPr>
                <w:rFonts w:ascii="Arial" w:hAnsi="Arial" w:cs="Arial"/>
                <w:color w:val="000000"/>
                <w:sz w:val="18"/>
                <w:szCs w:val="18"/>
              </w:rPr>
              <w:t>b. Dependent Variable: Minat</w:t>
            </w:r>
          </w:p>
          <w:p w:rsidR="00C3085C" w:rsidRPr="00FF285A" w:rsidRDefault="00C3085C" w:rsidP="00C3085C">
            <w:pPr>
              <w:autoSpaceDE w:val="0"/>
              <w:autoSpaceDN w:val="0"/>
              <w:adjustRightInd w:val="0"/>
              <w:spacing w:after="0" w:line="320" w:lineRule="atLeast"/>
              <w:rPr>
                <w:rFonts w:ascii="Arial" w:hAnsi="Arial" w:cs="Arial"/>
                <w:color w:val="000000"/>
                <w:sz w:val="18"/>
                <w:szCs w:val="18"/>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c>
          <w:tcPr>
            <w:tcW w:w="1421" w:type="dxa"/>
            <w:tcBorders>
              <w:top w:val="nil"/>
              <w:left w:val="nil"/>
              <w:bottom w:val="nil"/>
              <w:right w:val="nil"/>
            </w:tcBorders>
            <w:shd w:val="clear" w:color="auto" w:fill="FFFFFF"/>
            <w:tcMar>
              <w:top w:w="30" w:type="dxa"/>
              <w:left w:w="30" w:type="dxa"/>
              <w:bottom w:w="30" w:type="dxa"/>
              <w:right w:w="30" w:type="dxa"/>
            </w:tcMar>
          </w:tcPr>
          <w:p w:rsidR="00C3085C" w:rsidRPr="00FF285A" w:rsidRDefault="00C3085C" w:rsidP="00C3085C">
            <w:pPr>
              <w:autoSpaceDE w:val="0"/>
              <w:autoSpaceDN w:val="0"/>
              <w:adjustRightInd w:val="0"/>
              <w:spacing w:after="0" w:line="240" w:lineRule="auto"/>
              <w:rPr>
                <w:rFonts w:ascii="Times New Roman" w:hAnsi="Times New Roman" w:cs="Times New Roman"/>
                <w:sz w:val="24"/>
                <w:szCs w:val="24"/>
              </w:rPr>
            </w:pPr>
          </w:p>
        </w:tc>
      </w:tr>
    </w:tbl>
    <w:p w:rsidR="00C3085C" w:rsidRDefault="00C3085C" w:rsidP="00C3085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Diolah,2015</w:t>
      </w:r>
    </w:p>
    <w:p w:rsidR="00C3085C" w:rsidRDefault="00C3085C" w:rsidP="00C3085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mengetahui sampai seberapa besar persentase variasi variabel bebas pada </w:t>
      </w:r>
      <w:proofErr w:type="gramStart"/>
      <w:r>
        <w:rPr>
          <w:rFonts w:ascii="Times New Roman" w:hAnsi="Times New Roman" w:cs="Times New Roman"/>
          <w:sz w:val="24"/>
          <w:szCs w:val="24"/>
        </w:rPr>
        <w:t>mosel</w:t>
      </w:r>
      <w:proofErr w:type="gramEnd"/>
      <w:r>
        <w:rPr>
          <w:rFonts w:ascii="Times New Roman" w:hAnsi="Times New Roman" w:cs="Times New Roman"/>
          <w:sz w:val="24"/>
          <w:szCs w:val="24"/>
        </w:rPr>
        <w:t xml:space="preserve"> dapat diterangkan oleh variabel terikat, maka digunakan koefisien determinasi (R2). Besarnya koefisien determinasi tau R2 sebesar 0,166 dapat di artikan bahwa 16,6% variasi variabel minat nasabah dalam memilih PT Asuransi Takaful Keluarga Cabang Palembang dapat diterangkan oleh variabel pelayanan (X1), Promosi (X2) dan Syariah (X3), sedangkan sisanya (83,4%) di pengaruhi oleh variabel lain di luar model.</w:t>
      </w:r>
    </w:p>
    <w:p w:rsidR="001507AB" w:rsidRDefault="001507AB" w:rsidP="00C3085C">
      <w:pPr>
        <w:spacing w:line="480" w:lineRule="auto"/>
        <w:jc w:val="both"/>
        <w:rPr>
          <w:rFonts w:ascii="Times New Roman" w:hAnsi="Times New Roman" w:cs="Times New Roman"/>
          <w:sz w:val="24"/>
          <w:szCs w:val="24"/>
        </w:rPr>
      </w:pPr>
    </w:p>
    <w:p w:rsidR="001507AB" w:rsidRDefault="001507AB" w:rsidP="00C3085C">
      <w:pPr>
        <w:spacing w:line="480" w:lineRule="auto"/>
        <w:jc w:val="both"/>
        <w:rPr>
          <w:rFonts w:ascii="Times New Roman" w:hAnsi="Times New Roman" w:cs="Times New Roman"/>
          <w:sz w:val="24"/>
          <w:szCs w:val="24"/>
        </w:rPr>
      </w:pPr>
    </w:p>
    <w:p w:rsidR="00C3085C" w:rsidRPr="00EF4A0B" w:rsidRDefault="00C3085C" w:rsidP="007B02CA">
      <w:pPr>
        <w:pStyle w:val="ListParagraph"/>
        <w:numPr>
          <w:ilvl w:val="0"/>
          <w:numId w:val="33"/>
        </w:numPr>
        <w:spacing w:after="0" w:line="480" w:lineRule="auto"/>
        <w:jc w:val="both"/>
        <w:rPr>
          <w:rFonts w:ascii="Times New Roman" w:hAnsi="Times New Roman" w:cs="Times New Roman"/>
          <w:sz w:val="24"/>
          <w:szCs w:val="24"/>
        </w:rPr>
      </w:pPr>
      <w:r w:rsidRPr="00EF4A0B">
        <w:rPr>
          <w:rFonts w:ascii="Times New Roman" w:hAnsi="Times New Roman" w:cs="Times New Roman"/>
          <w:sz w:val="24"/>
          <w:szCs w:val="24"/>
        </w:rPr>
        <w:lastRenderedPageBreak/>
        <w:t xml:space="preserve">Analisis regresi persial </w:t>
      </w:r>
    </w:p>
    <w:p w:rsidR="00C3085C" w:rsidRDefault="00C3085C" w:rsidP="00C3085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mengetahui variabel yang dominan pengaruhnya terhadap minat nasabah dalam memilih PT Asuransi Takaful Keluarga Cabang Palembang (Y), dapat di lihat pada hasil pengujian pengaruh secara bersama-sama variabel pelayanan(X1), promosi(X2), Syariah(X3) terhadap  minat nasabah dalam memilih Asuransi Takaful Keluarga cabang Palembang (Y) yang memiliki koefisien beta paling besar, maka secara persial pengujiannya adalah sebagai berikut:  </w:t>
      </w:r>
    </w:p>
    <w:p w:rsidR="00C3085C" w:rsidRDefault="00C3085C" w:rsidP="007B02CA">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Pelayanan (X1)</w:t>
      </w:r>
    </w:p>
    <w:p w:rsidR="00C3085C" w:rsidRDefault="00C3085C" w:rsidP="001507AB">
      <w:pPr>
        <w:pStyle w:val="ListParagraph"/>
        <w:spacing w:line="480" w:lineRule="auto"/>
        <w:ind w:left="426" w:firstLine="294"/>
        <w:jc w:val="both"/>
        <w:rPr>
          <w:rFonts w:ascii="Times New Roman" w:eastAsiaTheme="minorEastAsia" w:hAnsi="Times New Roman" w:cs="Times New Roman"/>
          <w:sz w:val="24"/>
          <w:szCs w:val="24"/>
        </w:rPr>
      </w:pPr>
      <w:r>
        <w:rPr>
          <w:rFonts w:ascii="Times New Roman" w:hAnsi="Times New Roman" w:cs="Times New Roman"/>
          <w:sz w:val="24"/>
          <w:szCs w:val="24"/>
        </w:rPr>
        <w:t>Uji t terhadap variabel Pelayanan(X1) di dapatkan t hitung sebesar 2,252 dengan signifikansi t sebesar 0,027 karena signifikansi t lebih kecil dari 5% (0.027</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0,05) sehingga Ho ditolak, maka secara persial variabel Pelayanan (X1) berpengaruh secara signifikan terhadap minat nasabah dalam memilih asuransi di PT. Asuransi Takaful Keluarga Cabang Palembang (Y). Dari hasil analisis ini dapat diinterprestasikan </w:t>
      </w:r>
      <w:proofErr w:type="gramStart"/>
      <w:r>
        <w:rPr>
          <w:rFonts w:ascii="Times New Roman" w:eastAsiaTheme="minorEastAsia" w:hAnsi="Times New Roman" w:cs="Times New Roman"/>
          <w:sz w:val="24"/>
          <w:szCs w:val="24"/>
        </w:rPr>
        <w:t>bahwa  perbaikan</w:t>
      </w:r>
      <w:proofErr w:type="gramEnd"/>
      <w:r>
        <w:rPr>
          <w:rFonts w:ascii="Times New Roman" w:eastAsiaTheme="minorEastAsia" w:hAnsi="Times New Roman" w:cs="Times New Roman"/>
          <w:sz w:val="24"/>
          <w:szCs w:val="24"/>
        </w:rPr>
        <w:t xml:space="preserve"> pelayanan, daya tarik fisik, dan kecepatan transaksi akan mempunyai pengaruh secara signifikan terhadap minat nasabah dalam memilih PT Asuransi Takaful Keluarga Cabang Palembang </w:t>
      </w:r>
    </w:p>
    <w:p w:rsidR="00C3085C" w:rsidRPr="003B58A4" w:rsidRDefault="00C3085C" w:rsidP="007B02CA">
      <w:pPr>
        <w:pStyle w:val="ListParagraph"/>
        <w:numPr>
          <w:ilvl w:val="0"/>
          <w:numId w:val="37"/>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Variabel Promosi</w:t>
      </w:r>
    </w:p>
    <w:p w:rsidR="00C3085C" w:rsidRDefault="00C3085C" w:rsidP="001507AB">
      <w:pPr>
        <w:pStyle w:val="ListParagraph"/>
        <w:spacing w:line="480" w:lineRule="auto"/>
        <w:ind w:left="426" w:firstLine="294"/>
        <w:jc w:val="both"/>
        <w:rPr>
          <w:rFonts w:ascii="Times New Roman" w:eastAsiaTheme="minorEastAsia" w:hAnsi="Times New Roman" w:cs="Times New Roman"/>
          <w:sz w:val="24"/>
          <w:szCs w:val="24"/>
        </w:rPr>
      </w:pPr>
      <w:r>
        <w:rPr>
          <w:rFonts w:ascii="Times New Roman" w:hAnsi="Times New Roman" w:cs="Times New Roman"/>
          <w:sz w:val="24"/>
          <w:szCs w:val="24"/>
        </w:rPr>
        <w:t>Uji t terhadap variabel Promosi (X2) di dapatkan t hitung sebesar 2,171 dengan signifikansi t sebesar 0,033 karena signifikansi t lebih kecil dari 5% (0.033</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0,05) sehingga Ho ditolak, maka secara persial variabel Promosi (X2) berpengaruh secara signifikan terhadap minat nasabah dalam memilih </w:t>
      </w:r>
      <w:r>
        <w:rPr>
          <w:rFonts w:ascii="Times New Roman" w:eastAsiaTheme="minorEastAsia" w:hAnsi="Times New Roman" w:cs="Times New Roman"/>
          <w:sz w:val="24"/>
          <w:szCs w:val="24"/>
        </w:rPr>
        <w:lastRenderedPageBreak/>
        <w:t xml:space="preserve">asuransi di PT. Asuransi Takaful Keluarga Cabang Palembang (Y). </w:t>
      </w:r>
      <w:proofErr w:type="gramStart"/>
      <w:r>
        <w:rPr>
          <w:rFonts w:ascii="Times New Roman" w:eastAsiaTheme="minorEastAsia" w:hAnsi="Times New Roman" w:cs="Times New Roman"/>
          <w:sz w:val="24"/>
          <w:szCs w:val="24"/>
        </w:rPr>
        <w:t>Dari hasil analisis ini dapat diinterprestasikan bahwa pengalaman baik dan informasi produk kepada nasabah mempunyai pengaruh secara signifikan terhadap minat nasabah dalam memilih PT Asuransi Takaful Keluarga Cabang Palembang.</w:t>
      </w:r>
      <w:proofErr w:type="gramEnd"/>
    </w:p>
    <w:p w:rsidR="00C3085C" w:rsidRDefault="00C3085C" w:rsidP="007B02CA">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Syariah </w:t>
      </w:r>
    </w:p>
    <w:p w:rsidR="00C3085C" w:rsidRDefault="00C3085C" w:rsidP="001507AB">
      <w:pPr>
        <w:pStyle w:val="ListParagraph"/>
        <w:spacing w:line="480" w:lineRule="auto"/>
        <w:ind w:left="426" w:firstLine="294"/>
        <w:jc w:val="both"/>
        <w:rPr>
          <w:rFonts w:ascii="Times New Roman" w:eastAsiaTheme="minorEastAsia" w:hAnsi="Times New Roman" w:cs="Times New Roman"/>
          <w:sz w:val="24"/>
          <w:szCs w:val="24"/>
        </w:rPr>
      </w:pPr>
      <w:r>
        <w:rPr>
          <w:rFonts w:ascii="Times New Roman" w:hAnsi="Times New Roman" w:cs="Times New Roman"/>
          <w:sz w:val="24"/>
          <w:szCs w:val="24"/>
        </w:rPr>
        <w:t>Uji t terhadap variabel Syariah (X3) di dapatkan t hitung sebesar -2,780 dengan signifikansi t sebesar 0,007 karena signifikansi t lebih kecil dari 5% (0.007</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0,05) sehingga Ho ditolak, maka secara persial variabel Syariah (X3) berpengaruh secara signifikan terhadap minat nasabah dalam memilih asuransi di PT. Asuransi Takaful Keluarga Cabang Palembang (Y). Dari hasil analisis ini dapat diinterprestasikan </w:t>
      </w:r>
      <w:proofErr w:type="gramStart"/>
      <w:r>
        <w:rPr>
          <w:rFonts w:ascii="Times New Roman" w:eastAsiaTheme="minorEastAsia" w:hAnsi="Times New Roman" w:cs="Times New Roman"/>
          <w:sz w:val="24"/>
          <w:szCs w:val="24"/>
        </w:rPr>
        <w:t>bahwa  sistem</w:t>
      </w:r>
      <w:proofErr w:type="gramEnd"/>
      <w:r>
        <w:rPr>
          <w:rFonts w:ascii="Times New Roman" w:eastAsiaTheme="minorEastAsia" w:hAnsi="Times New Roman" w:cs="Times New Roman"/>
          <w:sz w:val="24"/>
          <w:szCs w:val="24"/>
        </w:rPr>
        <w:t xml:space="preserve"> yang digunakan secara  syariah akan mempunyai pengaruh secara signifikan terhadap minat nasabah dalam memilih PT Asuransi Takaful Keluarga Cabang Palembang.</w:t>
      </w:r>
    </w:p>
    <w:p w:rsidR="00C3085C" w:rsidRDefault="00C3085C" w:rsidP="001507AB">
      <w:pPr>
        <w:spacing w:line="480" w:lineRule="auto"/>
        <w:ind w:firstLine="360"/>
        <w:jc w:val="both"/>
        <w:rPr>
          <w:rFonts w:ascii="Times New Roman" w:eastAsiaTheme="minorEastAsia" w:hAnsi="Times New Roman" w:cs="Times New Roman"/>
          <w:sz w:val="24"/>
          <w:szCs w:val="24"/>
        </w:rPr>
      </w:pPr>
      <w:r w:rsidRPr="001507AB">
        <w:rPr>
          <w:rFonts w:ascii="Times New Roman" w:eastAsiaTheme="minorEastAsia" w:hAnsi="Times New Roman" w:cs="Times New Roman"/>
          <w:sz w:val="24"/>
          <w:szCs w:val="24"/>
        </w:rPr>
        <w:t>Dari analisis ini di ketahui bahwa variabel bebas(X) yang berpengaruh pAling dominan terhadap minat nasabah dalam memilih PT Asur</w:t>
      </w:r>
      <w:r w:rsidR="00E87139">
        <w:rPr>
          <w:rFonts w:ascii="Times New Roman" w:eastAsiaTheme="minorEastAsia" w:hAnsi="Times New Roman" w:cs="Times New Roman"/>
          <w:sz w:val="24"/>
          <w:szCs w:val="24"/>
        </w:rPr>
        <w:t xml:space="preserve"> </w:t>
      </w:r>
      <w:proofErr w:type="gramStart"/>
      <w:r w:rsidRPr="001507AB">
        <w:rPr>
          <w:rFonts w:ascii="Times New Roman" w:eastAsiaTheme="minorEastAsia" w:hAnsi="Times New Roman" w:cs="Times New Roman"/>
          <w:sz w:val="24"/>
          <w:szCs w:val="24"/>
        </w:rPr>
        <w:t>ansi</w:t>
      </w:r>
      <w:proofErr w:type="gramEnd"/>
      <w:r w:rsidRPr="001507AB">
        <w:rPr>
          <w:rFonts w:ascii="Times New Roman" w:eastAsiaTheme="minorEastAsia" w:hAnsi="Times New Roman" w:cs="Times New Roman"/>
          <w:sz w:val="24"/>
          <w:szCs w:val="24"/>
        </w:rPr>
        <w:t xml:space="preserve"> Takaful Keluarga Cabang Palembang (Y) adalah variabel Pelayanan (X1). Hal ini dibuktikan dengan koefisien regresi B dari variabel Pelayanan (X1) sebesar 0,474 atau sebesar 47,4% yang merupakan koefisien beta dari variabel lainnya Promosi (X2) sebesar 0,298, variabel Syariah (X3) sebesar -0,353.</w:t>
      </w:r>
    </w:p>
    <w:p w:rsidR="001507AB" w:rsidRDefault="001507AB" w:rsidP="001507AB">
      <w:pPr>
        <w:spacing w:line="480" w:lineRule="auto"/>
        <w:ind w:firstLine="360"/>
        <w:jc w:val="both"/>
        <w:rPr>
          <w:rFonts w:ascii="Times New Roman" w:eastAsiaTheme="minorEastAsia" w:hAnsi="Times New Roman" w:cs="Times New Roman"/>
          <w:sz w:val="24"/>
          <w:szCs w:val="24"/>
        </w:rPr>
      </w:pPr>
    </w:p>
    <w:p w:rsidR="001507AB" w:rsidRPr="001507AB" w:rsidRDefault="001507AB" w:rsidP="001507AB">
      <w:pPr>
        <w:spacing w:line="480" w:lineRule="auto"/>
        <w:ind w:firstLine="360"/>
        <w:jc w:val="both"/>
        <w:rPr>
          <w:rFonts w:ascii="Times New Roman" w:eastAsiaTheme="minorEastAsia" w:hAnsi="Times New Roman" w:cs="Times New Roman"/>
          <w:sz w:val="24"/>
          <w:szCs w:val="24"/>
        </w:rPr>
      </w:pPr>
    </w:p>
    <w:p w:rsidR="00E87139" w:rsidRPr="00E87139" w:rsidRDefault="001507AB" w:rsidP="007B02CA">
      <w:pPr>
        <w:pStyle w:val="ListParagraph"/>
        <w:numPr>
          <w:ilvl w:val="0"/>
          <w:numId w:val="38"/>
        </w:numPr>
        <w:spacing w:line="480" w:lineRule="auto"/>
        <w:ind w:left="360"/>
        <w:jc w:val="both"/>
        <w:rPr>
          <w:rFonts w:ascii="Times New Roman" w:eastAsiaTheme="minorEastAsia" w:hAnsi="Times New Roman" w:cs="Times New Roman"/>
          <w:b/>
          <w:bCs/>
          <w:sz w:val="24"/>
          <w:szCs w:val="24"/>
        </w:rPr>
      </w:pPr>
      <w:r w:rsidRPr="00E87139">
        <w:rPr>
          <w:rFonts w:ascii="Times New Roman" w:eastAsiaTheme="minorEastAsia" w:hAnsi="Times New Roman" w:cs="Times New Roman"/>
          <w:b/>
          <w:bCs/>
          <w:sz w:val="24"/>
          <w:szCs w:val="24"/>
        </w:rPr>
        <w:lastRenderedPageBreak/>
        <w:t xml:space="preserve">Analisis </w:t>
      </w:r>
      <w:r w:rsidR="00EE3660">
        <w:rPr>
          <w:rFonts w:ascii="Times New Roman" w:eastAsiaTheme="minorEastAsia" w:hAnsi="Times New Roman" w:cs="Times New Roman"/>
          <w:b/>
          <w:bCs/>
          <w:sz w:val="24"/>
          <w:szCs w:val="24"/>
        </w:rPr>
        <w:t>P</w:t>
      </w:r>
      <w:r w:rsidRPr="00E87139">
        <w:rPr>
          <w:rFonts w:ascii="Times New Roman" w:eastAsiaTheme="minorEastAsia" w:hAnsi="Times New Roman" w:cs="Times New Roman"/>
          <w:b/>
          <w:bCs/>
          <w:sz w:val="24"/>
          <w:szCs w:val="24"/>
        </w:rPr>
        <w:t>engar</w:t>
      </w:r>
      <w:r w:rsidR="00E87139" w:rsidRPr="00E87139">
        <w:rPr>
          <w:rFonts w:ascii="Times New Roman" w:eastAsiaTheme="minorEastAsia" w:hAnsi="Times New Roman" w:cs="Times New Roman"/>
          <w:b/>
          <w:bCs/>
          <w:sz w:val="24"/>
          <w:szCs w:val="24"/>
        </w:rPr>
        <w:t xml:space="preserve">uh Pelayanan Promosi dan Syariah terhadap mint nasabah dalam memilih Asuransi Syariah (studi kasus pada PT. Asuransi Takaful Keluarga Cabang Palembang). </w:t>
      </w:r>
      <w:r w:rsidRPr="00E87139">
        <w:rPr>
          <w:rFonts w:ascii="Times New Roman" w:eastAsiaTheme="minorEastAsia" w:hAnsi="Times New Roman" w:cs="Times New Roman"/>
          <w:b/>
          <w:bCs/>
          <w:sz w:val="24"/>
          <w:szCs w:val="24"/>
        </w:rPr>
        <w:t xml:space="preserve">  </w:t>
      </w:r>
    </w:p>
    <w:p w:rsidR="00C3085C" w:rsidRPr="00E87139" w:rsidRDefault="00C3085C" w:rsidP="00E87139">
      <w:pPr>
        <w:pStyle w:val="ListParagraph"/>
        <w:spacing w:line="480" w:lineRule="auto"/>
        <w:ind w:left="0" w:firstLine="720"/>
        <w:jc w:val="both"/>
        <w:rPr>
          <w:rFonts w:ascii="Times New Roman" w:eastAsiaTheme="minorEastAsia" w:hAnsi="Times New Roman" w:cs="Times New Roman"/>
          <w:sz w:val="24"/>
          <w:szCs w:val="24"/>
        </w:rPr>
      </w:pPr>
      <w:proofErr w:type="gramStart"/>
      <w:r w:rsidRPr="00E87139">
        <w:rPr>
          <w:rFonts w:ascii="Times New Roman" w:eastAsiaTheme="minorEastAsia" w:hAnsi="Times New Roman" w:cs="Times New Roman"/>
          <w:sz w:val="24"/>
          <w:szCs w:val="24"/>
        </w:rPr>
        <w:t>Penulis menyimpulkan bahwa faktor pelayanan di PT. Asuransi Takaful Keluarga Cabang Palembang sangat dominan terhadap minat nasabah, dilihat dari segi kinerjanya karyawan.</w:t>
      </w:r>
      <w:proofErr w:type="gramEnd"/>
      <w:r w:rsidRPr="00E87139">
        <w:rPr>
          <w:rFonts w:ascii="Times New Roman" w:eastAsiaTheme="minorEastAsia" w:hAnsi="Times New Roman" w:cs="Times New Roman"/>
          <w:sz w:val="24"/>
          <w:szCs w:val="24"/>
        </w:rPr>
        <w:t xml:space="preserve"> Pelayanan sangat penting karena dengan pelayanan yang baik dan benar </w:t>
      </w:r>
      <w:proofErr w:type="gramStart"/>
      <w:r w:rsidRPr="00E87139">
        <w:rPr>
          <w:rFonts w:ascii="Times New Roman" w:eastAsiaTheme="minorEastAsia" w:hAnsi="Times New Roman" w:cs="Times New Roman"/>
          <w:sz w:val="24"/>
          <w:szCs w:val="24"/>
        </w:rPr>
        <w:t>akan</w:t>
      </w:r>
      <w:proofErr w:type="gramEnd"/>
      <w:r w:rsidRPr="00E87139">
        <w:rPr>
          <w:rFonts w:ascii="Times New Roman" w:eastAsiaTheme="minorEastAsia" w:hAnsi="Times New Roman" w:cs="Times New Roman"/>
          <w:sz w:val="24"/>
          <w:szCs w:val="24"/>
        </w:rPr>
        <w:t xml:space="preserve"> menciptakan simpati, baik dari masyarakat maupun dari perusahaan saingan.</w:t>
      </w:r>
      <w:r w:rsidR="00EE3660">
        <w:rPr>
          <w:rFonts w:ascii="Times New Roman" w:eastAsiaTheme="minorEastAsia" w:hAnsi="Times New Roman" w:cs="Times New Roman"/>
          <w:sz w:val="24"/>
          <w:szCs w:val="24"/>
        </w:rPr>
        <w:t xml:space="preserve"> Ji</w:t>
      </w:r>
      <w:r w:rsidRPr="00E87139">
        <w:rPr>
          <w:rFonts w:ascii="Times New Roman" w:eastAsiaTheme="minorEastAsia" w:hAnsi="Times New Roman" w:cs="Times New Roman"/>
          <w:sz w:val="24"/>
          <w:szCs w:val="24"/>
        </w:rPr>
        <w:t xml:space="preserve">ka masyarakat simpati </w:t>
      </w:r>
      <w:proofErr w:type="gramStart"/>
      <w:r w:rsidRPr="00E87139">
        <w:rPr>
          <w:rFonts w:ascii="Times New Roman" w:eastAsiaTheme="minorEastAsia" w:hAnsi="Times New Roman" w:cs="Times New Roman"/>
          <w:sz w:val="24"/>
          <w:szCs w:val="24"/>
        </w:rPr>
        <w:t>akan</w:t>
      </w:r>
      <w:proofErr w:type="gramEnd"/>
      <w:r w:rsidRPr="00E87139">
        <w:rPr>
          <w:rFonts w:ascii="Times New Roman" w:eastAsiaTheme="minorEastAsia" w:hAnsi="Times New Roman" w:cs="Times New Roman"/>
          <w:sz w:val="24"/>
          <w:szCs w:val="24"/>
        </w:rPr>
        <w:t xml:space="preserve"> menimbulkan kepercayaan sehingga pemasaran produk/jasa akan lebih lancar. </w:t>
      </w:r>
    </w:p>
    <w:p w:rsidR="00C3085C" w:rsidRPr="00B67F38" w:rsidRDefault="00C3085C" w:rsidP="00C3085C">
      <w:pPr>
        <w:spacing w:line="480" w:lineRule="auto"/>
        <w:ind w:firstLine="360"/>
        <w:jc w:val="both"/>
        <w:rPr>
          <w:rFonts w:ascii="Times New Roman" w:eastAsiaTheme="minorEastAsia" w:hAnsi="Times New Roman" w:cs="Times New Roman"/>
          <w:sz w:val="24"/>
          <w:szCs w:val="24"/>
        </w:rPr>
      </w:pPr>
      <w:r w:rsidRPr="00B67F38">
        <w:rPr>
          <w:rFonts w:ascii="Times New Roman" w:eastAsiaTheme="minorEastAsia" w:hAnsi="Times New Roman" w:cs="Times New Roman"/>
          <w:sz w:val="24"/>
          <w:szCs w:val="24"/>
        </w:rPr>
        <w:t xml:space="preserve">Pelayanan adalah kemampuan perusahaan untuk memberikan pelayanan secara akurat, andal dapat dipercaya, bertanggung jawab atas </w:t>
      </w:r>
      <w:proofErr w:type="gramStart"/>
      <w:r w:rsidRPr="00B67F38">
        <w:rPr>
          <w:rFonts w:ascii="Times New Roman" w:eastAsiaTheme="minorEastAsia" w:hAnsi="Times New Roman" w:cs="Times New Roman"/>
          <w:sz w:val="24"/>
          <w:szCs w:val="24"/>
        </w:rPr>
        <w:t>apa</w:t>
      </w:r>
      <w:proofErr w:type="gramEnd"/>
      <w:r w:rsidRPr="00B67F38">
        <w:rPr>
          <w:rFonts w:ascii="Times New Roman" w:eastAsiaTheme="minorEastAsia" w:hAnsi="Times New Roman" w:cs="Times New Roman"/>
          <w:sz w:val="24"/>
          <w:szCs w:val="24"/>
        </w:rPr>
        <w:t xml:space="preserve"> yang dijanjikan, tidak pernah memberikan janji yang berlebihan dan selalu memberikan jajnjinya.</w:t>
      </w:r>
    </w:p>
    <w:p w:rsidR="00C3085C" w:rsidRDefault="00C3085C" w:rsidP="00937E5A">
      <w:pPr>
        <w:pStyle w:val="Default"/>
        <w:spacing w:line="480" w:lineRule="auto"/>
        <w:jc w:val="both"/>
        <w:rPr>
          <w:rFonts w:asciiTheme="majorBidi" w:hAnsiTheme="majorBidi" w:cstheme="majorBidi"/>
          <w:lang w:val="en-US"/>
        </w:rPr>
      </w:pPr>
    </w:p>
    <w:p w:rsidR="00C3085C" w:rsidRDefault="00C3085C" w:rsidP="00937E5A">
      <w:pPr>
        <w:pStyle w:val="Default"/>
        <w:spacing w:line="480" w:lineRule="auto"/>
        <w:jc w:val="both"/>
        <w:rPr>
          <w:rFonts w:asciiTheme="majorBidi" w:hAnsiTheme="majorBidi" w:cstheme="majorBidi"/>
          <w:lang w:val="en-US"/>
        </w:rPr>
      </w:pPr>
    </w:p>
    <w:p w:rsidR="00937E5A" w:rsidRDefault="00937E5A" w:rsidP="00937E5A">
      <w:pPr>
        <w:pStyle w:val="Default"/>
        <w:spacing w:line="480" w:lineRule="auto"/>
        <w:jc w:val="both"/>
        <w:rPr>
          <w:rFonts w:asciiTheme="majorBidi" w:hAnsiTheme="majorBidi" w:cstheme="majorBidi"/>
          <w:lang w:val="en-US"/>
        </w:rPr>
      </w:pPr>
    </w:p>
    <w:p w:rsidR="00937E5A" w:rsidRDefault="00937E5A" w:rsidP="00937E5A">
      <w:pPr>
        <w:pStyle w:val="Default"/>
        <w:spacing w:line="480" w:lineRule="auto"/>
        <w:jc w:val="both"/>
        <w:rPr>
          <w:rFonts w:asciiTheme="majorBidi" w:hAnsiTheme="majorBidi" w:cstheme="majorBidi"/>
          <w:lang w:val="en-US"/>
        </w:rPr>
      </w:pPr>
    </w:p>
    <w:p w:rsidR="00937E5A" w:rsidRPr="00F77800" w:rsidRDefault="00937E5A" w:rsidP="00937E5A">
      <w:pPr>
        <w:pStyle w:val="Default"/>
        <w:spacing w:line="480" w:lineRule="auto"/>
        <w:jc w:val="both"/>
        <w:rPr>
          <w:rFonts w:asciiTheme="majorBidi" w:hAnsiTheme="majorBidi" w:cstheme="majorBidi"/>
          <w:lang w:val="en-US"/>
        </w:rPr>
      </w:pPr>
    </w:p>
    <w:p w:rsidR="00937E5A" w:rsidRDefault="00937E5A" w:rsidP="00403A28">
      <w:pPr>
        <w:tabs>
          <w:tab w:val="left" w:pos="2610"/>
        </w:tabs>
        <w:rPr>
          <w:rFonts w:ascii="Times New Roman" w:hAnsi="Times New Roman" w:cs="Times New Roman"/>
          <w:sz w:val="24"/>
          <w:szCs w:val="24"/>
        </w:rPr>
      </w:pPr>
    </w:p>
    <w:p w:rsidR="00937E5A" w:rsidRDefault="00937E5A" w:rsidP="00403A28">
      <w:pPr>
        <w:tabs>
          <w:tab w:val="left" w:pos="2610"/>
        </w:tabs>
        <w:rPr>
          <w:rFonts w:ascii="Times New Roman" w:hAnsi="Times New Roman" w:cs="Times New Roman"/>
          <w:sz w:val="24"/>
          <w:szCs w:val="24"/>
        </w:rPr>
      </w:pPr>
    </w:p>
    <w:p w:rsidR="00A34D53" w:rsidRDefault="00A34D53" w:rsidP="00403A28">
      <w:pPr>
        <w:tabs>
          <w:tab w:val="left" w:pos="2610"/>
        </w:tabs>
        <w:rPr>
          <w:rFonts w:ascii="Times New Roman" w:hAnsi="Times New Roman" w:cs="Times New Roman"/>
          <w:sz w:val="24"/>
          <w:szCs w:val="24"/>
        </w:rPr>
      </w:pPr>
    </w:p>
    <w:p w:rsidR="00A34D53" w:rsidRDefault="00A34D53" w:rsidP="00403A28">
      <w:pPr>
        <w:tabs>
          <w:tab w:val="left" w:pos="2610"/>
        </w:tabs>
        <w:rPr>
          <w:rFonts w:ascii="Times New Roman" w:hAnsi="Times New Roman" w:cs="Times New Roman"/>
          <w:sz w:val="24"/>
          <w:szCs w:val="24"/>
        </w:rPr>
      </w:pPr>
    </w:p>
    <w:p w:rsidR="00A34D53" w:rsidRDefault="00A34D53" w:rsidP="00403A28">
      <w:pPr>
        <w:tabs>
          <w:tab w:val="left" w:pos="2610"/>
        </w:tabs>
        <w:rPr>
          <w:rFonts w:ascii="Times New Roman" w:hAnsi="Times New Roman" w:cs="Times New Roman"/>
          <w:sz w:val="24"/>
          <w:szCs w:val="24"/>
        </w:rPr>
      </w:pPr>
    </w:p>
    <w:p w:rsidR="00A34D53" w:rsidRDefault="00A34D53" w:rsidP="00403A28">
      <w:pPr>
        <w:tabs>
          <w:tab w:val="left" w:pos="2610"/>
        </w:tabs>
        <w:rPr>
          <w:rFonts w:ascii="Times New Roman" w:hAnsi="Times New Roman" w:cs="Times New Roman"/>
          <w:sz w:val="24"/>
          <w:szCs w:val="24"/>
        </w:rPr>
      </w:pPr>
    </w:p>
    <w:p w:rsidR="00A34D53" w:rsidRDefault="00A34D53" w:rsidP="00A34D53">
      <w:pPr>
        <w:jc w:val="center"/>
        <w:rPr>
          <w:rFonts w:asciiTheme="majorBidi" w:hAnsiTheme="majorBidi" w:cstheme="majorBidi"/>
          <w:b/>
          <w:bCs/>
          <w:sz w:val="24"/>
          <w:szCs w:val="24"/>
        </w:rPr>
      </w:pPr>
      <w:r w:rsidRPr="000D6142">
        <w:rPr>
          <w:rFonts w:asciiTheme="majorBidi" w:hAnsiTheme="majorBidi" w:cstheme="majorBidi"/>
          <w:b/>
          <w:bCs/>
          <w:sz w:val="24"/>
          <w:szCs w:val="24"/>
        </w:rPr>
        <w:lastRenderedPageBreak/>
        <w:t>BAB V</w:t>
      </w:r>
    </w:p>
    <w:p w:rsidR="00A34D53" w:rsidRDefault="00A34D53" w:rsidP="00A34D53">
      <w:pPr>
        <w:jc w:val="center"/>
        <w:rPr>
          <w:rFonts w:asciiTheme="majorBidi" w:hAnsiTheme="majorBidi" w:cstheme="majorBidi"/>
          <w:b/>
          <w:bCs/>
          <w:sz w:val="24"/>
          <w:szCs w:val="24"/>
        </w:rPr>
      </w:pPr>
      <w:r>
        <w:rPr>
          <w:rFonts w:asciiTheme="majorBidi" w:hAnsiTheme="majorBidi" w:cstheme="majorBidi"/>
          <w:b/>
          <w:bCs/>
          <w:sz w:val="24"/>
          <w:szCs w:val="24"/>
        </w:rPr>
        <w:t>PENUTUP</w:t>
      </w:r>
    </w:p>
    <w:p w:rsidR="00A34D53" w:rsidRDefault="00A34D53" w:rsidP="007B02CA">
      <w:pPr>
        <w:pStyle w:val="ListParagraph"/>
        <w:numPr>
          <w:ilvl w:val="0"/>
          <w:numId w:val="40"/>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Simpulan </w:t>
      </w:r>
    </w:p>
    <w:p w:rsidR="00A34D53" w:rsidRDefault="00A34D53" w:rsidP="007B02CA">
      <w:pPr>
        <w:pStyle w:val="ListParagraph"/>
        <w:numPr>
          <w:ilvl w:val="0"/>
          <w:numId w:val="42"/>
        </w:numPr>
        <w:spacing w:line="480" w:lineRule="auto"/>
        <w:jc w:val="both"/>
        <w:rPr>
          <w:rFonts w:asciiTheme="majorBidi" w:hAnsiTheme="majorBidi" w:cstheme="majorBidi"/>
          <w:sz w:val="24"/>
          <w:szCs w:val="24"/>
        </w:rPr>
      </w:pPr>
      <w:r>
        <w:rPr>
          <w:rFonts w:asciiTheme="majorBidi" w:hAnsiTheme="majorBidi" w:cstheme="majorBidi"/>
          <w:sz w:val="24"/>
          <w:szCs w:val="24"/>
        </w:rPr>
        <w:t>Dari hasil pengujian hipotesis yang telah dilakukan maka dapat disimpulkan sebagai berikut:</w:t>
      </w:r>
    </w:p>
    <w:p w:rsidR="00A34D53" w:rsidRPr="00870F1F" w:rsidRDefault="00A34D53" w:rsidP="007B02CA">
      <w:pPr>
        <w:pStyle w:val="ListParagraph"/>
        <w:numPr>
          <w:ilvl w:val="0"/>
          <w:numId w:val="41"/>
        </w:numPr>
        <w:spacing w:line="480" w:lineRule="auto"/>
        <w:jc w:val="both"/>
        <w:rPr>
          <w:rFonts w:asciiTheme="majorBidi" w:hAnsiTheme="majorBidi" w:cstheme="majorBidi"/>
          <w:sz w:val="24"/>
          <w:szCs w:val="24"/>
        </w:rPr>
      </w:pPr>
      <w:r w:rsidRPr="00870F1F">
        <w:rPr>
          <w:rFonts w:asciiTheme="majorBidi" w:hAnsiTheme="majorBidi" w:cstheme="majorBidi"/>
          <w:sz w:val="24"/>
          <w:szCs w:val="24"/>
        </w:rPr>
        <w:t>Berdasarkan hasil analisis data ternyata terdapat pengaruh yang positif dan signifikan antara Pelayanan terhadap minat nasabah dalam memilih PT. Asuransi Takaful Keluarga Cabang Palembang yang menghasilkan nilai t hitung sebesar 2,252 dengan probabilitas 0,027 &lt; 0,05. Dengan demikian maka hipotesis pertama yang menyatakan ada pengaruh yang positif dan signifikan antara Pelayanan terhadap minat nasabah dalam memilih PT. Asuransi Takaful Keluarga Cabang Palembang adalah diterima.</w:t>
      </w:r>
    </w:p>
    <w:p w:rsidR="00A34D53" w:rsidRDefault="00A34D53" w:rsidP="007B02CA">
      <w:pPr>
        <w:pStyle w:val="ListParagraph"/>
        <w:numPr>
          <w:ilvl w:val="0"/>
          <w:numId w:val="4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Berdasarkan hasil analisis data ternyata terdapat pengaruh yang positif dan signifikan antara Promosi terhadap minat nasabah dalam memilih PT. Asuransi Takaful Keluarga Cabang Palembang yang menghasilkan nilai t hitung sebesar 2,171 dengan probabilitas 0,027 &lt; 0,05. Dengan demikian maka hipotesis kedua yang menyatakan ada pengaruh yang positif dan signifikan antara Promosi terhadap minat nasabah dalam memilih PT. Asuransi Takaful Keluarga Cabang Palembang adalah diterima.</w:t>
      </w:r>
    </w:p>
    <w:p w:rsidR="00A34D53" w:rsidRPr="00870F1F" w:rsidRDefault="00A34D53" w:rsidP="007B02CA">
      <w:pPr>
        <w:pStyle w:val="ListParagraph"/>
        <w:numPr>
          <w:ilvl w:val="0"/>
          <w:numId w:val="4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Berdasarkan hasil analisis data ternyata terdapat pengaruh yang positif dan signifikan antara Syariah  terhadap minat nasabah dalam memilih PT. Asuransi Takaful Keluarga Cabang Palembang yang menghasilkan nilai t hitung sebesar -2,780 dengan probabilitas 0,007 &lt; 0,05. Dengan demikian </w:t>
      </w:r>
      <w:r>
        <w:rPr>
          <w:rFonts w:asciiTheme="majorBidi" w:hAnsiTheme="majorBidi" w:cstheme="majorBidi"/>
          <w:sz w:val="24"/>
          <w:szCs w:val="24"/>
        </w:rPr>
        <w:lastRenderedPageBreak/>
        <w:t xml:space="preserve">maka hipotesis kedua yang menyatakan ada pengaruh yang positif </w:t>
      </w:r>
      <w:proofErr w:type="gramStart"/>
      <w:r>
        <w:rPr>
          <w:rFonts w:asciiTheme="majorBidi" w:hAnsiTheme="majorBidi" w:cstheme="majorBidi"/>
          <w:sz w:val="24"/>
          <w:szCs w:val="24"/>
        </w:rPr>
        <w:t>dan  signifikan</w:t>
      </w:r>
      <w:proofErr w:type="gramEnd"/>
      <w:r>
        <w:rPr>
          <w:rFonts w:asciiTheme="majorBidi" w:hAnsiTheme="majorBidi" w:cstheme="majorBidi"/>
          <w:sz w:val="24"/>
          <w:szCs w:val="24"/>
        </w:rPr>
        <w:t xml:space="preserve"> antara promosi terhadap minat nasabah dalam memilih PT. Asuransi Takaful Keluarga Cabang Palembang adalah diterima.</w:t>
      </w:r>
    </w:p>
    <w:p w:rsidR="00A34D53" w:rsidRPr="00870F1F" w:rsidRDefault="00A34D53" w:rsidP="007B02CA">
      <w:pPr>
        <w:pStyle w:val="ListParagraph"/>
        <w:numPr>
          <w:ilvl w:val="0"/>
          <w:numId w:val="42"/>
        </w:numPr>
        <w:autoSpaceDE w:val="0"/>
        <w:autoSpaceDN w:val="0"/>
        <w:adjustRightInd w:val="0"/>
        <w:spacing w:after="0" w:line="480" w:lineRule="auto"/>
        <w:jc w:val="both"/>
        <w:rPr>
          <w:rFonts w:asciiTheme="majorBidi" w:hAnsiTheme="majorBidi" w:cstheme="majorBidi"/>
          <w:sz w:val="23"/>
          <w:szCs w:val="23"/>
        </w:rPr>
      </w:pPr>
      <w:r w:rsidRPr="00870F1F">
        <w:rPr>
          <w:rFonts w:asciiTheme="majorBidi" w:hAnsiTheme="majorBidi" w:cstheme="majorBidi"/>
          <w:sz w:val="23"/>
          <w:szCs w:val="23"/>
        </w:rPr>
        <w:t xml:space="preserve">Berdasarkan hasil pengujian yang dilakukan dengan analisis regresi parsial dengan menggunakan probabilittas menunjukan bahwa Variabel </w:t>
      </w:r>
      <w:r w:rsidRPr="00870F1F">
        <w:rPr>
          <w:rFonts w:asciiTheme="majorBidi" w:eastAsiaTheme="minorEastAsia" w:hAnsiTheme="majorBidi" w:cstheme="majorBidi"/>
          <w:sz w:val="24"/>
          <w:szCs w:val="24"/>
        </w:rPr>
        <w:t xml:space="preserve">Pelayanan (X1) </w:t>
      </w:r>
      <w:r w:rsidRPr="00870F1F">
        <w:rPr>
          <w:rFonts w:asciiTheme="majorBidi" w:hAnsiTheme="majorBidi" w:cstheme="majorBidi"/>
          <w:sz w:val="23"/>
          <w:szCs w:val="23"/>
        </w:rPr>
        <w:t xml:space="preserve">merupakan variabel yang pengaruhnya dominan terhadap minat nasabah dalam memilih PT. Asuransi Takaful Keluarga Cabang Palembang (Y) karena </w:t>
      </w:r>
      <w:bookmarkStart w:id="0" w:name="_GoBack"/>
      <w:bookmarkEnd w:id="0"/>
      <w:r w:rsidRPr="00870F1F">
        <w:rPr>
          <w:rFonts w:asciiTheme="majorBidi" w:hAnsiTheme="majorBidi" w:cstheme="majorBidi"/>
          <w:sz w:val="23"/>
          <w:szCs w:val="23"/>
        </w:rPr>
        <w:t xml:space="preserve">memiliki koefisien regresi B yang paling besar yaitu </w:t>
      </w:r>
      <w:r w:rsidRPr="00870F1F">
        <w:rPr>
          <w:rFonts w:asciiTheme="majorBidi" w:eastAsiaTheme="minorEastAsia" w:hAnsiTheme="majorBidi" w:cstheme="majorBidi"/>
          <w:sz w:val="24"/>
          <w:szCs w:val="24"/>
        </w:rPr>
        <w:t>sebesar 0,474 atau sebesar 47,4%</w:t>
      </w:r>
      <w:r w:rsidRPr="00870F1F">
        <w:rPr>
          <w:rFonts w:asciiTheme="majorBidi" w:hAnsiTheme="majorBidi" w:cstheme="majorBidi"/>
          <w:sz w:val="23"/>
          <w:szCs w:val="23"/>
        </w:rPr>
        <w:t>.  Jadi nasabah PT. Asuransi Takaful Keluarga Cabang Palembang</w:t>
      </w:r>
      <w:r>
        <w:rPr>
          <w:rFonts w:asciiTheme="majorBidi" w:hAnsiTheme="majorBidi" w:cstheme="majorBidi"/>
          <w:sz w:val="23"/>
          <w:szCs w:val="23"/>
        </w:rPr>
        <w:t xml:space="preserve"> </w:t>
      </w:r>
      <w:r w:rsidRPr="00870F1F">
        <w:rPr>
          <w:rFonts w:asciiTheme="majorBidi" w:hAnsiTheme="majorBidi" w:cstheme="majorBidi"/>
          <w:sz w:val="23"/>
          <w:szCs w:val="23"/>
        </w:rPr>
        <w:t xml:space="preserve">lebih mempertimbangkan faktor </w:t>
      </w:r>
      <w:proofErr w:type="gramStart"/>
      <w:r w:rsidRPr="00870F1F">
        <w:rPr>
          <w:rFonts w:asciiTheme="majorBidi" w:hAnsiTheme="majorBidi" w:cstheme="majorBidi"/>
          <w:sz w:val="23"/>
          <w:szCs w:val="23"/>
        </w:rPr>
        <w:t>minat  yaitu</w:t>
      </w:r>
      <w:proofErr w:type="gramEnd"/>
      <w:r w:rsidRPr="00870F1F">
        <w:rPr>
          <w:rFonts w:asciiTheme="majorBidi" w:hAnsiTheme="majorBidi" w:cstheme="majorBidi"/>
          <w:sz w:val="23"/>
          <w:szCs w:val="23"/>
        </w:rPr>
        <w:t xml:space="preserve"> pelayanan yang baik dan memuaskan.</w:t>
      </w:r>
    </w:p>
    <w:p w:rsidR="00A34D53" w:rsidRDefault="00A34D53" w:rsidP="007B02CA">
      <w:pPr>
        <w:pStyle w:val="ListParagraph"/>
        <w:numPr>
          <w:ilvl w:val="0"/>
          <w:numId w:val="40"/>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Saran </w:t>
      </w:r>
    </w:p>
    <w:p w:rsidR="00A34D53" w:rsidRDefault="00A34D53" w:rsidP="00A34D53">
      <w:pPr>
        <w:pStyle w:val="ListParagraph"/>
        <w:spacing w:line="480" w:lineRule="auto"/>
        <w:ind w:left="360"/>
        <w:jc w:val="both"/>
        <w:rPr>
          <w:rFonts w:asciiTheme="majorBidi" w:hAnsiTheme="majorBidi" w:cstheme="majorBidi"/>
          <w:sz w:val="24"/>
          <w:szCs w:val="24"/>
        </w:rPr>
      </w:pPr>
      <w:proofErr w:type="gramStart"/>
      <w:r>
        <w:rPr>
          <w:rFonts w:asciiTheme="majorBidi" w:hAnsiTheme="majorBidi" w:cstheme="majorBidi"/>
          <w:sz w:val="24"/>
          <w:szCs w:val="24"/>
        </w:rPr>
        <w:t>Dari hasil penelitian yang diperoleh memberikan indikasi bahwa faktor pelayanan, promosi dan syariah berpengaruh positif terhadap minat nasabah dalam memilih PT.Asuransi Takaful Keluarga Cabang Palembang.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diharapkan PT. Asuransi Takaful Keluarga Cabang Palembang dapat meningkatkan pelayanan, promosi dan mempertahankan sistem syariah agar dapat meningkatkan minat nasabah dalam memilih PT. Asuransi Takaful Keluarga Cabang Palembang.</w:t>
      </w:r>
      <w:proofErr w:type="gramEnd"/>
    </w:p>
    <w:p w:rsidR="00A34D53" w:rsidRPr="000D6142" w:rsidRDefault="00A34D53" w:rsidP="00A34D53">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p>
    <w:p w:rsidR="00A34D53" w:rsidRDefault="00A34D53" w:rsidP="00403A28">
      <w:pPr>
        <w:tabs>
          <w:tab w:val="left" w:pos="2610"/>
        </w:tabs>
        <w:rPr>
          <w:rFonts w:ascii="Times New Roman" w:hAnsi="Times New Roman" w:cs="Times New Roman"/>
          <w:sz w:val="24"/>
          <w:szCs w:val="24"/>
        </w:rPr>
      </w:pPr>
    </w:p>
    <w:p w:rsidR="00C24948" w:rsidRDefault="00C24948" w:rsidP="00403A28">
      <w:pPr>
        <w:tabs>
          <w:tab w:val="left" w:pos="2610"/>
        </w:tabs>
        <w:rPr>
          <w:rFonts w:ascii="Times New Roman" w:hAnsi="Times New Roman" w:cs="Times New Roman"/>
          <w:sz w:val="24"/>
          <w:szCs w:val="24"/>
        </w:rPr>
      </w:pPr>
    </w:p>
    <w:p w:rsidR="00C24948" w:rsidRDefault="00C24948" w:rsidP="00403A28">
      <w:pPr>
        <w:tabs>
          <w:tab w:val="left" w:pos="2610"/>
        </w:tabs>
        <w:rPr>
          <w:rFonts w:ascii="Times New Roman" w:hAnsi="Times New Roman" w:cs="Times New Roman"/>
          <w:sz w:val="24"/>
          <w:szCs w:val="24"/>
        </w:rPr>
      </w:pPr>
    </w:p>
    <w:p w:rsidR="00C24948" w:rsidRPr="00403A28" w:rsidRDefault="00C24948" w:rsidP="00403A28">
      <w:pPr>
        <w:tabs>
          <w:tab w:val="left" w:pos="2610"/>
        </w:tabs>
        <w:rPr>
          <w:rFonts w:ascii="Times New Roman" w:hAnsi="Times New Roman" w:cs="Times New Roman"/>
          <w:sz w:val="24"/>
          <w:szCs w:val="24"/>
        </w:rPr>
      </w:pPr>
    </w:p>
    <w:sectPr w:rsidR="00C24948" w:rsidRPr="00403A28" w:rsidSect="005C2A30">
      <w:footerReference w:type="default" r:id="rId10"/>
      <w:pgSz w:w="11907" w:h="16839" w:code="9"/>
      <w:pgMar w:top="2268"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46" w:rsidRDefault="00126246" w:rsidP="00CB53E6">
      <w:pPr>
        <w:spacing w:after="0" w:line="240" w:lineRule="auto"/>
      </w:pPr>
      <w:r>
        <w:separator/>
      </w:r>
    </w:p>
  </w:endnote>
  <w:endnote w:type="continuationSeparator" w:id="0">
    <w:p w:rsidR="00126246" w:rsidRDefault="00126246" w:rsidP="00CB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32508829"/>
      <w:docPartObj>
        <w:docPartGallery w:val="Page Numbers (Bottom of Page)"/>
        <w:docPartUnique/>
      </w:docPartObj>
    </w:sdtPr>
    <w:sdtEndPr>
      <w:rPr>
        <w:noProof/>
      </w:rPr>
    </w:sdtEndPr>
    <w:sdtContent>
      <w:p w:rsidR="00267E4C" w:rsidRDefault="00267E4C">
        <w:pPr>
          <w:pStyle w:val="Footer"/>
          <w:jc w:val="center"/>
        </w:pPr>
        <w:r>
          <w:rPr>
            <w:noProof w:val="0"/>
          </w:rPr>
          <w:fldChar w:fldCharType="begin"/>
        </w:r>
        <w:r>
          <w:instrText xml:space="preserve"> PAGE   \* MERGEFORMAT </w:instrText>
        </w:r>
        <w:r>
          <w:rPr>
            <w:noProof w:val="0"/>
          </w:rPr>
          <w:fldChar w:fldCharType="separate"/>
        </w:r>
        <w:r w:rsidR="006D0F8F">
          <w:t>78</w:t>
        </w:r>
        <w:r>
          <w:fldChar w:fldCharType="end"/>
        </w:r>
      </w:p>
    </w:sdtContent>
  </w:sdt>
  <w:p w:rsidR="00267E4C" w:rsidRDefault="00267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46" w:rsidRDefault="00126246" w:rsidP="00CB53E6">
      <w:pPr>
        <w:spacing w:after="0" w:line="240" w:lineRule="auto"/>
      </w:pPr>
      <w:r>
        <w:separator/>
      </w:r>
    </w:p>
  </w:footnote>
  <w:footnote w:type="continuationSeparator" w:id="0">
    <w:p w:rsidR="00126246" w:rsidRDefault="00126246" w:rsidP="00CB53E6">
      <w:pPr>
        <w:spacing w:after="0" w:line="240" w:lineRule="auto"/>
      </w:pPr>
      <w:r>
        <w:continuationSeparator/>
      </w:r>
    </w:p>
  </w:footnote>
  <w:footnote w:id="1">
    <w:p w:rsidR="005E635F" w:rsidRDefault="005E635F" w:rsidP="007D50D6">
      <w:pPr>
        <w:autoSpaceDE w:val="0"/>
        <w:autoSpaceDN w:val="0"/>
        <w:adjustRightInd w:val="0"/>
        <w:spacing w:after="0" w:line="240" w:lineRule="auto"/>
        <w:ind w:firstLine="720"/>
        <w:jc w:val="both"/>
        <w:rPr>
          <w:rFonts w:ascii="Times New Roman" w:hAnsi="Times New Roman" w:cs="Times New Roman"/>
          <w:sz w:val="19"/>
          <w:szCs w:val="19"/>
        </w:rPr>
      </w:pPr>
      <w:r>
        <w:rPr>
          <w:rStyle w:val="FootnoteReference"/>
        </w:rPr>
        <w:footnoteRef/>
      </w:r>
      <w:r>
        <w:t xml:space="preserve"> </w:t>
      </w:r>
      <w:r>
        <w:rPr>
          <w:rFonts w:ascii="Times New Roman" w:hAnsi="Times New Roman" w:cs="Times New Roman"/>
          <w:sz w:val="19"/>
          <w:szCs w:val="19"/>
        </w:rPr>
        <w:t xml:space="preserve">Soeisno Djojosoedarso, </w:t>
      </w:r>
      <w:r>
        <w:rPr>
          <w:rFonts w:ascii="Times New Roman" w:hAnsi="Times New Roman" w:cs="Times New Roman"/>
          <w:i/>
          <w:iCs/>
          <w:sz w:val="19"/>
          <w:szCs w:val="19"/>
        </w:rPr>
        <w:t>Prinsip-Prinsip Manajemen Risiko dan Asuransi</w:t>
      </w:r>
      <w:r>
        <w:rPr>
          <w:rFonts w:ascii="Times New Roman" w:hAnsi="Times New Roman" w:cs="Times New Roman"/>
          <w:sz w:val="19"/>
          <w:szCs w:val="19"/>
        </w:rPr>
        <w:t>, Jakarta:</w:t>
      </w:r>
    </w:p>
    <w:p w:rsidR="005E635F" w:rsidRDefault="005E635F" w:rsidP="007D50D6">
      <w:pPr>
        <w:pStyle w:val="FootnoteText"/>
        <w:jc w:val="both"/>
      </w:pPr>
      <w:r>
        <w:rPr>
          <w:rFonts w:ascii="Times New Roman" w:hAnsi="Times New Roman" w:cs="Times New Roman"/>
          <w:sz w:val="19"/>
          <w:szCs w:val="19"/>
        </w:rPr>
        <w:t>Salemba Empat, 2003, hlm. 2.</w:t>
      </w:r>
      <w:r>
        <w:t xml:space="preserve"> </w:t>
      </w:r>
    </w:p>
  </w:footnote>
  <w:footnote w:id="2">
    <w:p w:rsidR="005E635F" w:rsidRDefault="005E635F" w:rsidP="007D50D6">
      <w:pPr>
        <w:autoSpaceDE w:val="0"/>
        <w:autoSpaceDN w:val="0"/>
        <w:adjustRightInd w:val="0"/>
        <w:spacing w:after="0" w:line="240" w:lineRule="auto"/>
        <w:ind w:firstLine="720"/>
        <w:jc w:val="both"/>
        <w:rPr>
          <w:rFonts w:ascii="Times New Roman" w:hAnsi="Times New Roman" w:cs="Times New Roman"/>
          <w:sz w:val="19"/>
          <w:szCs w:val="19"/>
        </w:rPr>
      </w:pPr>
      <w:r>
        <w:rPr>
          <w:rStyle w:val="FootnoteReference"/>
        </w:rPr>
        <w:footnoteRef/>
      </w:r>
      <w:r>
        <w:t xml:space="preserve"> </w:t>
      </w:r>
      <w:r>
        <w:rPr>
          <w:rFonts w:ascii="Times New Roman" w:hAnsi="Times New Roman" w:cs="Times New Roman"/>
          <w:sz w:val="19"/>
          <w:szCs w:val="19"/>
        </w:rPr>
        <w:t>Husain Syahatah, “</w:t>
      </w:r>
      <w:r>
        <w:rPr>
          <w:rFonts w:ascii="Times New Roman" w:hAnsi="Times New Roman" w:cs="Times New Roman"/>
          <w:i/>
          <w:iCs/>
          <w:sz w:val="19"/>
          <w:szCs w:val="19"/>
        </w:rPr>
        <w:t>Asuransi  Dalam  Perspektif  Syariah”</w:t>
      </w:r>
      <w:r>
        <w:rPr>
          <w:rFonts w:ascii="Times New Roman" w:hAnsi="Times New Roman" w:cs="Times New Roman"/>
          <w:sz w:val="19"/>
          <w:szCs w:val="19"/>
        </w:rPr>
        <w:t>, Jakarta: Sinar Grafika Offset,</w:t>
      </w:r>
    </w:p>
    <w:p w:rsidR="005E635F" w:rsidRDefault="005E635F" w:rsidP="007D50D6">
      <w:pPr>
        <w:pStyle w:val="FootnoteText"/>
        <w:jc w:val="both"/>
      </w:pPr>
      <w:proofErr w:type="gramStart"/>
      <w:r>
        <w:rPr>
          <w:rFonts w:ascii="Times New Roman" w:hAnsi="Times New Roman" w:cs="Times New Roman"/>
          <w:sz w:val="19"/>
          <w:szCs w:val="19"/>
        </w:rPr>
        <w:t>2006, hlm.</w:t>
      </w:r>
      <w:proofErr w:type="gramEnd"/>
      <w:r>
        <w:rPr>
          <w:rFonts w:ascii="Times New Roman" w:hAnsi="Times New Roman" w:cs="Times New Roman"/>
          <w:sz w:val="19"/>
          <w:szCs w:val="19"/>
        </w:rPr>
        <w:t xml:space="preserve"> 01.</w:t>
      </w:r>
    </w:p>
  </w:footnote>
  <w:footnote w:id="3">
    <w:p w:rsidR="005E635F" w:rsidRPr="00823096" w:rsidRDefault="005E635F" w:rsidP="0050770C">
      <w:pPr>
        <w:autoSpaceDE w:val="0"/>
        <w:autoSpaceDN w:val="0"/>
        <w:adjustRightInd w:val="0"/>
        <w:spacing w:after="0" w:line="240" w:lineRule="auto"/>
        <w:ind w:firstLine="720"/>
        <w:jc w:val="both"/>
        <w:rPr>
          <w:rFonts w:ascii="Times New Roman" w:hAnsi="Times New Roman" w:cs="Times New Roman"/>
          <w:i/>
          <w:iCs/>
          <w:sz w:val="20"/>
          <w:szCs w:val="20"/>
        </w:rPr>
      </w:pPr>
      <w:r>
        <w:rPr>
          <w:rStyle w:val="FootnoteReference"/>
        </w:rPr>
        <w:footnoteRef/>
      </w:r>
      <w:r>
        <w:t xml:space="preserve">  </w:t>
      </w:r>
      <w:r w:rsidRPr="00C730CC">
        <w:rPr>
          <w:rFonts w:cstheme="minorHAnsi"/>
          <w:sz w:val="20"/>
          <w:szCs w:val="20"/>
        </w:rPr>
        <w:t>Alvernia Kurniartha</w:t>
      </w:r>
      <w:r>
        <w:rPr>
          <w:rFonts w:cstheme="minorHAnsi"/>
          <w:sz w:val="20"/>
          <w:szCs w:val="20"/>
        </w:rPr>
        <w:t xml:space="preserve"> ”</w:t>
      </w:r>
      <w:r w:rsidRPr="00823096">
        <w:rPr>
          <w:rFonts w:ascii="Times New Roman" w:hAnsi="Times New Roman" w:cs="Times New Roman"/>
          <w:sz w:val="24"/>
          <w:szCs w:val="24"/>
        </w:rPr>
        <w:t xml:space="preserve"> </w:t>
      </w:r>
      <w:r w:rsidRPr="00823096">
        <w:rPr>
          <w:rFonts w:ascii="Times New Roman" w:hAnsi="Times New Roman" w:cs="Times New Roman"/>
          <w:i/>
          <w:iCs/>
          <w:sz w:val="20"/>
          <w:szCs w:val="20"/>
        </w:rPr>
        <w:t>Faktor-faktor yang mempengaruhi keputusan seseorang dalam</w:t>
      </w:r>
    </w:p>
    <w:p w:rsidR="005E635F" w:rsidRPr="0038324E" w:rsidRDefault="005E635F" w:rsidP="0050770C">
      <w:pPr>
        <w:spacing w:after="0" w:line="240" w:lineRule="auto"/>
        <w:jc w:val="both"/>
        <w:rPr>
          <w:rFonts w:cstheme="minorHAnsi"/>
          <w:sz w:val="20"/>
          <w:szCs w:val="20"/>
        </w:rPr>
      </w:pPr>
      <w:proofErr w:type="gramStart"/>
      <w:r w:rsidRPr="00823096">
        <w:rPr>
          <w:rFonts w:ascii="Times New Roman" w:hAnsi="Times New Roman" w:cs="Times New Roman"/>
          <w:i/>
          <w:iCs/>
          <w:sz w:val="20"/>
          <w:szCs w:val="20"/>
        </w:rPr>
        <w:t>berasuransi</w:t>
      </w:r>
      <w:proofErr w:type="gramEnd"/>
      <w:r w:rsidRPr="00823096">
        <w:rPr>
          <w:rFonts w:ascii="Times New Roman" w:hAnsi="Times New Roman" w:cs="Times New Roman"/>
          <w:i/>
          <w:iCs/>
          <w:sz w:val="20"/>
          <w:szCs w:val="20"/>
        </w:rPr>
        <w:t xml:space="preserve"> dan peluangnya untuk memilih Asuransi Syariah</w:t>
      </w:r>
      <w:r>
        <w:rPr>
          <w:rFonts w:ascii="Times New Roman" w:hAnsi="Times New Roman" w:cs="Times New Roman"/>
          <w:i/>
          <w:iCs/>
          <w:sz w:val="20"/>
          <w:szCs w:val="20"/>
        </w:rPr>
        <w:t>”</w:t>
      </w:r>
      <w:r>
        <w:rPr>
          <w:rFonts w:ascii="Times New Roman" w:hAnsi="Times New Roman" w:cs="Times New Roman"/>
          <w:sz w:val="20"/>
          <w:szCs w:val="20"/>
        </w:rPr>
        <w:t>tesis Universitas Indonesia Ekonomi dan Keuangan Syariah 2007, hlm 45.</w:t>
      </w:r>
    </w:p>
  </w:footnote>
  <w:footnote w:id="4">
    <w:p w:rsidR="005E635F" w:rsidRPr="004F582C" w:rsidRDefault="005E635F" w:rsidP="004F582C">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t xml:space="preserve">  </w:t>
      </w:r>
      <w:r w:rsidRPr="004F582C">
        <w:rPr>
          <w:rFonts w:ascii="Times New Roman" w:hAnsi="Times New Roman" w:cs="Times New Roman"/>
          <w:sz w:val="20"/>
          <w:szCs w:val="20"/>
        </w:rPr>
        <w:t>Sri Rejeki Hartono</w:t>
      </w:r>
      <w:r w:rsidRPr="004F582C">
        <w:rPr>
          <w:rFonts w:ascii="Times New Roman" w:hAnsi="Times New Roman" w:cs="Times New Roman"/>
          <w:i/>
          <w:iCs/>
          <w:sz w:val="20"/>
          <w:szCs w:val="20"/>
        </w:rPr>
        <w:t>, Hukum Asuransi dan Perusahaan Asuransi</w:t>
      </w:r>
      <w:r w:rsidRPr="004F582C">
        <w:rPr>
          <w:rFonts w:ascii="Times New Roman" w:hAnsi="Times New Roman" w:cs="Times New Roman"/>
          <w:sz w:val="20"/>
          <w:szCs w:val="20"/>
        </w:rPr>
        <w:t>, Jakarta: Sinar Grafika,</w:t>
      </w:r>
    </w:p>
    <w:p w:rsidR="005E635F" w:rsidRPr="004F582C" w:rsidRDefault="005E635F" w:rsidP="004F582C">
      <w:pPr>
        <w:pStyle w:val="FootnoteText"/>
        <w:jc w:val="both"/>
      </w:pPr>
      <w:r w:rsidRPr="004F582C">
        <w:rPr>
          <w:rFonts w:ascii="Times New Roman" w:hAnsi="Times New Roman" w:cs="Times New Roman"/>
        </w:rPr>
        <w:t>2008.hlm 7</w:t>
      </w:r>
    </w:p>
  </w:footnote>
  <w:footnote w:id="5">
    <w:p w:rsidR="005E635F" w:rsidRPr="004E4798" w:rsidRDefault="005E635F" w:rsidP="00CB53E6">
      <w:pPr>
        <w:pStyle w:val="FootnoteText"/>
        <w:ind w:firstLine="720"/>
        <w:rPr>
          <w:rFonts w:asciiTheme="majorBidi" w:hAnsiTheme="majorBidi" w:cstheme="majorBidi"/>
        </w:rPr>
      </w:pPr>
      <w:r w:rsidRPr="004E4798">
        <w:rPr>
          <w:rStyle w:val="FootnoteReference"/>
          <w:rFonts w:asciiTheme="majorBidi" w:hAnsiTheme="majorBidi" w:cstheme="majorBidi"/>
        </w:rPr>
        <w:footnoteRef/>
      </w:r>
      <w:r w:rsidRPr="004E4798">
        <w:rPr>
          <w:rFonts w:asciiTheme="majorBidi" w:hAnsiTheme="majorBidi" w:cstheme="majorBidi"/>
        </w:rPr>
        <w:t xml:space="preserve">  Rina Antasari, </w:t>
      </w:r>
      <w:r w:rsidRPr="004E4798">
        <w:rPr>
          <w:rFonts w:asciiTheme="majorBidi" w:hAnsiTheme="majorBidi" w:cstheme="majorBidi"/>
          <w:i/>
          <w:iCs/>
        </w:rPr>
        <w:t>Hukum Ekonomi Perbankan</w:t>
      </w:r>
      <w:r w:rsidRPr="004E4798">
        <w:rPr>
          <w:rFonts w:asciiTheme="majorBidi" w:hAnsiTheme="majorBidi" w:cstheme="majorBidi"/>
        </w:rPr>
        <w:t>,( Palembang  IAIN Raden Fatah Press Anggota IKAPI</w:t>
      </w:r>
      <w:r>
        <w:rPr>
          <w:rFonts w:asciiTheme="majorBidi" w:hAnsiTheme="majorBidi" w:cstheme="majorBidi"/>
        </w:rPr>
        <w:t>, 2007</w:t>
      </w:r>
      <w:r w:rsidRPr="004E4798">
        <w:rPr>
          <w:rFonts w:asciiTheme="majorBidi" w:hAnsiTheme="majorBidi" w:cstheme="majorBidi"/>
        </w:rPr>
        <w:t>), hlm 240</w:t>
      </w:r>
    </w:p>
  </w:footnote>
  <w:footnote w:id="6">
    <w:p w:rsidR="005E635F" w:rsidRDefault="005E635F" w:rsidP="00CB53E6">
      <w:pPr>
        <w:autoSpaceDE w:val="0"/>
        <w:autoSpaceDN w:val="0"/>
        <w:adjustRightInd w:val="0"/>
        <w:spacing w:after="0" w:line="240" w:lineRule="auto"/>
        <w:ind w:firstLine="720"/>
        <w:rPr>
          <w:rFonts w:ascii="Times New Roman" w:hAnsi="Times New Roman" w:cs="Times New Roman"/>
          <w:sz w:val="19"/>
          <w:szCs w:val="19"/>
        </w:rPr>
      </w:pPr>
      <w:r>
        <w:t xml:space="preserve"> </w:t>
      </w:r>
      <w:r>
        <w:rPr>
          <w:rStyle w:val="FootnoteReference"/>
        </w:rPr>
        <w:footnoteRef/>
      </w:r>
      <w:r>
        <w:t xml:space="preserve">  </w:t>
      </w:r>
      <w:r>
        <w:rPr>
          <w:rFonts w:ascii="Times New Roman" w:hAnsi="Times New Roman" w:cs="Times New Roman"/>
          <w:sz w:val="19"/>
          <w:szCs w:val="19"/>
        </w:rPr>
        <w:t xml:space="preserve">Moch Darsyah Sinungan, </w:t>
      </w:r>
      <w:r>
        <w:rPr>
          <w:rFonts w:ascii="Times New Roman" w:hAnsi="Times New Roman" w:cs="Times New Roman"/>
          <w:i/>
          <w:iCs/>
          <w:sz w:val="19"/>
          <w:szCs w:val="19"/>
        </w:rPr>
        <w:t>Manajemen Dana asuransi</w:t>
      </w:r>
      <w:r>
        <w:rPr>
          <w:rFonts w:ascii="Times New Roman" w:hAnsi="Times New Roman" w:cs="Times New Roman"/>
          <w:sz w:val="19"/>
          <w:szCs w:val="19"/>
        </w:rPr>
        <w:t>, (Jakarta: Rineka Cipta, 1990), hlm</w:t>
      </w:r>
    </w:p>
    <w:p w:rsidR="005E635F" w:rsidRDefault="005E635F" w:rsidP="00CB53E6">
      <w:pPr>
        <w:pStyle w:val="FootnoteText"/>
      </w:pPr>
      <w:r>
        <w:rPr>
          <w:rFonts w:ascii="Times New Roman" w:hAnsi="Times New Roman" w:cs="Times New Roman"/>
          <w:sz w:val="19"/>
          <w:szCs w:val="19"/>
        </w:rPr>
        <w:t>88</w:t>
      </w:r>
    </w:p>
  </w:footnote>
  <w:footnote w:id="7">
    <w:p w:rsidR="005E635F" w:rsidRDefault="005E635F" w:rsidP="00D27630">
      <w:pPr>
        <w:pStyle w:val="FootnoteText"/>
        <w:ind w:firstLine="720"/>
        <w:jc w:val="both"/>
      </w:pPr>
      <w:r>
        <w:rPr>
          <w:rStyle w:val="FootnoteReference"/>
        </w:rPr>
        <w:footnoteRef/>
      </w:r>
      <w:r>
        <w:rPr>
          <w:rFonts w:ascii="Times New Roman" w:hAnsi="Times New Roman" w:cs="Times New Roman"/>
          <w:i/>
          <w:iCs/>
          <w:sz w:val="19"/>
          <w:szCs w:val="19"/>
        </w:rPr>
        <w:t xml:space="preserve"> </w:t>
      </w:r>
      <w:r w:rsidRPr="004F582C">
        <w:rPr>
          <w:rFonts w:ascii="Times New Roman" w:hAnsi="Times New Roman" w:cs="Times New Roman"/>
          <w:i/>
          <w:iCs/>
        </w:rPr>
        <w:t>Fatwa-Fatwa Dewan Syariah Nasional Nasional MUI revisi 2006</w:t>
      </w:r>
      <w:r>
        <w:t xml:space="preserve"> </w:t>
      </w:r>
    </w:p>
  </w:footnote>
  <w:footnote w:id="8">
    <w:p w:rsidR="005E635F" w:rsidRPr="00114568" w:rsidRDefault="005E635F" w:rsidP="00114568">
      <w:pPr>
        <w:pStyle w:val="FootnoteText"/>
        <w:ind w:firstLine="720"/>
        <w:jc w:val="both"/>
        <w:rPr>
          <w:rFonts w:asciiTheme="majorBidi" w:hAnsiTheme="majorBidi" w:cstheme="majorBidi"/>
        </w:rPr>
      </w:pPr>
      <w:r>
        <w:rPr>
          <w:rStyle w:val="FootnoteReference"/>
        </w:rPr>
        <w:footnoteRef/>
      </w:r>
      <w:r>
        <w:t xml:space="preserve">  </w:t>
      </w:r>
      <w:r w:rsidRPr="00114568">
        <w:rPr>
          <w:rFonts w:asciiTheme="majorBidi" w:hAnsiTheme="majorBidi" w:cstheme="majorBidi"/>
        </w:rPr>
        <w:t xml:space="preserve">Dessi Natalia, faktor-faktor yang mempengaruhi pengambilan keputusan nasabah menabung di Bank BRI Syariah cabang Palembang. Skripsi, (Palembang: Fakultas Ekonomi dan Bisnis Islam Universitas </w:t>
      </w:r>
      <w:r>
        <w:rPr>
          <w:rFonts w:asciiTheme="majorBidi" w:hAnsiTheme="majorBidi" w:cstheme="majorBidi"/>
        </w:rPr>
        <w:t>Islam N</w:t>
      </w:r>
      <w:r w:rsidRPr="00114568">
        <w:rPr>
          <w:rFonts w:asciiTheme="majorBidi" w:hAnsiTheme="majorBidi" w:cstheme="majorBidi"/>
        </w:rPr>
        <w:t>eg</w:t>
      </w:r>
      <w:r>
        <w:rPr>
          <w:rFonts w:asciiTheme="majorBidi" w:hAnsiTheme="majorBidi" w:cstheme="majorBidi"/>
        </w:rPr>
        <w:t>eri R</w:t>
      </w:r>
      <w:r w:rsidRPr="00114568">
        <w:rPr>
          <w:rFonts w:asciiTheme="majorBidi" w:hAnsiTheme="majorBidi" w:cstheme="majorBidi"/>
        </w:rPr>
        <w:t>aden Fatah</w:t>
      </w:r>
      <w:proofErr w:type="gramStart"/>
      <w:r w:rsidRPr="00114568">
        <w:rPr>
          <w:rFonts w:asciiTheme="majorBidi" w:hAnsiTheme="majorBidi" w:cstheme="majorBidi"/>
        </w:rPr>
        <w:t>,2014</w:t>
      </w:r>
      <w:proofErr w:type="gramEnd"/>
      <w:r w:rsidRPr="00114568">
        <w:rPr>
          <w:rFonts w:asciiTheme="majorBidi" w:hAnsiTheme="majorBidi" w:cstheme="majorBidi"/>
        </w:rPr>
        <w:t>), (tidak diterbitkan).</w:t>
      </w:r>
    </w:p>
  </w:footnote>
  <w:footnote w:id="9">
    <w:p w:rsidR="005E635F" w:rsidRDefault="005E635F" w:rsidP="00114568">
      <w:pPr>
        <w:pStyle w:val="FootnoteText"/>
        <w:ind w:firstLine="720"/>
        <w:jc w:val="both"/>
      </w:pPr>
      <w:r w:rsidRPr="00114568">
        <w:rPr>
          <w:rStyle w:val="FootnoteReference"/>
          <w:rFonts w:asciiTheme="majorBidi" w:hAnsiTheme="majorBidi" w:cstheme="majorBidi"/>
        </w:rPr>
        <w:footnoteRef/>
      </w:r>
      <w:r w:rsidRPr="00114568">
        <w:rPr>
          <w:rFonts w:asciiTheme="majorBidi" w:hAnsiTheme="majorBidi" w:cstheme="majorBidi"/>
        </w:rPr>
        <w:t xml:space="preserve"> </w:t>
      </w:r>
      <w:r w:rsidRPr="006A62E6">
        <w:rPr>
          <w:rFonts w:asciiTheme="majorBidi" w:hAnsiTheme="majorBidi" w:cstheme="majorBidi"/>
        </w:rPr>
        <w:t xml:space="preserve">Yayan </w:t>
      </w:r>
      <w:proofErr w:type="gramStart"/>
      <w:r w:rsidRPr="006A62E6">
        <w:rPr>
          <w:rFonts w:asciiTheme="majorBidi" w:hAnsiTheme="majorBidi" w:cstheme="majorBidi"/>
        </w:rPr>
        <w:t>Fauzi</w:t>
      </w:r>
      <w:r w:rsidRPr="006A62E6">
        <w:t xml:space="preserve"> ,</w:t>
      </w:r>
      <w:proofErr w:type="gramEnd"/>
      <w:r w:rsidRPr="006A62E6">
        <w:t xml:space="preserve"> </w:t>
      </w:r>
      <w:r w:rsidRPr="006A62E6">
        <w:rPr>
          <w:rFonts w:asciiTheme="majorBidi" w:hAnsiTheme="majorBidi" w:cstheme="majorBidi"/>
        </w:rPr>
        <w:t>Faktor-faktor yang mempengaruhi nasabah menabung di perbankan syariah (kasus pada bank BNI Syariah kantor cabang Yogy</w:t>
      </w:r>
      <w:r>
        <w:rPr>
          <w:rFonts w:asciiTheme="majorBidi" w:hAnsiTheme="majorBidi" w:cstheme="majorBidi"/>
        </w:rPr>
        <w:t>akarta), Skripsi, (Yogyakarta: F</w:t>
      </w:r>
      <w:r w:rsidRPr="006A62E6">
        <w:rPr>
          <w:rFonts w:asciiTheme="majorBidi" w:hAnsiTheme="majorBidi" w:cstheme="majorBidi"/>
        </w:rPr>
        <w:t>akultas</w:t>
      </w:r>
      <w:r>
        <w:rPr>
          <w:rFonts w:asciiTheme="majorBidi" w:hAnsiTheme="majorBidi" w:cstheme="majorBidi"/>
        </w:rPr>
        <w:t xml:space="preserve"> Syariah Universitas IslamN</w:t>
      </w:r>
      <w:r w:rsidRPr="006A62E6">
        <w:rPr>
          <w:rFonts w:asciiTheme="majorBidi" w:hAnsiTheme="majorBidi" w:cstheme="majorBidi"/>
        </w:rPr>
        <w:t xml:space="preserve">negeri </w:t>
      </w:r>
      <w:r>
        <w:rPr>
          <w:rFonts w:asciiTheme="majorBidi" w:hAnsiTheme="majorBidi" w:cstheme="majorBidi"/>
        </w:rPr>
        <w:t>Sunan Kalij</w:t>
      </w:r>
      <w:r w:rsidRPr="006A62E6">
        <w:rPr>
          <w:rFonts w:asciiTheme="majorBidi" w:hAnsiTheme="majorBidi" w:cstheme="majorBidi"/>
        </w:rPr>
        <w:t>aga.2010) akses 03 februari 2015.</w:t>
      </w:r>
    </w:p>
  </w:footnote>
  <w:footnote w:id="10">
    <w:p w:rsidR="005E635F" w:rsidRPr="00BE56B9" w:rsidRDefault="005E635F" w:rsidP="00BE56B9">
      <w:pPr>
        <w:pStyle w:val="FootnoteText"/>
        <w:ind w:firstLine="720"/>
        <w:jc w:val="both"/>
      </w:pPr>
      <w:r>
        <w:rPr>
          <w:rStyle w:val="FootnoteReference"/>
        </w:rPr>
        <w:footnoteRef/>
      </w:r>
      <w:r>
        <w:t xml:space="preserve">  </w:t>
      </w:r>
      <w:r w:rsidRPr="00BE56B9">
        <w:rPr>
          <w:rFonts w:asciiTheme="majorBidi" w:hAnsiTheme="majorBidi" w:cstheme="majorBidi"/>
        </w:rPr>
        <w:t xml:space="preserve">Hendi Irawan, Analisis faktor-faktor yang mempengaruhi minat nasabah dalam memutuskan menabung di Bank Syariah Mandiri Cabang Malang. </w:t>
      </w:r>
      <w:proofErr w:type="gramStart"/>
      <w:r w:rsidRPr="00BE56B9">
        <w:rPr>
          <w:rFonts w:asciiTheme="majorBidi" w:hAnsiTheme="majorBidi" w:cstheme="majorBidi"/>
        </w:rPr>
        <w:t>Skripsi, (Malang, Fakultas Ekonomi Universitas Islam Negeri, 2009) akses 04 Februari 2015.</w:t>
      </w:r>
      <w:proofErr w:type="gramEnd"/>
    </w:p>
  </w:footnote>
  <w:footnote w:id="11">
    <w:p w:rsidR="005E635F" w:rsidRPr="00547882" w:rsidRDefault="005E635F" w:rsidP="00547882">
      <w:pPr>
        <w:pStyle w:val="FootnoteText"/>
        <w:ind w:firstLine="720"/>
        <w:jc w:val="both"/>
      </w:pPr>
      <w:r>
        <w:rPr>
          <w:rStyle w:val="FootnoteReference"/>
        </w:rPr>
        <w:footnoteRef/>
      </w:r>
      <w:r>
        <w:t xml:space="preserve">  </w:t>
      </w:r>
      <w:r w:rsidRPr="00547882">
        <w:rPr>
          <w:rFonts w:ascii="Times New Roman" w:hAnsi="Times New Roman" w:cs="Times New Roman"/>
        </w:rPr>
        <w:t xml:space="preserve">Alvernia Kurniartha, Faktor-faktor yang mempengaruhi keputusan seseorang dalam berasuransi dan peluangnya untuk memilih Asuransi Syariah, Tesis (Jakarta, Fakultas Pascasarjana Universitas Indonesia, 2007) akses 05 februari 2015. </w:t>
      </w:r>
    </w:p>
  </w:footnote>
  <w:footnote w:id="12">
    <w:p w:rsidR="005E635F" w:rsidRPr="00547882" w:rsidRDefault="005E635F" w:rsidP="00547882">
      <w:pPr>
        <w:pStyle w:val="FootnoteText"/>
        <w:ind w:firstLine="720"/>
        <w:jc w:val="both"/>
      </w:pPr>
      <w:r>
        <w:rPr>
          <w:rStyle w:val="FootnoteReference"/>
        </w:rPr>
        <w:footnoteRef/>
      </w:r>
      <w:r>
        <w:t xml:space="preserve">  </w:t>
      </w:r>
      <w:r w:rsidRPr="00547882">
        <w:rPr>
          <w:rFonts w:asciiTheme="majorBidi" w:hAnsiTheme="majorBidi" w:cstheme="majorBidi"/>
        </w:rPr>
        <w:t>Muhammad Warman, Faktor-faktor yang mempengaruhi konsumen untuk menabung pada Bank syari’ah (Bank sumselBabel Cabang Syari’ah Palembang) Skripsi (Palembang,</w:t>
      </w:r>
      <w:r>
        <w:rPr>
          <w:rFonts w:asciiTheme="majorBidi" w:hAnsiTheme="majorBidi" w:cstheme="majorBidi"/>
        </w:rPr>
        <w:t xml:space="preserve"> Fakultas S</w:t>
      </w:r>
      <w:r w:rsidRPr="00547882">
        <w:rPr>
          <w:rFonts w:asciiTheme="majorBidi" w:hAnsiTheme="majorBidi" w:cstheme="majorBidi"/>
        </w:rPr>
        <w:t>yariah Institut Agama Islam Negeri, 2012</w:t>
      </w:r>
      <w:r>
        <w:rPr>
          <w:rFonts w:asciiTheme="majorBidi" w:hAnsiTheme="majorBidi" w:cstheme="majorBidi"/>
        </w:rPr>
        <w:t xml:space="preserve">) tidak </w:t>
      </w:r>
      <w:proofErr w:type="gramStart"/>
      <w:r>
        <w:rPr>
          <w:rFonts w:asciiTheme="majorBidi" w:hAnsiTheme="majorBidi" w:cstheme="majorBidi"/>
        </w:rPr>
        <w:t xml:space="preserve">diterbitkan </w:t>
      </w:r>
      <w:r w:rsidRPr="00547882">
        <w:rPr>
          <w:rFonts w:asciiTheme="majorBidi" w:hAnsiTheme="majorBidi" w:cstheme="majorBidi"/>
        </w:rPr>
        <w:t>.</w:t>
      </w:r>
      <w:proofErr w:type="gramEnd"/>
    </w:p>
  </w:footnote>
  <w:footnote w:id="13">
    <w:p w:rsidR="005E635F" w:rsidRPr="00910369" w:rsidRDefault="005E635F" w:rsidP="00910369">
      <w:pPr>
        <w:pStyle w:val="FootnoteText"/>
        <w:ind w:firstLine="720"/>
        <w:jc w:val="both"/>
      </w:pPr>
      <w:r>
        <w:rPr>
          <w:rStyle w:val="FootnoteReference"/>
        </w:rPr>
        <w:footnoteRef/>
      </w:r>
      <w:r>
        <w:t xml:space="preserve">  </w:t>
      </w:r>
      <w:r w:rsidRPr="00910369">
        <w:rPr>
          <w:rFonts w:asciiTheme="majorBidi" w:hAnsiTheme="majorBidi" w:cstheme="majorBidi"/>
        </w:rPr>
        <w:t>Triana Agus Gozali, Faktor-faktor yang mempengaruhi pengambilan keputusan beli jasa Asuransi Takaful Dana Pendidikan (studi kasus pada nasabah PT Asuransi Takaful Keluarga Cabang Yogyakarta) Skripsi (Yogyakarta, Fakultas Syariah dan Hukum Universitas Islam Negeri Sunan Kalijaga, 2010)</w:t>
      </w:r>
      <w:r>
        <w:rPr>
          <w:rFonts w:asciiTheme="majorBidi" w:hAnsiTheme="majorBidi" w:cstheme="majorBidi"/>
        </w:rPr>
        <w:t xml:space="preserve"> </w:t>
      </w:r>
      <w:r w:rsidRPr="00910369">
        <w:rPr>
          <w:rFonts w:asciiTheme="majorBidi" w:hAnsiTheme="majorBidi" w:cstheme="majorBidi"/>
        </w:rPr>
        <w:t>akses 06 februari 2015.</w:t>
      </w:r>
    </w:p>
  </w:footnote>
  <w:footnote w:id="14">
    <w:p w:rsidR="005E635F" w:rsidRPr="005D60A8" w:rsidRDefault="005E635F" w:rsidP="005D60A8">
      <w:pPr>
        <w:pStyle w:val="FootnoteText"/>
        <w:ind w:firstLine="720"/>
        <w:jc w:val="both"/>
      </w:pPr>
      <w:r>
        <w:rPr>
          <w:rStyle w:val="FootnoteReference"/>
        </w:rPr>
        <w:footnoteRef/>
      </w:r>
      <w:r>
        <w:t xml:space="preserve">  </w:t>
      </w:r>
      <w:r w:rsidRPr="005D60A8">
        <w:rPr>
          <w:rFonts w:asciiTheme="majorBidi" w:hAnsiTheme="majorBidi" w:cstheme="majorBidi"/>
        </w:rPr>
        <w:t>Damayanti Maysaroh, Analisis faktor-faktor yang mempengaruhi keputusan nasabah dalam memilih Bank Syariah, Skripsi (Yogyakarta, Fakultas Syariah dan Hukum Universitas Islam Negeri Sunan Kalijaga, 2014)</w:t>
      </w:r>
      <w:r>
        <w:rPr>
          <w:rFonts w:asciiTheme="majorBidi" w:hAnsiTheme="majorBidi" w:cstheme="majorBidi"/>
        </w:rPr>
        <w:t xml:space="preserve"> </w:t>
      </w:r>
      <w:r w:rsidRPr="005D60A8">
        <w:rPr>
          <w:rFonts w:asciiTheme="majorBidi" w:hAnsiTheme="majorBidi" w:cstheme="majorBidi"/>
        </w:rPr>
        <w:t>akses 07 februari 2015</w:t>
      </w:r>
    </w:p>
  </w:footnote>
  <w:footnote w:id="15">
    <w:p w:rsidR="005E635F" w:rsidRPr="00CD5077" w:rsidRDefault="005E635F" w:rsidP="00CD5077">
      <w:pPr>
        <w:pStyle w:val="FootnoteText"/>
        <w:ind w:firstLine="720"/>
        <w:jc w:val="both"/>
      </w:pPr>
      <w:r>
        <w:rPr>
          <w:rStyle w:val="FootnoteReference"/>
        </w:rPr>
        <w:footnoteRef/>
      </w:r>
      <w:r>
        <w:t xml:space="preserve">  </w:t>
      </w:r>
      <w:r w:rsidRPr="00CD5077">
        <w:rPr>
          <w:rFonts w:asciiTheme="majorBidi" w:hAnsiTheme="majorBidi" w:cstheme="majorBidi"/>
        </w:rPr>
        <w:t>M. Taufik Reza A.F, Analisis Faktor-Faktor Yang Mempengaruhi Kepuasan Nasabah Pada PT Bank Mega Tbk Cabang Makassar, Skripsi (Makasar, Fakultas Manajemen Universitas Hasanuddin, 2012)</w:t>
      </w:r>
      <w:r>
        <w:rPr>
          <w:rFonts w:asciiTheme="majorBidi" w:hAnsiTheme="majorBidi" w:cstheme="majorBidi"/>
        </w:rPr>
        <w:t xml:space="preserve"> </w:t>
      </w:r>
      <w:r w:rsidRPr="00CD5077">
        <w:rPr>
          <w:rFonts w:asciiTheme="majorBidi" w:hAnsiTheme="majorBidi" w:cstheme="majorBidi"/>
        </w:rPr>
        <w:t xml:space="preserve">akses 08 Februari 2015. </w:t>
      </w:r>
    </w:p>
  </w:footnote>
  <w:footnote w:id="16">
    <w:p w:rsidR="005E635F" w:rsidRPr="00CD5077" w:rsidRDefault="005E635F" w:rsidP="00CD5077">
      <w:pPr>
        <w:pStyle w:val="FootnoteText"/>
        <w:ind w:firstLine="720"/>
        <w:jc w:val="both"/>
        <w:rPr>
          <w:rFonts w:asciiTheme="majorBidi" w:hAnsiTheme="majorBidi" w:cstheme="majorBidi"/>
        </w:rPr>
      </w:pPr>
      <w:r>
        <w:rPr>
          <w:rStyle w:val="FootnoteReference"/>
        </w:rPr>
        <w:footnoteRef/>
      </w:r>
      <w:r>
        <w:t xml:space="preserve"> </w:t>
      </w:r>
      <w:r w:rsidRPr="00CD5077">
        <w:rPr>
          <w:rFonts w:asciiTheme="majorBidi" w:hAnsiTheme="majorBidi" w:cstheme="majorBidi"/>
        </w:rPr>
        <w:t>Sukron,  Faktor yang mempengaruhi minat nasabah non Muslim menjadi nasabah di Bank BNI syariah Cabang Semarang, Skripsi (Semarang Institut Agama Islam Negeri Walisongo, 2012)</w:t>
      </w:r>
      <w:r>
        <w:rPr>
          <w:rFonts w:asciiTheme="majorBidi" w:hAnsiTheme="majorBidi" w:cstheme="majorBidi"/>
        </w:rPr>
        <w:t xml:space="preserve"> </w:t>
      </w:r>
      <w:r w:rsidRPr="00CD5077">
        <w:rPr>
          <w:rFonts w:asciiTheme="majorBidi" w:hAnsiTheme="majorBidi" w:cstheme="majorBidi"/>
        </w:rPr>
        <w:t>akses 08 Februari 2015</w:t>
      </w:r>
    </w:p>
  </w:footnote>
  <w:footnote w:id="17">
    <w:p w:rsidR="005E635F" w:rsidRPr="00CD5077" w:rsidRDefault="005E635F" w:rsidP="00CD5077">
      <w:pPr>
        <w:pStyle w:val="FootnoteText"/>
        <w:ind w:firstLine="720"/>
        <w:jc w:val="both"/>
      </w:pPr>
      <w:r>
        <w:rPr>
          <w:rStyle w:val="FootnoteReference"/>
        </w:rPr>
        <w:footnoteRef/>
      </w:r>
      <w:r>
        <w:t xml:space="preserve">  </w:t>
      </w:r>
      <w:proofErr w:type="gramStart"/>
      <w:r w:rsidRPr="00CD5077">
        <w:rPr>
          <w:rFonts w:asciiTheme="majorBidi" w:hAnsiTheme="majorBidi" w:cstheme="majorBidi"/>
        </w:rPr>
        <w:t xml:space="preserve">Lilis yuliati, </w:t>
      </w:r>
      <w:r w:rsidRPr="00CD5077">
        <w:rPr>
          <w:rFonts w:asciiTheme="majorBidi" w:eastAsia="Times New Roman" w:hAnsiTheme="majorBidi" w:cstheme="majorBidi"/>
        </w:rPr>
        <w:t>Faktor-faktor Yang mempengaruhi Minat masyarakat berinvestasi Sukuk, Jurnal (Universitas Jember</w:t>
      </w:r>
      <w:r>
        <w:rPr>
          <w:rFonts w:asciiTheme="majorBidi" w:eastAsia="Times New Roman" w:hAnsiTheme="majorBidi" w:cstheme="majorBidi"/>
        </w:rPr>
        <w:t>, 2011</w:t>
      </w:r>
      <w:r w:rsidRPr="00CD5077">
        <w:rPr>
          <w:rFonts w:asciiTheme="majorBidi" w:eastAsia="Times New Roman" w:hAnsiTheme="majorBidi" w:cstheme="majorBidi"/>
        </w:rPr>
        <w:t>)</w:t>
      </w:r>
      <w:r>
        <w:rPr>
          <w:rFonts w:asciiTheme="majorBidi" w:eastAsia="Times New Roman" w:hAnsiTheme="majorBidi" w:cstheme="majorBidi"/>
        </w:rPr>
        <w:t xml:space="preserve"> </w:t>
      </w:r>
      <w:r w:rsidRPr="00CD5077">
        <w:rPr>
          <w:rFonts w:asciiTheme="majorBidi" w:eastAsia="Times New Roman" w:hAnsiTheme="majorBidi" w:cstheme="majorBidi"/>
        </w:rPr>
        <w:t>akses 08 februari 2015.</w:t>
      </w:r>
      <w:proofErr w:type="gramEnd"/>
      <w:r w:rsidRPr="00CD5077">
        <w:rPr>
          <w:rFonts w:asciiTheme="majorBidi" w:hAnsiTheme="majorBidi" w:cstheme="majorBidi"/>
        </w:rPr>
        <w:t xml:space="preserve"> </w:t>
      </w:r>
    </w:p>
  </w:footnote>
  <w:footnote w:id="18">
    <w:p w:rsidR="005E635F" w:rsidRPr="00DC26FB" w:rsidRDefault="005E635F" w:rsidP="005C2A30">
      <w:pPr>
        <w:pStyle w:val="FootnoteText"/>
        <w:tabs>
          <w:tab w:val="left" w:pos="4650"/>
        </w:tabs>
        <w:rPr>
          <w:rFonts w:asciiTheme="majorBidi" w:hAnsiTheme="majorBidi" w:cstheme="majorBidi"/>
          <w:lang w:val="id-ID"/>
        </w:rPr>
      </w:pPr>
      <w:r>
        <w:rPr>
          <w:rFonts w:asciiTheme="majorBidi" w:eastAsia="Times New Roman" w:hAnsiTheme="majorBidi" w:cstheme="majorBidi"/>
          <w:lang w:eastAsia="id-ID"/>
        </w:rPr>
        <w:t xml:space="preserve">              </w:t>
      </w:r>
      <w:r w:rsidRPr="00736761">
        <w:rPr>
          <w:rStyle w:val="FootnoteReference"/>
          <w:rFonts w:asciiTheme="majorBidi" w:hAnsiTheme="majorBidi" w:cstheme="majorBidi"/>
        </w:rPr>
        <w:footnoteRef/>
      </w:r>
      <w:r>
        <w:rPr>
          <w:rFonts w:asciiTheme="majorBidi" w:eastAsia="Times New Roman" w:hAnsiTheme="majorBidi" w:cstheme="majorBidi"/>
          <w:lang w:eastAsia="id-ID"/>
        </w:rPr>
        <w:t xml:space="preserve"> </w:t>
      </w:r>
      <w:r w:rsidRPr="00736761">
        <w:rPr>
          <w:rFonts w:asciiTheme="majorBidi" w:eastAsia="Times New Roman" w:hAnsiTheme="majorBidi" w:cstheme="majorBidi"/>
          <w:lang w:val="id-ID" w:eastAsia="id-ID"/>
        </w:rPr>
        <w:t xml:space="preserve">Kasmir. </w:t>
      </w:r>
      <w:r w:rsidRPr="00736761">
        <w:rPr>
          <w:rFonts w:asciiTheme="majorBidi" w:eastAsia="Times New Roman" w:hAnsiTheme="majorBidi" w:cstheme="majorBidi"/>
          <w:i/>
          <w:lang w:val="id-ID" w:eastAsia="id-ID"/>
        </w:rPr>
        <w:t>Bank dan lembaga keuangan lainnya</w:t>
      </w:r>
      <w:r w:rsidRPr="00736761">
        <w:rPr>
          <w:rFonts w:asciiTheme="majorBidi" w:eastAsia="Times New Roman" w:hAnsiTheme="majorBidi" w:cstheme="majorBidi"/>
          <w:lang w:val="id-ID" w:eastAsia="id-ID"/>
        </w:rPr>
        <w:t>.</w:t>
      </w:r>
      <w:r>
        <w:rPr>
          <w:rFonts w:asciiTheme="majorBidi" w:eastAsia="Times New Roman" w:hAnsiTheme="majorBidi" w:cstheme="majorBidi"/>
          <w:lang w:val="id-ID" w:eastAsia="id-ID"/>
        </w:rPr>
        <w:t>(</w:t>
      </w:r>
      <w:proofErr w:type="gramStart"/>
      <w:r w:rsidRPr="00736761">
        <w:rPr>
          <w:rFonts w:asciiTheme="majorBidi" w:eastAsia="Times New Roman" w:hAnsiTheme="majorBidi" w:cstheme="majorBidi"/>
          <w:lang w:eastAsia="id-ID"/>
        </w:rPr>
        <w:t xml:space="preserve">Jakarta </w:t>
      </w:r>
      <w:r w:rsidRPr="00736761">
        <w:rPr>
          <w:rFonts w:asciiTheme="majorBidi" w:eastAsia="Times New Roman" w:hAnsiTheme="majorBidi" w:cstheme="majorBidi"/>
          <w:lang w:val="id-ID" w:eastAsia="id-ID"/>
        </w:rPr>
        <w:t>:</w:t>
      </w:r>
      <w:proofErr w:type="gramEnd"/>
      <w:r w:rsidRPr="00736761">
        <w:rPr>
          <w:rFonts w:asciiTheme="majorBidi" w:eastAsia="Times New Roman" w:hAnsiTheme="majorBidi" w:cstheme="majorBidi"/>
          <w:lang w:val="id-ID" w:eastAsia="id-ID"/>
        </w:rPr>
        <w:t xml:space="preserve"> Raja Grafindo Persada</w:t>
      </w:r>
      <w:r>
        <w:rPr>
          <w:rFonts w:asciiTheme="majorBidi" w:eastAsia="Times New Roman" w:hAnsiTheme="majorBidi" w:cstheme="majorBidi"/>
          <w:lang w:val="id-ID" w:eastAsia="id-ID"/>
        </w:rPr>
        <w:t>, 2012), hlm. 260</w:t>
      </w:r>
    </w:p>
  </w:footnote>
  <w:footnote w:id="19">
    <w:p w:rsidR="005E635F" w:rsidRPr="007B404E" w:rsidRDefault="005E635F" w:rsidP="005C2A30">
      <w:pPr>
        <w:pStyle w:val="FootnoteText"/>
        <w:ind w:firstLine="720"/>
      </w:pPr>
      <w:r>
        <w:rPr>
          <w:rStyle w:val="FootnoteReference"/>
        </w:rPr>
        <w:footnoteRef/>
      </w:r>
      <w:r>
        <w:rPr>
          <w:rFonts w:ascii="Times New Roman" w:hAnsi="Times New Roman"/>
        </w:rPr>
        <w:t xml:space="preserve"> </w:t>
      </w:r>
      <w:r>
        <w:rPr>
          <w:rFonts w:ascii="Times New Roman" w:hAnsi="Times New Roman"/>
          <w:lang w:val="id-ID"/>
        </w:rPr>
        <w:t xml:space="preserve">Muhammad Syakir Sula, </w:t>
      </w:r>
      <w:r>
        <w:rPr>
          <w:rFonts w:ascii="Times New Roman" w:hAnsi="Times New Roman"/>
          <w:i/>
          <w:iCs/>
          <w:lang w:val="id-ID"/>
        </w:rPr>
        <w:t xml:space="preserve">Asuransi Syariah, </w:t>
      </w:r>
      <w:r>
        <w:rPr>
          <w:rFonts w:ascii="Times New Roman" w:hAnsi="Times New Roman"/>
          <w:lang w:val="id-ID"/>
        </w:rPr>
        <w:t>cet. ke-1, (Jakarta: Gema Insani, 2004), hlm. 28.</w:t>
      </w:r>
    </w:p>
  </w:footnote>
  <w:footnote w:id="20">
    <w:p w:rsidR="005E635F" w:rsidRPr="007B404E" w:rsidRDefault="005E635F" w:rsidP="005C2A30">
      <w:pPr>
        <w:pStyle w:val="FootnoteText"/>
        <w:ind w:firstLine="720"/>
        <w:rPr>
          <w:lang w:val="id-ID"/>
        </w:rPr>
      </w:pPr>
      <w:r>
        <w:rPr>
          <w:rStyle w:val="FootnoteReference"/>
        </w:rPr>
        <w:footnoteRef/>
      </w:r>
      <w:r>
        <w:rPr>
          <w:rFonts w:ascii="Times New Roman" w:hAnsi="Times New Roman"/>
        </w:rPr>
        <w:t xml:space="preserve"> </w:t>
      </w:r>
      <w:r>
        <w:rPr>
          <w:rFonts w:ascii="Times New Roman" w:hAnsi="Times New Roman"/>
          <w:lang w:val="id-ID"/>
        </w:rPr>
        <w:t xml:space="preserve">Ahmad Warson Munawwir, </w:t>
      </w:r>
      <w:r>
        <w:rPr>
          <w:rFonts w:ascii="Times New Roman" w:hAnsi="Times New Roman"/>
          <w:i/>
          <w:iCs/>
          <w:lang w:val="id-ID"/>
        </w:rPr>
        <w:t>Kamus Al Munawwir Arab-Indonesia Terlengkap</w:t>
      </w:r>
      <w:r>
        <w:rPr>
          <w:rFonts w:ascii="Times New Roman" w:hAnsi="Times New Roman"/>
          <w:lang w:val="id-ID"/>
        </w:rPr>
        <w:t>, (Yogyakarta: Pustaka Progressif, 1997), hlm. 1220.</w:t>
      </w:r>
    </w:p>
  </w:footnote>
  <w:footnote w:id="21">
    <w:p w:rsidR="005E635F" w:rsidRPr="007B404E" w:rsidRDefault="005E635F" w:rsidP="005C2A30">
      <w:pPr>
        <w:pStyle w:val="FootnoteText"/>
        <w:ind w:firstLine="720"/>
      </w:pPr>
      <w:r>
        <w:rPr>
          <w:rStyle w:val="FootnoteReference"/>
        </w:rPr>
        <w:footnoteRef/>
      </w:r>
      <w:r>
        <w:rPr>
          <w:rFonts w:ascii="Times New Roman" w:hAnsi="Times New Roman"/>
        </w:rPr>
        <w:t xml:space="preserve"> </w:t>
      </w:r>
      <w:r>
        <w:rPr>
          <w:rFonts w:ascii="Times New Roman" w:hAnsi="Times New Roman"/>
          <w:lang w:val="id-ID"/>
        </w:rPr>
        <w:t xml:space="preserve">Muhammad Syakir Sula, </w:t>
      </w:r>
      <w:r>
        <w:rPr>
          <w:rFonts w:ascii="Times New Roman" w:hAnsi="Times New Roman"/>
          <w:i/>
          <w:iCs/>
          <w:lang w:val="id-ID"/>
        </w:rPr>
        <w:t xml:space="preserve">Asuransi Syariah, </w:t>
      </w:r>
      <w:r>
        <w:rPr>
          <w:rFonts w:ascii="Times New Roman" w:hAnsi="Times New Roman"/>
          <w:lang w:val="id-ID"/>
        </w:rPr>
        <w:t>cet. ke-1, (Jakarta: Gema Insani, 2004), hlm. 30.</w:t>
      </w:r>
    </w:p>
  </w:footnote>
  <w:footnote w:id="22">
    <w:p w:rsidR="005E635F" w:rsidRDefault="005E635F" w:rsidP="005C2A30">
      <w:pPr>
        <w:autoSpaceDE w:val="0"/>
        <w:autoSpaceDN w:val="0"/>
        <w:adjustRightInd w:val="0"/>
        <w:spacing w:after="0" w:line="240" w:lineRule="auto"/>
        <w:ind w:firstLine="720"/>
        <w:rPr>
          <w:rFonts w:ascii="Times New Roman" w:hAnsi="Times New Roman"/>
          <w:sz w:val="20"/>
          <w:szCs w:val="20"/>
          <w:lang w:val="id-ID"/>
        </w:rPr>
      </w:pPr>
      <w:r>
        <w:rPr>
          <w:rStyle w:val="FootnoteReference"/>
        </w:rPr>
        <w:footnoteRef/>
      </w:r>
      <w:r>
        <w:rPr>
          <w:rFonts w:ascii="Times New Roman" w:hAnsi="Times New Roman"/>
          <w:sz w:val="20"/>
          <w:szCs w:val="20"/>
        </w:rPr>
        <w:t xml:space="preserve"> </w:t>
      </w:r>
      <w:r>
        <w:rPr>
          <w:rFonts w:ascii="Times New Roman" w:hAnsi="Times New Roman"/>
          <w:sz w:val="20"/>
          <w:szCs w:val="20"/>
          <w:lang w:val="id-ID"/>
        </w:rPr>
        <w:t xml:space="preserve">Hendi Suhendi, Deni K. Yusup, </w:t>
      </w:r>
      <w:r w:rsidRPr="000551D2">
        <w:rPr>
          <w:rFonts w:ascii="Times New Roman" w:hAnsi="Times New Roman"/>
          <w:i/>
          <w:iCs/>
          <w:sz w:val="20"/>
          <w:szCs w:val="20"/>
          <w:lang w:val="id-ID"/>
        </w:rPr>
        <w:t>Asuransi Takaful</w:t>
      </w:r>
      <w:r>
        <w:rPr>
          <w:rFonts w:ascii="Times New Roman" w:hAnsi="Times New Roman"/>
          <w:sz w:val="20"/>
          <w:szCs w:val="20"/>
          <w:lang w:val="id-ID"/>
        </w:rPr>
        <w:t>dari Teoritis ke Praktis, (Bandung:</w:t>
      </w:r>
    </w:p>
    <w:p w:rsidR="005E635F" w:rsidRPr="00D10C25" w:rsidRDefault="005E635F" w:rsidP="005C2A30">
      <w:pPr>
        <w:pStyle w:val="FootnoteText"/>
        <w:rPr>
          <w:lang w:val="id-ID"/>
        </w:rPr>
      </w:pPr>
      <w:r>
        <w:rPr>
          <w:rFonts w:ascii="Times New Roman" w:hAnsi="Times New Roman"/>
          <w:lang w:val="id-ID"/>
        </w:rPr>
        <w:t>Mimbar Pustaka, 2005), hlm. 9</w:t>
      </w:r>
    </w:p>
  </w:footnote>
  <w:footnote w:id="23">
    <w:p w:rsidR="005E635F" w:rsidRDefault="005E635F" w:rsidP="005C2A30">
      <w:pPr>
        <w:autoSpaceDE w:val="0"/>
        <w:autoSpaceDN w:val="0"/>
        <w:adjustRightInd w:val="0"/>
        <w:spacing w:after="0" w:line="240" w:lineRule="auto"/>
        <w:ind w:firstLine="720"/>
        <w:rPr>
          <w:rFonts w:ascii="Times New Roman" w:hAnsi="Times New Roman"/>
          <w:sz w:val="20"/>
          <w:szCs w:val="20"/>
          <w:lang w:val="id-ID"/>
        </w:rPr>
      </w:pPr>
      <w:r>
        <w:rPr>
          <w:rStyle w:val="FootnoteReference"/>
        </w:rPr>
        <w:footnoteRef/>
      </w:r>
      <w:r>
        <w:rPr>
          <w:rFonts w:ascii="Times New Roman" w:hAnsi="Times New Roman"/>
          <w:sz w:val="20"/>
          <w:szCs w:val="20"/>
        </w:rPr>
        <w:t xml:space="preserve"> </w:t>
      </w:r>
      <w:r>
        <w:rPr>
          <w:rFonts w:ascii="Times New Roman" w:hAnsi="Times New Roman"/>
          <w:sz w:val="20"/>
          <w:szCs w:val="20"/>
          <w:lang w:val="id-ID"/>
        </w:rPr>
        <w:t xml:space="preserve">Agus Edi Sumanto, dkk., </w:t>
      </w:r>
      <w:r>
        <w:rPr>
          <w:rFonts w:ascii="Times New Roman" w:hAnsi="Times New Roman"/>
          <w:i/>
          <w:iCs/>
          <w:sz w:val="20"/>
          <w:szCs w:val="20"/>
          <w:lang w:val="id-ID"/>
        </w:rPr>
        <w:t xml:space="preserve">Solusi Berasuransi: Lebih Indah dengan Syariah, </w:t>
      </w:r>
      <w:r>
        <w:rPr>
          <w:rFonts w:ascii="Times New Roman" w:hAnsi="Times New Roman"/>
          <w:sz w:val="20"/>
          <w:szCs w:val="20"/>
          <w:lang w:val="id-ID"/>
        </w:rPr>
        <w:t>(Bandung: PT.</w:t>
      </w:r>
    </w:p>
    <w:p w:rsidR="005E635F" w:rsidRPr="00D10C25" w:rsidRDefault="005E635F" w:rsidP="005C2A30">
      <w:pPr>
        <w:pStyle w:val="FootnoteText"/>
        <w:rPr>
          <w:lang w:val="id-ID"/>
        </w:rPr>
      </w:pPr>
      <w:r>
        <w:rPr>
          <w:rFonts w:ascii="Times New Roman" w:hAnsi="Times New Roman"/>
          <w:lang w:val="id-ID"/>
        </w:rPr>
        <w:t>Salamadani Pustaka Semesta, 2009), Cet.1, hlm. 7</w:t>
      </w:r>
    </w:p>
  </w:footnote>
  <w:footnote w:id="24">
    <w:p w:rsidR="005E635F" w:rsidRPr="00862A8D" w:rsidRDefault="005E635F" w:rsidP="00937E5A">
      <w:pPr>
        <w:autoSpaceDE w:val="0"/>
        <w:autoSpaceDN w:val="0"/>
        <w:adjustRightInd w:val="0"/>
        <w:spacing w:after="0" w:line="240" w:lineRule="auto"/>
        <w:ind w:firstLine="720"/>
        <w:jc w:val="both"/>
        <w:rPr>
          <w:rFonts w:asciiTheme="majorBidi" w:hAnsiTheme="majorBidi" w:cstheme="majorBidi"/>
          <w:sz w:val="20"/>
          <w:szCs w:val="20"/>
          <w:lang w:val="id-ID"/>
        </w:rPr>
      </w:pPr>
      <w:r>
        <w:rPr>
          <w:rStyle w:val="FootnoteReference"/>
        </w:rPr>
        <w:footnoteRef/>
      </w:r>
      <w:r>
        <w:rPr>
          <w:rFonts w:asciiTheme="majorBidi" w:hAnsiTheme="majorBidi" w:cstheme="majorBidi"/>
          <w:sz w:val="20"/>
          <w:szCs w:val="20"/>
        </w:rPr>
        <w:t xml:space="preserve"> </w:t>
      </w:r>
      <w:r w:rsidRPr="00EC5108">
        <w:rPr>
          <w:rFonts w:asciiTheme="majorBidi" w:hAnsiTheme="majorBidi" w:cstheme="majorBidi"/>
          <w:sz w:val="20"/>
          <w:szCs w:val="20"/>
          <w:lang w:val="id-ID"/>
        </w:rPr>
        <w:t xml:space="preserve"> AM. Hasan Ali, </w:t>
      </w:r>
      <w:r w:rsidRPr="00EC5108">
        <w:rPr>
          <w:rFonts w:asciiTheme="majorBidi" w:hAnsiTheme="majorBidi" w:cstheme="majorBidi"/>
          <w:i/>
          <w:iCs/>
          <w:sz w:val="20"/>
          <w:szCs w:val="20"/>
          <w:lang w:val="id-ID"/>
        </w:rPr>
        <w:t>Asuransi Dalam Perspektif Hukum Islam</w:t>
      </w:r>
      <w:r w:rsidRPr="00EC5108">
        <w:rPr>
          <w:rFonts w:asciiTheme="majorBidi" w:hAnsiTheme="majorBidi" w:cstheme="majorBidi"/>
          <w:sz w:val="20"/>
          <w:szCs w:val="20"/>
          <w:lang w:val="id-ID"/>
        </w:rPr>
        <w:t>, (</w:t>
      </w:r>
      <w:r>
        <w:rPr>
          <w:rFonts w:asciiTheme="majorBidi" w:hAnsiTheme="majorBidi" w:cstheme="majorBidi"/>
          <w:sz w:val="20"/>
          <w:szCs w:val="20"/>
          <w:lang w:val="id-ID"/>
        </w:rPr>
        <w:t>Jakarta: Kencana,2004), cet. 1,</w:t>
      </w:r>
      <w:r w:rsidRPr="00EC5108">
        <w:rPr>
          <w:rFonts w:asciiTheme="majorBidi" w:hAnsiTheme="majorBidi" w:cstheme="majorBidi"/>
          <w:sz w:val="20"/>
          <w:szCs w:val="20"/>
          <w:lang w:val="id-ID"/>
        </w:rPr>
        <w:t>h</w:t>
      </w:r>
      <w:r>
        <w:rPr>
          <w:rFonts w:asciiTheme="majorBidi" w:hAnsiTheme="majorBidi" w:cstheme="majorBidi"/>
          <w:sz w:val="20"/>
          <w:szCs w:val="20"/>
          <w:lang w:val="id-ID"/>
        </w:rPr>
        <w:t>lm. 10</w:t>
      </w:r>
      <w:r>
        <w:rPr>
          <w:rFonts w:asciiTheme="majorBidi" w:hAnsiTheme="majorBidi" w:cstheme="majorBidi"/>
          <w:sz w:val="20"/>
          <w:szCs w:val="20"/>
          <w:lang w:val="id-ID"/>
        </w:rPr>
        <w:tab/>
      </w:r>
    </w:p>
  </w:footnote>
  <w:footnote w:id="25">
    <w:p w:rsidR="005E635F" w:rsidRPr="003E739C" w:rsidRDefault="005E635F" w:rsidP="005C2A30">
      <w:pPr>
        <w:autoSpaceDE w:val="0"/>
        <w:autoSpaceDN w:val="0"/>
        <w:adjustRightInd w:val="0"/>
        <w:spacing w:after="0" w:line="240" w:lineRule="auto"/>
        <w:ind w:firstLine="720"/>
        <w:jc w:val="both"/>
        <w:rPr>
          <w:rFonts w:asciiTheme="majorBidi" w:hAnsiTheme="majorBidi" w:cstheme="majorBidi"/>
          <w:i/>
          <w:iCs/>
          <w:sz w:val="20"/>
          <w:szCs w:val="20"/>
        </w:rPr>
      </w:pPr>
      <w:r>
        <w:rPr>
          <w:rStyle w:val="FootnoteReference"/>
        </w:rPr>
        <w:footnoteRef/>
      </w:r>
      <w:r>
        <w:rPr>
          <w:rFonts w:asciiTheme="majorBidi" w:hAnsiTheme="majorBidi" w:cstheme="majorBidi"/>
          <w:sz w:val="20"/>
          <w:szCs w:val="20"/>
        </w:rPr>
        <w:t xml:space="preserve"> </w:t>
      </w:r>
      <w:r>
        <w:rPr>
          <w:rFonts w:asciiTheme="majorBidi" w:hAnsiTheme="majorBidi" w:cstheme="majorBidi"/>
          <w:sz w:val="20"/>
          <w:szCs w:val="20"/>
          <w:lang w:val="id-ID"/>
        </w:rPr>
        <w:t>Q</w:t>
      </w:r>
      <w:r w:rsidRPr="00671649">
        <w:rPr>
          <w:rFonts w:asciiTheme="majorBidi" w:hAnsiTheme="majorBidi" w:cstheme="majorBidi"/>
          <w:sz w:val="20"/>
          <w:szCs w:val="20"/>
          <w:lang w:val="id-ID"/>
        </w:rPr>
        <w:t>S</w:t>
      </w:r>
      <w:r>
        <w:rPr>
          <w:rFonts w:asciiTheme="majorBidi" w:hAnsiTheme="majorBidi" w:cstheme="majorBidi"/>
          <w:sz w:val="20"/>
          <w:szCs w:val="20"/>
        </w:rPr>
        <w:t>.</w:t>
      </w:r>
      <w:r w:rsidRPr="00671649">
        <w:rPr>
          <w:rFonts w:asciiTheme="majorBidi" w:hAnsiTheme="majorBidi" w:cstheme="majorBidi"/>
          <w:sz w:val="20"/>
          <w:szCs w:val="20"/>
          <w:lang w:val="id-ID"/>
        </w:rPr>
        <w:t xml:space="preserve">  </w:t>
      </w:r>
      <w:r>
        <w:rPr>
          <w:rFonts w:asciiTheme="majorBidi" w:hAnsiTheme="majorBidi" w:cstheme="majorBidi"/>
          <w:i/>
          <w:iCs/>
          <w:sz w:val="20"/>
          <w:szCs w:val="20"/>
        </w:rPr>
        <w:t>A</w:t>
      </w:r>
      <w:r w:rsidRPr="00671649">
        <w:rPr>
          <w:rFonts w:asciiTheme="majorBidi" w:hAnsiTheme="majorBidi" w:cstheme="majorBidi"/>
          <w:i/>
          <w:iCs/>
          <w:sz w:val="20"/>
          <w:szCs w:val="20"/>
          <w:lang w:val="id-ID"/>
        </w:rPr>
        <w:t>l</w:t>
      </w:r>
      <w:r>
        <w:rPr>
          <w:rFonts w:asciiTheme="majorBidi" w:hAnsiTheme="majorBidi" w:cstheme="majorBidi"/>
          <w:i/>
          <w:iCs/>
          <w:sz w:val="20"/>
          <w:szCs w:val="20"/>
        </w:rPr>
        <w:t>-</w:t>
      </w:r>
      <w:r w:rsidRPr="00671649">
        <w:rPr>
          <w:rFonts w:asciiTheme="majorBidi" w:hAnsiTheme="majorBidi" w:cstheme="majorBidi"/>
          <w:i/>
          <w:iCs/>
          <w:sz w:val="20"/>
          <w:szCs w:val="20"/>
          <w:lang w:val="id-ID"/>
        </w:rPr>
        <w:t xml:space="preserve"> </w:t>
      </w:r>
      <w:proofErr w:type="gramStart"/>
      <w:r w:rsidRPr="00671649">
        <w:rPr>
          <w:rFonts w:asciiTheme="majorBidi" w:hAnsiTheme="majorBidi" w:cstheme="majorBidi"/>
          <w:i/>
          <w:iCs/>
          <w:sz w:val="20"/>
          <w:szCs w:val="20"/>
          <w:lang w:val="id-ID"/>
        </w:rPr>
        <w:t>Maidah :</w:t>
      </w:r>
      <w:proofErr w:type="gramEnd"/>
      <w:r w:rsidRPr="00671649">
        <w:rPr>
          <w:rFonts w:asciiTheme="majorBidi" w:hAnsiTheme="majorBidi" w:cstheme="majorBidi"/>
          <w:i/>
          <w:iCs/>
          <w:sz w:val="20"/>
          <w:szCs w:val="20"/>
          <w:lang w:val="id-ID"/>
        </w:rPr>
        <w:t xml:space="preserve"> 2 </w:t>
      </w:r>
      <w:r>
        <w:rPr>
          <w:rFonts w:asciiTheme="majorBidi" w:hAnsiTheme="majorBidi" w:cstheme="majorBidi"/>
          <w:sz w:val="24"/>
          <w:szCs w:val="24"/>
        </w:rPr>
        <w:t>“</w:t>
      </w:r>
      <w:r w:rsidRPr="003E739C">
        <w:rPr>
          <w:rFonts w:asciiTheme="majorBidi" w:hAnsiTheme="majorBidi" w:cstheme="majorBidi"/>
          <w:i/>
          <w:iCs/>
          <w:sz w:val="20"/>
          <w:szCs w:val="20"/>
          <w:lang w:val="id-ID"/>
        </w:rPr>
        <w:t>Tolong-menolonglah kamu kamu dalam (mengerjakan) kebajikan dan takwa, dan jangan tolong-menolong dalam berbuat dosa dan pelanggaran. Dan bertaqwalah kamu kepada Allah, sesungguhnya Allah amat berat siksa-Nya”.</w:t>
      </w:r>
    </w:p>
  </w:footnote>
  <w:footnote w:id="26">
    <w:p w:rsidR="005E635F" w:rsidRPr="00937E5A" w:rsidRDefault="005E635F" w:rsidP="00937E5A">
      <w:pPr>
        <w:autoSpaceDE w:val="0"/>
        <w:autoSpaceDN w:val="0"/>
        <w:adjustRightInd w:val="0"/>
        <w:spacing w:after="0" w:line="240" w:lineRule="auto"/>
        <w:ind w:firstLine="720"/>
        <w:rPr>
          <w:rFonts w:ascii="Times New Roman" w:hAnsi="Times New Roman"/>
          <w:sz w:val="20"/>
          <w:szCs w:val="20"/>
          <w:lang w:val="id-ID"/>
        </w:rPr>
      </w:pPr>
      <w:r>
        <w:rPr>
          <w:rStyle w:val="FootnoteReference"/>
        </w:rPr>
        <w:footnoteRef/>
      </w:r>
      <w:r w:rsidRPr="006935FD">
        <w:rPr>
          <w:rFonts w:ascii="Times New Roman" w:hAnsi="Times New Roman"/>
          <w:sz w:val="20"/>
          <w:szCs w:val="20"/>
          <w:lang w:val="id-ID"/>
        </w:rPr>
        <w:t xml:space="preserve"> </w:t>
      </w:r>
      <w:r w:rsidRPr="00937E5A">
        <w:rPr>
          <w:rFonts w:ascii="Times New Roman" w:hAnsi="Times New Roman"/>
          <w:sz w:val="20"/>
          <w:szCs w:val="20"/>
          <w:lang w:val="id-ID"/>
        </w:rPr>
        <w:t xml:space="preserve">Muhammad bin Ismail Abu ,Abdallah Al-Bukhari Al-Ja‟fi, </w:t>
      </w:r>
      <w:r w:rsidRPr="00937E5A">
        <w:rPr>
          <w:rFonts w:ascii="Times New Roman" w:hAnsi="Times New Roman"/>
          <w:i/>
          <w:iCs/>
          <w:sz w:val="20"/>
          <w:szCs w:val="20"/>
          <w:lang w:val="id-ID"/>
        </w:rPr>
        <w:t>Shahih Bukhari</w:t>
      </w:r>
      <w:r w:rsidRPr="00937E5A">
        <w:rPr>
          <w:rFonts w:ascii="Times New Roman" w:hAnsi="Times New Roman"/>
          <w:sz w:val="20"/>
          <w:szCs w:val="20"/>
          <w:lang w:val="id-ID"/>
        </w:rPr>
        <w:t>, (Beirut: Daaribn Katsir, 1987), V.1, hlm.182</w:t>
      </w:r>
    </w:p>
  </w:footnote>
  <w:footnote w:id="27">
    <w:p w:rsidR="005E635F" w:rsidRPr="007F6995" w:rsidRDefault="005E635F" w:rsidP="005C2A30">
      <w:pPr>
        <w:tabs>
          <w:tab w:val="left" w:pos="0"/>
          <w:tab w:val="left" w:pos="142"/>
          <w:tab w:val="left" w:pos="284"/>
          <w:tab w:val="left" w:pos="426"/>
        </w:tabs>
        <w:spacing w:line="240" w:lineRule="auto"/>
        <w:jc w:val="both"/>
        <w:rPr>
          <w:rFonts w:asciiTheme="majorBidi" w:hAnsiTheme="majorBidi" w:cstheme="majorBidi"/>
          <w:sz w:val="20"/>
          <w:szCs w:val="20"/>
          <w:lang w:val="id-ID"/>
        </w:rPr>
      </w:pPr>
      <w:r w:rsidRPr="00BC0720">
        <w:rPr>
          <w:rFonts w:asciiTheme="majorBidi" w:hAnsiTheme="majorBidi" w:cstheme="majorBidi"/>
          <w:sz w:val="20"/>
          <w:szCs w:val="20"/>
          <w:lang w:val="id-ID"/>
        </w:rPr>
        <w:tab/>
      </w:r>
      <w:r w:rsidRPr="00BC0720">
        <w:rPr>
          <w:rFonts w:asciiTheme="majorBidi" w:hAnsiTheme="majorBidi" w:cstheme="majorBidi"/>
          <w:sz w:val="20"/>
          <w:szCs w:val="20"/>
          <w:lang w:val="id-ID"/>
        </w:rPr>
        <w:tab/>
      </w:r>
      <w:r w:rsidRPr="00BC0720">
        <w:rPr>
          <w:rFonts w:asciiTheme="majorBidi" w:hAnsiTheme="majorBidi" w:cstheme="majorBidi"/>
          <w:sz w:val="20"/>
          <w:szCs w:val="20"/>
          <w:lang w:val="id-ID"/>
        </w:rPr>
        <w:tab/>
      </w:r>
      <w:r w:rsidRPr="00BC0720">
        <w:rPr>
          <w:rFonts w:asciiTheme="majorBidi" w:hAnsiTheme="majorBidi" w:cstheme="majorBidi"/>
          <w:sz w:val="20"/>
          <w:szCs w:val="20"/>
          <w:lang w:val="id-ID"/>
        </w:rPr>
        <w:tab/>
      </w:r>
      <w:r>
        <w:rPr>
          <w:rStyle w:val="FootnoteReference"/>
        </w:rPr>
        <w:footnoteRef/>
      </w:r>
      <w:r w:rsidRPr="00BC0720">
        <w:rPr>
          <w:rFonts w:asciiTheme="majorBidi" w:hAnsiTheme="majorBidi" w:cstheme="majorBidi"/>
          <w:sz w:val="20"/>
          <w:szCs w:val="20"/>
          <w:lang w:val="id-ID"/>
        </w:rPr>
        <w:t xml:space="preserve"> </w:t>
      </w:r>
      <w:r w:rsidRPr="007F6995">
        <w:rPr>
          <w:rFonts w:asciiTheme="majorBidi" w:hAnsiTheme="majorBidi" w:cstheme="majorBidi"/>
          <w:sz w:val="20"/>
          <w:szCs w:val="20"/>
          <w:lang w:val="id-ID"/>
        </w:rPr>
        <w:t>Gemala Dewi, Aspek-aspek Hukum Dalam Perbankan dan Perasuransian Syariah di Indonesi, ctk.Keempat</w:t>
      </w:r>
      <w:r>
        <w:rPr>
          <w:rFonts w:asciiTheme="majorBidi" w:hAnsiTheme="majorBidi" w:cstheme="majorBidi"/>
          <w:sz w:val="20"/>
          <w:szCs w:val="20"/>
          <w:lang w:val="id-ID"/>
        </w:rPr>
        <w:t>. Kencana, Jakarta 2007. hlm.146-148</w:t>
      </w:r>
    </w:p>
  </w:footnote>
  <w:footnote w:id="28">
    <w:p w:rsidR="005E635F" w:rsidRPr="000B58A7" w:rsidRDefault="005E635F" w:rsidP="005C2A30">
      <w:pPr>
        <w:autoSpaceDE w:val="0"/>
        <w:autoSpaceDN w:val="0"/>
        <w:adjustRightInd w:val="0"/>
        <w:spacing w:after="0" w:line="240" w:lineRule="auto"/>
        <w:ind w:firstLine="720"/>
        <w:jc w:val="both"/>
        <w:rPr>
          <w:rFonts w:asciiTheme="majorBidi" w:hAnsiTheme="majorBidi" w:cstheme="majorBidi"/>
          <w:sz w:val="20"/>
          <w:szCs w:val="20"/>
          <w:lang w:val="id-ID"/>
        </w:rPr>
      </w:pPr>
      <w:r w:rsidRPr="000B58A7">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Pr>
          <w:rFonts w:asciiTheme="majorBidi" w:hAnsiTheme="majorBidi" w:cstheme="majorBidi"/>
          <w:sz w:val="20"/>
          <w:szCs w:val="20"/>
          <w:lang w:val="id-ID"/>
        </w:rPr>
        <w:t xml:space="preserve">AM.Hasan Ali. </w:t>
      </w:r>
      <w:r>
        <w:rPr>
          <w:rFonts w:asciiTheme="majorBidi" w:hAnsiTheme="majorBidi" w:cstheme="majorBidi"/>
          <w:i/>
          <w:iCs/>
          <w:sz w:val="20"/>
          <w:szCs w:val="20"/>
          <w:lang w:val="id-ID"/>
        </w:rPr>
        <w:t xml:space="preserve">Asuransi Dalam Perspektif Hukum Islam, </w:t>
      </w:r>
      <w:r>
        <w:rPr>
          <w:rFonts w:asciiTheme="majorBidi" w:hAnsiTheme="majorBidi" w:cstheme="majorBidi"/>
          <w:sz w:val="20"/>
          <w:szCs w:val="20"/>
          <w:lang w:val="id-ID"/>
        </w:rPr>
        <w:t>(Jakarta : Kencana, 2004), Cet.1,, hlm.125</w:t>
      </w:r>
    </w:p>
  </w:footnote>
  <w:footnote w:id="29">
    <w:p w:rsidR="005E635F" w:rsidRPr="00034A38" w:rsidRDefault="005E635F" w:rsidP="005C2A30">
      <w:pPr>
        <w:pStyle w:val="FootnoteText"/>
        <w:ind w:firstLine="720"/>
        <w:rPr>
          <w:rFonts w:asciiTheme="majorBidi" w:hAnsiTheme="majorBidi" w:cstheme="majorBidi"/>
          <w:lang w:val="id-ID"/>
        </w:rPr>
      </w:pPr>
      <w:r>
        <w:rPr>
          <w:rStyle w:val="FootnoteReference"/>
        </w:rPr>
        <w:footnoteRef/>
      </w:r>
      <w:r w:rsidRPr="007B3CE8">
        <w:rPr>
          <w:rFonts w:asciiTheme="majorBidi" w:hAnsiTheme="majorBidi" w:cstheme="majorBidi"/>
          <w:i/>
          <w:iCs/>
          <w:lang w:val="id-ID"/>
        </w:rPr>
        <w:t xml:space="preserve"> </w:t>
      </w:r>
      <w:r>
        <w:rPr>
          <w:rFonts w:asciiTheme="majorBidi" w:hAnsiTheme="majorBidi" w:cstheme="majorBidi"/>
          <w:i/>
          <w:iCs/>
          <w:lang w:val="id-ID"/>
        </w:rPr>
        <w:t>Ibid</w:t>
      </w:r>
      <w:r>
        <w:rPr>
          <w:rFonts w:asciiTheme="majorBidi" w:hAnsiTheme="majorBidi" w:cstheme="majorBidi"/>
          <w:lang w:val="id-ID"/>
        </w:rPr>
        <w:t>, hlm. 126</w:t>
      </w:r>
    </w:p>
  </w:footnote>
  <w:footnote w:id="30">
    <w:p w:rsidR="005E635F" w:rsidRPr="005D0DC3" w:rsidRDefault="005E635F" w:rsidP="005C2A30">
      <w:pPr>
        <w:pStyle w:val="FootnoteText"/>
        <w:ind w:firstLine="720"/>
        <w:jc w:val="both"/>
        <w:rPr>
          <w:lang w:val="id-ID"/>
        </w:rPr>
      </w:pPr>
      <w:r>
        <w:rPr>
          <w:rStyle w:val="FootnoteReference"/>
        </w:rPr>
        <w:footnoteRef/>
      </w:r>
      <w:r w:rsidRPr="005D0DC3">
        <w:rPr>
          <w:lang w:val="id-ID"/>
        </w:rPr>
        <w:t xml:space="preserve"> </w:t>
      </w:r>
      <w:r w:rsidRPr="005D0DC3">
        <w:rPr>
          <w:rFonts w:asciiTheme="majorBidi" w:hAnsiTheme="majorBidi" w:cstheme="majorBidi"/>
          <w:i/>
          <w:iCs/>
          <w:lang w:val="id-ID"/>
        </w:rPr>
        <w:t>QS.Al hadiid : 4 artinya “. Dialah yang menciptakan langit dan bumi dalam enam masa: kemudian Dia bersemayam di atas ´arsy Dia mengetahui apa yang masuk ke dalam bumi dan apa yang keluar daripadanya dan apa yang turun dari langit dan apa yang naik kepada-Nya. dan Dia bersama kamu di mama saja kamu berada. dan Allah Maha melihat apa yang kamu kerjakan.</w:t>
      </w:r>
      <w:r w:rsidRPr="005D0DC3">
        <w:rPr>
          <w:lang w:val="id-ID"/>
        </w:rPr>
        <w:t xml:space="preserve"> </w:t>
      </w:r>
    </w:p>
  </w:footnote>
  <w:footnote w:id="31">
    <w:p w:rsidR="005E635F" w:rsidRPr="006D42E7" w:rsidRDefault="005E635F" w:rsidP="005C2A30">
      <w:pPr>
        <w:pStyle w:val="FootnoteText"/>
        <w:ind w:firstLine="720"/>
        <w:rPr>
          <w:rFonts w:asciiTheme="majorBidi" w:hAnsiTheme="majorBidi" w:cstheme="majorBidi"/>
          <w:lang w:val="id-ID"/>
        </w:rPr>
      </w:pPr>
      <w:r w:rsidRPr="006D42E7">
        <w:rPr>
          <w:rStyle w:val="FootnoteReference"/>
          <w:rFonts w:asciiTheme="majorBidi" w:hAnsiTheme="majorBidi" w:cstheme="majorBidi"/>
        </w:rPr>
        <w:footnoteRef/>
      </w:r>
      <w:r>
        <w:rPr>
          <w:rFonts w:asciiTheme="majorBidi" w:hAnsiTheme="majorBidi" w:cstheme="majorBidi"/>
          <w:i/>
          <w:iCs/>
        </w:rPr>
        <w:t xml:space="preserve"> </w:t>
      </w:r>
      <w:r w:rsidRPr="006D42E7">
        <w:rPr>
          <w:rFonts w:asciiTheme="majorBidi" w:hAnsiTheme="majorBidi" w:cstheme="majorBidi"/>
          <w:i/>
          <w:iCs/>
          <w:lang w:val="id-ID"/>
        </w:rPr>
        <w:t xml:space="preserve">Ibid, </w:t>
      </w:r>
      <w:r w:rsidRPr="006D42E7">
        <w:rPr>
          <w:rFonts w:asciiTheme="majorBidi" w:hAnsiTheme="majorBidi" w:cstheme="majorBidi"/>
          <w:lang w:val="id-ID"/>
        </w:rPr>
        <w:t>hlm. 126-127</w:t>
      </w:r>
    </w:p>
  </w:footnote>
  <w:footnote w:id="32">
    <w:p w:rsidR="005E635F" w:rsidRPr="001E5199" w:rsidRDefault="005E635F" w:rsidP="005C2A30">
      <w:pPr>
        <w:pStyle w:val="FootnoteText"/>
        <w:ind w:firstLine="720"/>
        <w:rPr>
          <w:rFonts w:asciiTheme="majorBidi" w:hAnsiTheme="majorBidi" w:cstheme="majorBidi"/>
          <w:lang w:val="id-ID"/>
        </w:rPr>
      </w:pPr>
      <w:r w:rsidRPr="001E5199">
        <w:rPr>
          <w:rStyle w:val="FootnoteReference"/>
          <w:rFonts w:asciiTheme="majorBidi" w:hAnsiTheme="majorBidi" w:cstheme="majorBidi"/>
        </w:rPr>
        <w:footnoteRef/>
      </w:r>
      <w:r>
        <w:rPr>
          <w:rFonts w:asciiTheme="majorBidi" w:hAnsiTheme="majorBidi" w:cstheme="majorBidi"/>
        </w:rPr>
        <w:t xml:space="preserve"> </w:t>
      </w:r>
      <w:r w:rsidRPr="001E5199">
        <w:rPr>
          <w:rFonts w:asciiTheme="majorBidi" w:hAnsiTheme="majorBidi" w:cstheme="majorBidi"/>
          <w:lang w:val="id-ID"/>
        </w:rPr>
        <w:t>A. Kashmir</w:t>
      </w:r>
      <w:r w:rsidRPr="001E5199">
        <w:rPr>
          <w:rFonts w:asciiTheme="majorBidi" w:hAnsiTheme="majorBidi" w:cstheme="majorBidi"/>
          <w:i/>
          <w:iCs/>
          <w:lang w:val="id-ID"/>
        </w:rPr>
        <w:t>, Lembaga Keuangan Non Bank</w:t>
      </w:r>
      <w:r w:rsidRPr="001E5199">
        <w:rPr>
          <w:rFonts w:asciiTheme="majorBidi" w:hAnsiTheme="majorBidi" w:cstheme="majorBidi"/>
          <w:lang w:val="id-ID"/>
        </w:rPr>
        <w:t>, (Jakarta: Raja Grafindo, 2000), hlm. 5</w:t>
      </w:r>
    </w:p>
  </w:footnote>
  <w:footnote w:id="33">
    <w:p w:rsidR="005E635F" w:rsidRPr="00BD04AC" w:rsidRDefault="005E635F" w:rsidP="00937E5A">
      <w:pPr>
        <w:pStyle w:val="FootnoteText"/>
        <w:spacing w:line="276" w:lineRule="auto"/>
        <w:ind w:firstLine="720"/>
        <w:jc w:val="both"/>
        <w:rPr>
          <w:rFonts w:asciiTheme="majorBidi" w:hAnsiTheme="majorBidi" w:cstheme="majorBidi"/>
          <w:i/>
          <w:iCs/>
          <w:lang w:val="id-ID"/>
        </w:rPr>
      </w:pPr>
      <w:r>
        <w:rPr>
          <w:rStyle w:val="FootnoteReference"/>
        </w:rPr>
        <w:footnoteRef/>
      </w:r>
      <w:r w:rsidRPr="007B3CE8">
        <w:rPr>
          <w:rFonts w:asciiTheme="majorBidi" w:hAnsiTheme="majorBidi" w:cstheme="majorBidi"/>
          <w:i/>
          <w:iCs/>
          <w:lang w:val="id-ID"/>
        </w:rPr>
        <w:t xml:space="preserve"> </w:t>
      </w:r>
      <w:r>
        <w:rPr>
          <w:rFonts w:asciiTheme="majorBidi" w:hAnsiTheme="majorBidi" w:cstheme="majorBidi"/>
          <w:i/>
          <w:iCs/>
          <w:lang w:val="id-ID"/>
        </w:rPr>
        <w:t xml:space="preserve">QS. An-Nissa’:129 </w:t>
      </w:r>
      <w:r w:rsidRPr="003E739C">
        <w:rPr>
          <w:rFonts w:asciiTheme="majorBidi" w:hAnsiTheme="majorBidi" w:cstheme="majorBidi"/>
          <w:sz w:val="24"/>
          <w:szCs w:val="24"/>
          <w:lang w:val="id-ID"/>
        </w:rPr>
        <w:t>“</w:t>
      </w:r>
      <w:r w:rsidRPr="003E739C">
        <w:rPr>
          <w:rFonts w:asciiTheme="majorBidi" w:hAnsiTheme="majorBidi" w:cstheme="majorBidi"/>
          <w:i/>
          <w:iCs/>
          <w:lang w:val="id-ID"/>
        </w:rPr>
        <w:t>Dan kamu sekali-kali tidak akan dapat Berlaku adil di antara isteri-isteri(mu), walaupun kamu sangat ingin berbuat demikian, karena itu janganlah kamu terlalu cenderung (kepada yang kamu cintai), sehingga kamu biarkan yang lain terkatung-katung. dan jika kamu Mengadakan perbaikan dan memelihara diri (dari kecurangan), Maka Sesungguhnya Allah Ma</w:t>
      </w:r>
      <w:r>
        <w:rPr>
          <w:rFonts w:asciiTheme="majorBidi" w:hAnsiTheme="majorBidi" w:cstheme="majorBidi"/>
          <w:i/>
          <w:iCs/>
          <w:lang w:val="id-ID"/>
        </w:rPr>
        <w:t>ha Pengampun lagi Maha Penyayang”.</w:t>
      </w:r>
    </w:p>
  </w:footnote>
  <w:footnote w:id="34">
    <w:p w:rsidR="005E635F" w:rsidRPr="00034A38" w:rsidRDefault="005E635F" w:rsidP="005C2A30">
      <w:pPr>
        <w:pStyle w:val="FootnoteText"/>
        <w:ind w:firstLine="720"/>
        <w:rPr>
          <w:rFonts w:asciiTheme="majorBidi" w:hAnsiTheme="majorBidi" w:cstheme="majorBidi"/>
          <w:lang w:val="id-ID"/>
        </w:rPr>
      </w:pPr>
      <w:r>
        <w:rPr>
          <w:rStyle w:val="FootnoteReference"/>
        </w:rPr>
        <w:footnoteRef/>
      </w:r>
      <w:r>
        <w:rPr>
          <w:rFonts w:asciiTheme="majorBidi" w:hAnsiTheme="majorBidi" w:cstheme="majorBidi"/>
          <w:i/>
          <w:iCs/>
        </w:rPr>
        <w:t xml:space="preserve"> </w:t>
      </w:r>
      <w:r>
        <w:rPr>
          <w:rFonts w:asciiTheme="majorBidi" w:hAnsiTheme="majorBidi" w:cstheme="majorBidi"/>
          <w:i/>
          <w:iCs/>
          <w:lang w:val="id-ID"/>
        </w:rPr>
        <w:t xml:space="preserve">Ibid, </w:t>
      </w:r>
      <w:r>
        <w:rPr>
          <w:rFonts w:asciiTheme="majorBidi" w:hAnsiTheme="majorBidi" w:cstheme="majorBidi"/>
          <w:lang w:val="id-ID"/>
        </w:rPr>
        <w:t>127-128</w:t>
      </w:r>
    </w:p>
  </w:footnote>
  <w:footnote w:id="35">
    <w:p w:rsidR="005E635F" w:rsidRPr="00034A38" w:rsidRDefault="005E635F" w:rsidP="005C2A30">
      <w:pPr>
        <w:pStyle w:val="FootnoteText"/>
        <w:ind w:firstLine="720"/>
        <w:rPr>
          <w:rFonts w:asciiTheme="majorBidi" w:hAnsiTheme="majorBidi" w:cstheme="majorBidi"/>
          <w:lang w:val="id-ID"/>
        </w:rPr>
      </w:pPr>
      <w:r>
        <w:rPr>
          <w:rStyle w:val="FootnoteReference"/>
        </w:rPr>
        <w:footnoteRef/>
      </w:r>
      <w:r w:rsidRPr="00C46793">
        <w:rPr>
          <w:rFonts w:asciiTheme="majorBidi" w:hAnsiTheme="majorBidi" w:cstheme="majorBidi"/>
          <w:i/>
          <w:iCs/>
          <w:lang w:val="id-ID"/>
        </w:rPr>
        <w:t xml:space="preserve"> </w:t>
      </w:r>
      <w:r>
        <w:rPr>
          <w:rFonts w:asciiTheme="majorBidi" w:hAnsiTheme="majorBidi" w:cstheme="majorBidi"/>
          <w:i/>
          <w:iCs/>
          <w:lang w:val="id-ID"/>
        </w:rPr>
        <w:t xml:space="preserve">Ibid, </w:t>
      </w:r>
      <w:r>
        <w:rPr>
          <w:rFonts w:asciiTheme="majorBidi" w:hAnsiTheme="majorBidi" w:cstheme="majorBidi"/>
          <w:lang w:val="id-ID"/>
        </w:rPr>
        <w:t xml:space="preserve">hlm. 129 </w:t>
      </w:r>
    </w:p>
  </w:footnote>
  <w:footnote w:id="36">
    <w:p w:rsidR="005E635F" w:rsidRPr="00B35142" w:rsidRDefault="005E635F" w:rsidP="005C2A30">
      <w:pPr>
        <w:pStyle w:val="FootnoteText"/>
        <w:ind w:firstLine="720"/>
        <w:rPr>
          <w:lang w:val="id-ID"/>
        </w:rPr>
      </w:pPr>
      <w:r>
        <w:rPr>
          <w:rStyle w:val="FootnoteReference"/>
        </w:rPr>
        <w:footnoteRef/>
      </w:r>
      <w:r w:rsidRPr="00C46793">
        <w:rPr>
          <w:rFonts w:asciiTheme="majorBidi" w:hAnsiTheme="majorBidi" w:cstheme="majorBidi"/>
          <w:i/>
          <w:iCs/>
          <w:lang w:val="id-ID"/>
        </w:rPr>
        <w:t xml:space="preserve"> </w:t>
      </w:r>
      <w:r>
        <w:rPr>
          <w:rFonts w:asciiTheme="majorBidi" w:hAnsiTheme="majorBidi" w:cstheme="majorBidi"/>
          <w:i/>
          <w:iCs/>
          <w:lang w:val="id-ID"/>
        </w:rPr>
        <w:t xml:space="preserve">Ibid, </w:t>
      </w:r>
      <w:r>
        <w:rPr>
          <w:rFonts w:asciiTheme="majorBidi" w:hAnsiTheme="majorBidi" w:cstheme="majorBidi"/>
          <w:lang w:val="id-ID"/>
        </w:rPr>
        <w:t>hlm. 130</w:t>
      </w:r>
    </w:p>
  </w:footnote>
  <w:footnote w:id="37">
    <w:p w:rsidR="005E635F" w:rsidRPr="00F764F7" w:rsidRDefault="005E635F" w:rsidP="005C2A30">
      <w:pPr>
        <w:spacing w:after="0"/>
        <w:ind w:firstLine="720"/>
        <w:jc w:val="both"/>
        <w:rPr>
          <w:sz w:val="20"/>
          <w:lang w:val="id-ID"/>
        </w:rPr>
      </w:pPr>
      <w:r>
        <w:rPr>
          <w:rStyle w:val="FootnoteReference"/>
        </w:rPr>
        <w:footnoteRef/>
      </w:r>
      <w:r w:rsidRPr="00704FDE">
        <w:rPr>
          <w:lang w:val="id-ID"/>
        </w:rPr>
        <w:t xml:space="preserve"> </w:t>
      </w:r>
      <w:r w:rsidRPr="00704FDE">
        <w:rPr>
          <w:rFonts w:asciiTheme="majorBidi" w:hAnsiTheme="majorBidi" w:cstheme="majorBidi"/>
          <w:i/>
          <w:iCs/>
          <w:sz w:val="20"/>
          <w:szCs w:val="20"/>
          <w:lang w:val="id-ID"/>
        </w:rPr>
        <w:t>Q.S An nisaa’: 58 “Sesungguhnya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p>
  </w:footnote>
  <w:footnote w:id="38">
    <w:p w:rsidR="005E635F" w:rsidRPr="00034A38" w:rsidRDefault="005E635F" w:rsidP="005C2A30">
      <w:pPr>
        <w:pStyle w:val="FootnoteText"/>
        <w:ind w:firstLine="720"/>
        <w:rPr>
          <w:rFonts w:asciiTheme="majorBidi" w:hAnsiTheme="majorBidi" w:cstheme="majorBidi"/>
          <w:lang w:val="id-ID"/>
        </w:rPr>
      </w:pPr>
      <w:r>
        <w:rPr>
          <w:rStyle w:val="FootnoteReference"/>
        </w:rPr>
        <w:footnoteRef/>
      </w:r>
      <w:r>
        <w:rPr>
          <w:rFonts w:asciiTheme="majorBidi" w:hAnsiTheme="majorBidi" w:cstheme="majorBidi"/>
          <w:i/>
          <w:iCs/>
          <w:lang w:val="id-ID"/>
        </w:rPr>
        <w:t xml:space="preserve">Ibid, </w:t>
      </w:r>
      <w:r>
        <w:rPr>
          <w:rFonts w:asciiTheme="majorBidi" w:hAnsiTheme="majorBidi" w:cstheme="majorBidi"/>
          <w:lang w:val="id-ID"/>
        </w:rPr>
        <w:t>hlm. 130-131</w:t>
      </w:r>
    </w:p>
  </w:footnote>
  <w:footnote w:id="39">
    <w:p w:rsidR="005E635F" w:rsidRPr="00242436" w:rsidRDefault="005E635F" w:rsidP="005C2A30">
      <w:pPr>
        <w:pStyle w:val="FootnoteText"/>
        <w:ind w:firstLine="720"/>
        <w:rPr>
          <w:rFonts w:asciiTheme="majorBidi" w:hAnsiTheme="majorBidi" w:cstheme="majorBidi"/>
          <w:lang w:val="id-ID"/>
        </w:rPr>
      </w:pPr>
      <w:r>
        <w:rPr>
          <w:rStyle w:val="FootnoteReference"/>
        </w:rPr>
        <w:footnoteRef/>
      </w:r>
      <w:r w:rsidRPr="00F764F7">
        <w:rPr>
          <w:rFonts w:asciiTheme="majorBidi" w:hAnsiTheme="majorBidi" w:cstheme="majorBidi"/>
          <w:i/>
          <w:iCs/>
          <w:lang w:val="id-ID"/>
        </w:rPr>
        <w:t xml:space="preserve"> </w:t>
      </w:r>
      <w:r>
        <w:rPr>
          <w:rFonts w:asciiTheme="majorBidi" w:hAnsiTheme="majorBidi" w:cstheme="majorBidi"/>
          <w:i/>
          <w:iCs/>
          <w:lang w:val="id-ID"/>
        </w:rPr>
        <w:t xml:space="preserve">Ibid, </w:t>
      </w:r>
      <w:r>
        <w:rPr>
          <w:rFonts w:asciiTheme="majorBidi" w:hAnsiTheme="majorBidi" w:cstheme="majorBidi"/>
          <w:lang w:val="id-ID"/>
        </w:rPr>
        <w:t>hlm. 131-135</w:t>
      </w:r>
    </w:p>
  </w:footnote>
  <w:footnote w:id="40">
    <w:p w:rsidR="005E635F" w:rsidRPr="005470DB" w:rsidRDefault="005E635F" w:rsidP="005C2A30">
      <w:pPr>
        <w:pStyle w:val="FootnoteText"/>
        <w:ind w:firstLine="720"/>
        <w:jc w:val="both"/>
        <w:rPr>
          <w:rFonts w:asciiTheme="majorBidi" w:hAnsiTheme="majorBidi" w:cstheme="majorBidi"/>
          <w:sz w:val="24"/>
          <w:szCs w:val="24"/>
          <w:lang w:val="id-ID"/>
        </w:rPr>
      </w:pPr>
      <w:r>
        <w:rPr>
          <w:rStyle w:val="FootnoteReference"/>
        </w:rPr>
        <w:footnoteRef/>
      </w:r>
      <w:r w:rsidRPr="00C90357">
        <w:rPr>
          <w:lang w:val="id-ID"/>
        </w:rPr>
        <w:t xml:space="preserve"> </w:t>
      </w:r>
      <w:r w:rsidRPr="00C90357">
        <w:rPr>
          <w:rFonts w:asciiTheme="majorBidi" w:hAnsiTheme="majorBidi" w:cstheme="majorBidi"/>
          <w:i/>
          <w:iCs/>
          <w:lang w:val="id-ID"/>
        </w:rPr>
        <w:t>Q.S An nisaa’</w:t>
      </w:r>
      <w:r>
        <w:rPr>
          <w:rFonts w:asciiTheme="majorBidi" w:hAnsiTheme="majorBidi" w:cstheme="majorBidi"/>
          <w:i/>
          <w:iCs/>
          <w:lang w:val="id-ID"/>
        </w:rPr>
        <w:t xml:space="preserve">: 29 </w:t>
      </w:r>
      <w:r w:rsidRPr="003D752C">
        <w:rPr>
          <w:rFonts w:asciiTheme="majorBidi" w:hAnsiTheme="majorBidi" w:cstheme="majorBidi"/>
          <w:sz w:val="24"/>
          <w:szCs w:val="24"/>
          <w:lang w:val="id-ID"/>
        </w:rPr>
        <w:t>“</w:t>
      </w:r>
      <w:r w:rsidRPr="00A817D3">
        <w:rPr>
          <w:rFonts w:asciiTheme="majorBidi" w:hAnsiTheme="majorBidi" w:cstheme="majorBidi"/>
          <w:i/>
          <w:iCs/>
          <w:lang w:val="id-ID"/>
        </w:rPr>
        <w:t>Hai orang-orang yang beriman, janganlah kamu saling memakan harta sesamamu dengan jalan yang batil, kecuali dengan jalan perniagaan yang Berlaku dengan suka sama-suka di antara kamu. dan janganlah kamu membunuh dirimu Sesungguhnya Allah adalah Maha Penyayang kepadamu”.</w:t>
      </w:r>
    </w:p>
    <w:p w:rsidR="005E635F" w:rsidRPr="00A817D3" w:rsidRDefault="005E635F" w:rsidP="005C2A30">
      <w:pPr>
        <w:pStyle w:val="FootnoteText"/>
        <w:ind w:firstLine="720"/>
        <w:jc w:val="both"/>
        <w:rPr>
          <w:rFonts w:asciiTheme="majorBidi" w:hAnsiTheme="majorBidi" w:cstheme="majorBidi"/>
          <w:i/>
          <w:iCs/>
          <w:lang w:val="id-ID"/>
        </w:rPr>
      </w:pPr>
    </w:p>
  </w:footnote>
  <w:footnote w:id="41">
    <w:p w:rsidR="005E635F" w:rsidRPr="00704FDE" w:rsidRDefault="005E635F" w:rsidP="005C2A30">
      <w:pPr>
        <w:ind w:firstLine="720"/>
        <w:jc w:val="both"/>
        <w:rPr>
          <w:rFonts w:asciiTheme="majorBidi" w:hAnsiTheme="majorBidi" w:cstheme="majorBidi"/>
          <w:i/>
          <w:iCs/>
          <w:sz w:val="20"/>
          <w:szCs w:val="20"/>
        </w:rPr>
      </w:pPr>
      <w:r w:rsidRPr="00704FDE">
        <w:rPr>
          <w:rStyle w:val="FootnoteReference"/>
          <w:rFonts w:asciiTheme="majorBidi" w:hAnsiTheme="majorBidi" w:cstheme="majorBidi"/>
          <w:i/>
          <w:iCs/>
          <w:sz w:val="20"/>
          <w:szCs w:val="20"/>
        </w:rPr>
        <w:footnoteRef/>
      </w:r>
      <w:r w:rsidRPr="00704FDE">
        <w:rPr>
          <w:rFonts w:asciiTheme="majorBidi" w:hAnsiTheme="majorBidi" w:cstheme="majorBidi"/>
          <w:i/>
          <w:iCs/>
          <w:sz w:val="20"/>
          <w:szCs w:val="20"/>
        </w:rPr>
        <w:t xml:space="preserve"> Q.S Al Maidah: 90” Hai orang-orang yang beriman, Sesungguhnya (meminum) khamar, berjudi, (berkorban untuk) berhala, m</w:t>
      </w:r>
      <w:r>
        <w:rPr>
          <w:rFonts w:asciiTheme="majorBidi" w:hAnsiTheme="majorBidi" w:cstheme="majorBidi"/>
          <w:i/>
          <w:iCs/>
          <w:sz w:val="20"/>
          <w:szCs w:val="20"/>
        </w:rPr>
        <w:t>engundi nasib dengan panah</w:t>
      </w:r>
      <w:r w:rsidRPr="00704FDE">
        <w:rPr>
          <w:rFonts w:asciiTheme="majorBidi" w:hAnsiTheme="majorBidi" w:cstheme="majorBidi"/>
          <w:i/>
          <w:iCs/>
          <w:sz w:val="20"/>
          <w:szCs w:val="20"/>
        </w:rPr>
        <w:t xml:space="preserve"> adalah Termasuk perbuatan syaitan. </w:t>
      </w:r>
      <w:proofErr w:type="gramStart"/>
      <w:r w:rsidRPr="00704FDE">
        <w:rPr>
          <w:rFonts w:asciiTheme="majorBidi" w:hAnsiTheme="majorBidi" w:cstheme="majorBidi"/>
          <w:i/>
          <w:iCs/>
          <w:sz w:val="20"/>
          <w:szCs w:val="20"/>
        </w:rPr>
        <w:t>Maka jauhilah perbuatan-perbuatan itu agar kamu mendapat keberuntungan.</w:t>
      </w:r>
      <w:proofErr w:type="gramEnd"/>
    </w:p>
    <w:p w:rsidR="005E635F" w:rsidRDefault="005E635F" w:rsidP="005C2A30">
      <w:pPr>
        <w:pStyle w:val="FootnoteText"/>
        <w:ind w:firstLine="720"/>
      </w:pPr>
      <w:r>
        <w:t xml:space="preserve"> </w:t>
      </w:r>
    </w:p>
  </w:footnote>
  <w:footnote w:id="42">
    <w:p w:rsidR="005E635F" w:rsidRPr="00E96B02" w:rsidRDefault="005E635F" w:rsidP="005C2A30">
      <w:pPr>
        <w:autoSpaceDE w:val="0"/>
        <w:autoSpaceDN w:val="0"/>
        <w:adjustRightInd w:val="0"/>
        <w:spacing w:after="0" w:line="240" w:lineRule="auto"/>
        <w:ind w:firstLine="720"/>
        <w:jc w:val="both"/>
        <w:rPr>
          <w:rFonts w:asciiTheme="majorBidi" w:hAnsiTheme="majorBidi" w:cstheme="majorBidi"/>
          <w:sz w:val="20"/>
          <w:szCs w:val="20"/>
        </w:rPr>
      </w:pPr>
      <w:r>
        <w:rPr>
          <w:rStyle w:val="FootnoteReference"/>
        </w:rPr>
        <w:footnoteRef/>
      </w:r>
      <w:r>
        <w:rPr>
          <w:rFonts w:asciiTheme="majorBidi" w:hAnsiTheme="majorBidi" w:cstheme="majorBidi"/>
          <w:sz w:val="20"/>
          <w:szCs w:val="20"/>
        </w:rPr>
        <w:t xml:space="preserve"> </w:t>
      </w:r>
      <w:r w:rsidRPr="00FF18C5">
        <w:rPr>
          <w:rFonts w:asciiTheme="majorBidi" w:hAnsiTheme="majorBidi" w:cstheme="majorBidi"/>
          <w:sz w:val="20"/>
          <w:szCs w:val="20"/>
          <w:lang w:val="id-ID"/>
        </w:rPr>
        <w:t xml:space="preserve">W.J.S. Poerwadarmanta, </w:t>
      </w:r>
      <w:r w:rsidRPr="00FF18C5">
        <w:rPr>
          <w:rFonts w:asciiTheme="majorBidi" w:hAnsiTheme="majorBidi" w:cstheme="majorBidi"/>
          <w:i/>
          <w:iCs/>
          <w:sz w:val="20"/>
          <w:szCs w:val="20"/>
          <w:lang w:val="id-ID"/>
        </w:rPr>
        <w:t>Kamus Umum Bahasa Indonesia</w:t>
      </w:r>
      <w:r w:rsidRPr="00FF18C5">
        <w:rPr>
          <w:rFonts w:asciiTheme="majorBidi" w:hAnsiTheme="majorBidi" w:cstheme="majorBidi"/>
          <w:sz w:val="20"/>
          <w:szCs w:val="20"/>
          <w:lang w:val="id-ID"/>
        </w:rPr>
        <w:t>, Jakarta: Balai Pustaka, 2006,hlm.1181.</w:t>
      </w:r>
    </w:p>
  </w:footnote>
  <w:footnote w:id="43">
    <w:p w:rsidR="005E635F" w:rsidRDefault="005E635F" w:rsidP="005C2A30">
      <w:pPr>
        <w:pStyle w:val="FootnoteText"/>
        <w:ind w:firstLine="720"/>
      </w:pPr>
      <w:r>
        <w:rPr>
          <w:rStyle w:val="FootnoteReference"/>
        </w:rPr>
        <w:footnoteRef/>
      </w:r>
      <w:r>
        <w:t xml:space="preserve"> </w:t>
      </w:r>
      <w:r w:rsidRPr="00C577A1">
        <w:rPr>
          <w:rFonts w:asciiTheme="majorBidi" w:hAnsiTheme="majorBidi" w:cstheme="majorBidi"/>
        </w:rPr>
        <w:t xml:space="preserve">Winkel </w:t>
      </w:r>
      <w:r>
        <w:rPr>
          <w:rFonts w:asciiTheme="majorBidi" w:hAnsiTheme="majorBidi" w:cstheme="majorBidi"/>
        </w:rPr>
        <w:t>WS</w:t>
      </w:r>
      <w:proofErr w:type="gramStart"/>
      <w:r>
        <w:rPr>
          <w:rFonts w:asciiTheme="majorBidi" w:hAnsiTheme="majorBidi" w:cstheme="majorBidi"/>
        </w:rPr>
        <w:t>,</w:t>
      </w:r>
      <w:r w:rsidRPr="00C577A1">
        <w:rPr>
          <w:rFonts w:asciiTheme="majorBidi" w:hAnsiTheme="majorBidi" w:cstheme="majorBidi"/>
        </w:rPr>
        <w:t>.</w:t>
      </w:r>
      <w:proofErr w:type="gramEnd"/>
      <w:r w:rsidRPr="00C577A1">
        <w:rPr>
          <w:rFonts w:asciiTheme="majorBidi" w:hAnsiTheme="majorBidi" w:cstheme="majorBidi"/>
        </w:rPr>
        <w:t xml:space="preserve"> </w:t>
      </w:r>
      <w:r w:rsidRPr="00C577A1">
        <w:rPr>
          <w:rFonts w:asciiTheme="majorBidi" w:hAnsiTheme="majorBidi" w:cstheme="majorBidi"/>
          <w:i/>
          <w:iCs/>
        </w:rPr>
        <w:t>Psikologi dan Evaluasi belajar</w:t>
      </w:r>
      <w:r w:rsidRPr="00C577A1">
        <w:rPr>
          <w:rFonts w:asciiTheme="majorBidi" w:hAnsiTheme="majorBidi" w:cstheme="majorBidi"/>
        </w:rPr>
        <w:t>, (Jakarta, Gramedia 1993) hlm</w:t>
      </w:r>
      <w:r>
        <w:t xml:space="preserve"> 30</w:t>
      </w:r>
    </w:p>
  </w:footnote>
  <w:footnote w:id="44">
    <w:p w:rsidR="005E635F" w:rsidRPr="008422CA" w:rsidRDefault="005E635F" w:rsidP="005C2A30">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Slameto, </w:t>
      </w:r>
      <w:r>
        <w:rPr>
          <w:rFonts w:ascii="Times New Roman" w:hAnsi="Times New Roman" w:cs="Times New Roman"/>
          <w:i/>
          <w:iCs/>
          <w:sz w:val="20"/>
          <w:szCs w:val="20"/>
        </w:rPr>
        <w:t>belajar dan faktor-faktor yang mempengaruhinya</w:t>
      </w:r>
      <w:r>
        <w:rPr>
          <w:rFonts w:ascii="Times New Roman" w:hAnsi="Times New Roman" w:cs="Times New Roman"/>
          <w:sz w:val="20"/>
          <w:szCs w:val="20"/>
        </w:rPr>
        <w:t xml:space="preserve">, </w:t>
      </w:r>
      <w:proofErr w:type="gramStart"/>
      <w:r>
        <w:rPr>
          <w:rFonts w:ascii="Times New Roman" w:hAnsi="Times New Roman" w:cs="Times New Roman"/>
          <w:sz w:val="20"/>
          <w:szCs w:val="20"/>
        </w:rPr>
        <w:t>Jakarta :</w:t>
      </w:r>
      <w:proofErr w:type="gramEnd"/>
      <w:r>
        <w:rPr>
          <w:rFonts w:ascii="Times New Roman" w:hAnsi="Times New Roman" w:cs="Times New Roman"/>
          <w:sz w:val="20"/>
          <w:szCs w:val="20"/>
        </w:rPr>
        <w:t xml:space="preserve"> PT RINEKA CIPTA, 2010, hlm. 180</w:t>
      </w:r>
      <w:r>
        <w:t xml:space="preserve"> </w:t>
      </w:r>
    </w:p>
  </w:footnote>
  <w:footnote w:id="45">
    <w:p w:rsidR="005E635F" w:rsidRPr="00631599" w:rsidRDefault="005E635F" w:rsidP="005C2A30">
      <w:pPr>
        <w:pStyle w:val="FootnoteText"/>
        <w:ind w:firstLine="720"/>
        <w:jc w:val="both"/>
        <w:rPr>
          <w:rFonts w:asciiTheme="majorBidi" w:hAnsiTheme="majorBidi" w:cstheme="majorBidi"/>
        </w:rPr>
      </w:pPr>
      <w:r>
        <w:rPr>
          <w:rStyle w:val="FootnoteReference"/>
        </w:rPr>
        <w:footnoteRef/>
      </w:r>
      <w:r>
        <w:t xml:space="preserve"> </w:t>
      </w:r>
      <w:r w:rsidRPr="00631599">
        <w:rPr>
          <w:rFonts w:asciiTheme="majorBidi" w:hAnsiTheme="majorBidi" w:cstheme="majorBidi"/>
        </w:rPr>
        <w:t xml:space="preserve">Djaslin, Saladin, </w:t>
      </w:r>
      <w:r w:rsidRPr="00631599">
        <w:rPr>
          <w:rFonts w:asciiTheme="majorBidi" w:hAnsiTheme="majorBidi" w:cstheme="majorBidi"/>
          <w:i/>
          <w:iCs/>
        </w:rPr>
        <w:t>Dasar-Dasar Manajemen Pemasaran Bank</w:t>
      </w:r>
      <w:proofErr w:type="gramStart"/>
      <w:r w:rsidRPr="00631599">
        <w:rPr>
          <w:rFonts w:asciiTheme="majorBidi" w:hAnsiTheme="majorBidi" w:cstheme="majorBidi"/>
        </w:rPr>
        <w:t>,(</w:t>
      </w:r>
      <w:proofErr w:type="gramEnd"/>
      <w:r w:rsidRPr="00631599">
        <w:rPr>
          <w:rFonts w:asciiTheme="majorBidi" w:hAnsiTheme="majorBidi" w:cstheme="majorBidi"/>
        </w:rPr>
        <w:t>Jakarta, mand</w:t>
      </w:r>
      <w:r>
        <w:rPr>
          <w:rFonts w:asciiTheme="majorBidi" w:hAnsiTheme="majorBidi" w:cstheme="majorBidi"/>
        </w:rPr>
        <w:t>iri maju,</w:t>
      </w:r>
      <w:r w:rsidRPr="00631599">
        <w:rPr>
          <w:rFonts w:asciiTheme="majorBidi" w:hAnsiTheme="majorBidi" w:cstheme="majorBidi"/>
        </w:rPr>
        <w:t>1997</w:t>
      </w:r>
      <w:r>
        <w:rPr>
          <w:rFonts w:asciiTheme="majorBidi" w:hAnsiTheme="majorBidi" w:cstheme="majorBidi"/>
        </w:rPr>
        <w:t>)</w:t>
      </w:r>
      <w:r w:rsidRPr="00631599">
        <w:rPr>
          <w:rFonts w:asciiTheme="majorBidi" w:hAnsiTheme="majorBidi" w:cstheme="majorBidi"/>
        </w:rPr>
        <w:t>, hlm 683.</w:t>
      </w:r>
    </w:p>
  </w:footnote>
  <w:footnote w:id="46">
    <w:p w:rsidR="005E635F" w:rsidRPr="004B6597" w:rsidRDefault="005E635F" w:rsidP="005C2A30">
      <w:pPr>
        <w:autoSpaceDE w:val="0"/>
        <w:autoSpaceDN w:val="0"/>
        <w:adjustRightInd w:val="0"/>
        <w:spacing w:after="0" w:line="240" w:lineRule="auto"/>
        <w:ind w:firstLine="720"/>
        <w:jc w:val="both"/>
        <w:rPr>
          <w:rFonts w:asciiTheme="majorBidi" w:hAnsiTheme="majorBidi" w:cstheme="majorBidi"/>
          <w:i/>
          <w:iCs/>
          <w:sz w:val="20"/>
          <w:szCs w:val="20"/>
          <w:lang w:val="id-ID"/>
        </w:rPr>
      </w:pPr>
      <w:r w:rsidRPr="004B6597">
        <w:rPr>
          <w:rStyle w:val="FootnoteReference"/>
          <w:sz w:val="20"/>
          <w:szCs w:val="20"/>
        </w:rPr>
        <w:footnoteRef/>
      </w:r>
      <w:r>
        <w:rPr>
          <w:rFonts w:asciiTheme="majorBidi" w:hAnsiTheme="majorBidi" w:cstheme="majorBidi"/>
          <w:sz w:val="20"/>
          <w:szCs w:val="20"/>
        </w:rPr>
        <w:t xml:space="preserve"> </w:t>
      </w:r>
      <w:r w:rsidRPr="004B6597">
        <w:rPr>
          <w:rFonts w:asciiTheme="majorBidi" w:hAnsiTheme="majorBidi" w:cstheme="majorBidi"/>
          <w:sz w:val="20"/>
          <w:szCs w:val="20"/>
          <w:lang w:val="id-ID"/>
        </w:rPr>
        <w:t xml:space="preserve">Abdul Rahman Shaleh dan Muhbib Abdul Wahab, </w:t>
      </w:r>
      <w:r w:rsidRPr="004B6597">
        <w:rPr>
          <w:rFonts w:asciiTheme="majorBidi" w:hAnsiTheme="majorBidi" w:cstheme="majorBidi"/>
          <w:i/>
          <w:iCs/>
          <w:sz w:val="20"/>
          <w:szCs w:val="20"/>
          <w:lang w:val="id-ID"/>
        </w:rPr>
        <w:t>Psikologi Suatu Pengantar Dalam</w:t>
      </w:r>
    </w:p>
    <w:p w:rsidR="005E635F" w:rsidRPr="004B6597" w:rsidRDefault="005E635F" w:rsidP="005C2A30">
      <w:pPr>
        <w:pStyle w:val="FootnoteText"/>
        <w:jc w:val="both"/>
        <w:rPr>
          <w:lang w:val="id-ID"/>
        </w:rPr>
      </w:pPr>
      <w:r w:rsidRPr="004B6597">
        <w:rPr>
          <w:rFonts w:asciiTheme="majorBidi" w:hAnsiTheme="majorBidi" w:cstheme="majorBidi"/>
          <w:i/>
          <w:iCs/>
          <w:lang w:val="id-ID"/>
        </w:rPr>
        <w:t>Perspektif Islam</w:t>
      </w:r>
      <w:r w:rsidRPr="004B6597">
        <w:rPr>
          <w:rFonts w:asciiTheme="majorBidi" w:hAnsiTheme="majorBidi" w:cstheme="majorBidi"/>
          <w:lang w:val="id-ID"/>
        </w:rPr>
        <w:t>, Jakarta: Prenada Media, 2004, hlm. 263-264</w:t>
      </w:r>
    </w:p>
  </w:footnote>
  <w:footnote w:id="47">
    <w:p w:rsidR="005E635F" w:rsidRPr="00E96B02" w:rsidRDefault="005E635F" w:rsidP="005C2A30">
      <w:pPr>
        <w:autoSpaceDE w:val="0"/>
        <w:autoSpaceDN w:val="0"/>
        <w:adjustRightInd w:val="0"/>
        <w:spacing w:after="0" w:line="240" w:lineRule="auto"/>
        <w:ind w:firstLine="720"/>
        <w:jc w:val="both"/>
        <w:rPr>
          <w:rFonts w:ascii="Times New Roman" w:hAnsi="Times New Roman" w:cs="Times New Roman"/>
          <w:i/>
          <w:iCs/>
          <w:sz w:val="20"/>
          <w:szCs w:val="20"/>
          <w:lang w:val="id-ID"/>
        </w:rPr>
      </w:pPr>
      <w:r>
        <w:rPr>
          <w:rStyle w:val="FootnoteReference"/>
        </w:rPr>
        <w:footnoteRef/>
      </w:r>
      <w:r w:rsidRPr="00E96B02">
        <w:rPr>
          <w:lang w:val="id-ID"/>
        </w:rPr>
        <w:t xml:space="preserve">  </w:t>
      </w:r>
      <w:r>
        <w:rPr>
          <w:rFonts w:ascii="Times New Roman" w:hAnsi="Times New Roman" w:cs="Times New Roman"/>
          <w:sz w:val="20"/>
          <w:szCs w:val="20"/>
        </w:rPr>
        <w:t xml:space="preserve"> </w:t>
      </w:r>
      <w:r w:rsidRPr="00E96B02">
        <w:rPr>
          <w:rFonts w:ascii="Times New Roman" w:hAnsi="Times New Roman" w:cs="Times New Roman"/>
          <w:sz w:val="20"/>
          <w:szCs w:val="20"/>
          <w:lang w:val="id-ID"/>
        </w:rPr>
        <w:t xml:space="preserve"> hlm. 29-38</w:t>
      </w:r>
      <w:r w:rsidRPr="00E96B02">
        <w:rPr>
          <w:lang w:val="id-ID"/>
        </w:rPr>
        <w:t xml:space="preserve"> </w:t>
      </w:r>
    </w:p>
  </w:footnote>
  <w:footnote w:id="48">
    <w:p w:rsidR="005E635F" w:rsidRPr="00E974E3" w:rsidRDefault="005E635F" w:rsidP="005C2A30">
      <w:pPr>
        <w:pStyle w:val="Default"/>
        <w:ind w:firstLine="720"/>
        <w:rPr>
          <w:lang w:val="en-US"/>
        </w:rPr>
      </w:pPr>
      <w:r>
        <w:rPr>
          <w:rStyle w:val="FootnoteReference"/>
        </w:rPr>
        <w:footnoteRef/>
      </w:r>
      <w:r>
        <w:t xml:space="preserve"> </w:t>
      </w:r>
      <w:r w:rsidRPr="00E974E3">
        <w:rPr>
          <w:sz w:val="20"/>
          <w:szCs w:val="20"/>
        </w:rPr>
        <w:t xml:space="preserve"> </w:t>
      </w:r>
      <w:r>
        <w:rPr>
          <w:sz w:val="20"/>
          <w:szCs w:val="20"/>
        </w:rPr>
        <w:t xml:space="preserve">M. Taufiq </w:t>
      </w:r>
      <w:r>
        <w:rPr>
          <w:sz w:val="20"/>
          <w:szCs w:val="20"/>
          <w:lang w:val="en-US"/>
        </w:rPr>
        <w:t>R</w:t>
      </w:r>
      <w:r w:rsidRPr="00E974E3">
        <w:rPr>
          <w:sz w:val="20"/>
          <w:szCs w:val="20"/>
        </w:rPr>
        <w:t>eza a.f</w:t>
      </w:r>
      <w:r>
        <w:rPr>
          <w:sz w:val="20"/>
          <w:szCs w:val="20"/>
          <w:lang w:val="en-US"/>
        </w:rPr>
        <w:t xml:space="preserve">  “</w:t>
      </w:r>
      <w:r w:rsidRPr="00E974E3">
        <w:rPr>
          <w:i/>
          <w:iCs/>
          <w:sz w:val="20"/>
          <w:szCs w:val="20"/>
          <w:lang w:val="en-US"/>
        </w:rPr>
        <w:t>A</w:t>
      </w:r>
      <w:r w:rsidRPr="00E974E3">
        <w:rPr>
          <w:i/>
          <w:iCs/>
          <w:sz w:val="20"/>
          <w:szCs w:val="20"/>
        </w:rPr>
        <w:t xml:space="preserve">nalisis </w:t>
      </w:r>
      <w:r w:rsidRPr="00E974E3">
        <w:rPr>
          <w:i/>
          <w:iCs/>
          <w:sz w:val="20"/>
          <w:szCs w:val="20"/>
          <w:lang w:val="en-US"/>
        </w:rPr>
        <w:t>F</w:t>
      </w:r>
      <w:r w:rsidRPr="00E974E3">
        <w:rPr>
          <w:i/>
          <w:iCs/>
          <w:sz w:val="20"/>
          <w:szCs w:val="20"/>
        </w:rPr>
        <w:t xml:space="preserve">aktor-faktor yang mempengaruhi kepuasan nasabah pada </w:t>
      </w:r>
      <w:r w:rsidRPr="00E974E3">
        <w:rPr>
          <w:i/>
          <w:iCs/>
          <w:sz w:val="20"/>
          <w:szCs w:val="20"/>
          <w:lang w:val="en-US"/>
        </w:rPr>
        <w:t>PT</w:t>
      </w:r>
      <w:r w:rsidRPr="00E974E3">
        <w:rPr>
          <w:i/>
          <w:iCs/>
          <w:sz w:val="20"/>
          <w:szCs w:val="20"/>
        </w:rPr>
        <w:t xml:space="preserve">. Bank </w:t>
      </w:r>
      <w:r w:rsidRPr="00E974E3">
        <w:rPr>
          <w:i/>
          <w:iCs/>
          <w:sz w:val="20"/>
          <w:szCs w:val="20"/>
          <w:lang w:val="en-US"/>
        </w:rPr>
        <w:t>M</w:t>
      </w:r>
      <w:r w:rsidRPr="00E974E3">
        <w:rPr>
          <w:i/>
          <w:iCs/>
          <w:sz w:val="20"/>
          <w:szCs w:val="20"/>
        </w:rPr>
        <w:t xml:space="preserve">ega </w:t>
      </w:r>
      <w:r w:rsidRPr="00E974E3">
        <w:rPr>
          <w:i/>
          <w:iCs/>
          <w:sz w:val="20"/>
          <w:szCs w:val="20"/>
          <w:lang w:val="en-US"/>
        </w:rPr>
        <w:t>T</w:t>
      </w:r>
      <w:r w:rsidRPr="00E974E3">
        <w:rPr>
          <w:i/>
          <w:iCs/>
          <w:sz w:val="20"/>
          <w:szCs w:val="20"/>
        </w:rPr>
        <w:t xml:space="preserve">bk </w:t>
      </w:r>
      <w:r w:rsidRPr="00E974E3">
        <w:rPr>
          <w:i/>
          <w:iCs/>
          <w:sz w:val="20"/>
          <w:szCs w:val="20"/>
          <w:lang w:val="en-US"/>
        </w:rPr>
        <w:t>Cabang  Makassar.</w:t>
      </w:r>
      <w:r>
        <w:rPr>
          <w:sz w:val="20"/>
          <w:szCs w:val="20"/>
          <w:lang w:val="en-US"/>
        </w:rPr>
        <w:t>hlm 31</w:t>
      </w:r>
    </w:p>
  </w:footnote>
  <w:footnote w:id="49">
    <w:p w:rsidR="005E635F" w:rsidRPr="00A310AF" w:rsidRDefault="005E635F" w:rsidP="005C2A30">
      <w:pPr>
        <w:pStyle w:val="FootnoteText"/>
        <w:ind w:firstLine="720"/>
        <w:jc w:val="both"/>
        <w:rPr>
          <w:rFonts w:asciiTheme="majorBidi" w:hAnsiTheme="majorBidi" w:cstheme="majorBidi"/>
        </w:rPr>
      </w:pPr>
      <w:r>
        <w:rPr>
          <w:rStyle w:val="FootnoteReference"/>
        </w:rPr>
        <w:footnoteRef/>
      </w:r>
      <w:r>
        <w:t xml:space="preserve"> </w:t>
      </w:r>
      <w:r>
        <w:rPr>
          <w:sz w:val="22"/>
          <w:szCs w:val="22"/>
        </w:rPr>
        <w:t xml:space="preserve"> </w:t>
      </w:r>
      <w:r w:rsidRPr="00A310AF">
        <w:rPr>
          <w:rFonts w:asciiTheme="majorBidi" w:hAnsiTheme="majorBidi" w:cstheme="majorBidi"/>
        </w:rPr>
        <w:t>R Lerbin, Aritonang</w:t>
      </w:r>
      <w:proofErr w:type="gramStart"/>
      <w:r w:rsidRPr="00A310AF">
        <w:rPr>
          <w:rFonts w:asciiTheme="majorBidi" w:hAnsiTheme="majorBidi" w:cstheme="majorBidi"/>
        </w:rPr>
        <w:t xml:space="preserve">,  </w:t>
      </w:r>
      <w:r w:rsidRPr="00A310AF">
        <w:rPr>
          <w:rFonts w:asciiTheme="majorBidi" w:hAnsiTheme="majorBidi" w:cstheme="majorBidi"/>
          <w:i/>
          <w:iCs/>
        </w:rPr>
        <w:t>Kepuasan</w:t>
      </w:r>
      <w:proofErr w:type="gramEnd"/>
      <w:r w:rsidRPr="00A310AF">
        <w:rPr>
          <w:rFonts w:asciiTheme="majorBidi" w:hAnsiTheme="majorBidi" w:cstheme="majorBidi"/>
          <w:i/>
          <w:iCs/>
        </w:rPr>
        <w:t xml:space="preserve"> Pelanggan, Pengukuran Dan Penganalisaan Dengan SPSS</w:t>
      </w:r>
      <w:r w:rsidRPr="00A310AF">
        <w:rPr>
          <w:rFonts w:asciiTheme="majorBidi" w:hAnsiTheme="majorBidi" w:cstheme="majorBidi"/>
        </w:rPr>
        <w:t xml:space="preserve">, edisi pertama, (Jakarta ,Penerbit : Gramedia Pustaka Utama, 2005) hlm </w:t>
      </w:r>
      <w:r>
        <w:rPr>
          <w:rFonts w:asciiTheme="majorBidi" w:hAnsiTheme="majorBidi" w:cstheme="majorBidi"/>
        </w:rPr>
        <w:t>26.</w:t>
      </w:r>
    </w:p>
  </w:footnote>
  <w:footnote w:id="50">
    <w:p w:rsidR="005E635F" w:rsidRPr="000A611F" w:rsidRDefault="005E635F" w:rsidP="005C2A30">
      <w:pPr>
        <w:autoSpaceDE w:val="0"/>
        <w:autoSpaceDN w:val="0"/>
        <w:adjustRightInd w:val="0"/>
        <w:spacing w:after="0" w:line="240" w:lineRule="auto"/>
        <w:ind w:firstLine="720"/>
        <w:jc w:val="both"/>
        <w:rPr>
          <w:rFonts w:asciiTheme="majorBidi" w:hAnsiTheme="majorBidi" w:cstheme="majorBidi"/>
          <w:color w:val="000000"/>
          <w:sz w:val="20"/>
          <w:szCs w:val="20"/>
        </w:rPr>
      </w:pPr>
      <w:r>
        <w:rPr>
          <w:rStyle w:val="FootnoteReference"/>
        </w:rPr>
        <w:footnoteRef/>
      </w:r>
      <w:r>
        <w:t xml:space="preserve"> </w:t>
      </w:r>
      <w:r w:rsidRPr="000E5F33">
        <w:rPr>
          <w:rFonts w:asciiTheme="majorBidi" w:hAnsiTheme="majorBidi" w:cstheme="majorBidi"/>
          <w:sz w:val="20"/>
          <w:szCs w:val="20"/>
        </w:rPr>
        <w:t xml:space="preserve">Barata, Atep Adya, </w:t>
      </w:r>
      <w:r w:rsidRPr="000E5F33">
        <w:rPr>
          <w:rFonts w:asciiTheme="majorBidi" w:hAnsiTheme="majorBidi" w:cstheme="majorBidi"/>
          <w:i/>
          <w:iCs/>
          <w:sz w:val="20"/>
          <w:szCs w:val="20"/>
        </w:rPr>
        <w:t>Dasar-dasar Pelayanan Prima</w:t>
      </w:r>
      <w:r w:rsidRPr="000E5F33">
        <w:rPr>
          <w:rFonts w:asciiTheme="majorBidi" w:hAnsiTheme="majorBidi" w:cstheme="majorBidi"/>
          <w:sz w:val="20"/>
          <w:szCs w:val="20"/>
        </w:rPr>
        <w:t>, cetakan kedua, (Jakarta PT. Elex Media Komputindo, 2004),hlm 10</w:t>
      </w:r>
    </w:p>
  </w:footnote>
  <w:footnote w:id="51">
    <w:p w:rsidR="005E635F" w:rsidRDefault="005E635F" w:rsidP="005C2A30">
      <w:pPr>
        <w:pStyle w:val="FootnoteText"/>
        <w:ind w:firstLine="720"/>
        <w:jc w:val="both"/>
      </w:pPr>
      <w:r>
        <w:rPr>
          <w:rStyle w:val="FootnoteReference"/>
        </w:rPr>
        <w:footnoteRef/>
      </w:r>
      <w:r w:rsidRPr="000A611F">
        <w:rPr>
          <w:rFonts w:asciiTheme="majorBidi" w:hAnsiTheme="majorBidi" w:cstheme="majorBidi"/>
        </w:rPr>
        <w:t xml:space="preserve">Fandy dan Gregorius Chandra, Tjiptono, </w:t>
      </w:r>
      <w:r w:rsidRPr="000A611F">
        <w:rPr>
          <w:rFonts w:asciiTheme="majorBidi" w:hAnsiTheme="majorBidi" w:cstheme="majorBidi"/>
          <w:i/>
          <w:iCs/>
        </w:rPr>
        <w:t>Service, Citra Wisata dan Satisfaction</w:t>
      </w:r>
      <w:r w:rsidRPr="000A611F">
        <w:rPr>
          <w:rFonts w:asciiTheme="majorBidi" w:hAnsiTheme="majorBidi" w:cstheme="majorBidi"/>
        </w:rPr>
        <w:t>,(Yogyakarta  Andi, 2005) hlm 39</w:t>
      </w:r>
    </w:p>
  </w:footnote>
  <w:footnote w:id="52">
    <w:p w:rsidR="005E635F" w:rsidRPr="00C309E0" w:rsidRDefault="005E635F" w:rsidP="005C2A30">
      <w:pPr>
        <w:pStyle w:val="FootnoteText"/>
        <w:ind w:firstLine="720"/>
        <w:rPr>
          <w:rFonts w:asciiTheme="majorBidi" w:hAnsiTheme="majorBidi" w:cstheme="majorBidi"/>
        </w:rPr>
      </w:pPr>
      <w:r>
        <w:rPr>
          <w:rStyle w:val="FootnoteReference"/>
        </w:rPr>
        <w:footnoteRef/>
      </w:r>
      <w:r>
        <w:t xml:space="preserve"> </w:t>
      </w:r>
      <w:r w:rsidRPr="00C309E0">
        <w:rPr>
          <w:rFonts w:asciiTheme="majorBidi" w:hAnsiTheme="majorBidi" w:cstheme="majorBidi"/>
        </w:rPr>
        <w:t>Mursid M “</w:t>
      </w:r>
      <w:r w:rsidRPr="00C309E0">
        <w:rPr>
          <w:rFonts w:asciiTheme="majorBidi" w:hAnsiTheme="majorBidi" w:cstheme="majorBidi"/>
          <w:i/>
          <w:iCs/>
        </w:rPr>
        <w:t>Manajemen Pemasaran”,</w:t>
      </w:r>
      <w:r w:rsidRPr="00C309E0">
        <w:rPr>
          <w:rFonts w:asciiTheme="majorBidi" w:hAnsiTheme="majorBidi" w:cstheme="majorBidi"/>
        </w:rPr>
        <w:t xml:space="preserve"> (Jakarta, bumi aksara 2006)</w:t>
      </w:r>
      <w:r>
        <w:rPr>
          <w:rFonts w:asciiTheme="majorBidi" w:hAnsiTheme="majorBidi" w:cstheme="majorBidi"/>
        </w:rPr>
        <w:t>,hlm 95</w:t>
      </w:r>
    </w:p>
  </w:footnote>
  <w:footnote w:id="53">
    <w:p w:rsidR="005E635F" w:rsidRDefault="005E635F" w:rsidP="005C2A30">
      <w:pPr>
        <w:pStyle w:val="FootnoteText"/>
        <w:ind w:firstLine="720"/>
      </w:pPr>
      <w:r>
        <w:rPr>
          <w:rStyle w:val="FootnoteReference"/>
        </w:rPr>
        <w:footnoteRef/>
      </w:r>
      <w:r>
        <w:t xml:space="preserve"> </w:t>
      </w:r>
      <w:r w:rsidRPr="00B43061">
        <w:rPr>
          <w:rFonts w:asciiTheme="majorBidi" w:hAnsiTheme="majorBidi" w:cstheme="majorBidi"/>
        </w:rPr>
        <w:t>Tjiptono Fandy”</w:t>
      </w:r>
      <w:r w:rsidRPr="00B43061">
        <w:rPr>
          <w:rFonts w:asciiTheme="majorBidi" w:hAnsiTheme="majorBidi" w:cstheme="majorBidi"/>
          <w:i/>
          <w:iCs/>
        </w:rPr>
        <w:t>Strategi Pemasaran</w:t>
      </w:r>
      <w:r w:rsidRPr="00B43061">
        <w:rPr>
          <w:rFonts w:asciiTheme="majorBidi" w:hAnsiTheme="majorBidi" w:cstheme="majorBidi"/>
        </w:rPr>
        <w:t>”(Yogyakarta,ANDI,2002) hlm 219</w:t>
      </w:r>
      <w:r>
        <w:t xml:space="preserve"> </w:t>
      </w:r>
    </w:p>
  </w:footnote>
  <w:footnote w:id="54">
    <w:p w:rsidR="005E635F" w:rsidRPr="00BD066E" w:rsidRDefault="005E635F" w:rsidP="005C2A30">
      <w:pPr>
        <w:pStyle w:val="FootnoteText"/>
        <w:ind w:firstLine="720"/>
        <w:jc w:val="both"/>
        <w:rPr>
          <w:rFonts w:asciiTheme="majorBidi" w:hAnsiTheme="majorBidi" w:cstheme="majorBidi"/>
        </w:rPr>
      </w:pPr>
      <w:r w:rsidRPr="00BD066E">
        <w:rPr>
          <w:rStyle w:val="FootnoteReference"/>
          <w:rFonts w:asciiTheme="majorBidi" w:hAnsiTheme="majorBidi" w:cstheme="majorBidi"/>
        </w:rPr>
        <w:footnoteRef/>
      </w:r>
      <w:r w:rsidRPr="00BD066E">
        <w:rPr>
          <w:rFonts w:asciiTheme="majorBidi" w:hAnsiTheme="majorBidi" w:cstheme="majorBidi"/>
        </w:rPr>
        <w:t xml:space="preserve"> Al Muzakir”</w:t>
      </w:r>
      <w:r w:rsidRPr="00BD066E">
        <w:rPr>
          <w:rFonts w:asciiTheme="majorBidi" w:hAnsiTheme="majorBidi" w:cstheme="majorBidi"/>
          <w:i/>
          <w:iCs/>
        </w:rPr>
        <w:t xml:space="preserve">Analisis pengaruh citra dan promosi terhadap minat </w:t>
      </w:r>
      <w:proofErr w:type="gramStart"/>
      <w:r w:rsidRPr="00BD066E">
        <w:rPr>
          <w:rFonts w:asciiTheme="majorBidi" w:hAnsiTheme="majorBidi" w:cstheme="majorBidi"/>
          <w:i/>
          <w:iCs/>
        </w:rPr>
        <w:t>kuliah(</w:t>
      </w:r>
      <w:proofErr w:type="gramEnd"/>
      <w:r w:rsidRPr="00BD066E">
        <w:rPr>
          <w:rFonts w:asciiTheme="majorBidi" w:hAnsiTheme="majorBidi" w:cstheme="majorBidi"/>
          <w:i/>
          <w:iCs/>
        </w:rPr>
        <w:t>studi kasus pada fakultas syariah IAIN Raden Fatah Palembang)”</w:t>
      </w:r>
      <w:r w:rsidRPr="00BD066E">
        <w:rPr>
          <w:rFonts w:asciiTheme="majorBidi" w:hAnsiTheme="majorBidi" w:cstheme="majorBidi"/>
        </w:rPr>
        <w:t xml:space="preserve"> skripsi Ekonomi islam IAIN Raden patah palembang, hlm 29. </w:t>
      </w:r>
    </w:p>
  </w:footnote>
  <w:footnote w:id="55">
    <w:p w:rsidR="005E635F" w:rsidRPr="00B43061" w:rsidRDefault="005E635F" w:rsidP="005C2A30">
      <w:pPr>
        <w:pStyle w:val="FootnoteText"/>
        <w:ind w:firstLine="720"/>
        <w:jc w:val="both"/>
        <w:rPr>
          <w:rFonts w:asciiTheme="majorBidi" w:hAnsiTheme="majorBidi" w:cstheme="majorBidi"/>
        </w:rPr>
      </w:pPr>
      <w:r>
        <w:rPr>
          <w:rStyle w:val="FootnoteReference"/>
        </w:rPr>
        <w:footnoteRef/>
      </w:r>
      <w:r>
        <w:t xml:space="preserve">  </w:t>
      </w:r>
      <w:r w:rsidRPr="00B43061">
        <w:rPr>
          <w:rFonts w:asciiTheme="majorBidi" w:hAnsiTheme="majorBidi" w:cstheme="majorBidi"/>
        </w:rPr>
        <w:t xml:space="preserve">Wahjono, Imam sentot,” </w:t>
      </w:r>
      <w:r w:rsidRPr="00CD78B4">
        <w:rPr>
          <w:rFonts w:asciiTheme="majorBidi" w:hAnsiTheme="majorBidi" w:cstheme="majorBidi"/>
          <w:i/>
          <w:iCs/>
        </w:rPr>
        <w:t>Manajemen Pemasaran Bank</w:t>
      </w:r>
      <w:proofErr w:type="gramStart"/>
      <w:r w:rsidRPr="00B43061">
        <w:rPr>
          <w:rFonts w:asciiTheme="majorBidi" w:hAnsiTheme="majorBidi" w:cstheme="majorBidi"/>
        </w:rPr>
        <w:t>”(</w:t>
      </w:r>
      <w:proofErr w:type="gramEnd"/>
      <w:r w:rsidRPr="00B43061">
        <w:rPr>
          <w:rFonts w:asciiTheme="majorBidi" w:hAnsiTheme="majorBidi" w:cstheme="majorBidi"/>
        </w:rPr>
        <w:t>Yogyakarta: Graha Ilmu.2010) hlm 127.</w:t>
      </w:r>
    </w:p>
  </w:footnote>
  <w:footnote w:id="56">
    <w:p w:rsidR="005E635F" w:rsidRPr="00635D48" w:rsidRDefault="005E635F" w:rsidP="005C2A30">
      <w:pPr>
        <w:ind w:firstLine="720"/>
        <w:jc w:val="both"/>
        <w:rPr>
          <w:rFonts w:asciiTheme="majorBidi" w:hAnsiTheme="majorBidi" w:cstheme="majorBidi"/>
          <w:sz w:val="20"/>
          <w:szCs w:val="20"/>
        </w:rPr>
      </w:pPr>
      <w:r>
        <w:rPr>
          <w:rStyle w:val="FootnoteReference"/>
        </w:rPr>
        <w:footnoteRef/>
      </w:r>
      <w:hyperlink r:id="rId1" w:anchor="_(akses" w:history="1">
        <w:proofErr w:type="gramStart"/>
        <w:r w:rsidRPr="00147F14">
          <w:rPr>
            <w:rStyle w:val="Hyperlink"/>
            <w:rFonts w:asciiTheme="majorBidi" w:hAnsiTheme="majorBidi" w:cstheme="majorBidi"/>
            <w:color w:val="auto"/>
            <w:sz w:val="20"/>
            <w:szCs w:val="20"/>
            <w:u w:val="none"/>
          </w:rPr>
          <w:t>http://www.pengertianpakar.com/2014/09/pengertian-syariah-menurut-para-pakar html#_(akses</w:t>
        </w:r>
      </w:hyperlink>
      <w:r w:rsidRPr="00147F14">
        <w:rPr>
          <w:rStyle w:val="Hyperlink"/>
          <w:rFonts w:asciiTheme="majorBidi" w:hAnsiTheme="majorBidi" w:cstheme="majorBidi"/>
          <w:color w:val="auto"/>
          <w:sz w:val="20"/>
          <w:szCs w:val="20"/>
          <w:u w:val="none"/>
        </w:rPr>
        <w:t xml:space="preserve"> tanggal 20 maret 2015)</w:t>
      </w:r>
      <w:r>
        <w:rPr>
          <w:rStyle w:val="Hyperlink"/>
          <w:rFonts w:asciiTheme="majorBidi" w:hAnsiTheme="majorBidi" w:cstheme="majorBidi"/>
          <w:color w:val="auto"/>
          <w:sz w:val="20"/>
          <w:szCs w:val="20"/>
          <w:u w:val="none"/>
        </w:rPr>
        <w:t>.</w:t>
      </w:r>
      <w:proofErr w:type="gramEnd"/>
    </w:p>
  </w:footnote>
  <w:footnote w:id="57">
    <w:p w:rsidR="005E635F" w:rsidRPr="00635D48" w:rsidRDefault="005E635F" w:rsidP="005C2A30">
      <w:pPr>
        <w:pStyle w:val="FootnoteText"/>
        <w:ind w:firstLine="720"/>
        <w:jc w:val="both"/>
        <w:rPr>
          <w:rFonts w:asciiTheme="majorBidi" w:hAnsiTheme="majorBidi" w:cstheme="majorBidi"/>
        </w:rPr>
      </w:pPr>
      <w:r>
        <w:rPr>
          <w:rStyle w:val="FootnoteReference"/>
        </w:rPr>
        <w:footnoteRef/>
      </w:r>
      <w:r>
        <w:t xml:space="preserve"> </w:t>
      </w:r>
      <w:r w:rsidRPr="00635D48">
        <w:rPr>
          <w:rFonts w:asciiTheme="majorBidi" w:hAnsiTheme="majorBidi" w:cstheme="majorBidi"/>
        </w:rPr>
        <w:t xml:space="preserve">Ghozali, I, </w:t>
      </w:r>
      <w:r w:rsidRPr="00635D48">
        <w:rPr>
          <w:rFonts w:asciiTheme="majorBidi" w:hAnsiTheme="majorBidi" w:cstheme="majorBidi"/>
          <w:i/>
          <w:iCs/>
        </w:rPr>
        <w:t>Aplikasi Analisis Multivariate dengan Program SPSS</w:t>
      </w:r>
      <w:r w:rsidRPr="00635D48">
        <w:rPr>
          <w:rFonts w:asciiTheme="majorBidi" w:hAnsiTheme="majorBidi" w:cstheme="majorBidi"/>
        </w:rPr>
        <w:t>, Badan Penerbit Universitas dipenogoro</w:t>
      </w:r>
      <w:proofErr w:type="gramStart"/>
      <w:r w:rsidRPr="00635D48">
        <w:rPr>
          <w:rFonts w:asciiTheme="majorBidi" w:hAnsiTheme="majorBidi" w:cstheme="majorBidi"/>
        </w:rPr>
        <w:t>:2003</w:t>
      </w:r>
      <w:proofErr w:type="gramEnd"/>
      <w:r w:rsidRPr="00635D48">
        <w:rPr>
          <w:rFonts w:asciiTheme="majorBidi" w:hAnsiTheme="majorBidi" w:cstheme="majorBidi"/>
        </w:rPr>
        <w:t xml:space="preserve">. </w:t>
      </w:r>
      <w:r>
        <w:rPr>
          <w:rFonts w:asciiTheme="majorBidi" w:hAnsiTheme="majorBidi" w:cstheme="majorBidi"/>
        </w:rPr>
        <w:t>Hlm 25</w:t>
      </w:r>
    </w:p>
  </w:footnote>
  <w:footnote w:id="58">
    <w:p w:rsidR="005E635F" w:rsidRPr="001E7C28" w:rsidRDefault="005E635F" w:rsidP="00937E5A">
      <w:pPr>
        <w:ind w:firstLine="720"/>
        <w:rPr>
          <w:rFonts w:asciiTheme="majorBidi" w:eastAsia="Times New Roman" w:hAnsiTheme="majorBidi" w:cstheme="majorBidi"/>
          <w:sz w:val="20"/>
          <w:szCs w:val="20"/>
        </w:rPr>
      </w:pPr>
      <w:r>
        <w:rPr>
          <w:rStyle w:val="FootnoteReference"/>
        </w:rPr>
        <w:footnoteRef/>
      </w:r>
      <w:r>
        <w:t xml:space="preserve">  </w:t>
      </w:r>
      <w:r>
        <w:rPr>
          <w:rFonts w:asciiTheme="majorBidi" w:eastAsia="Times New Roman" w:hAnsiTheme="majorBidi" w:cstheme="majorBidi"/>
          <w:sz w:val="20"/>
          <w:szCs w:val="20"/>
        </w:rPr>
        <w:t>Rambat .Lupiyoadi, ,</w:t>
      </w:r>
      <w:r w:rsidRPr="001E7C28">
        <w:rPr>
          <w:rFonts w:asciiTheme="majorBidi" w:eastAsia="Times New Roman" w:hAnsiTheme="majorBidi" w:cstheme="majorBidi"/>
          <w:i/>
          <w:iCs/>
          <w:sz w:val="20"/>
          <w:szCs w:val="20"/>
        </w:rPr>
        <w:t xml:space="preserve"> </w:t>
      </w:r>
      <w:r>
        <w:rPr>
          <w:rFonts w:asciiTheme="majorBidi" w:eastAsia="Times New Roman" w:hAnsiTheme="majorBidi" w:cstheme="majorBidi"/>
          <w:i/>
          <w:iCs/>
          <w:sz w:val="20"/>
          <w:szCs w:val="20"/>
        </w:rPr>
        <w:t>“</w:t>
      </w:r>
      <w:r w:rsidRPr="001E7C28">
        <w:rPr>
          <w:rFonts w:asciiTheme="majorBidi" w:eastAsia="Times New Roman" w:hAnsiTheme="majorBidi" w:cstheme="majorBidi"/>
          <w:i/>
          <w:iCs/>
          <w:sz w:val="20"/>
          <w:szCs w:val="20"/>
        </w:rPr>
        <w:t>Manajemen Pemasaran Jasa</w:t>
      </w:r>
      <w:r w:rsidRPr="001E7C28">
        <w:rPr>
          <w:rFonts w:asciiTheme="majorBidi" w:eastAsia="Times New Roman" w:hAnsiTheme="majorBidi" w:cstheme="majorBidi"/>
          <w:sz w:val="20"/>
          <w:szCs w:val="20"/>
        </w:rPr>
        <w:t>,</w:t>
      </w:r>
      <w:r>
        <w:rPr>
          <w:rFonts w:asciiTheme="majorBidi" w:eastAsia="Times New Roman" w:hAnsiTheme="majorBidi" w:cstheme="majorBidi"/>
          <w:sz w:val="20"/>
          <w:szCs w:val="20"/>
        </w:rPr>
        <w:t>”</w:t>
      </w:r>
      <w:r w:rsidRPr="001E7C28">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 Jakarta:</w:t>
      </w:r>
      <w:r w:rsidRPr="001E7C28">
        <w:rPr>
          <w:rFonts w:asciiTheme="majorBidi" w:eastAsia="Times New Roman" w:hAnsiTheme="majorBidi" w:cstheme="majorBidi"/>
          <w:sz w:val="20"/>
          <w:szCs w:val="20"/>
        </w:rPr>
        <w:t xml:space="preserve"> Salemba Empat</w:t>
      </w:r>
      <w:r>
        <w:rPr>
          <w:rFonts w:asciiTheme="majorBidi" w:eastAsia="Times New Roman" w:hAnsiTheme="majorBidi" w:cstheme="majorBidi"/>
          <w:sz w:val="20"/>
          <w:szCs w:val="20"/>
        </w:rPr>
        <w:t xml:space="preserve">, 2001, hlm 147 </w:t>
      </w:r>
    </w:p>
  </w:footnote>
  <w:footnote w:id="59">
    <w:p w:rsidR="005E635F" w:rsidRPr="00992B1E" w:rsidRDefault="005E635F" w:rsidP="00937E5A">
      <w:pPr>
        <w:pStyle w:val="FootnoteText"/>
        <w:ind w:firstLine="720"/>
        <w:jc w:val="both"/>
        <w:rPr>
          <w:lang w:val="id-ID"/>
        </w:rPr>
      </w:pPr>
      <w:r>
        <w:rPr>
          <w:rStyle w:val="FootnoteReference"/>
        </w:rPr>
        <w:footnoteRef/>
      </w:r>
      <w:r w:rsidRPr="00992B1E">
        <w:rPr>
          <w:rFonts w:asciiTheme="majorBidi" w:hAnsiTheme="majorBidi" w:cstheme="majorBidi"/>
        </w:rPr>
        <w:t xml:space="preserve"> Kotrel,</w:t>
      </w:r>
      <w:r>
        <w:rPr>
          <w:rFonts w:asciiTheme="majorBidi" w:hAnsiTheme="majorBidi" w:cstheme="majorBidi"/>
        </w:rPr>
        <w:t xml:space="preserve"> Philip</w:t>
      </w:r>
      <w:r w:rsidRPr="00992B1E">
        <w:rPr>
          <w:rFonts w:asciiTheme="majorBidi" w:hAnsiTheme="majorBidi" w:cstheme="majorBidi"/>
        </w:rPr>
        <w:t>”</w:t>
      </w:r>
      <w:r>
        <w:rPr>
          <w:rFonts w:asciiTheme="majorBidi" w:hAnsiTheme="majorBidi" w:cstheme="majorBidi"/>
          <w:i/>
          <w:iCs/>
        </w:rPr>
        <w:t>Manajemen P</w:t>
      </w:r>
      <w:r w:rsidRPr="00992B1E">
        <w:rPr>
          <w:rFonts w:asciiTheme="majorBidi" w:hAnsiTheme="majorBidi" w:cstheme="majorBidi"/>
          <w:i/>
          <w:iCs/>
        </w:rPr>
        <w:t>emasaran,</w:t>
      </w:r>
      <w:r>
        <w:rPr>
          <w:rFonts w:asciiTheme="majorBidi" w:hAnsiTheme="majorBidi" w:cstheme="majorBidi"/>
          <w:i/>
          <w:iCs/>
        </w:rPr>
        <w:t>”</w:t>
      </w:r>
      <w:r w:rsidRPr="00992B1E">
        <w:rPr>
          <w:rFonts w:asciiTheme="majorBidi" w:hAnsiTheme="majorBidi" w:cstheme="majorBidi"/>
        </w:rPr>
        <w:t xml:space="preserve"> Jak</w:t>
      </w:r>
      <w:r>
        <w:rPr>
          <w:rFonts w:asciiTheme="majorBidi" w:hAnsiTheme="majorBidi" w:cstheme="majorBidi"/>
        </w:rPr>
        <w:t>a</w:t>
      </w:r>
      <w:r w:rsidRPr="00992B1E">
        <w:rPr>
          <w:rFonts w:asciiTheme="majorBidi" w:hAnsiTheme="majorBidi" w:cstheme="majorBidi"/>
        </w:rPr>
        <w:t>rta: Indeks,2007, hlm 272</w:t>
      </w:r>
      <w:r>
        <w:t xml:space="preserve"> </w:t>
      </w:r>
      <w:r w:rsidRPr="00992B1E">
        <w:rPr>
          <w:lang w:val="id-ID"/>
        </w:rPr>
        <w:t xml:space="preserve"> </w:t>
      </w:r>
    </w:p>
  </w:footnote>
  <w:footnote w:id="60">
    <w:p w:rsidR="005E635F" w:rsidRPr="003B1685" w:rsidRDefault="005E635F" w:rsidP="00937E5A">
      <w:pPr>
        <w:pStyle w:val="FootnoteText"/>
        <w:ind w:firstLine="720"/>
        <w:rPr>
          <w:rFonts w:asciiTheme="majorBidi" w:hAnsiTheme="majorBidi" w:cstheme="majorBidi"/>
          <w:lang w:val="id-ID"/>
        </w:rPr>
      </w:pPr>
      <w:r>
        <w:rPr>
          <w:rStyle w:val="FootnoteReference"/>
        </w:rPr>
        <w:footnoteRef/>
      </w:r>
      <w:r w:rsidRPr="003B1685">
        <w:rPr>
          <w:lang w:val="id-ID"/>
        </w:rPr>
        <w:t xml:space="preserve">  </w:t>
      </w:r>
      <w:r w:rsidRPr="003B1685">
        <w:rPr>
          <w:rFonts w:asciiTheme="majorBidi" w:hAnsiTheme="majorBidi" w:cstheme="majorBidi"/>
          <w:lang w:val="id-ID"/>
        </w:rPr>
        <w:t>Chitra dwiratih aviza”</w:t>
      </w:r>
      <w:r w:rsidRPr="003B1685">
        <w:rPr>
          <w:rFonts w:asciiTheme="majorBidi" w:hAnsiTheme="majorBidi" w:cstheme="majorBidi"/>
          <w:i/>
          <w:iCs/>
          <w:lang w:val="id-ID"/>
        </w:rPr>
        <w:t>faktor-faktor yang mempengaruhi keputusan mitra dalam memilih menggunakan produk pembiayaan murabahah di BMT berkah madani cimanggis Depok</w:t>
      </w:r>
      <w:r w:rsidRPr="003B1685">
        <w:rPr>
          <w:rFonts w:asciiTheme="majorBidi" w:hAnsiTheme="majorBidi" w:cstheme="majorBidi"/>
          <w:lang w:val="id-ID"/>
        </w:rPr>
        <w:t xml:space="preserve">” Skripsi UIN syarif hidayatullah Jakarta, 2014, hlm 43. </w:t>
      </w:r>
    </w:p>
  </w:footnote>
  <w:footnote w:id="61">
    <w:p w:rsidR="005E635F" w:rsidRPr="00192092" w:rsidRDefault="005E635F" w:rsidP="00937E5A">
      <w:pPr>
        <w:pStyle w:val="FootnoteText"/>
        <w:ind w:firstLine="720"/>
        <w:jc w:val="both"/>
        <w:rPr>
          <w:rFonts w:asciiTheme="majorBidi" w:hAnsiTheme="majorBidi" w:cstheme="majorBidi"/>
        </w:rPr>
      </w:pPr>
      <w:r>
        <w:rPr>
          <w:rStyle w:val="FootnoteReference"/>
        </w:rPr>
        <w:footnoteRef/>
      </w:r>
      <w:r>
        <w:t xml:space="preserve"> </w:t>
      </w:r>
      <w:r w:rsidRPr="00192092">
        <w:rPr>
          <w:rFonts w:asciiTheme="majorBidi" w:hAnsiTheme="majorBidi" w:cstheme="majorBidi"/>
        </w:rPr>
        <w:t>Sugiyono</w:t>
      </w:r>
      <w:r w:rsidRPr="00192092">
        <w:rPr>
          <w:rFonts w:asciiTheme="majorBidi" w:hAnsiTheme="majorBidi" w:cstheme="majorBidi"/>
          <w:i/>
          <w:iCs/>
        </w:rPr>
        <w:t>, Metode Penelitian Kuantitatif Kualitatif dan R &amp; D</w:t>
      </w:r>
      <w:r w:rsidRPr="00192092">
        <w:rPr>
          <w:rFonts w:asciiTheme="majorBidi" w:hAnsiTheme="majorBidi" w:cstheme="majorBidi"/>
        </w:rPr>
        <w:t xml:space="preserve">. (Bandung: Alfabeta, 2013). Hlm 30 </w:t>
      </w:r>
    </w:p>
  </w:footnote>
  <w:footnote w:id="62">
    <w:p w:rsidR="005E635F" w:rsidRPr="00F00C27" w:rsidRDefault="005E635F" w:rsidP="00937E5A">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Sugiyono,</w:t>
      </w:r>
      <w:r w:rsidRPr="00A672BE">
        <w:rPr>
          <w:rFonts w:asciiTheme="majorBidi" w:hAnsiTheme="majorBidi" w:cstheme="majorBidi"/>
          <w:i/>
          <w:iCs/>
          <w:lang w:val="id-ID"/>
        </w:rPr>
        <w:t>Metode Penelitian Kuantitatif, Kualitatif dan R&amp;D</w:t>
      </w:r>
      <w:r w:rsidRPr="00A672BE">
        <w:rPr>
          <w:rFonts w:asciiTheme="majorBidi" w:hAnsiTheme="majorBidi" w:cstheme="majorBidi"/>
          <w:lang w:val="id-ID"/>
        </w:rPr>
        <w:t xml:space="preserve"> Cetakan ke 15, (Bandung:CV Alfabeta</w:t>
      </w:r>
      <w:r>
        <w:rPr>
          <w:rFonts w:asciiTheme="majorBidi" w:hAnsiTheme="majorBidi" w:cstheme="majorBidi"/>
          <w:lang w:val="id-ID"/>
        </w:rPr>
        <w:t>,2012</w:t>
      </w:r>
      <w:r w:rsidRPr="00A672BE">
        <w:rPr>
          <w:rFonts w:asciiTheme="majorBidi" w:hAnsiTheme="majorBidi" w:cstheme="majorBidi"/>
          <w:lang w:val="id-ID"/>
        </w:rPr>
        <w:t>), hlm. 80</w:t>
      </w:r>
      <w:r>
        <w:rPr>
          <w:rFonts w:asciiTheme="majorBidi" w:hAnsiTheme="majorBidi" w:cstheme="majorBidi"/>
          <w:lang w:val="id-ID"/>
        </w:rPr>
        <w:t>-81</w:t>
      </w:r>
    </w:p>
  </w:footnote>
  <w:footnote w:id="63">
    <w:p w:rsidR="005E635F" w:rsidRPr="00F00C27" w:rsidRDefault="005E635F" w:rsidP="00937E5A">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Mardalis, </w:t>
      </w:r>
      <w:r w:rsidRPr="00F00C27">
        <w:rPr>
          <w:rFonts w:asciiTheme="majorBidi" w:hAnsiTheme="majorBidi" w:cstheme="majorBidi"/>
          <w:i/>
          <w:iCs/>
          <w:lang w:val="id-ID"/>
        </w:rPr>
        <w:t>Metode Penelitian Bisnis</w:t>
      </w:r>
      <w:r>
        <w:rPr>
          <w:rFonts w:asciiTheme="majorBidi" w:hAnsiTheme="majorBidi" w:cstheme="majorBidi"/>
          <w:lang w:val="id-ID"/>
        </w:rPr>
        <w:t>, (Bandung: Alfabeta,2010), hlm. 56</w:t>
      </w:r>
    </w:p>
  </w:footnote>
  <w:footnote w:id="64">
    <w:p w:rsidR="005E635F" w:rsidRPr="00EF6CA8" w:rsidRDefault="005E635F" w:rsidP="00937E5A">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Azwar, </w:t>
      </w:r>
      <w:r>
        <w:rPr>
          <w:rFonts w:asciiTheme="majorBidi" w:hAnsiTheme="majorBidi" w:cstheme="majorBidi"/>
          <w:i/>
          <w:iCs/>
          <w:lang w:val="id-ID"/>
        </w:rPr>
        <w:t>Metode Penelitian</w:t>
      </w:r>
      <w:r>
        <w:rPr>
          <w:rFonts w:asciiTheme="majorBidi" w:hAnsiTheme="majorBidi" w:cstheme="majorBidi"/>
          <w:lang w:val="id-ID"/>
        </w:rPr>
        <w:t>, (Yogyakarta:Pustaka belajar,2010), hlm. 80</w:t>
      </w:r>
    </w:p>
  </w:footnote>
  <w:footnote w:id="65">
    <w:p w:rsidR="005E635F" w:rsidRPr="00647615" w:rsidRDefault="005E635F" w:rsidP="00937E5A">
      <w:pPr>
        <w:pStyle w:val="FootnoteText"/>
        <w:tabs>
          <w:tab w:val="left" w:pos="6585"/>
        </w:tabs>
        <w:rPr>
          <w:lang w:val="id-ID"/>
        </w:rPr>
      </w:pPr>
      <w:r>
        <w:rPr>
          <w:rFonts w:asciiTheme="majorBidi" w:hAnsiTheme="majorBidi" w:cstheme="majorBidi"/>
        </w:rPr>
        <w:t xml:space="preserve">              </w:t>
      </w:r>
      <w:r w:rsidRPr="006537CB">
        <w:rPr>
          <w:rStyle w:val="FootnoteReference"/>
          <w:rFonts w:asciiTheme="majorBidi" w:hAnsiTheme="majorBidi" w:cstheme="majorBidi"/>
        </w:rPr>
        <w:footnoteRef/>
      </w:r>
      <w:r w:rsidRPr="006537CB">
        <w:rPr>
          <w:rFonts w:asciiTheme="majorBidi" w:hAnsiTheme="majorBidi" w:cstheme="majorBidi"/>
        </w:rPr>
        <w:t xml:space="preserve"> </w:t>
      </w:r>
      <w:r w:rsidRPr="006537CB">
        <w:rPr>
          <w:rFonts w:asciiTheme="majorBidi" w:hAnsiTheme="majorBidi" w:cstheme="majorBidi"/>
          <w:lang w:val="id-ID"/>
        </w:rPr>
        <w:t xml:space="preserve"> Sugiyono. </w:t>
      </w:r>
      <w:r w:rsidRPr="006537CB">
        <w:rPr>
          <w:rFonts w:asciiTheme="majorBidi" w:hAnsiTheme="majorBidi" w:cstheme="majorBidi"/>
          <w:i/>
          <w:lang w:val="id-ID"/>
        </w:rPr>
        <w:t>Metodelogi Penelitian Pendidikan.</w:t>
      </w:r>
      <w:r w:rsidRPr="006537CB">
        <w:rPr>
          <w:rFonts w:asciiTheme="majorBidi" w:hAnsiTheme="majorBidi" w:cstheme="majorBidi"/>
          <w:iCs/>
          <w:lang w:val="id-ID"/>
        </w:rPr>
        <w:t>(</w:t>
      </w:r>
      <w:r w:rsidRPr="006537CB">
        <w:rPr>
          <w:rFonts w:asciiTheme="majorBidi" w:hAnsiTheme="majorBidi" w:cstheme="majorBidi"/>
          <w:lang w:val="id-ID"/>
        </w:rPr>
        <w:t>Bandung : Alfabeta, 2008). hlm. 117-118</w:t>
      </w:r>
      <w:r>
        <w:tab/>
      </w:r>
    </w:p>
  </w:footnote>
  <w:footnote w:id="66">
    <w:p w:rsidR="005E635F" w:rsidRPr="00492565" w:rsidRDefault="005E635F" w:rsidP="00937E5A">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Umar. Riset Sumber  Daya Manusia Dalam  Organisasi. (Jakarta:PT Gramedia Pustaka Utama.2005).hlm. 146</w:t>
      </w:r>
    </w:p>
  </w:footnote>
  <w:footnote w:id="67">
    <w:p w:rsidR="005E635F" w:rsidRPr="001C5862" w:rsidRDefault="005E635F" w:rsidP="00937E5A">
      <w:pPr>
        <w:pStyle w:val="FootnoteText"/>
        <w:ind w:firstLine="720"/>
        <w:jc w:val="both"/>
        <w:rPr>
          <w:lang w:val="id-ID"/>
        </w:rPr>
      </w:pPr>
      <w:r>
        <w:t xml:space="preserve"> </w:t>
      </w:r>
      <w:r>
        <w:rPr>
          <w:rStyle w:val="FootnoteReference"/>
        </w:rPr>
        <w:footnoteRef/>
      </w:r>
      <w:r>
        <w:t xml:space="preserve"> </w:t>
      </w:r>
      <w:r w:rsidRPr="001C5862">
        <w:rPr>
          <w:rFonts w:asciiTheme="majorBidi" w:hAnsiTheme="majorBidi" w:cstheme="majorBidi"/>
        </w:rPr>
        <w:t xml:space="preserve">Sugiyono “ </w:t>
      </w:r>
      <w:r w:rsidRPr="001C5862">
        <w:rPr>
          <w:rFonts w:asciiTheme="majorBidi" w:hAnsiTheme="majorBidi" w:cstheme="majorBidi"/>
          <w:i/>
          <w:iCs/>
        </w:rPr>
        <w:t>Materi Pengumpulan Data</w:t>
      </w:r>
      <w:r w:rsidRPr="001C5862">
        <w:rPr>
          <w:rFonts w:asciiTheme="majorBidi" w:hAnsiTheme="majorBidi" w:cstheme="majorBidi"/>
        </w:rPr>
        <w:t>” (Jakarta: Erlangga,2007) hlm 138</w:t>
      </w:r>
      <w:r w:rsidRPr="001C5862">
        <w:rPr>
          <w:lang w:val="id-ID"/>
        </w:rPr>
        <w:t xml:space="preserve"> </w:t>
      </w:r>
    </w:p>
  </w:footnote>
  <w:footnote w:id="68">
    <w:p w:rsidR="005E635F" w:rsidRPr="001C5862" w:rsidRDefault="005E635F" w:rsidP="00937E5A">
      <w:pPr>
        <w:pStyle w:val="FootnoteText"/>
        <w:ind w:firstLine="720"/>
        <w:jc w:val="both"/>
        <w:rPr>
          <w:rFonts w:asciiTheme="majorBidi" w:hAnsiTheme="majorBidi" w:cstheme="majorBidi"/>
          <w:lang w:val="id-ID"/>
        </w:rPr>
      </w:pPr>
      <w:r>
        <w:rPr>
          <w:rStyle w:val="FootnoteReference"/>
        </w:rPr>
        <w:footnoteRef/>
      </w:r>
      <w:r>
        <w:t xml:space="preserve"> </w:t>
      </w:r>
      <w:r w:rsidRPr="001C5862">
        <w:rPr>
          <w:rFonts w:asciiTheme="majorBidi" w:hAnsiTheme="majorBidi" w:cstheme="majorBidi"/>
        </w:rPr>
        <w:t>Akbar, Dinul Alfian “</w:t>
      </w:r>
      <w:r w:rsidRPr="001C5862">
        <w:rPr>
          <w:rFonts w:asciiTheme="majorBidi" w:hAnsiTheme="majorBidi" w:cstheme="majorBidi"/>
          <w:i/>
          <w:iCs/>
        </w:rPr>
        <w:t>Modul Aplikasi Komputer IV (SPSS).</w:t>
      </w:r>
      <w:r w:rsidRPr="001C5862">
        <w:rPr>
          <w:rFonts w:asciiTheme="majorBidi" w:hAnsiTheme="majorBidi" w:cstheme="majorBidi"/>
        </w:rPr>
        <w:t xml:space="preserve"> Ekonomi Islam fakultas syariah IAIN Raden Fatah Palembang, 2009, hlm 3 </w:t>
      </w:r>
      <w:r w:rsidRPr="001C5862">
        <w:rPr>
          <w:rFonts w:asciiTheme="majorBidi" w:hAnsiTheme="majorBidi" w:cstheme="majorBidi"/>
          <w:lang w:val="id-ID"/>
        </w:rPr>
        <w:t xml:space="preserve"> </w:t>
      </w:r>
    </w:p>
  </w:footnote>
  <w:footnote w:id="69">
    <w:p w:rsidR="005E635F" w:rsidRPr="00CB537A" w:rsidRDefault="005E635F" w:rsidP="00937E5A">
      <w:pPr>
        <w:spacing w:line="240" w:lineRule="auto"/>
        <w:ind w:firstLine="720"/>
        <w:rPr>
          <w:rFonts w:asciiTheme="majorBidi" w:eastAsia="Times New Roman" w:hAnsiTheme="majorBidi" w:cstheme="majorBidi"/>
          <w:sz w:val="20"/>
          <w:szCs w:val="20"/>
          <w:lang w:val="id-ID" w:eastAsia="id-ID"/>
        </w:rPr>
      </w:pPr>
      <w:r w:rsidRPr="00CB537A">
        <w:rPr>
          <w:rStyle w:val="FootnoteReference"/>
          <w:rFonts w:asciiTheme="majorBidi" w:hAnsiTheme="majorBidi" w:cstheme="majorBidi"/>
        </w:rPr>
        <w:footnoteRef/>
      </w:r>
      <w:r>
        <w:rPr>
          <w:rFonts w:asciiTheme="majorBidi" w:hAnsiTheme="majorBidi" w:cstheme="majorBidi"/>
          <w:sz w:val="20"/>
          <w:szCs w:val="20"/>
        </w:rPr>
        <w:t xml:space="preserve"> </w:t>
      </w:r>
      <w:r w:rsidRPr="00CB537A">
        <w:rPr>
          <w:rFonts w:asciiTheme="majorBidi" w:hAnsiTheme="majorBidi" w:cstheme="majorBidi"/>
          <w:sz w:val="20"/>
          <w:szCs w:val="20"/>
        </w:rPr>
        <w:t xml:space="preserve"> </w:t>
      </w:r>
      <w:r w:rsidRPr="00CB537A">
        <w:rPr>
          <w:rFonts w:asciiTheme="majorBidi" w:eastAsia="Times New Roman" w:hAnsiTheme="majorBidi" w:cstheme="majorBidi"/>
          <w:sz w:val="20"/>
          <w:szCs w:val="20"/>
          <w:lang w:val="id-ID" w:eastAsia="id-ID"/>
        </w:rPr>
        <w:t xml:space="preserve">Djaali, </w:t>
      </w:r>
      <w:r w:rsidRPr="00CB537A">
        <w:rPr>
          <w:rFonts w:asciiTheme="majorBidi" w:eastAsia="Times New Roman" w:hAnsiTheme="majorBidi" w:cstheme="majorBidi"/>
          <w:i/>
          <w:iCs/>
          <w:sz w:val="20"/>
          <w:szCs w:val="20"/>
          <w:lang w:val="id-ID" w:eastAsia="id-ID"/>
        </w:rPr>
        <w:t>Psikologi Pendidikan</w:t>
      </w:r>
      <w:r w:rsidRPr="00CB537A">
        <w:rPr>
          <w:rFonts w:asciiTheme="majorBidi" w:eastAsia="Times New Roman" w:hAnsiTheme="majorBidi" w:cstheme="majorBidi"/>
          <w:sz w:val="20"/>
          <w:szCs w:val="20"/>
          <w:lang w:val="id-ID" w:eastAsia="id-ID"/>
        </w:rPr>
        <w:t>, (Jakarta: Bumi Aksara, 2008), hal.121</w:t>
      </w:r>
    </w:p>
    <w:p w:rsidR="005E635F" w:rsidRPr="00CB537A" w:rsidRDefault="005E635F" w:rsidP="00937E5A">
      <w:pPr>
        <w:pStyle w:val="FootnoteText"/>
        <w:rPr>
          <w:rFonts w:asciiTheme="majorBidi" w:hAnsiTheme="majorBidi" w:cstheme="majorBidi"/>
          <w:lang w:val="id-ID"/>
        </w:rPr>
      </w:pPr>
    </w:p>
  </w:footnote>
  <w:footnote w:id="70">
    <w:p w:rsidR="005E635F" w:rsidRPr="00127CD0" w:rsidRDefault="005E635F" w:rsidP="00937E5A">
      <w:pPr>
        <w:pStyle w:val="FootnoteText"/>
        <w:ind w:firstLine="720"/>
        <w:rPr>
          <w:lang w:val="id-ID"/>
        </w:rPr>
      </w:pPr>
      <w:r>
        <w:rPr>
          <w:rStyle w:val="FootnoteReference"/>
        </w:rPr>
        <w:footnoteRef/>
      </w:r>
      <w:r>
        <w:t xml:space="preserve">  </w:t>
      </w:r>
      <w:r>
        <w:rPr>
          <w:lang w:val="id-ID"/>
        </w:rPr>
        <w:t>Santoso, Statistik Multivariat, (Jakarta:PT.Elex Media Komputindo,2001), hlm. 227</w:t>
      </w:r>
    </w:p>
  </w:footnote>
  <w:footnote w:id="71">
    <w:p w:rsidR="005E635F" w:rsidRPr="004A4CCA" w:rsidRDefault="005E635F" w:rsidP="00937E5A">
      <w:pPr>
        <w:pStyle w:val="FootnoteText"/>
        <w:ind w:firstLine="720"/>
        <w:rPr>
          <w:lang w:val="id-ID"/>
        </w:rPr>
      </w:pPr>
      <w:r>
        <w:rPr>
          <w:rStyle w:val="FootnoteReference"/>
        </w:rPr>
        <w:footnoteRef/>
      </w:r>
      <w:r>
        <w:t xml:space="preserve"> </w:t>
      </w:r>
      <w:r w:rsidRPr="006B0A2F">
        <w:rPr>
          <w:rFonts w:asciiTheme="majorBidi" w:hAnsiTheme="majorBidi" w:cstheme="majorBidi"/>
        </w:rPr>
        <w:t xml:space="preserve">Imam Ghozali, </w:t>
      </w:r>
      <w:r w:rsidRPr="006B0A2F">
        <w:rPr>
          <w:rFonts w:asciiTheme="majorBidi" w:hAnsiTheme="majorBidi" w:cstheme="majorBidi"/>
          <w:i/>
          <w:iCs/>
        </w:rPr>
        <w:t>Analisis Multivariate dengan Program SPSS</w:t>
      </w:r>
      <w:r w:rsidRPr="006B0A2F">
        <w:rPr>
          <w:rFonts w:asciiTheme="majorBidi" w:hAnsiTheme="majorBidi" w:cstheme="majorBidi"/>
        </w:rPr>
        <w:t xml:space="preserve">, (Semarang: Badan </w:t>
      </w:r>
      <w:r>
        <w:rPr>
          <w:rFonts w:asciiTheme="majorBidi" w:hAnsiTheme="majorBidi" w:cstheme="majorBidi"/>
        </w:rPr>
        <w:t xml:space="preserve">   </w:t>
      </w:r>
      <w:r w:rsidRPr="006B0A2F">
        <w:rPr>
          <w:rFonts w:asciiTheme="majorBidi" w:hAnsiTheme="majorBidi" w:cstheme="majorBidi"/>
        </w:rPr>
        <w:t>Penerbit Universitas Diponegoro, 2006), hlm. 96.</w:t>
      </w:r>
    </w:p>
  </w:footnote>
  <w:footnote w:id="72">
    <w:p w:rsidR="005E635F" w:rsidRDefault="005E635F" w:rsidP="00937E5A">
      <w:pPr>
        <w:pStyle w:val="FootnoteText"/>
        <w:ind w:firstLine="720"/>
      </w:pPr>
      <w:r>
        <w:rPr>
          <w:rStyle w:val="FootnoteReference"/>
        </w:rPr>
        <w:footnoteRef/>
      </w:r>
      <w:r>
        <w:t xml:space="preserve"> </w:t>
      </w:r>
      <w:r w:rsidRPr="00F77800">
        <w:rPr>
          <w:rFonts w:asciiTheme="majorBidi" w:hAnsiTheme="majorBidi" w:cstheme="majorBidi"/>
          <w:i/>
          <w:iCs/>
        </w:rPr>
        <w:t xml:space="preserve"> Ibid</w:t>
      </w:r>
      <w:r>
        <w:t>, hlm  107</w:t>
      </w:r>
    </w:p>
  </w:footnote>
  <w:footnote w:id="73">
    <w:p w:rsidR="005E635F" w:rsidRDefault="005E635F" w:rsidP="00937E5A">
      <w:pPr>
        <w:pStyle w:val="FootnoteText"/>
        <w:ind w:firstLine="720"/>
      </w:pPr>
      <w:r>
        <w:rPr>
          <w:rStyle w:val="FootnoteReference"/>
        </w:rPr>
        <w:footnoteRef/>
      </w:r>
      <w:r>
        <w:t xml:space="preserve"> </w:t>
      </w:r>
      <w:r w:rsidRPr="008407C7">
        <w:rPr>
          <w:rFonts w:asciiTheme="majorBidi" w:hAnsiTheme="majorBidi" w:cstheme="majorBidi"/>
          <w:i/>
          <w:iCs/>
        </w:rPr>
        <w:t>Ibid</w:t>
      </w:r>
      <w:r>
        <w:t xml:space="preserve">, hlm 107 </w:t>
      </w:r>
    </w:p>
  </w:footnote>
  <w:footnote w:id="74">
    <w:p w:rsidR="005E635F" w:rsidRDefault="005E635F" w:rsidP="00C3085C">
      <w:pPr>
        <w:pStyle w:val="FootnoteText"/>
        <w:ind w:firstLine="720"/>
      </w:pPr>
      <w:r>
        <w:rPr>
          <w:rStyle w:val="FootnoteReference"/>
        </w:rPr>
        <w:footnoteRef/>
      </w:r>
      <w:r>
        <w:t xml:space="preserve"> </w:t>
      </w:r>
      <w:r w:rsidRPr="001C5862">
        <w:rPr>
          <w:rFonts w:asciiTheme="majorBidi" w:hAnsiTheme="majorBidi" w:cstheme="majorBidi"/>
        </w:rPr>
        <w:t>Akbar, Dinul Alfian “</w:t>
      </w:r>
      <w:r w:rsidRPr="001C5862">
        <w:rPr>
          <w:rFonts w:asciiTheme="majorBidi" w:hAnsiTheme="majorBidi" w:cstheme="majorBidi"/>
          <w:i/>
          <w:iCs/>
        </w:rPr>
        <w:t>Modul Aplikasi Komputer IV (SPSS).</w:t>
      </w:r>
      <w:r w:rsidRPr="001C5862">
        <w:rPr>
          <w:rFonts w:asciiTheme="majorBidi" w:hAnsiTheme="majorBidi" w:cstheme="majorBidi"/>
        </w:rPr>
        <w:t xml:space="preserve"> Ekonomi Islam fakultas syariah IAIN Raden Fatah Palembang, 2009, hlm</w:t>
      </w:r>
      <w:r>
        <w:rPr>
          <w:rFonts w:asciiTheme="majorBidi" w:hAnsiTheme="majorBidi" w:cstheme="majorBidi"/>
        </w:rPr>
        <w:t xml:space="preserve"> 49</w:t>
      </w:r>
      <w:r>
        <w:t xml:space="preserve"> </w:t>
      </w:r>
    </w:p>
  </w:footnote>
  <w:footnote w:id="75">
    <w:p w:rsidR="005E635F" w:rsidRDefault="005E635F" w:rsidP="00C3085C">
      <w:pPr>
        <w:pStyle w:val="FootnoteText"/>
        <w:ind w:firstLine="720"/>
      </w:pPr>
      <w:r>
        <w:rPr>
          <w:rStyle w:val="FootnoteReference"/>
        </w:rPr>
        <w:footnoteRef/>
      </w:r>
      <w:r w:rsidRPr="00CC7D69">
        <w:rPr>
          <w:rFonts w:asciiTheme="majorBidi" w:hAnsiTheme="majorBidi" w:cstheme="majorBidi"/>
          <w:i/>
          <w:iCs/>
        </w:rPr>
        <w:t>Ibid</w:t>
      </w:r>
      <w:r w:rsidRPr="00CC7D69">
        <w:rPr>
          <w:rFonts w:asciiTheme="majorBidi" w:hAnsiTheme="majorBidi" w:cstheme="majorBidi"/>
        </w:rPr>
        <w:t>, hlm 49</w:t>
      </w:r>
      <w:r>
        <w:t xml:space="preserve"> </w:t>
      </w:r>
    </w:p>
  </w:footnote>
  <w:footnote w:id="76">
    <w:p w:rsidR="005E635F" w:rsidRDefault="005E635F" w:rsidP="00C3085C">
      <w:pPr>
        <w:pStyle w:val="FootnoteText"/>
        <w:ind w:firstLine="720"/>
        <w:jc w:val="both"/>
      </w:pPr>
      <w:r>
        <w:rPr>
          <w:rStyle w:val="FootnoteReference"/>
        </w:rPr>
        <w:footnoteRef/>
      </w:r>
      <w:r>
        <w:t xml:space="preserve"> </w:t>
      </w:r>
      <w:r w:rsidRPr="00CC7D69">
        <w:rPr>
          <w:rFonts w:asciiTheme="majorBidi" w:hAnsiTheme="majorBidi" w:cstheme="majorBidi"/>
          <w:i/>
          <w:iCs/>
        </w:rPr>
        <w:t>Ibid</w:t>
      </w:r>
      <w:r w:rsidRPr="00CC7D69">
        <w:rPr>
          <w:rFonts w:asciiTheme="majorBidi" w:hAnsiTheme="majorBidi" w:cstheme="majorBidi"/>
        </w:rPr>
        <w:t>, hlm 49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7F9"/>
    <w:multiLevelType w:val="hybridMultilevel"/>
    <w:tmpl w:val="9988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0635"/>
    <w:multiLevelType w:val="hybridMultilevel"/>
    <w:tmpl w:val="498000AE"/>
    <w:lvl w:ilvl="0" w:tplc="E5AA516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60D4067"/>
    <w:multiLevelType w:val="hybridMultilevel"/>
    <w:tmpl w:val="0256EAA0"/>
    <w:lvl w:ilvl="0" w:tplc="B552A4F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93B3C02"/>
    <w:multiLevelType w:val="hybridMultilevel"/>
    <w:tmpl w:val="AABC8256"/>
    <w:lvl w:ilvl="0" w:tplc="8A349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861605"/>
    <w:multiLevelType w:val="hybridMultilevel"/>
    <w:tmpl w:val="2B782350"/>
    <w:lvl w:ilvl="0" w:tplc="A0DCBF02">
      <w:start w:val="1"/>
      <w:numFmt w:val="decimal"/>
      <w:lvlText w:val="%1."/>
      <w:lvlJc w:val="left"/>
      <w:pPr>
        <w:ind w:left="502"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9FD52C2"/>
    <w:multiLevelType w:val="hybridMultilevel"/>
    <w:tmpl w:val="66147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D0E96"/>
    <w:multiLevelType w:val="hybridMultilevel"/>
    <w:tmpl w:val="50F8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F0B26"/>
    <w:multiLevelType w:val="hybridMultilevel"/>
    <w:tmpl w:val="E79A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A6359"/>
    <w:multiLevelType w:val="hybridMultilevel"/>
    <w:tmpl w:val="B42CB3F2"/>
    <w:lvl w:ilvl="0" w:tplc="2D06951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A351A68"/>
    <w:multiLevelType w:val="hybridMultilevel"/>
    <w:tmpl w:val="413C2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E6925"/>
    <w:multiLevelType w:val="hybridMultilevel"/>
    <w:tmpl w:val="F782C830"/>
    <w:lvl w:ilvl="0" w:tplc="98B87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662FEA"/>
    <w:multiLevelType w:val="hybridMultilevel"/>
    <w:tmpl w:val="42BC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317AC"/>
    <w:multiLevelType w:val="hybridMultilevel"/>
    <w:tmpl w:val="6406AA56"/>
    <w:lvl w:ilvl="0" w:tplc="543258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6511DC6"/>
    <w:multiLevelType w:val="hybridMultilevel"/>
    <w:tmpl w:val="15AE0D7C"/>
    <w:lvl w:ilvl="0" w:tplc="C1E873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2B6646"/>
    <w:multiLevelType w:val="hybridMultilevel"/>
    <w:tmpl w:val="D8F25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A2735"/>
    <w:multiLevelType w:val="hybridMultilevel"/>
    <w:tmpl w:val="5B343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319F3"/>
    <w:multiLevelType w:val="hybridMultilevel"/>
    <w:tmpl w:val="35B02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C52DD"/>
    <w:multiLevelType w:val="hybridMultilevel"/>
    <w:tmpl w:val="12360F2A"/>
    <w:lvl w:ilvl="0" w:tplc="35FEDD7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C57B5A"/>
    <w:multiLevelType w:val="hybridMultilevel"/>
    <w:tmpl w:val="9BE4F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46947"/>
    <w:multiLevelType w:val="hybridMultilevel"/>
    <w:tmpl w:val="F5320E82"/>
    <w:lvl w:ilvl="0" w:tplc="1F24EF3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89597E"/>
    <w:multiLevelType w:val="hybridMultilevel"/>
    <w:tmpl w:val="9B28CD5C"/>
    <w:lvl w:ilvl="0" w:tplc="170454EE">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3740615C"/>
    <w:multiLevelType w:val="hybridMultilevel"/>
    <w:tmpl w:val="53B6C0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696B0F"/>
    <w:multiLevelType w:val="hybridMultilevel"/>
    <w:tmpl w:val="DF74E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721D6"/>
    <w:multiLevelType w:val="hybridMultilevel"/>
    <w:tmpl w:val="1B7252A2"/>
    <w:lvl w:ilvl="0" w:tplc="1BF61E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E2580F"/>
    <w:multiLevelType w:val="hybridMultilevel"/>
    <w:tmpl w:val="6E2AB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36A2D"/>
    <w:multiLevelType w:val="hybridMultilevel"/>
    <w:tmpl w:val="BFFA5A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753530"/>
    <w:multiLevelType w:val="hybridMultilevel"/>
    <w:tmpl w:val="8224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B40B3"/>
    <w:multiLevelType w:val="hybridMultilevel"/>
    <w:tmpl w:val="620856A0"/>
    <w:lvl w:ilvl="0" w:tplc="E0CED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8F547A"/>
    <w:multiLevelType w:val="hybridMultilevel"/>
    <w:tmpl w:val="F4086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33D98"/>
    <w:multiLevelType w:val="hybridMultilevel"/>
    <w:tmpl w:val="FFFC21D8"/>
    <w:lvl w:ilvl="0" w:tplc="7E562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D16274"/>
    <w:multiLevelType w:val="hybridMultilevel"/>
    <w:tmpl w:val="4A586922"/>
    <w:lvl w:ilvl="0" w:tplc="1C9E230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1">
    <w:nsid w:val="64637814"/>
    <w:multiLevelType w:val="hybridMultilevel"/>
    <w:tmpl w:val="D1008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118A5"/>
    <w:multiLevelType w:val="hybridMultilevel"/>
    <w:tmpl w:val="FE8C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84BF7"/>
    <w:multiLevelType w:val="hybridMultilevel"/>
    <w:tmpl w:val="6C740174"/>
    <w:lvl w:ilvl="0" w:tplc="11007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295AE3"/>
    <w:multiLevelType w:val="hybridMultilevel"/>
    <w:tmpl w:val="5DD658CA"/>
    <w:lvl w:ilvl="0" w:tplc="DA64D30E">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BE87E45"/>
    <w:multiLevelType w:val="hybridMultilevel"/>
    <w:tmpl w:val="034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005B8"/>
    <w:multiLevelType w:val="hybridMultilevel"/>
    <w:tmpl w:val="19902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83E56"/>
    <w:multiLevelType w:val="hybridMultilevel"/>
    <w:tmpl w:val="36AE0B7C"/>
    <w:lvl w:ilvl="0" w:tplc="535C7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423342"/>
    <w:multiLevelType w:val="hybridMultilevel"/>
    <w:tmpl w:val="1E76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D3725"/>
    <w:multiLevelType w:val="hybridMultilevel"/>
    <w:tmpl w:val="CCB2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34042"/>
    <w:multiLevelType w:val="hybridMultilevel"/>
    <w:tmpl w:val="18024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57F28"/>
    <w:multiLevelType w:val="hybridMultilevel"/>
    <w:tmpl w:val="AFBC5946"/>
    <w:lvl w:ilvl="0" w:tplc="40C05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4F18FC"/>
    <w:multiLevelType w:val="hybridMultilevel"/>
    <w:tmpl w:val="FAD8EAEA"/>
    <w:lvl w:ilvl="0" w:tplc="03F2B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12"/>
  </w:num>
  <w:num w:numId="4">
    <w:abstractNumId w:val="14"/>
  </w:num>
  <w:num w:numId="5">
    <w:abstractNumId w:val="22"/>
  </w:num>
  <w:num w:numId="6">
    <w:abstractNumId w:val="18"/>
  </w:num>
  <w:num w:numId="7">
    <w:abstractNumId w:val="25"/>
  </w:num>
  <w:num w:numId="8">
    <w:abstractNumId w:val="21"/>
  </w:num>
  <w:num w:numId="9">
    <w:abstractNumId w:val="36"/>
  </w:num>
  <w:num w:numId="10">
    <w:abstractNumId w:val="7"/>
  </w:num>
  <w:num w:numId="11">
    <w:abstractNumId w:val="13"/>
  </w:num>
  <w:num w:numId="12">
    <w:abstractNumId w:val="40"/>
  </w:num>
  <w:num w:numId="13">
    <w:abstractNumId w:val="3"/>
  </w:num>
  <w:num w:numId="14">
    <w:abstractNumId w:val="38"/>
  </w:num>
  <w:num w:numId="15">
    <w:abstractNumId w:val="30"/>
  </w:num>
  <w:num w:numId="16">
    <w:abstractNumId w:val="37"/>
  </w:num>
  <w:num w:numId="17">
    <w:abstractNumId w:val="4"/>
  </w:num>
  <w:num w:numId="18">
    <w:abstractNumId w:val="34"/>
  </w:num>
  <w:num w:numId="19">
    <w:abstractNumId w:val="2"/>
  </w:num>
  <w:num w:numId="20">
    <w:abstractNumId w:val="23"/>
  </w:num>
  <w:num w:numId="21">
    <w:abstractNumId w:val="9"/>
  </w:num>
  <w:num w:numId="22">
    <w:abstractNumId w:val="0"/>
  </w:num>
  <w:num w:numId="23">
    <w:abstractNumId w:val="6"/>
  </w:num>
  <w:num w:numId="24">
    <w:abstractNumId w:val="27"/>
  </w:num>
  <w:num w:numId="25">
    <w:abstractNumId w:val="41"/>
  </w:num>
  <w:num w:numId="26">
    <w:abstractNumId w:val="10"/>
  </w:num>
  <w:num w:numId="27">
    <w:abstractNumId w:val="5"/>
  </w:num>
  <w:num w:numId="28">
    <w:abstractNumId w:val="11"/>
  </w:num>
  <w:num w:numId="29">
    <w:abstractNumId w:val="31"/>
  </w:num>
  <w:num w:numId="30">
    <w:abstractNumId w:val="24"/>
  </w:num>
  <w:num w:numId="31">
    <w:abstractNumId w:val="42"/>
  </w:num>
  <w:num w:numId="32">
    <w:abstractNumId w:val="29"/>
  </w:num>
  <w:num w:numId="33">
    <w:abstractNumId w:val="26"/>
  </w:num>
  <w:num w:numId="34">
    <w:abstractNumId w:val="19"/>
  </w:num>
  <w:num w:numId="35">
    <w:abstractNumId w:val="33"/>
  </w:num>
  <w:num w:numId="36">
    <w:abstractNumId w:val="8"/>
  </w:num>
  <w:num w:numId="37">
    <w:abstractNumId w:val="15"/>
  </w:num>
  <w:num w:numId="38">
    <w:abstractNumId w:val="35"/>
  </w:num>
  <w:num w:numId="39">
    <w:abstractNumId w:val="39"/>
  </w:num>
  <w:num w:numId="40">
    <w:abstractNumId w:val="28"/>
  </w:num>
  <w:num w:numId="41">
    <w:abstractNumId w:val="16"/>
  </w:num>
  <w:num w:numId="42">
    <w:abstractNumId w:val="1"/>
  </w:num>
  <w:num w:numId="43">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E6"/>
    <w:rsid w:val="00002F3C"/>
    <w:rsid w:val="000075D9"/>
    <w:rsid w:val="00017AB3"/>
    <w:rsid w:val="000250E9"/>
    <w:rsid w:val="00026FF2"/>
    <w:rsid w:val="00037E9A"/>
    <w:rsid w:val="00041B86"/>
    <w:rsid w:val="00042DA5"/>
    <w:rsid w:val="000433AD"/>
    <w:rsid w:val="00045AEA"/>
    <w:rsid w:val="00061F94"/>
    <w:rsid w:val="00073096"/>
    <w:rsid w:val="000C5816"/>
    <w:rsid w:val="000D4104"/>
    <w:rsid w:val="00101563"/>
    <w:rsid w:val="00105C21"/>
    <w:rsid w:val="001119D7"/>
    <w:rsid w:val="00113CB6"/>
    <w:rsid w:val="00114568"/>
    <w:rsid w:val="00116A5D"/>
    <w:rsid w:val="001170AB"/>
    <w:rsid w:val="00126246"/>
    <w:rsid w:val="001507AB"/>
    <w:rsid w:val="001718D4"/>
    <w:rsid w:val="00176043"/>
    <w:rsid w:val="00176812"/>
    <w:rsid w:val="0018148E"/>
    <w:rsid w:val="0018746A"/>
    <w:rsid w:val="0019295B"/>
    <w:rsid w:val="001A12DC"/>
    <w:rsid w:val="001A224E"/>
    <w:rsid w:val="001B2018"/>
    <w:rsid w:val="001C1680"/>
    <w:rsid w:val="001D605A"/>
    <w:rsid w:val="001F30D2"/>
    <w:rsid w:val="00200F2C"/>
    <w:rsid w:val="0020182C"/>
    <w:rsid w:val="00223AF9"/>
    <w:rsid w:val="00247F6F"/>
    <w:rsid w:val="00257ACC"/>
    <w:rsid w:val="00266DAE"/>
    <w:rsid w:val="00267DE2"/>
    <w:rsid w:val="00267E4C"/>
    <w:rsid w:val="002710B7"/>
    <w:rsid w:val="0027416B"/>
    <w:rsid w:val="00281F2E"/>
    <w:rsid w:val="00297702"/>
    <w:rsid w:val="002B107E"/>
    <w:rsid w:val="002C0A04"/>
    <w:rsid w:val="002D25A9"/>
    <w:rsid w:val="002F1A24"/>
    <w:rsid w:val="00301D8E"/>
    <w:rsid w:val="0034677E"/>
    <w:rsid w:val="00351D90"/>
    <w:rsid w:val="0036663F"/>
    <w:rsid w:val="0038324E"/>
    <w:rsid w:val="003A3485"/>
    <w:rsid w:val="003A4137"/>
    <w:rsid w:val="003E13E0"/>
    <w:rsid w:val="003E4C28"/>
    <w:rsid w:val="003F17C7"/>
    <w:rsid w:val="00400223"/>
    <w:rsid w:val="004024E4"/>
    <w:rsid w:val="00402561"/>
    <w:rsid w:val="00403A28"/>
    <w:rsid w:val="00421519"/>
    <w:rsid w:val="00423F2F"/>
    <w:rsid w:val="00483F7B"/>
    <w:rsid w:val="004854C6"/>
    <w:rsid w:val="00494AD0"/>
    <w:rsid w:val="004972F0"/>
    <w:rsid w:val="004C171F"/>
    <w:rsid w:val="004F582C"/>
    <w:rsid w:val="0050770C"/>
    <w:rsid w:val="00520876"/>
    <w:rsid w:val="0054022B"/>
    <w:rsid w:val="00544F72"/>
    <w:rsid w:val="00547882"/>
    <w:rsid w:val="00552DA3"/>
    <w:rsid w:val="005621D2"/>
    <w:rsid w:val="00565E94"/>
    <w:rsid w:val="00582501"/>
    <w:rsid w:val="00587741"/>
    <w:rsid w:val="00597D77"/>
    <w:rsid w:val="005B5F63"/>
    <w:rsid w:val="005B6DD0"/>
    <w:rsid w:val="005C2A30"/>
    <w:rsid w:val="005C6630"/>
    <w:rsid w:val="005D60A8"/>
    <w:rsid w:val="005E635F"/>
    <w:rsid w:val="006047C4"/>
    <w:rsid w:val="00622064"/>
    <w:rsid w:val="00635C32"/>
    <w:rsid w:val="00644F71"/>
    <w:rsid w:val="006461DF"/>
    <w:rsid w:val="00660BB8"/>
    <w:rsid w:val="00662CAE"/>
    <w:rsid w:val="00666FCC"/>
    <w:rsid w:val="006804E9"/>
    <w:rsid w:val="00682C0A"/>
    <w:rsid w:val="006952F7"/>
    <w:rsid w:val="006A0F34"/>
    <w:rsid w:val="006A3504"/>
    <w:rsid w:val="006A5281"/>
    <w:rsid w:val="006A62E6"/>
    <w:rsid w:val="006D0F8F"/>
    <w:rsid w:val="006E7180"/>
    <w:rsid w:val="00730F3F"/>
    <w:rsid w:val="00731FC5"/>
    <w:rsid w:val="00733F9D"/>
    <w:rsid w:val="007346BE"/>
    <w:rsid w:val="0073698F"/>
    <w:rsid w:val="00743B20"/>
    <w:rsid w:val="007511D9"/>
    <w:rsid w:val="0075255F"/>
    <w:rsid w:val="00765FB9"/>
    <w:rsid w:val="00795C4D"/>
    <w:rsid w:val="007A3190"/>
    <w:rsid w:val="007A4019"/>
    <w:rsid w:val="007B02CA"/>
    <w:rsid w:val="007B093C"/>
    <w:rsid w:val="007B5361"/>
    <w:rsid w:val="007B6B08"/>
    <w:rsid w:val="007D50D6"/>
    <w:rsid w:val="007E1F33"/>
    <w:rsid w:val="007F338C"/>
    <w:rsid w:val="007F66E8"/>
    <w:rsid w:val="00805A23"/>
    <w:rsid w:val="00822109"/>
    <w:rsid w:val="00822DBD"/>
    <w:rsid w:val="00823096"/>
    <w:rsid w:val="008455A3"/>
    <w:rsid w:val="00850132"/>
    <w:rsid w:val="00860EFC"/>
    <w:rsid w:val="008632B9"/>
    <w:rsid w:val="0087261E"/>
    <w:rsid w:val="00876B64"/>
    <w:rsid w:val="00885C4F"/>
    <w:rsid w:val="00887398"/>
    <w:rsid w:val="00891C92"/>
    <w:rsid w:val="008949A0"/>
    <w:rsid w:val="008D66E6"/>
    <w:rsid w:val="008E74E8"/>
    <w:rsid w:val="0090183E"/>
    <w:rsid w:val="009040F7"/>
    <w:rsid w:val="00910369"/>
    <w:rsid w:val="009128A9"/>
    <w:rsid w:val="0091315A"/>
    <w:rsid w:val="00920BA8"/>
    <w:rsid w:val="00937E5A"/>
    <w:rsid w:val="00942616"/>
    <w:rsid w:val="009500FB"/>
    <w:rsid w:val="009601A6"/>
    <w:rsid w:val="00964232"/>
    <w:rsid w:val="00965115"/>
    <w:rsid w:val="00965A02"/>
    <w:rsid w:val="00965C99"/>
    <w:rsid w:val="009877B5"/>
    <w:rsid w:val="00995DFC"/>
    <w:rsid w:val="009B1A50"/>
    <w:rsid w:val="009B7661"/>
    <w:rsid w:val="009C0C16"/>
    <w:rsid w:val="009C1358"/>
    <w:rsid w:val="009D00AE"/>
    <w:rsid w:val="009D737D"/>
    <w:rsid w:val="009E58CD"/>
    <w:rsid w:val="00A0434E"/>
    <w:rsid w:val="00A10041"/>
    <w:rsid w:val="00A115F5"/>
    <w:rsid w:val="00A15BAC"/>
    <w:rsid w:val="00A203FB"/>
    <w:rsid w:val="00A23725"/>
    <w:rsid w:val="00A26B82"/>
    <w:rsid w:val="00A3490E"/>
    <w:rsid w:val="00A34D53"/>
    <w:rsid w:val="00A47721"/>
    <w:rsid w:val="00A55AEB"/>
    <w:rsid w:val="00A675EF"/>
    <w:rsid w:val="00A75E20"/>
    <w:rsid w:val="00A86949"/>
    <w:rsid w:val="00A86C92"/>
    <w:rsid w:val="00AB2484"/>
    <w:rsid w:val="00AC760E"/>
    <w:rsid w:val="00AD371B"/>
    <w:rsid w:val="00AE2176"/>
    <w:rsid w:val="00B07A72"/>
    <w:rsid w:val="00B41D9A"/>
    <w:rsid w:val="00B42673"/>
    <w:rsid w:val="00B4452E"/>
    <w:rsid w:val="00B71B94"/>
    <w:rsid w:val="00B8738C"/>
    <w:rsid w:val="00BA5F6A"/>
    <w:rsid w:val="00BA6AF4"/>
    <w:rsid w:val="00BB0955"/>
    <w:rsid w:val="00BC6C3A"/>
    <w:rsid w:val="00BD04AC"/>
    <w:rsid w:val="00BD05B2"/>
    <w:rsid w:val="00BE56B9"/>
    <w:rsid w:val="00C007D0"/>
    <w:rsid w:val="00C24948"/>
    <w:rsid w:val="00C3085C"/>
    <w:rsid w:val="00C31075"/>
    <w:rsid w:val="00C437A6"/>
    <w:rsid w:val="00C64D10"/>
    <w:rsid w:val="00C70043"/>
    <w:rsid w:val="00C730CC"/>
    <w:rsid w:val="00C735EC"/>
    <w:rsid w:val="00C850B8"/>
    <w:rsid w:val="00CA3F70"/>
    <w:rsid w:val="00CB53E6"/>
    <w:rsid w:val="00CD2D5E"/>
    <w:rsid w:val="00CD5077"/>
    <w:rsid w:val="00CE2CF5"/>
    <w:rsid w:val="00CE7820"/>
    <w:rsid w:val="00CF4745"/>
    <w:rsid w:val="00D002EA"/>
    <w:rsid w:val="00D14E85"/>
    <w:rsid w:val="00D26541"/>
    <w:rsid w:val="00D27630"/>
    <w:rsid w:val="00D30C4A"/>
    <w:rsid w:val="00D52674"/>
    <w:rsid w:val="00D54DEB"/>
    <w:rsid w:val="00D5563F"/>
    <w:rsid w:val="00D777DE"/>
    <w:rsid w:val="00D8515B"/>
    <w:rsid w:val="00D96568"/>
    <w:rsid w:val="00DB0B80"/>
    <w:rsid w:val="00DD3705"/>
    <w:rsid w:val="00DD40A4"/>
    <w:rsid w:val="00DD70AD"/>
    <w:rsid w:val="00DF0A84"/>
    <w:rsid w:val="00DF5A89"/>
    <w:rsid w:val="00E01529"/>
    <w:rsid w:val="00E04F79"/>
    <w:rsid w:val="00E21CA5"/>
    <w:rsid w:val="00E30028"/>
    <w:rsid w:val="00E33489"/>
    <w:rsid w:val="00E33933"/>
    <w:rsid w:val="00E33E1E"/>
    <w:rsid w:val="00E40D88"/>
    <w:rsid w:val="00E51143"/>
    <w:rsid w:val="00E63D24"/>
    <w:rsid w:val="00E65F4B"/>
    <w:rsid w:val="00E87139"/>
    <w:rsid w:val="00E92D68"/>
    <w:rsid w:val="00EA12CF"/>
    <w:rsid w:val="00EC0848"/>
    <w:rsid w:val="00EE1E2A"/>
    <w:rsid w:val="00EE3660"/>
    <w:rsid w:val="00F078FE"/>
    <w:rsid w:val="00F16290"/>
    <w:rsid w:val="00F23DC7"/>
    <w:rsid w:val="00F3156C"/>
    <w:rsid w:val="00F36616"/>
    <w:rsid w:val="00F61AC3"/>
    <w:rsid w:val="00F63D8F"/>
    <w:rsid w:val="00F94B61"/>
    <w:rsid w:val="00FA0F30"/>
    <w:rsid w:val="00FA664D"/>
    <w:rsid w:val="00FB2917"/>
    <w:rsid w:val="00FC458D"/>
    <w:rsid w:val="00FC7F47"/>
    <w:rsid w:val="00FE2582"/>
    <w:rsid w:val="00FF4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E6"/>
    <w:pPr>
      <w:ind w:left="720"/>
      <w:contextualSpacing/>
    </w:pPr>
  </w:style>
  <w:style w:type="paragraph" w:styleId="Footer">
    <w:name w:val="footer"/>
    <w:basedOn w:val="Normal"/>
    <w:link w:val="FooterChar"/>
    <w:uiPriority w:val="99"/>
    <w:unhideWhenUsed/>
    <w:rsid w:val="00CB53E6"/>
    <w:pPr>
      <w:tabs>
        <w:tab w:val="center" w:pos="4680"/>
        <w:tab w:val="right" w:pos="9360"/>
      </w:tabs>
      <w:spacing w:after="0" w:line="240" w:lineRule="auto"/>
      <w:ind w:right="567"/>
    </w:pPr>
    <w:rPr>
      <w:rFonts w:ascii="Times New Roman" w:hAnsi="Times New Roman" w:cs="Times New Roman"/>
      <w:noProof/>
    </w:rPr>
  </w:style>
  <w:style w:type="character" w:customStyle="1" w:styleId="FooterChar">
    <w:name w:val="Footer Char"/>
    <w:basedOn w:val="DefaultParagraphFont"/>
    <w:link w:val="Footer"/>
    <w:uiPriority w:val="99"/>
    <w:rsid w:val="00CB53E6"/>
    <w:rPr>
      <w:rFonts w:ascii="Times New Roman" w:hAnsi="Times New Roman" w:cs="Times New Roman"/>
      <w:noProof/>
    </w:rPr>
  </w:style>
  <w:style w:type="character" w:styleId="FootnoteReference">
    <w:name w:val="footnote reference"/>
    <w:basedOn w:val="DefaultParagraphFont"/>
    <w:uiPriority w:val="99"/>
    <w:semiHidden/>
    <w:unhideWhenUsed/>
    <w:rsid w:val="00CB53E6"/>
    <w:rPr>
      <w:vertAlign w:val="superscript"/>
    </w:rPr>
  </w:style>
  <w:style w:type="paragraph" w:styleId="FootnoteText">
    <w:name w:val="footnote text"/>
    <w:basedOn w:val="Normal"/>
    <w:link w:val="FootnoteTextChar"/>
    <w:uiPriority w:val="99"/>
    <w:unhideWhenUsed/>
    <w:rsid w:val="00CB53E6"/>
    <w:pPr>
      <w:spacing w:after="0" w:line="240" w:lineRule="auto"/>
    </w:pPr>
    <w:rPr>
      <w:sz w:val="20"/>
      <w:szCs w:val="20"/>
    </w:rPr>
  </w:style>
  <w:style w:type="character" w:customStyle="1" w:styleId="FootnoteTextChar">
    <w:name w:val="Footnote Text Char"/>
    <w:basedOn w:val="DefaultParagraphFont"/>
    <w:link w:val="FootnoteText"/>
    <w:uiPriority w:val="99"/>
    <w:rsid w:val="00CB53E6"/>
    <w:rPr>
      <w:sz w:val="20"/>
      <w:szCs w:val="20"/>
    </w:rPr>
  </w:style>
  <w:style w:type="paragraph" w:styleId="Header">
    <w:name w:val="header"/>
    <w:basedOn w:val="Normal"/>
    <w:link w:val="HeaderChar"/>
    <w:uiPriority w:val="99"/>
    <w:unhideWhenUsed/>
    <w:rsid w:val="00CB5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E6"/>
  </w:style>
  <w:style w:type="paragraph" w:styleId="BalloonText">
    <w:name w:val="Balloon Text"/>
    <w:basedOn w:val="Normal"/>
    <w:link w:val="BalloonTextChar"/>
    <w:uiPriority w:val="99"/>
    <w:semiHidden/>
    <w:unhideWhenUsed/>
    <w:rsid w:val="00646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DF"/>
    <w:rPr>
      <w:rFonts w:ascii="Tahoma" w:hAnsi="Tahoma" w:cs="Tahoma"/>
      <w:sz w:val="16"/>
      <w:szCs w:val="16"/>
    </w:rPr>
  </w:style>
  <w:style w:type="table" w:styleId="TableGrid">
    <w:name w:val="Table Grid"/>
    <w:basedOn w:val="TableNormal"/>
    <w:uiPriority w:val="59"/>
    <w:rsid w:val="005C2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2A30"/>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5C2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E6"/>
    <w:pPr>
      <w:ind w:left="720"/>
      <w:contextualSpacing/>
    </w:pPr>
  </w:style>
  <w:style w:type="paragraph" w:styleId="Footer">
    <w:name w:val="footer"/>
    <w:basedOn w:val="Normal"/>
    <w:link w:val="FooterChar"/>
    <w:uiPriority w:val="99"/>
    <w:unhideWhenUsed/>
    <w:rsid w:val="00CB53E6"/>
    <w:pPr>
      <w:tabs>
        <w:tab w:val="center" w:pos="4680"/>
        <w:tab w:val="right" w:pos="9360"/>
      </w:tabs>
      <w:spacing w:after="0" w:line="240" w:lineRule="auto"/>
      <w:ind w:right="567"/>
    </w:pPr>
    <w:rPr>
      <w:rFonts w:ascii="Times New Roman" w:hAnsi="Times New Roman" w:cs="Times New Roman"/>
      <w:noProof/>
    </w:rPr>
  </w:style>
  <w:style w:type="character" w:customStyle="1" w:styleId="FooterChar">
    <w:name w:val="Footer Char"/>
    <w:basedOn w:val="DefaultParagraphFont"/>
    <w:link w:val="Footer"/>
    <w:uiPriority w:val="99"/>
    <w:rsid w:val="00CB53E6"/>
    <w:rPr>
      <w:rFonts w:ascii="Times New Roman" w:hAnsi="Times New Roman" w:cs="Times New Roman"/>
      <w:noProof/>
    </w:rPr>
  </w:style>
  <w:style w:type="character" w:styleId="FootnoteReference">
    <w:name w:val="footnote reference"/>
    <w:basedOn w:val="DefaultParagraphFont"/>
    <w:uiPriority w:val="99"/>
    <w:semiHidden/>
    <w:unhideWhenUsed/>
    <w:rsid w:val="00CB53E6"/>
    <w:rPr>
      <w:vertAlign w:val="superscript"/>
    </w:rPr>
  </w:style>
  <w:style w:type="paragraph" w:styleId="FootnoteText">
    <w:name w:val="footnote text"/>
    <w:basedOn w:val="Normal"/>
    <w:link w:val="FootnoteTextChar"/>
    <w:uiPriority w:val="99"/>
    <w:unhideWhenUsed/>
    <w:rsid w:val="00CB53E6"/>
    <w:pPr>
      <w:spacing w:after="0" w:line="240" w:lineRule="auto"/>
    </w:pPr>
    <w:rPr>
      <w:sz w:val="20"/>
      <w:szCs w:val="20"/>
    </w:rPr>
  </w:style>
  <w:style w:type="character" w:customStyle="1" w:styleId="FootnoteTextChar">
    <w:name w:val="Footnote Text Char"/>
    <w:basedOn w:val="DefaultParagraphFont"/>
    <w:link w:val="FootnoteText"/>
    <w:uiPriority w:val="99"/>
    <w:rsid w:val="00CB53E6"/>
    <w:rPr>
      <w:sz w:val="20"/>
      <w:szCs w:val="20"/>
    </w:rPr>
  </w:style>
  <w:style w:type="paragraph" w:styleId="Header">
    <w:name w:val="header"/>
    <w:basedOn w:val="Normal"/>
    <w:link w:val="HeaderChar"/>
    <w:uiPriority w:val="99"/>
    <w:unhideWhenUsed/>
    <w:rsid w:val="00CB5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E6"/>
  </w:style>
  <w:style w:type="paragraph" w:styleId="BalloonText">
    <w:name w:val="Balloon Text"/>
    <w:basedOn w:val="Normal"/>
    <w:link w:val="BalloonTextChar"/>
    <w:uiPriority w:val="99"/>
    <w:semiHidden/>
    <w:unhideWhenUsed/>
    <w:rsid w:val="00646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DF"/>
    <w:rPr>
      <w:rFonts w:ascii="Tahoma" w:hAnsi="Tahoma" w:cs="Tahoma"/>
      <w:sz w:val="16"/>
      <w:szCs w:val="16"/>
    </w:rPr>
  </w:style>
  <w:style w:type="table" w:styleId="TableGrid">
    <w:name w:val="Table Grid"/>
    <w:basedOn w:val="TableNormal"/>
    <w:uiPriority w:val="59"/>
    <w:rsid w:val="005C2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2A30"/>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5C2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engertianpakar.com/2014/09/pengertian-syariah-menurut-para-pakar%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5580-398D-4D65-A6AD-0A40E030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78</Pages>
  <Words>13930</Words>
  <Characters>79405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81</cp:revision>
  <cp:lastPrinted>2015-08-03T04:20:00Z</cp:lastPrinted>
  <dcterms:created xsi:type="dcterms:W3CDTF">2015-01-29T06:21:00Z</dcterms:created>
  <dcterms:modified xsi:type="dcterms:W3CDTF">2015-08-31T05:55:00Z</dcterms:modified>
</cp:coreProperties>
</file>