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2A" w:rsidRDefault="000A462A" w:rsidP="005A5ABF">
      <w:pPr>
        <w:spacing w:after="0" w:line="48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41A5B">
        <w:rPr>
          <w:rFonts w:ascii="Times New Roman" w:hAnsi="Times New Roman"/>
          <w:b/>
          <w:sz w:val="24"/>
          <w:szCs w:val="24"/>
        </w:rPr>
        <w:t>BAB IV</w:t>
      </w:r>
    </w:p>
    <w:p w:rsidR="005A5ABF" w:rsidRPr="00C41A5B" w:rsidRDefault="005A5ABF" w:rsidP="005A5ABF">
      <w:pPr>
        <w:spacing w:after="0" w:line="48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0A462A" w:rsidRPr="00516AD1" w:rsidRDefault="000A462A" w:rsidP="005A5ABF">
      <w:pPr>
        <w:spacing w:after="0" w:line="48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41A5B">
        <w:rPr>
          <w:rFonts w:ascii="Times New Roman" w:hAnsi="Times New Roman"/>
          <w:b/>
          <w:sz w:val="24"/>
          <w:szCs w:val="24"/>
        </w:rPr>
        <w:t>PENUTUP</w:t>
      </w:r>
    </w:p>
    <w:p w:rsidR="000A462A" w:rsidRPr="00DD0A84" w:rsidRDefault="000A462A" w:rsidP="005A5ABF">
      <w:pPr>
        <w:pStyle w:val="ListParagraph"/>
        <w:numPr>
          <w:ilvl w:val="0"/>
          <w:numId w:val="1"/>
        </w:numPr>
        <w:spacing w:after="0" w:line="480" w:lineRule="auto"/>
        <w:ind w:left="709" w:right="-1" w:hanging="695"/>
        <w:rPr>
          <w:rFonts w:ascii="Times New Roman" w:hAnsi="Times New Roman"/>
          <w:b/>
          <w:sz w:val="24"/>
          <w:szCs w:val="24"/>
        </w:rPr>
      </w:pPr>
      <w:r w:rsidRPr="00DD0A84">
        <w:rPr>
          <w:rFonts w:ascii="Times New Roman" w:hAnsi="Times New Roman"/>
          <w:b/>
          <w:sz w:val="24"/>
          <w:szCs w:val="24"/>
        </w:rPr>
        <w:t xml:space="preserve">Kesimpulan </w:t>
      </w:r>
    </w:p>
    <w:p w:rsidR="000A462A" w:rsidRDefault="000A462A" w:rsidP="005A5ABF">
      <w:pPr>
        <w:pStyle w:val="ListParagraph"/>
        <w:spacing w:after="0" w:line="480" w:lineRule="auto"/>
        <w:ind w:left="14" w:right="-1" w:firstLine="6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Berdasarkan permasalahan yang ada serta analisis yang dilakukan terhadap hadits </w:t>
      </w:r>
      <w:r>
        <w:rPr>
          <w:rFonts w:ascii="Times New Roman" w:hAnsi="Times New Roman"/>
          <w:i/>
          <w:sz w:val="24"/>
          <w:szCs w:val="24"/>
        </w:rPr>
        <w:t xml:space="preserve">istafti qalbak </w:t>
      </w:r>
      <w:r>
        <w:rPr>
          <w:rFonts w:ascii="Times New Roman" w:hAnsi="Times New Roman"/>
          <w:sz w:val="24"/>
          <w:szCs w:val="24"/>
        </w:rPr>
        <w:t>riwayat Imam Ad-Darimi dapat disimpulkan yaitu:</w:t>
      </w:r>
    </w:p>
    <w:p w:rsidR="000A462A" w:rsidRPr="00F8493A" w:rsidRDefault="000A462A" w:rsidP="005A5ABF">
      <w:pPr>
        <w:pStyle w:val="ListParagraph"/>
        <w:numPr>
          <w:ilvl w:val="0"/>
          <w:numId w:val="2"/>
        </w:numPr>
        <w:spacing w:after="0" w:line="480" w:lineRule="auto"/>
        <w:ind w:left="709" w:right="-1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Berdarkan uraian yang berkaitan dengan penilaian kualitas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hadits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istafti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qalbak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riwayat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Ad-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ditemukan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perawi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kekurangan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kredibilitas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perawi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hadits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perawi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Az-Zahrani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Abdussalam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Ayyub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Adullah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Mikraj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keduanya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ditemukan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terperinci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perihal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dhabitnya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perawi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hadits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riwayat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ad-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dha’if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sanad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cacatnya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perawi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ditemukan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kritikan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hadits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terperinci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dikenal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identitasnya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disebut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majhul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disimpulkan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hadits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kategori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hadits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dha’if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kemajhulan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perawi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hadits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majhul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tetapi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hadits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bertentangan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ayat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Al-Qur’an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berkaitan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qalb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hadits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qalb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kualitasnya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shahih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sebagaimana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uraian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bab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sebelumnya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diamalkan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0A462A" w:rsidRDefault="000A462A" w:rsidP="005A5ABF">
      <w:pPr>
        <w:pStyle w:val="ListParagraph"/>
        <w:numPr>
          <w:ilvl w:val="0"/>
          <w:numId w:val="2"/>
        </w:numPr>
        <w:spacing w:after="0" w:line="480" w:lineRule="auto"/>
        <w:ind w:left="709" w:right="-1" w:hanging="709"/>
        <w:jc w:val="both"/>
        <w:rPr>
          <w:rFonts w:ascii="Times New Roman" w:hAnsi="Times New Roman"/>
          <w:sz w:val="24"/>
          <w:szCs w:val="24"/>
        </w:rPr>
      </w:pPr>
      <w:r w:rsidRPr="002E73B6">
        <w:rPr>
          <w:rFonts w:ascii="Times New Roman" w:hAnsi="Times New Roman"/>
          <w:sz w:val="24"/>
          <w:szCs w:val="24"/>
        </w:rPr>
        <w:t xml:space="preserve">Sebagaimana analisis dari penjelasan berkaitan dengan </w:t>
      </w:r>
      <w:r w:rsidRPr="002E73B6">
        <w:rPr>
          <w:rFonts w:ascii="Times New Roman" w:hAnsi="Times New Roman"/>
          <w:i/>
          <w:sz w:val="24"/>
          <w:szCs w:val="24"/>
        </w:rPr>
        <w:t xml:space="preserve">qalb </w:t>
      </w:r>
      <w:r w:rsidRPr="002E73B6">
        <w:rPr>
          <w:rFonts w:ascii="Times New Roman" w:hAnsi="Times New Roman"/>
          <w:sz w:val="24"/>
          <w:szCs w:val="24"/>
        </w:rPr>
        <w:t xml:space="preserve">dan khususnya tentang penjabaran </w:t>
      </w:r>
      <w:r w:rsidRPr="00B00280">
        <w:rPr>
          <w:rFonts w:ascii="Times New Roman" w:hAnsi="Times New Roman"/>
          <w:sz w:val="24"/>
          <w:szCs w:val="24"/>
        </w:rPr>
        <w:t>hadits</w:t>
      </w:r>
      <w:r w:rsidRPr="002E73B6">
        <w:rPr>
          <w:rFonts w:ascii="Times New Roman" w:hAnsi="Times New Roman"/>
          <w:sz w:val="24"/>
          <w:szCs w:val="24"/>
        </w:rPr>
        <w:t xml:space="preserve"> </w:t>
      </w:r>
      <w:r w:rsidRPr="002E73B6">
        <w:rPr>
          <w:rFonts w:ascii="Times New Roman" w:hAnsi="Times New Roman"/>
          <w:i/>
          <w:sz w:val="24"/>
          <w:szCs w:val="24"/>
        </w:rPr>
        <w:t xml:space="preserve">istafti qalbak, </w:t>
      </w:r>
      <w:r w:rsidRPr="002E73B6">
        <w:rPr>
          <w:rFonts w:ascii="Times New Roman" w:hAnsi="Times New Roman"/>
          <w:sz w:val="24"/>
          <w:szCs w:val="24"/>
        </w:rPr>
        <w:t xml:space="preserve">bahwasannya </w:t>
      </w:r>
      <w:r w:rsidRPr="002E73B6">
        <w:rPr>
          <w:rFonts w:ascii="Times New Roman" w:hAnsi="Times New Roman"/>
          <w:i/>
          <w:sz w:val="24"/>
          <w:szCs w:val="24"/>
        </w:rPr>
        <w:t xml:space="preserve">qalb </w:t>
      </w:r>
      <w:r w:rsidRPr="002E73B6">
        <w:rPr>
          <w:rFonts w:ascii="Times New Roman" w:hAnsi="Times New Roman"/>
          <w:sz w:val="24"/>
          <w:szCs w:val="24"/>
        </w:rPr>
        <w:t xml:space="preserve">terbagi menjadi tiga bentuk yaitu hati yang hidup atau sehat, hati yang </w:t>
      </w:r>
      <w:r w:rsidRPr="002E73B6">
        <w:rPr>
          <w:rFonts w:ascii="Times New Roman" w:hAnsi="Times New Roman"/>
          <w:sz w:val="24"/>
          <w:szCs w:val="24"/>
        </w:rPr>
        <w:lastRenderedPageBreak/>
        <w:t xml:space="preserve">sakitm dan hati yang mati. </w:t>
      </w:r>
      <w:r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dasarnya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qalb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urgen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kelangsungan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bersifat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fisik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ruhani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Berkaitan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istafti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qalbak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hadits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riwayat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Imam Ad-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qalb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menempati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posisi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urgen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layak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dijadikan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bertanya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Dikarenakan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qalb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pemahaman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dimiliki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Qalb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keistimewaan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ranah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Allah,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qalb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62ACC"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 w:rsidRPr="00262A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2ACC">
        <w:rPr>
          <w:rFonts w:ascii="Times New Roman" w:hAnsi="Times New Roman"/>
          <w:sz w:val="24"/>
          <w:szCs w:val="24"/>
          <w:lang w:val="en-US"/>
        </w:rPr>
        <w:t>sifat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rabbaniyah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ruhaniyah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lathifah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</w:p>
    <w:p w:rsidR="000A462A" w:rsidRPr="00C41A5B" w:rsidRDefault="000A462A" w:rsidP="005A5ABF">
      <w:pPr>
        <w:pStyle w:val="ListParagraph"/>
        <w:spacing w:after="0" w:line="480" w:lineRule="auto"/>
        <w:ind w:left="420" w:right="-1"/>
        <w:rPr>
          <w:rFonts w:ascii="Times New Roman" w:hAnsi="Times New Roman"/>
          <w:sz w:val="24"/>
          <w:szCs w:val="24"/>
        </w:rPr>
      </w:pPr>
    </w:p>
    <w:p w:rsidR="000A462A" w:rsidRPr="00DD0A84" w:rsidRDefault="000A462A" w:rsidP="005A5ABF">
      <w:pPr>
        <w:pStyle w:val="ListParagraph"/>
        <w:numPr>
          <w:ilvl w:val="0"/>
          <w:numId w:val="1"/>
        </w:numPr>
        <w:spacing w:after="0" w:line="480" w:lineRule="auto"/>
        <w:ind w:left="709" w:right="-1" w:hanging="695"/>
        <w:jc w:val="both"/>
        <w:rPr>
          <w:rFonts w:ascii="Times New Roman" w:hAnsi="Times New Roman"/>
          <w:b/>
          <w:sz w:val="24"/>
          <w:szCs w:val="24"/>
        </w:rPr>
      </w:pPr>
      <w:r w:rsidRPr="00DD0A84">
        <w:rPr>
          <w:rFonts w:ascii="Times New Roman" w:hAnsi="Times New Roman"/>
          <w:b/>
          <w:sz w:val="24"/>
          <w:szCs w:val="24"/>
        </w:rPr>
        <w:t xml:space="preserve">Saran </w:t>
      </w:r>
    </w:p>
    <w:p w:rsidR="000A462A" w:rsidRDefault="000A462A" w:rsidP="005A5ABF">
      <w:pPr>
        <w:spacing w:after="0" w:line="480" w:lineRule="auto"/>
        <w:ind w:right="-1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62ACC">
        <w:rPr>
          <w:rFonts w:ascii="Times New Roman" w:hAnsi="Times New Roman"/>
          <w:sz w:val="24"/>
          <w:szCs w:val="24"/>
          <w:lang w:val="en-US"/>
        </w:rPr>
        <w:t>Berkenaan</w:t>
      </w:r>
      <w:proofErr w:type="spellEnd"/>
      <w:r w:rsidRPr="00262A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2ACC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262A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2ACC">
        <w:rPr>
          <w:rFonts w:ascii="Times New Roman" w:hAnsi="Times New Roman"/>
          <w:sz w:val="24"/>
          <w:szCs w:val="24"/>
          <w:lang w:val="en-US"/>
        </w:rPr>
        <w:t>pembahasan</w:t>
      </w:r>
      <w:proofErr w:type="spellEnd"/>
      <w:r w:rsidRPr="00262AC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262ACC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262A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2ACC">
        <w:rPr>
          <w:rFonts w:ascii="Times New Roman" w:hAnsi="Times New Roman"/>
          <w:sz w:val="24"/>
          <w:szCs w:val="24"/>
          <w:lang w:val="en-US"/>
        </w:rPr>
        <w:t>diuraikan</w:t>
      </w:r>
      <w:proofErr w:type="spellEnd"/>
      <w:r w:rsidRPr="00262A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2ACC">
        <w:rPr>
          <w:rFonts w:ascii="Times New Roman" w:hAnsi="Times New Roman"/>
          <w:sz w:val="24"/>
          <w:szCs w:val="24"/>
          <w:lang w:val="en-US"/>
        </w:rPr>
        <w:t>maka</w:t>
      </w:r>
      <w:proofErr w:type="spellEnd"/>
      <w:r w:rsidRPr="00262A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2ACC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262A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2ACC">
        <w:rPr>
          <w:rFonts w:ascii="Times New Roman" w:hAnsi="Times New Roman"/>
          <w:sz w:val="24"/>
          <w:szCs w:val="24"/>
          <w:lang w:val="en-US"/>
        </w:rPr>
        <w:t>mendapatkan</w:t>
      </w:r>
      <w:proofErr w:type="spellEnd"/>
      <w:r w:rsidRPr="00262A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2ACC">
        <w:rPr>
          <w:rFonts w:ascii="Times New Roman" w:hAnsi="Times New Roman"/>
          <w:sz w:val="24"/>
          <w:szCs w:val="24"/>
          <w:lang w:val="en-US"/>
        </w:rPr>
        <w:t>gambaran</w:t>
      </w:r>
      <w:proofErr w:type="spellEnd"/>
      <w:r w:rsidRPr="00262AC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262ACC"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 w:rsidRPr="00262A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2ACC">
        <w:rPr>
          <w:rFonts w:ascii="Times New Roman" w:hAnsi="Times New Roman"/>
          <w:sz w:val="24"/>
          <w:szCs w:val="24"/>
          <w:lang w:val="en-US"/>
        </w:rPr>
        <w:t>luas</w:t>
      </w:r>
      <w:proofErr w:type="spellEnd"/>
      <w:r w:rsidRPr="00262A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2ACC">
        <w:rPr>
          <w:rFonts w:ascii="Times New Roman" w:hAnsi="Times New Roman"/>
          <w:sz w:val="24"/>
          <w:szCs w:val="24"/>
          <w:lang w:val="en-US"/>
        </w:rPr>
        <w:t>memahami</w:t>
      </w:r>
      <w:proofErr w:type="spellEnd"/>
      <w:r w:rsidRPr="00262A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2ACC">
        <w:rPr>
          <w:rFonts w:ascii="Times New Roman" w:hAnsi="Times New Roman"/>
          <w:sz w:val="24"/>
          <w:szCs w:val="24"/>
          <w:lang w:val="en-US"/>
        </w:rPr>
        <w:t>hadits</w:t>
      </w:r>
      <w:proofErr w:type="spellEnd"/>
      <w:r w:rsidRPr="00262A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2ACC"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 w:rsidRPr="00262A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2ACC">
        <w:rPr>
          <w:rFonts w:ascii="Times New Roman" w:hAnsi="Times New Roman"/>
          <w:i/>
          <w:sz w:val="24"/>
          <w:szCs w:val="24"/>
          <w:lang w:val="en-US"/>
        </w:rPr>
        <w:t>istafti</w:t>
      </w:r>
      <w:proofErr w:type="spellEnd"/>
      <w:r w:rsidRPr="00262AC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62ACC">
        <w:rPr>
          <w:rFonts w:ascii="Times New Roman" w:hAnsi="Times New Roman"/>
          <w:i/>
          <w:sz w:val="24"/>
          <w:szCs w:val="24"/>
          <w:lang w:val="en-US"/>
        </w:rPr>
        <w:t>qalbak</w:t>
      </w:r>
      <w:proofErr w:type="spellEnd"/>
      <w:r w:rsidRPr="00262AC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62ACC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262A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memahami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hadits-hadits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Nabi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Saw,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disarankan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</w:p>
    <w:p w:rsidR="000A462A" w:rsidRDefault="000A462A" w:rsidP="005A5ABF">
      <w:pPr>
        <w:pStyle w:val="ListParagraph"/>
        <w:numPr>
          <w:ilvl w:val="0"/>
          <w:numId w:val="3"/>
        </w:numPr>
        <w:spacing w:after="0" w:line="480" w:lineRule="auto"/>
        <w:ind w:left="709" w:right="-1" w:hanging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seluruh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mahasiswi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tafsir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hadits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menela’ah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kembali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hadits-hadits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Nabi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Saw.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Terutama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hadits-hadits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berkenaan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z w:val="24"/>
          <w:szCs w:val="24"/>
          <w:lang w:val="en-US"/>
        </w:rPr>
        <w:t xml:space="preserve">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akidah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sebagaimana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diketahui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hadits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</w:t>
      </w:r>
      <w:r>
        <w:rPr>
          <w:rFonts w:ascii="Times New Roman" w:hAnsi="Times New Roman"/>
          <w:sz w:val="24"/>
          <w:szCs w:val="24"/>
        </w:rPr>
        <w:t>u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kedua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isl</w:t>
      </w:r>
      <w:proofErr w:type="spellEnd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m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Al-Qur’an.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Sekaligus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perlindungan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ancaman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hadits-hadits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palsu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0A462A" w:rsidRDefault="000A462A" w:rsidP="005A5ABF">
      <w:pPr>
        <w:pStyle w:val="ListParagraph"/>
        <w:numPr>
          <w:ilvl w:val="0"/>
          <w:numId w:val="3"/>
        </w:numPr>
        <w:spacing w:after="0" w:line="480" w:lineRule="auto"/>
        <w:ind w:left="709" w:right="-1" w:hanging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Seluruh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pembaca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tulisan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memanfaatkan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pemahaman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hadits-hadits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istafti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qalbak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guna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memperluas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wawasan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pemahaman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Islam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terutama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Hadist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0A4E33" w:rsidRPr="000A462A" w:rsidRDefault="000A4E33" w:rsidP="005A5ABF">
      <w:pPr>
        <w:ind w:right="-1"/>
        <w:rPr>
          <w:lang w:val="en-US"/>
        </w:rPr>
      </w:pPr>
    </w:p>
    <w:sectPr w:rsidR="000A4E33" w:rsidRPr="000A462A" w:rsidSect="00EF07A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1361" w:bottom="1701" w:left="2608" w:header="709" w:footer="14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21C" w:rsidRDefault="00A0321C" w:rsidP="00A0321C">
      <w:pPr>
        <w:spacing w:after="0" w:line="240" w:lineRule="auto"/>
      </w:pPr>
      <w:r>
        <w:separator/>
      </w:r>
    </w:p>
  </w:endnote>
  <w:endnote w:type="continuationSeparator" w:id="1">
    <w:p w:rsidR="00A0321C" w:rsidRDefault="00A0321C" w:rsidP="00A0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21C" w:rsidRDefault="00A0321C" w:rsidP="00A0321C">
    <w:pPr>
      <w:pStyle w:val="Footer"/>
      <w:jc w:val="center"/>
    </w:pPr>
  </w:p>
  <w:p w:rsidR="00A0321C" w:rsidRDefault="00A032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5451"/>
      <w:docPartObj>
        <w:docPartGallery w:val="Page Numbers (Bottom of Page)"/>
        <w:docPartUnique/>
      </w:docPartObj>
    </w:sdtPr>
    <w:sdtContent>
      <w:p w:rsidR="00A0321C" w:rsidRDefault="00A0321C" w:rsidP="00A0321C">
        <w:pPr>
          <w:pStyle w:val="Footer"/>
          <w:jc w:val="center"/>
        </w:pPr>
        <w:r>
          <w:t>123</w:t>
        </w:r>
      </w:p>
    </w:sdtContent>
  </w:sdt>
  <w:p w:rsidR="00A0321C" w:rsidRDefault="00A032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21C" w:rsidRDefault="00A0321C" w:rsidP="00A0321C">
      <w:pPr>
        <w:spacing w:after="0" w:line="240" w:lineRule="auto"/>
      </w:pPr>
      <w:r>
        <w:separator/>
      </w:r>
    </w:p>
  </w:footnote>
  <w:footnote w:type="continuationSeparator" w:id="1">
    <w:p w:rsidR="00A0321C" w:rsidRDefault="00A0321C" w:rsidP="00A03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21C" w:rsidRDefault="00A0321C">
    <w:pPr>
      <w:pStyle w:val="Header"/>
      <w:jc w:val="right"/>
    </w:pPr>
    <w:r>
      <w:t>1</w:t>
    </w:r>
    <w:sdt>
      <w:sdtPr>
        <w:id w:val="5035483"/>
        <w:docPartObj>
          <w:docPartGallery w:val="Page Numbers (Top of Page)"/>
          <w:docPartUnique/>
        </w:docPartObj>
      </w:sdtPr>
      <w:sdtContent>
        <w:fldSimple w:instr=" PAGE   \* MERGEFORMAT ">
          <w:r w:rsidR="00EF07A0">
            <w:rPr>
              <w:noProof/>
            </w:rPr>
            <w:t>2</w:t>
          </w:r>
        </w:fldSimple>
        <w:r>
          <w:t>4</w:t>
        </w:r>
      </w:sdtContent>
    </w:sdt>
  </w:p>
  <w:p w:rsidR="00A0321C" w:rsidRDefault="00A032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21C" w:rsidRDefault="00A0321C" w:rsidP="00A0321C">
    <w:pPr>
      <w:pStyle w:val="Header"/>
      <w:jc w:val="center"/>
    </w:pPr>
  </w:p>
  <w:p w:rsidR="00A0321C" w:rsidRDefault="00A032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D540A"/>
    <w:multiLevelType w:val="hybridMultilevel"/>
    <w:tmpl w:val="46348F9C"/>
    <w:lvl w:ilvl="0" w:tplc="04210015">
      <w:start w:val="1"/>
      <w:numFmt w:val="upperLetter"/>
      <w:lvlText w:val="%1."/>
      <w:lvlJc w:val="left"/>
      <w:pPr>
        <w:ind w:left="7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6" w:hanging="360"/>
      </w:pPr>
    </w:lvl>
    <w:lvl w:ilvl="2" w:tplc="0421001B" w:tentative="1">
      <w:start w:val="1"/>
      <w:numFmt w:val="lowerRoman"/>
      <w:lvlText w:val="%3."/>
      <w:lvlJc w:val="right"/>
      <w:pPr>
        <w:ind w:left="2146" w:hanging="180"/>
      </w:pPr>
    </w:lvl>
    <w:lvl w:ilvl="3" w:tplc="0421000F" w:tentative="1">
      <w:start w:val="1"/>
      <w:numFmt w:val="decimal"/>
      <w:lvlText w:val="%4."/>
      <w:lvlJc w:val="left"/>
      <w:pPr>
        <w:ind w:left="2866" w:hanging="360"/>
      </w:pPr>
    </w:lvl>
    <w:lvl w:ilvl="4" w:tplc="04210019" w:tentative="1">
      <w:start w:val="1"/>
      <w:numFmt w:val="lowerLetter"/>
      <w:lvlText w:val="%5."/>
      <w:lvlJc w:val="left"/>
      <w:pPr>
        <w:ind w:left="3586" w:hanging="360"/>
      </w:pPr>
    </w:lvl>
    <w:lvl w:ilvl="5" w:tplc="0421001B" w:tentative="1">
      <w:start w:val="1"/>
      <w:numFmt w:val="lowerRoman"/>
      <w:lvlText w:val="%6."/>
      <w:lvlJc w:val="right"/>
      <w:pPr>
        <w:ind w:left="4306" w:hanging="180"/>
      </w:pPr>
    </w:lvl>
    <w:lvl w:ilvl="6" w:tplc="0421000F" w:tentative="1">
      <w:start w:val="1"/>
      <w:numFmt w:val="decimal"/>
      <w:lvlText w:val="%7."/>
      <w:lvlJc w:val="left"/>
      <w:pPr>
        <w:ind w:left="5026" w:hanging="360"/>
      </w:pPr>
    </w:lvl>
    <w:lvl w:ilvl="7" w:tplc="04210019" w:tentative="1">
      <w:start w:val="1"/>
      <w:numFmt w:val="lowerLetter"/>
      <w:lvlText w:val="%8."/>
      <w:lvlJc w:val="left"/>
      <w:pPr>
        <w:ind w:left="5746" w:hanging="360"/>
      </w:pPr>
    </w:lvl>
    <w:lvl w:ilvl="8" w:tplc="0421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>
    <w:nsid w:val="67283187"/>
    <w:multiLevelType w:val="hybridMultilevel"/>
    <w:tmpl w:val="743A4DEA"/>
    <w:lvl w:ilvl="0" w:tplc="40380E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6FA23FD"/>
    <w:multiLevelType w:val="hybridMultilevel"/>
    <w:tmpl w:val="D668E74C"/>
    <w:lvl w:ilvl="0" w:tplc="9C0263CA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28" w:hanging="360"/>
      </w:pPr>
    </w:lvl>
    <w:lvl w:ilvl="2" w:tplc="0421001B" w:tentative="1">
      <w:start w:val="1"/>
      <w:numFmt w:val="lowerRoman"/>
      <w:lvlText w:val="%3."/>
      <w:lvlJc w:val="right"/>
      <w:pPr>
        <w:ind w:left="2248" w:hanging="180"/>
      </w:pPr>
    </w:lvl>
    <w:lvl w:ilvl="3" w:tplc="0421000F" w:tentative="1">
      <w:start w:val="1"/>
      <w:numFmt w:val="decimal"/>
      <w:lvlText w:val="%4."/>
      <w:lvlJc w:val="left"/>
      <w:pPr>
        <w:ind w:left="2968" w:hanging="360"/>
      </w:pPr>
    </w:lvl>
    <w:lvl w:ilvl="4" w:tplc="04210019" w:tentative="1">
      <w:start w:val="1"/>
      <w:numFmt w:val="lowerLetter"/>
      <w:lvlText w:val="%5."/>
      <w:lvlJc w:val="left"/>
      <w:pPr>
        <w:ind w:left="3688" w:hanging="360"/>
      </w:pPr>
    </w:lvl>
    <w:lvl w:ilvl="5" w:tplc="0421001B" w:tentative="1">
      <w:start w:val="1"/>
      <w:numFmt w:val="lowerRoman"/>
      <w:lvlText w:val="%6."/>
      <w:lvlJc w:val="right"/>
      <w:pPr>
        <w:ind w:left="4408" w:hanging="180"/>
      </w:pPr>
    </w:lvl>
    <w:lvl w:ilvl="6" w:tplc="0421000F" w:tentative="1">
      <w:start w:val="1"/>
      <w:numFmt w:val="decimal"/>
      <w:lvlText w:val="%7."/>
      <w:lvlJc w:val="left"/>
      <w:pPr>
        <w:ind w:left="5128" w:hanging="360"/>
      </w:pPr>
    </w:lvl>
    <w:lvl w:ilvl="7" w:tplc="04210019" w:tentative="1">
      <w:start w:val="1"/>
      <w:numFmt w:val="lowerLetter"/>
      <w:lvlText w:val="%8."/>
      <w:lvlJc w:val="left"/>
      <w:pPr>
        <w:ind w:left="5848" w:hanging="360"/>
      </w:pPr>
    </w:lvl>
    <w:lvl w:ilvl="8" w:tplc="0421001B" w:tentative="1">
      <w:start w:val="1"/>
      <w:numFmt w:val="lowerRoman"/>
      <w:lvlText w:val="%9."/>
      <w:lvlJc w:val="right"/>
      <w:pPr>
        <w:ind w:left="65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62A"/>
    <w:rsid w:val="000013CB"/>
    <w:rsid w:val="0001007E"/>
    <w:rsid w:val="0001300A"/>
    <w:rsid w:val="000135F3"/>
    <w:rsid w:val="00021429"/>
    <w:rsid w:val="00021C1A"/>
    <w:rsid w:val="0002269D"/>
    <w:rsid w:val="000235F1"/>
    <w:rsid w:val="0002361B"/>
    <w:rsid w:val="000264E9"/>
    <w:rsid w:val="00030114"/>
    <w:rsid w:val="00030E03"/>
    <w:rsid w:val="00033D51"/>
    <w:rsid w:val="00043A96"/>
    <w:rsid w:val="000446CC"/>
    <w:rsid w:val="00044C54"/>
    <w:rsid w:val="00045EE5"/>
    <w:rsid w:val="00046151"/>
    <w:rsid w:val="0004763E"/>
    <w:rsid w:val="000510FF"/>
    <w:rsid w:val="000512E7"/>
    <w:rsid w:val="00051410"/>
    <w:rsid w:val="00053496"/>
    <w:rsid w:val="00054EF1"/>
    <w:rsid w:val="000556A6"/>
    <w:rsid w:val="0005696B"/>
    <w:rsid w:val="00064ACA"/>
    <w:rsid w:val="00064E67"/>
    <w:rsid w:val="00067362"/>
    <w:rsid w:val="00071232"/>
    <w:rsid w:val="0007365A"/>
    <w:rsid w:val="000754A6"/>
    <w:rsid w:val="00083353"/>
    <w:rsid w:val="000858AC"/>
    <w:rsid w:val="00087F79"/>
    <w:rsid w:val="0009109B"/>
    <w:rsid w:val="000935AE"/>
    <w:rsid w:val="00094AD9"/>
    <w:rsid w:val="0009657A"/>
    <w:rsid w:val="00096A6E"/>
    <w:rsid w:val="00097DA2"/>
    <w:rsid w:val="000A0351"/>
    <w:rsid w:val="000A0AF2"/>
    <w:rsid w:val="000A234E"/>
    <w:rsid w:val="000A28AC"/>
    <w:rsid w:val="000A462A"/>
    <w:rsid w:val="000A4A08"/>
    <w:rsid w:val="000A4E33"/>
    <w:rsid w:val="000A4F5C"/>
    <w:rsid w:val="000B12E8"/>
    <w:rsid w:val="000B341B"/>
    <w:rsid w:val="000B6C4B"/>
    <w:rsid w:val="000D25E1"/>
    <w:rsid w:val="000D36A5"/>
    <w:rsid w:val="000D646C"/>
    <w:rsid w:val="000D70A5"/>
    <w:rsid w:val="000D717B"/>
    <w:rsid w:val="000D787B"/>
    <w:rsid w:val="000E5C01"/>
    <w:rsid w:val="000E6269"/>
    <w:rsid w:val="000F19EE"/>
    <w:rsid w:val="000F20D6"/>
    <w:rsid w:val="000F4A47"/>
    <w:rsid w:val="000F4B3F"/>
    <w:rsid w:val="000F5A10"/>
    <w:rsid w:val="00100FF4"/>
    <w:rsid w:val="001024F1"/>
    <w:rsid w:val="00102547"/>
    <w:rsid w:val="00110AA4"/>
    <w:rsid w:val="00113FDD"/>
    <w:rsid w:val="001151D5"/>
    <w:rsid w:val="001152C6"/>
    <w:rsid w:val="00117D09"/>
    <w:rsid w:val="00120104"/>
    <w:rsid w:val="00120276"/>
    <w:rsid w:val="00121318"/>
    <w:rsid w:val="00122A9D"/>
    <w:rsid w:val="0013048E"/>
    <w:rsid w:val="001346E4"/>
    <w:rsid w:val="0014037B"/>
    <w:rsid w:val="001437ED"/>
    <w:rsid w:val="00144694"/>
    <w:rsid w:val="001446B5"/>
    <w:rsid w:val="00145AFD"/>
    <w:rsid w:val="0014779C"/>
    <w:rsid w:val="00151FB8"/>
    <w:rsid w:val="001535E8"/>
    <w:rsid w:val="001539FC"/>
    <w:rsid w:val="00154A70"/>
    <w:rsid w:val="00160EDC"/>
    <w:rsid w:val="0016423C"/>
    <w:rsid w:val="001657A1"/>
    <w:rsid w:val="00165894"/>
    <w:rsid w:val="00170493"/>
    <w:rsid w:val="00170DFE"/>
    <w:rsid w:val="001721AF"/>
    <w:rsid w:val="001725B7"/>
    <w:rsid w:val="00174433"/>
    <w:rsid w:val="00174C7A"/>
    <w:rsid w:val="00176700"/>
    <w:rsid w:val="00176C87"/>
    <w:rsid w:val="00180637"/>
    <w:rsid w:val="00181D3A"/>
    <w:rsid w:val="00185892"/>
    <w:rsid w:val="00187FD4"/>
    <w:rsid w:val="0019090A"/>
    <w:rsid w:val="00191BF6"/>
    <w:rsid w:val="001927E3"/>
    <w:rsid w:val="00192A37"/>
    <w:rsid w:val="001953D8"/>
    <w:rsid w:val="00195E0E"/>
    <w:rsid w:val="001964E6"/>
    <w:rsid w:val="001A3C54"/>
    <w:rsid w:val="001A425E"/>
    <w:rsid w:val="001A5D7F"/>
    <w:rsid w:val="001A6304"/>
    <w:rsid w:val="001B069B"/>
    <w:rsid w:val="001B15AC"/>
    <w:rsid w:val="001B533E"/>
    <w:rsid w:val="001D0F1D"/>
    <w:rsid w:val="001D26AD"/>
    <w:rsid w:val="001D291D"/>
    <w:rsid w:val="001D70BB"/>
    <w:rsid w:val="001D7FB3"/>
    <w:rsid w:val="001E316B"/>
    <w:rsid w:val="001E326D"/>
    <w:rsid w:val="001E4104"/>
    <w:rsid w:val="001E4271"/>
    <w:rsid w:val="001F011A"/>
    <w:rsid w:val="001F132A"/>
    <w:rsid w:val="001F1602"/>
    <w:rsid w:val="001F2530"/>
    <w:rsid w:val="001F2E9D"/>
    <w:rsid w:val="001F44A1"/>
    <w:rsid w:val="001F728B"/>
    <w:rsid w:val="00202F80"/>
    <w:rsid w:val="00203B7C"/>
    <w:rsid w:val="002160C4"/>
    <w:rsid w:val="00216D46"/>
    <w:rsid w:val="00223309"/>
    <w:rsid w:val="0022599A"/>
    <w:rsid w:val="00225E0B"/>
    <w:rsid w:val="0022772A"/>
    <w:rsid w:val="00230F2E"/>
    <w:rsid w:val="002327A1"/>
    <w:rsid w:val="00234966"/>
    <w:rsid w:val="00234C07"/>
    <w:rsid w:val="00247793"/>
    <w:rsid w:val="0025690F"/>
    <w:rsid w:val="0026131C"/>
    <w:rsid w:val="002655C6"/>
    <w:rsid w:val="002657C7"/>
    <w:rsid w:val="002708F9"/>
    <w:rsid w:val="002716AB"/>
    <w:rsid w:val="00272992"/>
    <w:rsid w:val="00274426"/>
    <w:rsid w:val="00277D55"/>
    <w:rsid w:val="00280563"/>
    <w:rsid w:val="00284576"/>
    <w:rsid w:val="0028780E"/>
    <w:rsid w:val="002878CD"/>
    <w:rsid w:val="00287B48"/>
    <w:rsid w:val="002921AA"/>
    <w:rsid w:val="002934AF"/>
    <w:rsid w:val="00294442"/>
    <w:rsid w:val="00294DB5"/>
    <w:rsid w:val="00296945"/>
    <w:rsid w:val="00297BA1"/>
    <w:rsid w:val="002A0F6F"/>
    <w:rsid w:val="002A3B1F"/>
    <w:rsid w:val="002B042D"/>
    <w:rsid w:val="002B5CF9"/>
    <w:rsid w:val="002B5E7B"/>
    <w:rsid w:val="002B6ACF"/>
    <w:rsid w:val="002C35A2"/>
    <w:rsid w:val="002C574F"/>
    <w:rsid w:val="002C6334"/>
    <w:rsid w:val="002D01BC"/>
    <w:rsid w:val="002D38BF"/>
    <w:rsid w:val="002D6921"/>
    <w:rsid w:val="002E057E"/>
    <w:rsid w:val="002E436F"/>
    <w:rsid w:val="002E5972"/>
    <w:rsid w:val="002E7836"/>
    <w:rsid w:val="002F0B46"/>
    <w:rsid w:val="002F3A35"/>
    <w:rsid w:val="002F470A"/>
    <w:rsid w:val="00301CA5"/>
    <w:rsid w:val="00302DBA"/>
    <w:rsid w:val="00302DCE"/>
    <w:rsid w:val="00305CC8"/>
    <w:rsid w:val="00306176"/>
    <w:rsid w:val="003106DC"/>
    <w:rsid w:val="00310775"/>
    <w:rsid w:val="00310B2A"/>
    <w:rsid w:val="003122F0"/>
    <w:rsid w:val="00313B75"/>
    <w:rsid w:val="0031572F"/>
    <w:rsid w:val="00323C4C"/>
    <w:rsid w:val="00324E90"/>
    <w:rsid w:val="00326589"/>
    <w:rsid w:val="00330812"/>
    <w:rsid w:val="003328F4"/>
    <w:rsid w:val="00332A7E"/>
    <w:rsid w:val="003334E2"/>
    <w:rsid w:val="00334FF7"/>
    <w:rsid w:val="00335826"/>
    <w:rsid w:val="00337D82"/>
    <w:rsid w:val="00340B25"/>
    <w:rsid w:val="00341B7F"/>
    <w:rsid w:val="0034434C"/>
    <w:rsid w:val="00346613"/>
    <w:rsid w:val="00346FE9"/>
    <w:rsid w:val="00351512"/>
    <w:rsid w:val="00352295"/>
    <w:rsid w:val="003526B5"/>
    <w:rsid w:val="003530FD"/>
    <w:rsid w:val="00355711"/>
    <w:rsid w:val="00355CA7"/>
    <w:rsid w:val="00356E2F"/>
    <w:rsid w:val="00360051"/>
    <w:rsid w:val="003610D9"/>
    <w:rsid w:val="00361D4C"/>
    <w:rsid w:val="0036233D"/>
    <w:rsid w:val="003626C6"/>
    <w:rsid w:val="00363450"/>
    <w:rsid w:val="00364E18"/>
    <w:rsid w:val="003655EB"/>
    <w:rsid w:val="0037155F"/>
    <w:rsid w:val="00375625"/>
    <w:rsid w:val="00381572"/>
    <w:rsid w:val="003815E9"/>
    <w:rsid w:val="00382F21"/>
    <w:rsid w:val="00383EA1"/>
    <w:rsid w:val="0039055C"/>
    <w:rsid w:val="003907A3"/>
    <w:rsid w:val="00393D08"/>
    <w:rsid w:val="00394062"/>
    <w:rsid w:val="00397583"/>
    <w:rsid w:val="003A10D4"/>
    <w:rsid w:val="003A144E"/>
    <w:rsid w:val="003A313A"/>
    <w:rsid w:val="003A38D8"/>
    <w:rsid w:val="003A5D12"/>
    <w:rsid w:val="003B4010"/>
    <w:rsid w:val="003B54C9"/>
    <w:rsid w:val="003B626B"/>
    <w:rsid w:val="003B64ED"/>
    <w:rsid w:val="003B70B7"/>
    <w:rsid w:val="003C00D5"/>
    <w:rsid w:val="003C285F"/>
    <w:rsid w:val="003C620A"/>
    <w:rsid w:val="003D02BF"/>
    <w:rsid w:val="003D2961"/>
    <w:rsid w:val="003D321C"/>
    <w:rsid w:val="003D4AD4"/>
    <w:rsid w:val="003D6F4F"/>
    <w:rsid w:val="003D6FF7"/>
    <w:rsid w:val="003E28B4"/>
    <w:rsid w:val="003E7C9F"/>
    <w:rsid w:val="003E7EE2"/>
    <w:rsid w:val="003F1F63"/>
    <w:rsid w:val="003F5130"/>
    <w:rsid w:val="003F5EB5"/>
    <w:rsid w:val="003F6EF5"/>
    <w:rsid w:val="00400765"/>
    <w:rsid w:val="004009FA"/>
    <w:rsid w:val="00400AC4"/>
    <w:rsid w:val="0040588E"/>
    <w:rsid w:val="00405F1B"/>
    <w:rsid w:val="004074D3"/>
    <w:rsid w:val="00407532"/>
    <w:rsid w:val="00411714"/>
    <w:rsid w:val="00412B6F"/>
    <w:rsid w:val="0041498C"/>
    <w:rsid w:val="00415DE2"/>
    <w:rsid w:val="00424C14"/>
    <w:rsid w:val="00425A1C"/>
    <w:rsid w:val="004261D7"/>
    <w:rsid w:val="00427CD9"/>
    <w:rsid w:val="004301BC"/>
    <w:rsid w:val="00436EC9"/>
    <w:rsid w:val="004413A4"/>
    <w:rsid w:val="00442A8A"/>
    <w:rsid w:val="0044507E"/>
    <w:rsid w:val="00450295"/>
    <w:rsid w:val="0045113A"/>
    <w:rsid w:val="004514F9"/>
    <w:rsid w:val="00452DC6"/>
    <w:rsid w:val="00453653"/>
    <w:rsid w:val="00456EDE"/>
    <w:rsid w:val="00457D92"/>
    <w:rsid w:val="00464E92"/>
    <w:rsid w:val="004650AC"/>
    <w:rsid w:val="004650D8"/>
    <w:rsid w:val="00465840"/>
    <w:rsid w:val="004702C2"/>
    <w:rsid w:val="0047581E"/>
    <w:rsid w:val="00481F0C"/>
    <w:rsid w:val="00483000"/>
    <w:rsid w:val="004878B6"/>
    <w:rsid w:val="00490981"/>
    <w:rsid w:val="00490A28"/>
    <w:rsid w:val="00493085"/>
    <w:rsid w:val="00493C23"/>
    <w:rsid w:val="004B38EB"/>
    <w:rsid w:val="004B69AA"/>
    <w:rsid w:val="004B6D64"/>
    <w:rsid w:val="004B7FE1"/>
    <w:rsid w:val="004C2870"/>
    <w:rsid w:val="004C2996"/>
    <w:rsid w:val="004C4A3E"/>
    <w:rsid w:val="004C4BC7"/>
    <w:rsid w:val="004C58E6"/>
    <w:rsid w:val="004D0AE1"/>
    <w:rsid w:val="004D2639"/>
    <w:rsid w:val="004D4850"/>
    <w:rsid w:val="004D4C0D"/>
    <w:rsid w:val="004D4FE1"/>
    <w:rsid w:val="004D5069"/>
    <w:rsid w:val="004D536F"/>
    <w:rsid w:val="004D6AE0"/>
    <w:rsid w:val="004D7A47"/>
    <w:rsid w:val="004E0CD6"/>
    <w:rsid w:val="004E2743"/>
    <w:rsid w:val="004E61F2"/>
    <w:rsid w:val="004E7CCC"/>
    <w:rsid w:val="004F00DC"/>
    <w:rsid w:val="004F033F"/>
    <w:rsid w:val="004F4152"/>
    <w:rsid w:val="004F4D8D"/>
    <w:rsid w:val="004F53B0"/>
    <w:rsid w:val="004F6317"/>
    <w:rsid w:val="0050785D"/>
    <w:rsid w:val="00516A42"/>
    <w:rsid w:val="00516A99"/>
    <w:rsid w:val="005178A1"/>
    <w:rsid w:val="00521CC6"/>
    <w:rsid w:val="00522178"/>
    <w:rsid w:val="00522D45"/>
    <w:rsid w:val="005337BD"/>
    <w:rsid w:val="005338A3"/>
    <w:rsid w:val="005358F4"/>
    <w:rsid w:val="005364D4"/>
    <w:rsid w:val="00537B13"/>
    <w:rsid w:val="00545913"/>
    <w:rsid w:val="00547896"/>
    <w:rsid w:val="005526AE"/>
    <w:rsid w:val="00552A1A"/>
    <w:rsid w:val="00553883"/>
    <w:rsid w:val="00554A30"/>
    <w:rsid w:val="005575AF"/>
    <w:rsid w:val="0056131D"/>
    <w:rsid w:val="005645D9"/>
    <w:rsid w:val="005677DD"/>
    <w:rsid w:val="00576ABF"/>
    <w:rsid w:val="00576B22"/>
    <w:rsid w:val="00580096"/>
    <w:rsid w:val="00580FB2"/>
    <w:rsid w:val="00582131"/>
    <w:rsid w:val="0058629F"/>
    <w:rsid w:val="0058748D"/>
    <w:rsid w:val="00592635"/>
    <w:rsid w:val="00594037"/>
    <w:rsid w:val="00596A20"/>
    <w:rsid w:val="005A0FEA"/>
    <w:rsid w:val="005A2EDD"/>
    <w:rsid w:val="005A3E1B"/>
    <w:rsid w:val="005A48E6"/>
    <w:rsid w:val="005A5ABF"/>
    <w:rsid w:val="005B18C8"/>
    <w:rsid w:val="005B2F01"/>
    <w:rsid w:val="005B53B7"/>
    <w:rsid w:val="005B68F4"/>
    <w:rsid w:val="005B7029"/>
    <w:rsid w:val="005C0409"/>
    <w:rsid w:val="005C0BE3"/>
    <w:rsid w:val="005C0ED1"/>
    <w:rsid w:val="005C14D5"/>
    <w:rsid w:val="005C1BEF"/>
    <w:rsid w:val="005C335F"/>
    <w:rsid w:val="005C6911"/>
    <w:rsid w:val="005C6EFE"/>
    <w:rsid w:val="005D0913"/>
    <w:rsid w:val="005D0C9D"/>
    <w:rsid w:val="005D0E03"/>
    <w:rsid w:val="005D0EC5"/>
    <w:rsid w:val="005D12C1"/>
    <w:rsid w:val="005D2016"/>
    <w:rsid w:val="005D57BF"/>
    <w:rsid w:val="005D5B3D"/>
    <w:rsid w:val="005D6A50"/>
    <w:rsid w:val="005E1679"/>
    <w:rsid w:val="005E1EA9"/>
    <w:rsid w:val="005E2658"/>
    <w:rsid w:val="005E2A5E"/>
    <w:rsid w:val="005E35A1"/>
    <w:rsid w:val="005E3996"/>
    <w:rsid w:val="005E3B10"/>
    <w:rsid w:val="005E3EB3"/>
    <w:rsid w:val="005E4CE4"/>
    <w:rsid w:val="005E5D57"/>
    <w:rsid w:val="005E75F9"/>
    <w:rsid w:val="005F0535"/>
    <w:rsid w:val="005F24DD"/>
    <w:rsid w:val="00601F2F"/>
    <w:rsid w:val="006042AB"/>
    <w:rsid w:val="00610E4D"/>
    <w:rsid w:val="006119BE"/>
    <w:rsid w:val="0061307A"/>
    <w:rsid w:val="00613FEF"/>
    <w:rsid w:val="006142EA"/>
    <w:rsid w:val="00617C5B"/>
    <w:rsid w:val="00620BC0"/>
    <w:rsid w:val="00621661"/>
    <w:rsid w:val="00627155"/>
    <w:rsid w:val="006274DE"/>
    <w:rsid w:val="00630F20"/>
    <w:rsid w:val="00632B0B"/>
    <w:rsid w:val="0063708F"/>
    <w:rsid w:val="00641662"/>
    <w:rsid w:val="00642ED5"/>
    <w:rsid w:val="00643CCE"/>
    <w:rsid w:val="0064512C"/>
    <w:rsid w:val="0064543B"/>
    <w:rsid w:val="00646943"/>
    <w:rsid w:val="006504DB"/>
    <w:rsid w:val="00650B81"/>
    <w:rsid w:val="00650CCC"/>
    <w:rsid w:val="0065163F"/>
    <w:rsid w:val="00653174"/>
    <w:rsid w:val="00654095"/>
    <w:rsid w:val="00654A20"/>
    <w:rsid w:val="0066200D"/>
    <w:rsid w:val="00663E7A"/>
    <w:rsid w:val="0066402A"/>
    <w:rsid w:val="00664F6F"/>
    <w:rsid w:val="00665BB8"/>
    <w:rsid w:val="00666FC6"/>
    <w:rsid w:val="00671125"/>
    <w:rsid w:val="00672D40"/>
    <w:rsid w:val="00673D84"/>
    <w:rsid w:val="0067565E"/>
    <w:rsid w:val="00675AC5"/>
    <w:rsid w:val="0067772C"/>
    <w:rsid w:val="00677DB5"/>
    <w:rsid w:val="006832BB"/>
    <w:rsid w:val="00686F98"/>
    <w:rsid w:val="00687ED3"/>
    <w:rsid w:val="00687F5B"/>
    <w:rsid w:val="0069066C"/>
    <w:rsid w:val="00693CE2"/>
    <w:rsid w:val="0069498A"/>
    <w:rsid w:val="006A0158"/>
    <w:rsid w:val="006A0C66"/>
    <w:rsid w:val="006A17A1"/>
    <w:rsid w:val="006A1D06"/>
    <w:rsid w:val="006A6CD1"/>
    <w:rsid w:val="006A6DBC"/>
    <w:rsid w:val="006B008E"/>
    <w:rsid w:val="006B1D98"/>
    <w:rsid w:val="006B3C3A"/>
    <w:rsid w:val="006B44D8"/>
    <w:rsid w:val="006B4B90"/>
    <w:rsid w:val="006B7D69"/>
    <w:rsid w:val="006C1A7B"/>
    <w:rsid w:val="006C390E"/>
    <w:rsid w:val="006C5986"/>
    <w:rsid w:val="006D54EE"/>
    <w:rsid w:val="006D6DE0"/>
    <w:rsid w:val="006D711C"/>
    <w:rsid w:val="006E1202"/>
    <w:rsid w:val="006E1838"/>
    <w:rsid w:val="006E2AEC"/>
    <w:rsid w:val="006E3F7A"/>
    <w:rsid w:val="006E4261"/>
    <w:rsid w:val="006E4CBD"/>
    <w:rsid w:val="006E5511"/>
    <w:rsid w:val="006E7533"/>
    <w:rsid w:val="006F2138"/>
    <w:rsid w:val="006F2363"/>
    <w:rsid w:val="006F516C"/>
    <w:rsid w:val="007005A4"/>
    <w:rsid w:val="00701213"/>
    <w:rsid w:val="00701BB9"/>
    <w:rsid w:val="00702C4C"/>
    <w:rsid w:val="0070545E"/>
    <w:rsid w:val="00710062"/>
    <w:rsid w:val="007145D2"/>
    <w:rsid w:val="007173DA"/>
    <w:rsid w:val="00721126"/>
    <w:rsid w:val="007224FE"/>
    <w:rsid w:val="007264E5"/>
    <w:rsid w:val="007265AD"/>
    <w:rsid w:val="0073036A"/>
    <w:rsid w:val="007320E9"/>
    <w:rsid w:val="007324C0"/>
    <w:rsid w:val="00732711"/>
    <w:rsid w:val="00733087"/>
    <w:rsid w:val="007379C1"/>
    <w:rsid w:val="00737FF0"/>
    <w:rsid w:val="0074230C"/>
    <w:rsid w:val="0074280B"/>
    <w:rsid w:val="00744843"/>
    <w:rsid w:val="00745F35"/>
    <w:rsid w:val="007538C2"/>
    <w:rsid w:val="00761372"/>
    <w:rsid w:val="0077363B"/>
    <w:rsid w:val="007749EE"/>
    <w:rsid w:val="00776774"/>
    <w:rsid w:val="00777BA1"/>
    <w:rsid w:val="00780B53"/>
    <w:rsid w:val="00780B91"/>
    <w:rsid w:val="0078280A"/>
    <w:rsid w:val="00786237"/>
    <w:rsid w:val="007872C0"/>
    <w:rsid w:val="007902D7"/>
    <w:rsid w:val="00793536"/>
    <w:rsid w:val="00797B49"/>
    <w:rsid w:val="007A3C98"/>
    <w:rsid w:val="007B0DE4"/>
    <w:rsid w:val="007B50C8"/>
    <w:rsid w:val="007B5C2E"/>
    <w:rsid w:val="007B6FBE"/>
    <w:rsid w:val="007C1292"/>
    <w:rsid w:val="007C412B"/>
    <w:rsid w:val="007C58DC"/>
    <w:rsid w:val="007C5AEF"/>
    <w:rsid w:val="007C7297"/>
    <w:rsid w:val="007D0A0F"/>
    <w:rsid w:val="007D3BCE"/>
    <w:rsid w:val="007D5329"/>
    <w:rsid w:val="007D70AF"/>
    <w:rsid w:val="007D7853"/>
    <w:rsid w:val="007D7857"/>
    <w:rsid w:val="007E11B8"/>
    <w:rsid w:val="007E3D5B"/>
    <w:rsid w:val="007E3ED1"/>
    <w:rsid w:val="007E44C5"/>
    <w:rsid w:val="007F35BF"/>
    <w:rsid w:val="007F4B5B"/>
    <w:rsid w:val="008011C4"/>
    <w:rsid w:val="00806F1C"/>
    <w:rsid w:val="00811972"/>
    <w:rsid w:val="00811AAC"/>
    <w:rsid w:val="00812FC9"/>
    <w:rsid w:val="00815D93"/>
    <w:rsid w:val="00817A46"/>
    <w:rsid w:val="00820032"/>
    <w:rsid w:val="00822A29"/>
    <w:rsid w:val="00823446"/>
    <w:rsid w:val="008257EC"/>
    <w:rsid w:val="00825A72"/>
    <w:rsid w:val="008353D9"/>
    <w:rsid w:val="0083576F"/>
    <w:rsid w:val="00835790"/>
    <w:rsid w:val="00835B71"/>
    <w:rsid w:val="00836754"/>
    <w:rsid w:val="0083747F"/>
    <w:rsid w:val="008406EF"/>
    <w:rsid w:val="00843202"/>
    <w:rsid w:val="0084481F"/>
    <w:rsid w:val="00846966"/>
    <w:rsid w:val="00847EA1"/>
    <w:rsid w:val="00850887"/>
    <w:rsid w:val="0085116D"/>
    <w:rsid w:val="0085229A"/>
    <w:rsid w:val="008522B2"/>
    <w:rsid w:val="0085338D"/>
    <w:rsid w:val="008602DD"/>
    <w:rsid w:val="0086243F"/>
    <w:rsid w:val="00864908"/>
    <w:rsid w:val="00865333"/>
    <w:rsid w:val="008668DA"/>
    <w:rsid w:val="0087216C"/>
    <w:rsid w:val="00874525"/>
    <w:rsid w:val="00875B9A"/>
    <w:rsid w:val="00877F8A"/>
    <w:rsid w:val="00880C52"/>
    <w:rsid w:val="008843D2"/>
    <w:rsid w:val="008852AF"/>
    <w:rsid w:val="00891028"/>
    <w:rsid w:val="008924C5"/>
    <w:rsid w:val="0089252B"/>
    <w:rsid w:val="00896E89"/>
    <w:rsid w:val="00897015"/>
    <w:rsid w:val="008A169A"/>
    <w:rsid w:val="008A3676"/>
    <w:rsid w:val="008A391A"/>
    <w:rsid w:val="008A6751"/>
    <w:rsid w:val="008B0109"/>
    <w:rsid w:val="008B051A"/>
    <w:rsid w:val="008B1A25"/>
    <w:rsid w:val="008B39FD"/>
    <w:rsid w:val="008B3C07"/>
    <w:rsid w:val="008B6D78"/>
    <w:rsid w:val="008B74BE"/>
    <w:rsid w:val="008C126D"/>
    <w:rsid w:val="008D2EE5"/>
    <w:rsid w:val="008D451E"/>
    <w:rsid w:val="008D6306"/>
    <w:rsid w:val="008D6570"/>
    <w:rsid w:val="008D7043"/>
    <w:rsid w:val="008D7535"/>
    <w:rsid w:val="008E061D"/>
    <w:rsid w:val="008E1BCD"/>
    <w:rsid w:val="008E36B4"/>
    <w:rsid w:val="008E43CF"/>
    <w:rsid w:val="008E7FB4"/>
    <w:rsid w:val="008F0257"/>
    <w:rsid w:val="008F089B"/>
    <w:rsid w:val="008F1F49"/>
    <w:rsid w:val="008F2F0B"/>
    <w:rsid w:val="008F7648"/>
    <w:rsid w:val="00900076"/>
    <w:rsid w:val="00901523"/>
    <w:rsid w:val="009018B2"/>
    <w:rsid w:val="00904CB6"/>
    <w:rsid w:val="009100B6"/>
    <w:rsid w:val="0091045A"/>
    <w:rsid w:val="009123C5"/>
    <w:rsid w:val="00912B2A"/>
    <w:rsid w:val="00913F21"/>
    <w:rsid w:val="0091652B"/>
    <w:rsid w:val="00922FC5"/>
    <w:rsid w:val="00930A40"/>
    <w:rsid w:val="00935715"/>
    <w:rsid w:val="00936658"/>
    <w:rsid w:val="009377A2"/>
    <w:rsid w:val="009446FB"/>
    <w:rsid w:val="00944AD8"/>
    <w:rsid w:val="00944B38"/>
    <w:rsid w:val="009526CC"/>
    <w:rsid w:val="00955593"/>
    <w:rsid w:val="00956F30"/>
    <w:rsid w:val="00960A45"/>
    <w:rsid w:val="00960CD6"/>
    <w:rsid w:val="00962F5C"/>
    <w:rsid w:val="009657C6"/>
    <w:rsid w:val="0096584E"/>
    <w:rsid w:val="00970CFE"/>
    <w:rsid w:val="00974D71"/>
    <w:rsid w:val="009767F8"/>
    <w:rsid w:val="00982559"/>
    <w:rsid w:val="00985CD1"/>
    <w:rsid w:val="009863C1"/>
    <w:rsid w:val="00987B46"/>
    <w:rsid w:val="00992DF1"/>
    <w:rsid w:val="00992ED0"/>
    <w:rsid w:val="0099351F"/>
    <w:rsid w:val="00994228"/>
    <w:rsid w:val="009A190B"/>
    <w:rsid w:val="009A3C36"/>
    <w:rsid w:val="009A7699"/>
    <w:rsid w:val="009A7946"/>
    <w:rsid w:val="009B1EC5"/>
    <w:rsid w:val="009B3B5B"/>
    <w:rsid w:val="009C1A12"/>
    <w:rsid w:val="009C6873"/>
    <w:rsid w:val="009D1FA5"/>
    <w:rsid w:val="009D348E"/>
    <w:rsid w:val="009D4D3B"/>
    <w:rsid w:val="009D7371"/>
    <w:rsid w:val="009E05C0"/>
    <w:rsid w:val="009E0669"/>
    <w:rsid w:val="009E2088"/>
    <w:rsid w:val="009E25ED"/>
    <w:rsid w:val="009E72DE"/>
    <w:rsid w:val="009F008F"/>
    <w:rsid w:val="009F05D1"/>
    <w:rsid w:val="009F15A8"/>
    <w:rsid w:val="009F36FC"/>
    <w:rsid w:val="009F60D3"/>
    <w:rsid w:val="009F6156"/>
    <w:rsid w:val="009F6DE3"/>
    <w:rsid w:val="00A02531"/>
    <w:rsid w:val="00A0321C"/>
    <w:rsid w:val="00A0565A"/>
    <w:rsid w:val="00A056AE"/>
    <w:rsid w:val="00A07F0E"/>
    <w:rsid w:val="00A11C0E"/>
    <w:rsid w:val="00A15ABA"/>
    <w:rsid w:val="00A17E61"/>
    <w:rsid w:val="00A24825"/>
    <w:rsid w:val="00A24CFC"/>
    <w:rsid w:val="00A31276"/>
    <w:rsid w:val="00A31B7A"/>
    <w:rsid w:val="00A35CC7"/>
    <w:rsid w:val="00A40362"/>
    <w:rsid w:val="00A42FAE"/>
    <w:rsid w:val="00A437C4"/>
    <w:rsid w:val="00A43D99"/>
    <w:rsid w:val="00A44A17"/>
    <w:rsid w:val="00A463AD"/>
    <w:rsid w:val="00A47BD1"/>
    <w:rsid w:val="00A523D9"/>
    <w:rsid w:val="00A53576"/>
    <w:rsid w:val="00A54203"/>
    <w:rsid w:val="00A54500"/>
    <w:rsid w:val="00A546B8"/>
    <w:rsid w:val="00A55D86"/>
    <w:rsid w:val="00A57613"/>
    <w:rsid w:val="00A61969"/>
    <w:rsid w:val="00A622BD"/>
    <w:rsid w:val="00A64B83"/>
    <w:rsid w:val="00A670FE"/>
    <w:rsid w:val="00A708F2"/>
    <w:rsid w:val="00A73BE1"/>
    <w:rsid w:val="00A83363"/>
    <w:rsid w:val="00A84020"/>
    <w:rsid w:val="00A84683"/>
    <w:rsid w:val="00A8537E"/>
    <w:rsid w:val="00A879EF"/>
    <w:rsid w:val="00A9335D"/>
    <w:rsid w:val="00A94014"/>
    <w:rsid w:val="00A95373"/>
    <w:rsid w:val="00AA17AA"/>
    <w:rsid w:val="00AA1CEB"/>
    <w:rsid w:val="00AA312C"/>
    <w:rsid w:val="00AA380C"/>
    <w:rsid w:val="00AA4880"/>
    <w:rsid w:val="00AA516B"/>
    <w:rsid w:val="00AA67DF"/>
    <w:rsid w:val="00AB0706"/>
    <w:rsid w:val="00AB4A8E"/>
    <w:rsid w:val="00AB4EE0"/>
    <w:rsid w:val="00AB4F1E"/>
    <w:rsid w:val="00AB54FA"/>
    <w:rsid w:val="00AB6782"/>
    <w:rsid w:val="00AC0984"/>
    <w:rsid w:val="00AC294C"/>
    <w:rsid w:val="00AC626C"/>
    <w:rsid w:val="00AC6D0E"/>
    <w:rsid w:val="00AC77A5"/>
    <w:rsid w:val="00AD241C"/>
    <w:rsid w:val="00AD5500"/>
    <w:rsid w:val="00AD6EDE"/>
    <w:rsid w:val="00AD7AFD"/>
    <w:rsid w:val="00AE6BF8"/>
    <w:rsid w:val="00AF0148"/>
    <w:rsid w:val="00AF032D"/>
    <w:rsid w:val="00AF4089"/>
    <w:rsid w:val="00AF47D9"/>
    <w:rsid w:val="00B001A7"/>
    <w:rsid w:val="00B01211"/>
    <w:rsid w:val="00B02E09"/>
    <w:rsid w:val="00B10547"/>
    <w:rsid w:val="00B106BD"/>
    <w:rsid w:val="00B148DD"/>
    <w:rsid w:val="00B1683B"/>
    <w:rsid w:val="00B21216"/>
    <w:rsid w:val="00B21C4A"/>
    <w:rsid w:val="00B255D8"/>
    <w:rsid w:val="00B26872"/>
    <w:rsid w:val="00B271C7"/>
    <w:rsid w:val="00B30451"/>
    <w:rsid w:val="00B30733"/>
    <w:rsid w:val="00B32546"/>
    <w:rsid w:val="00B32DB4"/>
    <w:rsid w:val="00B331C7"/>
    <w:rsid w:val="00B346C5"/>
    <w:rsid w:val="00B34987"/>
    <w:rsid w:val="00B34DD9"/>
    <w:rsid w:val="00B418BA"/>
    <w:rsid w:val="00B41FC4"/>
    <w:rsid w:val="00B423E5"/>
    <w:rsid w:val="00B43A7C"/>
    <w:rsid w:val="00B50EC2"/>
    <w:rsid w:val="00B55D6E"/>
    <w:rsid w:val="00B664B9"/>
    <w:rsid w:val="00B70CFC"/>
    <w:rsid w:val="00B72CD6"/>
    <w:rsid w:val="00B80960"/>
    <w:rsid w:val="00B81CB6"/>
    <w:rsid w:val="00B85B1B"/>
    <w:rsid w:val="00B85E7F"/>
    <w:rsid w:val="00B87CBD"/>
    <w:rsid w:val="00B913C2"/>
    <w:rsid w:val="00B93B9E"/>
    <w:rsid w:val="00B97981"/>
    <w:rsid w:val="00BA28C4"/>
    <w:rsid w:val="00BA3E9F"/>
    <w:rsid w:val="00BA5505"/>
    <w:rsid w:val="00BA5E7C"/>
    <w:rsid w:val="00BA6E29"/>
    <w:rsid w:val="00BB215B"/>
    <w:rsid w:val="00BB2CAC"/>
    <w:rsid w:val="00BB54C9"/>
    <w:rsid w:val="00BC023E"/>
    <w:rsid w:val="00BC2B21"/>
    <w:rsid w:val="00BC5284"/>
    <w:rsid w:val="00BD13F8"/>
    <w:rsid w:val="00BE0F3C"/>
    <w:rsid w:val="00BF141D"/>
    <w:rsid w:val="00BF23D5"/>
    <w:rsid w:val="00BF24E7"/>
    <w:rsid w:val="00C003F8"/>
    <w:rsid w:val="00C04B6E"/>
    <w:rsid w:val="00C06BB8"/>
    <w:rsid w:val="00C06D98"/>
    <w:rsid w:val="00C07BC9"/>
    <w:rsid w:val="00C15037"/>
    <w:rsid w:val="00C203D6"/>
    <w:rsid w:val="00C2061B"/>
    <w:rsid w:val="00C23F66"/>
    <w:rsid w:val="00C242EF"/>
    <w:rsid w:val="00C27E6B"/>
    <w:rsid w:val="00C37108"/>
    <w:rsid w:val="00C372BE"/>
    <w:rsid w:val="00C4239A"/>
    <w:rsid w:val="00C436E3"/>
    <w:rsid w:val="00C4474B"/>
    <w:rsid w:val="00C44C15"/>
    <w:rsid w:val="00C45E74"/>
    <w:rsid w:val="00C536C5"/>
    <w:rsid w:val="00C56C9E"/>
    <w:rsid w:val="00C61044"/>
    <w:rsid w:val="00C6174B"/>
    <w:rsid w:val="00C6192C"/>
    <w:rsid w:val="00C62AFE"/>
    <w:rsid w:val="00C67D00"/>
    <w:rsid w:val="00C773BE"/>
    <w:rsid w:val="00C81BB9"/>
    <w:rsid w:val="00C81CFB"/>
    <w:rsid w:val="00C82E7D"/>
    <w:rsid w:val="00C8390B"/>
    <w:rsid w:val="00C857C6"/>
    <w:rsid w:val="00C86AC0"/>
    <w:rsid w:val="00C90029"/>
    <w:rsid w:val="00C91F2B"/>
    <w:rsid w:val="00C92087"/>
    <w:rsid w:val="00C954B0"/>
    <w:rsid w:val="00C958FA"/>
    <w:rsid w:val="00C963EF"/>
    <w:rsid w:val="00C970A3"/>
    <w:rsid w:val="00C97A83"/>
    <w:rsid w:val="00CA1B04"/>
    <w:rsid w:val="00CA4240"/>
    <w:rsid w:val="00CA7111"/>
    <w:rsid w:val="00CA77EF"/>
    <w:rsid w:val="00CB06C3"/>
    <w:rsid w:val="00CB4C53"/>
    <w:rsid w:val="00CC184D"/>
    <w:rsid w:val="00CC1913"/>
    <w:rsid w:val="00CC3D8E"/>
    <w:rsid w:val="00CD02AA"/>
    <w:rsid w:val="00CD04F5"/>
    <w:rsid w:val="00CD2D59"/>
    <w:rsid w:val="00CD481E"/>
    <w:rsid w:val="00CD4B4A"/>
    <w:rsid w:val="00CD6250"/>
    <w:rsid w:val="00CE0E96"/>
    <w:rsid w:val="00CE2E71"/>
    <w:rsid w:val="00CE3E41"/>
    <w:rsid w:val="00CE4623"/>
    <w:rsid w:val="00CE472E"/>
    <w:rsid w:val="00CE5E4C"/>
    <w:rsid w:val="00CF5D55"/>
    <w:rsid w:val="00D00852"/>
    <w:rsid w:val="00D01EE9"/>
    <w:rsid w:val="00D04BFF"/>
    <w:rsid w:val="00D063C3"/>
    <w:rsid w:val="00D06E9A"/>
    <w:rsid w:val="00D079A4"/>
    <w:rsid w:val="00D11432"/>
    <w:rsid w:val="00D122B3"/>
    <w:rsid w:val="00D139BC"/>
    <w:rsid w:val="00D16A89"/>
    <w:rsid w:val="00D2079E"/>
    <w:rsid w:val="00D21F8F"/>
    <w:rsid w:val="00D22A50"/>
    <w:rsid w:val="00D2364C"/>
    <w:rsid w:val="00D24609"/>
    <w:rsid w:val="00D26E09"/>
    <w:rsid w:val="00D27B0C"/>
    <w:rsid w:val="00D3027E"/>
    <w:rsid w:val="00D3128D"/>
    <w:rsid w:val="00D326D1"/>
    <w:rsid w:val="00D35085"/>
    <w:rsid w:val="00D35201"/>
    <w:rsid w:val="00D362BE"/>
    <w:rsid w:val="00D36CD9"/>
    <w:rsid w:val="00D400E1"/>
    <w:rsid w:val="00D4798B"/>
    <w:rsid w:val="00D50741"/>
    <w:rsid w:val="00D50C1D"/>
    <w:rsid w:val="00D51CE5"/>
    <w:rsid w:val="00D54C63"/>
    <w:rsid w:val="00D5577A"/>
    <w:rsid w:val="00D55AC0"/>
    <w:rsid w:val="00D55FBE"/>
    <w:rsid w:val="00D567D3"/>
    <w:rsid w:val="00D609DB"/>
    <w:rsid w:val="00D65BFB"/>
    <w:rsid w:val="00D6607F"/>
    <w:rsid w:val="00D66F27"/>
    <w:rsid w:val="00D71938"/>
    <w:rsid w:val="00D719C6"/>
    <w:rsid w:val="00D74657"/>
    <w:rsid w:val="00D74B22"/>
    <w:rsid w:val="00D85624"/>
    <w:rsid w:val="00D87AD9"/>
    <w:rsid w:val="00D90DB2"/>
    <w:rsid w:val="00D931CB"/>
    <w:rsid w:val="00D965DB"/>
    <w:rsid w:val="00D96AC8"/>
    <w:rsid w:val="00D9773E"/>
    <w:rsid w:val="00DA4B84"/>
    <w:rsid w:val="00DA5932"/>
    <w:rsid w:val="00DB03F9"/>
    <w:rsid w:val="00DB1A1C"/>
    <w:rsid w:val="00DB2ED3"/>
    <w:rsid w:val="00DB735D"/>
    <w:rsid w:val="00DB7E1D"/>
    <w:rsid w:val="00DC2237"/>
    <w:rsid w:val="00DC2859"/>
    <w:rsid w:val="00DC2E97"/>
    <w:rsid w:val="00DC31B1"/>
    <w:rsid w:val="00DC33FC"/>
    <w:rsid w:val="00DC59C2"/>
    <w:rsid w:val="00DD1FB6"/>
    <w:rsid w:val="00DD21A3"/>
    <w:rsid w:val="00DD33D2"/>
    <w:rsid w:val="00DD3707"/>
    <w:rsid w:val="00DD5301"/>
    <w:rsid w:val="00DD5454"/>
    <w:rsid w:val="00DD5FF9"/>
    <w:rsid w:val="00DD6FDC"/>
    <w:rsid w:val="00DD718D"/>
    <w:rsid w:val="00DE6192"/>
    <w:rsid w:val="00DE6859"/>
    <w:rsid w:val="00DE6957"/>
    <w:rsid w:val="00DE6BEC"/>
    <w:rsid w:val="00DE7099"/>
    <w:rsid w:val="00DE70B3"/>
    <w:rsid w:val="00DE7117"/>
    <w:rsid w:val="00DE79E5"/>
    <w:rsid w:val="00DE7F33"/>
    <w:rsid w:val="00DF0BC8"/>
    <w:rsid w:val="00DF125E"/>
    <w:rsid w:val="00DF1361"/>
    <w:rsid w:val="00DF18A1"/>
    <w:rsid w:val="00DF2A59"/>
    <w:rsid w:val="00DF4826"/>
    <w:rsid w:val="00DF5E07"/>
    <w:rsid w:val="00DF5ED4"/>
    <w:rsid w:val="00E040BF"/>
    <w:rsid w:val="00E04952"/>
    <w:rsid w:val="00E04C0F"/>
    <w:rsid w:val="00E0687D"/>
    <w:rsid w:val="00E071E7"/>
    <w:rsid w:val="00E105CC"/>
    <w:rsid w:val="00E12BB2"/>
    <w:rsid w:val="00E2027F"/>
    <w:rsid w:val="00E203A6"/>
    <w:rsid w:val="00E21B32"/>
    <w:rsid w:val="00E23181"/>
    <w:rsid w:val="00E2546A"/>
    <w:rsid w:val="00E26050"/>
    <w:rsid w:val="00E272DA"/>
    <w:rsid w:val="00E30D0C"/>
    <w:rsid w:val="00E31B56"/>
    <w:rsid w:val="00E3219E"/>
    <w:rsid w:val="00E32B9C"/>
    <w:rsid w:val="00E33EED"/>
    <w:rsid w:val="00E3552D"/>
    <w:rsid w:val="00E3608B"/>
    <w:rsid w:val="00E37367"/>
    <w:rsid w:val="00E41BBC"/>
    <w:rsid w:val="00E452AC"/>
    <w:rsid w:val="00E4604F"/>
    <w:rsid w:val="00E505FB"/>
    <w:rsid w:val="00E50E6F"/>
    <w:rsid w:val="00E5104F"/>
    <w:rsid w:val="00E511EE"/>
    <w:rsid w:val="00E529CE"/>
    <w:rsid w:val="00E5347F"/>
    <w:rsid w:val="00E57558"/>
    <w:rsid w:val="00E60F7C"/>
    <w:rsid w:val="00E62A34"/>
    <w:rsid w:val="00E636D6"/>
    <w:rsid w:val="00E64389"/>
    <w:rsid w:val="00E66004"/>
    <w:rsid w:val="00E660FE"/>
    <w:rsid w:val="00E70E51"/>
    <w:rsid w:val="00E72BC5"/>
    <w:rsid w:val="00E778D3"/>
    <w:rsid w:val="00E7794C"/>
    <w:rsid w:val="00E82828"/>
    <w:rsid w:val="00E831AA"/>
    <w:rsid w:val="00E83825"/>
    <w:rsid w:val="00E84B7C"/>
    <w:rsid w:val="00E85FD8"/>
    <w:rsid w:val="00E90902"/>
    <w:rsid w:val="00E91020"/>
    <w:rsid w:val="00E97287"/>
    <w:rsid w:val="00E97ABA"/>
    <w:rsid w:val="00EA5BF1"/>
    <w:rsid w:val="00EB16FD"/>
    <w:rsid w:val="00EB4366"/>
    <w:rsid w:val="00EB66BF"/>
    <w:rsid w:val="00EC5430"/>
    <w:rsid w:val="00EC77E2"/>
    <w:rsid w:val="00ED03C7"/>
    <w:rsid w:val="00ED0D98"/>
    <w:rsid w:val="00ED0F06"/>
    <w:rsid w:val="00ED5A1F"/>
    <w:rsid w:val="00ED71A4"/>
    <w:rsid w:val="00EE01A3"/>
    <w:rsid w:val="00EE062E"/>
    <w:rsid w:val="00EE3616"/>
    <w:rsid w:val="00EE3F5D"/>
    <w:rsid w:val="00EE5852"/>
    <w:rsid w:val="00EF07A0"/>
    <w:rsid w:val="00EF0AFC"/>
    <w:rsid w:val="00EF191D"/>
    <w:rsid w:val="00EF1CF3"/>
    <w:rsid w:val="00EF3B5E"/>
    <w:rsid w:val="00EF7CE6"/>
    <w:rsid w:val="00F00D73"/>
    <w:rsid w:val="00F02F82"/>
    <w:rsid w:val="00F042FD"/>
    <w:rsid w:val="00F052EF"/>
    <w:rsid w:val="00F06182"/>
    <w:rsid w:val="00F06183"/>
    <w:rsid w:val="00F1067F"/>
    <w:rsid w:val="00F11BB9"/>
    <w:rsid w:val="00F12A35"/>
    <w:rsid w:val="00F15F04"/>
    <w:rsid w:val="00F25D61"/>
    <w:rsid w:val="00F269B0"/>
    <w:rsid w:val="00F27A7B"/>
    <w:rsid w:val="00F30435"/>
    <w:rsid w:val="00F3151A"/>
    <w:rsid w:val="00F323E8"/>
    <w:rsid w:val="00F33970"/>
    <w:rsid w:val="00F34325"/>
    <w:rsid w:val="00F3463D"/>
    <w:rsid w:val="00F40A34"/>
    <w:rsid w:val="00F41D51"/>
    <w:rsid w:val="00F43E2E"/>
    <w:rsid w:val="00F43EDA"/>
    <w:rsid w:val="00F54416"/>
    <w:rsid w:val="00F5617F"/>
    <w:rsid w:val="00F569AF"/>
    <w:rsid w:val="00F56A05"/>
    <w:rsid w:val="00F6487A"/>
    <w:rsid w:val="00F64F52"/>
    <w:rsid w:val="00F66660"/>
    <w:rsid w:val="00F7097E"/>
    <w:rsid w:val="00F70B8A"/>
    <w:rsid w:val="00F72041"/>
    <w:rsid w:val="00F80E72"/>
    <w:rsid w:val="00F82B58"/>
    <w:rsid w:val="00F8363E"/>
    <w:rsid w:val="00F83AFE"/>
    <w:rsid w:val="00F83F9B"/>
    <w:rsid w:val="00F84773"/>
    <w:rsid w:val="00F84B09"/>
    <w:rsid w:val="00F87983"/>
    <w:rsid w:val="00F9346E"/>
    <w:rsid w:val="00F96DB4"/>
    <w:rsid w:val="00F97629"/>
    <w:rsid w:val="00FA14BC"/>
    <w:rsid w:val="00FA2929"/>
    <w:rsid w:val="00FA77C1"/>
    <w:rsid w:val="00FA7AEB"/>
    <w:rsid w:val="00FB1AAE"/>
    <w:rsid w:val="00FB4447"/>
    <w:rsid w:val="00FB5CD5"/>
    <w:rsid w:val="00FB6F05"/>
    <w:rsid w:val="00FC31CE"/>
    <w:rsid w:val="00FC3256"/>
    <w:rsid w:val="00FC326D"/>
    <w:rsid w:val="00FC5D5A"/>
    <w:rsid w:val="00FC7370"/>
    <w:rsid w:val="00FD03C3"/>
    <w:rsid w:val="00FD0A51"/>
    <w:rsid w:val="00FD1D6F"/>
    <w:rsid w:val="00FD338B"/>
    <w:rsid w:val="00FD411F"/>
    <w:rsid w:val="00FD5F91"/>
    <w:rsid w:val="00FD7009"/>
    <w:rsid w:val="00FE0331"/>
    <w:rsid w:val="00FE0CA3"/>
    <w:rsid w:val="00FE0E51"/>
    <w:rsid w:val="00FE20BF"/>
    <w:rsid w:val="00FE25E8"/>
    <w:rsid w:val="00FE2710"/>
    <w:rsid w:val="00FE2C47"/>
    <w:rsid w:val="00FE34E0"/>
    <w:rsid w:val="00FE4133"/>
    <w:rsid w:val="00FE7E38"/>
    <w:rsid w:val="00FF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2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6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21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03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21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2019-12-21T14:23:00Z</cp:lastPrinted>
  <dcterms:created xsi:type="dcterms:W3CDTF">2019-11-12T05:23:00Z</dcterms:created>
  <dcterms:modified xsi:type="dcterms:W3CDTF">2019-12-21T14:25:00Z</dcterms:modified>
</cp:coreProperties>
</file>