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53" w:rsidRPr="004E4C3D" w:rsidRDefault="0000793B" w:rsidP="00CE5453">
      <w:pPr>
        <w:spacing w:line="360" w:lineRule="auto"/>
        <w:jc w:val="center"/>
        <w:rPr>
          <w:rFonts w:asciiTheme="majorBidi" w:hAnsiTheme="majorBidi" w:cstheme="majorBidi"/>
          <w:b/>
          <w:sz w:val="24"/>
          <w:szCs w:val="24"/>
        </w:rPr>
      </w:pPr>
      <w:r>
        <w:rPr>
          <w:rFonts w:asciiTheme="majorBidi" w:hAnsiTheme="majorBidi" w:cstheme="majorBidi"/>
          <w:b/>
          <w:noProof/>
          <w:sz w:val="24"/>
          <w:szCs w:val="24"/>
          <w:lang w:val="en-US"/>
        </w:rPr>
        <w:pict>
          <v:rect id="_x0000_s1026" style="position:absolute;left:0;text-align:left;margin-left:381.95pt;margin-top:-86.5pt;width:20.8pt;height:32.1pt;z-index:251658240" strokecolor="white [3212]"/>
        </w:pict>
      </w:r>
      <w:r w:rsidR="00CE5453" w:rsidRPr="004E4C3D">
        <w:rPr>
          <w:rFonts w:asciiTheme="majorBidi" w:hAnsiTheme="majorBidi" w:cstheme="majorBidi"/>
          <w:b/>
          <w:sz w:val="24"/>
          <w:szCs w:val="24"/>
        </w:rPr>
        <w:t>BAB I</w:t>
      </w:r>
    </w:p>
    <w:p w:rsidR="00CE5453" w:rsidRPr="004E4C3D" w:rsidRDefault="00CE5453" w:rsidP="00CE5453">
      <w:pPr>
        <w:spacing w:line="360" w:lineRule="auto"/>
        <w:jc w:val="center"/>
        <w:rPr>
          <w:rFonts w:asciiTheme="majorBidi" w:hAnsiTheme="majorBidi" w:cstheme="majorBidi"/>
          <w:b/>
          <w:sz w:val="24"/>
          <w:szCs w:val="24"/>
        </w:rPr>
      </w:pPr>
      <w:r w:rsidRPr="004E4C3D">
        <w:rPr>
          <w:rFonts w:asciiTheme="majorBidi" w:hAnsiTheme="majorBidi" w:cstheme="majorBidi"/>
          <w:b/>
          <w:sz w:val="24"/>
          <w:szCs w:val="24"/>
        </w:rPr>
        <w:t>PENDAHULUAN</w:t>
      </w:r>
    </w:p>
    <w:p w:rsidR="00CE5453" w:rsidRPr="00F07FB5" w:rsidRDefault="00CE5453" w:rsidP="00F07FB5">
      <w:pPr>
        <w:pStyle w:val="ListParagraph"/>
        <w:numPr>
          <w:ilvl w:val="0"/>
          <w:numId w:val="45"/>
        </w:numPr>
        <w:spacing w:line="360" w:lineRule="auto"/>
        <w:ind w:left="426"/>
        <w:rPr>
          <w:rFonts w:asciiTheme="majorBidi" w:hAnsiTheme="majorBidi" w:cstheme="majorBidi"/>
          <w:b/>
          <w:sz w:val="24"/>
          <w:szCs w:val="24"/>
        </w:rPr>
      </w:pPr>
      <w:r w:rsidRPr="00F07FB5">
        <w:rPr>
          <w:rFonts w:asciiTheme="majorBidi" w:hAnsiTheme="majorBidi" w:cstheme="majorBidi"/>
          <w:b/>
          <w:sz w:val="24"/>
          <w:szCs w:val="24"/>
        </w:rPr>
        <w:t>Latar Belakang Masalah</w:t>
      </w:r>
      <w:r w:rsidR="00910784" w:rsidRPr="00910784">
        <w:rPr>
          <w:rFonts w:asciiTheme="majorBidi" w:eastAsia="Times New Roman" w:hAnsiTheme="majorBidi" w:cstheme="majorBidi"/>
          <w:sz w:val="24"/>
          <w:szCs w:val="24"/>
          <w:lang w:eastAsia="id-ID"/>
        </w:rPr>
        <w:t xml:space="preserve"> </w:t>
      </w:r>
    </w:p>
    <w:p w:rsidR="00CE5453" w:rsidRPr="004E4C3D" w:rsidRDefault="00CE5453" w:rsidP="00F07FB5">
      <w:pPr>
        <w:autoSpaceDE w:val="0"/>
        <w:autoSpaceDN w:val="0"/>
        <w:adjustRightInd w:val="0"/>
        <w:spacing w:after="0" w:line="480" w:lineRule="auto"/>
        <w:ind w:left="426" w:firstLine="720"/>
        <w:jc w:val="both"/>
        <w:rPr>
          <w:rFonts w:asciiTheme="majorBidi" w:hAnsiTheme="majorBidi" w:cstheme="majorBidi"/>
          <w:sz w:val="23"/>
          <w:szCs w:val="23"/>
        </w:rPr>
      </w:pPr>
      <w:r w:rsidRPr="004E4C3D">
        <w:rPr>
          <w:rFonts w:asciiTheme="majorBidi" w:eastAsia="Times New Roman" w:hAnsiTheme="majorBidi" w:cstheme="majorBidi"/>
          <w:sz w:val="24"/>
          <w:szCs w:val="24"/>
          <w:lang w:eastAsia="id-ID"/>
        </w:rPr>
        <w:t xml:space="preserve">Permainan </w:t>
      </w:r>
      <w:r w:rsidRPr="004E4C3D">
        <w:rPr>
          <w:rFonts w:asciiTheme="majorBidi" w:eastAsia="Times New Roman" w:hAnsiTheme="majorBidi" w:cstheme="majorBidi"/>
          <w:i/>
          <w:iCs/>
          <w:sz w:val="24"/>
          <w:szCs w:val="24"/>
          <w:lang w:eastAsia="id-ID"/>
        </w:rPr>
        <w:t xml:space="preserve">Biliard </w:t>
      </w:r>
      <w:proofErr w:type="spellStart"/>
      <w:r w:rsidR="00910784">
        <w:rPr>
          <w:rFonts w:asciiTheme="majorBidi" w:eastAsia="Times New Roman" w:hAnsiTheme="majorBidi" w:cstheme="majorBidi"/>
          <w:sz w:val="24"/>
          <w:szCs w:val="24"/>
          <w:lang w:val="en-US" w:eastAsia="id-ID"/>
        </w:rPr>
        <w:t>adalah</w:t>
      </w:r>
      <w:proofErr w:type="spellEnd"/>
      <w:r w:rsidR="00910784">
        <w:rPr>
          <w:rFonts w:asciiTheme="majorBidi" w:eastAsia="Times New Roman" w:hAnsiTheme="majorBidi" w:cstheme="majorBidi"/>
          <w:sz w:val="24"/>
          <w:szCs w:val="24"/>
          <w:lang w:val="en-US" w:eastAsia="id-ID"/>
        </w:rPr>
        <w:t xml:space="preserve"> </w:t>
      </w:r>
      <w:r w:rsidRPr="004E4C3D">
        <w:rPr>
          <w:rFonts w:asciiTheme="majorBidi" w:hAnsiTheme="majorBidi" w:cstheme="majorBidi"/>
          <w:sz w:val="23"/>
          <w:szCs w:val="23"/>
        </w:rPr>
        <w:t xml:space="preserve">salah satu jenis permainan bola sodok yang dapat membangun sebuah citra diri dan dapat mengangkat harkat martabat bangsa di manca negara. Pada dasarnya olahraga </w:t>
      </w:r>
      <w:r w:rsidR="00C45DDC" w:rsidRPr="00C45DDC">
        <w:rPr>
          <w:rFonts w:asciiTheme="majorBidi" w:hAnsiTheme="majorBidi" w:cstheme="majorBidi"/>
          <w:i/>
          <w:iCs/>
          <w:sz w:val="23"/>
          <w:szCs w:val="23"/>
        </w:rPr>
        <w:t>billiard</w:t>
      </w:r>
      <w:r w:rsidRPr="004E4C3D">
        <w:rPr>
          <w:rFonts w:asciiTheme="majorBidi" w:hAnsiTheme="majorBidi" w:cstheme="majorBidi"/>
          <w:i/>
          <w:iCs/>
          <w:sz w:val="23"/>
          <w:szCs w:val="23"/>
        </w:rPr>
        <w:t xml:space="preserve"> </w:t>
      </w:r>
      <w:r w:rsidRPr="004E4C3D">
        <w:rPr>
          <w:rFonts w:asciiTheme="majorBidi" w:hAnsiTheme="majorBidi" w:cstheme="majorBidi"/>
          <w:sz w:val="23"/>
          <w:szCs w:val="23"/>
        </w:rPr>
        <w:t xml:space="preserve">ini merupakan sarana untuk mencapai kesehatan jasmani dan rohani dan dapat membangun sebuah karakter kepribadian yang baik. Saat ini perkembangan olahraga </w:t>
      </w:r>
      <w:r w:rsidR="00C45DDC" w:rsidRPr="00C45DDC">
        <w:rPr>
          <w:rFonts w:asciiTheme="majorBidi" w:hAnsiTheme="majorBidi" w:cstheme="majorBidi"/>
          <w:i/>
          <w:iCs/>
          <w:sz w:val="23"/>
          <w:szCs w:val="23"/>
        </w:rPr>
        <w:t>billiard</w:t>
      </w:r>
      <w:r w:rsidRPr="004E4C3D">
        <w:rPr>
          <w:rFonts w:asciiTheme="majorBidi" w:hAnsiTheme="majorBidi" w:cstheme="majorBidi"/>
          <w:i/>
          <w:iCs/>
          <w:sz w:val="23"/>
          <w:szCs w:val="23"/>
        </w:rPr>
        <w:t xml:space="preserve"> </w:t>
      </w:r>
      <w:r w:rsidRPr="004E4C3D">
        <w:rPr>
          <w:rFonts w:asciiTheme="majorBidi" w:hAnsiTheme="majorBidi" w:cstheme="majorBidi"/>
          <w:sz w:val="23"/>
          <w:szCs w:val="23"/>
        </w:rPr>
        <w:t>di tanah air mengalami perkembangan yang cukup pesat.</w:t>
      </w:r>
    </w:p>
    <w:p w:rsidR="00CE5453" w:rsidRDefault="00CE5453" w:rsidP="00F07FB5">
      <w:pPr>
        <w:autoSpaceDE w:val="0"/>
        <w:autoSpaceDN w:val="0"/>
        <w:adjustRightInd w:val="0"/>
        <w:spacing w:after="0" w:line="480" w:lineRule="auto"/>
        <w:ind w:left="426" w:firstLine="720"/>
        <w:jc w:val="both"/>
        <w:rPr>
          <w:rFonts w:asciiTheme="majorBidi" w:hAnsiTheme="majorBidi" w:cstheme="majorBidi"/>
          <w:sz w:val="24"/>
          <w:szCs w:val="24"/>
          <w:shd w:val="clear" w:color="auto" w:fill="FFFFFF"/>
        </w:rPr>
      </w:pPr>
      <w:r w:rsidRPr="00F07FB5">
        <w:rPr>
          <w:rStyle w:val="Strong"/>
          <w:rFonts w:asciiTheme="majorBidi" w:hAnsiTheme="majorBidi" w:cstheme="majorBidi"/>
          <w:b w:val="0"/>
          <w:bCs w:val="0"/>
          <w:i/>
          <w:iCs/>
          <w:sz w:val="24"/>
          <w:szCs w:val="24"/>
          <w:shd w:val="clear" w:color="auto" w:fill="FFFFFF"/>
        </w:rPr>
        <w:t>Biliard</w:t>
      </w:r>
      <w:r w:rsidRPr="004E4C3D">
        <w:rPr>
          <w:rStyle w:val="apple-converted-space"/>
          <w:rFonts w:asciiTheme="majorBidi" w:hAnsiTheme="majorBidi" w:cstheme="majorBidi"/>
          <w:i/>
          <w:iCs/>
          <w:sz w:val="24"/>
          <w:szCs w:val="24"/>
          <w:shd w:val="clear" w:color="auto" w:fill="FFFFFF"/>
        </w:rPr>
        <w:t> </w:t>
      </w:r>
      <w:r w:rsidR="00910784">
        <w:rPr>
          <w:rStyle w:val="apple-converted-space"/>
          <w:rFonts w:asciiTheme="majorBidi" w:hAnsiTheme="majorBidi" w:cstheme="majorBidi"/>
          <w:i/>
          <w:iCs/>
          <w:sz w:val="24"/>
          <w:szCs w:val="24"/>
          <w:shd w:val="clear" w:color="auto" w:fill="FFFFFF"/>
          <w:lang w:val="en-US"/>
        </w:rPr>
        <w:t xml:space="preserve"> </w:t>
      </w:r>
      <w:proofErr w:type="spellStart"/>
      <w:r w:rsidR="00910784">
        <w:rPr>
          <w:rFonts w:asciiTheme="majorBidi" w:hAnsiTheme="majorBidi" w:cstheme="majorBidi"/>
          <w:sz w:val="24"/>
          <w:szCs w:val="24"/>
          <w:shd w:val="clear" w:color="auto" w:fill="FFFFFF"/>
          <w:lang w:val="en-US"/>
        </w:rPr>
        <w:t>merupakan</w:t>
      </w:r>
      <w:proofErr w:type="spellEnd"/>
      <w:r w:rsidR="00910784">
        <w:rPr>
          <w:rFonts w:asciiTheme="majorBidi" w:hAnsiTheme="majorBidi" w:cstheme="majorBidi"/>
          <w:sz w:val="24"/>
          <w:szCs w:val="24"/>
          <w:shd w:val="clear" w:color="auto" w:fill="FFFFFF"/>
        </w:rPr>
        <w:t xml:space="preserve"> cabang </w:t>
      </w:r>
      <w:r w:rsidR="00910784">
        <w:rPr>
          <w:rFonts w:asciiTheme="majorBidi" w:hAnsiTheme="majorBidi" w:cstheme="majorBidi"/>
          <w:sz w:val="24"/>
          <w:szCs w:val="24"/>
          <w:shd w:val="clear" w:color="auto" w:fill="FFFFFF"/>
          <w:lang w:val="en-US"/>
        </w:rPr>
        <w:t>o</w:t>
      </w:r>
      <w:r w:rsidRPr="004E4C3D">
        <w:rPr>
          <w:rFonts w:asciiTheme="majorBidi" w:hAnsiTheme="majorBidi" w:cstheme="majorBidi"/>
          <w:sz w:val="24"/>
          <w:szCs w:val="24"/>
          <w:shd w:val="clear" w:color="auto" w:fill="FFFFFF"/>
        </w:rPr>
        <w:t xml:space="preserve">lahraga yang masuk dalam kategori cabang olahraga konsentrasi, sehingga sangat dibutuhkan ketahanan dan pemahaman mental yang benar serta harus ditunjang oleh kemampuan fisik yang prima agar mampu berprestasi lebih tinggi dan stabil. Cabang olahraga ini dimainkan di atas meja dan dengan peralatan bantu khusus serta peraturan tersendiri. Permainan ini terbagi dari beberapa Jenis, antara lain jenis Carom, English </w:t>
      </w:r>
      <w:r w:rsidR="00C45DDC" w:rsidRPr="00C45DDC">
        <w:rPr>
          <w:rFonts w:asciiTheme="majorBidi" w:hAnsiTheme="majorBidi" w:cstheme="majorBidi"/>
          <w:i/>
          <w:iCs/>
          <w:sz w:val="24"/>
          <w:szCs w:val="24"/>
          <w:shd w:val="clear" w:color="auto" w:fill="FFFFFF"/>
        </w:rPr>
        <w:t>Billiard</w:t>
      </w:r>
      <w:r w:rsidRPr="004E4C3D">
        <w:rPr>
          <w:rFonts w:asciiTheme="majorBidi" w:hAnsiTheme="majorBidi" w:cstheme="majorBidi"/>
          <w:sz w:val="24"/>
          <w:szCs w:val="24"/>
          <w:shd w:val="clear" w:color="auto" w:fill="FFFFFF"/>
        </w:rPr>
        <w:t xml:space="preserve"> dan Pool. Dapat dimainkan secara perorangan maupun tim.</w:t>
      </w:r>
      <w:r w:rsidRPr="004E4C3D">
        <w:rPr>
          <w:rStyle w:val="FootnoteReference"/>
          <w:rFonts w:asciiTheme="majorBidi" w:hAnsiTheme="majorBidi" w:cstheme="majorBidi"/>
          <w:sz w:val="24"/>
          <w:szCs w:val="24"/>
          <w:shd w:val="clear" w:color="auto" w:fill="FFFFFF"/>
        </w:rPr>
        <w:footnoteReference w:id="1"/>
      </w:r>
    </w:p>
    <w:p w:rsidR="00CE5453" w:rsidRPr="00893D24" w:rsidRDefault="0000793B" w:rsidP="00F07FB5">
      <w:pPr>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7" style="position:absolute;left:0;text-align:left;margin-left:198pt;margin-top:188.85pt;width:35.6pt;height:34.7pt;z-index:251659264" strokecolor="white [3212]">
            <v:textbox style="mso-next-textbox:#_x0000_s1027">
              <w:txbxContent>
                <w:p w:rsidR="00910784" w:rsidRPr="0095658A" w:rsidRDefault="00910784">
                  <w:pPr>
                    <w:rPr>
                      <w:lang w:val="en-US"/>
                    </w:rPr>
                  </w:pPr>
                  <w:r>
                    <w:rPr>
                      <w:lang w:val="en-US"/>
                    </w:rPr>
                    <w:t>1</w:t>
                  </w:r>
                </w:p>
              </w:txbxContent>
            </v:textbox>
          </v:rect>
        </w:pict>
      </w:r>
      <w:r w:rsidR="00CE5453">
        <w:rPr>
          <w:rFonts w:ascii="Times New Roman" w:hAnsi="Times New Roman" w:cs="Times New Roman"/>
          <w:sz w:val="24"/>
          <w:szCs w:val="24"/>
        </w:rPr>
        <w:t xml:space="preserve">Perjudian yang berpengaruh pada diri sendiri, seperti malas bekerja, ingin mendapatkan uang dengan mudah, dan lupa kepada kewajibanya. Akibat dari sifat-sifat itu akan menimbulkan beberapa kerugian baik itu kerugian pada diri sendiri, maupun kerugian pada masyarakat. Bila hal tersebut dihubungkan dengan suasana pembangunan sekarang ini maka niscaya pembangunan tidak akan berjalan lancar. Pemerintah berusaha untuk </w:t>
      </w:r>
      <w:r w:rsidR="00CE5453">
        <w:rPr>
          <w:rFonts w:ascii="Times New Roman" w:hAnsi="Times New Roman" w:cs="Times New Roman"/>
          <w:sz w:val="24"/>
          <w:szCs w:val="24"/>
        </w:rPr>
        <w:lastRenderedPageBreak/>
        <w:t>melaksanakan pembangunan di segala bidang, terutama bidang ekonomi guna memajukan kehidupan berbangsa dan bernegara, sehingga tercapainya tujuan Negara maka diperlukan adanya pribadi yang kuat dan tangguh dikalangan masyarakat. Namun apabila rakyat atau masyarakat telah dihinggapi penyakit judi, maka dapat mengakibatkan pemborosan, kemiskinan dan juga menyesatkan kehidupan masyarakat itu sendiri. Jelas perjudian bertentangan dengan kehidupan ekonomis dan apabila di biarkan akan berpengaruh buruk pada kehidupan ekonomi bangsa Indonesia.</w:t>
      </w:r>
    </w:p>
    <w:p w:rsidR="00CE5453" w:rsidRPr="004E4C3D" w:rsidRDefault="006E5C9F" w:rsidP="00F07FB5">
      <w:pPr>
        <w:autoSpaceDE w:val="0"/>
        <w:autoSpaceDN w:val="0"/>
        <w:adjustRightInd w:val="0"/>
        <w:spacing w:after="0" w:line="480" w:lineRule="auto"/>
        <w:ind w:left="426" w:firstLine="720"/>
        <w:jc w:val="both"/>
        <w:rPr>
          <w:rFonts w:asciiTheme="majorBidi" w:hAnsiTheme="majorBidi" w:cstheme="majorBidi"/>
        </w:rPr>
      </w:pPr>
      <w:proofErr w:type="spellStart"/>
      <w:r>
        <w:rPr>
          <w:rFonts w:asciiTheme="majorBidi" w:hAnsiTheme="majorBidi" w:cstheme="majorBidi"/>
          <w:sz w:val="24"/>
          <w:szCs w:val="24"/>
          <w:shd w:val="clear" w:color="auto" w:fill="FFFFFF"/>
          <w:lang w:val="en-US"/>
        </w:rPr>
        <w:t>Fenomena</w:t>
      </w:r>
      <w:proofErr w:type="spellEnd"/>
      <w:r>
        <w:rPr>
          <w:rFonts w:asciiTheme="majorBidi" w:hAnsiTheme="majorBidi" w:cstheme="majorBidi"/>
          <w:sz w:val="24"/>
          <w:szCs w:val="24"/>
          <w:shd w:val="clear" w:color="auto" w:fill="FFFFFF"/>
          <w:lang w:val="en-US"/>
        </w:rPr>
        <w:t xml:space="preserve"> yang </w:t>
      </w:r>
      <w:proofErr w:type="spellStart"/>
      <w:r>
        <w:rPr>
          <w:rFonts w:asciiTheme="majorBidi" w:hAnsiTheme="majorBidi" w:cstheme="majorBidi"/>
          <w:sz w:val="24"/>
          <w:szCs w:val="24"/>
          <w:shd w:val="clear" w:color="auto" w:fill="FFFFFF"/>
          <w:lang w:val="en-US"/>
        </w:rPr>
        <w:t>terjadi</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di</w:t>
      </w:r>
      <w:proofErr w:type="spellEnd"/>
      <w:r>
        <w:rPr>
          <w:rFonts w:asciiTheme="majorBidi" w:hAnsiTheme="majorBidi" w:cstheme="majorBidi"/>
          <w:sz w:val="24"/>
          <w:szCs w:val="24"/>
          <w:shd w:val="clear" w:color="auto" w:fill="FFFFFF"/>
          <w:lang w:val="en-US"/>
        </w:rPr>
        <w:t xml:space="preserve"> Kota Palembang </w:t>
      </w:r>
      <w:proofErr w:type="spellStart"/>
      <w:r>
        <w:rPr>
          <w:rFonts w:asciiTheme="majorBidi" w:hAnsiTheme="majorBidi" w:cstheme="majorBidi"/>
          <w:sz w:val="24"/>
          <w:szCs w:val="24"/>
          <w:shd w:val="clear" w:color="auto" w:fill="FFFFFF"/>
          <w:lang w:val="en-US"/>
        </w:rPr>
        <w:t>tepatnya</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di</w:t>
      </w:r>
      <w:proofErr w:type="spellEnd"/>
      <w:r>
        <w:rPr>
          <w:rFonts w:asciiTheme="majorBidi" w:hAnsiTheme="majorBidi" w:cstheme="majorBidi"/>
          <w:sz w:val="24"/>
          <w:szCs w:val="24"/>
          <w:shd w:val="clear" w:color="auto" w:fill="FFFFFF"/>
          <w:lang w:val="en-US"/>
        </w:rPr>
        <w:t xml:space="preserve"> km 4</w:t>
      </w:r>
      <w:proofErr w:type="gramStart"/>
      <w:r>
        <w:rPr>
          <w:rFonts w:asciiTheme="majorBidi" w:hAnsiTheme="majorBidi" w:cstheme="majorBidi"/>
          <w:sz w:val="24"/>
          <w:szCs w:val="24"/>
          <w:shd w:val="clear" w:color="auto" w:fill="FFFFFF"/>
          <w:lang w:val="en-US"/>
        </w:rPr>
        <w:t>,5</w:t>
      </w:r>
      <w:proofErr w:type="gram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jalan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Balayudha</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pernah</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terjadi</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penangkapan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kasus</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perjudian</w:t>
      </w:r>
      <w:proofErr w:type="spellEnd"/>
      <w:r>
        <w:rPr>
          <w:rFonts w:asciiTheme="majorBidi" w:hAnsiTheme="majorBidi" w:cstheme="majorBidi"/>
          <w:sz w:val="24"/>
          <w:szCs w:val="24"/>
          <w:shd w:val="clear" w:color="auto" w:fill="FFFFFF"/>
          <w:lang w:val="en-US"/>
        </w:rPr>
        <w:t xml:space="preserve"> </w:t>
      </w:r>
      <w:r>
        <w:rPr>
          <w:rFonts w:asciiTheme="majorBidi" w:hAnsiTheme="majorBidi" w:cstheme="majorBidi"/>
          <w:i/>
          <w:sz w:val="24"/>
          <w:szCs w:val="24"/>
          <w:shd w:val="clear" w:color="auto" w:fill="FFFFFF"/>
          <w:lang w:val="en-US"/>
        </w:rPr>
        <w:t xml:space="preserve">Billiard. </w:t>
      </w:r>
      <w:r w:rsidR="00CE5453" w:rsidRPr="004E4C3D">
        <w:rPr>
          <w:rFonts w:asciiTheme="majorBidi" w:hAnsiTheme="majorBidi" w:cstheme="majorBidi"/>
          <w:sz w:val="24"/>
          <w:szCs w:val="24"/>
          <w:shd w:val="clear" w:color="auto" w:fill="FFFFFF"/>
        </w:rPr>
        <w:t xml:space="preserve">Permainan </w:t>
      </w:r>
      <w:r w:rsidR="00CE5453" w:rsidRPr="005F2F9C">
        <w:rPr>
          <w:rStyle w:val="Strong"/>
          <w:rFonts w:asciiTheme="majorBidi" w:hAnsiTheme="majorBidi" w:cstheme="majorBidi"/>
          <w:b w:val="0"/>
          <w:bCs w:val="0"/>
          <w:i/>
          <w:iCs/>
          <w:sz w:val="24"/>
          <w:szCs w:val="24"/>
          <w:shd w:val="clear" w:color="auto" w:fill="FFFFFF"/>
        </w:rPr>
        <w:t>Biliard</w:t>
      </w:r>
      <w:r w:rsidR="00CE5453" w:rsidRPr="004E4C3D">
        <w:rPr>
          <w:rStyle w:val="apple-converted-space"/>
          <w:rFonts w:asciiTheme="majorBidi" w:hAnsiTheme="majorBidi" w:cstheme="majorBidi"/>
          <w:i/>
          <w:iCs/>
          <w:sz w:val="24"/>
          <w:szCs w:val="24"/>
          <w:shd w:val="clear" w:color="auto" w:fill="FFFFFF"/>
        </w:rPr>
        <w:t> </w:t>
      </w:r>
      <w:r w:rsidR="00CE5453" w:rsidRPr="004E4C3D">
        <w:rPr>
          <w:rStyle w:val="apple-converted-space"/>
          <w:rFonts w:asciiTheme="majorBidi" w:hAnsiTheme="majorBidi" w:cstheme="majorBidi"/>
          <w:sz w:val="24"/>
          <w:szCs w:val="24"/>
          <w:shd w:val="clear" w:color="auto" w:fill="FFFFFF"/>
        </w:rPr>
        <w:t>sekarang tidak hanya dianggap sebagai hobby atau termasuk dalam kategori cabang olahraga  konsentrasi. Banyak orang yang meng</w:t>
      </w:r>
      <w:r w:rsidR="00910784">
        <w:rPr>
          <w:rStyle w:val="apple-converted-space"/>
          <w:rFonts w:asciiTheme="majorBidi" w:hAnsiTheme="majorBidi" w:cstheme="majorBidi"/>
          <w:sz w:val="24"/>
          <w:szCs w:val="24"/>
          <w:shd w:val="clear" w:color="auto" w:fill="FFFFFF"/>
          <w:lang w:val="en-US"/>
        </w:rPr>
        <w:t>g</w:t>
      </w:r>
      <w:r w:rsidR="00CE5453" w:rsidRPr="004E4C3D">
        <w:rPr>
          <w:rStyle w:val="apple-converted-space"/>
          <w:rFonts w:asciiTheme="majorBidi" w:hAnsiTheme="majorBidi" w:cstheme="majorBidi"/>
          <w:sz w:val="24"/>
          <w:szCs w:val="24"/>
          <w:shd w:val="clear" w:color="auto" w:fill="FFFFFF"/>
        </w:rPr>
        <w:t xml:space="preserve">unakan permainan </w:t>
      </w:r>
      <w:r w:rsidR="00CE5453" w:rsidRPr="005F2F9C">
        <w:rPr>
          <w:rStyle w:val="Strong"/>
          <w:rFonts w:asciiTheme="majorBidi" w:hAnsiTheme="majorBidi" w:cstheme="majorBidi"/>
          <w:b w:val="0"/>
          <w:bCs w:val="0"/>
          <w:i/>
          <w:iCs/>
          <w:sz w:val="24"/>
          <w:szCs w:val="24"/>
          <w:shd w:val="clear" w:color="auto" w:fill="FFFFFF"/>
        </w:rPr>
        <w:t>Biliard</w:t>
      </w:r>
      <w:r w:rsidR="00CE5453">
        <w:rPr>
          <w:rStyle w:val="Strong"/>
          <w:rFonts w:asciiTheme="majorBidi" w:hAnsiTheme="majorBidi" w:cstheme="majorBidi"/>
          <w:i/>
          <w:iCs/>
          <w:sz w:val="24"/>
          <w:szCs w:val="24"/>
          <w:shd w:val="clear" w:color="auto" w:fill="FFFFFF"/>
        </w:rPr>
        <w:t xml:space="preserve"> </w:t>
      </w:r>
      <w:r w:rsidR="00CE5453">
        <w:rPr>
          <w:rStyle w:val="apple-converted-space"/>
          <w:rFonts w:asciiTheme="majorBidi" w:hAnsiTheme="majorBidi" w:cstheme="majorBidi"/>
          <w:sz w:val="24"/>
          <w:szCs w:val="24"/>
          <w:shd w:val="clear" w:color="auto" w:fill="FFFFFF"/>
        </w:rPr>
        <w:t>i</w:t>
      </w:r>
      <w:r w:rsidR="00CE5453" w:rsidRPr="004E4C3D">
        <w:rPr>
          <w:rStyle w:val="apple-converted-space"/>
          <w:rFonts w:asciiTheme="majorBidi" w:hAnsiTheme="majorBidi" w:cstheme="majorBidi"/>
          <w:sz w:val="24"/>
          <w:szCs w:val="24"/>
          <w:shd w:val="clear" w:color="auto" w:fill="FFFFFF"/>
        </w:rPr>
        <w:t>ni sebagai permainan hiburan untuk mencari keuntungan dengan cara yang singkat dan ilegal yaitu kegiatan permainan perjudian.</w:t>
      </w:r>
    </w:p>
    <w:p w:rsidR="00CE5453" w:rsidRPr="004E4C3D" w:rsidRDefault="00CE5453" w:rsidP="00F07FB5">
      <w:pPr>
        <w:autoSpaceDE w:val="0"/>
        <w:autoSpaceDN w:val="0"/>
        <w:adjustRightInd w:val="0"/>
        <w:spacing w:after="0" w:line="480" w:lineRule="auto"/>
        <w:ind w:left="426" w:firstLine="720"/>
        <w:jc w:val="both"/>
        <w:rPr>
          <w:rFonts w:asciiTheme="majorBidi" w:hAnsiTheme="majorBidi" w:cstheme="majorBidi"/>
          <w:sz w:val="24"/>
          <w:szCs w:val="24"/>
        </w:rPr>
      </w:pPr>
      <w:r w:rsidRPr="004E4C3D">
        <w:rPr>
          <w:rFonts w:asciiTheme="majorBidi" w:hAnsiTheme="majorBidi" w:cstheme="majorBidi"/>
          <w:sz w:val="24"/>
          <w:szCs w:val="24"/>
        </w:rPr>
        <w:t>Masyarakat sudah tidak asing lagi mengenal perjudian karena perjudian bukanl</w:t>
      </w:r>
      <w:r>
        <w:rPr>
          <w:rFonts w:asciiTheme="majorBidi" w:hAnsiTheme="majorBidi" w:cstheme="majorBidi"/>
          <w:sz w:val="24"/>
          <w:szCs w:val="24"/>
        </w:rPr>
        <w:t>ah suatu bentuk permainan baru. P</w:t>
      </w:r>
      <w:r w:rsidRPr="004E4C3D">
        <w:rPr>
          <w:rFonts w:asciiTheme="majorBidi" w:hAnsiTheme="majorBidi" w:cstheme="majorBidi"/>
          <w:sz w:val="24"/>
          <w:szCs w:val="24"/>
        </w:rPr>
        <w:t>ermainan judi ini sudah lahir dan berkembang sejak dahulu sejalan dengan perkembangan zaman. Keberadaan</w:t>
      </w:r>
      <w:r>
        <w:rPr>
          <w:rFonts w:asciiTheme="majorBidi" w:hAnsiTheme="majorBidi" w:cstheme="majorBidi"/>
          <w:sz w:val="24"/>
          <w:szCs w:val="24"/>
        </w:rPr>
        <w:t xml:space="preserve"> </w:t>
      </w:r>
      <w:r w:rsidRPr="004E4C3D">
        <w:rPr>
          <w:rFonts w:asciiTheme="majorBidi" w:hAnsiTheme="majorBidi" w:cstheme="majorBidi"/>
          <w:sz w:val="24"/>
          <w:szCs w:val="24"/>
        </w:rPr>
        <w:t xml:space="preserve">permainan judi ini tidak ada yang tau pasti, kapan permainan ini dimulai dan dikenal oleh masyarakat Indonesia,dan perjudian dikategorikan sebagai bentuk permainan yang digemari karena permainan perjudian dianggap memiliki nilai hiburan. </w:t>
      </w:r>
    </w:p>
    <w:p w:rsidR="00CE5453" w:rsidRPr="004E4C3D" w:rsidRDefault="00CE5453" w:rsidP="00F07FB5">
      <w:pPr>
        <w:autoSpaceDE w:val="0"/>
        <w:autoSpaceDN w:val="0"/>
        <w:adjustRightInd w:val="0"/>
        <w:spacing w:after="0" w:line="480" w:lineRule="auto"/>
        <w:ind w:left="426" w:firstLine="720"/>
        <w:jc w:val="both"/>
        <w:rPr>
          <w:rFonts w:asciiTheme="majorBidi" w:hAnsiTheme="majorBidi" w:cstheme="majorBidi"/>
          <w:sz w:val="24"/>
          <w:szCs w:val="24"/>
        </w:rPr>
      </w:pPr>
      <w:r w:rsidRPr="004E4C3D">
        <w:rPr>
          <w:rFonts w:asciiTheme="majorBidi" w:hAnsiTheme="majorBidi" w:cstheme="majorBidi"/>
          <w:sz w:val="24"/>
          <w:szCs w:val="24"/>
          <w:shd w:val="clear" w:color="auto" w:fill="FFFFFF"/>
        </w:rPr>
        <w:t xml:space="preserve">Perjudian merupakan suatu permainan dimana permainan tersebut dipertaruhkan untuk memilih satu pilihan dari beberapa pilihan. Diantara </w:t>
      </w:r>
      <w:r w:rsidRPr="004E4C3D">
        <w:rPr>
          <w:rFonts w:asciiTheme="majorBidi" w:hAnsiTheme="majorBidi" w:cstheme="majorBidi"/>
          <w:sz w:val="24"/>
          <w:szCs w:val="24"/>
          <w:shd w:val="clear" w:color="auto" w:fill="FFFFFF"/>
        </w:rPr>
        <w:lastRenderedPageBreak/>
        <w:t xml:space="preserve">pilihan tersebut, hanya satu pilihan saja yang dianggap benar. Pemain yang dianggap benar akan menjadi seorang pemenang, dan pemain yang kalah taruhan akan memberikan taruhan kepada si pemenang tersebut. </w:t>
      </w:r>
      <w:r w:rsidRPr="004E4C3D">
        <w:rPr>
          <w:rFonts w:asciiTheme="majorBidi" w:hAnsiTheme="majorBidi" w:cstheme="majorBidi"/>
          <w:sz w:val="24"/>
          <w:szCs w:val="24"/>
        </w:rPr>
        <w:t xml:space="preserve">Perjudian yang berpengaruh pada diri sendiri, seperti malas bekerja, ingin mendapatkan uang dengan mudah, dan lupa kepada kewajibanya. Akibat dari sifat-sifat itu akan menimbulkan beberapa kerugian baik itu kerugian pada diri sendiri, maupun kerugian pada masyarakat. </w:t>
      </w:r>
    </w:p>
    <w:p w:rsidR="00CE5453" w:rsidRPr="004E4C3D" w:rsidRDefault="00CE5453" w:rsidP="00F07FB5">
      <w:pPr>
        <w:shd w:val="clear" w:color="auto" w:fill="FFFFFF" w:themeFill="background1"/>
        <w:spacing w:after="0" w:line="480" w:lineRule="auto"/>
        <w:ind w:left="426" w:firstLine="720"/>
        <w:jc w:val="both"/>
        <w:rPr>
          <w:rFonts w:asciiTheme="majorBidi" w:eastAsia="Times New Roman" w:hAnsiTheme="majorBidi" w:cstheme="majorBidi"/>
          <w:sz w:val="24"/>
          <w:szCs w:val="24"/>
          <w:lang w:eastAsia="id-ID"/>
        </w:rPr>
      </w:pPr>
      <w:r w:rsidRPr="004E4C3D">
        <w:rPr>
          <w:rFonts w:asciiTheme="majorBidi" w:eastAsia="Times New Roman" w:hAnsiTheme="majorBidi" w:cstheme="majorBidi"/>
          <w:sz w:val="24"/>
          <w:szCs w:val="24"/>
          <w:lang w:eastAsia="id-ID"/>
        </w:rPr>
        <w:t>Namun ketika segala sesuatu mulai berubah dan kehidupan semakin membutuhkan uang untuk semua hal, dan karena kebutuhan yang semakin besar dan penghasilan yang kurang, maka orang cenderung melakukan apa saja agar kehidupan mereka dapat terpenuhi secara maksimal. Dan salah satu jalan untuk mendapatkan uang dengan cara cepat adalah melalui jalan yang dilarang, yaitu melalui judi. Manusia mulai berpikir bahasa melipat gandakan uang melalui jalan perjudian akan membuat semakin cepat mengumpulkan banyak uang. Mereka melakukan itu tanpa berpikir bahwa nantinya mereka bisa saja kalah dalam perjudian tersebut.</w:t>
      </w:r>
    </w:p>
    <w:p w:rsidR="00CE5453" w:rsidRPr="004E4C3D" w:rsidRDefault="00CE5453" w:rsidP="00F07FB5">
      <w:pPr>
        <w:shd w:val="clear" w:color="auto" w:fill="FFFFFF" w:themeFill="background1"/>
        <w:spacing w:after="0" w:line="480" w:lineRule="auto"/>
        <w:ind w:left="426" w:firstLine="720"/>
        <w:jc w:val="both"/>
        <w:rPr>
          <w:rFonts w:asciiTheme="majorBidi" w:eastAsia="Times New Roman" w:hAnsiTheme="majorBidi" w:cstheme="majorBidi"/>
          <w:sz w:val="24"/>
          <w:szCs w:val="24"/>
          <w:lang w:eastAsia="id-ID"/>
        </w:rPr>
      </w:pPr>
      <w:r w:rsidRPr="004E4C3D">
        <w:rPr>
          <w:rFonts w:asciiTheme="majorBidi" w:hAnsiTheme="majorBidi" w:cstheme="majorBidi"/>
          <w:color w:val="000000"/>
          <w:sz w:val="24"/>
          <w:szCs w:val="24"/>
          <w:shd w:val="clear" w:color="auto" w:fill="FFFFFF"/>
        </w:rPr>
        <w:t xml:space="preserve">Perjudian </w:t>
      </w:r>
      <w:r>
        <w:rPr>
          <w:rFonts w:asciiTheme="majorBidi" w:hAnsiTheme="majorBidi" w:cstheme="majorBidi"/>
          <w:color w:val="000000"/>
          <w:sz w:val="24"/>
          <w:szCs w:val="24"/>
          <w:shd w:val="clear" w:color="auto" w:fill="FFFFFF"/>
        </w:rPr>
        <w:t>yaitu</w:t>
      </w:r>
      <w:r w:rsidRPr="004E4C3D">
        <w:rPr>
          <w:rFonts w:asciiTheme="majorBidi" w:hAnsiTheme="majorBidi" w:cstheme="majorBidi"/>
          <w:color w:val="000000"/>
          <w:sz w:val="24"/>
          <w:szCs w:val="24"/>
          <w:shd w:val="clear" w:color="auto" w:fill="FFFFFF"/>
        </w:rPr>
        <w:t xml:space="preserve"> perbuatan yang bertentangan dengan norma agama, moral, kesusilaan maupun hukum, serta membahayakan bagi penghidupan dan kehidupan masyarakat, bangsa dan negara. Perjudian juga bisa menimbulka</w:t>
      </w:r>
      <w:r>
        <w:rPr>
          <w:rFonts w:asciiTheme="majorBidi" w:hAnsiTheme="majorBidi" w:cstheme="majorBidi"/>
          <w:color w:val="000000"/>
          <w:sz w:val="24"/>
          <w:szCs w:val="24"/>
          <w:shd w:val="clear" w:color="auto" w:fill="FFFFFF"/>
          <w:lang w:val="en-US"/>
        </w:rPr>
        <w:t>n</w:t>
      </w:r>
      <w:r w:rsidRPr="004E4C3D">
        <w:rPr>
          <w:rFonts w:asciiTheme="majorBidi" w:hAnsiTheme="majorBidi" w:cstheme="majorBidi"/>
          <w:color w:val="000000"/>
          <w:sz w:val="24"/>
          <w:szCs w:val="24"/>
          <w:shd w:val="clear" w:color="auto" w:fill="FFFFFF"/>
        </w:rPr>
        <w:t xml:space="preserve"> kerugian kepada p</w:t>
      </w:r>
      <w:proofErr w:type="spellStart"/>
      <w:r>
        <w:rPr>
          <w:rFonts w:asciiTheme="majorBidi" w:hAnsiTheme="majorBidi" w:cstheme="majorBidi"/>
          <w:color w:val="000000"/>
          <w:sz w:val="24"/>
          <w:szCs w:val="24"/>
          <w:shd w:val="clear" w:color="auto" w:fill="FFFFFF"/>
          <w:lang w:val="en-US"/>
        </w:rPr>
        <w:t>i</w:t>
      </w:r>
      <w:proofErr w:type="spellEnd"/>
      <w:r w:rsidRPr="004E4C3D">
        <w:rPr>
          <w:rFonts w:asciiTheme="majorBidi" w:hAnsiTheme="majorBidi" w:cstheme="majorBidi"/>
          <w:color w:val="000000"/>
          <w:sz w:val="24"/>
          <w:szCs w:val="24"/>
          <w:shd w:val="clear" w:color="auto" w:fill="FFFFFF"/>
        </w:rPr>
        <w:t xml:space="preserve">hak yang melakukannya, meski memang kadang memberikan keuntungan menurut pemainnya. </w:t>
      </w:r>
      <w:r w:rsidRPr="004E4C3D">
        <w:rPr>
          <w:rFonts w:asciiTheme="majorBidi" w:eastAsia="Times New Roman" w:hAnsiTheme="majorBidi" w:cstheme="majorBidi"/>
          <w:sz w:val="24"/>
          <w:szCs w:val="24"/>
          <w:lang w:eastAsia="id-ID"/>
        </w:rPr>
        <w:t>Judi merupakan hal yang sering menjadi suatu bahan perbincangan ban</w:t>
      </w:r>
      <w:r>
        <w:rPr>
          <w:rFonts w:asciiTheme="majorBidi" w:eastAsia="Times New Roman" w:hAnsiTheme="majorBidi" w:cstheme="majorBidi"/>
          <w:sz w:val="24"/>
          <w:szCs w:val="24"/>
          <w:lang w:eastAsia="id-ID"/>
        </w:rPr>
        <w:t xml:space="preserve">yak kalangan yang mana </w:t>
      </w:r>
      <w:r>
        <w:rPr>
          <w:rFonts w:asciiTheme="majorBidi" w:eastAsia="Times New Roman" w:hAnsiTheme="majorBidi" w:cstheme="majorBidi"/>
          <w:sz w:val="24"/>
          <w:szCs w:val="24"/>
          <w:lang w:eastAsia="id-ID"/>
        </w:rPr>
        <w:lastRenderedPageBreak/>
        <w:t xml:space="preserve">menurut </w:t>
      </w:r>
      <w:r>
        <w:rPr>
          <w:rFonts w:asciiTheme="majorBidi" w:eastAsia="Times New Roman" w:hAnsiTheme="majorBidi" w:cstheme="majorBidi"/>
          <w:sz w:val="24"/>
          <w:szCs w:val="24"/>
          <w:lang w:val="en-US" w:eastAsia="id-ID"/>
        </w:rPr>
        <w:t>I</w:t>
      </w:r>
      <w:r w:rsidRPr="004E4C3D">
        <w:rPr>
          <w:rFonts w:asciiTheme="majorBidi" w:eastAsia="Times New Roman" w:hAnsiTheme="majorBidi" w:cstheme="majorBidi"/>
          <w:sz w:val="24"/>
          <w:szCs w:val="24"/>
          <w:lang w:eastAsia="id-ID"/>
        </w:rPr>
        <w:t>slam dan menurut Negara, padahal itu dilarang bahkan menjadi suatu hal yang biasa mulai dari remaja sampai orang dewasa.</w:t>
      </w:r>
    </w:p>
    <w:p w:rsidR="00CE5453" w:rsidRPr="004E4C3D" w:rsidRDefault="00CE5453" w:rsidP="00F07FB5">
      <w:pPr>
        <w:autoSpaceDE w:val="0"/>
        <w:autoSpaceDN w:val="0"/>
        <w:adjustRightInd w:val="0"/>
        <w:spacing w:after="0" w:line="480" w:lineRule="auto"/>
        <w:ind w:left="426" w:firstLine="720"/>
        <w:jc w:val="both"/>
        <w:rPr>
          <w:rFonts w:asciiTheme="majorBidi" w:hAnsiTheme="majorBidi" w:cstheme="majorBidi"/>
          <w:sz w:val="24"/>
          <w:szCs w:val="24"/>
        </w:rPr>
      </w:pPr>
      <w:r w:rsidRPr="004E4C3D">
        <w:rPr>
          <w:rFonts w:asciiTheme="majorBidi" w:hAnsiTheme="majorBidi" w:cstheme="majorBidi"/>
          <w:sz w:val="24"/>
          <w:szCs w:val="24"/>
        </w:rPr>
        <w:t xml:space="preserve">Faktor penyebab perjudian ini ada berbagai macam antara lain </w:t>
      </w:r>
      <w:r w:rsidRPr="004E4C3D">
        <w:rPr>
          <w:rFonts w:asciiTheme="majorBidi" w:hAnsiTheme="majorBidi" w:cstheme="majorBidi"/>
          <w:i/>
          <w:iCs/>
          <w:sz w:val="24"/>
          <w:szCs w:val="24"/>
        </w:rPr>
        <w:t xml:space="preserve">Pertama, </w:t>
      </w:r>
      <w:r w:rsidRPr="004E4C3D">
        <w:rPr>
          <w:rFonts w:asciiTheme="majorBidi" w:hAnsiTheme="majorBidi" w:cstheme="majorBidi"/>
          <w:sz w:val="24"/>
          <w:szCs w:val="24"/>
        </w:rPr>
        <w:t xml:space="preserve">faktor kemiskinan, Miskin akan mendorong orang untuk berbuat suka hati untuk melangsungkan penghidupannya. Apalagi bila dasar agama yang dimiliknya kurang, atau miskin iman, hal ini akan memudahkan orang untuk berbuat sesuatu tanpa mengindahkan norma ataupun hukum yang berlaku, sehingga  melakuan tindakan spekulatif tanpa berfikir lebih panjang. </w:t>
      </w:r>
      <w:r w:rsidRPr="004E4C3D">
        <w:rPr>
          <w:rFonts w:asciiTheme="majorBidi" w:hAnsiTheme="majorBidi" w:cstheme="majorBidi"/>
          <w:i/>
          <w:iCs/>
          <w:sz w:val="24"/>
          <w:szCs w:val="24"/>
        </w:rPr>
        <w:t xml:space="preserve">Kedua, </w:t>
      </w:r>
      <w:r w:rsidRPr="004E4C3D">
        <w:rPr>
          <w:rFonts w:asciiTheme="majorBidi" w:hAnsiTheme="majorBidi" w:cstheme="majorBidi"/>
          <w:sz w:val="24"/>
          <w:szCs w:val="24"/>
        </w:rPr>
        <w:t xml:space="preserve">Kurangnya perlindungan dari pemerintah dalam mempertahankan hidup sehari-hari, sehingga dalam bekerja sering mendapatkan perlakuan yang kurang baik dan kadang diperas oleh sikaya/penguasa. Dan </w:t>
      </w:r>
      <w:r w:rsidRPr="004E4C3D">
        <w:rPr>
          <w:rFonts w:asciiTheme="majorBidi" w:hAnsiTheme="majorBidi" w:cstheme="majorBidi"/>
          <w:i/>
          <w:iCs/>
          <w:sz w:val="24"/>
          <w:szCs w:val="24"/>
        </w:rPr>
        <w:t xml:space="preserve">Ketiga, </w:t>
      </w:r>
      <w:r w:rsidRPr="004E4C3D">
        <w:rPr>
          <w:rFonts w:asciiTheme="majorBidi" w:hAnsiTheme="majorBidi" w:cstheme="majorBidi"/>
          <w:sz w:val="24"/>
          <w:szCs w:val="24"/>
        </w:rPr>
        <w:t>Menaruh harapan-harapan sem</w:t>
      </w:r>
      <w:r>
        <w:rPr>
          <w:rFonts w:asciiTheme="majorBidi" w:hAnsiTheme="majorBidi" w:cstheme="majorBidi"/>
          <w:sz w:val="24"/>
          <w:szCs w:val="24"/>
        </w:rPr>
        <w:t>u untuk melipat gandakan uangny</w:t>
      </w:r>
      <w:r w:rsidRPr="00AB7BEF">
        <w:rPr>
          <w:rFonts w:asciiTheme="majorBidi" w:hAnsiTheme="majorBidi" w:cstheme="majorBidi"/>
          <w:sz w:val="24"/>
          <w:szCs w:val="24"/>
        </w:rPr>
        <w:t>,</w:t>
      </w:r>
      <w:r>
        <w:rPr>
          <w:rFonts w:asciiTheme="majorBidi" w:hAnsiTheme="majorBidi" w:cstheme="majorBidi"/>
          <w:sz w:val="24"/>
          <w:szCs w:val="24"/>
        </w:rPr>
        <w:t xml:space="preserve"> </w:t>
      </w:r>
      <w:r w:rsidRPr="004E4C3D">
        <w:rPr>
          <w:rFonts w:asciiTheme="majorBidi" w:hAnsiTheme="majorBidi" w:cstheme="majorBidi"/>
          <w:sz w:val="24"/>
          <w:szCs w:val="24"/>
        </w:rPr>
        <w:t>Gaji yang amat minim, kondisi hidup yang tidak menentu, depresi ekonomi yang terasa semakin mencekik, dan tidak adanya harapan untuk hari esok, semua mendorong rakyat kecil untuk menghayal keuntungan dengan harapan relatif besar. Kondisi ini semakin parah karena apatisme dan ketidak tahuan mereka dengan cara apa harus memperbaiki taraf kehidupan keluarga.</w:t>
      </w:r>
      <w:r w:rsidRPr="004E4C3D">
        <w:rPr>
          <w:rStyle w:val="FootnoteReference"/>
          <w:rFonts w:asciiTheme="majorBidi" w:hAnsiTheme="majorBidi" w:cstheme="majorBidi"/>
          <w:sz w:val="24"/>
          <w:szCs w:val="24"/>
        </w:rPr>
        <w:footnoteReference w:id="2"/>
      </w:r>
      <w:r w:rsidRPr="004E4C3D">
        <w:rPr>
          <w:rFonts w:asciiTheme="majorBidi" w:hAnsiTheme="majorBidi" w:cstheme="majorBidi"/>
          <w:sz w:val="24"/>
          <w:szCs w:val="24"/>
        </w:rPr>
        <w:t xml:space="preserve"> </w:t>
      </w:r>
    </w:p>
    <w:p w:rsidR="00CE5453" w:rsidRPr="004E4C3D" w:rsidRDefault="00CE5453" w:rsidP="00F07FB5">
      <w:pPr>
        <w:autoSpaceDE w:val="0"/>
        <w:autoSpaceDN w:val="0"/>
        <w:adjustRightInd w:val="0"/>
        <w:spacing w:after="0" w:line="480" w:lineRule="auto"/>
        <w:ind w:left="426" w:firstLine="567"/>
        <w:rPr>
          <w:rFonts w:asciiTheme="majorBidi" w:hAnsiTheme="majorBidi" w:cstheme="majorBidi"/>
          <w:sz w:val="24"/>
          <w:szCs w:val="24"/>
        </w:rPr>
      </w:pPr>
      <w:r w:rsidRPr="004E4C3D">
        <w:rPr>
          <w:rFonts w:asciiTheme="majorBidi" w:hAnsiTheme="majorBidi" w:cstheme="majorBidi"/>
          <w:sz w:val="24"/>
          <w:szCs w:val="24"/>
        </w:rPr>
        <w:t>Tindak pidana perjudian dalam bentuk pokok seperti diatur dalam Pasal 303 ayat</w:t>
      </w:r>
      <w:r>
        <w:rPr>
          <w:rFonts w:asciiTheme="majorBidi" w:hAnsiTheme="majorBidi" w:cstheme="majorBidi"/>
          <w:sz w:val="24"/>
          <w:szCs w:val="24"/>
        </w:rPr>
        <w:t xml:space="preserve"> </w:t>
      </w:r>
      <w:r w:rsidRPr="004E4C3D">
        <w:rPr>
          <w:rFonts w:asciiTheme="majorBidi" w:hAnsiTheme="majorBidi" w:cstheme="majorBidi"/>
          <w:sz w:val="24"/>
          <w:szCs w:val="24"/>
        </w:rPr>
        <w:t>1, 2 dan 3 KUHP terdiri dari unsur subyektif dan obyektif sebagai berikut:</w:t>
      </w:r>
    </w:p>
    <w:p w:rsidR="00CE5453" w:rsidRPr="004E4C3D" w:rsidRDefault="00CE5453" w:rsidP="00F07FB5">
      <w:pPr>
        <w:pStyle w:val="ListParagraph"/>
        <w:numPr>
          <w:ilvl w:val="0"/>
          <w:numId w:val="30"/>
        </w:numPr>
        <w:autoSpaceDE w:val="0"/>
        <w:autoSpaceDN w:val="0"/>
        <w:adjustRightInd w:val="0"/>
        <w:spacing w:after="0" w:line="240" w:lineRule="auto"/>
        <w:ind w:left="851"/>
        <w:rPr>
          <w:rFonts w:asciiTheme="majorBidi" w:hAnsiTheme="majorBidi" w:cstheme="majorBidi"/>
          <w:sz w:val="24"/>
          <w:szCs w:val="24"/>
        </w:rPr>
      </w:pPr>
      <w:r w:rsidRPr="004E4C3D">
        <w:rPr>
          <w:rFonts w:asciiTheme="majorBidi" w:hAnsiTheme="majorBidi" w:cstheme="majorBidi"/>
          <w:sz w:val="24"/>
          <w:szCs w:val="24"/>
        </w:rPr>
        <w:t>Unsur obyektif</w:t>
      </w:r>
    </w:p>
    <w:p w:rsidR="00CE5453" w:rsidRPr="004E4C3D" w:rsidRDefault="00CE5453" w:rsidP="00F07FB5">
      <w:pPr>
        <w:pStyle w:val="ListParagraph"/>
        <w:numPr>
          <w:ilvl w:val="1"/>
          <w:numId w:val="31"/>
        </w:numPr>
        <w:autoSpaceDE w:val="0"/>
        <w:autoSpaceDN w:val="0"/>
        <w:adjustRightInd w:val="0"/>
        <w:spacing w:after="0" w:line="240" w:lineRule="auto"/>
        <w:ind w:left="1276"/>
        <w:rPr>
          <w:rFonts w:asciiTheme="majorBidi" w:hAnsiTheme="majorBidi" w:cstheme="majorBidi"/>
          <w:sz w:val="24"/>
          <w:szCs w:val="24"/>
        </w:rPr>
      </w:pPr>
      <w:r w:rsidRPr="004E4C3D">
        <w:rPr>
          <w:rFonts w:asciiTheme="majorBidi" w:hAnsiTheme="majorBidi" w:cstheme="majorBidi"/>
          <w:sz w:val="24"/>
          <w:szCs w:val="24"/>
        </w:rPr>
        <w:t>Barang siapa</w:t>
      </w:r>
    </w:p>
    <w:p w:rsidR="00CE5453" w:rsidRPr="004E4C3D" w:rsidRDefault="00CE5453" w:rsidP="00F07FB5">
      <w:pPr>
        <w:pStyle w:val="ListParagraph"/>
        <w:numPr>
          <w:ilvl w:val="1"/>
          <w:numId w:val="31"/>
        </w:numPr>
        <w:autoSpaceDE w:val="0"/>
        <w:autoSpaceDN w:val="0"/>
        <w:adjustRightInd w:val="0"/>
        <w:spacing w:after="0" w:line="240" w:lineRule="auto"/>
        <w:ind w:left="1276"/>
        <w:rPr>
          <w:rFonts w:asciiTheme="majorBidi" w:hAnsiTheme="majorBidi" w:cstheme="majorBidi"/>
          <w:sz w:val="24"/>
          <w:szCs w:val="24"/>
        </w:rPr>
      </w:pPr>
      <w:r>
        <w:rPr>
          <w:rFonts w:asciiTheme="majorBidi" w:hAnsiTheme="majorBidi" w:cstheme="majorBidi"/>
          <w:sz w:val="24"/>
          <w:szCs w:val="24"/>
        </w:rPr>
        <w:t>Tanpa mendapatkan i</w:t>
      </w:r>
      <w:r w:rsidR="006E5C9F">
        <w:rPr>
          <w:rFonts w:asciiTheme="majorBidi" w:hAnsiTheme="majorBidi" w:cstheme="majorBidi"/>
          <w:sz w:val="24"/>
          <w:szCs w:val="24"/>
          <w:lang w:val="en-US"/>
        </w:rPr>
        <w:t>z</w:t>
      </w:r>
      <w:r w:rsidRPr="004E4C3D">
        <w:rPr>
          <w:rFonts w:asciiTheme="majorBidi" w:hAnsiTheme="majorBidi" w:cstheme="majorBidi"/>
          <w:sz w:val="24"/>
          <w:szCs w:val="24"/>
        </w:rPr>
        <w:t>in</w:t>
      </w:r>
    </w:p>
    <w:p w:rsidR="00CE5453" w:rsidRPr="004E4C3D" w:rsidRDefault="00CE5453" w:rsidP="00F07FB5">
      <w:pPr>
        <w:pStyle w:val="ListParagraph"/>
        <w:numPr>
          <w:ilvl w:val="1"/>
          <w:numId w:val="31"/>
        </w:numPr>
        <w:autoSpaceDE w:val="0"/>
        <w:autoSpaceDN w:val="0"/>
        <w:adjustRightInd w:val="0"/>
        <w:spacing w:after="0" w:line="240" w:lineRule="auto"/>
        <w:ind w:left="1276"/>
        <w:rPr>
          <w:rFonts w:asciiTheme="majorBidi" w:hAnsiTheme="majorBidi" w:cstheme="majorBidi"/>
          <w:sz w:val="24"/>
          <w:szCs w:val="24"/>
        </w:rPr>
      </w:pPr>
      <w:r w:rsidRPr="004E4C3D">
        <w:rPr>
          <w:rFonts w:asciiTheme="majorBidi" w:hAnsiTheme="majorBidi" w:cstheme="majorBidi"/>
          <w:sz w:val="24"/>
          <w:szCs w:val="24"/>
        </w:rPr>
        <w:t>Menawarkan atau memberi kesempatan</w:t>
      </w:r>
    </w:p>
    <w:p w:rsidR="00CE5453" w:rsidRDefault="00CE5453" w:rsidP="00F07FB5">
      <w:pPr>
        <w:pStyle w:val="ListParagraph"/>
        <w:numPr>
          <w:ilvl w:val="1"/>
          <w:numId w:val="31"/>
        </w:numPr>
        <w:autoSpaceDE w:val="0"/>
        <w:autoSpaceDN w:val="0"/>
        <w:adjustRightInd w:val="0"/>
        <w:spacing w:after="0" w:line="240" w:lineRule="auto"/>
        <w:ind w:left="1276"/>
        <w:rPr>
          <w:rFonts w:asciiTheme="majorBidi" w:hAnsiTheme="majorBidi" w:cstheme="majorBidi"/>
          <w:sz w:val="24"/>
          <w:szCs w:val="24"/>
        </w:rPr>
      </w:pPr>
      <w:r w:rsidRPr="004E4C3D">
        <w:rPr>
          <w:rFonts w:asciiTheme="majorBidi" w:hAnsiTheme="majorBidi" w:cstheme="majorBidi"/>
          <w:sz w:val="24"/>
          <w:szCs w:val="24"/>
        </w:rPr>
        <w:lastRenderedPageBreak/>
        <w:t>Turut serta</w:t>
      </w:r>
    </w:p>
    <w:p w:rsidR="00CE5453" w:rsidRPr="00A95249" w:rsidRDefault="00CE5453" w:rsidP="00CE5453">
      <w:pPr>
        <w:pStyle w:val="ListParagraph"/>
        <w:autoSpaceDE w:val="0"/>
        <w:autoSpaceDN w:val="0"/>
        <w:adjustRightInd w:val="0"/>
        <w:spacing w:after="0" w:line="240" w:lineRule="auto"/>
        <w:ind w:left="851"/>
        <w:rPr>
          <w:rFonts w:asciiTheme="majorBidi" w:hAnsiTheme="majorBidi" w:cstheme="majorBidi"/>
          <w:sz w:val="24"/>
          <w:szCs w:val="24"/>
        </w:rPr>
      </w:pPr>
    </w:p>
    <w:p w:rsidR="00CE5453" w:rsidRPr="006E5C9F" w:rsidRDefault="00CE5453" w:rsidP="006E5C9F">
      <w:pPr>
        <w:pStyle w:val="ListParagraph"/>
        <w:numPr>
          <w:ilvl w:val="0"/>
          <w:numId w:val="30"/>
        </w:numPr>
        <w:autoSpaceDE w:val="0"/>
        <w:autoSpaceDN w:val="0"/>
        <w:adjustRightInd w:val="0"/>
        <w:spacing w:after="0" w:line="240" w:lineRule="auto"/>
        <w:rPr>
          <w:rFonts w:asciiTheme="majorBidi" w:hAnsiTheme="majorBidi" w:cstheme="majorBidi"/>
          <w:sz w:val="24"/>
          <w:szCs w:val="24"/>
          <w:lang w:val="en-US"/>
        </w:rPr>
      </w:pPr>
      <w:r w:rsidRPr="006E5C9F">
        <w:rPr>
          <w:rFonts w:asciiTheme="majorBidi" w:hAnsiTheme="majorBidi" w:cstheme="majorBidi"/>
          <w:sz w:val="24"/>
          <w:szCs w:val="24"/>
        </w:rPr>
        <w:t>Unsur subyektif</w:t>
      </w:r>
    </w:p>
    <w:p w:rsidR="006E5C9F" w:rsidRPr="006E5C9F" w:rsidRDefault="006E5C9F" w:rsidP="006E5C9F">
      <w:pPr>
        <w:pStyle w:val="ListParagraph"/>
        <w:autoSpaceDE w:val="0"/>
        <w:autoSpaceDN w:val="0"/>
        <w:adjustRightInd w:val="0"/>
        <w:spacing w:after="0" w:line="240" w:lineRule="auto"/>
        <w:rPr>
          <w:rFonts w:asciiTheme="majorBidi" w:hAnsiTheme="majorBidi" w:cstheme="majorBidi"/>
          <w:sz w:val="24"/>
          <w:szCs w:val="24"/>
          <w:lang w:val="en-US"/>
        </w:rPr>
      </w:pPr>
    </w:p>
    <w:p w:rsidR="00CE5453" w:rsidRPr="004E4C3D" w:rsidRDefault="00CE5453" w:rsidP="00EF19C7">
      <w:pPr>
        <w:autoSpaceDE w:val="0"/>
        <w:autoSpaceDN w:val="0"/>
        <w:adjustRightInd w:val="0"/>
        <w:spacing w:after="0" w:line="480" w:lineRule="auto"/>
        <w:ind w:left="851" w:firstLine="567"/>
        <w:jc w:val="both"/>
        <w:rPr>
          <w:rFonts w:asciiTheme="majorBidi" w:hAnsiTheme="majorBidi" w:cstheme="majorBidi"/>
          <w:sz w:val="24"/>
          <w:szCs w:val="24"/>
        </w:rPr>
      </w:pPr>
      <w:r w:rsidRPr="004E4C3D">
        <w:rPr>
          <w:rFonts w:asciiTheme="majorBidi" w:hAnsiTheme="majorBidi" w:cstheme="majorBidi"/>
          <w:sz w:val="24"/>
          <w:szCs w:val="24"/>
        </w:rPr>
        <w:t>Seorang dapat dinyatakan terbukti me</w:t>
      </w:r>
      <w:r>
        <w:rPr>
          <w:rFonts w:asciiTheme="majorBidi" w:hAnsiTheme="majorBidi" w:cstheme="majorBidi"/>
          <w:sz w:val="24"/>
          <w:szCs w:val="24"/>
        </w:rPr>
        <w:t xml:space="preserve">lakukan tindak pidana perjudian </w:t>
      </w:r>
      <w:r w:rsidRPr="004E4C3D">
        <w:rPr>
          <w:rFonts w:asciiTheme="majorBidi" w:hAnsiTheme="majorBidi" w:cstheme="majorBidi"/>
          <w:sz w:val="24"/>
          <w:szCs w:val="24"/>
        </w:rPr>
        <w:t>sebagaimana</w:t>
      </w:r>
      <w:r>
        <w:rPr>
          <w:rFonts w:asciiTheme="majorBidi" w:hAnsiTheme="majorBidi" w:cstheme="majorBidi"/>
          <w:sz w:val="24"/>
          <w:szCs w:val="24"/>
        </w:rPr>
        <w:t xml:space="preserve"> </w:t>
      </w:r>
      <w:r w:rsidRPr="004E4C3D">
        <w:rPr>
          <w:rFonts w:asciiTheme="majorBidi" w:hAnsiTheme="majorBidi" w:cstheme="majorBidi"/>
          <w:sz w:val="24"/>
          <w:szCs w:val="24"/>
        </w:rPr>
        <w:t>di maksud diatas jika orang tersebut telah terbukti menulis semua unsur dari tindak</w:t>
      </w:r>
      <w:r w:rsidR="006E5C9F">
        <w:rPr>
          <w:rFonts w:asciiTheme="majorBidi" w:hAnsiTheme="majorBidi" w:cstheme="majorBidi"/>
          <w:sz w:val="24"/>
          <w:szCs w:val="24"/>
          <w:lang w:val="en-US"/>
        </w:rPr>
        <w:t xml:space="preserve"> </w:t>
      </w:r>
      <w:r w:rsidRPr="004E4C3D">
        <w:rPr>
          <w:rFonts w:asciiTheme="majorBidi" w:hAnsiTheme="majorBidi" w:cstheme="majorBidi"/>
          <w:sz w:val="24"/>
          <w:szCs w:val="24"/>
        </w:rPr>
        <w:t>pidana perjudian yang terdapat dalam rumusan Pasal 303 KUHP.</w:t>
      </w:r>
    </w:p>
    <w:p w:rsidR="00CE5453" w:rsidRPr="004E4C3D" w:rsidRDefault="00CE5453" w:rsidP="00F07FB5">
      <w:pPr>
        <w:autoSpaceDE w:val="0"/>
        <w:autoSpaceDN w:val="0"/>
        <w:adjustRightInd w:val="0"/>
        <w:spacing w:after="0" w:line="480" w:lineRule="auto"/>
        <w:ind w:left="851"/>
        <w:rPr>
          <w:rFonts w:asciiTheme="majorBidi" w:hAnsiTheme="majorBidi" w:cstheme="majorBidi"/>
          <w:sz w:val="24"/>
          <w:szCs w:val="24"/>
        </w:rPr>
      </w:pPr>
      <w:r w:rsidRPr="004E4C3D">
        <w:rPr>
          <w:rFonts w:asciiTheme="majorBidi" w:hAnsiTheme="majorBidi" w:cstheme="majorBidi"/>
          <w:sz w:val="24"/>
          <w:szCs w:val="24"/>
        </w:rPr>
        <w:t>Di tetapkan dalam KUHP Pasal 303 ayat 3 adalah sebagai berikut:</w:t>
      </w:r>
    </w:p>
    <w:p w:rsidR="00CE5453" w:rsidRDefault="00CE5453" w:rsidP="006E5C9F">
      <w:pPr>
        <w:autoSpaceDE w:val="0"/>
        <w:autoSpaceDN w:val="0"/>
        <w:adjustRightInd w:val="0"/>
        <w:spacing w:after="0" w:line="240" w:lineRule="auto"/>
        <w:ind w:left="851"/>
        <w:jc w:val="both"/>
        <w:rPr>
          <w:rFonts w:asciiTheme="majorBidi" w:hAnsiTheme="majorBidi" w:cstheme="majorBidi"/>
          <w:sz w:val="24"/>
          <w:szCs w:val="24"/>
          <w:lang w:val="en-US"/>
        </w:rPr>
      </w:pPr>
      <w:r w:rsidRPr="004E4C3D">
        <w:rPr>
          <w:rFonts w:asciiTheme="majorBidi" w:hAnsiTheme="majorBidi" w:cstheme="majorBidi"/>
          <w:sz w:val="24"/>
          <w:szCs w:val="24"/>
        </w:rPr>
        <w:t>Main judi berarti tiap-tiap permainan yang kemungkinan akan menang pada umumnya bergantung pada untung-untungan saja, juga kemungkinan menang itu akan bertambah besar karena si pemain lebih pandai atau lebih cakap. Main judi meliputi juga segala perjanjian pertaruhan tentang keputusan perlombaan atau permainan lain, yang tidak di adakan oleh mereka yang turut berlomba atau main itu, demikian juga segala pertaruhan lain.</w:t>
      </w:r>
    </w:p>
    <w:p w:rsidR="006E5C9F" w:rsidRPr="006E5C9F" w:rsidRDefault="006E5C9F" w:rsidP="006E5C9F">
      <w:pPr>
        <w:autoSpaceDE w:val="0"/>
        <w:autoSpaceDN w:val="0"/>
        <w:adjustRightInd w:val="0"/>
        <w:spacing w:after="0" w:line="240" w:lineRule="auto"/>
        <w:ind w:left="851"/>
        <w:jc w:val="both"/>
        <w:rPr>
          <w:rFonts w:asciiTheme="majorBidi" w:hAnsiTheme="majorBidi" w:cstheme="majorBidi"/>
          <w:sz w:val="24"/>
          <w:szCs w:val="24"/>
          <w:lang w:val="en-US"/>
        </w:rPr>
      </w:pPr>
    </w:p>
    <w:p w:rsidR="00CE5453" w:rsidRPr="00AB30EE" w:rsidRDefault="006E5C9F" w:rsidP="00DF0551">
      <w:pPr>
        <w:spacing w:after="0" w:line="480" w:lineRule="auto"/>
        <w:ind w:left="850"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Dalam perspektif hukum positif</w:t>
      </w:r>
      <w:r w:rsidR="0017426F">
        <w:rPr>
          <w:rFonts w:asciiTheme="majorBidi" w:hAnsiTheme="majorBidi" w:cstheme="majorBidi"/>
          <w:sz w:val="24"/>
          <w:szCs w:val="24"/>
          <w:shd w:val="clear" w:color="auto" w:fill="FFFFFF"/>
          <w:lang w:val="en-US"/>
        </w:rPr>
        <w:t xml:space="preserve"> </w:t>
      </w:r>
      <w:proofErr w:type="spellStart"/>
      <w:r w:rsidR="0017426F">
        <w:rPr>
          <w:rFonts w:asciiTheme="majorBidi" w:hAnsiTheme="majorBidi" w:cstheme="majorBidi"/>
          <w:sz w:val="24"/>
          <w:szCs w:val="24"/>
          <w:shd w:val="clear" w:color="auto" w:fill="FFFFFF"/>
          <w:lang w:val="en-US"/>
        </w:rPr>
        <w:t>yaitu</w:t>
      </w:r>
      <w:proofErr w:type="spellEnd"/>
      <w:r w:rsidR="0017426F">
        <w:rPr>
          <w:rFonts w:asciiTheme="majorBidi" w:hAnsiTheme="majorBidi" w:cstheme="majorBidi"/>
          <w:sz w:val="24"/>
          <w:szCs w:val="24"/>
          <w:shd w:val="clear" w:color="auto" w:fill="FFFFFF"/>
          <w:lang w:val="en-US"/>
        </w:rPr>
        <w:t xml:space="preserve"> </w:t>
      </w:r>
      <w:proofErr w:type="spellStart"/>
      <w:r w:rsidR="0017426F">
        <w:rPr>
          <w:rFonts w:asciiTheme="majorBidi" w:hAnsiTheme="majorBidi" w:cstheme="majorBidi"/>
          <w:sz w:val="24"/>
          <w:szCs w:val="24"/>
          <w:shd w:val="clear" w:color="auto" w:fill="FFFFFF"/>
          <w:lang w:val="en-US"/>
        </w:rPr>
        <w:t>bedasarkan</w:t>
      </w:r>
      <w:proofErr w:type="spellEnd"/>
      <w:r w:rsidR="0017426F">
        <w:rPr>
          <w:rFonts w:asciiTheme="majorBidi" w:hAnsiTheme="majorBidi" w:cstheme="majorBidi"/>
          <w:sz w:val="24"/>
          <w:szCs w:val="24"/>
          <w:shd w:val="clear" w:color="auto" w:fill="FFFFFF"/>
          <w:lang w:val="en-US"/>
        </w:rPr>
        <w:t xml:space="preserve"> </w:t>
      </w:r>
      <w:proofErr w:type="spellStart"/>
      <w:r w:rsidR="0017426F">
        <w:rPr>
          <w:rFonts w:asciiTheme="majorBidi" w:hAnsiTheme="majorBidi" w:cstheme="majorBidi"/>
          <w:sz w:val="24"/>
          <w:szCs w:val="24"/>
          <w:shd w:val="clear" w:color="auto" w:fill="FFFFFF"/>
          <w:lang w:val="en-US"/>
        </w:rPr>
        <w:t>Undang</w:t>
      </w:r>
      <w:proofErr w:type="spellEnd"/>
      <w:r w:rsidR="0017426F">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undan</w:t>
      </w:r>
      <w:r w:rsidR="00641DB8">
        <w:rPr>
          <w:rFonts w:asciiTheme="majorBidi" w:hAnsiTheme="majorBidi" w:cstheme="majorBidi"/>
          <w:sz w:val="24"/>
          <w:szCs w:val="24"/>
          <w:shd w:val="clear" w:color="auto" w:fill="FFFFFF"/>
          <w:lang w:val="en-US"/>
        </w:rPr>
        <w:t>g</w:t>
      </w:r>
      <w:proofErr w:type="spellEnd"/>
      <w:r w:rsidR="00CE5453" w:rsidRPr="004A7604">
        <w:rPr>
          <w:rFonts w:asciiTheme="majorBidi" w:hAnsiTheme="majorBidi" w:cstheme="majorBidi"/>
          <w:sz w:val="24"/>
          <w:szCs w:val="24"/>
          <w:shd w:val="clear" w:color="auto" w:fill="FFFFFF"/>
        </w:rPr>
        <w:t xml:space="preserve"> perjudian merupakan salah satu tindak pidana </w:t>
      </w:r>
      <w:r w:rsidR="00CE5453" w:rsidRPr="004A7604">
        <w:rPr>
          <w:rFonts w:asciiTheme="majorBidi" w:hAnsiTheme="majorBidi" w:cstheme="majorBidi"/>
          <w:i/>
          <w:iCs/>
          <w:sz w:val="24"/>
          <w:szCs w:val="24"/>
          <w:shd w:val="clear" w:color="auto" w:fill="FFFFFF"/>
        </w:rPr>
        <w:t>(delict)</w:t>
      </w:r>
      <w:r w:rsidR="00CE5453" w:rsidRPr="004A7604">
        <w:rPr>
          <w:rFonts w:asciiTheme="majorBidi" w:hAnsiTheme="majorBidi" w:cstheme="majorBidi"/>
          <w:sz w:val="24"/>
          <w:szCs w:val="24"/>
          <w:shd w:val="clear" w:color="auto" w:fill="FFFFFF"/>
        </w:rPr>
        <w:t xml:space="preserve">  yang meresahkan masyarakat. Masalah perjudian ini dimasukan dalam tindak pidana kesopanan</w:t>
      </w:r>
      <w:r w:rsidR="00CE5453" w:rsidRPr="004A7604">
        <w:rPr>
          <w:rStyle w:val="FootnoteReference"/>
          <w:rFonts w:asciiTheme="majorBidi" w:hAnsiTheme="majorBidi" w:cstheme="majorBidi"/>
          <w:sz w:val="24"/>
          <w:szCs w:val="24"/>
          <w:shd w:val="clear" w:color="auto" w:fill="FFFFFF"/>
        </w:rPr>
        <w:footnoteReference w:id="3"/>
      </w:r>
    </w:p>
    <w:p w:rsidR="00CE5453" w:rsidRPr="00AB30EE" w:rsidRDefault="00CE5453" w:rsidP="00DF0551">
      <w:pPr>
        <w:shd w:val="clear" w:color="auto" w:fill="FFFFFF"/>
        <w:spacing w:after="0" w:line="480" w:lineRule="auto"/>
        <w:ind w:left="850" w:right="-31" w:firstLine="720"/>
        <w:jc w:val="both"/>
        <w:rPr>
          <w:rFonts w:ascii="Times New Roman" w:eastAsia="Times New Roman" w:hAnsi="Times New Roman" w:cs="Times New Roman"/>
          <w:color w:val="000000"/>
          <w:sz w:val="24"/>
          <w:szCs w:val="24"/>
        </w:rPr>
      </w:pPr>
      <w:r w:rsidRPr="00AB30EE">
        <w:rPr>
          <w:rFonts w:ascii="Times New Roman" w:eastAsia="Times New Roman" w:hAnsi="Times New Roman" w:cs="Times New Roman"/>
          <w:color w:val="000000"/>
          <w:sz w:val="24"/>
          <w:szCs w:val="24"/>
        </w:rPr>
        <w:t xml:space="preserve">Suatu permainan bisa dikategorikan judi jika tiga unsur  terdapat didalamnya pertama, adanya taruhan harta/materi yang berasal dari kedua pihak yang berjudi, kedua, adanya suatu permainan yang digunakan untuk menentukan siapa yang menang dan siapa yang kalah dan terakhir pihak yang menang mengambil sebagian/seluruh harta yang dijadikan </w:t>
      </w:r>
      <w:r w:rsidRPr="00AB30EE">
        <w:rPr>
          <w:rFonts w:ascii="Times New Roman" w:eastAsia="Times New Roman" w:hAnsi="Times New Roman" w:cs="Times New Roman"/>
          <w:color w:val="000000"/>
          <w:sz w:val="24"/>
          <w:szCs w:val="24"/>
        </w:rPr>
        <w:lastRenderedPageBreak/>
        <w:t>taruhan dari  pihak yang kalah sehingga  pihak yang kalah kehilangan hartanya.</w:t>
      </w:r>
      <w:r>
        <w:rPr>
          <w:rStyle w:val="FootnoteReference"/>
          <w:rFonts w:ascii="Times New Roman" w:eastAsia="Times New Roman" w:hAnsi="Times New Roman" w:cs="Times New Roman"/>
          <w:color w:val="000000"/>
          <w:sz w:val="24"/>
          <w:szCs w:val="24"/>
          <w:lang w:val="en-US"/>
        </w:rPr>
        <w:footnoteReference w:id="4"/>
      </w:r>
    </w:p>
    <w:p w:rsidR="00CE5453" w:rsidRPr="00D94384" w:rsidRDefault="00DF0551" w:rsidP="00EF19C7">
      <w:pPr>
        <w:pStyle w:val="NormalWeb"/>
        <w:shd w:val="clear" w:color="auto" w:fill="FFFFFF"/>
        <w:spacing w:before="0" w:beforeAutospacing="0" w:after="0" w:afterAutospacing="0" w:line="480" w:lineRule="auto"/>
        <w:ind w:left="851" w:firstLine="720"/>
        <w:jc w:val="both"/>
        <w:rPr>
          <w:rFonts w:asciiTheme="majorBidi" w:hAnsiTheme="majorBidi" w:cstheme="majorBidi"/>
          <w:color w:val="555555"/>
        </w:rPr>
      </w:pPr>
      <w:proofErr w:type="gramStart"/>
      <w:r>
        <w:rPr>
          <w:rFonts w:asciiTheme="majorBidi" w:hAnsiTheme="majorBidi" w:cstheme="majorBidi"/>
          <w:color w:val="000000"/>
          <w:lang w:val="en-US"/>
        </w:rPr>
        <w:t>D</w:t>
      </w:r>
      <w:r w:rsidR="00CE5453" w:rsidRPr="00D94384">
        <w:rPr>
          <w:rFonts w:asciiTheme="majorBidi" w:hAnsiTheme="majorBidi" w:cstheme="majorBidi"/>
          <w:color w:val="000000"/>
        </w:rPr>
        <w:t>alam Pasal 1 UU No. 7 Tahun 1974 tentang Penertiban Perjudian dinyatakan bahwa semua tindak pidana perjudian sebagai kejahatan.</w:t>
      </w:r>
      <w:proofErr w:type="gramEnd"/>
      <w:r w:rsidR="00CE5453" w:rsidRPr="00D94384">
        <w:rPr>
          <w:rStyle w:val="apple-converted-space"/>
          <w:rFonts w:asciiTheme="majorBidi" w:hAnsiTheme="majorBidi" w:cstheme="majorBidi"/>
          <w:color w:val="000000"/>
        </w:rPr>
        <w:t> </w:t>
      </w:r>
      <w:r w:rsidR="00CE5453" w:rsidRPr="00D94384">
        <w:rPr>
          <w:rFonts w:asciiTheme="majorBidi" w:hAnsiTheme="majorBidi" w:cstheme="majorBidi"/>
          <w:color w:val="000000"/>
        </w:rPr>
        <w:t>Ancaman pidana perjudian sebenarnya cukup berat, yaitu dengan hukuman pidana penjara paling lama 10 tahun atau pidana denda sebanyak-banyaknya Rp. 25.000.000,00 (Dua puluh lima juta rupiah). Pasal 303 KUHP jo. Pasal 2 UU No. 7 Tahun 1974 menyebutkan:</w:t>
      </w:r>
    </w:p>
    <w:p w:rsidR="00CE5453" w:rsidRDefault="00CE5453" w:rsidP="00EF19C7">
      <w:pPr>
        <w:pStyle w:val="NormalWeb"/>
        <w:numPr>
          <w:ilvl w:val="0"/>
          <w:numId w:val="32"/>
        </w:numPr>
        <w:shd w:val="clear" w:color="auto" w:fill="FFFFFF"/>
        <w:spacing w:before="0" w:beforeAutospacing="0" w:after="0" w:afterAutospacing="0"/>
        <w:ind w:left="1276"/>
        <w:jc w:val="both"/>
        <w:rPr>
          <w:rFonts w:asciiTheme="majorBidi" w:hAnsiTheme="majorBidi" w:cstheme="majorBidi"/>
          <w:color w:val="000000"/>
        </w:rPr>
      </w:pPr>
      <w:r w:rsidRPr="00D94384">
        <w:rPr>
          <w:rFonts w:asciiTheme="majorBidi" w:hAnsiTheme="majorBidi" w:cstheme="majorBidi"/>
          <w:color w:val="000000"/>
        </w:rPr>
        <w:t xml:space="preserve">Diancam dengan pidana penjara paling lama sepuluh tahun atau pidana denda </w:t>
      </w:r>
    </w:p>
    <w:p w:rsidR="00CE5453" w:rsidRPr="00D94384" w:rsidRDefault="00CE5453" w:rsidP="00EF19C7">
      <w:pPr>
        <w:pStyle w:val="NormalWeb"/>
        <w:shd w:val="clear" w:color="auto" w:fill="FFFFFF"/>
        <w:spacing w:before="0" w:beforeAutospacing="0" w:after="0" w:afterAutospacing="0"/>
        <w:ind w:left="1276"/>
        <w:jc w:val="both"/>
        <w:rPr>
          <w:rFonts w:asciiTheme="majorBidi" w:hAnsiTheme="majorBidi" w:cstheme="majorBidi"/>
          <w:color w:val="555555"/>
        </w:rPr>
      </w:pPr>
      <w:r w:rsidRPr="00D94384">
        <w:rPr>
          <w:rFonts w:asciiTheme="majorBidi" w:hAnsiTheme="majorBidi" w:cstheme="majorBidi"/>
          <w:color w:val="000000"/>
        </w:rPr>
        <w:t>paling banyak dua puluh lima juta rupia</w:t>
      </w:r>
      <w:r>
        <w:rPr>
          <w:rFonts w:asciiTheme="majorBidi" w:hAnsiTheme="majorBidi" w:cstheme="majorBidi"/>
          <w:color w:val="000000"/>
        </w:rPr>
        <w:t>h, barangsiapa tanpa mendapat iz</w:t>
      </w:r>
      <w:r w:rsidRPr="00D94384">
        <w:rPr>
          <w:rFonts w:asciiTheme="majorBidi" w:hAnsiTheme="majorBidi" w:cstheme="majorBidi"/>
          <w:color w:val="000000"/>
        </w:rPr>
        <w:t>in :</w:t>
      </w:r>
    </w:p>
    <w:p w:rsidR="00CE5453" w:rsidRPr="008637CE" w:rsidRDefault="00CE5453" w:rsidP="00EF19C7">
      <w:pPr>
        <w:pStyle w:val="NormalWeb"/>
        <w:numPr>
          <w:ilvl w:val="0"/>
          <w:numId w:val="33"/>
        </w:numPr>
        <w:shd w:val="clear" w:color="auto" w:fill="FFFFFF"/>
        <w:spacing w:before="0" w:beforeAutospacing="0" w:after="0" w:afterAutospacing="0"/>
        <w:ind w:left="1701"/>
        <w:jc w:val="both"/>
        <w:rPr>
          <w:rFonts w:asciiTheme="majorBidi" w:hAnsiTheme="majorBidi" w:cstheme="majorBidi"/>
        </w:rPr>
      </w:pPr>
      <w:r w:rsidRPr="008637CE">
        <w:rPr>
          <w:rFonts w:asciiTheme="majorBidi" w:hAnsiTheme="majorBidi" w:cstheme="majorBidi"/>
        </w:rPr>
        <w:t>Dengan sengaja menawarkan atau memberikan kesempatan untuk permainan judi dan menjadikannya sebagai mata pencaharian, atau dengan sengaja turut serta dalam suatu perusahaan untuk itu.</w:t>
      </w:r>
    </w:p>
    <w:p w:rsidR="00CE5453" w:rsidRPr="008637CE" w:rsidRDefault="00CE5453" w:rsidP="00EF19C7">
      <w:pPr>
        <w:pStyle w:val="NormalWeb"/>
        <w:numPr>
          <w:ilvl w:val="0"/>
          <w:numId w:val="33"/>
        </w:numPr>
        <w:shd w:val="clear" w:color="auto" w:fill="FFFFFF"/>
        <w:spacing w:before="0" w:beforeAutospacing="0" w:after="0" w:afterAutospacing="0"/>
        <w:ind w:left="1701"/>
        <w:jc w:val="both"/>
        <w:rPr>
          <w:rFonts w:asciiTheme="majorBidi" w:hAnsiTheme="majorBidi" w:cstheme="majorBidi"/>
        </w:rPr>
      </w:pPr>
      <w:r w:rsidRPr="008637CE">
        <w:rPr>
          <w:rFonts w:asciiTheme="majorBidi" w:hAnsiTheme="majorBidi" w:cstheme="majorBidi"/>
        </w:rPr>
        <w:t>Dengan sengaja menawarkan atau memberi kesempatan kepada khalayak umum untuk bermain judi atau dengan sengaja turut serta dalam perusahaan untuk itu, dengan tidak peduli apakah untuk menggunakan kesempatan adanya sesuatu syarat atau dipenuhinya sesuatu tata cara.</w:t>
      </w:r>
    </w:p>
    <w:p w:rsidR="00CE5453" w:rsidRPr="008637CE" w:rsidRDefault="00CE5453" w:rsidP="00EF19C7">
      <w:pPr>
        <w:pStyle w:val="NormalWeb"/>
        <w:numPr>
          <w:ilvl w:val="0"/>
          <w:numId w:val="33"/>
        </w:numPr>
        <w:shd w:val="clear" w:color="auto" w:fill="FFFFFF"/>
        <w:spacing w:before="0" w:beforeAutospacing="0" w:after="0" w:afterAutospacing="0"/>
        <w:ind w:left="1701"/>
        <w:jc w:val="both"/>
        <w:rPr>
          <w:rFonts w:asciiTheme="majorBidi" w:hAnsiTheme="majorBidi" w:cstheme="majorBidi"/>
        </w:rPr>
      </w:pPr>
      <w:r w:rsidRPr="008637CE">
        <w:rPr>
          <w:rFonts w:asciiTheme="majorBidi" w:hAnsiTheme="majorBidi" w:cstheme="majorBidi"/>
        </w:rPr>
        <w:t>Menjadikan turut serta pada permainan judi sebagai pencaharian.</w:t>
      </w:r>
    </w:p>
    <w:p w:rsidR="00CE5453" w:rsidRDefault="00CE5453" w:rsidP="00EF19C7">
      <w:pPr>
        <w:pStyle w:val="NormalWeb"/>
        <w:numPr>
          <w:ilvl w:val="0"/>
          <w:numId w:val="32"/>
        </w:numPr>
        <w:shd w:val="clear" w:color="auto" w:fill="FFFFFF"/>
        <w:spacing w:before="0" w:beforeAutospacing="0" w:after="0" w:afterAutospacing="0"/>
        <w:ind w:left="1276"/>
        <w:jc w:val="both"/>
        <w:rPr>
          <w:rFonts w:asciiTheme="majorBidi" w:hAnsiTheme="majorBidi" w:cstheme="majorBidi"/>
          <w:color w:val="000000"/>
        </w:rPr>
      </w:pPr>
      <w:r w:rsidRPr="00D94384">
        <w:rPr>
          <w:rFonts w:asciiTheme="majorBidi" w:hAnsiTheme="majorBidi" w:cstheme="majorBidi"/>
          <w:color w:val="000000"/>
        </w:rPr>
        <w:t>Kalau yang bersalah melakukan kejahatan tersebut dalam menjalankan pencahariannya, maka dapat dicabut haknya untuk menjalankan pencaharian itu.</w:t>
      </w:r>
    </w:p>
    <w:p w:rsidR="00CE5453" w:rsidRDefault="00CE5453" w:rsidP="00EF19C7">
      <w:pPr>
        <w:autoSpaceDE w:val="0"/>
        <w:autoSpaceDN w:val="0"/>
        <w:adjustRightInd w:val="0"/>
        <w:spacing w:after="0" w:line="480" w:lineRule="auto"/>
        <w:ind w:left="851"/>
        <w:jc w:val="both"/>
        <w:rPr>
          <w:rFonts w:asciiTheme="majorBidi" w:hAnsiTheme="majorBidi" w:cstheme="majorBidi"/>
          <w:sz w:val="24"/>
          <w:szCs w:val="24"/>
          <w:shd w:val="clear" w:color="auto" w:fill="FFFFFF"/>
        </w:rPr>
      </w:pPr>
    </w:p>
    <w:p w:rsidR="00CE5453" w:rsidRPr="004E4C3D" w:rsidRDefault="00CE5453" w:rsidP="00EF19C7">
      <w:pPr>
        <w:autoSpaceDE w:val="0"/>
        <w:autoSpaceDN w:val="0"/>
        <w:adjustRightInd w:val="0"/>
        <w:spacing w:after="0" w:line="480" w:lineRule="auto"/>
        <w:ind w:left="851" w:firstLine="720"/>
        <w:jc w:val="both"/>
        <w:rPr>
          <w:rFonts w:asciiTheme="majorBidi" w:hAnsiTheme="majorBidi" w:cstheme="majorBidi"/>
          <w:sz w:val="24"/>
          <w:szCs w:val="24"/>
          <w:shd w:val="clear" w:color="auto" w:fill="FFFFFF"/>
        </w:rPr>
      </w:pPr>
      <w:r w:rsidRPr="004E4C3D">
        <w:rPr>
          <w:rFonts w:asciiTheme="majorBidi" w:hAnsiTheme="majorBidi" w:cstheme="majorBidi"/>
          <w:sz w:val="24"/>
          <w:szCs w:val="24"/>
          <w:shd w:val="clear" w:color="auto" w:fill="FFFFFF"/>
        </w:rPr>
        <w:t xml:space="preserve">Jika kita lihat dari sisi pertandingan, maka para pemain melakukan taruhan </w:t>
      </w:r>
      <w:r>
        <w:rPr>
          <w:rFonts w:asciiTheme="majorBidi" w:hAnsiTheme="majorBidi" w:cstheme="majorBidi"/>
          <w:sz w:val="24"/>
          <w:szCs w:val="24"/>
          <w:shd w:val="clear" w:color="auto" w:fill="FFFFFF"/>
        </w:rPr>
        <w:t>dengan atau barang hal ini hamp</w:t>
      </w:r>
      <w:proofErr w:type="spellStart"/>
      <w:r>
        <w:rPr>
          <w:rFonts w:asciiTheme="majorBidi" w:hAnsiTheme="majorBidi" w:cstheme="majorBidi"/>
          <w:sz w:val="24"/>
          <w:szCs w:val="24"/>
          <w:shd w:val="clear" w:color="auto" w:fill="FFFFFF"/>
          <w:lang w:val="en-US"/>
        </w:rPr>
        <w:t>i</w:t>
      </w:r>
      <w:proofErr w:type="spellEnd"/>
      <w:r w:rsidRPr="004E4C3D">
        <w:rPr>
          <w:rFonts w:asciiTheme="majorBidi" w:hAnsiTheme="majorBidi" w:cstheme="majorBidi"/>
          <w:sz w:val="24"/>
          <w:szCs w:val="24"/>
          <w:shd w:val="clear" w:color="auto" w:fill="FFFFFF"/>
        </w:rPr>
        <w:t>r beredar di setiap pertarungan perbagai macam pertandingan dalam olahraga baik berbagai tingkat dengan adanya</w:t>
      </w:r>
      <w:r>
        <w:rPr>
          <w:rFonts w:asciiTheme="majorBidi" w:hAnsiTheme="majorBidi" w:cstheme="majorBidi"/>
          <w:sz w:val="24"/>
          <w:szCs w:val="24"/>
          <w:shd w:val="clear" w:color="auto" w:fill="FFFFFF"/>
        </w:rPr>
        <w:t xml:space="preserve"> uang atau barang segalanya bi</w:t>
      </w:r>
      <w:r>
        <w:rPr>
          <w:rFonts w:asciiTheme="majorBidi" w:hAnsiTheme="majorBidi" w:cstheme="majorBidi"/>
          <w:sz w:val="24"/>
          <w:szCs w:val="24"/>
          <w:shd w:val="clear" w:color="auto" w:fill="FFFFFF"/>
          <w:lang w:val="en-US"/>
        </w:rPr>
        <w:t>sa</w:t>
      </w:r>
      <w:r w:rsidRPr="004E4C3D">
        <w:rPr>
          <w:rFonts w:asciiTheme="majorBidi" w:hAnsiTheme="majorBidi" w:cstheme="majorBidi"/>
          <w:sz w:val="24"/>
          <w:szCs w:val="24"/>
          <w:shd w:val="clear" w:color="auto" w:fill="FFFFFF"/>
        </w:rPr>
        <w:t xml:space="preserve"> jadi tertarik </w:t>
      </w:r>
      <w:r w:rsidRPr="004E4C3D">
        <w:rPr>
          <w:rFonts w:asciiTheme="majorBidi" w:hAnsiTheme="majorBidi" w:cstheme="majorBidi"/>
          <w:sz w:val="24"/>
          <w:szCs w:val="24"/>
          <w:shd w:val="clear" w:color="auto" w:fill="FFFFFF"/>
        </w:rPr>
        <w:lastRenderedPageBreak/>
        <w:t>untuk siap di gadaikan. Tentang boleh atau tidaknya melakukan taruhan uang atau barang dalam olah raga MUI mengatakan:</w:t>
      </w:r>
      <w:r w:rsidRPr="004E4C3D">
        <w:rPr>
          <w:rStyle w:val="FootnoteReference"/>
          <w:rFonts w:asciiTheme="majorBidi" w:hAnsiTheme="majorBidi" w:cstheme="majorBidi"/>
          <w:sz w:val="24"/>
          <w:szCs w:val="24"/>
          <w:shd w:val="clear" w:color="auto" w:fill="FFFFFF"/>
        </w:rPr>
        <w:footnoteReference w:id="5"/>
      </w:r>
    </w:p>
    <w:p w:rsidR="00CE5453" w:rsidRPr="004E4C3D" w:rsidRDefault="00CE5453" w:rsidP="00EF19C7">
      <w:pPr>
        <w:autoSpaceDE w:val="0"/>
        <w:autoSpaceDN w:val="0"/>
        <w:adjustRightInd w:val="0"/>
        <w:spacing w:after="0" w:line="240" w:lineRule="auto"/>
        <w:ind w:left="851"/>
        <w:jc w:val="both"/>
        <w:rPr>
          <w:rFonts w:asciiTheme="majorBidi" w:hAnsiTheme="majorBidi" w:cstheme="majorBidi"/>
          <w:sz w:val="24"/>
          <w:szCs w:val="24"/>
        </w:rPr>
      </w:pPr>
      <w:r w:rsidRPr="004E4C3D">
        <w:rPr>
          <w:rFonts w:asciiTheme="majorBidi" w:hAnsiTheme="majorBidi" w:cstheme="majorBidi"/>
          <w:sz w:val="24"/>
          <w:szCs w:val="24"/>
          <w:shd w:val="clear" w:color="auto" w:fill="FFFFFF"/>
        </w:rPr>
        <w:t>“Taruhan dengan uang atau barang dalam cabang, dalam berbagai level, baik local, daerah, nasional, regional maupun internasional adalah termasuk kata gori judi yang di haram kan oleh allah SWT”</w:t>
      </w:r>
      <w:r w:rsidRPr="004E4C3D">
        <w:rPr>
          <w:rStyle w:val="FootnoteReference"/>
          <w:rFonts w:asciiTheme="majorBidi" w:hAnsiTheme="majorBidi" w:cstheme="majorBidi"/>
          <w:sz w:val="24"/>
          <w:szCs w:val="24"/>
          <w:shd w:val="clear" w:color="auto" w:fill="FFFFFF"/>
        </w:rPr>
        <w:footnoteReference w:id="6"/>
      </w:r>
    </w:p>
    <w:p w:rsidR="00CE5453" w:rsidRDefault="00CE5453" w:rsidP="00EF19C7">
      <w:pPr>
        <w:autoSpaceDE w:val="0"/>
        <w:autoSpaceDN w:val="0"/>
        <w:adjustRightInd w:val="0"/>
        <w:spacing w:after="0" w:line="240" w:lineRule="auto"/>
        <w:ind w:left="851"/>
        <w:jc w:val="both"/>
        <w:rPr>
          <w:rFonts w:asciiTheme="majorBidi" w:hAnsiTheme="majorBidi" w:cstheme="majorBidi"/>
          <w:sz w:val="24"/>
          <w:szCs w:val="24"/>
        </w:rPr>
      </w:pPr>
    </w:p>
    <w:p w:rsidR="00CE5453" w:rsidRPr="00B470BC" w:rsidRDefault="00CE5453" w:rsidP="00B470BC">
      <w:pPr>
        <w:autoSpaceDE w:val="0"/>
        <w:autoSpaceDN w:val="0"/>
        <w:adjustRightInd w:val="0"/>
        <w:spacing w:after="0" w:line="480" w:lineRule="auto"/>
        <w:ind w:left="851" w:firstLine="720"/>
        <w:jc w:val="both"/>
        <w:rPr>
          <w:rFonts w:ascii="TimesNewRoman" w:hAnsi="TimesNewRoman" w:cs="TimesNewRoman"/>
          <w:sz w:val="24"/>
          <w:szCs w:val="24"/>
          <w:lang w:val="en-US"/>
        </w:rPr>
      </w:pPr>
      <w:r w:rsidRPr="004A7604">
        <w:rPr>
          <w:rFonts w:asciiTheme="majorBidi" w:hAnsiTheme="majorBidi" w:cstheme="majorBidi"/>
          <w:sz w:val="24"/>
          <w:szCs w:val="24"/>
        </w:rPr>
        <w:t xml:space="preserve">Kata “perjudian” sebagai salah satu </w:t>
      </w:r>
      <w:r w:rsidRPr="004A7604">
        <w:rPr>
          <w:rFonts w:asciiTheme="majorBidi" w:hAnsiTheme="majorBidi" w:cstheme="majorBidi"/>
          <w:i/>
          <w:iCs/>
          <w:sz w:val="24"/>
          <w:szCs w:val="24"/>
        </w:rPr>
        <w:t xml:space="preserve">jarimah, </w:t>
      </w:r>
      <w:r w:rsidRPr="004A7604">
        <w:rPr>
          <w:rFonts w:asciiTheme="majorBidi" w:hAnsiTheme="majorBidi" w:cstheme="majorBidi"/>
          <w:sz w:val="24"/>
          <w:szCs w:val="24"/>
        </w:rPr>
        <w:t xml:space="preserve">dalam </w:t>
      </w:r>
      <w:r w:rsidRPr="004A7604">
        <w:rPr>
          <w:rFonts w:asciiTheme="majorBidi" w:hAnsiTheme="majorBidi" w:cstheme="majorBidi"/>
          <w:i/>
          <w:iCs/>
          <w:sz w:val="24"/>
          <w:szCs w:val="24"/>
        </w:rPr>
        <w:t>Kamus al-</w:t>
      </w:r>
      <w:r>
        <w:rPr>
          <w:rFonts w:asciiTheme="majorBidi" w:hAnsiTheme="majorBidi" w:cstheme="majorBidi"/>
          <w:i/>
          <w:iCs/>
          <w:sz w:val="24"/>
          <w:szCs w:val="24"/>
        </w:rPr>
        <w:t xml:space="preserve"> </w:t>
      </w:r>
      <w:r w:rsidRPr="004A7604">
        <w:rPr>
          <w:rFonts w:asciiTheme="majorBidi" w:hAnsiTheme="majorBidi" w:cstheme="majorBidi"/>
          <w:i/>
          <w:iCs/>
          <w:sz w:val="24"/>
          <w:szCs w:val="24"/>
        </w:rPr>
        <w:t xml:space="preserve">Munawwir Arab-Indonesia, </w:t>
      </w:r>
      <w:r w:rsidRPr="004A7604">
        <w:rPr>
          <w:rFonts w:asciiTheme="majorBidi" w:hAnsiTheme="majorBidi" w:cstheme="majorBidi"/>
          <w:sz w:val="24"/>
          <w:szCs w:val="24"/>
        </w:rPr>
        <w:t xml:space="preserve">berarti </w:t>
      </w:r>
      <w:r w:rsidRPr="004A7604">
        <w:rPr>
          <w:rFonts w:asciiTheme="majorBidi" w:hAnsiTheme="majorBidi" w:cstheme="majorBidi"/>
          <w:i/>
          <w:iCs/>
          <w:sz w:val="24"/>
          <w:szCs w:val="24"/>
        </w:rPr>
        <w:t xml:space="preserve">maisir </w:t>
      </w:r>
      <w:r w:rsidRPr="004A7604">
        <w:rPr>
          <w:rFonts w:asciiTheme="majorBidi" w:hAnsiTheme="majorBidi" w:cstheme="majorBidi"/>
          <w:sz w:val="24"/>
          <w:szCs w:val="24"/>
        </w:rPr>
        <w:t xml:space="preserve"> </w:t>
      </w:r>
      <w:r w:rsidRPr="004A7604">
        <w:rPr>
          <w:rFonts w:asciiTheme="majorBidi" w:hAnsiTheme="majorBidi" w:cstheme="majorBidi"/>
          <w:sz w:val="28"/>
          <w:szCs w:val="28"/>
          <w:rtl/>
        </w:rPr>
        <w:t>ميسر</w:t>
      </w:r>
      <w:r w:rsidRPr="004A7604">
        <w:rPr>
          <w:rFonts w:asciiTheme="majorBidi" w:hAnsiTheme="majorBidi" w:cstheme="majorBidi"/>
          <w:sz w:val="24"/>
          <w:szCs w:val="24"/>
          <w:rtl/>
        </w:rPr>
        <w:t>)</w:t>
      </w:r>
      <w:r w:rsidRPr="004A7604">
        <w:rPr>
          <w:rFonts w:asciiTheme="majorBidi" w:hAnsiTheme="majorBidi" w:cstheme="majorBidi"/>
          <w:sz w:val="24"/>
          <w:szCs w:val="24"/>
        </w:rPr>
        <w:t xml:space="preserve">) atau </w:t>
      </w:r>
      <w:r w:rsidRPr="004A7604">
        <w:rPr>
          <w:rFonts w:asciiTheme="majorBidi" w:hAnsiTheme="majorBidi" w:cstheme="majorBidi"/>
          <w:i/>
          <w:iCs/>
          <w:sz w:val="24"/>
          <w:szCs w:val="24"/>
        </w:rPr>
        <w:t xml:space="preserve">qamarun </w:t>
      </w:r>
      <w:r w:rsidRPr="004A7604">
        <w:rPr>
          <w:rFonts w:asciiTheme="majorBidi" w:hAnsiTheme="majorBidi" w:cstheme="majorBidi"/>
          <w:sz w:val="24"/>
          <w:szCs w:val="24"/>
          <w:rtl/>
        </w:rPr>
        <w:t>)</w:t>
      </w:r>
      <w:r w:rsidRPr="004A7604">
        <w:rPr>
          <w:rFonts w:asciiTheme="majorBidi" w:hAnsiTheme="majorBidi" w:cstheme="majorBidi"/>
          <w:sz w:val="24"/>
          <w:szCs w:val="24"/>
        </w:rPr>
        <w:t xml:space="preserve"> </w:t>
      </w:r>
      <w:r w:rsidRPr="004A7604">
        <w:rPr>
          <w:rFonts w:asciiTheme="majorBidi" w:hAnsiTheme="majorBidi" w:cstheme="majorBidi"/>
          <w:sz w:val="28"/>
          <w:szCs w:val="28"/>
          <w:rtl/>
        </w:rPr>
        <w:t>قا مر</w:t>
      </w:r>
      <w:r w:rsidRPr="004A7604">
        <w:rPr>
          <w:rFonts w:asciiTheme="majorBidi" w:hAnsiTheme="majorBidi" w:cstheme="majorBidi"/>
          <w:sz w:val="28"/>
          <w:szCs w:val="28"/>
        </w:rPr>
        <w:t xml:space="preserve"> </w:t>
      </w:r>
      <w:r w:rsidRPr="004A7604">
        <w:rPr>
          <w:rFonts w:asciiTheme="majorBidi" w:hAnsiTheme="majorBidi" w:cstheme="majorBidi"/>
          <w:sz w:val="24"/>
          <w:szCs w:val="24"/>
          <w:rtl/>
        </w:rPr>
        <w:t>(</w:t>
      </w:r>
      <w:r w:rsidRPr="004A7604">
        <w:rPr>
          <w:rFonts w:asciiTheme="majorBidi" w:hAnsiTheme="majorBidi" w:cstheme="majorBidi"/>
          <w:sz w:val="24"/>
          <w:szCs w:val="24"/>
        </w:rPr>
        <w:t>yang</w:t>
      </w:r>
      <w:r>
        <w:rPr>
          <w:rFonts w:asciiTheme="majorBidi" w:hAnsiTheme="majorBidi" w:cstheme="majorBidi"/>
          <w:i/>
          <w:iCs/>
          <w:sz w:val="24"/>
          <w:szCs w:val="24"/>
        </w:rPr>
        <w:t xml:space="preserve"> </w:t>
      </w:r>
      <w:r w:rsidRPr="004A7604">
        <w:rPr>
          <w:rFonts w:asciiTheme="majorBidi" w:hAnsiTheme="majorBidi" w:cstheme="majorBidi"/>
          <w:sz w:val="24"/>
          <w:szCs w:val="24"/>
        </w:rPr>
        <w:t>berasal dari</w:t>
      </w:r>
      <w:r w:rsidRPr="004A7604">
        <w:rPr>
          <w:rFonts w:asciiTheme="majorBidi" w:hAnsiTheme="majorBidi" w:cstheme="majorBidi"/>
          <w:sz w:val="28"/>
          <w:szCs w:val="28"/>
          <w:rtl/>
        </w:rPr>
        <w:t>- يقامر -</w:t>
      </w:r>
      <w:r w:rsidRPr="004A7604">
        <w:rPr>
          <w:rFonts w:asciiTheme="majorBidi" w:hAnsiTheme="majorBidi" w:cstheme="majorBidi"/>
          <w:sz w:val="28"/>
          <w:szCs w:val="28"/>
        </w:rPr>
        <w:t xml:space="preserve"> </w:t>
      </w:r>
      <w:r w:rsidRPr="004A7604">
        <w:rPr>
          <w:rFonts w:asciiTheme="majorBidi" w:hAnsiTheme="majorBidi" w:cstheme="majorBidi"/>
          <w:sz w:val="28"/>
          <w:szCs w:val="28"/>
          <w:rtl/>
        </w:rPr>
        <w:t>قمارا- قامر</w:t>
      </w:r>
      <w:r w:rsidRPr="004A7604">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Pr>
          <w:rFonts w:ascii="TimesNewRoman" w:hAnsi="TimesNewRoman" w:cs="TimesNewRoman"/>
          <w:sz w:val="24"/>
          <w:szCs w:val="24"/>
        </w:rPr>
        <w:t>Sebagaimana telah diketahui bersama bahwa agama Islam berisi peraturan</w:t>
      </w:r>
      <w:r>
        <w:rPr>
          <w:rFonts w:ascii="TimesNewRoman" w:hAnsi="TimesNewRoman" w:cs="TimesNewRoman"/>
          <w:sz w:val="24"/>
          <w:szCs w:val="24"/>
          <w:lang w:val="en-US"/>
        </w:rPr>
        <w:t>-</w:t>
      </w:r>
      <w:r>
        <w:rPr>
          <w:rFonts w:ascii="TimesNewRoman" w:hAnsi="TimesNewRoman" w:cs="TimesNewRoman"/>
          <w:sz w:val="24"/>
          <w:szCs w:val="24"/>
        </w:rPr>
        <w:t>peraturan untuk seluruh umat manusia. Dengan peraturan</w:t>
      </w:r>
      <w:r>
        <w:rPr>
          <w:rFonts w:ascii="TimesNewRoman" w:hAnsi="TimesNewRoman" w:cs="TimesNewRoman"/>
          <w:sz w:val="24"/>
          <w:szCs w:val="24"/>
          <w:lang w:val="en-US"/>
        </w:rPr>
        <w:t>-</w:t>
      </w:r>
      <w:r>
        <w:rPr>
          <w:rFonts w:ascii="TimesNewRoman" w:hAnsi="TimesNewRoman" w:cs="TimesNewRoman"/>
          <w:sz w:val="24"/>
          <w:szCs w:val="24"/>
        </w:rPr>
        <w:t>peraturan inilah manusia dapat mengetahui yang baik dan yang buruk, termasuk tentang perjudian. Dalam Al-Qur’an misalnya, disebutkan :</w:t>
      </w:r>
    </w:p>
    <w:p w:rsidR="00CE5453" w:rsidRPr="007D7F82" w:rsidRDefault="00B470BC" w:rsidP="00B470BC">
      <w:pPr>
        <w:spacing w:after="0" w:line="480" w:lineRule="auto"/>
        <w:ind w:firstLine="720"/>
        <w:jc w:val="both"/>
        <w:rPr>
          <w:rFonts w:ascii="Times New Roman" w:eastAsia="Times New Roman" w:hAnsi="Times New Roman" w:cs="Times New Roman"/>
          <w:color w:val="000000"/>
          <w:sz w:val="24"/>
          <w:szCs w:val="24"/>
          <w:lang w:val="en-US" w:eastAsia="id-ID"/>
        </w:rPr>
      </w:pPr>
      <w:proofErr w:type="spellStart"/>
      <w:r>
        <w:rPr>
          <w:rFonts w:ascii="Times New Roman" w:eastAsia="Times New Roman" w:hAnsi="Times New Roman" w:cs="Times New Roman"/>
          <w:color w:val="000000"/>
          <w:sz w:val="24"/>
          <w:szCs w:val="24"/>
          <w:lang w:val="en-US" w:eastAsia="id-ID"/>
        </w:rPr>
        <w:t>S</w:t>
      </w:r>
      <w:r w:rsidR="00CE5453" w:rsidRPr="000F1F22">
        <w:rPr>
          <w:rFonts w:ascii="Times New Roman" w:eastAsia="Times New Roman" w:hAnsi="Times New Roman" w:cs="Times New Roman"/>
          <w:color w:val="000000"/>
          <w:sz w:val="24"/>
          <w:szCs w:val="24"/>
          <w:lang w:val="en-US" w:eastAsia="id-ID"/>
        </w:rPr>
        <w:t>urat</w:t>
      </w:r>
      <w:proofErr w:type="spellEnd"/>
      <w:r w:rsidR="00CE5453" w:rsidRPr="000F1F22">
        <w:rPr>
          <w:rFonts w:ascii="Times New Roman" w:eastAsia="Times New Roman" w:hAnsi="Times New Roman" w:cs="Times New Roman"/>
          <w:color w:val="000000"/>
          <w:sz w:val="24"/>
          <w:szCs w:val="24"/>
          <w:lang w:val="en-US" w:eastAsia="id-ID"/>
        </w:rPr>
        <w:t> al-</w:t>
      </w:r>
      <w:proofErr w:type="spellStart"/>
      <w:r w:rsidR="00CE5453" w:rsidRPr="000F1F22">
        <w:rPr>
          <w:rFonts w:ascii="Times New Roman" w:eastAsia="Times New Roman" w:hAnsi="Times New Roman" w:cs="Times New Roman"/>
          <w:color w:val="000000"/>
          <w:sz w:val="24"/>
          <w:szCs w:val="24"/>
          <w:lang w:val="en-US" w:eastAsia="id-ID"/>
        </w:rPr>
        <w:t>Baqaraħ</w:t>
      </w:r>
      <w:proofErr w:type="spellEnd"/>
      <w:r w:rsidR="00CE5453" w:rsidRPr="000F1F22">
        <w:rPr>
          <w:rFonts w:ascii="Times New Roman" w:eastAsia="Times New Roman" w:hAnsi="Times New Roman" w:cs="Times New Roman"/>
          <w:color w:val="000000"/>
          <w:sz w:val="24"/>
          <w:szCs w:val="24"/>
          <w:lang w:val="en-US" w:eastAsia="id-ID"/>
        </w:rPr>
        <w:t xml:space="preserve"> (2) </w:t>
      </w:r>
      <w:proofErr w:type="spellStart"/>
      <w:r w:rsidR="00CE5453" w:rsidRPr="000F1F22">
        <w:rPr>
          <w:rFonts w:ascii="Times New Roman" w:eastAsia="Times New Roman" w:hAnsi="Times New Roman" w:cs="Times New Roman"/>
          <w:color w:val="000000"/>
          <w:sz w:val="24"/>
          <w:szCs w:val="24"/>
          <w:lang w:val="en-US" w:eastAsia="id-ID"/>
        </w:rPr>
        <w:t>ayat</w:t>
      </w:r>
      <w:proofErr w:type="spellEnd"/>
      <w:r w:rsidR="00CE5453" w:rsidRPr="000F1F22">
        <w:rPr>
          <w:rFonts w:ascii="Times New Roman" w:eastAsia="Times New Roman" w:hAnsi="Times New Roman" w:cs="Times New Roman"/>
          <w:color w:val="000000"/>
          <w:sz w:val="24"/>
          <w:szCs w:val="24"/>
          <w:lang w:val="en-US" w:eastAsia="id-ID"/>
        </w:rPr>
        <w:t xml:space="preserve"> 219 </w:t>
      </w:r>
      <w:proofErr w:type="spellStart"/>
      <w:r w:rsidR="00CE5453" w:rsidRPr="000F1F22">
        <w:rPr>
          <w:rFonts w:ascii="Times New Roman" w:eastAsia="Times New Roman" w:hAnsi="Times New Roman" w:cs="Times New Roman"/>
          <w:color w:val="000000"/>
          <w:sz w:val="24"/>
          <w:szCs w:val="24"/>
          <w:lang w:val="en-US" w:eastAsia="id-ID"/>
        </w:rPr>
        <w:t>disebutkan</w:t>
      </w:r>
      <w:proofErr w:type="spellEnd"/>
      <w:r w:rsidR="00CE5453" w:rsidRPr="000F1F22">
        <w:rPr>
          <w:rFonts w:ascii="Times New Roman" w:eastAsia="Times New Roman" w:hAnsi="Times New Roman" w:cs="Times New Roman"/>
          <w:color w:val="000000"/>
          <w:sz w:val="24"/>
          <w:szCs w:val="24"/>
          <w:lang w:val="en-US" w:eastAsia="id-ID"/>
        </w:rPr>
        <w:t xml:space="preserve"> </w:t>
      </w:r>
      <w:proofErr w:type="spellStart"/>
      <w:r w:rsidR="00CE5453" w:rsidRPr="000F1F22">
        <w:rPr>
          <w:rFonts w:ascii="Times New Roman" w:eastAsia="Times New Roman" w:hAnsi="Times New Roman" w:cs="Times New Roman"/>
          <w:color w:val="000000"/>
          <w:sz w:val="24"/>
          <w:szCs w:val="24"/>
          <w:lang w:val="en-US" w:eastAsia="id-ID"/>
        </w:rPr>
        <w:t>sebagai</w:t>
      </w:r>
      <w:proofErr w:type="spellEnd"/>
      <w:r w:rsidR="00CE5453" w:rsidRPr="000F1F22">
        <w:rPr>
          <w:rFonts w:ascii="Times New Roman" w:eastAsia="Times New Roman" w:hAnsi="Times New Roman" w:cs="Times New Roman"/>
          <w:color w:val="000000"/>
          <w:sz w:val="24"/>
          <w:szCs w:val="24"/>
          <w:lang w:val="en-US" w:eastAsia="id-ID"/>
        </w:rPr>
        <w:t xml:space="preserve"> </w:t>
      </w:r>
      <w:proofErr w:type="spellStart"/>
      <w:r w:rsidR="00CE5453" w:rsidRPr="000F1F22">
        <w:rPr>
          <w:rFonts w:ascii="Times New Roman" w:eastAsia="Times New Roman" w:hAnsi="Times New Roman" w:cs="Times New Roman"/>
          <w:color w:val="000000"/>
          <w:sz w:val="24"/>
          <w:szCs w:val="24"/>
          <w:lang w:val="en-US" w:eastAsia="id-ID"/>
        </w:rPr>
        <w:t>berikut</w:t>
      </w:r>
      <w:proofErr w:type="spellEnd"/>
      <w:r w:rsidR="00CE5453" w:rsidRPr="000F1F22">
        <w:rPr>
          <w:rFonts w:ascii="Times New Roman" w:eastAsia="Times New Roman" w:hAnsi="Times New Roman" w:cs="Times New Roman"/>
          <w:color w:val="000000"/>
          <w:sz w:val="24"/>
          <w:szCs w:val="24"/>
          <w:lang w:val="en-US" w:eastAsia="id-ID"/>
        </w:rPr>
        <w:t>:</w:t>
      </w:r>
    </w:p>
    <w:p w:rsidR="00CE5453" w:rsidRPr="00F427EF" w:rsidRDefault="00CE5453" w:rsidP="00B470BC">
      <w:pPr>
        <w:bidi/>
        <w:spacing w:after="0" w:line="480" w:lineRule="auto"/>
        <w:ind w:left="17" w:right="630" w:hanging="3"/>
        <w:jc w:val="both"/>
        <w:rPr>
          <w:rFonts w:ascii="Times New Roman" w:eastAsia="Times New Roman" w:hAnsi="Times New Roman" w:cs="Times New Roman"/>
          <w:sz w:val="32"/>
          <w:szCs w:val="32"/>
          <w:lang w:val="en-US"/>
        </w:rPr>
      </w:pPr>
      <w:r w:rsidRPr="00AB7BEF">
        <w:rPr>
          <w:rFonts w:ascii="Times New Roman" w:eastAsia="Times New Roman" w:hAnsi="Times New Roman" w:cs="Times New Roman"/>
          <w:color w:val="000000"/>
          <w:sz w:val="32"/>
          <w:szCs w:val="32"/>
          <w:rtl/>
          <w:lang w:val="en-US" w:eastAsia="id-ID"/>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r>
        <w:rPr>
          <w:rFonts w:ascii="Times New Roman" w:eastAsia="Times New Roman" w:hAnsi="Times New Roman" w:cs="Times New Roman"/>
          <w:color w:val="000000"/>
          <w:sz w:val="32"/>
          <w:szCs w:val="32"/>
          <w:rtl/>
          <w:lang w:val="en-US" w:eastAsia="id-ID"/>
        </w:rPr>
        <w:t xml:space="preserve"> </w:t>
      </w:r>
      <w:r w:rsidRPr="00F427EF">
        <w:rPr>
          <w:rFonts w:ascii="Times New Roman" w:eastAsia="Times New Roman" w:hAnsi="Times New Roman" w:cs="Times New Roman"/>
          <w:color w:val="000000"/>
          <w:sz w:val="24"/>
          <w:szCs w:val="24"/>
          <w:rtl/>
          <w:lang w:val="en-US" w:eastAsia="id-ID"/>
        </w:rPr>
        <w:t>(219)</w:t>
      </w:r>
    </w:p>
    <w:p w:rsidR="008843DA" w:rsidRPr="000314C4" w:rsidRDefault="008843DA" w:rsidP="008843DA">
      <w:pPr>
        <w:spacing w:after="0" w:line="280" w:lineRule="atLeast"/>
        <w:ind w:left="720"/>
        <w:jc w:val="both"/>
        <w:rPr>
          <w:rFonts w:asciiTheme="majorBidi" w:eastAsia="Times New Roman" w:hAnsiTheme="majorBidi" w:cstheme="majorBidi"/>
          <w:sz w:val="24"/>
          <w:szCs w:val="24"/>
          <w:lang w:eastAsia="id-ID"/>
        </w:rPr>
      </w:pPr>
      <w:proofErr w:type="spellStart"/>
      <w:proofErr w:type="gram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tentang</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khamar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judi</w:t>
      </w:r>
      <w:proofErr w:type="spellEnd"/>
      <w:r w:rsidRPr="000314C4">
        <w:rPr>
          <w:rFonts w:asciiTheme="majorBidi" w:eastAsia="Times New Roman" w:hAnsiTheme="majorBidi" w:cstheme="majorBidi"/>
          <w:i/>
          <w:iCs/>
          <w:sz w:val="24"/>
          <w:szCs w:val="24"/>
          <w:lang w:val="en-GB" w:eastAsia="id-ID"/>
        </w:rPr>
        <w:t>.</w:t>
      </w:r>
      <w:proofErr w:type="gram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Katakanlah</w:t>
      </w:r>
      <w:proofErr w:type="spellEnd"/>
      <w:r w:rsidRPr="000314C4">
        <w:rPr>
          <w:rFonts w:asciiTheme="majorBidi" w:eastAsia="Times New Roman" w:hAnsiTheme="majorBidi" w:cstheme="majorBidi"/>
          <w:i/>
          <w:iCs/>
          <w:sz w:val="24"/>
          <w:szCs w:val="24"/>
          <w:lang w:val="en-GB" w:eastAsia="id-ID"/>
        </w:rPr>
        <w:t>: "</w:t>
      </w:r>
      <w:proofErr w:type="spellStart"/>
      <w:r w:rsidRPr="000314C4">
        <w:rPr>
          <w:rFonts w:asciiTheme="majorBidi" w:eastAsia="Times New Roman" w:hAnsiTheme="majorBidi" w:cstheme="majorBidi"/>
          <w:i/>
          <w:iCs/>
          <w:sz w:val="24"/>
          <w:szCs w:val="24"/>
          <w:lang w:val="en-GB" w:eastAsia="id-ID"/>
        </w:rPr>
        <w:t>Pada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terdapat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beberapa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bagi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manusia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tetapi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manfaatnya</w:t>
      </w:r>
      <w:proofErr w:type="spellEnd"/>
      <w:r w:rsidRPr="000314C4">
        <w:rPr>
          <w:rFonts w:asciiTheme="majorBidi" w:eastAsia="Times New Roman" w:hAnsiTheme="majorBidi" w:cstheme="majorBidi"/>
          <w:i/>
          <w:iCs/>
          <w:sz w:val="24"/>
          <w:szCs w:val="24"/>
          <w:lang w:val="en-GB" w:eastAsia="id-ID"/>
        </w:rPr>
        <w:t xml:space="preserve">." Dan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apa</w:t>
      </w:r>
      <w:proofErr w:type="spellEnd"/>
      <w:proofErr w:type="gram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nafkahkan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Katakanlah</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keperluan</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Demikianlah</w:t>
      </w:r>
      <w:proofErr w:type="spellEnd"/>
      <w:r w:rsidRPr="000314C4">
        <w:rPr>
          <w:rFonts w:asciiTheme="majorBidi" w:eastAsia="Times New Roman" w:hAnsiTheme="majorBidi" w:cstheme="majorBidi"/>
          <w:i/>
          <w:iCs/>
          <w:sz w:val="24"/>
          <w:szCs w:val="24"/>
          <w:lang w:val="en-GB" w:eastAsia="id-ID"/>
        </w:rPr>
        <w:t xml:space="preserve"> Allah </w:t>
      </w:r>
      <w:proofErr w:type="spellStart"/>
      <w:r w:rsidRPr="000314C4">
        <w:rPr>
          <w:rFonts w:asciiTheme="majorBidi" w:eastAsia="Times New Roman" w:hAnsiTheme="majorBidi" w:cstheme="majorBidi"/>
          <w:i/>
          <w:iCs/>
          <w:sz w:val="24"/>
          <w:szCs w:val="24"/>
          <w:lang w:val="en-GB" w:eastAsia="id-ID"/>
        </w:rPr>
        <w:t>menerangkan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ayat-ayat-Nya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supaya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berfikir</w:t>
      </w:r>
      <w:proofErr w:type="spellEnd"/>
      <w:r w:rsidRPr="000314C4">
        <w:rPr>
          <w:rFonts w:asciiTheme="majorBidi" w:eastAsia="Times New Roman" w:hAnsiTheme="majorBidi" w:cstheme="majorBidi"/>
          <w:sz w:val="24"/>
          <w:szCs w:val="24"/>
          <w:lang w:eastAsia="id-ID"/>
        </w:rPr>
        <w:t>.</w:t>
      </w:r>
      <w:proofErr w:type="gramEnd"/>
    </w:p>
    <w:p w:rsidR="00B470BC" w:rsidRDefault="00B470BC" w:rsidP="00EF19C7">
      <w:pPr>
        <w:autoSpaceDE w:val="0"/>
        <w:autoSpaceDN w:val="0"/>
        <w:adjustRightInd w:val="0"/>
        <w:spacing w:after="0" w:line="480" w:lineRule="auto"/>
        <w:ind w:left="851"/>
        <w:jc w:val="both"/>
        <w:rPr>
          <w:rFonts w:asciiTheme="majorBidi" w:hAnsiTheme="majorBidi" w:cstheme="majorBidi"/>
          <w:sz w:val="24"/>
          <w:szCs w:val="24"/>
          <w:lang w:val="en-US"/>
        </w:rPr>
      </w:pPr>
    </w:p>
    <w:p w:rsidR="00CE5453" w:rsidRPr="00A95249" w:rsidRDefault="00CE5453" w:rsidP="00B470BC">
      <w:pPr>
        <w:autoSpaceDE w:val="0"/>
        <w:autoSpaceDN w:val="0"/>
        <w:adjustRightInd w:val="0"/>
        <w:spacing w:after="0" w:line="480" w:lineRule="auto"/>
        <w:ind w:left="851" w:firstLine="589"/>
        <w:jc w:val="both"/>
        <w:rPr>
          <w:rFonts w:ascii="TimesNewRoman" w:hAnsi="TimesNewRoman" w:cs="TimesNewRoman"/>
          <w:sz w:val="24"/>
          <w:szCs w:val="24"/>
        </w:rPr>
      </w:pPr>
      <w:r>
        <w:rPr>
          <w:rFonts w:ascii="TimesNewRoman" w:hAnsi="TimesNewRoman" w:cs="TimesNewRoman"/>
          <w:sz w:val="24"/>
          <w:szCs w:val="24"/>
        </w:rPr>
        <w:lastRenderedPageBreak/>
        <w:t>Dengan landasan tersebut diatas, jelaslah bahwa seorang muslim dilarang menjadikan perjudian sebagai alat untuk menghibur diri dan mengisi waktu luang, begitu pula menjadikan alat utnuk mencari uang dalam situasi apapun. Karena perbuatan tersebut merupakan bahaya yang mengancam masyarakat serta agama.</w:t>
      </w:r>
    </w:p>
    <w:p w:rsidR="00CE5453" w:rsidRPr="00AB7BEF" w:rsidRDefault="00CE5453" w:rsidP="00EF19C7">
      <w:pPr>
        <w:spacing w:line="480" w:lineRule="auto"/>
        <w:ind w:left="851" w:firstLine="720"/>
        <w:jc w:val="both"/>
        <w:rPr>
          <w:rFonts w:asciiTheme="majorBidi" w:hAnsiTheme="majorBidi" w:cstheme="majorBidi"/>
          <w:b/>
          <w:sz w:val="24"/>
          <w:szCs w:val="24"/>
        </w:rPr>
      </w:pPr>
      <w:r w:rsidRPr="004E4C3D">
        <w:rPr>
          <w:rFonts w:asciiTheme="majorBidi" w:hAnsiTheme="majorBidi" w:cstheme="majorBidi"/>
          <w:sz w:val="24"/>
          <w:szCs w:val="24"/>
        </w:rPr>
        <w:t xml:space="preserve">Perjudian merupakan perbuatan yang bertentangan dalam hukum karena perjudian termasuk perbuatan ilegal yang dianggap sebagai tindak kejahatan. </w:t>
      </w:r>
      <w:r>
        <w:rPr>
          <w:rFonts w:asciiTheme="majorBidi" w:hAnsiTheme="majorBidi" w:cstheme="majorBidi"/>
          <w:sz w:val="24"/>
          <w:szCs w:val="24"/>
        </w:rPr>
        <w:t xml:space="preserve">Oleh karena itu penulis skripsi ini tertarik meneliti masalah tersebut dalam bentuk  skripsi yang berjudul </w:t>
      </w:r>
      <w:r w:rsidRPr="00D94384">
        <w:rPr>
          <w:rFonts w:asciiTheme="majorBidi" w:hAnsiTheme="majorBidi" w:cstheme="majorBidi"/>
          <w:b/>
          <w:sz w:val="24"/>
          <w:szCs w:val="24"/>
        </w:rPr>
        <w:t>SANKSI PIDANA BAGI PELAKU TINDAK PIDANA PERJUDIAN</w:t>
      </w:r>
      <w:r w:rsidRPr="00D94384">
        <w:rPr>
          <w:rFonts w:asciiTheme="majorBidi" w:hAnsiTheme="majorBidi" w:cstheme="majorBidi"/>
          <w:b/>
          <w:i/>
          <w:iCs/>
          <w:sz w:val="24"/>
          <w:szCs w:val="24"/>
        </w:rPr>
        <w:t xml:space="preserve"> BILIARD</w:t>
      </w:r>
      <w:r>
        <w:rPr>
          <w:rFonts w:asciiTheme="majorBidi" w:hAnsiTheme="majorBidi" w:cstheme="majorBidi"/>
          <w:b/>
          <w:sz w:val="24"/>
          <w:szCs w:val="24"/>
        </w:rPr>
        <w:t xml:space="preserve"> DITINJAU DARI</w:t>
      </w:r>
      <w:r w:rsidRPr="00AB7BEF">
        <w:rPr>
          <w:rFonts w:asciiTheme="majorBidi" w:hAnsiTheme="majorBidi" w:cstheme="majorBidi"/>
          <w:b/>
          <w:sz w:val="24"/>
          <w:szCs w:val="24"/>
        </w:rPr>
        <w:t xml:space="preserve"> </w:t>
      </w:r>
      <w:r>
        <w:rPr>
          <w:rFonts w:asciiTheme="majorBidi" w:hAnsiTheme="majorBidi" w:cstheme="majorBidi"/>
          <w:b/>
          <w:sz w:val="24"/>
          <w:szCs w:val="24"/>
        </w:rPr>
        <w:t>PERSPEKTIF HUKUM ISLAM DAN KUHP.</w:t>
      </w:r>
    </w:p>
    <w:p w:rsidR="00CE5453" w:rsidRPr="00EF19C7" w:rsidRDefault="00CE5453" w:rsidP="008843DA">
      <w:pPr>
        <w:pStyle w:val="ListParagraph"/>
        <w:numPr>
          <w:ilvl w:val="0"/>
          <w:numId w:val="45"/>
        </w:numPr>
        <w:spacing w:after="0" w:line="480" w:lineRule="auto"/>
        <w:ind w:left="426"/>
        <w:jc w:val="both"/>
        <w:rPr>
          <w:rFonts w:asciiTheme="majorBidi" w:hAnsiTheme="majorBidi" w:cstheme="majorBidi"/>
          <w:b/>
          <w:sz w:val="24"/>
          <w:szCs w:val="24"/>
        </w:rPr>
      </w:pPr>
      <w:r w:rsidRPr="00EF19C7">
        <w:rPr>
          <w:rFonts w:asciiTheme="majorBidi" w:hAnsiTheme="majorBidi" w:cstheme="majorBidi"/>
          <w:b/>
          <w:sz w:val="24"/>
          <w:szCs w:val="24"/>
        </w:rPr>
        <w:t>Rumusan Masalah</w:t>
      </w:r>
    </w:p>
    <w:p w:rsidR="00CE5453" w:rsidRPr="00D94384" w:rsidRDefault="00CE5453" w:rsidP="008843DA">
      <w:pPr>
        <w:spacing w:after="0" w:line="480" w:lineRule="auto"/>
        <w:ind w:left="426" w:firstLine="720"/>
        <w:jc w:val="both"/>
        <w:rPr>
          <w:rFonts w:asciiTheme="majorBidi" w:hAnsiTheme="majorBidi" w:cstheme="majorBidi"/>
          <w:sz w:val="24"/>
          <w:szCs w:val="24"/>
        </w:rPr>
      </w:pPr>
      <w:r w:rsidRPr="00D94384">
        <w:rPr>
          <w:rFonts w:asciiTheme="majorBidi" w:hAnsiTheme="majorBidi" w:cstheme="majorBidi"/>
          <w:sz w:val="24"/>
          <w:szCs w:val="24"/>
        </w:rPr>
        <w:t>Berdasarkan latar belakang tersebut di atas, maka pokok permasalahan dalam penelitian ini, adalah:</w:t>
      </w:r>
    </w:p>
    <w:p w:rsidR="00CE5453" w:rsidRPr="00893D24" w:rsidRDefault="00CE5453" w:rsidP="008843DA">
      <w:pPr>
        <w:pStyle w:val="ListParagraph"/>
        <w:numPr>
          <w:ilvl w:val="0"/>
          <w:numId w:val="3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Bagaimana Sanksi Pidana P</w:t>
      </w:r>
      <w:r w:rsidRPr="00D94384">
        <w:rPr>
          <w:rFonts w:asciiTheme="majorBidi" w:hAnsiTheme="majorBidi" w:cstheme="majorBidi"/>
          <w:sz w:val="24"/>
          <w:szCs w:val="24"/>
        </w:rPr>
        <w:t xml:space="preserve">erjudian </w:t>
      </w:r>
      <w:r>
        <w:rPr>
          <w:rFonts w:asciiTheme="majorBidi" w:hAnsiTheme="majorBidi" w:cstheme="majorBidi"/>
          <w:i/>
          <w:iCs/>
          <w:sz w:val="24"/>
          <w:szCs w:val="24"/>
        </w:rPr>
        <w:t>B</w:t>
      </w:r>
      <w:r w:rsidRPr="00D94384">
        <w:rPr>
          <w:rFonts w:asciiTheme="majorBidi" w:hAnsiTheme="majorBidi" w:cstheme="majorBidi"/>
          <w:i/>
          <w:iCs/>
          <w:sz w:val="24"/>
          <w:szCs w:val="24"/>
        </w:rPr>
        <w:t>iliard</w:t>
      </w:r>
      <w:r>
        <w:rPr>
          <w:rFonts w:asciiTheme="majorBidi" w:hAnsiTheme="majorBidi" w:cstheme="majorBidi"/>
          <w:sz w:val="24"/>
          <w:szCs w:val="24"/>
        </w:rPr>
        <w:t xml:space="preserve"> Ditinjau dari P</w:t>
      </w:r>
      <w:r w:rsidR="008843DA">
        <w:rPr>
          <w:rFonts w:asciiTheme="majorBidi" w:hAnsiTheme="majorBidi" w:cstheme="majorBidi"/>
          <w:sz w:val="24"/>
          <w:szCs w:val="24"/>
        </w:rPr>
        <w:t xml:space="preserve">erspektif hukum Islam </w:t>
      </w:r>
      <w:r w:rsidRPr="00D94384">
        <w:rPr>
          <w:rFonts w:asciiTheme="majorBidi" w:hAnsiTheme="majorBidi" w:cstheme="majorBidi"/>
          <w:sz w:val="24"/>
          <w:szCs w:val="24"/>
        </w:rPr>
        <w:t>?</w:t>
      </w:r>
    </w:p>
    <w:p w:rsidR="00CE5453" w:rsidRPr="00CE5453" w:rsidRDefault="00CE5453" w:rsidP="008843DA">
      <w:pPr>
        <w:pStyle w:val="ListParagraph"/>
        <w:numPr>
          <w:ilvl w:val="0"/>
          <w:numId w:val="3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Apa </w:t>
      </w:r>
      <w:r w:rsidRPr="00CE5453">
        <w:rPr>
          <w:rFonts w:asciiTheme="majorBidi" w:hAnsiTheme="majorBidi" w:cstheme="majorBidi"/>
          <w:sz w:val="24"/>
          <w:szCs w:val="24"/>
        </w:rPr>
        <w:t xml:space="preserve">Sanksi Pidana Perjudian </w:t>
      </w:r>
      <w:r w:rsidR="00C45DDC" w:rsidRPr="00C45DDC">
        <w:rPr>
          <w:rFonts w:asciiTheme="majorBidi" w:hAnsiTheme="majorBidi" w:cstheme="majorBidi"/>
          <w:i/>
          <w:iCs/>
          <w:sz w:val="24"/>
          <w:szCs w:val="24"/>
        </w:rPr>
        <w:t>Billiard</w:t>
      </w:r>
      <w:r w:rsidRPr="00CE5453">
        <w:rPr>
          <w:rFonts w:asciiTheme="majorBidi" w:hAnsiTheme="majorBidi" w:cstheme="majorBidi"/>
          <w:i/>
          <w:iCs/>
          <w:sz w:val="24"/>
          <w:szCs w:val="24"/>
        </w:rPr>
        <w:t xml:space="preserve"> </w:t>
      </w:r>
      <w:r w:rsidRPr="00CE5453">
        <w:rPr>
          <w:rFonts w:asciiTheme="majorBidi" w:hAnsiTheme="majorBidi" w:cstheme="majorBidi"/>
          <w:sz w:val="24"/>
          <w:szCs w:val="24"/>
        </w:rPr>
        <w:t>ditinjau dari Kitab Undang-undang Hukum Pidana (KUHP)</w:t>
      </w:r>
    </w:p>
    <w:p w:rsidR="00CE5453" w:rsidRDefault="00CE5453" w:rsidP="00EF19C7">
      <w:pPr>
        <w:pStyle w:val="ListParagraph"/>
        <w:numPr>
          <w:ilvl w:val="0"/>
          <w:numId w:val="45"/>
        </w:numPr>
        <w:spacing w:line="480" w:lineRule="auto"/>
        <w:ind w:left="426" w:hanging="426"/>
        <w:jc w:val="both"/>
        <w:rPr>
          <w:rFonts w:asciiTheme="majorBidi" w:hAnsiTheme="majorBidi" w:cstheme="majorBidi"/>
          <w:sz w:val="24"/>
          <w:szCs w:val="24"/>
        </w:rPr>
      </w:pPr>
      <w:r w:rsidRPr="00D94384">
        <w:rPr>
          <w:rFonts w:asciiTheme="majorBidi" w:hAnsiTheme="majorBidi" w:cstheme="majorBidi"/>
          <w:b/>
          <w:sz w:val="24"/>
          <w:szCs w:val="24"/>
        </w:rPr>
        <w:t>Tujuan Penelitian</w:t>
      </w:r>
    </w:p>
    <w:p w:rsidR="00CE5453" w:rsidRDefault="00CE5453" w:rsidP="002A4993">
      <w:pPr>
        <w:pStyle w:val="ListParagraph"/>
        <w:numPr>
          <w:ilvl w:val="0"/>
          <w:numId w:val="43"/>
        </w:numPr>
        <w:spacing w:line="480" w:lineRule="auto"/>
        <w:jc w:val="both"/>
        <w:rPr>
          <w:rFonts w:asciiTheme="majorBidi" w:hAnsiTheme="majorBidi" w:cstheme="majorBidi"/>
          <w:sz w:val="24"/>
          <w:szCs w:val="24"/>
        </w:rPr>
      </w:pPr>
      <w:r w:rsidRPr="00D94384">
        <w:rPr>
          <w:rFonts w:asciiTheme="majorBidi" w:hAnsiTheme="majorBidi" w:cstheme="majorBidi"/>
          <w:sz w:val="24"/>
          <w:szCs w:val="24"/>
        </w:rPr>
        <w:t>Untuk mengetahui bagaimana sanksi pidana bagi pelaku tindak pidana perjudian biliard ditinjau dari perspektif hu</w:t>
      </w:r>
      <w:r w:rsidR="008843DA">
        <w:rPr>
          <w:rFonts w:asciiTheme="majorBidi" w:hAnsiTheme="majorBidi" w:cstheme="majorBidi"/>
          <w:sz w:val="24"/>
          <w:szCs w:val="24"/>
        </w:rPr>
        <w:t xml:space="preserve">kum Islam </w:t>
      </w:r>
    </w:p>
    <w:p w:rsidR="00CE5453" w:rsidRPr="00893D24" w:rsidRDefault="00CE5453" w:rsidP="002A4993">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Penelitian ini untuk mengetahui mengenai Sanksi </w:t>
      </w:r>
      <w:r w:rsidRPr="00D94384">
        <w:rPr>
          <w:rFonts w:asciiTheme="majorBidi" w:hAnsiTheme="majorBidi" w:cstheme="majorBidi"/>
          <w:sz w:val="24"/>
          <w:szCs w:val="24"/>
        </w:rPr>
        <w:t xml:space="preserve"> </w:t>
      </w:r>
      <w:r w:rsidRPr="00CE5453">
        <w:rPr>
          <w:rFonts w:asciiTheme="majorBidi" w:hAnsiTheme="majorBidi" w:cstheme="majorBidi"/>
          <w:sz w:val="24"/>
          <w:szCs w:val="24"/>
        </w:rPr>
        <w:t xml:space="preserve">Pidana Perjudian </w:t>
      </w:r>
      <w:r w:rsidR="00C45DDC" w:rsidRPr="00C45DDC">
        <w:rPr>
          <w:rFonts w:asciiTheme="majorBidi" w:hAnsiTheme="majorBidi" w:cstheme="majorBidi"/>
          <w:i/>
          <w:iCs/>
          <w:sz w:val="24"/>
          <w:szCs w:val="24"/>
        </w:rPr>
        <w:t>Billiard</w:t>
      </w:r>
      <w:r w:rsidRPr="00CE5453">
        <w:rPr>
          <w:rFonts w:asciiTheme="majorBidi" w:hAnsiTheme="majorBidi" w:cstheme="majorBidi"/>
          <w:i/>
          <w:iCs/>
          <w:sz w:val="24"/>
          <w:szCs w:val="24"/>
        </w:rPr>
        <w:t xml:space="preserve"> </w:t>
      </w:r>
      <w:r w:rsidRPr="00CE5453">
        <w:rPr>
          <w:rFonts w:asciiTheme="majorBidi" w:hAnsiTheme="majorBidi" w:cstheme="majorBidi"/>
          <w:sz w:val="24"/>
          <w:szCs w:val="24"/>
        </w:rPr>
        <w:t>ditinjau dari Kitab Undang-undang Hukum Pidana (KUHP)</w:t>
      </w:r>
      <w:r>
        <w:rPr>
          <w:rFonts w:asciiTheme="majorBidi" w:hAnsiTheme="majorBidi" w:cstheme="majorBidi"/>
          <w:sz w:val="24"/>
          <w:szCs w:val="24"/>
        </w:rPr>
        <w:t>. Kemudian Perbandingan hukum terhadap kedua sanksi tersebut.</w:t>
      </w:r>
    </w:p>
    <w:p w:rsidR="00CE5453" w:rsidRPr="00D94384" w:rsidRDefault="00CE5453" w:rsidP="00F07FB5">
      <w:pPr>
        <w:pStyle w:val="ListParagraph"/>
        <w:spacing w:line="480" w:lineRule="auto"/>
        <w:ind w:left="426"/>
        <w:jc w:val="both"/>
        <w:rPr>
          <w:rFonts w:asciiTheme="majorBidi" w:hAnsiTheme="majorBidi" w:cstheme="majorBidi"/>
          <w:b/>
          <w:sz w:val="24"/>
          <w:szCs w:val="24"/>
        </w:rPr>
      </w:pPr>
      <w:r w:rsidRPr="00D94384">
        <w:rPr>
          <w:rFonts w:asciiTheme="majorBidi" w:hAnsiTheme="majorBidi" w:cstheme="majorBidi"/>
          <w:b/>
          <w:sz w:val="24"/>
          <w:szCs w:val="24"/>
        </w:rPr>
        <w:t>Kegunaan Penelitian</w:t>
      </w:r>
    </w:p>
    <w:p w:rsidR="00CE5453" w:rsidRPr="00D94384" w:rsidRDefault="00CE5453" w:rsidP="002A4993">
      <w:pPr>
        <w:pStyle w:val="ListParagraph"/>
        <w:numPr>
          <w:ilvl w:val="0"/>
          <w:numId w:val="35"/>
        </w:numPr>
        <w:spacing w:line="480" w:lineRule="auto"/>
        <w:ind w:left="851" w:hanging="425"/>
        <w:jc w:val="both"/>
        <w:rPr>
          <w:rFonts w:asciiTheme="majorBidi" w:hAnsiTheme="majorBidi" w:cstheme="majorBidi"/>
          <w:sz w:val="24"/>
          <w:szCs w:val="24"/>
        </w:rPr>
      </w:pPr>
      <w:r w:rsidRPr="00D94384">
        <w:rPr>
          <w:rFonts w:asciiTheme="majorBidi" w:hAnsiTheme="majorBidi" w:cstheme="majorBidi"/>
          <w:sz w:val="24"/>
          <w:szCs w:val="24"/>
        </w:rPr>
        <w:t>Kegunaan ini diharapkan mampu memberikan kontribusi yang cukup signifikan terhadap dunia akademik dan studi keIslaman.</w:t>
      </w:r>
    </w:p>
    <w:p w:rsidR="00CE5453" w:rsidRPr="00AB7BEF" w:rsidRDefault="00CE5453" w:rsidP="002A4993">
      <w:pPr>
        <w:pStyle w:val="ListParagraph"/>
        <w:numPr>
          <w:ilvl w:val="0"/>
          <w:numId w:val="35"/>
        </w:numPr>
        <w:spacing w:after="0" w:line="480" w:lineRule="auto"/>
        <w:ind w:left="851" w:hanging="425"/>
        <w:jc w:val="both"/>
        <w:rPr>
          <w:rFonts w:asciiTheme="majorBidi" w:hAnsiTheme="majorBidi" w:cstheme="majorBidi"/>
          <w:sz w:val="24"/>
          <w:szCs w:val="24"/>
        </w:rPr>
      </w:pPr>
      <w:r w:rsidRPr="00D94384">
        <w:rPr>
          <w:rFonts w:asciiTheme="majorBidi" w:hAnsiTheme="majorBidi" w:cstheme="majorBidi"/>
          <w:sz w:val="24"/>
          <w:szCs w:val="24"/>
        </w:rPr>
        <w:t>Kajian ini diharapkan dapat memberikan sumbangan pemikiran terhadap masyarakat muslim.</w:t>
      </w:r>
    </w:p>
    <w:p w:rsidR="00CE5453" w:rsidRPr="008843DA" w:rsidRDefault="008843DA" w:rsidP="008843DA">
      <w:pPr>
        <w:pStyle w:val="ListParagraph"/>
        <w:numPr>
          <w:ilvl w:val="0"/>
          <w:numId w:val="45"/>
        </w:numPr>
        <w:spacing w:after="0" w:line="480" w:lineRule="auto"/>
        <w:ind w:left="360"/>
        <w:jc w:val="both"/>
        <w:rPr>
          <w:rFonts w:asciiTheme="majorBidi" w:hAnsiTheme="majorBidi" w:cstheme="majorBidi"/>
          <w:b/>
          <w:sz w:val="24"/>
          <w:szCs w:val="24"/>
          <w:lang w:val="en-US"/>
        </w:rPr>
      </w:pPr>
      <w:proofErr w:type="spellStart"/>
      <w:r>
        <w:rPr>
          <w:rFonts w:asciiTheme="majorBidi" w:hAnsiTheme="majorBidi" w:cstheme="majorBidi"/>
          <w:b/>
          <w:sz w:val="24"/>
          <w:szCs w:val="24"/>
          <w:lang w:val="en-US"/>
        </w:rPr>
        <w:t>Kajian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Pustaka</w:t>
      </w:r>
      <w:proofErr w:type="spellEnd"/>
    </w:p>
    <w:p w:rsidR="00CE5453" w:rsidRPr="00E70ADA" w:rsidRDefault="00CE5453" w:rsidP="00CE5453">
      <w:pPr>
        <w:spacing w:after="0" w:line="480" w:lineRule="auto"/>
        <w:ind w:firstLine="426"/>
        <w:jc w:val="both"/>
        <w:rPr>
          <w:rFonts w:asciiTheme="majorBidi" w:hAnsiTheme="majorBidi" w:cstheme="majorBidi"/>
          <w:sz w:val="24"/>
          <w:szCs w:val="24"/>
        </w:rPr>
      </w:pPr>
      <w:r w:rsidRPr="00E70ADA">
        <w:rPr>
          <w:rFonts w:asciiTheme="majorBidi" w:hAnsiTheme="majorBidi" w:cstheme="majorBidi"/>
          <w:sz w:val="24"/>
          <w:szCs w:val="24"/>
        </w:rPr>
        <w:t xml:space="preserve">Penelitian tentang perjudian memang telah banyak dilakukan, diantaranya:  </w:t>
      </w:r>
      <w:r>
        <w:rPr>
          <w:rFonts w:asciiTheme="majorBidi" w:hAnsiTheme="majorBidi" w:cstheme="majorBidi"/>
          <w:sz w:val="24"/>
          <w:szCs w:val="24"/>
        </w:rPr>
        <w:tab/>
      </w:r>
    </w:p>
    <w:p w:rsidR="00CE5453" w:rsidRPr="00E70ADA" w:rsidRDefault="00CE5453" w:rsidP="002A4993">
      <w:pPr>
        <w:pStyle w:val="ListParagraph"/>
        <w:numPr>
          <w:ilvl w:val="0"/>
          <w:numId w:val="41"/>
        </w:numPr>
        <w:spacing w:after="0" w:line="480" w:lineRule="auto"/>
        <w:jc w:val="both"/>
        <w:rPr>
          <w:rFonts w:asciiTheme="majorBidi" w:hAnsiTheme="majorBidi" w:cstheme="majorBidi"/>
          <w:sz w:val="24"/>
          <w:szCs w:val="24"/>
        </w:rPr>
      </w:pPr>
      <w:r w:rsidRPr="00E70ADA">
        <w:rPr>
          <w:rFonts w:asciiTheme="majorBidi" w:hAnsiTheme="majorBidi" w:cstheme="majorBidi"/>
          <w:sz w:val="24"/>
          <w:szCs w:val="24"/>
        </w:rPr>
        <w:t xml:space="preserve">Perjudian menurut Hukum Pidana Islam dan KUHP (studi </w:t>
      </w:r>
      <w:r>
        <w:rPr>
          <w:rFonts w:asciiTheme="majorBidi" w:hAnsiTheme="majorBidi" w:cstheme="majorBidi"/>
          <w:sz w:val="24"/>
          <w:szCs w:val="24"/>
        </w:rPr>
        <w:t xml:space="preserve">Analisis </w:t>
      </w:r>
      <w:r w:rsidRPr="00E70ADA">
        <w:rPr>
          <w:rFonts w:asciiTheme="majorBidi" w:hAnsiTheme="majorBidi" w:cstheme="majorBidi"/>
          <w:sz w:val="24"/>
          <w:szCs w:val="24"/>
        </w:rPr>
        <w:t>komprasi</w:t>
      </w:r>
      <w:r w:rsidRPr="00AB7BEF">
        <w:rPr>
          <w:rFonts w:asciiTheme="majorBidi" w:hAnsiTheme="majorBidi" w:cstheme="majorBidi"/>
          <w:sz w:val="24"/>
          <w:szCs w:val="24"/>
        </w:rPr>
        <w:t xml:space="preserve"> </w:t>
      </w:r>
      <w:r w:rsidRPr="00E70ADA">
        <w:rPr>
          <w:rFonts w:asciiTheme="majorBidi" w:hAnsiTheme="majorBidi" w:cstheme="majorBidi"/>
          <w:sz w:val="24"/>
          <w:szCs w:val="24"/>
        </w:rPr>
        <w:t>Unsur-Unsur dan sanksi pidana dalam perjudian) yang di tulis oleh Abu A’la-Maudud jurusan perbandingan madzhab fiqih fakultas syariah dan Hukum UIN syarif hidayatulah jakarta t</w:t>
      </w:r>
      <w:r w:rsidRPr="00AB7BEF">
        <w:rPr>
          <w:rFonts w:asciiTheme="majorBidi" w:hAnsiTheme="majorBidi" w:cstheme="majorBidi"/>
          <w:sz w:val="24"/>
          <w:szCs w:val="24"/>
        </w:rPr>
        <w:t>a</w:t>
      </w:r>
      <w:r w:rsidRPr="00E70ADA">
        <w:rPr>
          <w:rFonts w:asciiTheme="majorBidi" w:hAnsiTheme="majorBidi" w:cstheme="majorBidi"/>
          <w:sz w:val="24"/>
          <w:szCs w:val="24"/>
        </w:rPr>
        <w:t>hun 2009. Dalam pembahasannya beliau membahas tentang perbedaan unsur-unsur perjudian menurut hukum pidana Islam dan menurut Kitab Undang-Undang Hukum pidana (KUHP) serta menjelasakan sanksi yang seharusnya diberikan kepada para pelaku perjudian.</w:t>
      </w:r>
    </w:p>
    <w:p w:rsidR="00EF19C7" w:rsidRPr="008843DA" w:rsidRDefault="00CE5453" w:rsidP="008843DA">
      <w:pPr>
        <w:pStyle w:val="ListParagraph"/>
        <w:numPr>
          <w:ilvl w:val="0"/>
          <w:numId w:val="41"/>
        </w:numPr>
        <w:spacing w:line="480" w:lineRule="auto"/>
        <w:jc w:val="both"/>
        <w:rPr>
          <w:rFonts w:asciiTheme="majorBidi" w:hAnsiTheme="majorBidi" w:cstheme="majorBidi"/>
          <w:sz w:val="24"/>
          <w:szCs w:val="24"/>
        </w:rPr>
      </w:pPr>
      <w:r w:rsidRPr="00E70ADA">
        <w:rPr>
          <w:rFonts w:asciiTheme="majorBidi" w:hAnsiTheme="majorBidi" w:cstheme="majorBidi"/>
          <w:sz w:val="24"/>
          <w:szCs w:val="24"/>
        </w:rPr>
        <w:t>Analisis Hukum dan Ekonomi Islam Terhadap Kuis Super Deal 2 Milyar di ANTV yang ditulis oleh Ahmad Fudholi jurusan perbankan Syariah dan hukum UIN syarif hidayatullah Jakarta tahun 2007. Dalam skripsi ini beliau memb</w:t>
      </w:r>
      <w:r w:rsidR="008843DA">
        <w:rPr>
          <w:rFonts w:asciiTheme="majorBidi" w:hAnsiTheme="majorBidi" w:cstheme="majorBidi"/>
          <w:sz w:val="24"/>
          <w:szCs w:val="24"/>
          <w:lang w:val="en-US"/>
        </w:rPr>
        <w:t>a</w:t>
      </w:r>
      <w:r w:rsidRPr="00E70ADA">
        <w:rPr>
          <w:rFonts w:asciiTheme="majorBidi" w:hAnsiTheme="majorBidi" w:cstheme="majorBidi"/>
          <w:sz w:val="24"/>
          <w:szCs w:val="24"/>
        </w:rPr>
        <w:t xml:space="preserve">has tentang aspek hukum yang di timbulkan dari Kuis super deal  milyar di ANTV menurut hukum </w:t>
      </w:r>
      <w:r w:rsidRPr="00E70ADA">
        <w:rPr>
          <w:rFonts w:asciiTheme="majorBidi" w:hAnsiTheme="majorBidi" w:cstheme="majorBidi"/>
          <w:sz w:val="24"/>
          <w:szCs w:val="24"/>
        </w:rPr>
        <w:lastRenderedPageBreak/>
        <w:t>Islam serta sangkut pautnya kuis ini dengan perekonomian masyarakat.</w:t>
      </w:r>
    </w:p>
    <w:p w:rsidR="00CE5453" w:rsidRPr="00EF19C7" w:rsidRDefault="00CE5453" w:rsidP="00EF19C7">
      <w:pPr>
        <w:pStyle w:val="ListParagraph"/>
        <w:numPr>
          <w:ilvl w:val="0"/>
          <w:numId w:val="45"/>
        </w:numPr>
        <w:spacing w:after="0" w:line="480" w:lineRule="auto"/>
        <w:ind w:left="426"/>
        <w:jc w:val="both"/>
        <w:rPr>
          <w:rFonts w:asciiTheme="majorBidi" w:hAnsiTheme="majorBidi" w:cstheme="majorBidi"/>
          <w:b/>
          <w:bCs/>
          <w:sz w:val="24"/>
          <w:szCs w:val="24"/>
        </w:rPr>
      </w:pPr>
      <w:r w:rsidRPr="00EF19C7">
        <w:rPr>
          <w:rFonts w:asciiTheme="majorBidi" w:hAnsiTheme="majorBidi" w:cstheme="majorBidi"/>
          <w:b/>
          <w:bCs/>
          <w:sz w:val="24"/>
          <w:szCs w:val="24"/>
        </w:rPr>
        <w:t xml:space="preserve">Metedologi Penilitian </w:t>
      </w:r>
    </w:p>
    <w:p w:rsidR="00CE5453" w:rsidRPr="00D94384" w:rsidRDefault="00CE5453" w:rsidP="002A4993">
      <w:pPr>
        <w:pStyle w:val="ListParagraph"/>
        <w:numPr>
          <w:ilvl w:val="0"/>
          <w:numId w:val="39"/>
        </w:numPr>
        <w:spacing w:after="0" w:line="480" w:lineRule="auto"/>
        <w:jc w:val="both"/>
        <w:rPr>
          <w:rFonts w:asciiTheme="majorBidi" w:hAnsiTheme="majorBidi" w:cstheme="majorBidi"/>
          <w:b/>
          <w:bCs/>
          <w:sz w:val="24"/>
          <w:szCs w:val="24"/>
        </w:rPr>
      </w:pPr>
      <w:r w:rsidRPr="00D94384">
        <w:rPr>
          <w:rFonts w:asciiTheme="majorBidi" w:hAnsiTheme="majorBidi" w:cstheme="majorBidi"/>
          <w:b/>
          <w:bCs/>
          <w:sz w:val="24"/>
          <w:szCs w:val="24"/>
        </w:rPr>
        <w:t xml:space="preserve">Jenis Penelitian </w:t>
      </w:r>
    </w:p>
    <w:p w:rsidR="00CE5453" w:rsidRPr="00D94384" w:rsidRDefault="00CE5453" w:rsidP="00CE5453">
      <w:pPr>
        <w:spacing w:line="480" w:lineRule="auto"/>
        <w:ind w:left="720" w:firstLine="698"/>
        <w:jc w:val="both"/>
        <w:rPr>
          <w:rFonts w:asciiTheme="majorBidi" w:hAnsiTheme="majorBidi" w:cstheme="majorBidi"/>
          <w:sz w:val="24"/>
          <w:szCs w:val="24"/>
        </w:rPr>
      </w:pPr>
      <w:r w:rsidRPr="00D94384">
        <w:rPr>
          <w:rFonts w:asciiTheme="majorBidi" w:hAnsiTheme="majorBidi" w:cstheme="majorBidi"/>
          <w:sz w:val="24"/>
          <w:szCs w:val="24"/>
        </w:rPr>
        <w:t xml:space="preserve">Jenis penelitian yang digunakan dalam penelitian ini adalah </w:t>
      </w:r>
      <w:r w:rsidRPr="00D94384">
        <w:rPr>
          <w:rFonts w:asciiTheme="majorBidi" w:hAnsiTheme="majorBidi" w:cstheme="majorBidi"/>
          <w:i/>
          <w:iCs/>
          <w:sz w:val="24"/>
          <w:szCs w:val="24"/>
        </w:rPr>
        <w:t xml:space="preserve">yuridis normatif. </w:t>
      </w:r>
      <w:r w:rsidRPr="00D94384">
        <w:rPr>
          <w:rFonts w:asciiTheme="majorBidi" w:hAnsiTheme="majorBidi" w:cstheme="majorBidi"/>
          <w:sz w:val="24"/>
          <w:szCs w:val="24"/>
        </w:rPr>
        <w:t>Diajukan untuk mendapatkan hal-hal yang bersifat teoritis ya</w:t>
      </w:r>
      <w:r>
        <w:rPr>
          <w:rFonts w:asciiTheme="majorBidi" w:hAnsiTheme="majorBidi" w:cstheme="majorBidi"/>
          <w:sz w:val="24"/>
          <w:szCs w:val="24"/>
          <w:lang w:val="en-US"/>
        </w:rPr>
        <w:t>n</w:t>
      </w:r>
      <w:r w:rsidRPr="00D94384">
        <w:rPr>
          <w:rFonts w:asciiTheme="majorBidi" w:hAnsiTheme="majorBidi" w:cstheme="majorBidi"/>
          <w:sz w:val="24"/>
          <w:szCs w:val="24"/>
        </w:rPr>
        <w:t>g di lakukan melalui studi pustaka (</w:t>
      </w:r>
      <w:r w:rsidRPr="00D94384">
        <w:rPr>
          <w:rFonts w:asciiTheme="majorBidi" w:hAnsiTheme="majorBidi" w:cstheme="majorBidi"/>
          <w:i/>
          <w:iCs/>
          <w:sz w:val="24"/>
          <w:szCs w:val="24"/>
        </w:rPr>
        <w:t>Library Reseach)</w:t>
      </w:r>
      <w:r w:rsidRPr="00D94384">
        <w:rPr>
          <w:rFonts w:asciiTheme="majorBidi" w:hAnsiTheme="majorBidi" w:cstheme="majorBidi"/>
          <w:sz w:val="24"/>
          <w:szCs w:val="24"/>
        </w:rPr>
        <w:t xml:space="preserve">. Yaitu suatu bentuk penelitian yang </w:t>
      </w:r>
      <w:r>
        <w:rPr>
          <w:rFonts w:asciiTheme="majorBidi" w:hAnsiTheme="majorBidi" w:cstheme="majorBidi"/>
          <w:sz w:val="24"/>
          <w:szCs w:val="24"/>
        </w:rPr>
        <w:t>datanya diperoleh dari pustaka.</w:t>
      </w:r>
    </w:p>
    <w:p w:rsidR="00CE5453" w:rsidRPr="00D94384" w:rsidRDefault="00CE5453" w:rsidP="002A4993">
      <w:pPr>
        <w:pStyle w:val="ListParagraph"/>
        <w:numPr>
          <w:ilvl w:val="0"/>
          <w:numId w:val="39"/>
        </w:numPr>
        <w:spacing w:line="480" w:lineRule="auto"/>
        <w:jc w:val="both"/>
        <w:rPr>
          <w:rFonts w:asciiTheme="majorBidi" w:hAnsiTheme="majorBidi" w:cstheme="majorBidi"/>
          <w:b/>
          <w:bCs/>
          <w:sz w:val="24"/>
          <w:szCs w:val="24"/>
        </w:rPr>
      </w:pPr>
      <w:r w:rsidRPr="00D94384">
        <w:rPr>
          <w:rFonts w:asciiTheme="majorBidi" w:hAnsiTheme="majorBidi" w:cstheme="majorBidi"/>
          <w:b/>
          <w:bCs/>
          <w:sz w:val="24"/>
          <w:szCs w:val="24"/>
        </w:rPr>
        <w:t>Jenis dan Sumber Data</w:t>
      </w:r>
    </w:p>
    <w:p w:rsidR="00CE5453" w:rsidRPr="00D94384" w:rsidRDefault="00CE5453" w:rsidP="002A4993">
      <w:pPr>
        <w:pStyle w:val="ListParagraph"/>
        <w:numPr>
          <w:ilvl w:val="0"/>
          <w:numId w:val="40"/>
        </w:numPr>
        <w:spacing w:after="0" w:line="480" w:lineRule="auto"/>
        <w:ind w:left="1077"/>
        <w:jc w:val="both"/>
        <w:rPr>
          <w:rFonts w:asciiTheme="majorBidi" w:hAnsiTheme="majorBidi" w:cstheme="majorBidi"/>
          <w:sz w:val="24"/>
          <w:szCs w:val="24"/>
        </w:rPr>
      </w:pPr>
      <w:r w:rsidRPr="00D94384">
        <w:rPr>
          <w:rFonts w:asciiTheme="majorBidi" w:hAnsiTheme="majorBidi" w:cstheme="majorBidi"/>
          <w:sz w:val="24"/>
          <w:szCs w:val="24"/>
        </w:rPr>
        <w:t>Jenis Data</w:t>
      </w:r>
    </w:p>
    <w:p w:rsidR="00CE5453" w:rsidRPr="00D94384" w:rsidRDefault="00CE5453" w:rsidP="00CE5453">
      <w:pPr>
        <w:spacing w:after="0" w:line="480" w:lineRule="auto"/>
        <w:ind w:left="1077"/>
        <w:jc w:val="both"/>
        <w:rPr>
          <w:rFonts w:asciiTheme="majorBidi" w:hAnsiTheme="majorBidi" w:cstheme="majorBidi"/>
          <w:sz w:val="24"/>
          <w:szCs w:val="24"/>
        </w:rPr>
      </w:pPr>
      <w:r w:rsidRPr="00D94384">
        <w:rPr>
          <w:rFonts w:asciiTheme="majorBidi" w:hAnsiTheme="majorBidi" w:cstheme="majorBidi"/>
          <w:sz w:val="24"/>
          <w:szCs w:val="24"/>
        </w:rPr>
        <w:t>Jenis data yang diperlukan dalam penelitian ini adalah data kualitatif,  yaitu mengambil dan mengumpulkan data dari buku-buku, majalah, dan internet.</w:t>
      </w:r>
    </w:p>
    <w:p w:rsidR="00CE5453" w:rsidRPr="00D94384" w:rsidRDefault="00CE5453" w:rsidP="002A4993">
      <w:pPr>
        <w:pStyle w:val="ListParagraph"/>
        <w:numPr>
          <w:ilvl w:val="0"/>
          <w:numId w:val="40"/>
        </w:numPr>
        <w:spacing w:after="0" w:line="480" w:lineRule="auto"/>
        <w:ind w:left="1077"/>
        <w:jc w:val="both"/>
        <w:rPr>
          <w:rFonts w:asciiTheme="majorBidi" w:hAnsiTheme="majorBidi" w:cstheme="majorBidi"/>
          <w:sz w:val="24"/>
          <w:szCs w:val="24"/>
        </w:rPr>
      </w:pPr>
      <w:r w:rsidRPr="00D94384">
        <w:rPr>
          <w:rFonts w:asciiTheme="majorBidi" w:hAnsiTheme="majorBidi" w:cstheme="majorBidi"/>
          <w:sz w:val="24"/>
          <w:szCs w:val="24"/>
        </w:rPr>
        <w:t>Sumber Data</w:t>
      </w:r>
    </w:p>
    <w:p w:rsidR="00CE5453" w:rsidRPr="00D94384" w:rsidRDefault="00CE5453" w:rsidP="00CE5453">
      <w:pPr>
        <w:spacing w:after="0" w:line="480" w:lineRule="auto"/>
        <w:ind w:left="1077"/>
        <w:jc w:val="both"/>
        <w:rPr>
          <w:rFonts w:asciiTheme="majorBidi" w:hAnsiTheme="majorBidi" w:cstheme="majorBidi"/>
          <w:sz w:val="24"/>
          <w:szCs w:val="24"/>
        </w:rPr>
      </w:pPr>
      <w:r w:rsidRPr="00D94384">
        <w:rPr>
          <w:rFonts w:asciiTheme="majorBidi" w:hAnsiTheme="majorBidi" w:cstheme="majorBidi"/>
          <w:sz w:val="24"/>
          <w:szCs w:val="24"/>
        </w:rPr>
        <w:t>sumber data dalam penelitian ini adalah data skunder yang meliputi:</w:t>
      </w:r>
    </w:p>
    <w:p w:rsidR="00CE5453" w:rsidRPr="00D94384" w:rsidRDefault="00CE5453" w:rsidP="002A4993">
      <w:pPr>
        <w:pStyle w:val="ListParagraph"/>
        <w:numPr>
          <w:ilvl w:val="0"/>
          <w:numId w:val="36"/>
        </w:numPr>
        <w:spacing w:line="480" w:lineRule="auto"/>
        <w:jc w:val="both"/>
        <w:rPr>
          <w:rFonts w:asciiTheme="majorBidi" w:hAnsiTheme="majorBidi" w:cstheme="majorBidi"/>
          <w:sz w:val="24"/>
          <w:szCs w:val="24"/>
        </w:rPr>
      </w:pPr>
      <w:r w:rsidRPr="00D94384">
        <w:rPr>
          <w:rFonts w:asciiTheme="majorBidi" w:hAnsiTheme="majorBidi" w:cstheme="majorBidi"/>
          <w:sz w:val="24"/>
          <w:szCs w:val="24"/>
        </w:rPr>
        <w:t>Bahan hukum primer, yaitu bahan-bahan yang mengikat.</w:t>
      </w:r>
    </w:p>
    <w:p w:rsidR="00CE5453" w:rsidRPr="0022628C" w:rsidRDefault="00CE5453" w:rsidP="002A4993">
      <w:pPr>
        <w:pStyle w:val="ListParagraph"/>
        <w:numPr>
          <w:ilvl w:val="0"/>
          <w:numId w:val="36"/>
        </w:numPr>
        <w:spacing w:line="480" w:lineRule="auto"/>
        <w:jc w:val="both"/>
        <w:rPr>
          <w:rFonts w:asciiTheme="majorBidi" w:hAnsiTheme="majorBidi" w:cstheme="majorBidi"/>
          <w:sz w:val="24"/>
          <w:szCs w:val="24"/>
        </w:rPr>
      </w:pPr>
      <w:r w:rsidRPr="00D94384">
        <w:rPr>
          <w:rFonts w:asciiTheme="majorBidi" w:hAnsiTheme="majorBidi" w:cstheme="majorBidi"/>
          <w:sz w:val="24"/>
          <w:szCs w:val="24"/>
        </w:rPr>
        <w:t>Bahan hukum sekunder, yaitu yang memberikan penjelasan mengenai bahan hukum primer</w:t>
      </w:r>
      <w:r>
        <w:rPr>
          <w:rFonts w:asciiTheme="majorBidi" w:hAnsiTheme="majorBidi" w:cstheme="majorBidi"/>
          <w:sz w:val="24"/>
          <w:szCs w:val="24"/>
          <w:lang w:val="en-US"/>
        </w:rPr>
        <w:t>.</w:t>
      </w:r>
    </w:p>
    <w:p w:rsidR="00CE5453" w:rsidRPr="00893D24" w:rsidRDefault="00CE5453" w:rsidP="002A4993">
      <w:pPr>
        <w:pStyle w:val="ListParagraph"/>
        <w:numPr>
          <w:ilvl w:val="0"/>
          <w:numId w:val="36"/>
        </w:numPr>
        <w:spacing w:line="480" w:lineRule="auto"/>
        <w:jc w:val="both"/>
        <w:rPr>
          <w:rFonts w:asciiTheme="majorBidi" w:hAnsiTheme="majorBidi" w:cstheme="majorBidi"/>
          <w:sz w:val="24"/>
          <w:szCs w:val="24"/>
        </w:rPr>
      </w:pPr>
      <w:r w:rsidRPr="0022628C">
        <w:rPr>
          <w:rFonts w:asciiTheme="majorBidi" w:hAnsiTheme="majorBidi" w:cstheme="majorBidi"/>
          <w:sz w:val="24"/>
          <w:szCs w:val="24"/>
        </w:rPr>
        <w:t>Bahan tersier, yaitu bahan-bahan yang memberikan petunjuk maupun penjelasan terhadap bahan hukum primer dan skunder.</w:t>
      </w:r>
      <w:r>
        <w:rPr>
          <w:rStyle w:val="FootnoteReference"/>
          <w:rFonts w:asciiTheme="majorBidi" w:hAnsiTheme="majorBidi" w:cstheme="majorBidi"/>
          <w:sz w:val="24"/>
          <w:szCs w:val="24"/>
        </w:rPr>
        <w:footnoteReference w:id="8"/>
      </w:r>
      <w:r w:rsidRPr="0022628C">
        <w:rPr>
          <w:rFonts w:asciiTheme="majorBidi" w:hAnsiTheme="majorBidi" w:cstheme="majorBidi"/>
          <w:sz w:val="24"/>
          <w:szCs w:val="24"/>
        </w:rPr>
        <w:t xml:space="preserve"> </w:t>
      </w:r>
    </w:p>
    <w:p w:rsidR="00CE5453" w:rsidRPr="008637CE" w:rsidRDefault="00CE5453" w:rsidP="00CE5453">
      <w:pPr>
        <w:pStyle w:val="ListParagraph"/>
        <w:spacing w:line="480" w:lineRule="auto"/>
        <w:ind w:left="1080"/>
        <w:jc w:val="both"/>
        <w:rPr>
          <w:rFonts w:asciiTheme="majorBidi" w:hAnsiTheme="majorBidi" w:cstheme="majorBidi"/>
          <w:sz w:val="24"/>
          <w:szCs w:val="24"/>
        </w:rPr>
      </w:pPr>
      <w:r w:rsidRPr="008637CE">
        <w:rPr>
          <w:rFonts w:asciiTheme="majorBidi" w:hAnsiTheme="majorBidi" w:cstheme="majorBidi"/>
          <w:sz w:val="24"/>
          <w:szCs w:val="24"/>
        </w:rPr>
        <w:t>Adapun bahan hukum yang digunakan dalam penilitian ini adalah :</w:t>
      </w:r>
    </w:p>
    <w:p w:rsidR="00CE5453" w:rsidRPr="00890F22" w:rsidRDefault="00CE5453" w:rsidP="002A4993">
      <w:pPr>
        <w:pStyle w:val="ListParagraph"/>
        <w:numPr>
          <w:ilvl w:val="0"/>
          <w:numId w:val="37"/>
        </w:numPr>
        <w:spacing w:line="480" w:lineRule="auto"/>
        <w:ind w:left="1418"/>
        <w:jc w:val="both"/>
        <w:rPr>
          <w:rFonts w:asciiTheme="majorBidi" w:hAnsiTheme="majorBidi" w:cstheme="majorBidi"/>
          <w:sz w:val="24"/>
          <w:szCs w:val="24"/>
        </w:rPr>
      </w:pPr>
      <w:r w:rsidRPr="00890F22">
        <w:rPr>
          <w:rFonts w:asciiTheme="majorBidi" w:hAnsiTheme="majorBidi" w:cstheme="majorBidi"/>
          <w:sz w:val="24"/>
          <w:szCs w:val="24"/>
        </w:rPr>
        <w:lastRenderedPageBreak/>
        <w:t xml:space="preserve">Bahan hukum primer, Adapn bahan hukum primer dalam penelitian ini adalah Al-Qur’an, Al-hadist, </w:t>
      </w:r>
      <w:r w:rsidRPr="00890F22">
        <w:rPr>
          <w:rFonts w:asciiTheme="majorBidi" w:hAnsiTheme="majorBidi" w:cstheme="majorBidi"/>
          <w:color w:val="000000"/>
          <w:sz w:val="24"/>
          <w:szCs w:val="24"/>
        </w:rPr>
        <w:t xml:space="preserve">UU No. 7 Tahun 1974 tentang Penertiban Perjudian, dan Kitab Undang-Undang Hukum Pidana </w:t>
      </w:r>
      <w:r w:rsidRPr="00890F22">
        <w:rPr>
          <w:rFonts w:asciiTheme="majorBidi" w:hAnsiTheme="majorBidi" w:cstheme="majorBidi"/>
          <w:sz w:val="24"/>
          <w:szCs w:val="24"/>
        </w:rPr>
        <w:t>(KUHP).</w:t>
      </w:r>
    </w:p>
    <w:p w:rsidR="00CE5453" w:rsidRPr="00D94384" w:rsidRDefault="00CE5453" w:rsidP="002A4993">
      <w:pPr>
        <w:pStyle w:val="ListParagraph"/>
        <w:numPr>
          <w:ilvl w:val="0"/>
          <w:numId w:val="37"/>
        </w:numPr>
        <w:spacing w:line="480" w:lineRule="auto"/>
        <w:ind w:left="1418"/>
        <w:jc w:val="both"/>
        <w:rPr>
          <w:rFonts w:asciiTheme="majorBidi" w:hAnsiTheme="majorBidi" w:cstheme="majorBidi"/>
          <w:sz w:val="24"/>
          <w:szCs w:val="24"/>
        </w:rPr>
      </w:pPr>
      <w:r w:rsidRPr="00D94384">
        <w:rPr>
          <w:rFonts w:asciiTheme="majorBidi" w:hAnsiTheme="majorBidi" w:cstheme="majorBidi"/>
          <w:sz w:val="24"/>
          <w:szCs w:val="24"/>
        </w:rPr>
        <w:t>Bahan hukum skunder. Adapun bahan hukum primer dalam peniltian adalah kitab-kitab yang memberikan penejelasan terhadap bahan hukum primer seperti kitab-kitab yang memberikan penjelasan terhadap Al-Qur’an dan Al-hadist serta terhadap Undang-Undang tersebut.</w:t>
      </w:r>
    </w:p>
    <w:p w:rsidR="00CE5453" w:rsidRPr="00EF19C7" w:rsidRDefault="00CE5453" w:rsidP="00EF19C7">
      <w:pPr>
        <w:pStyle w:val="ListParagraph"/>
        <w:numPr>
          <w:ilvl w:val="0"/>
          <w:numId w:val="37"/>
        </w:numPr>
        <w:spacing w:line="480" w:lineRule="auto"/>
        <w:ind w:left="1418"/>
        <w:jc w:val="both"/>
        <w:rPr>
          <w:rFonts w:asciiTheme="majorBidi" w:hAnsiTheme="majorBidi" w:cstheme="majorBidi"/>
          <w:sz w:val="24"/>
          <w:szCs w:val="24"/>
        </w:rPr>
      </w:pPr>
      <w:r w:rsidRPr="00D94384">
        <w:rPr>
          <w:rFonts w:asciiTheme="majorBidi" w:hAnsiTheme="majorBidi" w:cstheme="majorBidi"/>
          <w:sz w:val="24"/>
          <w:szCs w:val="24"/>
        </w:rPr>
        <w:t>Bahan hukum tersier. Adapun bahan hukum primer dalam penelitian ini adalah Kamus Bahasa Indonesia dan sebagainya. Serta di ambil juga sumber data lain yang menunjang penelitian ini.</w:t>
      </w:r>
    </w:p>
    <w:p w:rsidR="00CE5453" w:rsidRPr="00EF19C7" w:rsidRDefault="00CE5453" w:rsidP="00EF19C7">
      <w:pPr>
        <w:pStyle w:val="ListParagraph"/>
        <w:numPr>
          <w:ilvl w:val="0"/>
          <w:numId w:val="45"/>
        </w:numPr>
        <w:tabs>
          <w:tab w:val="left" w:pos="360"/>
        </w:tabs>
        <w:spacing w:line="480" w:lineRule="auto"/>
        <w:jc w:val="both"/>
        <w:rPr>
          <w:rFonts w:asciiTheme="majorBidi" w:hAnsiTheme="majorBidi" w:cstheme="majorBidi"/>
          <w:b/>
          <w:sz w:val="24"/>
          <w:szCs w:val="24"/>
          <w:lang w:val="en-US"/>
        </w:rPr>
      </w:pPr>
      <w:proofErr w:type="spellStart"/>
      <w:r w:rsidRPr="00EF19C7">
        <w:rPr>
          <w:rFonts w:asciiTheme="majorBidi" w:hAnsiTheme="majorBidi" w:cstheme="majorBidi"/>
          <w:b/>
          <w:sz w:val="24"/>
          <w:szCs w:val="24"/>
          <w:lang w:val="en-US"/>
        </w:rPr>
        <w:t>Teknik</w:t>
      </w:r>
      <w:proofErr w:type="spellEnd"/>
      <w:r w:rsidRPr="00EF19C7">
        <w:rPr>
          <w:rFonts w:asciiTheme="majorBidi" w:hAnsiTheme="majorBidi" w:cstheme="majorBidi"/>
          <w:b/>
          <w:sz w:val="24"/>
          <w:szCs w:val="24"/>
          <w:lang w:val="en-US"/>
        </w:rPr>
        <w:t xml:space="preserve"> </w:t>
      </w:r>
      <w:proofErr w:type="spellStart"/>
      <w:r w:rsidRPr="00EF19C7">
        <w:rPr>
          <w:rFonts w:asciiTheme="majorBidi" w:hAnsiTheme="majorBidi" w:cstheme="majorBidi"/>
          <w:b/>
          <w:sz w:val="24"/>
          <w:szCs w:val="24"/>
          <w:lang w:val="en-US"/>
        </w:rPr>
        <w:t>analisis</w:t>
      </w:r>
      <w:proofErr w:type="spellEnd"/>
      <w:r w:rsidRPr="00EF19C7">
        <w:rPr>
          <w:rFonts w:asciiTheme="majorBidi" w:hAnsiTheme="majorBidi" w:cstheme="majorBidi"/>
          <w:b/>
          <w:sz w:val="24"/>
          <w:szCs w:val="24"/>
          <w:lang w:val="en-US"/>
        </w:rPr>
        <w:t xml:space="preserve"> data</w:t>
      </w:r>
    </w:p>
    <w:p w:rsidR="00CE5453" w:rsidRPr="00EF19C7" w:rsidRDefault="00CE5453" w:rsidP="00EF19C7">
      <w:pPr>
        <w:pStyle w:val="ListParagraph"/>
        <w:tabs>
          <w:tab w:val="left" w:pos="360"/>
        </w:tabs>
        <w:spacing w:line="480" w:lineRule="auto"/>
        <w:jc w:val="both"/>
        <w:rPr>
          <w:rFonts w:asciiTheme="majorBidi" w:hAnsiTheme="majorBidi" w:cstheme="majorBidi"/>
          <w:sz w:val="24"/>
          <w:szCs w:val="24"/>
        </w:rPr>
      </w:pPr>
      <w:r>
        <w:rPr>
          <w:rFonts w:asciiTheme="majorBidi" w:hAnsiTheme="majorBidi" w:cstheme="majorBidi"/>
          <w:b/>
          <w:sz w:val="24"/>
          <w:szCs w:val="24"/>
          <w:lang w:val="en-US"/>
        </w:rPr>
        <w:tab/>
      </w:r>
      <w:proofErr w:type="gramStart"/>
      <w:r>
        <w:rPr>
          <w:rFonts w:asciiTheme="majorBidi" w:hAnsiTheme="majorBidi" w:cstheme="majorBidi"/>
          <w:sz w:val="24"/>
          <w:szCs w:val="24"/>
          <w:lang w:val="en-US"/>
        </w:rPr>
        <w:t xml:space="preserve">Data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terkumpul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deskriptif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komperatif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menguraikan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menggambarkan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mengklarifikasikan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memandingkannya</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deduktif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pernyataan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pernyataan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sehingga</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penyajian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hasil</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penilitian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dapat</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dengan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mudah</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di</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pahami</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di</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mengerti</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untuk</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menambah</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wawasan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dan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pengetahuan</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tentang</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sanksi</w:t>
      </w:r>
      <w:proofErr w:type="spellEnd"/>
      <w:r w:rsidRPr="007D7F82">
        <w:rPr>
          <w:rFonts w:asciiTheme="majorBidi" w:hAnsiTheme="majorBidi" w:cstheme="majorBidi"/>
          <w:sz w:val="24"/>
          <w:szCs w:val="24"/>
          <w:lang w:val="en-US"/>
        </w:rPr>
        <w:t xml:space="preserve"> </w:t>
      </w:r>
      <w:proofErr w:type="spellStart"/>
      <w:r w:rsidRPr="007D7F82">
        <w:rPr>
          <w:rFonts w:asciiTheme="majorBidi" w:hAnsiTheme="majorBidi" w:cstheme="majorBidi"/>
          <w:sz w:val="24"/>
          <w:szCs w:val="24"/>
          <w:lang w:val="en-US"/>
        </w:rPr>
        <w:t>judi</w:t>
      </w:r>
      <w:proofErr w:type="spellEnd"/>
      <w:r>
        <w:rPr>
          <w:rFonts w:asciiTheme="majorBidi" w:hAnsiTheme="majorBidi" w:cstheme="majorBidi"/>
          <w:sz w:val="24"/>
          <w:szCs w:val="24"/>
        </w:rPr>
        <w:t>.</w:t>
      </w:r>
      <w:proofErr w:type="gramEnd"/>
    </w:p>
    <w:p w:rsidR="00EF19C7" w:rsidRDefault="00EF19C7" w:rsidP="00EF19C7">
      <w:pPr>
        <w:pStyle w:val="ListParagraph"/>
        <w:numPr>
          <w:ilvl w:val="0"/>
          <w:numId w:val="45"/>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Sistematika Pembahasan</w:t>
      </w:r>
    </w:p>
    <w:p w:rsidR="00EF19C7" w:rsidRDefault="00EF19C7" w:rsidP="00EF19C7">
      <w:pPr>
        <w:pStyle w:val="ListParagraph"/>
        <w:spacing w:after="0" w:line="480" w:lineRule="auto"/>
        <w:ind w:firstLine="556"/>
        <w:jc w:val="both"/>
        <w:rPr>
          <w:rFonts w:asciiTheme="majorBidi" w:hAnsiTheme="majorBidi" w:cstheme="majorBidi"/>
          <w:bCs/>
          <w:sz w:val="24"/>
          <w:szCs w:val="24"/>
        </w:rPr>
      </w:pPr>
      <w:r>
        <w:rPr>
          <w:rFonts w:asciiTheme="majorBidi" w:hAnsiTheme="majorBidi" w:cstheme="majorBidi"/>
          <w:bCs/>
          <w:sz w:val="24"/>
          <w:szCs w:val="24"/>
        </w:rPr>
        <w:lastRenderedPageBreak/>
        <w:t>Dalam hal pembahasan skripsi ini, penulis membuat sistematika dengan maksud mempermudah penulisannya yaitu dengan membagi ke skripsi ini kedalam 5 (lima) bab, dimana masing-masing bab terdapat beberapa sub bab yang merupakan pembahasan dari bab-bab utama. Adapun sistematika penulisannya adalah sebagai berikut:</w:t>
      </w:r>
    </w:p>
    <w:p w:rsidR="00EF19C7" w:rsidRDefault="00EF19C7" w:rsidP="00EF19C7">
      <w:pPr>
        <w:pStyle w:val="ListParagraph"/>
        <w:spacing w:after="0" w:line="480" w:lineRule="auto"/>
        <w:ind w:firstLine="556"/>
        <w:jc w:val="both"/>
        <w:rPr>
          <w:rFonts w:asciiTheme="majorBidi" w:hAnsiTheme="majorBidi" w:cstheme="majorBidi"/>
          <w:bCs/>
          <w:sz w:val="24"/>
          <w:szCs w:val="24"/>
        </w:rPr>
      </w:pPr>
      <w:r>
        <w:rPr>
          <w:rFonts w:asciiTheme="majorBidi" w:hAnsiTheme="majorBidi" w:cstheme="majorBidi"/>
          <w:bCs/>
          <w:sz w:val="24"/>
          <w:szCs w:val="24"/>
        </w:rPr>
        <w:t>BAB I PENDAHULUAN mengenai Latar Belakang Masalah, Rumusan masalah, Tujuan penelitian Kegunaan penelitian, Kajian Pustaka, Metodelogi penelitian dan Sistematika penulisan.</w:t>
      </w:r>
    </w:p>
    <w:p w:rsidR="00EF19C7" w:rsidRPr="00EF19C7" w:rsidRDefault="00EF19C7" w:rsidP="00EF19C7">
      <w:pPr>
        <w:pStyle w:val="ListParagraph"/>
        <w:spacing w:after="0" w:line="480" w:lineRule="auto"/>
        <w:ind w:firstLine="556"/>
        <w:jc w:val="both"/>
        <w:rPr>
          <w:rFonts w:asciiTheme="majorBidi" w:hAnsiTheme="majorBidi" w:cstheme="majorBidi"/>
        </w:rPr>
      </w:pPr>
      <w:r>
        <w:rPr>
          <w:rFonts w:asciiTheme="majorBidi" w:hAnsiTheme="majorBidi" w:cstheme="majorBidi"/>
          <w:bCs/>
          <w:sz w:val="24"/>
          <w:szCs w:val="24"/>
        </w:rPr>
        <w:t xml:space="preserve">BAB II : </w:t>
      </w:r>
      <w:r w:rsidRPr="00EF19C7">
        <w:rPr>
          <w:rFonts w:asciiTheme="majorBidi" w:hAnsiTheme="majorBidi" w:cstheme="majorBidi"/>
          <w:bCs/>
          <w:sz w:val="24"/>
          <w:szCs w:val="24"/>
        </w:rPr>
        <w:t xml:space="preserve">TINJAUAN PUSTAKA TENTANG SANKSI PIDANA BAGI PERJUDIAN </w:t>
      </w:r>
      <w:r w:rsidR="00C45DDC" w:rsidRPr="00C45DDC">
        <w:rPr>
          <w:rFonts w:asciiTheme="majorBidi" w:hAnsiTheme="majorBidi" w:cstheme="majorBidi"/>
          <w:bCs/>
          <w:i/>
          <w:iCs/>
          <w:sz w:val="24"/>
          <w:szCs w:val="24"/>
        </w:rPr>
        <w:t>BILLIARD</w:t>
      </w:r>
      <w:r w:rsidRPr="00EF19C7">
        <w:rPr>
          <w:rFonts w:asciiTheme="majorBidi" w:hAnsiTheme="majorBidi" w:cstheme="majorBidi"/>
          <w:bCs/>
          <w:sz w:val="24"/>
          <w:szCs w:val="24"/>
        </w:rPr>
        <w:t xml:space="preserve"> DALAM PERSPEKTIF HUKUM ISLAM DAN DITINJAU DARI KITAB UNDANG-UNDANG HUKUM PIDANA (KUHP)</w:t>
      </w:r>
      <w:r>
        <w:rPr>
          <w:rFonts w:asciiTheme="majorBidi" w:hAnsiTheme="majorBidi" w:cstheme="majorBidi"/>
          <w:bCs/>
          <w:sz w:val="24"/>
          <w:szCs w:val="24"/>
        </w:rPr>
        <w:t xml:space="preserve"> </w:t>
      </w:r>
      <w:r>
        <w:rPr>
          <w:rFonts w:asciiTheme="majorBidi" w:hAnsiTheme="majorBidi" w:cstheme="majorBidi"/>
          <w:sz w:val="24"/>
          <w:szCs w:val="24"/>
        </w:rPr>
        <w:t xml:space="preserve">mengenai Pengertian </w:t>
      </w:r>
      <w:r w:rsidR="00C45DDC" w:rsidRPr="00C45DDC">
        <w:rPr>
          <w:rFonts w:asciiTheme="majorBidi" w:hAnsiTheme="majorBidi" w:cstheme="majorBidi"/>
          <w:i/>
          <w:iCs/>
          <w:sz w:val="24"/>
          <w:szCs w:val="24"/>
        </w:rPr>
        <w:t>Billiard</w:t>
      </w:r>
      <w:r>
        <w:rPr>
          <w:rFonts w:asciiTheme="majorBidi" w:hAnsiTheme="majorBidi" w:cstheme="majorBidi"/>
          <w:i/>
          <w:iCs/>
          <w:sz w:val="24"/>
          <w:szCs w:val="24"/>
        </w:rPr>
        <w:t xml:space="preserve">, </w:t>
      </w:r>
      <w:r>
        <w:rPr>
          <w:rFonts w:asciiTheme="majorBidi" w:hAnsiTheme="majorBidi" w:cstheme="majorBidi"/>
          <w:sz w:val="24"/>
          <w:szCs w:val="24"/>
        </w:rPr>
        <w:t xml:space="preserve">Pengertian Tindak Pidana Perjudian, Pengertian Tindak Pidana Perjudian </w:t>
      </w:r>
      <w:r w:rsidR="00C45DDC" w:rsidRPr="00C45DDC">
        <w:rPr>
          <w:rFonts w:asciiTheme="majorBidi" w:hAnsiTheme="majorBidi" w:cstheme="majorBidi"/>
          <w:i/>
          <w:iCs/>
          <w:sz w:val="24"/>
          <w:szCs w:val="24"/>
        </w:rPr>
        <w:t>Billiard</w:t>
      </w:r>
      <w:r>
        <w:rPr>
          <w:rFonts w:asciiTheme="majorBidi" w:hAnsiTheme="majorBidi" w:cstheme="majorBidi"/>
          <w:i/>
          <w:iCs/>
          <w:sz w:val="24"/>
          <w:szCs w:val="24"/>
        </w:rPr>
        <w:t xml:space="preserve">, </w:t>
      </w:r>
      <w:r>
        <w:rPr>
          <w:rFonts w:asciiTheme="majorBidi" w:hAnsiTheme="majorBidi" w:cstheme="majorBidi"/>
          <w:sz w:val="24"/>
          <w:szCs w:val="24"/>
        </w:rPr>
        <w:t>Unsur-unsur Tindak Pidana Perjudian, Macam-macam Tindak Pidana Perjudian, Bentuk-bentuk Sanksi Pidana, dan Dasar Hukum Tindak Pidana Perjudian.</w:t>
      </w:r>
    </w:p>
    <w:p w:rsidR="00EF19C7" w:rsidRDefault="00EF19C7" w:rsidP="00EF19C7">
      <w:pPr>
        <w:pStyle w:val="ListParagraph"/>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BAB III : </w:t>
      </w:r>
      <w:r w:rsidRPr="00EF19C7">
        <w:rPr>
          <w:rFonts w:asciiTheme="majorBidi" w:hAnsiTheme="majorBidi" w:cstheme="majorBidi"/>
          <w:sz w:val="24"/>
          <w:szCs w:val="24"/>
        </w:rPr>
        <w:t>PERBANDINGAN HUKUM ANTARA SANKSI DALAM PERSPEKTIF HUKUM ISLAM DENGAN SANKSI DITINJAU DARI KITAB UNDANG-UNDANG HUKUM PIDANA (KUHP)</w:t>
      </w:r>
      <w:r>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 xml:space="preserve">mengenai </w:t>
      </w:r>
      <w:r>
        <w:rPr>
          <w:rFonts w:asciiTheme="majorBidi" w:hAnsiTheme="majorBidi" w:cstheme="majorBidi"/>
          <w:sz w:val="24"/>
          <w:szCs w:val="24"/>
        </w:rPr>
        <w:t xml:space="preserve">Sanksi Pidana Perjudian </w:t>
      </w:r>
      <w:r w:rsidR="00C45DDC" w:rsidRPr="00C45DDC">
        <w:rPr>
          <w:rFonts w:asciiTheme="majorBidi" w:hAnsiTheme="majorBidi" w:cstheme="majorBidi"/>
          <w:i/>
          <w:iCs/>
          <w:sz w:val="24"/>
          <w:szCs w:val="24"/>
        </w:rPr>
        <w:t>Billiard</w:t>
      </w:r>
      <w:r>
        <w:rPr>
          <w:rFonts w:asciiTheme="majorBidi" w:hAnsiTheme="majorBidi" w:cstheme="majorBidi"/>
          <w:i/>
          <w:iCs/>
          <w:sz w:val="24"/>
          <w:szCs w:val="24"/>
        </w:rPr>
        <w:t xml:space="preserve"> </w:t>
      </w:r>
      <w:r>
        <w:rPr>
          <w:rFonts w:asciiTheme="majorBidi" w:hAnsiTheme="majorBidi" w:cstheme="majorBidi"/>
          <w:sz w:val="24"/>
          <w:szCs w:val="24"/>
        </w:rPr>
        <w:t xml:space="preserve">dalam Perspektif  Hukum Islam, Sanksi Pidana Perjudian </w:t>
      </w:r>
      <w:r w:rsidR="00C45DDC" w:rsidRPr="00C45DDC">
        <w:rPr>
          <w:rFonts w:asciiTheme="majorBidi" w:hAnsiTheme="majorBidi" w:cstheme="majorBidi"/>
          <w:i/>
          <w:iCs/>
          <w:sz w:val="24"/>
          <w:szCs w:val="24"/>
        </w:rPr>
        <w:t>Billiard</w:t>
      </w:r>
      <w:r>
        <w:rPr>
          <w:rFonts w:asciiTheme="majorBidi" w:hAnsiTheme="majorBidi" w:cstheme="majorBidi"/>
          <w:i/>
          <w:iCs/>
          <w:sz w:val="24"/>
          <w:szCs w:val="24"/>
        </w:rPr>
        <w:t xml:space="preserve"> </w:t>
      </w:r>
      <w:r>
        <w:rPr>
          <w:rFonts w:asciiTheme="majorBidi" w:hAnsiTheme="majorBidi" w:cstheme="majorBidi"/>
          <w:sz w:val="24"/>
          <w:szCs w:val="24"/>
        </w:rPr>
        <w:t>ditinjau dari Kitab Undang-undang Hukum Pidana (KUHP).</w:t>
      </w:r>
    </w:p>
    <w:p w:rsidR="00CE5453" w:rsidRPr="00CF15C6" w:rsidRDefault="00EF19C7" w:rsidP="00CF15C6">
      <w:pPr>
        <w:pStyle w:val="ListParagraph"/>
        <w:spacing w:line="480" w:lineRule="auto"/>
        <w:ind w:left="709" w:firstLine="567"/>
        <w:jc w:val="both"/>
        <w:rPr>
          <w:rFonts w:asciiTheme="majorBidi" w:hAnsiTheme="majorBidi" w:cstheme="majorBidi"/>
          <w:sz w:val="24"/>
          <w:szCs w:val="24"/>
          <w:lang w:val="en-US"/>
        </w:rPr>
      </w:pPr>
      <w:r w:rsidRPr="00E1293C">
        <w:rPr>
          <w:rFonts w:asciiTheme="majorBidi" w:hAnsiTheme="majorBidi" w:cstheme="majorBidi"/>
          <w:sz w:val="24"/>
          <w:szCs w:val="24"/>
        </w:rPr>
        <w:t xml:space="preserve">BAB </w:t>
      </w:r>
      <w:r>
        <w:rPr>
          <w:rFonts w:asciiTheme="majorBidi" w:hAnsiTheme="majorBidi" w:cstheme="majorBidi"/>
          <w:sz w:val="24"/>
          <w:szCs w:val="24"/>
        </w:rPr>
        <w:t>I</w:t>
      </w:r>
      <w:r w:rsidR="00A04BD5">
        <w:rPr>
          <w:rFonts w:asciiTheme="majorBidi" w:hAnsiTheme="majorBidi" w:cstheme="majorBidi"/>
          <w:sz w:val="24"/>
          <w:szCs w:val="24"/>
        </w:rPr>
        <w:t>V PENUTUP</w:t>
      </w:r>
      <w:r w:rsidRPr="00E1293C">
        <w:rPr>
          <w:rFonts w:asciiTheme="majorBidi" w:hAnsiTheme="majorBidi" w:cstheme="majorBidi"/>
          <w:sz w:val="24"/>
          <w:szCs w:val="24"/>
        </w:rPr>
        <w:t xml:space="preserve"> </w:t>
      </w:r>
      <w:r>
        <w:rPr>
          <w:rFonts w:asciiTheme="majorBidi" w:hAnsiTheme="majorBidi" w:cstheme="majorBidi"/>
          <w:sz w:val="24"/>
          <w:szCs w:val="24"/>
        </w:rPr>
        <w:t>mengenai kesimpulan dan saran yang didapat dari hasil penulisan skripsi ini.</w:t>
      </w:r>
    </w:p>
    <w:p w:rsidR="00EF19C7" w:rsidRPr="00CF15C6" w:rsidRDefault="00EF19C7" w:rsidP="00EF19C7">
      <w:pPr>
        <w:autoSpaceDE w:val="0"/>
        <w:autoSpaceDN w:val="0"/>
        <w:adjustRightInd w:val="0"/>
        <w:spacing w:after="0" w:line="480" w:lineRule="auto"/>
        <w:jc w:val="both"/>
        <w:rPr>
          <w:rFonts w:ascii="Arial" w:hAnsi="Arial" w:cs="Arial"/>
          <w:color w:val="000000"/>
          <w:sz w:val="18"/>
          <w:szCs w:val="18"/>
          <w:shd w:val="clear" w:color="auto" w:fill="FFFFFF"/>
          <w:lang w:val="en-US"/>
        </w:rPr>
      </w:pPr>
    </w:p>
    <w:p w:rsidR="00BA50A1" w:rsidRPr="000314C4" w:rsidRDefault="0000793B" w:rsidP="00CE5453">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8" style="position:absolute;left:0;text-align:left;margin-left:376.7pt;margin-top:-88.25pt;width:26.9pt;height:39.9pt;z-index:251660288" strokecolor="white [3212]"/>
        </w:pict>
      </w:r>
      <w:r w:rsidR="00636214">
        <w:rPr>
          <w:rFonts w:asciiTheme="majorBidi" w:hAnsiTheme="majorBidi" w:cstheme="majorBidi"/>
          <w:b/>
          <w:bCs/>
          <w:sz w:val="24"/>
          <w:szCs w:val="24"/>
        </w:rPr>
        <w:t>BAB II</w:t>
      </w:r>
    </w:p>
    <w:p w:rsidR="00033322" w:rsidRPr="000314C4" w:rsidRDefault="00033322" w:rsidP="00104719">
      <w:pPr>
        <w:spacing w:after="0" w:line="360" w:lineRule="auto"/>
        <w:jc w:val="center"/>
        <w:rPr>
          <w:rFonts w:asciiTheme="majorBidi" w:hAnsiTheme="majorBidi" w:cstheme="majorBidi"/>
          <w:b/>
          <w:bCs/>
          <w:sz w:val="24"/>
          <w:szCs w:val="24"/>
        </w:rPr>
      </w:pPr>
      <w:r w:rsidRPr="000314C4">
        <w:rPr>
          <w:rFonts w:asciiTheme="majorBidi" w:hAnsiTheme="majorBidi" w:cstheme="majorBidi"/>
          <w:b/>
          <w:bCs/>
          <w:sz w:val="24"/>
          <w:szCs w:val="24"/>
        </w:rPr>
        <w:t>TINJAUAN PUSTAKA</w:t>
      </w:r>
      <w:r w:rsidR="00104719" w:rsidRPr="00104719">
        <w:rPr>
          <w:rFonts w:asciiTheme="majorBidi" w:hAnsiTheme="majorBidi" w:cstheme="majorBidi"/>
          <w:b/>
          <w:bCs/>
          <w:sz w:val="24"/>
          <w:szCs w:val="24"/>
        </w:rPr>
        <w:t xml:space="preserve"> </w:t>
      </w:r>
      <w:r w:rsidR="00104719">
        <w:rPr>
          <w:rFonts w:asciiTheme="majorBidi" w:hAnsiTheme="majorBidi" w:cstheme="majorBidi"/>
          <w:b/>
          <w:bCs/>
          <w:sz w:val="24"/>
          <w:szCs w:val="24"/>
        </w:rPr>
        <w:t xml:space="preserve">TENTANG SANKSI PIDANA BAGI PERJUDIAN </w:t>
      </w:r>
      <w:r w:rsidR="00C45DDC" w:rsidRPr="00C45DDC">
        <w:rPr>
          <w:rFonts w:asciiTheme="majorBidi" w:hAnsiTheme="majorBidi" w:cstheme="majorBidi"/>
          <w:b/>
          <w:bCs/>
          <w:i/>
          <w:iCs/>
          <w:sz w:val="24"/>
          <w:szCs w:val="24"/>
        </w:rPr>
        <w:t>BILLIARD</w:t>
      </w:r>
      <w:r w:rsidR="00104719">
        <w:rPr>
          <w:rFonts w:asciiTheme="majorBidi" w:hAnsiTheme="majorBidi" w:cstheme="majorBidi"/>
          <w:b/>
          <w:bCs/>
          <w:sz w:val="24"/>
          <w:szCs w:val="24"/>
        </w:rPr>
        <w:t xml:space="preserve"> DALAM PERSPEKTIF HUKUM ISLAM DAN DITINJAU DARI KITAB UNDANG-UNDANG HUKUM PIDANA (KUHP)</w:t>
      </w:r>
    </w:p>
    <w:p w:rsidR="00BA55C3" w:rsidRPr="000314C4" w:rsidRDefault="00BA55C3" w:rsidP="00BA55C3">
      <w:pPr>
        <w:spacing w:after="0" w:line="240" w:lineRule="auto"/>
        <w:jc w:val="center"/>
        <w:rPr>
          <w:rFonts w:asciiTheme="majorBidi" w:hAnsiTheme="majorBidi" w:cstheme="majorBidi"/>
          <w:b/>
          <w:bCs/>
          <w:sz w:val="24"/>
          <w:szCs w:val="24"/>
        </w:rPr>
      </w:pPr>
    </w:p>
    <w:p w:rsidR="000B35B7" w:rsidRPr="000314C4" w:rsidRDefault="000B35B7" w:rsidP="00BA55C3">
      <w:pPr>
        <w:spacing w:after="0" w:line="240" w:lineRule="auto"/>
        <w:jc w:val="center"/>
        <w:rPr>
          <w:rFonts w:asciiTheme="majorBidi" w:hAnsiTheme="majorBidi" w:cstheme="majorBidi"/>
          <w:b/>
          <w:bCs/>
          <w:sz w:val="24"/>
          <w:szCs w:val="24"/>
        </w:rPr>
      </w:pPr>
    </w:p>
    <w:p w:rsidR="00B31E47" w:rsidRPr="000314C4" w:rsidRDefault="00B31E47" w:rsidP="00104719">
      <w:pPr>
        <w:pStyle w:val="ListParagraph"/>
        <w:numPr>
          <w:ilvl w:val="0"/>
          <w:numId w:val="1"/>
        </w:numPr>
        <w:spacing w:after="0" w:line="480" w:lineRule="auto"/>
        <w:ind w:left="426"/>
        <w:rPr>
          <w:rFonts w:asciiTheme="majorBidi" w:hAnsiTheme="majorBidi" w:cstheme="majorBidi"/>
          <w:b/>
          <w:bCs/>
          <w:sz w:val="24"/>
          <w:szCs w:val="24"/>
        </w:rPr>
      </w:pPr>
      <w:r w:rsidRPr="000314C4">
        <w:rPr>
          <w:rFonts w:asciiTheme="majorBidi" w:hAnsiTheme="majorBidi" w:cstheme="majorBidi"/>
          <w:b/>
          <w:bCs/>
          <w:sz w:val="24"/>
          <w:szCs w:val="24"/>
        </w:rPr>
        <w:t xml:space="preserve">Pengertian </w:t>
      </w:r>
      <w:r w:rsidR="00C45DDC" w:rsidRPr="00C45DDC">
        <w:rPr>
          <w:rFonts w:asciiTheme="majorBidi" w:hAnsiTheme="majorBidi" w:cstheme="majorBidi"/>
          <w:b/>
          <w:bCs/>
          <w:i/>
          <w:iCs/>
          <w:sz w:val="24"/>
          <w:szCs w:val="24"/>
        </w:rPr>
        <w:t>Billiard</w:t>
      </w:r>
    </w:p>
    <w:p w:rsidR="00033322" w:rsidRPr="000314C4" w:rsidRDefault="00C45DDC" w:rsidP="00104719">
      <w:pPr>
        <w:pStyle w:val="ListParagraph"/>
        <w:shd w:val="clear" w:color="auto" w:fill="FFFFFF" w:themeFill="background1"/>
        <w:spacing w:after="0" w:line="480" w:lineRule="auto"/>
        <w:ind w:left="426" w:firstLine="720"/>
        <w:jc w:val="both"/>
        <w:rPr>
          <w:rFonts w:asciiTheme="majorBidi" w:hAnsiTheme="majorBidi" w:cstheme="majorBidi"/>
          <w:sz w:val="24"/>
          <w:szCs w:val="24"/>
          <w:shd w:val="clear" w:color="auto" w:fill="FFFFFF"/>
        </w:rPr>
      </w:pPr>
      <w:r w:rsidRPr="00C45DDC">
        <w:rPr>
          <w:rStyle w:val="Strong"/>
          <w:rFonts w:asciiTheme="majorBidi" w:hAnsiTheme="majorBidi" w:cstheme="majorBidi"/>
          <w:b w:val="0"/>
          <w:bCs w:val="0"/>
          <w:i/>
          <w:iCs/>
          <w:sz w:val="24"/>
          <w:szCs w:val="24"/>
          <w:shd w:val="clear" w:color="auto" w:fill="FFFFFF"/>
        </w:rPr>
        <w:t>Billiard</w:t>
      </w:r>
      <w:r w:rsidR="00033322" w:rsidRPr="000314C4">
        <w:rPr>
          <w:rStyle w:val="apple-converted-space"/>
          <w:rFonts w:asciiTheme="majorBidi" w:hAnsiTheme="majorBidi" w:cstheme="majorBidi"/>
          <w:i/>
          <w:iCs/>
          <w:sz w:val="24"/>
          <w:szCs w:val="24"/>
          <w:shd w:val="clear" w:color="auto" w:fill="FFFFFF"/>
        </w:rPr>
        <w:t> </w:t>
      </w:r>
      <w:r w:rsidR="00033322" w:rsidRPr="000314C4">
        <w:rPr>
          <w:rFonts w:asciiTheme="majorBidi" w:hAnsiTheme="majorBidi" w:cstheme="majorBidi"/>
          <w:sz w:val="24"/>
          <w:szCs w:val="24"/>
          <w:shd w:val="clear" w:color="auto" w:fill="FFFFFF"/>
        </w:rPr>
        <w:t xml:space="preserve">adalah sebuah cabang olahraga yang masuk dalam kategori cabang olahraga konsentrasi, sehingga sangat dibutuhkan ketahanan dan pemahaman mental yang benar serta harus ditunjang oleh kemampuan fisik yang prima agar mampu berprestasi lebih tinggi dan stabil. Cabang olahraga ini dimainkan di atas meja dan dengan peralatan bantu khusus serta peraturan tersendiri. Permainan ini terbagi dari beberapa Jenis, antara lain jenis Carom, English </w:t>
      </w:r>
      <w:r w:rsidRPr="00C45DDC">
        <w:rPr>
          <w:rFonts w:asciiTheme="majorBidi" w:hAnsiTheme="majorBidi" w:cstheme="majorBidi"/>
          <w:i/>
          <w:iCs/>
          <w:sz w:val="24"/>
          <w:szCs w:val="24"/>
          <w:shd w:val="clear" w:color="auto" w:fill="FFFFFF"/>
        </w:rPr>
        <w:t>Billiard</w:t>
      </w:r>
      <w:r w:rsidR="00033322" w:rsidRPr="000314C4">
        <w:rPr>
          <w:rFonts w:asciiTheme="majorBidi" w:hAnsiTheme="majorBidi" w:cstheme="majorBidi"/>
          <w:sz w:val="24"/>
          <w:szCs w:val="24"/>
          <w:shd w:val="clear" w:color="auto" w:fill="FFFFFF"/>
        </w:rPr>
        <w:t xml:space="preserve"> dan Pool. Dapat dimainkan secara perorangan maupun tim</w:t>
      </w:r>
      <w:r w:rsidR="00033322" w:rsidRPr="000314C4">
        <w:rPr>
          <w:rStyle w:val="FootnoteReference"/>
          <w:rFonts w:asciiTheme="majorBidi" w:hAnsiTheme="majorBidi" w:cstheme="majorBidi"/>
          <w:sz w:val="24"/>
          <w:szCs w:val="24"/>
          <w:shd w:val="clear" w:color="auto" w:fill="FFFFFF"/>
        </w:rPr>
        <w:footnoteReference w:id="9"/>
      </w:r>
      <w:r w:rsidR="00133732" w:rsidRPr="000314C4">
        <w:rPr>
          <w:rFonts w:asciiTheme="majorBidi" w:hAnsiTheme="majorBidi" w:cstheme="majorBidi"/>
          <w:sz w:val="24"/>
          <w:szCs w:val="24"/>
          <w:shd w:val="clear" w:color="auto" w:fill="FFFFFF"/>
        </w:rPr>
        <w:t>.</w:t>
      </w:r>
    </w:p>
    <w:p w:rsidR="00033322" w:rsidRPr="000314C4" w:rsidRDefault="0000793B" w:rsidP="004438BC">
      <w:pPr>
        <w:pStyle w:val="ListParagraph"/>
        <w:shd w:val="clear" w:color="auto" w:fill="FFFFFF" w:themeFill="background1"/>
        <w:spacing w:after="0" w:line="480" w:lineRule="auto"/>
        <w:ind w:left="426" w:firstLine="720"/>
        <w:jc w:val="both"/>
        <w:rPr>
          <w:rFonts w:asciiTheme="majorBidi" w:eastAsia="Times New Roman" w:hAnsiTheme="majorBidi" w:cstheme="majorBidi"/>
          <w:sz w:val="24"/>
          <w:szCs w:val="24"/>
          <w:lang w:eastAsia="id-ID"/>
        </w:rPr>
      </w:pPr>
      <w:r w:rsidRPr="0000793B">
        <w:rPr>
          <w:rFonts w:asciiTheme="majorBidi" w:eastAsia="Times New Roman" w:hAnsiTheme="majorBidi" w:cstheme="majorBidi"/>
          <w:i/>
          <w:iCs/>
          <w:noProof/>
          <w:sz w:val="24"/>
          <w:szCs w:val="24"/>
          <w:lang w:val="en-US"/>
        </w:rPr>
        <w:pict>
          <v:rect id="_x0000_s1029" style="position:absolute;left:0;text-align:left;margin-left:200.6pt;margin-top:322.35pt;width:33pt;height:26pt;z-index:251661312" strokecolor="white [3212]">
            <v:textbox style="mso-next-textbox:#_x0000_s1029">
              <w:txbxContent>
                <w:p w:rsidR="00910784" w:rsidRPr="0095658A" w:rsidRDefault="00910784">
                  <w:pPr>
                    <w:rPr>
                      <w:lang w:val="en-US"/>
                    </w:rPr>
                  </w:pPr>
                  <w:r>
                    <w:rPr>
                      <w:lang w:val="en-US"/>
                    </w:rPr>
                    <w:t>13</w:t>
                  </w:r>
                </w:p>
              </w:txbxContent>
            </v:textbox>
          </v:rect>
        </w:pic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adalah salah satu jenis permainan bola sodok yang dapat membangun sebuah citra diri dan dapat mengangkat harkat martabat bangsa di manca negara. Pada dasarnya olahraga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ini merupakan sarana untuk mencapai kesehatan jasmani dan rohani dan dapat membangun sebuah karakter kepribadian yang baik</w:t>
      </w:r>
      <w:r w:rsidR="00133732" w:rsidRPr="000314C4">
        <w:rPr>
          <w:rStyle w:val="FootnoteReference"/>
          <w:rFonts w:asciiTheme="majorBidi" w:eastAsia="Times New Roman" w:hAnsiTheme="majorBidi" w:cstheme="majorBidi"/>
          <w:sz w:val="24"/>
          <w:szCs w:val="24"/>
          <w:lang w:eastAsia="id-ID"/>
        </w:rPr>
        <w:footnoteReference w:id="10"/>
      </w:r>
      <w:r w:rsidR="00133732" w:rsidRPr="000314C4">
        <w:rPr>
          <w:rFonts w:asciiTheme="majorBidi" w:eastAsia="Times New Roman" w:hAnsiTheme="majorBidi" w:cstheme="majorBidi"/>
          <w:sz w:val="24"/>
          <w:szCs w:val="24"/>
          <w:lang w:eastAsia="id-ID"/>
        </w:rPr>
        <w:t xml:space="preserve">. Saat ini perkembangan olahraga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di tanah air mengalami perkembangan yang cukup pesat. Dengan banyaknya event-event pertandingan, olahraga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mempunyai peluang yang sama </w:t>
      </w:r>
      <w:r w:rsidR="00133732" w:rsidRPr="00CF15C6">
        <w:rPr>
          <w:rFonts w:asciiTheme="majorBidi" w:eastAsia="Times New Roman" w:hAnsiTheme="majorBidi" w:cstheme="majorBidi"/>
          <w:sz w:val="24"/>
          <w:szCs w:val="24"/>
          <w:lang w:eastAsia="id-ID"/>
        </w:rPr>
        <w:t>dengan</w:t>
      </w:r>
      <w:r w:rsidR="00133732" w:rsidRPr="000314C4">
        <w:rPr>
          <w:rFonts w:asciiTheme="majorBidi" w:eastAsia="Times New Roman" w:hAnsiTheme="majorBidi" w:cstheme="majorBidi"/>
          <w:sz w:val="24"/>
          <w:szCs w:val="24"/>
          <w:lang w:eastAsia="id-ID"/>
        </w:rPr>
        <w:t xml:space="preserve"> cabang olahraga lainnya di mana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juga dipertandingkan di </w:t>
      </w:r>
      <w:r w:rsidR="00133732" w:rsidRPr="000314C4">
        <w:rPr>
          <w:rFonts w:asciiTheme="majorBidi" w:eastAsia="Times New Roman" w:hAnsiTheme="majorBidi" w:cstheme="majorBidi"/>
          <w:sz w:val="24"/>
          <w:szCs w:val="24"/>
          <w:lang w:eastAsia="id-ID"/>
        </w:rPr>
        <w:lastRenderedPageBreak/>
        <w:t xml:space="preserve">event SEA GAMES, ASIAN GAMES dan setingkat dunia, membuktikan banyaknya peminat olahraga ini. Tetapi pada kenyataannya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pada saat ini dikategorikan sebagai sarana hiburan karena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merupakan salah satu olahraga yang sangat memberi peluang bisnis besar bagi pengusaha-pengusaha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saat ini. Padahal olahraga </w:t>
      </w:r>
      <w:r w:rsidR="00C45DDC" w:rsidRPr="00C45DDC">
        <w:rPr>
          <w:rFonts w:asciiTheme="majorBidi" w:eastAsia="Times New Roman" w:hAnsiTheme="majorBidi" w:cstheme="majorBidi"/>
          <w:i/>
          <w:iCs/>
          <w:sz w:val="24"/>
          <w:szCs w:val="24"/>
          <w:lang w:eastAsia="id-ID"/>
        </w:rPr>
        <w:t>billiard</w:t>
      </w:r>
      <w:r w:rsidR="00133732" w:rsidRPr="000314C4">
        <w:rPr>
          <w:rFonts w:asciiTheme="majorBidi" w:eastAsia="Times New Roman" w:hAnsiTheme="majorBidi" w:cstheme="majorBidi"/>
          <w:sz w:val="24"/>
          <w:szCs w:val="24"/>
          <w:lang w:eastAsia="id-ID"/>
        </w:rPr>
        <w:t xml:space="preserve"> adalah salah satu cabang olahraga yang sangat berprestasi dikalangan nasional sampai internasional</w:t>
      </w:r>
      <w:r w:rsidR="004438BC">
        <w:rPr>
          <w:rFonts w:asciiTheme="majorBidi" w:eastAsia="Times New Roman" w:hAnsiTheme="majorBidi" w:cstheme="majorBidi"/>
          <w:sz w:val="24"/>
          <w:szCs w:val="24"/>
          <w:lang w:eastAsia="id-ID"/>
        </w:rPr>
        <w:t>.</w:t>
      </w:r>
    </w:p>
    <w:p w:rsidR="0093523F" w:rsidRPr="000314C4" w:rsidRDefault="00B31E47" w:rsidP="00104719">
      <w:pPr>
        <w:pStyle w:val="ListParagraph"/>
        <w:numPr>
          <w:ilvl w:val="0"/>
          <w:numId w:val="1"/>
        </w:numPr>
        <w:spacing w:after="0" w:line="480" w:lineRule="auto"/>
        <w:ind w:left="426"/>
        <w:rPr>
          <w:rFonts w:asciiTheme="majorBidi" w:hAnsiTheme="majorBidi" w:cstheme="majorBidi"/>
          <w:b/>
          <w:bCs/>
          <w:sz w:val="24"/>
          <w:szCs w:val="24"/>
        </w:rPr>
      </w:pPr>
      <w:r w:rsidRPr="000314C4">
        <w:rPr>
          <w:rFonts w:asciiTheme="majorBidi" w:hAnsiTheme="majorBidi" w:cstheme="majorBidi"/>
          <w:b/>
          <w:bCs/>
          <w:sz w:val="24"/>
          <w:szCs w:val="24"/>
        </w:rPr>
        <w:t xml:space="preserve">Pengertian Tindak Pidana Perjudian </w:t>
      </w:r>
    </w:p>
    <w:p w:rsidR="003337BD" w:rsidRPr="000314C4" w:rsidRDefault="003337BD" w:rsidP="00104719">
      <w:pPr>
        <w:pStyle w:val="ListParagraph"/>
        <w:autoSpaceDE w:val="0"/>
        <w:autoSpaceDN w:val="0"/>
        <w:adjustRightInd w:val="0"/>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 xml:space="preserve">Dalam </w:t>
      </w:r>
      <w:r w:rsidRPr="000314C4">
        <w:rPr>
          <w:rFonts w:asciiTheme="majorBidi" w:hAnsiTheme="majorBidi" w:cstheme="majorBidi"/>
          <w:i/>
          <w:iCs/>
          <w:sz w:val="24"/>
          <w:szCs w:val="24"/>
        </w:rPr>
        <w:t xml:space="preserve">Ensiklopedia </w:t>
      </w:r>
      <w:r w:rsidRPr="000314C4">
        <w:rPr>
          <w:rFonts w:asciiTheme="majorBidi" w:hAnsiTheme="majorBidi" w:cstheme="majorBidi"/>
          <w:sz w:val="24"/>
          <w:szCs w:val="24"/>
        </w:rPr>
        <w:t>Indonesia, judi diartikan sebagai suatu kegiatan pertaruhan untuk memperoleh keuntungan dari hasil suatu pertandingan, permainan atau kejadian yang hasilnya tidak dapat diduga sebelumnya.</w:t>
      </w:r>
      <w:r w:rsidRPr="000314C4">
        <w:rPr>
          <w:rStyle w:val="FootnoteReference"/>
          <w:rFonts w:asciiTheme="majorBidi" w:hAnsiTheme="majorBidi" w:cstheme="majorBidi"/>
          <w:sz w:val="24"/>
          <w:szCs w:val="24"/>
        </w:rPr>
        <w:footnoteReference w:id="11"/>
      </w:r>
    </w:p>
    <w:p w:rsidR="00133732" w:rsidRPr="000314C4" w:rsidRDefault="003337BD" w:rsidP="00104719">
      <w:pPr>
        <w:autoSpaceDE w:val="0"/>
        <w:autoSpaceDN w:val="0"/>
        <w:adjustRightInd w:val="0"/>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Menurut Kartini Kartono, perjudian adalah pertaruhan dengan sengaja, yaitu mempertaruhkan satu nilai atau sesuatu yang dianggap bernilai, dengan menyadari adanya risiko dan harapan-harapan tertentu pada peristiwa-peristiwa permainan, pertandingan, perlombaan dan kejadian-kejadian yang tidak atau belum pasti hasilnya</w:t>
      </w:r>
      <w:r w:rsidRPr="000314C4">
        <w:rPr>
          <w:rStyle w:val="FootnoteReference"/>
          <w:rFonts w:asciiTheme="majorBidi" w:hAnsiTheme="majorBidi" w:cstheme="majorBidi"/>
          <w:sz w:val="24"/>
          <w:szCs w:val="24"/>
        </w:rPr>
        <w:footnoteReference w:id="12"/>
      </w:r>
    </w:p>
    <w:p w:rsidR="003337BD" w:rsidRPr="000314C4" w:rsidRDefault="003337BD" w:rsidP="00104719">
      <w:pPr>
        <w:autoSpaceDE w:val="0"/>
        <w:autoSpaceDN w:val="0"/>
        <w:adjustRightInd w:val="0"/>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 xml:space="preserve">Dalam Kitab Undang-Undang Hukum Pidana (KUHP) </w:t>
      </w:r>
      <w:r w:rsidR="00D22CDA" w:rsidRPr="000314C4">
        <w:rPr>
          <w:rFonts w:asciiTheme="majorBidi" w:hAnsiTheme="majorBidi" w:cstheme="majorBidi"/>
          <w:sz w:val="24"/>
          <w:szCs w:val="24"/>
        </w:rPr>
        <w:t>Permainan judi yang diatur dalam Pasal 303 ayat (3) KUHP yang berbunyi:</w:t>
      </w:r>
    </w:p>
    <w:p w:rsidR="003337BD" w:rsidRPr="000314C4" w:rsidRDefault="00AD3A17" w:rsidP="00104719">
      <w:pPr>
        <w:autoSpaceDE w:val="0"/>
        <w:autoSpaceDN w:val="0"/>
        <w:adjustRightInd w:val="0"/>
        <w:spacing w:after="0" w:line="240" w:lineRule="auto"/>
        <w:ind w:left="426"/>
        <w:jc w:val="both"/>
        <w:rPr>
          <w:rFonts w:asciiTheme="majorBidi" w:hAnsiTheme="majorBidi" w:cstheme="majorBidi"/>
          <w:sz w:val="24"/>
          <w:szCs w:val="24"/>
        </w:rPr>
      </w:pPr>
      <w:r w:rsidRPr="000314C4">
        <w:rPr>
          <w:rFonts w:asciiTheme="majorBidi" w:hAnsiTheme="majorBidi" w:cstheme="majorBidi"/>
          <w:sz w:val="24"/>
          <w:szCs w:val="24"/>
        </w:rPr>
        <w:t>Yang di</w:t>
      </w:r>
      <w:r w:rsidR="00D22CDA" w:rsidRPr="000314C4">
        <w:rPr>
          <w:rFonts w:asciiTheme="majorBidi" w:hAnsiTheme="majorBidi" w:cstheme="majorBidi"/>
          <w:sz w:val="24"/>
          <w:szCs w:val="24"/>
        </w:rPr>
        <w:t xml:space="preserve">sebut permainan judi adalah tiap-tiap permainan,di mana pada umumnya kemungkinan mendapat untung bergantung pada peruntungan belaka, juga karena permainannya lebih terlatih atau lebih mahir, Di situ termasuk segala pertaruhan tentang keputusan perlombaan atau permainan lain-lainnya yang tidak di adakan antara mereka yang turut berlomba atau bermain,demikian juga segala pertaruhan lainnya. (Pasal 303 KUHP) </w:t>
      </w:r>
    </w:p>
    <w:p w:rsidR="00AD3A17" w:rsidRPr="000314C4" w:rsidRDefault="00AD3A17" w:rsidP="00104719">
      <w:pPr>
        <w:autoSpaceDE w:val="0"/>
        <w:autoSpaceDN w:val="0"/>
        <w:adjustRightInd w:val="0"/>
        <w:spacing w:after="0" w:line="240" w:lineRule="auto"/>
        <w:ind w:left="426"/>
        <w:jc w:val="both"/>
        <w:rPr>
          <w:rFonts w:asciiTheme="majorBidi" w:hAnsiTheme="majorBidi" w:cstheme="majorBidi"/>
          <w:sz w:val="24"/>
          <w:szCs w:val="24"/>
        </w:rPr>
      </w:pPr>
    </w:p>
    <w:p w:rsidR="003337BD" w:rsidRPr="000314C4" w:rsidRDefault="00131D3E" w:rsidP="00294295">
      <w:pPr>
        <w:pStyle w:val="ListParagraph"/>
        <w:tabs>
          <w:tab w:val="left" w:pos="2268"/>
          <w:tab w:val="left" w:pos="2694"/>
        </w:tabs>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lastRenderedPageBreak/>
        <w:t xml:space="preserve">Judi dalam bahasa </w:t>
      </w:r>
      <w:r w:rsidR="00054E5F" w:rsidRPr="000314C4">
        <w:rPr>
          <w:rFonts w:asciiTheme="majorBidi" w:hAnsiTheme="majorBidi" w:cstheme="majorBidi"/>
          <w:sz w:val="24"/>
          <w:szCs w:val="24"/>
        </w:rPr>
        <w:t xml:space="preserve">Arab </w:t>
      </w:r>
      <w:r w:rsidRPr="000314C4">
        <w:rPr>
          <w:rFonts w:asciiTheme="majorBidi" w:hAnsiTheme="majorBidi" w:cstheme="majorBidi"/>
          <w:sz w:val="24"/>
          <w:szCs w:val="24"/>
        </w:rPr>
        <w:t>d</w:t>
      </w:r>
      <w:r w:rsidR="008D1953" w:rsidRPr="000314C4">
        <w:rPr>
          <w:rFonts w:asciiTheme="majorBidi" w:hAnsiTheme="majorBidi" w:cstheme="majorBidi"/>
          <w:sz w:val="24"/>
          <w:szCs w:val="24"/>
        </w:rPr>
        <w:t xml:space="preserve">isebut dengan istilah </w:t>
      </w:r>
      <w:r w:rsidRPr="000314C4">
        <w:rPr>
          <w:rFonts w:asciiTheme="majorBidi" w:hAnsiTheme="majorBidi" w:cstheme="majorBidi"/>
          <w:b/>
          <w:bCs/>
          <w:sz w:val="24"/>
          <w:szCs w:val="24"/>
        </w:rPr>
        <w:t xml:space="preserve">( </w:t>
      </w:r>
      <w:r w:rsidRPr="000314C4">
        <w:rPr>
          <w:rFonts w:asciiTheme="majorBidi" w:hAnsiTheme="majorBidi" w:cstheme="majorBidi"/>
          <w:b/>
          <w:bCs/>
          <w:sz w:val="24"/>
          <w:szCs w:val="24"/>
          <w:rtl/>
        </w:rPr>
        <w:t>الميسر</w:t>
      </w:r>
      <w:r w:rsidR="00054E5F">
        <w:rPr>
          <w:rFonts w:asciiTheme="majorBidi" w:hAnsiTheme="majorBidi" w:cstheme="majorBidi"/>
          <w:b/>
          <w:bCs/>
          <w:sz w:val="24"/>
          <w:szCs w:val="24"/>
        </w:rPr>
        <w:t xml:space="preserve"> </w:t>
      </w:r>
      <w:r w:rsidRPr="000314C4">
        <w:rPr>
          <w:rFonts w:asciiTheme="majorBidi" w:hAnsiTheme="majorBidi" w:cstheme="majorBidi"/>
          <w:b/>
          <w:bCs/>
          <w:sz w:val="24"/>
          <w:szCs w:val="24"/>
        </w:rPr>
        <w:t>)</w:t>
      </w:r>
      <w:r w:rsidRPr="000314C4">
        <w:rPr>
          <w:rFonts w:asciiTheme="majorBidi" w:hAnsiTheme="majorBidi" w:cstheme="majorBidi"/>
          <w:sz w:val="24"/>
          <w:szCs w:val="24"/>
        </w:rPr>
        <w:t xml:space="preserve"> </w:t>
      </w:r>
      <w:r w:rsidR="008D1953" w:rsidRPr="000314C4">
        <w:rPr>
          <w:rFonts w:asciiTheme="majorBidi" w:hAnsiTheme="majorBidi" w:cstheme="majorBidi"/>
          <w:i/>
          <w:iCs/>
          <w:sz w:val="24"/>
          <w:szCs w:val="24"/>
        </w:rPr>
        <w:t xml:space="preserve">“maisir” </w:t>
      </w:r>
      <w:r w:rsidR="008D1953" w:rsidRPr="000314C4">
        <w:rPr>
          <w:rFonts w:asciiTheme="majorBidi" w:hAnsiTheme="majorBidi" w:cstheme="majorBidi"/>
          <w:sz w:val="24"/>
          <w:szCs w:val="24"/>
        </w:rPr>
        <w:t>yang mengandung beberapa pengertian diantaranya ialah lunak, tunduk, keharusan, mudah, gampang, kaya, dan lain-lain</w:t>
      </w:r>
      <w:r w:rsidR="008D1953" w:rsidRPr="000314C4">
        <w:rPr>
          <w:rStyle w:val="FootnoteReference"/>
          <w:rFonts w:asciiTheme="majorBidi" w:hAnsiTheme="majorBidi" w:cstheme="majorBidi"/>
          <w:sz w:val="24"/>
          <w:szCs w:val="24"/>
        </w:rPr>
        <w:footnoteReference w:id="13"/>
      </w:r>
      <w:r w:rsidR="008D1953" w:rsidRPr="000314C4">
        <w:rPr>
          <w:rFonts w:asciiTheme="majorBidi" w:hAnsiTheme="majorBidi" w:cstheme="majorBidi"/>
          <w:sz w:val="24"/>
          <w:szCs w:val="24"/>
        </w:rPr>
        <w:t xml:space="preserve">. Quarish </w:t>
      </w:r>
      <w:r w:rsidR="00054E5F" w:rsidRPr="000314C4">
        <w:rPr>
          <w:rFonts w:asciiTheme="majorBidi" w:hAnsiTheme="majorBidi" w:cstheme="majorBidi"/>
          <w:sz w:val="24"/>
          <w:szCs w:val="24"/>
        </w:rPr>
        <w:t xml:space="preserve">Sihab </w:t>
      </w:r>
      <w:r w:rsidR="008D1953" w:rsidRPr="000314C4">
        <w:rPr>
          <w:rFonts w:asciiTheme="majorBidi" w:hAnsiTheme="majorBidi" w:cstheme="majorBidi"/>
          <w:sz w:val="24"/>
          <w:szCs w:val="24"/>
        </w:rPr>
        <w:t>dalam tafsir al-</w:t>
      </w:r>
      <w:r w:rsidR="00054E5F" w:rsidRPr="000314C4">
        <w:rPr>
          <w:rFonts w:asciiTheme="majorBidi" w:hAnsiTheme="majorBidi" w:cstheme="majorBidi"/>
          <w:sz w:val="24"/>
          <w:szCs w:val="24"/>
        </w:rPr>
        <w:t xml:space="preserve">Misbah </w:t>
      </w:r>
      <w:r w:rsidR="008D1953" w:rsidRPr="000314C4">
        <w:rPr>
          <w:rFonts w:asciiTheme="majorBidi" w:hAnsiTheme="majorBidi" w:cstheme="majorBidi"/>
          <w:sz w:val="24"/>
          <w:szCs w:val="24"/>
        </w:rPr>
        <w:t xml:space="preserve">mengatakan bahwa kata </w:t>
      </w:r>
      <w:r w:rsidR="008D1953" w:rsidRPr="000314C4">
        <w:rPr>
          <w:rFonts w:asciiTheme="majorBidi" w:hAnsiTheme="majorBidi" w:cstheme="majorBidi"/>
          <w:i/>
          <w:iCs/>
          <w:sz w:val="24"/>
          <w:szCs w:val="24"/>
        </w:rPr>
        <w:t xml:space="preserve">maisir </w:t>
      </w:r>
      <w:r w:rsidR="008D1953" w:rsidRPr="000314C4">
        <w:rPr>
          <w:rFonts w:asciiTheme="majorBidi" w:hAnsiTheme="majorBidi" w:cstheme="majorBidi"/>
          <w:sz w:val="24"/>
          <w:szCs w:val="24"/>
        </w:rPr>
        <w:t xml:space="preserve">berasal dari kata </w:t>
      </w:r>
      <w:r w:rsidR="008D1953" w:rsidRPr="000314C4">
        <w:rPr>
          <w:rFonts w:asciiTheme="majorBidi" w:hAnsiTheme="majorBidi" w:cstheme="majorBidi"/>
          <w:i/>
          <w:iCs/>
          <w:sz w:val="24"/>
          <w:szCs w:val="24"/>
        </w:rPr>
        <w:t xml:space="preserve">yasara </w:t>
      </w:r>
      <w:r w:rsidRPr="000314C4">
        <w:rPr>
          <w:rFonts w:asciiTheme="majorBidi" w:hAnsiTheme="majorBidi" w:cstheme="majorBidi"/>
          <w:b/>
          <w:bCs/>
          <w:sz w:val="24"/>
          <w:szCs w:val="24"/>
        </w:rPr>
        <w:t>(</w:t>
      </w:r>
      <w:r w:rsidRPr="000314C4">
        <w:rPr>
          <w:rFonts w:asciiTheme="majorBidi" w:hAnsiTheme="majorBidi" w:cstheme="majorBidi"/>
          <w:b/>
          <w:bCs/>
          <w:sz w:val="24"/>
          <w:szCs w:val="24"/>
          <w:rtl/>
        </w:rPr>
        <w:t>يسر</w:t>
      </w:r>
      <w:r w:rsidR="00054E5F">
        <w:rPr>
          <w:rFonts w:asciiTheme="majorBidi" w:hAnsiTheme="majorBidi" w:cstheme="majorBidi"/>
          <w:b/>
          <w:bCs/>
          <w:sz w:val="24"/>
          <w:szCs w:val="24"/>
        </w:rPr>
        <w:t xml:space="preserve"> </w:t>
      </w:r>
      <w:r w:rsidRPr="000314C4">
        <w:rPr>
          <w:rFonts w:asciiTheme="majorBidi" w:hAnsiTheme="majorBidi" w:cstheme="majorBidi"/>
          <w:b/>
          <w:bCs/>
          <w:sz w:val="24"/>
          <w:szCs w:val="24"/>
        </w:rPr>
        <w:t>)</w:t>
      </w:r>
      <w:r w:rsidRPr="000314C4">
        <w:rPr>
          <w:rFonts w:asciiTheme="majorBidi" w:hAnsiTheme="majorBidi" w:cstheme="majorBidi"/>
        </w:rPr>
        <w:t xml:space="preserve"> </w:t>
      </w:r>
      <w:r w:rsidR="00CC1D59" w:rsidRPr="000314C4">
        <w:rPr>
          <w:rFonts w:asciiTheme="majorBidi" w:hAnsiTheme="majorBidi" w:cstheme="majorBidi"/>
          <w:sz w:val="24"/>
          <w:szCs w:val="24"/>
        </w:rPr>
        <w:t xml:space="preserve">yang artinya keharusan, dengan artian </w:t>
      </w:r>
      <w:r w:rsidR="00054E5F">
        <w:rPr>
          <w:rFonts w:asciiTheme="majorBidi" w:hAnsiTheme="majorBidi" w:cstheme="majorBidi"/>
          <w:sz w:val="24"/>
          <w:szCs w:val="24"/>
        </w:rPr>
        <w:t>tersebut</w:t>
      </w:r>
      <w:r w:rsidR="0041285E">
        <w:rPr>
          <w:rFonts w:asciiTheme="majorBidi" w:hAnsiTheme="majorBidi" w:cstheme="majorBidi"/>
          <w:sz w:val="24"/>
          <w:szCs w:val="24"/>
        </w:rPr>
        <w:t xml:space="preserve"> dalam </w:t>
      </w:r>
      <w:r w:rsidR="00CC1D59" w:rsidRPr="000314C4">
        <w:rPr>
          <w:rFonts w:asciiTheme="majorBidi" w:hAnsiTheme="majorBidi" w:cstheme="majorBidi"/>
          <w:sz w:val="24"/>
          <w:szCs w:val="24"/>
        </w:rPr>
        <w:t>bermain judi/</w:t>
      </w:r>
      <w:r w:rsidR="00CC1D59" w:rsidRPr="000314C4">
        <w:rPr>
          <w:rFonts w:asciiTheme="majorBidi" w:hAnsiTheme="majorBidi" w:cstheme="majorBidi"/>
          <w:i/>
          <w:iCs/>
          <w:sz w:val="24"/>
          <w:szCs w:val="24"/>
        </w:rPr>
        <w:t>maisir</w:t>
      </w:r>
      <w:r w:rsidR="00CC1D59" w:rsidRPr="000314C4">
        <w:rPr>
          <w:rFonts w:asciiTheme="majorBidi" w:hAnsiTheme="majorBidi" w:cstheme="majorBidi"/>
          <w:sz w:val="24"/>
          <w:szCs w:val="24"/>
        </w:rPr>
        <w:t xml:space="preserve"> </w:t>
      </w:r>
      <w:r w:rsidR="00294295">
        <w:rPr>
          <w:rFonts w:asciiTheme="majorBidi" w:hAnsiTheme="majorBidi" w:cstheme="majorBidi"/>
          <w:sz w:val="24"/>
          <w:szCs w:val="24"/>
        </w:rPr>
        <w:t xml:space="preserve">untuk </w:t>
      </w:r>
      <w:r w:rsidR="00CC1D59" w:rsidRPr="000314C4">
        <w:rPr>
          <w:rFonts w:asciiTheme="majorBidi" w:hAnsiTheme="majorBidi" w:cstheme="majorBidi"/>
          <w:sz w:val="24"/>
          <w:szCs w:val="24"/>
        </w:rPr>
        <w:t>menyerahkan sesuatu yang dipertaruhkan kepada pihak yang menang. Selain itu Quraish Sihab mengatakan bahwa maisir berasal dari kata</w:t>
      </w:r>
      <w:r w:rsidR="00CC1D59" w:rsidRPr="000314C4">
        <w:rPr>
          <w:rFonts w:asciiTheme="majorBidi" w:hAnsiTheme="majorBidi" w:cstheme="majorBidi"/>
        </w:rPr>
        <w:t xml:space="preserve"> </w:t>
      </w:r>
      <w:r w:rsidR="00AD3A17" w:rsidRPr="000314C4">
        <w:rPr>
          <w:rFonts w:asciiTheme="majorBidi" w:hAnsiTheme="majorBidi" w:cstheme="majorBidi"/>
          <w:i/>
          <w:iCs/>
          <w:sz w:val="24"/>
          <w:szCs w:val="24"/>
        </w:rPr>
        <w:t>yu</w:t>
      </w:r>
      <w:r w:rsidR="00CC1D59" w:rsidRPr="000314C4">
        <w:rPr>
          <w:rFonts w:asciiTheme="majorBidi" w:hAnsiTheme="majorBidi" w:cstheme="majorBidi"/>
          <w:i/>
          <w:iCs/>
          <w:sz w:val="24"/>
          <w:szCs w:val="24"/>
        </w:rPr>
        <w:t>srun</w:t>
      </w:r>
      <w:r w:rsidR="00AD3A17" w:rsidRPr="000314C4">
        <w:rPr>
          <w:rFonts w:asciiTheme="majorBidi" w:hAnsiTheme="majorBidi" w:cstheme="majorBidi"/>
          <w:b/>
          <w:bCs/>
          <w:sz w:val="24"/>
          <w:szCs w:val="24"/>
          <w:rtl/>
        </w:rPr>
        <w:t>يسر</w:t>
      </w:r>
      <w:r w:rsidR="00CC1D59" w:rsidRPr="000314C4">
        <w:rPr>
          <w:rFonts w:asciiTheme="majorBidi" w:hAnsiTheme="majorBidi" w:cstheme="majorBidi"/>
          <w:b/>
          <w:bCs/>
          <w:sz w:val="24"/>
          <w:szCs w:val="24"/>
          <w:rtl/>
        </w:rPr>
        <w:t xml:space="preserve">) </w:t>
      </w:r>
      <w:r w:rsidR="00CC1D59" w:rsidRPr="000314C4">
        <w:rPr>
          <w:rFonts w:asciiTheme="majorBidi" w:hAnsiTheme="majorBidi" w:cstheme="majorBidi"/>
          <w:b/>
          <w:bCs/>
          <w:sz w:val="24"/>
          <w:szCs w:val="24"/>
        </w:rPr>
        <w:t xml:space="preserve"> </w:t>
      </w:r>
      <w:r w:rsidR="00AD3A17" w:rsidRPr="000314C4">
        <w:rPr>
          <w:rFonts w:asciiTheme="majorBidi" w:hAnsiTheme="majorBidi" w:cstheme="majorBidi"/>
          <w:b/>
          <w:bCs/>
          <w:sz w:val="24"/>
          <w:szCs w:val="24"/>
          <w:rtl/>
        </w:rPr>
        <w:t>(</w:t>
      </w:r>
      <w:r w:rsidR="00AD3A17" w:rsidRPr="000314C4">
        <w:rPr>
          <w:rFonts w:asciiTheme="majorBidi" w:hAnsiTheme="majorBidi" w:cstheme="majorBidi"/>
          <w:b/>
          <w:bCs/>
          <w:sz w:val="24"/>
          <w:szCs w:val="24"/>
        </w:rPr>
        <w:t xml:space="preserve"> </w:t>
      </w:r>
      <w:r w:rsidR="00CC1D59" w:rsidRPr="000314C4">
        <w:rPr>
          <w:rFonts w:asciiTheme="majorBidi" w:hAnsiTheme="majorBidi" w:cstheme="majorBidi"/>
          <w:sz w:val="24"/>
          <w:szCs w:val="24"/>
        </w:rPr>
        <w:t xml:space="preserve">yang artinya mudah, dengan kata lain bahwa </w:t>
      </w:r>
      <w:r w:rsidR="00CC1D59" w:rsidRPr="00294295">
        <w:rPr>
          <w:rFonts w:asciiTheme="majorBidi" w:hAnsiTheme="majorBidi" w:cstheme="majorBidi"/>
          <w:i/>
          <w:iCs/>
          <w:sz w:val="24"/>
          <w:szCs w:val="24"/>
        </w:rPr>
        <w:t>maisir</w:t>
      </w:r>
      <w:r w:rsidR="00CC1D59" w:rsidRPr="000314C4">
        <w:rPr>
          <w:rFonts w:asciiTheme="majorBidi" w:hAnsiTheme="majorBidi" w:cstheme="majorBidi"/>
          <w:sz w:val="24"/>
          <w:szCs w:val="24"/>
        </w:rPr>
        <w:t xml:space="preserve">/judi itu adalah upaya dan cara untuk mendapatkan rezeki dengan mudah tanpa susah payah. Ada yang mengatakan bahwa </w:t>
      </w:r>
      <w:r w:rsidR="00CC1D59" w:rsidRPr="00294295">
        <w:rPr>
          <w:rFonts w:asciiTheme="majorBidi" w:hAnsiTheme="majorBidi" w:cstheme="majorBidi"/>
          <w:i/>
          <w:iCs/>
          <w:sz w:val="24"/>
          <w:szCs w:val="24"/>
        </w:rPr>
        <w:t>maisir</w:t>
      </w:r>
      <w:r w:rsidR="00CC1D59" w:rsidRPr="000314C4">
        <w:rPr>
          <w:rFonts w:asciiTheme="majorBidi" w:hAnsiTheme="majorBidi" w:cstheme="majorBidi"/>
          <w:sz w:val="24"/>
          <w:szCs w:val="24"/>
        </w:rPr>
        <w:t xml:space="preserve"> berasal dari kata</w:t>
      </w:r>
      <w:r w:rsidR="00AD3A17" w:rsidRPr="000314C4">
        <w:rPr>
          <w:rFonts w:asciiTheme="majorBidi" w:hAnsiTheme="majorBidi" w:cstheme="majorBidi"/>
          <w:sz w:val="24"/>
          <w:szCs w:val="24"/>
        </w:rPr>
        <w:t xml:space="preserve"> </w:t>
      </w:r>
      <w:r w:rsidR="00AD3A17" w:rsidRPr="000314C4">
        <w:rPr>
          <w:rFonts w:asciiTheme="majorBidi" w:hAnsiTheme="majorBidi" w:cstheme="majorBidi"/>
          <w:i/>
          <w:iCs/>
          <w:sz w:val="24"/>
          <w:szCs w:val="24"/>
        </w:rPr>
        <w:t>yasarun</w:t>
      </w:r>
      <w:r w:rsidR="00CC1D59" w:rsidRPr="000314C4">
        <w:rPr>
          <w:rFonts w:asciiTheme="majorBidi" w:hAnsiTheme="majorBidi" w:cstheme="majorBidi"/>
          <w:sz w:val="24"/>
          <w:szCs w:val="24"/>
        </w:rPr>
        <w:t xml:space="preserve"> </w:t>
      </w:r>
      <w:r w:rsidR="00AD3A17" w:rsidRPr="000314C4">
        <w:rPr>
          <w:rFonts w:asciiTheme="majorBidi" w:hAnsiTheme="majorBidi" w:cstheme="majorBidi"/>
          <w:b/>
          <w:bCs/>
          <w:sz w:val="24"/>
          <w:szCs w:val="24"/>
          <w:rtl/>
        </w:rPr>
        <w:t>يسار</w:t>
      </w:r>
      <w:r w:rsidR="00CC1D59" w:rsidRPr="000314C4">
        <w:rPr>
          <w:rFonts w:asciiTheme="majorBidi" w:hAnsiTheme="majorBidi" w:cstheme="majorBidi"/>
          <w:b/>
          <w:bCs/>
          <w:sz w:val="24"/>
          <w:szCs w:val="24"/>
          <w:rtl/>
        </w:rPr>
        <w:t>)</w:t>
      </w:r>
      <w:r w:rsidR="00CC1D59" w:rsidRPr="000314C4">
        <w:rPr>
          <w:rFonts w:asciiTheme="majorBidi" w:hAnsiTheme="majorBidi" w:cstheme="majorBidi"/>
          <w:b/>
          <w:bCs/>
          <w:sz w:val="24"/>
          <w:szCs w:val="24"/>
        </w:rPr>
        <w:t xml:space="preserve"> </w:t>
      </w:r>
      <w:r w:rsidR="00AD3A17" w:rsidRPr="000314C4">
        <w:rPr>
          <w:rFonts w:asciiTheme="majorBidi" w:hAnsiTheme="majorBidi" w:cstheme="majorBidi"/>
          <w:b/>
          <w:bCs/>
          <w:sz w:val="24"/>
          <w:szCs w:val="24"/>
          <w:rtl/>
        </w:rPr>
        <w:t>(</w:t>
      </w:r>
      <w:r w:rsidR="00CC1D59" w:rsidRPr="000314C4">
        <w:rPr>
          <w:rFonts w:asciiTheme="majorBidi" w:hAnsiTheme="majorBidi" w:cstheme="majorBidi"/>
          <w:i/>
          <w:iCs/>
          <w:sz w:val="28"/>
          <w:szCs w:val="28"/>
        </w:rPr>
        <w:t xml:space="preserve"> </w:t>
      </w:r>
      <w:r w:rsidR="00631C50" w:rsidRPr="000314C4">
        <w:rPr>
          <w:rFonts w:asciiTheme="majorBidi" w:hAnsiTheme="majorBidi" w:cstheme="majorBidi"/>
          <w:sz w:val="24"/>
          <w:szCs w:val="24"/>
        </w:rPr>
        <w:t>yang artinya kaya, karena dengan permainan itu akan menyebabkan pemenangnya menjadi kaya</w:t>
      </w:r>
      <w:r w:rsidR="00631C50" w:rsidRPr="000314C4">
        <w:rPr>
          <w:rStyle w:val="FootnoteReference"/>
          <w:rFonts w:asciiTheme="majorBidi" w:hAnsiTheme="majorBidi" w:cstheme="majorBidi"/>
          <w:sz w:val="24"/>
          <w:szCs w:val="24"/>
        </w:rPr>
        <w:footnoteReference w:id="14"/>
      </w:r>
    </w:p>
    <w:p w:rsidR="00AD3A17" w:rsidRPr="000314C4" w:rsidRDefault="00AD3A17" w:rsidP="00104719">
      <w:pPr>
        <w:pStyle w:val="ListParagraph"/>
        <w:tabs>
          <w:tab w:val="left" w:pos="2268"/>
          <w:tab w:val="left" w:pos="2694"/>
        </w:tabs>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Menuru</w:t>
      </w:r>
      <w:r w:rsidR="00117DCF">
        <w:rPr>
          <w:rFonts w:asciiTheme="majorBidi" w:hAnsiTheme="majorBidi" w:cstheme="majorBidi"/>
          <w:sz w:val="24"/>
          <w:szCs w:val="24"/>
        </w:rPr>
        <w:t xml:space="preserve">t Hasby ash-Shidieqy </w:t>
      </w:r>
      <w:r w:rsidRPr="000314C4">
        <w:rPr>
          <w:rFonts w:asciiTheme="majorBidi" w:hAnsiTheme="majorBidi" w:cstheme="majorBidi"/>
          <w:sz w:val="24"/>
          <w:szCs w:val="24"/>
        </w:rPr>
        <w:t xml:space="preserve">judi dengan </w:t>
      </w:r>
      <w:r w:rsidR="003B4A28" w:rsidRPr="000314C4">
        <w:rPr>
          <w:rFonts w:asciiTheme="majorBidi" w:hAnsiTheme="majorBidi" w:cstheme="majorBidi"/>
          <w:sz w:val="24"/>
          <w:szCs w:val="24"/>
        </w:rPr>
        <w:t>segala bentuk permainan yang ada wujud kalah menangnya, pihak yang kalah memberikan sejumlah uang atau barang yang disepakati sebagai taruhan kepada pihak yang menang, lebih lanjut dikatakannya sebagai segala permainan yang mengandung untung-untungan termasuk judi, dilarang syara’</w:t>
      </w:r>
      <w:r w:rsidR="003B4A28" w:rsidRPr="000314C4">
        <w:rPr>
          <w:rStyle w:val="FootnoteReference"/>
          <w:rFonts w:asciiTheme="majorBidi" w:hAnsiTheme="majorBidi" w:cstheme="majorBidi"/>
          <w:sz w:val="24"/>
          <w:szCs w:val="24"/>
        </w:rPr>
        <w:footnoteReference w:id="15"/>
      </w:r>
      <w:r w:rsidR="003B4A28" w:rsidRPr="000314C4">
        <w:rPr>
          <w:rFonts w:asciiTheme="majorBidi" w:hAnsiTheme="majorBidi" w:cstheme="majorBidi"/>
          <w:sz w:val="24"/>
          <w:szCs w:val="24"/>
        </w:rPr>
        <w:t>.</w:t>
      </w:r>
    </w:p>
    <w:p w:rsidR="00104719" w:rsidRDefault="00104719" w:rsidP="00104719">
      <w:pPr>
        <w:pStyle w:val="ListParagraph"/>
        <w:tabs>
          <w:tab w:val="left" w:pos="2268"/>
          <w:tab w:val="left" w:pos="2694"/>
          <w:tab w:val="left" w:pos="7125"/>
        </w:tabs>
        <w:spacing w:after="0" w:line="480" w:lineRule="auto"/>
        <w:ind w:left="426" w:firstLine="567"/>
        <w:jc w:val="both"/>
        <w:rPr>
          <w:rFonts w:asciiTheme="majorBidi" w:hAnsiTheme="majorBidi" w:cstheme="majorBidi"/>
          <w:sz w:val="24"/>
          <w:szCs w:val="24"/>
        </w:rPr>
      </w:pPr>
    </w:p>
    <w:p w:rsidR="00104719" w:rsidRDefault="00104719" w:rsidP="00104719">
      <w:pPr>
        <w:pStyle w:val="ListParagraph"/>
        <w:tabs>
          <w:tab w:val="left" w:pos="2268"/>
          <w:tab w:val="left" w:pos="2694"/>
          <w:tab w:val="left" w:pos="7125"/>
        </w:tabs>
        <w:spacing w:after="0" w:line="480" w:lineRule="auto"/>
        <w:ind w:left="426" w:firstLine="567"/>
        <w:jc w:val="both"/>
        <w:rPr>
          <w:rFonts w:asciiTheme="majorBidi" w:hAnsiTheme="majorBidi" w:cstheme="majorBidi"/>
          <w:sz w:val="24"/>
          <w:szCs w:val="24"/>
        </w:rPr>
      </w:pPr>
    </w:p>
    <w:p w:rsidR="00FE4451" w:rsidRPr="000314C4" w:rsidRDefault="00FE4451" w:rsidP="00104719">
      <w:pPr>
        <w:pStyle w:val="ListParagraph"/>
        <w:tabs>
          <w:tab w:val="left" w:pos="2268"/>
          <w:tab w:val="left" w:pos="2694"/>
          <w:tab w:val="left" w:pos="7125"/>
        </w:tabs>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lastRenderedPageBreak/>
        <w:t>Menurut Muhammad Rasyid ar-Ridho judi yaitu</w:t>
      </w:r>
      <w:r w:rsidRPr="000314C4">
        <w:rPr>
          <w:rStyle w:val="FootnoteReference"/>
          <w:rFonts w:asciiTheme="majorBidi" w:hAnsiTheme="majorBidi" w:cstheme="majorBidi"/>
          <w:sz w:val="24"/>
          <w:szCs w:val="24"/>
        </w:rPr>
        <w:footnoteReference w:id="16"/>
      </w:r>
      <w:r w:rsidR="00104719">
        <w:rPr>
          <w:rFonts w:asciiTheme="majorBidi" w:hAnsiTheme="majorBidi" w:cstheme="majorBidi"/>
          <w:sz w:val="24"/>
          <w:szCs w:val="24"/>
        </w:rPr>
        <w:tab/>
      </w:r>
    </w:p>
    <w:p w:rsidR="006F0C63" w:rsidRPr="000314C4" w:rsidRDefault="00FE4451" w:rsidP="00104719">
      <w:pPr>
        <w:pStyle w:val="ListParagraph"/>
        <w:tabs>
          <w:tab w:val="left" w:pos="2268"/>
          <w:tab w:val="left" w:pos="2694"/>
        </w:tabs>
        <w:spacing w:after="0" w:line="480" w:lineRule="auto"/>
        <w:ind w:left="426" w:firstLine="567"/>
        <w:jc w:val="right"/>
        <w:rPr>
          <w:rFonts w:asciiTheme="majorBidi" w:hAnsiTheme="majorBidi" w:cstheme="majorBidi"/>
          <w:sz w:val="36"/>
          <w:szCs w:val="36"/>
          <w:rtl/>
        </w:rPr>
      </w:pPr>
      <w:r w:rsidRPr="000314C4">
        <w:rPr>
          <w:rFonts w:asciiTheme="majorBidi" w:hAnsiTheme="majorBidi" w:cstheme="majorBidi"/>
          <w:sz w:val="36"/>
          <w:szCs w:val="36"/>
          <w:rtl/>
        </w:rPr>
        <w:t>الميسر فهو القمار اومن اليس</w:t>
      </w:r>
      <w:r w:rsidR="00294295">
        <w:rPr>
          <w:rFonts w:asciiTheme="majorBidi" w:hAnsiTheme="majorBidi" w:cstheme="majorBidi"/>
          <w:sz w:val="36"/>
          <w:szCs w:val="36"/>
          <w:rtl/>
        </w:rPr>
        <w:t>ر بمعنى السهو لة لانه كسب بلا م</w:t>
      </w:r>
      <w:r w:rsidR="00294295">
        <w:rPr>
          <w:rFonts w:asciiTheme="majorBidi" w:hAnsiTheme="majorBidi" w:cstheme="majorBidi" w:hint="cs"/>
          <w:sz w:val="36"/>
          <w:szCs w:val="36"/>
          <w:rtl/>
        </w:rPr>
        <w:t>ش</w:t>
      </w:r>
      <w:r w:rsidR="00294295">
        <w:rPr>
          <w:rFonts w:asciiTheme="majorBidi" w:hAnsiTheme="majorBidi" w:cstheme="majorBidi"/>
          <w:sz w:val="36"/>
          <w:szCs w:val="36"/>
          <w:rtl/>
        </w:rPr>
        <w:t>ق</w:t>
      </w:r>
      <w:r w:rsidR="00294295">
        <w:rPr>
          <w:rFonts w:asciiTheme="majorBidi" w:hAnsiTheme="majorBidi" w:cstheme="majorBidi" w:hint="cs"/>
          <w:sz w:val="36"/>
          <w:szCs w:val="36"/>
          <w:rtl/>
        </w:rPr>
        <w:t>ه</w:t>
      </w:r>
      <w:r w:rsidRPr="000314C4">
        <w:rPr>
          <w:rFonts w:asciiTheme="majorBidi" w:hAnsiTheme="majorBidi" w:cstheme="majorBidi"/>
          <w:sz w:val="36"/>
          <w:szCs w:val="36"/>
          <w:rtl/>
        </w:rPr>
        <w:t xml:space="preserve"> ولا كداومن اليسار وهو الغنى لانه الرابح </w:t>
      </w:r>
    </w:p>
    <w:p w:rsidR="00FE4451" w:rsidRPr="000314C4" w:rsidRDefault="00FE4451" w:rsidP="00104719">
      <w:pPr>
        <w:pStyle w:val="ListParagraph"/>
        <w:tabs>
          <w:tab w:val="left" w:pos="2268"/>
          <w:tab w:val="left" w:pos="2694"/>
        </w:tabs>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i/>
          <w:iCs/>
          <w:sz w:val="24"/>
          <w:szCs w:val="24"/>
        </w:rPr>
        <w:t xml:space="preserve">Maisir </w:t>
      </w:r>
      <w:r w:rsidRPr="000314C4">
        <w:rPr>
          <w:rFonts w:asciiTheme="majorBidi" w:hAnsiTheme="majorBidi" w:cstheme="majorBidi"/>
          <w:sz w:val="24"/>
          <w:szCs w:val="24"/>
        </w:rPr>
        <w:t xml:space="preserve">adalah judi atau berasal dari kata </w:t>
      </w:r>
      <w:r w:rsidRPr="000314C4">
        <w:rPr>
          <w:rFonts w:asciiTheme="majorBidi" w:hAnsiTheme="majorBidi" w:cstheme="majorBidi"/>
          <w:i/>
          <w:iCs/>
          <w:sz w:val="24"/>
          <w:szCs w:val="24"/>
        </w:rPr>
        <w:t>yasara</w:t>
      </w:r>
      <w:r w:rsidRPr="000314C4">
        <w:rPr>
          <w:rFonts w:asciiTheme="majorBidi" w:hAnsiTheme="majorBidi" w:cstheme="majorBidi"/>
          <w:sz w:val="24"/>
          <w:szCs w:val="24"/>
        </w:rPr>
        <w:t xml:space="preserve"> atau </w:t>
      </w:r>
      <w:r w:rsidRPr="000314C4">
        <w:rPr>
          <w:rFonts w:asciiTheme="majorBidi" w:hAnsiTheme="majorBidi" w:cstheme="majorBidi"/>
          <w:i/>
          <w:iCs/>
          <w:sz w:val="24"/>
          <w:szCs w:val="24"/>
        </w:rPr>
        <w:t xml:space="preserve">yusrun </w:t>
      </w:r>
      <w:r w:rsidR="0041285E">
        <w:rPr>
          <w:rFonts w:asciiTheme="majorBidi" w:hAnsiTheme="majorBidi" w:cstheme="majorBidi"/>
          <w:sz w:val="24"/>
          <w:szCs w:val="24"/>
        </w:rPr>
        <w:t>yang bera</w:t>
      </w:r>
      <w:r w:rsidR="00294295">
        <w:rPr>
          <w:rFonts w:asciiTheme="majorBidi" w:hAnsiTheme="majorBidi" w:cstheme="majorBidi"/>
          <w:sz w:val="24"/>
          <w:szCs w:val="24"/>
        </w:rPr>
        <w:t>r</w:t>
      </w:r>
      <w:r w:rsidR="0041285E">
        <w:rPr>
          <w:rFonts w:asciiTheme="majorBidi" w:hAnsiTheme="majorBidi" w:cstheme="majorBidi"/>
          <w:sz w:val="24"/>
          <w:szCs w:val="24"/>
        </w:rPr>
        <w:t>ti mudah, kare</w:t>
      </w:r>
      <w:r w:rsidRPr="000314C4">
        <w:rPr>
          <w:rFonts w:asciiTheme="majorBidi" w:hAnsiTheme="majorBidi" w:cstheme="majorBidi"/>
          <w:sz w:val="24"/>
          <w:szCs w:val="24"/>
        </w:rPr>
        <w:t xml:space="preserve">na judi itu merupakan mata pencarian yang tanpa jerih payah dan tanpa susah payah, atau berasal dari kata </w:t>
      </w:r>
      <w:r w:rsidRPr="008C3BA5">
        <w:rPr>
          <w:rFonts w:asciiTheme="majorBidi" w:hAnsiTheme="majorBidi" w:cstheme="majorBidi"/>
          <w:i/>
          <w:iCs/>
          <w:sz w:val="24"/>
          <w:szCs w:val="24"/>
        </w:rPr>
        <w:t>yasarun</w:t>
      </w:r>
      <w:r w:rsidRPr="000314C4">
        <w:rPr>
          <w:rFonts w:asciiTheme="majorBidi" w:hAnsiTheme="majorBidi" w:cstheme="majorBidi"/>
          <w:sz w:val="24"/>
          <w:szCs w:val="24"/>
        </w:rPr>
        <w:t xml:space="preserve"> yang bera</w:t>
      </w:r>
      <w:r w:rsidR="0041285E">
        <w:rPr>
          <w:rFonts w:asciiTheme="majorBidi" w:hAnsiTheme="majorBidi" w:cstheme="majorBidi"/>
          <w:sz w:val="24"/>
          <w:szCs w:val="24"/>
        </w:rPr>
        <w:t>r</w:t>
      </w:r>
      <w:r w:rsidRPr="000314C4">
        <w:rPr>
          <w:rFonts w:asciiTheme="majorBidi" w:hAnsiTheme="majorBidi" w:cstheme="majorBidi"/>
          <w:sz w:val="24"/>
          <w:szCs w:val="24"/>
        </w:rPr>
        <w:t>ti kaya, karena sebab berjudi itu seseorang akan memperoleh kekayaan bila ia memenangkannya.</w:t>
      </w:r>
    </w:p>
    <w:p w:rsidR="00631C50" w:rsidRPr="000314C4" w:rsidRDefault="00631C50" w:rsidP="00294295">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Menurut </w:t>
      </w:r>
      <w:r w:rsidR="00294295" w:rsidRPr="000314C4">
        <w:rPr>
          <w:rFonts w:asciiTheme="majorBidi" w:hAnsiTheme="majorBidi" w:cstheme="majorBidi"/>
          <w:sz w:val="24"/>
          <w:szCs w:val="24"/>
        </w:rPr>
        <w:t xml:space="preserve">ulama fiqh </w:t>
      </w:r>
      <w:r w:rsidRPr="000314C4">
        <w:rPr>
          <w:rFonts w:asciiTheme="majorBidi" w:hAnsiTheme="majorBidi" w:cstheme="majorBidi"/>
          <w:sz w:val="24"/>
          <w:szCs w:val="24"/>
        </w:rPr>
        <w:t xml:space="preserve">Syekh Muhammad Yusuf Qardawi </w:t>
      </w:r>
      <w:r w:rsidR="0093523F" w:rsidRPr="000314C4">
        <w:rPr>
          <w:rFonts w:asciiTheme="majorBidi" w:hAnsiTheme="majorBidi" w:cstheme="majorBidi"/>
          <w:sz w:val="24"/>
          <w:szCs w:val="24"/>
        </w:rPr>
        <w:t>berpendapat bahwa:</w:t>
      </w:r>
    </w:p>
    <w:p w:rsidR="0093523F" w:rsidRDefault="0093523F" w:rsidP="00294295">
      <w:pPr>
        <w:spacing w:after="0" w:line="240" w:lineRule="auto"/>
        <w:ind w:left="720"/>
        <w:jc w:val="both"/>
        <w:rPr>
          <w:rFonts w:asciiTheme="majorBidi" w:hAnsiTheme="majorBidi" w:cstheme="majorBidi"/>
          <w:sz w:val="24"/>
          <w:szCs w:val="24"/>
        </w:rPr>
      </w:pPr>
      <w:r w:rsidRPr="000314C4">
        <w:rPr>
          <w:rFonts w:asciiTheme="majorBidi" w:hAnsiTheme="majorBidi" w:cstheme="majorBidi"/>
          <w:sz w:val="24"/>
          <w:szCs w:val="24"/>
        </w:rPr>
        <w:t>Perjudian yaitu permainan yang tidak luput dari untung-rugi yang dialami oleh si pemain. Dalam hal ini beliau tidak menjelaskan adanya suatu majlis dalam permainan tersebut, dan yang jelas haramnya suatu permainan tersebut dengan dicampurinya permainan tersebut dengan perjudian yang mana didalamnya terdapat sebuah unsur menang dan kalah.”</w:t>
      </w:r>
      <w:r w:rsidRPr="000314C4">
        <w:rPr>
          <w:rStyle w:val="FootnoteReference"/>
          <w:rFonts w:asciiTheme="majorBidi" w:hAnsiTheme="majorBidi" w:cstheme="majorBidi"/>
          <w:sz w:val="24"/>
          <w:szCs w:val="24"/>
        </w:rPr>
        <w:footnoteReference w:id="17"/>
      </w:r>
    </w:p>
    <w:p w:rsidR="0041285E" w:rsidRPr="000314C4" w:rsidRDefault="0041285E" w:rsidP="00104719">
      <w:pPr>
        <w:spacing w:after="0" w:line="240" w:lineRule="auto"/>
        <w:ind w:left="426"/>
        <w:jc w:val="both"/>
        <w:rPr>
          <w:rFonts w:asciiTheme="majorBidi" w:hAnsiTheme="majorBidi" w:cstheme="majorBidi"/>
          <w:sz w:val="24"/>
          <w:szCs w:val="24"/>
        </w:rPr>
      </w:pPr>
    </w:p>
    <w:p w:rsidR="00133732" w:rsidRPr="000314C4" w:rsidRDefault="0093523F" w:rsidP="00157D33">
      <w:pPr>
        <w:autoSpaceDE w:val="0"/>
        <w:autoSpaceDN w:val="0"/>
        <w:adjustRightInd w:val="0"/>
        <w:spacing w:after="0" w:line="480" w:lineRule="auto"/>
        <w:ind w:left="426" w:firstLine="612"/>
        <w:jc w:val="both"/>
        <w:rPr>
          <w:rFonts w:asciiTheme="majorBidi" w:hAnsiTheme="majorBidi" w:cstheme="majorBidi"/>
          <w:sz w:val="24"/>
          <w:szCs w:val="24"/>
        </w:rPr>
      </w:pPr>
      <w:r w:rsidRPr="000314C4">
        <w:rPr>
          <w:rFonts w:asciiTheme="majorBidi" w:hAnsiTheme="majorBidi" w:cstheme="majorBidi"/>
          <w:sz w:val="23"/>
          <w:szCs w:val="23"/>
        </w:rPr>
        <w:t xml:space="preserve">Dapat dipahami bahwa perjudian sebuah </w:t>
      </w:r>
      <w:r w:rsidRPr="000314C4">
        <w:rPr>
          <w:rFonts w:asciiTheme="majorBidi" w:hAnsiTheme="majorBidi" w:cstheme="majorBidi"/>
          <w:sz w:val="24"/>
          <w:szCs w:val="24"/>
        </w:rPr>
        <w:t xml:space="preserve">pertaruhan untuk memperoleh keuntungan </w:t>
      </w:r>
      <w:r w:rsidR="00157D33">
        <w:rPr>
          <w:rFonts w:asciiTheme="majorBidi" w:hAnsiTheme="majorBidi" w:cstheme="majorBidi"/>
          <w:bCs/>
          <w:sz w:val="24"/>
          <w:szCs w:val="24"/>
        </w:rPr>
        <w:t xml:space="preserve">dalam </w:t>
      </w:r>
      <w:r w:rsidRPr="000314C4">
        <w:rPr>
          <w:rFonts w:asciiTheme="majorBidi" w:hAnsiTheme="majorBidi" w:cstheme="majorBidi"/>
          <w:bCs/>
          <w:sz w:val="24"/>
          <w:szCs w:val="24"/>
        </w:rPr>
        <w:t xml:space="preserve">suatu </w:t>
      </w:r>
      <w:r w:rsidR="00157D33">
        <w:rPr>
          <w:rFonts w:asciiTheme="majorBidi" w:hAnsiTheme="majorBidi" w:cstheme="majorBidi"/>
          <w:bCs/>
          <w:sz w:val="24"/>
          <w:szCs w:val="24"/>
        </w:rPr>
        <w:t>permainan</w:t>
      </w:r>
      <w:r w:rsidRPr="000314C4">
        <w:rPr>
          <w:rFonts w:asciiTheme="majorBidi" w:hAnsiTheme="majorBidi" w:cstheme="majorBidi"/>
          <w:bCs/>
          <w:sz w:val="24"/>
          <w:szCs w:val="24"/>
        </w:rPr>
        <w:t>.  Untuk memenangkan suatu pilihan berupa uang atau sesuatu yang ditaruhi</w:t>
      </w:r>
      <w:r w:rsidR="008C3BA5">
        <w:rPr>
          <w:rFonts w:asciiTheme="majorBidi" w:hAnsiTheme="majorBidi" w:cstheme="majorBidi"/>
          <w:bCs/>
          <w:sz w:val="24"/>
          <w:szCs w:val="24"/>
        </w:rPr>
        <w:t xml:space="preserve"> dalam permainan tersebut</w:t>
      </w:r>
      <w:r w:rsidRPr="000314C4">
        <w:rPr>
          <w:rFonts w:asciiTheme="majorBidi" w:hAnsiTheme="majorBidi" w:cstheme="majorBidi"/>
          <w:bCs/>
          <w:sz w:val="24"/>
          <w:szCs w:val="24"/>
        </w:rPr>
        <w:t>.</w:t>
      </w:r>
    </w:p>
    <w:p w:rsidR="000B35B7" w:rsidRPr="000314C4" w:rsidRDefault="000B35B7" w:rsidP="00104719">
      <w:pPr>
        <w:pStyle w:val="ListParagraph"/>
        <w:numPr>
          <w:ilvl w:val="0"/>
          <w:numId w:val="1"/>
        </w:numPr>
        <w:spacing w:after="0" w:line="480" w:lineRule="auto"/>
        <w:ind w:left="426"/>
        <w:jc w:val="both"/>
        <w:rPr>
          <w:rFonts w:asciiTheme="majorBidi" w:hAnsiTheme="majorBidi" w:cstheme="majorBidi"/>
          <w:b/>
          <w:bCs/>
          <w:sz w:val="24"/>
          <w:szCs w:val="24"/>
        </w:rPr>
      </w:pPr>
      <w:r w:rsidRPr="000314C4">
        <w:rPr>
          <w:rFonts w:asciiTheme="majorBidi" w:hAnsiTheme="majorBidi" w:cstheme="majorBidi"/>
          <w:b/>
          <w:bCs/>
          <w:sz w:val="24"/>
          <w:szCs w:val="24"/>
        </w:rPr>
        <w:t xml:space="preserve">Pengertian Tindak Pidana Perjudian </w:t>
      </w:r>
      <w:r w:rsidR="00C45DDC" w:rsidRPr="00C45DDC">
        <w:rPr>
          <w:rFonts w:asciiTheme="majorBidi" w:hAnsiTheme="majorBidi" w:cstheme="majorBidi"/>
          <w:b/>
          <w:bCs/>
          <w:i/>
          <w:iCs/>
          <w:sz w:val="24"/>
          <w:szCs w:val="24"/>
        </w:rPr>
        <w:t>Billiard</w:t>
      </w:r>
    </w:p>
    <w:p w:rsidR="002A78B8" w:rsidRPr="000314C4" w:rsidRDefault="00BC5B04" w:rsidP="00104719">
      <w:pPr>
        <w:pStyle w:val="ListParagraph"/>
        <w:autoSpaceDE w:val="0"/>
        <w:autoSpaceDN w:val="0"/>
        <w:adjustRightInd w:val="0"/>
        <w:spacing w:after="0" w:line="480" w:lineRule="auto"/>
        <w:ind w:left="426" w:firstLine="612"/>
        <w:jc w:val="both"/>
        <w:rPr>
          <w:rFonts w:asciiTheme="majorBidi" w:hAnsiTheme="majorBidi" w:cstheme="majorBidi"/>
          <w:color w:val="000000"/>
          <w:sz w:val="24"/>
          <w:szCs w:val="24"/>
        </w:rPr>
      </w:pPr>
      <w:r w:rsidRPr="000314C4">
        <w:rPr>
          <w:rFonts w:asciiTheme="majorBidi" w:hAnsiTheme="majorBidi" w:cstheme="majorBidi"/>
          <w:sz w:val="24"/>
          <w:szCs w:val="24"/>
        </w:rPr>
        <w:t xml:space="preserve">Menurut Moeljatno </w:t>
      </w:r>
      <w:r w:rsidR="00294295" w:rsidRPr="000314C4">
        <w:rPr>
          <w:rFonts w:asciiTheme="majorBidi" w:hAnsiTheme="majorBidi" w:cstheme="majorBidi"/>
          <w:sz w:val="24"/>
          <w:szCs w:val="24"/>
        </w:rPr>
        <w:t>tindak pidana</w:t>
      </w:r>
      <w:r w:rsidRPr="000314C4">
        <w:rPr>
          <w:rFonts w:asciiTheme="majorBidi" w:hAnsiTheme="majorBidi" w:cstheme="majorBidi"/>
          <w:sz w:val="24"/>
          <w:szCs w:val="24"/>
        </w:rPr>
        <w:t xml:space="preserve"> diistilahkan dengan perbuatan pidana adalah </w:t>
      </w:r>
      <w:r w:rsidR="00294295" w:rsidRPr="000314C4">
        <w:rPr>
          <w:rFonts w:asciiTheme="majorBidi" w:hAnsiTheme="majorBidi" w:cstheme="majorBidi"/>
          <w:sz w:val="24"/>
          <w:szCs w:val="24"/>
        </w:rPr>
        <w:t xml:space="preserve">perbuatan </w:t>
      </w:r>
      <w:r w:rsidRPr="000314C4">
        <w:rPr>
          <w:rFonts w:asciiTheme="majorBidi" w:hAnsiTheme="majorBidi" w:cstheme="majorBidi"/>
          <w:sz w:val="24"/>
          <w:szCs w:val="24"/>
        </w:rPr>
        <w:t xml:space="preserve">yang dilarang oleh suatu aturan hukum larangan mana </w:t>
      </w:r>
      <w:r w:rsidRPr="000314C4">
        <w:rPr>
          <w:rFonts w:asciiTheme="majorBidi" w:hAnsiTheme="majorBidi" w:cstheme="majorBidi"/>
          <w:sz w:val="24"/>
          <w:szCs w:val="24"/>
        </w:rPr>
        <w:lastRenderedPageBreak/>
        <w:t>disertai ancaman (sanksi) yang berupa pidana tertentu, bagi barang siapa yang melanggar larangan tersebut</w:t>
      </w:r>
      <w:r w:rsidRPr="000314C4">
        <w:rPr>
          <w:rStyle w:val="FootnoteReference"/>
          <w:rFonts w:asciiTheme="majorBidi" w:hAnsiTheme="majorBidi" w:cstheme="majorBidi"/>
          <w:sz w:val="24"/>
          <w:szCs w:val="24"/>
        </w:rPr>
        <w:footnoteReference w:id="18"/>
      </w:r>
      <w:r w:rsidR="00E579A3" w:rsidRPr="000314C4">
        <w:rPr>
          <w:rFonts w:asciiTheme="majorBidi" w:hAnsiTheme="majorBidi" w:cstheme="majorBidi"/>
          <w:sz w:val="24"/>
          <w:szCs w:val="24"/>
        </w:rPr>
        <w:t>.</w:t>
      </w:r>
    </w:p>
    <w:p w:rsidR="002A78B8" w:rsidRPr="000314C4" w:rsidRDefault="00F87720" w:rsidP="00104719">
      <w:pPr>
        <w:pStyle w:val="Default"/>
        <w:spacing w:line="480" w:lineRule="auto"/>
        <w:ind w:left="426" w:firstLine="720"/>
        <w:jc w:val="both"/>
        <w:rPr>
          <w:rFonts w:asciiTheme="majorBidi" w:hAnsiTheme="majorBidi" w:cstheme="majorBidi"/>
        </w:rPr>
      </w:pPr>
      <w:r>
        <w:rPr>
          <w:rFonts w:asciiTheme="majorBidi" w:hAnsiTheme="majorBidi" w:cstheme="majorBidi"/>
        </w:rPr>
        <w:t>Menurut Ricki Saputra d</w:t>
      </w:r>
      <w:r w:rsidR="000B35B7" w:rsidRPr="000314C4">
        <w:rPr>
          <w:rFonts w:asciiTheme="majorBidi" w:hAnsiTheme="majorBidi" w:cstheme="majorBidi"/>
        </w:rPr>
        <w:t xml:space="preserve">ikatakan </w:t>
      </w:r>
      <w:r w:rsidR="00294295" w:rsidRPr="000314C4">
        <w:rPr>
          <w:rFonts w:asciiTheme="majorBidi" w:hAnsiTheme="majorBidi" w:cstheme="majorBidi"/>
        </w:rPr>
        <w:t xml:space="preserve">tindak pidana perjudian </w:t>
      </w:r>
      <w:r w:rsidR="00294295" w:rsidRPr="00C45DDC">
        <w:rPr>
          <w:rFonts w:asciiTheme="majorBidi" w:hAnsiTheme="majorBidi" w:cstheme="majorBidi"/>
          <w:i/>
          <w:iCs/>
        </w:rPr>
        <w:t>billiard</w:t>
      </w:r>
      <w:r w:rsidR="000B35B7" w:rsidRPr="000314C4">
        <w:rPr>
          <w:rFonts w:asciiTheme="majorBidi" w:hAnsiTheme="majorBidi" w:cstheme="majorBidi"/>
        </w:rPr>
        <w:t xml:space="preserve"> karena permainan </w:t>
      </w:r>
      <w:r w:rsidR="00C45DDC" w:rsidRPr="00C45DDC">
        <w:rPr>
          <w:rFonts w:asciiTheme="majorBidi" w:hAnsiTheme="majorBidi" w:cstheme="majorBidi"/>
          <w:i/>
          <w:iCs/>
        </w:rPr>
        <w:t>billiard</w:t>
      </w:r>
      <w:r w:rsidR="000B35B7" w:rsidRPr="000314C4">
        <w:rPr>
          <w:rFonts w:asciiTheme="majorBidi" w:hAnsiTheme="majorBidi" w:cstheme="majorBidi"/>
        </w:rPr>
        <w:t xml:space="preserve"> ini menggunakan kartu </w:t>
      </w:r>
      <w:r w:rsidR="002A78B8" w:rsidRPr="000314C4">
        <w:rPr>
          <w:rFonts w:asciiTheme="majorBidi" w:hAnsiTheme="majorBidi" w:cstheme="majorBidi"/>
        </w:rPr>
        <w:t>sebagai simbol untuk mempermudah saat melakukan pertaruhan</w:t>
      </w:r>
      <w:r w:rsidR="00294295">
        <w:rPr>
          <w:rFonts w:asciiTheme="majorBidi" w:hAnsiTheme="majorBidi" w:cstheme="majorBidi"/>
        </w:rPr>
        <w:t>.</w:t>
      </w:r>
      <w:r w:rsidR="00476523" w:rsidRPr="000314C4">
        <w:rPr>
          <w:rFonts w:asciiTheme="majorBidi" w:hAnsiTheme="majorBidi" w:cstheme="majorBidi"/>
        </w:rPr>
        <w:t xml:space="preserve"> </w:t>
      </w:r>
      <w:r w:rsidR="00294295" w:rsidRPr="000314C4">
        <w:rPr>
          <w:rFonts w:asciiTheme="majorBidi" w:hAnsiTheme="majorBidi" w:cstheme="majorBidi"/>
        </w:rPr>
        <w:t xml:space="preserve">Kartu </w:t>
      </w:r>
      <w:r w:rsidR="000B35B7" w:rsidRPr="000314C4">
        <w:rPr>
          <w:rFonts w:asciiTheme="majorBidi" w:hAnsiTheme="majorBidi" w:cstheme="majorBidi"/>
        </w:rPr>
        <w:t xml:space="preserve">lebih memiliki daya tarik dan tantangan tersendiri </w:t>
      </w:r>
      <w:r w:rsidR="002A78B8" w:rsidRPr="000314C4">
        <w:rPr>
          <w:rFonts w:asciiTheme="majorBidi" w:hAnsiTheme="majorBidi" w:cstheme="majorBidi"/>
        </w:rPr>
        <w:t>bagi para pemain,</w:t>
      </w:r>
      <w:r w:rsidR="000B35B7" w:rsidRPr="000314C4">
        <w:rPr>
          <w:rFonts w:asciiTheme="majorBidi" w:hAnsiTheme="majorBidi" w:cstheme="majorBidi"/>
        </w:rPr>
        <w:t xml:space="preserve"> </w:t>
      </w:r>
      <w:r w:rsidR="00294295" w:rsidRPr="000314C4">
        <w:rPr>
          <w:rFonts w:asciiTheme="majorBidi" w:hAnsiTheme="majorBidi" w:cstheme="majorBidi"/>
        </w:rPr>
        <w:t xml:space="preserve">permainan </w:t>
      </w:r>
      <w:r w:rsidR="000B35B7" w:rsidRPr="000314C4">
        <w:rPr>
          <w:rFonts w:asciiTheme="majorBidi" w:hAnsiTheme="majorBidi" w:cstheme="majorBidi"/>
        </w:rPr>
        <w:t>menggunaka</w:t>
      </w:r>
      <w:r w:rsidR="002A78B8" w:rsidRPr="000314C4">
        <w:rPr>
          <w:rFonts w:asciiTheme="majorBidi" w:hAnsiTheme="majorBidi" w:cstheme="majorBidi"/>
        </w:rPr>
        <w:t xml:space="preserve">n bola 1 sampai dengan bola 13 </w:t>
      </w:r>
      <w:r w:rsidR="000B35B7" w:rsidRPr="000314C4">
        <w:rPr>
          <w:rFonts w:asciiTheme="majorBidi" w:hAnsiTheme="majorBidi" w:cstheme="majorBidi"/>
        </w:rPr>
        <w:t>bola 14 dan 15 harus disisihkan karena secara nominal jumlah kartu adalah 13 untuk kartu J</w:t>
      </w:r>
      <w:r w:rsidR="00294295">
        <w:rPr>
          <w:rFonts w:asciiTheme="majorBidi" w:hAnsiTheme="majorBidi" w:cstheme="majorBidi"/>
        </w:rPr>
        <w:t xml:space="preserve">ack, </w:t>
      </w:r>
      <w:r w:rsidR="000B35B7" w:rsidRPr="000314C4">
        <w:rPr>
          <w:rFonts w:asciiTheme="majorBidi" w:hAnsiTheme="majorBidi" w:cstheme="majorBidi"/>
        </w:rPr>
        <w:t>Q</w:t>
      </w:r>
      <w:r w:rsidR="00294295">
        <w:rPr>
          <w:rFonts w:asciiTheme="majorBidi" w:hAnsiTheme="majorBidi" w:cstheme="majorBidi"/>
        </w:rPr>
        <w:t xml:space="preserve">ueen, </w:t>
      </w:r>
      <w:r w:rsidR="000B35B7" w:rsidRPr="000314C4">
        <w:rPr>
          <w:rFonts w:asciiTheme="majorBidi" w:hAnsiTheme="majorBidi" w:cstheme="majorBidi"/>
        </w:rPr>
        <w:t>K</w:t>
      </w:r>
      <w:r w:rsidR="00294295">
        <w:rPr>
          <w:rFonts w:asciiTheme="majorBidi" w:hAnsiTheme="majorBidi" w:cstheme="majorBidi"/>
        </w:rPr>
        <w:t>ing</w:t>
      </w:r>
      <w:r w:rsidR="000B35B7" w:rsidRPr="000314C4">
        <w:rPr>
          <w:rFonts w:asciiTheme="majorBidi" w:hAnsiTheme="majorBidi" w:cstheme="majorBidi"/>
        </w:rPr>
        <w:t xml:space="preserve"> dari bola 11, 12, 13. </w:t>
      </w:r>
      <w:r w:rsidR="00294295">
        <w:rPr>
          <w:rFonts w:asciiTheme="majorBidi" w:hAnsiTheme="majorBidi" w:cstheme="majorBidi"/>
        </w:rPr>
        <w:t xml:space="preserve">Sedangkan Ace </w:t>
      </w:r>
      <w:r w:rsidR="002A78B8" w:rsidRPr="000314C4">
        <w:rPr>
          <w:rFonts w:asciiTheme="majorBidi" w:hAnsiTheme="majorBidi" w:cstheme="majorBidi"/>
        </w:rPr>
        <w:t xml:space="preserve">mewakili bola 1. </w:t>
      </w:r>
      <w:r w:rsidR="00294295" w:rsidRPr="000314C4">
        <w:rPr>
          <w:rFonts w:asciiTheme="majorBidi" w:hAnsiTheme="majorBidi" w:cstheme="majorBidi"/>
        </w:rPr>
        <w:t xml:space="preserve">Kartu </w:t>
      </w:r>
      <w:r w:rsidR="002A78B8" w:rsidRPr="000314C4">
        <w:rPr>
          <w:rFonts w:asciiTheme="majorBidi" w:hAnsiTheme="majorBidi" w:cstheme="majorBidi"/>
        </w:rPr>
        <w:t>remi adalah sekumpulan kartu seukuran tangan yang masing-masing kartu menunjukkan angka-angka tertentu saling berbeda satu dengan yang lainnya. Kartu yang di pegang</w:t>
      </w:r>
      <w:r w:rsidR="00294295">
        <w:rPr>
          <w:rFonts w:asciiTheme="majorBidi" w:hAnsiTheme="majorBidi" w:cstheme="majorBidi"/>
        </w:rPr>
        <w:t xml:space="preserve"> pemain merupakan kartu rahasia</w:t>
      </w:r>
      <w:r w:rsidR="002A78B8" w:rsidRPr="000314C4">
        <w:rPr>
          <w:rFonts w:asciiTheme="majorBidi" w:hAnsiTheme="majorBidi" w:cstheme="majorBidi"/>
        </w:rPr>
        <w:t xml:space="preserve"> tidak boleh terlihat oleh lawan/musuh dan begitu sebaliknya, pemain tidak b</w:t>
      </w:r>
      <w:r w:rsidR="00294295">
        <w:rPr>
          <w:rFonts w:asciiTheme="majorBidi" w:hAnsiTheme="majorBidi" w:cstheme="majorBidi"/>
        </w:rPr>
        <w:t xml:space="preserve">oleh melihat kartu pemain lain </w:t>
      </w:r>
      <w:r w:rsidR="002A78B8" w:rsidRPr="000314C4">
        <w:rPr>
          <w:rFonts w:asciiTheme="majorBidi" w:hAnsiTheme="majorBidi" w:cstheme="majorBidi"/>
        </w:rPr>
        <w:t xml:space="preserve">hal tersebut bertujuan agar bola yang akan di masukkan tidak sama dengan bola yang ingin di masukkan oleh pemain lain sehingga </w:t>
      </w:r>
      <w:r w:rsidR="00294295">
        <w:rPr>
          <w:rFonts w:asciiTheme="majorBidi" w:hAnsiTheme="majorBidi" w:cstheme="majorBidi"/>
        </w:rPr>
        <w:t>pemain lain merasa teruntungkan,</w:t>
      </w:r>
      <w:r w:rsidR="002A78B8" w:rsidRPr="000314C4">
        <w:rPr>
          <w:rFonts w:asciiTheme="majorBidi" w:hAnsiTheme="majorBidi" w:cstheme="majorBidi"/>
        </w:rPr>
        <w:t xml:space="preserve"> </w:t>
      </w:r>
      <w:r w:rsidR="00294295" w:rsidRPr="000314C4">
        <w:rPr>
          <w:rFonts w:asciiTheme="majorBidi" w:hAnsiTheme="majorBidi" w:cstheme="majorBidi"/>
        </w:rPr>
        <w:t xml:space="preserve">kartulah </w:t>
      </w:r>
      <w:r w:rsidR="002A78B8" w:rsidRPr="000314C4">
        <w:rPr>
          <w:rFonts w:asciiTheme="majorBidi" w:hAnsiTheme="majorBidi" w:cstheme="majorBidi"/>
        </w:rPr>
        <w:t>yang menentukan kemenangan seorang pemain</w:t>
      </w:r>
      <w:r w:rsidR="00294295">
        <w:rPr>
          <w:rFonts w:asciiTheme="majorBidi" w:hAnsiTheme="majorBidi" w:cstheme="majorBidi"/>
        </w:rPr>
        <w:t>.</w:t>
      </w:r>
      <w:r w:rsidR="00D77E5D" w:rsidRPr="000314C4">
        <w:rPr>
          <w:rStyle w:val="FootnoteReference"/>
          <w:rFonts w:asciiTheme="majorBidi" w:hAnsiTheme="majorBidi" w:cstheme="majorBidi"/>
        </w:rPr>
        <w:footnoteReference w:id="19"/>
      </w:r>
      <w:r>
        <w:rPr>
          <w:rFonts w:asciiTheme="majorBidi" w:hAnsiTheme="majorBidi" w:cstheme="majorBidi"/>
        </w:rPr>
        <w:t xml:space="preserve"> Dari uraian diatas dapat ditarik pemahaman bahwa perjudian </w:t>
      </w:r>
      <w:r w:rsidRPr="00A31EC6">
        <w:rPr>
          <w:rFonts w:asciiTheme="majorBidi" w:hAnsiTheme="majorBidi" w:cstheme="majorBidi"/>
          <w:i/>
          <w:iCs/>
        </w:rPr>
        <w:t>billiard</w:t>
      </w:r>
      <w:r>
        <w:rPr>
          <w:rFonts w:asciiTheme="majorBidi" w:hAnsiTheme="majorBidi" w:cstheme="majorBidi"/>
        </w:rPr>
        <w:t xml:space="preserve"> dapat dikatakan Judi karena mengunakan kartu remi, jika tidak mengunakan kartu remi disebut permainan</w:t>
      </w:r>
      <w:r w:rsidRPr="00A31EC6">
        <w:rPr>
          <w:rFonts w:asciiTheme="majorBidi" w:hAnsiTheme="majorBidi" w:cstheme="majorBidi"/>
          <w:i/>
          <w:iCs/>
        </w:rPr>
        <w:t xml:space="preserve"> billiard </w:t>
      </w:r>
      <w:r>
        <w:rPr>
          <w:rFonts w:asciiTheme="majorBidi" w:hAnsiTheme="majorBidi" w:cstheme="majorBidi"/>
        </w:rPr>
        <w:t>biasa atau hiburan.</w:t>
      </w:r>
    </w:p>
    <w:p w:rsidR="00121A31" w:rsidRPr="000314C4" w:rsidRDefault="00BC5B04" w:rsidP="00104719">
      <w:pPr>
        <w:autoSpaceDE w:val="0"/>
        <w:autoSpaceDN w:val="0"/>
        <w:adjustRightInd w:val="0"/>
        <w:spacing w:after="0" w:line="480" w:lineRule="auto"/>
        <w:ind w:left="426" w:firstLine="720"/>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Kemenangan bagi pemain judi akan mendapatkan bayaran yaitu </w:t>
      </w:r>
      <w:r w:rsidR="002A78B8" w:rsidRPr="000314C4">
        <w:rPr>
          <w:rFonts w:asciiTheme="majorBidi" w:hAnsiTheme="majorBidi" w:cstheme="majorBidi"/>
          <w:color w:val="000000"/>
          <w:sz w:val="24"/>
          <w:szCs w:val="24"/>
        </w:rPr>
        <w:t xml:space="preserve">istilah yang digunakan para peserta untuk sebuah tindakan membayar taruhan </w:t>
      </w:r>
      <w:r w:rsidR="002A78B8" w:rsidRPr="000314C4">
        <w:rPr>
          <w:rFonts w:asciiTheme="majorBidi" w:hAnsiTheme="majorBidi" w:cstheme="majorBidi"/>
          <w:color w:val="000000"/>
          <w:sz w:val="24"/>
          <w:szCs w:val="24"/>
        </w:rPr>
        <w:lastRenderedPageBreak/>
        <w:t>konsekuensi dari kekalahan seseorang. Siapa yang kalah, ia harus membayar sebesar harga taruhan yang telah disepakati. Saya melihat jelas dengan pembuktian bahwa permainan olah raga ini berakhir dengan adanya judi di akhir pertandingannya. Pe</w:t>
      </w:r>
      <w:r w:rsidR="00121A31" w:rsidRPr="000314C4">
        <w:rPr>
          <w:rFonts w:asciiTheme="majorBidi" w:hAnsiTheme="majorBidi" w:cstheme="majorBidi"/>
          <w:color w:val="000000"/>
          <w:sz w:val="24"/>
          <w:szCs w:val="24"/>
        </w:rPr>
        <w:t>r</w:t>
      </w:r>
      <w:r w:rsidR="002A78B8" w:rsidRPr="000314C4">
        <w:rPr>
          <w:rFonts w:asciiTheme="majorBidi" w:hAnsiTheme="majorBidi" w:cstheme="majorBidi"/>
          <w:color w:val="000000"/>
          <w:sz w:val="24"/>
          <w:szCs w:val="24"/>
        </w:rPr>
        <w:t xml:space="preserve">maian yang kalah memberi bayaran ke pemenang dengan cara meletakkan bayaran di atas meja </w:t>
      </w:r>
      <w:r w:rsidR="00C45DDC" w:rsidRPr="00C45DDC">
        <w:rPr>
          <w:rFonts w:asciiTheme="majorBidi" w:hAnsiTheme="majorBidi" w:cstheme="majorBidi"/>
          <w:i/>
          <w:iCs/>
          <w:color w:val="000000"/>
          <w:sz w:val="24"/>
          <w:szCs w:val="24"/>
        </w:rPr>
        <w:t>billiard</w:t>
      </w:r>
      <w:r w:rsidR="002A78B8" w:rsidRPr="000314C4">
        <w:rPr>
          <w:rFonts w:asciiTheme="majorBidi" w:hAnsiTheme="majorBidi" w:cstheme="majorBidi"/>
          <w:color w:val="000000"/>
          <w:sz w:val="24"/>
          <w:szCs w:val="24"/>
        </w:rPr>
        <w:t>, dan secara langsung pemain yang menang akan mengumpulkan semua</w:t>
      </w:r>
      <w:r w:rsidR="00D77E5D" w:rsidRPr="000314C4">
        <w:rPr>
          <w:rFonts w:asciiTheme="majorBidi" w:hAnsiTheme="majorBidi" w:cstheme="majorBidi"/>
          <w:color w:val="000000"/>
          <w:sz w:val="24"/>
          <w:szCs w:val="24"/>
        </w:rPr>
        <w:t xml:space="preserve"> bayaran yang ada di atas meja</w:t>
      </w:r>
      <w:r w:rsidR="00D77E5D" w:rsidRPr="000314C4">
        <w:rPr>
          <w:rStyle w:val="FootnoteReference"/>
          <w:rFonts w:asciiTheme="majorBidi" w:hAnsiTheme="majorBidi" w:cstheme="majorBidi"/>
          <w:color w:val="000000"/>
          <w:sz w:val="24"/>
          <w:szCs w:val="24"/>
        </w:rPr>
        <w:footnoteReference w:id="20"/>
      </w:r>
    </w:p>
    <w:p w:rsidR="00B31E47" w:rsidRPr="000314C4" w:rsidRDefault="00B31E47" w:rsidP="00104719">
      <w:pPr>
        <w:pStyle w:val="ListParagraph"/>
        <w:numPr>
          <w:ilvl w:val="0"/>
          <w:numId w:val="1"/>
        </w:numPr>
        <w:spacing w:after="0" w:line="480" w:lineRule="auto"/>
        <w:ind w:left="426"/>
        <w:jc w:val="both"/>
        <w:rPr>
          <w:rFonts w:asciiTheme="majorBidi" w:hAnsiTheme="majorBidi" w:cstheme="majorBidi"/>
          <w:b/>
          <w:bCs/>
          <w:sz w:val="24"/>
          <w:szCs w:val="24"/>
        </w:rPr>
      </w:pPr>
      <w:r w:rsidRPr="000314C4">
        <w:rPr>
          <w:rFonts w:asciiTheme="majorBidi" w:hAnsiTheme="majorBidi" w:cstheme="majorBidi"/>
          <w:b/>
          <w:bCs/>
          <w:sz w:val="24"/>
          <w:szCs w:val="24"/>
        </w:rPr>
        <w:t>Unsur-Unsur Tindak Pidana Perjudian</w:t>
      </w:r>
    </w:p>
    <w:p w:rsidR="00EF7C77" w:rsidRPr="000314C4" w:rsidRDefault="00294295" w:rsidP="00104719">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Menurut </w:t>
      </w:r>
      <w:r w:rsidR="00E579A3" w:rsidRPr="000314C4">
        <w:rPr>
          <w:rFonts w:asciiTheme="majorBidi" w:hAnsiTheme="majorBidi" w:cstheme="majorBidi"/>
          <w:sz w:val="24"/>
          <w:szCs w:val="24"/>
        </w:rPr>
        <w:t>Moeljatno ada beberapa unsur-unsur tindak pidana yaitu:</w:t>
      </w:r>
      <w:r w:rsidR="00E579A3" w:rsidRPr="000314C4">
        <w:rPr>
          <w:rStyle w:val="FootnoteReference"/>
          <w:rFonts w:asciiTheme="majorBidi" w:hAnsiTheme="majorBidi" w:cstheme="majorBidi"/>
          <w:sz w:val="24"/>
          <w:szCs w:val="24"/>
        </w:rPr>
        <w:footnoteReference w:id="21"/>
      </w:r>
      <w:r w:rsidR="00E579A3" w:rsidRPr="000314C4">
        <w:rPr>
          <w:rFonts w:asciiTheme="majorBidi" w:hAnsiTheme="majorBidi" w:cstheme="majorBidi"/>
          <w:sz w:val="24"/>
          <w:szCs w:val="24"/>
        </w:rPr>
        <w:t xml:space="preserve"> </w:t>
      </w:r>
    </w:p>
    <w:p w:rsidR="00EF7C77" w:rsidRPr="000314C4" w:rsidRDefault="00EF7C77" w:rsidP="00104719">
      <w:pPr>
        <w:pStyle w:val="ListParagraph"/>
        <w:numPr>
          <w:ilvl w:val="0"/>
          <w:numId w:val="4"/>
        </w:numPr>
        <w:spacing w:after="0" w:line="480" w:lineRule="auto"/>
        <w:ind w:left="993"/>
        <w:jc w:val="both"/>
        <w:rPr>
          <w:rFonts w:asciiTheme="majorBidi" w:hAnsiTheme="majorBidi" w:cstheme="majorBidi"/>
          <w:sz w:val="24"/>
          <w:szCs w:val="24"/>
        </w:rPr>
      </w:pPr>
      <w:r w:rsidRPr="000314C4">
        <w:rPr>
          <w:rFonts w:asciiTheme="majorBidi" w:hAnsiTheme="majorBidi" w:cstheme="majorBidi"/>
          <w:sz w:val="24"/>
          <w:szCs w:val="24"/>
        </w:rPr>
        <w:t>P</w:t>
      </w:r>
      <w:r w:rsidR="00E579A3" w:rsidRPr="000314C4">
        <w:rPr>
          <w:rFonts w:asciiTheme="majorBidi" w:hAnsiTheme="majorBidi" w:cstheme="majorBidi"/>
          <w:sz w:val="24"/>
          <w:szCs w:val="24"/>
        </w:rPr>
        <w:t>erbuatan</w:t>
      </w:r>
    </w:p>
    <w:p w:rsidR="00EF7C77" w:rsidRPr="000314C4" w:rsidRDefault="00E579A3" w:rsidP="00104719">
      <w:pPr>
        <w:pStyle w:val="ListParagraph"/>
        <w:numPr>
          <w:ilvl w:val="0"/>
          <w:numId w:val="4"/>
        </w:numPr>
        <w:spacing w:after="0" w:line="480" w:lineRule="auto"/>
        <w:ind w:left="993"/>
        <w:jc w:val="both"/>
        <w:rPr>
          <w:rFonts w:asciiTheme="majorBidi" w:hAnsiTheme="majorBidi" w:cstheme="majorBidi"/>
          <w:sz w:val="24"/>
          <w:szCs w:val="24"/>
        </w:rPr>
      </w:pPr>
      <w:r w:rsidRPr="000314C4">
        <w:rPr>
          <w:rFonts w:asciiTheme="majorBidi" w:hAnsiTheme="majorBidi" w:cstheme="majorBidi"/>
          <w:sz w:val="24"/>
          <w:szCs w:val="24"/>
        </w:rPr>
        <w:t>yang dilarang (oleh aturan hukum)</w:t>
      </w:r>
    </w:p>
    <w:p w:rsidR="00E579A3" w:rsidRPr="000314C4" w:rsidRDefault="00E579A3" w:rsidP="00104719">
      <w:pPr>
        <w:pStyle w:val="ListParagraph"/>
        <w:numPr>
          <w:ilvl w:val="0"/>
          <w:numId w:val="4"/>
        </w:numPr>
        <w:spacing w:after="0" w:line="480" w:lineRule="auto"/>
        <w:ind w:left="993"/>
        <w:jc w:val="both"/>
        <w:rPr>
          <w:rFonts w:asciiTheme="majorBidi" w:hAnsiTheme="majorBidi" w:cstheme="majorBidi"/>
          <w:sz w:val="24"/>
          <w:szCs w:val="24"/>
        </w:rPr>
      </w:pPr>
      <w:r w:rsidRPr="000314C4">
        <w:rPr>
          <w:rFonts w:asciiTheme="majorBidi" w:hAnsiTheme="majorBidi" w:cstheme="majorBidi"/>
          <w:sz w:val="24"/>
          <w:szCs w:val="24"/>
        </w:rPr>
        <w:t xml:space="preserve">Ancaman pidana </w:t>
      </w:r>
    </w:p>
    <w:p w:rsidR="00DC18FD" w:rsidRPr="000314C4" w:rsidRDefault="00476523" w:rsidP="00104719">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A</w:t>
      </w:r>
      <w:r w:rsidR="00DC18FD" w:rsidRPr="000314C4">
        <w:rPr>
          <w:rFonts w:asciiTheme="majorBidi" w:hAnsiTheme="majorBidi" w:cstheme="majorBidi"/>
          <w:sz w:val="24"/>
          <w:szCs w:val="24"/>
        </w:rPr>
        <w:t>da 3 unsur yang harus terpenuhi agar suatu perbuatan dapat dikatakan perjudia</w:t>
      </w:r>
      <w:r w:rsidR="00E13927" w:rsidRPr="000314C4">
        <w:rPr>
          <w:rFonts w:asciiTheme="majorBidi" w:hAnsiTheme="majorBidi" w:cstheme="majorBidi"/>
          <w:sz w:val="24"/>
          <w:szCs w:val="24"/>
        </w:rPr>
        <w:t>n, ketiga unsur tersebut adalah</w:t>
      </w:r>
      <w:r w:rsidR="00E13927" w:rsidRPr="000314C4">
        <w:rPr>
          <w:rStyle w:val="FootnoteReference"/>
          <w:rFonts w:asciiTheme="majorBidi" w:hAnsiTheme="majorBidi" w:cstheme="majorBidi"/>
          <w:sz w:val="24"/>
          <w:szCs w:val="24"/>
        </w:rPr>
        <w:footnoteReference w:id="22"/>
      </w:r>
      <w:r w:rsidR="00DC18FD" w:rsidRPr="000314C4">
        <w:rPr>
          <w:rFonts w:asciiTheme="majorBidi" w:hAnsiTheme="majorBidi" w:cstheme="majorBidi"/>
          <w:sz w:val="24"/>
          <w:szCs w:val="24"/>
        </w:rPr>
        <w:t>:</w:t>
      </w:r>
    </w:p>
    <w:p w:rsidR="00DC18FD" w:rsidRPr="000314C4" w:rsidRDefault="00DC18FD" w:rsidP="00104719">
      <w:pPr>
        <w:pStyle w:val="Default"/>
        <w:numPr>
          <w:ilvl w:val="0"/>
          <w:numId w:val="3"/>
        </w:numPr>
        <w:spacing w:line="480" w:lineRule="auto"/>
        <w:ind w:left="851"/>
        <w:jc w:val="both"/>
        <w:rPr>
          <w:rFonts w:asciiTheme="majorBidi" w:hAnsiTheme="majorBidi" w:cstheme="majorBidi"/>
        </w:rPr>
      </w:pPr>
      <w:r w:rsidRPr="000314C4">
        <w:rPr>
          <w:rFonts w:asciiTheme="majorBidi" w:hAnsiTheme="majorBidi" w:cstheme="majorBidi"/>
        </w:rPr>
        <w:t>Permainan/</w:t>
      </w:r>
      <w:r w:rsidR="00294295" w:rsidRPr="000314C4">
        <w:rPr>
          <w:rFonts w:asciiTheme="majorBidi" w:hAnsiTheme="majorBidi" w:cstheme="majorBidi"/>
        </w:rPr>
        <w:t>Perlombaan</w:t>
      </w:r>
      <w:r w:rsidRPr="000314C4">
        <w:rPr>
          <w:rFonts w:asciiTheme="majorBidi" w:hAnsiTheme="majorBidi" w:cstheme="majorBidi"/>
        </w:rPr>
        <w:t xml:space="preserve">. </w:t>
      </w:r>
    </w:p>
    <w:p w:rsidR="00DC18FD" w:rsidRPr="000314C4" w:rsidRDefault="00DC18FD" w:rsidP="00104719">
      <w:pPr>
        <w:pStyle w:val="Default"/>
        <w:spacing w:line="480" w:lineRule="auto"/>
        <w:ind w:left="851"/>
        <w:jc w:val="both"/>
        <w:rPr>
          <w:rFonts w:asciiTheme="majorBidi" w:hAnsiTheme="majorBidi" w:cstheme="majorBidi"/>
        </w:rPr>
      </w:pPr>
      <w:r w:rsidRPr="000314C4">
        <w:rPr>
          <w:rFonts w:asciiTheme="majorBidi" w:hAnsiTheme="majorBidi" w:cstheme="majorBidi"/>
        </w:rPr>
        <w:t xml:space="preserve">Perbuatan yang dilakukan biasanya berbentuk permainan atau perlombaan. Jadi dilakukan semata-mata untuk bersenang-senang atau kesibukan untuk mengisi waktu senggang guna menghibur hati. Jadi pada dasarnya bersifat rekreatif, namun disini para pelaku tidak harus terlibat dalan permainan, karena boleh jadi mereka adalah penonton atau orang yang ikut bertaruh terhadap jalannya sebuah permainan atau perlombaan. </w:t>
      </w:r>
    </w:p>
    <w:p w:rsidR="00DC18FD" w:rsidRPr="000314C4" w:rsidRDefault="00DC18FD" w:rsidP="00104719">
      <w:pPr>
        <w:pStyle w:val="Default"/>
        <w:numPr>
          <w:ilvl w:val="0"/>
          <w:numId w:val="3"/>
        </w:numPr>
        <w:spacing w:line="480" w:lineRule="auto"/>
        <w:ind w:left="851"/>
        <w:jc w:val="both"/>
        <w:rPr>
          <w:rFonts w:asciiTheme="majorBidi" w:hAnsiTheme="majorBidi" w:cstheme="majorBidi"/>
        </w:rPr>
      </w:pPr>
      <w:r w:rsidRPr="000314C4">
        <w:rPr>
          <w:rFonts w:asciiTheme="majorBidi" w:hAnsiTheme="majorBidi" w:cstheme="majorBidi"/>
        </w:rPr>
        <w:lastRenderedPageBreak/>
        <w:t xml:space="preserve">Untung-untungan. </w:t>
      </w:r>
    </w:p>
    <w:p w:rsidR="00DC18FD" w:rsidRPr="000314C4" w:rsidRDefault="00DC18FD" w:rsidP="00104719">
      <w:pPr>
        <w:pStyle w:val="Default"/>
        <w:spacing w:line="480" w:lineRule="auto"/>
        <w:ind w:left="851"/>
        <w:jc w:val="both"/>
        <w:rPr>
          <w:rFonts w:asciiTheme="majorBidi" w:hAnsiTheme="majorBidi" w:cstheme="majorBidi"/>
        </w:rPr>
      </w:pPr>
      <w:r w:rsidRPr="000314C4">
        <w:rPr>
          <w:rFonts w:asciiTheme="majorBidi" w:hAnsiTheme="majorBidi" w:cstheme="majorBidi"/>
        </w:rPr>
        <w:t xml:space="preserve">Untuk memenangkan perlombaan atau permainan, lebih banyak digantungkan pada unsur spekulatif/ kebetulan atau untung-untungan, atau faktor kemenangan yang diperoleh dikarenakan kebiasaan atau kepintaran pemain yang sudah sangat terbiasa atau terlatih. </w:t>
      </w:r>
    </w:p>
    <w:p w:rsidR="00DC18FD" w:rsidRPr="000314C4" w:rsidRDefault="00DC18FD" w:rsidP="00104719">
      <w:pPr>
        <w:pStyle w:val="Default"/>
        <w:numPr>
          <w:ilvl w:val="0"/>
          <w:numId w:val="3"/>
        </w:numPr>
        <w:spacing w:line="480" w:lineRule="auto"/>
        <w:ind w:left="851"/>
        <w:jc w:val="both"/>
        <w:rPr>
          <w:rFonts w:asciiTheme="majorBidi" w:hAnsiTheme="majorBidi" w:cstheme="majorBidi"/>
        </w:rPr>
      </w:pPr>
      <w:r w:rsidRPr="000314C4">
        <w:rPr>
          <w:rFonts w:asciiTheme="majorBidi" w:hAnsiTheme="majorBidi" w:cstheme="majorBidi"/>
        </w:rPr>
        <w:t xml:space="preserve">Ada taruhan. </w:t>
      </w:r>
    </w:p>
    <w:p w:rsidR="00DC18FD" w:rsidRPr="000314C4" w:rsidRDefault="00DC18FD" w:rsidP="00104719">
      <w:pPr>
        <w:spacing w:after="0" w:line="480" w:lineRule="auto"/>
        <w:ind w:left="851"/>
        <w:jc w:val="both"/>
        <w:rPr>
          <w:rFonts w:asciiTheme="majorBidi" w:hAnsiTheme="majorBidi" w:cstheme="majorBidi"/>
          <w:sz w:val="24"/>
          <w:szCs w:val="24"/>
        </w:rPr>
      </w:pPr>
      <w:r w:rsidRPr="000314C4">
        <w:rPr>
          <w:rFonts w:asciiTheme="majorBidi" w:hAnsiTheme="majorBidi" w:cstheme="majorBidi"/>
          <w:sz w:val="24"/>
          <w:szCs w:val="24"/>
        </w:rPr>
        <w:t>Dalam permainan atau perlombaan ini ada taruhan yang dipasang oleh para pihak pemain atau bandar. Baik dalam bentuk uang ataupun harta benda lainnya, bahkan kadang istri</w:t>
      </w:r>
      <w:r w:rsidR="00295E51">
        <w:rPr>
          <w:rFonts w:asciiTheme="majorBidi" w:hAnsiTheme="majorBidi" w:cstheme="majorBidi"/>
          <w:sz w:val="24"/>
          <w:szCs w:val="24"/>
        </w:rPr>
        <w:t xml:space="preserve"> </w:t>
      </w:r>
      <w:r w:rsidRPr="000314C4">
        <w:rPr>
          <w:rFonts w:asciiTheme="majorBidi" w:hAnsiTheme="majorBidi" w:cstheme="majorBidi"/>
          <w:sz w:val="24"/>
          <w:szCs w:val="24"/>
        </w:rPr>
        <w:t>pun bisa dijadikan taruhan. Akibat adanya taruhan tersebut, maka tentu saja ada pihak yang diuntungkan dan ada pihak yang dirugikan. Unsur ini merupakan unsur yang paling utama untuk menentukan apakah sebuah perbuatan dapat disebut sebagai judi atau bukan.</w:t>
      </w:r>
    </w:p>
    <w:p w:rsidR="00295E51" w:rsidRDefault="00AA7514" w:rsidP="00295E51">
      <w:pPr>
        <w:pStyle w:val="NormalWeb"/>
        <w:shd w:val="clear" w:color="auto" w:fill="FFFFFF"/>
        <w:spacing w:before="0" w:beforeAutospacing="0" w:after="0" w:afterAutospacing="0" w:line="480" w:lineRule="auto"/>
        <w:ind w:left="426"/>
        <w:rPr>
          <w:rFonts w:asciiTheme="majorBidi" w:hAnsiTheme="majorBidi" w:cstheme="majorBidi"/>
        </w:rPr>
      </w:pPr>
      <w:r w:rsidRPr="000314C4">
        <w:rPr>
          <w:rFonts w:asciiTheme="majorBidi" w:hAnsiTheme="majorBidi" w:cstheme="majorBidi"/>
        </w:rPr>
        <w:t xml:space="preserve">Taruhan </w:t>
      </w:r>
      <w:r w:rsidR="00295E51">
        <w:rPr>
          <w:rFonts w:asciiTheme="majorBidi" w:hAnsiTheme="majorBidi" w:cstheme="majorBidi"/>
        </w:rPr>
        <w:t xml:space="preserve">di atas </w:t>
      </w:r>
      <w:r w:rsidRPr="000314C4">
        <w:rPr>
          <w:rFonts w:asciiTheme="majorBidi" w:hAnsiTheme="majorBidi" w:cstheme="majorBidi"/>
        </w:rPr>
        <w:t>dapat dibagi menjadi 2 jenis yaitu:</w:t>
      </w:r>
    </w:p>
    <w:p w:rsidR="00AA7514" w:rsidRPr="00295E51" w:rsidRDefault="00AA7514" w:rsidP="00295E51">
      <w:pPr>
        <w:pStyle w:val="NormalWeb"/>
        <w:numPr>
          <w:ilvl w:val="0"/>
          <w:numId w:val="9"/>
        </w:numPr>
        <w:shd w:val="clear" w:color="auto" w:fill="FFFFFF"/>
        <w:spacing w:before="0" w:beforeAutospacing="0" w:after="0" w:afterAutospacing="0" w:line="480" w:lineRule="auto"/>
        <w:rPr>
          <w:rFonts w:asciiTheme="majorBidi" w:hAnsiTheme="majorBidi" w:cstheme="majorBidi"/>
        </w:rPr>
      </w:pPr>
      <w:r w:rsidRPr="00295E51">
        <w:rPr>
          <w:rFonts w:asciiTheme="majorBidi" w:hAnsiTheme="majorBidi" w:cstheme="majorBidi"/>
        </w:rPr>
        <w:t>Taruhan biasa: taruhan yang dilakukan secara langsung, taruhan ini meliputi:</w:t>
      </w:r>
    </w:p>
    <w:p w:rsidR="00AA7514" w:rsidRPr="000314C4" w:rsidRDefault="00AA7514" w:rsidP="00295E51">
      <w:pPr>
        <w:numPr>
          <w:ilvl w:val="0"/>
          <w:numId w:val="50"/>
        </w:numPr>
        <w:shd w:val="clear" w:color="auto" w:fill="FFFFFF"/>
        <w:tabs>
          <w:tab w:val="clear" w:pos="720"/>
        </w:tabs>
        <w:spacing w:after="0" w:line="480" w:lineRule="auto"/>
        <w:ind w:left="1080"/>
        <w:rPr>
          <w:rFonts w:asciiTheme="majorBidi" w:hAnsiTheme="majorBidi" w:cstheme="majorBidi"/>
          <w:sz w:val="24"/>
          <w:szCs w:val="24"/>
        </w:rPr>
      </w:pPr>
      <w:r w:rsidRPr="000314C4">
        <w:rPr>
          <w:rFonts w:asciiTheme="majorBidi" w:hAnsiTheme="majorBidi" w:cstheme="majorBidi"/>
          <w:sz w:val="24"/>
          <w:szCs w:val="24"/>
        </w:rPr>
        <w:t>Sabung Ayam</w:t>
      </w:r>
    </w:p>
    <w:p w:rsidR="00AA7514" w:rsidRPr="000314C4" w:rsidRDefault="00AA7514" w:rsidP="00295E51">
      <w:pPr>
        <w:numPr>
          <w:ilvl w:val="0"/>
          <w:numId w:val="50"/>
        </w:numPr>
        <w:shd w:val="clear" w:color="auto" w:fill="FFFFFF"/>
        <w:tabs>
          <w:tab w:val="clear" w:pos="720"/>
        </w:tabs>
        <w:spacing w:after="0" w:line="480" w:lineRule="auto"/>
        <w:ind w:left="1080"/>
        <w:rPr>
          <w:rFonts w:asciiTheme="majorBidi" w:hAnsiTheme="majorBidi" w:cstheme="majorBidi"/>
          <w:sz w:val="24"/>
          <w:szCs w:val="24"/>
        </w:rPr>
      </w:pPr>
      <w:r w:rsidRPr="000314C4">
        <w:rPr>
          <w:rFonts w:asciiTheme="majorBidi" w:hAnsiTheme="majorBidi" w:cstheme="majorBidi"/>
          <w:sz w:val="24"/>
          <w:szCs w:val="24"/>
        </w:rPr>
        <w:t>Casino non online</w:t>
      </w:r>
    </w:p>
    <w:p w:rsidR="00AA7514" w:rsidRPr="000314C4" w:rsidRDefault="00AA7514" w:rsidP="00295E51">
      <w:pPr>
        <w:numPr>
          <w:ilvl w:val="0"/>
          <w:numId w:val="50"/>
        </w:numPr>
        <w:shd w:val="clear" w:color="auto" w:fill="FFFFFF"/>
        <w:tabs>
          <w:tab w:val="clear" w:pos="720"/>
        </w:tabs>
        <w:spacing w:after="0" w:line="480" w:lineRule="auto"/>
        <w:ind w:left="1080"/>
        <w:rPr>
          <w:rFonts w:asciiTheme="majorBidi" w:hAnsiTheme="majorBidi" w:cstheme="majorBidi"/>
          <w:sz w:val="24"/>
          <w:szCs w:val="24"/>
        </w:rPr>
      </w:pPr>
      <w:r w:rsidRPr="000314C4">
        <w:rPr>
          <w:rFonts w:asciiTheme="majorBidi" w:hAnsiTheme="majorBidi" w:cstheme="majorBidi"/>
          <w:sz w:val="24"/>
          <w:szCs w:val="24"/>
        </w:rPr>
        <w:t>Lotre</w:t>
      </w:r>
    </w:p>
    <w:p w:rsidR="00AA7514" w:rsidRPr="000314C4" w:rsidRDefault="00AA7514" w:rsidP="00295E51">
      <w:pPr>
        <w:numPr>
          <w:ilvl w:val="0"/>
          <w:numId w:val="50"/>
        </w:numPr>
        <w:shd w:val="clear" w:color="auto" w:fill="FFFFFF"/>
        <w:tabs>
          <w:tab w:val="clear" w:pos="720"/>
        </w:tabs>
        <w:spacing w:after="0" w:line="480" w:lineRule="auto"/>
        <w:ind w:left="1080"/>
        <w:rPr>
          <w:rFonts w:asciiTheme="majorBidi" w:hAnsiTheme="majorBidi" w:cstheme="majorBidi"/>
          <w:sz w:val="24"/>
          <w:szCs w:val="24"/>
        </w:rPr>
      </w:pPr>
      <w:r w:rsidRPr="000314C4">
        <w:rPr>
          <w:rFonts w:asciiTheme="majorBidi" w:hAnsiTheme="majorBidi" w:cstheme="majorBidi"/>
          <w:sz w:val="24"/>
          <w:szCs w:val="24"/>
        </w:rPr>
        <w:t>Togel</w:t>
      </w:r>
    </w:p>
    <w:p w:rsidR="00AA7514" w:rsidRPr="00295E51" w:rsidRDefault="00AA7514" w:rsidP="00295E51">
      <w:pPr>
        <w:pStyle w:val="ListParagraph"/>
        <w:numPr>
          <w:ilvl w:val="0"/>
          <w:numId w:val="9"/>
        </w:numPr>
        <w:shd w:val="clear" w:color="auto" w:fill="FFFFFF"/>
        <w:spacing w:after="0" w:line="480" w:lineRule="auto"/>
        <w:jc w:val="both"/>
        <w:rPr>
          <w:rFonts w:asciiTheme="majorBidi" w:hAnsiTheme="majorBidi" w:cstheme="majorBidi"/>
          <w:sz w:val="24"/>
          <w:szCs w:val="24"/>
        </w:rPr>
      </w:pPr>
      <w:r w:rsidRPr="00295E51">
        <w:rPr>
          <w:rFonts w:asciiTheme="majorBidi" w:hAnsiTheme="majorBidi" w:cstheme="majorBidi"/>
          <w:sz w:val="24"/>
          <w:szCs w:val="24"/>
        </w:rPr>
        <w:t>Taruhan Online: taruhan yang dilakukan dengan menggunakan media perantara yaitu internet, taruhan ini meliputi:</w:t>
      </w:r>
    </w:p>
    <w:p w:rsidR="00AA7514" w:rsidRPr="000314C4" w:rsidRDefault="0000793B" w:rsidP="00295E51">
      <w:pPr>
        <w:numPr>
          <w:ilvl w:val="0"/>
          <w:numId w:val="49"/>
        </w:numPr>
        <w:shd w:val="clear" w:color="auto" w:fill="FFFFFF"/>
        <w:tabs>
          <w:tab w:val="clear" w:pos="720"/>
        </w:tabs>
        <w:spacing w:after="0" w:line="480" w:lineRule="auto"/>
        <w:ind w:left="1080"/>
        <w:jc w:val="both"/>
        <w:rPr>
          <w:rFonts w:asciiTheme="majorBidi" w:hAnsiTheme="majorBidi" w:cstheme="majorBidi"/>
          <w:sz w:val="24"/>
          <w:szCs w:val="24"/>
        </w:rPr>
      </w:pPr>
      <w:hyperlink r:id="rId7" w:tgtFrame="_self" w:history="1">
        <w:r w:rsidR="00AA7514" w:rsidRPr="000314C4">
          <w:rPr>
            <w:rStyle w:val="Hyperlink"/>
            <w:rFonts w:asciiTheme="majorBidi" w:hAnsiTheme="majorBidi" w:cstheme="majorBidi"/>
            <w:color w:val="auto"/>
            <w:sz w:val="24"/>
            <w:szCs w:val="24"/>
            <w:u w:val="none"/>
          </w:rPr>
          <w:t>Taruhan Bola</w:t>
        </w:r>
      </w:hyperlink>
      <w:r w:rsidR="00AA7514" w:rsidRPr="000314C4">
        <w:rPr>
          <w:rStyle w:val="apple-converted-space"/>
          <w:rFonts w:asciiTheme="majorBidi" w:hAnsiTheme="majorBidi" w:cstheme="majorBidi"/>
          <w:sz w:val="24"/>
          <w:szCs w:val="24"/>
        </w:rPr>
        <w:t> </w:t>
      </w:r>
      <w:r w:rsidR="00AA7514" w:rsidRPr="000314C4">
        <w:rPr>
          <w:rFonts w:asciiTheme="majorBidi" w:hAnsiTheme="majorBidi" w:cstheme="majorBidi"/>
          <w:sz w:val="24"/>
          <w:szCs w:val="24"/>
        </w:rPr>
        <w:t>Online</w:t>
      </w:r>
    </w:p>
    <w:p w:rsidR="00AA7514" w:rsidRPr="000314C4" w:rsidRDefault="00AA7514" w:rsidP="00295E51">
      <w:pPr>
        <w:numPr>
          <w:ilvl w:val="0"/>
          <w:numId w:val="49"/>
        </w:numPr>
        <w:shd w:val="clear" w:color="auto" w:fill="FFFFFF"/>
        <w:tabs>
          <w:tab w:val="clear" w:pos="720"/>
        </w:tabs>
        <w:spacing w:after="0" w:line="480" w:lineRule="auto"/>
        <w:ind w:left="1080"/>
        <w:jc w:val="both"/>
        <w:rPr>
          <w:rFonts w:asciiTheme="majorBidi" w:hAnsiTheme="majorBidi" w:cstheme="majorBidi"/>
          <w:sz w:val="24"/>
          <w:szCs w:val="24"/>
        </w:rPr>
      </w:pPr>
      <w:r w:rsidRPr="000314C4">
        <w:rPr>
          <w:rFonts w:asciiTheme="majorBidi" w:hAnsiTheme="majorBidi" w:cstheme="majorBidi"/>
          <w:sz w:val="24"/>
          <w:szCs w:val="24"/>
        </w:rPr>
        <w:lastRenderedPageBreak/>
        <w:t>Taruhan Olahraga Online</w:t>
      </w:r>
    </w:p>
    <w:p w:rsidR="00104719" w:rsidRPr="00A31EC6" w:rsidRDefault="00AA7514" w:rsidP="00A31EC6">
      <w:pPr>
        <w:numPr>
          <w:ilvl w:val="0"/>
          <w:numId w:val="49"/>
        </w:numPr>
        <w:shd w:val="clear" w:color="auto" w:fill="FFFFFF"/>
        <w:tabs>
          <w:tab w:val="clear" w:pos="720"/>
        </w:tabs>
        <w:spacing w:after="0" w:line="480" w:lineRule="auto"/>
        <w:ind w:left="1080"/>
        <w:jc w:val="both"/>
        <w:rPr>
          <w:rFonts w:asciiTheme="majorBidi" w:hAnsiTheme="majorBidi" w:cstheme="majorBidi"/>
          <w:sz w:val="24"/>
          <w:szCs w:val="24"/>
        </w:rPr>
      </w:pPr>
      <w:r w:rsidRPr="000314C4">
        <w:rPr>
          <w:rFonts w:asciiTheme="majorBidi" w:hAnsiTheme="majorBidi" w:cstheme="majorBidi"/>
          <w:sz w:val="24"/>
          <w:szCs w:val="24"/>
        </w:rPr>
        <w:t>Poker Online, dan lain sebagainya.</w:t>
      </w:r>
    </w:p>
    <w:p w:rsidR="00B31E47" w:rsidRPr="000314C4" w:rsidRDefault="00B31E47" w:rsidP="00104719">
      <w:pPr>
        <w:pStyle w:val="ListParagraph"/>
        <w:numPr>
          <w:ilvl w:val="0"/>
          <w:numId w:val="1"/>
        </w:numPr>
        <w:spacing w:after="0" w:line="480" w:lineRule="auto"/>
        <w:ind w:left="426"/>
        <w:rPr>
          <w:rFonts w:asciiTheme="majorBidi" w:hAnsiTheme="majorBidi" w:cstheme="majorBidi"/>
          <w:b/>
          <w:bCs/>
          <w:sz w:val="24"/>
          <w:szCs w:val="24"/>
        </w:rPr>
      </w:pPr>
      <w:r w:rsidRPr="000314C4">
        <w:rPr>
          <w:rFonts w:asciiTheme="majorBidi" w:hAnsiTheme="majorBidi" w:cstheme="majorBidi"/>
          <w:b/>
          <w:bCs/>
          <w:sz w:val="24"/>
          <w:szCs w:val="24"/>
        </w:rPr>
        <w:t>Macam-</w:t>
      </w:r>
      <w:r w:rsidR="00295E51" w:rsidRPr="000314C4">
        <w:rPr>
          <w:rFonts w:asciiTheme="majorBidi" w:hAnsiTheme="majorBidi" w:cstheme="majorBidi"/>
          <w:b/>
          <w:bCs/>
          <w:sz w:val="24"/>
          <w:szCs w:val="24"/>
        </w:rPr>
        <w:t xml:space="preserve">Macam </w:t>
      </w:r>
      <w:r w:rsidRPr="000314C4">
        <w:rPr>
          <w:rFonts w:asciiTheme="majorBidi" w:hAnsiTheme="majorBidi" w:cstheme="majorBidi"/>
          <w:b/>
          <w:bCs/>
          <w:sz w:val="24"/>
          <w:szCs w:val="24"/>
        </w:rPr>
        <w:t>Tindak Pidana Perjudian</w:t>
      </w:r>
    </w:p>
    <w:p w:rsidR="00EF7C77" w:rsidRPr="000314C4" w:rsidRDefault="00EF7C77" w:rsidP="00104719">
      <w:pPr>
        <w:pStyle w:val="ListParagraph"/>
        <w:autoSpaceDE w:val="0"/>
        <w:autoSpaceDN w:val="0"/>
        <w:adjustRightInd w:val="0"/>
        <w:spacing w:after="0" w:line="480" w:lineRule="auto"/>
        <w:ind w:left="426" w:firstLine="612"/>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Dalam penjelasan atas Peraturan Pemerintah Republik Indonesia Nomor 9 Tahun 1981 tentang Pelaksanaan Undang-undang Nomor 7 Tahun 1974 tentang Penertiban Perjudian, Pasal 1 ayat (1)</w:t>
      </w:r>
      <w:r w:rsidR="00CD7BA4" w:rsidRPr="000314C4">
        <w:rPr>
          <w:rFonts w:asciiTheme="majorBidi" w:hAnsiTheme="majorBidi" w:cstheme="majorBidi"/>
          <w:color w:val="000000"/>
          <w:sz w:val="24"/>
          <w:szCs w:val="24"/>
        </w:rPr>
        <w:t xml:space="preserve"> </w:t>
      </w:r>
      <w:r w:rsidRPr="000314C4">
        <w:rPr>
          <w:rFonts w:asciiTheme="majorBidi" w:hAnsiTheme="majorBidi" w:cstheme="majorBidi"/>
          <w:color w:val="000000"/>
          <w:sz w:val="24"/>
          <w:szCs w:val="24"/>
        </w:rPr>
        <w:t>disebutkan beberapa macam perjudian yaitu</w:t>
      </w:r>
      <w:r w:rsidR="00BC366B" w:rsidRPr="000314C4">
        <w:rPr>
          <w:rStyle w:val="FootnoteReference"/>
          <w:rFonts w:asciiTheme="majorBidi" w:hAnsiTheme="majorBidi" w:cstheme="majorBidi"/>
          <w:color w:val="000000"/>
          <w:sz w:val="24"/>
          <w:szCs w:val="24"/>
        </w:rPr>
        <w:footnoteReference w:id="23"/>
      </w:r>
      <w:r w:rsidRPr="000314C4">
        <w:rPr>
          <w:rFonts w:asciiTheme="majorBidi" w:hAnsiTheme="majorBidi" w:cstheme="majorBidi"/>
          <w:color w:val="000000"/>
          <w:sz w:val="24"/>
          <w:szCs w:val="24"/>
        </w:rPr>
        <w:t xml:space="preserve">: </w:t>
      </w:r>
    </w:p>
    <w:p w:rsidR="00EF7C77" w:rsidRPr="000314C4" w:rsidRDefault="00EF7C77" w:rsidP="00104719">
      <w:pPr>
        <w:pStyle w:val="ListParagraph"/>
        <w:numPr>
          <w:ilvl w:val="0"/>
          <w:numId w:val="5"/>
        </w:numPr>
        <w:autoSpaceDE w:val="0"/>
        <w:autoSpaceDN w:val="0"/>
        <w:adjustRightInd w:val="0"/>
        <w:spacing w:after="0" w:line="480" w:lineRule="auto"/>
        <w:ind w:left="851" w:hanging="30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Perjudian di Kasino, antara lain terdiri dari : </w:t>
      </w:r>
    </w:p>
    <w:p w:rsidR="00EF7C77"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Roulette;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Blackjack;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Bacarat;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Creps;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Keno;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Tombala; </w:t>
      </w:r>
    </w:p>
    <w:p w:rsidR="00CD7BA4" w:rsidRPr="000314C4" w:rsidRDefault="00EF7C77"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Super Ping-Pong;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 </w:t>
      </w:r>
      <w:r w:rsidRPr="000314C4">
        <w:rPr>
          <w:rFonts w:asciiTheme="majorBidi" w:hAnsiTheme="majorBidi" w:cstheme="majorBidi"/>
          <w:i/>
          <w:iCs/>
          <w:color w:val="000000"/>
          <w:sz w:val="24"/>
          <w:szCs w:val="24"/>
        </w:rPr>
        <w:t xml:space="preserve">Lotto Fair;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Satan;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Paykyu;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Slot Machine (Jackpot);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Ji Si Kie;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Big Six Wheel</w:t>
      </w:r>
      <w:r w:rsidRPr="000314C4">
        <w:rPr>
          <w:rFonts w:asciiTheme="majorBidi" w:hAnsiTheme="majorBidi" w:cstheme="majorBidi"/>
          <w:color w:val="000000"/>
          <w:sz w:val="24"/>
          <w:szCs w:val="24"/>
        </w:rPr>
        <w:t xml:space="preserve">;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Chuc a Cluck</w:t>
      </w:r>
      <w:r w:rsidRPr="000314C4">
        <w:rPr>
          <w:rFonts w:asciiTheme="majorBidi" w:hAnsiTheme="majorBidi" w:cstheme="majorBidi"/>
          <w:color w:val="000000"/>
          <w:sz w:val="24"/>
          <w:szCs w:val="24"/>
        </w:rPr>
        <w:t xml:space="preserve">;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lastRenderedPageBreak/>
        <w:t xml:space="preserve">Lempar paser/bulu ayam pada sasaran atau papan;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Yang berputar (Paseran);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Pachinko;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Poker;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Twenty One;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Hwa-Hwe; </w:t>
      </w:r>
    </w:p>
    <w:p w:rsidR="00CD7BA4" w:rsidRPr="000314C4" w:rsidRDefault="00CD7BA4" w:rsidP="00104719">
      <w:pPr>
        <w:pStyle w:val="ListParagraph"/>
        <w:numPr>
          <w:ilvl w:val="1"/>
          <w:numId w:val="7"/>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i/>
          <w:iCs/>
          <w:color w:val="000000"/>
          <w:sz w:val="24"/>
          <w:szCs w:val="24"/>
        </w:rPr>
        <w:t xml:space="preserve">Kiu-Kiu </w:t>
      </w:r>
    </w:p>
    <w:p w:rsidR="00CD7BA4" w:rsidRPr="000314C4" w:rsidRDefault="00CD7BA4" w:rsidP="00777015">
      <w:pPr>
        <w:pStyle w:val="ListParagraph"/>
        <w:numPr>
          <w:ilvl w:val="0"/>
          <w:numId w:val="5"/>
        </w:numPr>
        <w:autoSpaceDE w:val="0"/>
        <w:autoSpaceDN w:val="0"/>
        <w:adjustRightInd w:val="0"/>
        <w:spacing w:after="0" w:line="480" w:lineRule="auto"/>
        <w:ind w:left="851"/>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Perjudian ditempat-tempat kera</w:t>
      </w:r>
      <w:r w:rsidR="00476523" w:rsidRPr="000314C4">
        <w:rPr>
          <w:rFonts w:asciiTheme="majorBidi" w:hAnsiTheme="majorBidi" w:cstheme="majorBidi"/>
          <w:color w:val="000000"/>
          <w:sz w:val="24"/>
          <w:szCs w:val="24"/>
        </w:rPr>
        <w:t xml:space="preserve">maian, antara lain terdiri dari </w:t>
      </w:r>
      <w:r w:rsidRPr="000314C4">
        <w:rPr>
          <w:rFonts w:asciiTheme="majorBidi" w:hAnsiTheme="majorBidi" w:cstheme="majorBidi"/>
          <w:color w:val="000000"/>
          <w:sz w:val="24"/>
          <w:szCs w:val="24"/>
        </w:rPr>
        <w:t xml:space="preserve">perjudian dengan: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Lempar paser atau bulu ayam pada papan atau sasaran yang tidak bergerak;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Lempar gelang;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Lempat uang (coin);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Koin;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Pancingan;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Menebak sasaran yang tidak berputar;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Lempar bola;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ayam;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kerbau;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kambing atau domba;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Pacu kuda; </w:t>
      </w:r>
    </w:p>
    <w:p w:rsidR="00CD7BA4" w:rsidRPr="000314C4" w:rsidRDefault="00CD7BA4" w:rsidP="00777015">
      <w:pPr>
        <w:pStyle w:val="ListParagraph"/>
        <w:numPr>
          <w:ilvl w:val="1"/>
          <w:numId w:val="6"/>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Kerapan sapi; </w:t>
      </w:r>
    </w:p>
    <w:p w:rsidR="00476523" w:rsidRPr="000314C4" w:rsidRDefault="00476523" w:rsidP="00777015">
      <w:pPr>
        <w:pStyle w:val="ListParagraph"/>
        <w:numPr>
          <w:ilvl w:val="0"/>
          <w:numId w:val="5"/>
        </w:numPr>
        <w:autoSpaceDE w:val="0"/>
        <w:autoSpaceDN w:val="0"/>
        <w:adjustRightInd w:val="0"/>
        <w:spacing w:after="0" w:line="480" w:lineRule="auto"/>
        <w:ind w:left="851"/>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lastRenderedPageBreak/>
        <w:t xml:space="preserve">Perjudian yang dikaitkan dengan alasan-alasan lain diantaranya perjudian yang dikaitkan dengan kebiasaan-kebiasaan: </w:t>
      </w:r>
    </w:p>
    <w:p w:rsidR="00476523" w:rsidRPr="000314C4" w:rsidRDefault="00476523" w:rsidP="00777015">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ayam; </w:t>
      </w:r>
    </w:p>
    <w:p w:rsidR="00476523" w:rsidRPr="000314C4" w:rsidRDefault="00476523" w:rsidP="00777015">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sapi; </w:t>
      </w:r>
    </w:p>
    <w:p w:rsidR="00476523" w:rsidRPr="000314C4" w:rsidRDefault="00476523" w:rsidP="00777015">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kerbau; </w:t>
      </w:r>
    </w:p>
    <w:p w:rsidR="00476523" w:rsidRPr="000314C4" w:rsidRDefault="00476523" w:rsidP="00777015">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Pacu kuda; </w:t>
      </w:r>
    </w:p>
    <w:p w:rsidR="00476523" w:rsidRPr="000314C4" w:rsidRDefault="00476523" w:rsidP="00777015">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Karapan sapi; </w:t>
      </w:r>
    </w:p>
    <w:p w:rsidR="00AF1154" w:rsidRDefault="00476523" w:rsidP="00AF1154">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Adu domba atau kambing; </w:t>
      </w:r>
    </w:p>
    <w:p w:rsidR="0093523F" w:rsidRDefault="00AF1154" w:rsidP="00AF1154">
      <w:pPr>
        <w:pStyle w:val="ListParagraph"/>
        <w:numPr>
          <w:ilvl w:val="0"/>
          <w:numId w:val="8"/>
        </w:numPr>
        <w:autoSpaceDE w:val="0"/>
        <w:autoSpaceDN w:val="0"/>
        <w:adjustRightInd w:val="0"/>
        <w:spacing w:after="0" w:line="480" w:lineRule="auto"/>
        <w:ind w:left="1276"/>
        <w:jc w:val="both"/>
        <w:rPr>
          <w:rFonts w:asciiTheme="majorBidi" w:hAnsiTheme="majorBidi" w:cstheme="majorBidi"/>
          <w:color w:val="000000"/>
          <w:sz w:val="24"/>
          <w:szCs w:val="24"/>
        </w:rPr>
      </w:pPr>
      <w:r>
        <w:rPr>
          <w:rFonts w:asciiTheme="majorBidi" w:hAnsiTheme="majorBidi" w:cstheme="majorBidi"/>
          <w:color w:val="000000"/>
          <w:sz w:val="24"/>
          <w:szCs w:val="24"/>
        </w:rPr>
        <w:t>Adu burung merpati.</w:t>
      </w:r>
    </w:p>
    <w:p w:rsidR="00AF1154" w:rsidRPr="00982BD8" w:rsidRDefault="00AF1154" w:rsidP="00F916CB">
      <w:pPr>
        <w:autoSpaceDE w:val="0"/>
        <w:autoSpaceDN w:val="0"/>
        <w:adjustRightInd w:val="0"/>
        <w:spacing w:after="0" w:line="480" w:lineRule="auto"/>
        <w:ind w:left="36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Dari bermacam-macam </w:t>
      </w:r>
      <w:r w:rsidR="00A61861">
        <w:rPr>
          <w:rFonts w:asciiTheme="majorBidi" w:hAnsiTheme="majorBidi" w:cstheme="majorBidi"/>
          <w:color w:val="000000"/>
          <w:sz w:val="24"/>
          <w:szCs w:val="24"/>
        </w:rPr>
        <w:t>per</w:t>
      </w:r>
      <w:r>
        <w:rPr>
          <w:rFonts w:asciiTheme="majorBidi" w:hAnsiTheme="majorBidi" w:cstheme="majorBidi"/>
          <w:color w:val="000000"/>
          <w:sz w:val="24"/>
          <w:szCs w:val="24"/>
        </w:rPr>
        <w:t>judi</w:t>
      </w:r>
      <w:r w:rsidR="00A61861">
        <w:rPr>
          <w:rFonts w:asciiTheme="majorBidi" w:hAnsiTheme="majorBidi" w:cstheme="majorBidi"/>
          <w:color w:val="000000"/>
          <w:sz w:val="24"/>
          <w:szCs w:val="24"/>
        </w:rPr>
        <w:t>an</w:t>
      </w:r>
      <w:r>
        <w:rPr>
          <w:rFonts w:asciiTheme="majorBidi" w:hAnsiTheme="majorBidi" w:cstheme="majorBidi"/>
          <w:color w:val="000000"/>
          <w:sz w:val="24"/>
          <w:szCs w:val="24"/>
        </w:rPr>
        <w:t xml:space="preserve"> dalam </w:t>
      </w:r>
      <w:r w:rsidR="00F916CB">
        <w:rPr>
          <w:rFonts w:asciiTheme="majorBidi" w:hAnsiTheme="majorBidi" w:cstheme="majorBidi"/>
          <w:color w:val="000000"/>
          <w:sz w:val="24"/>
          <w:szCs w:val="24"/>
        </w:rPr>
        <w:t xml:space="preserve">penjelasan </w:t>
      </w:r>
      <w:r w:rsidR="00F916CB" w:rsidRPr="000314C4">
        <w:rPr>
          <w:rFonts w:asciiTheme="majorBidi" w:hAnsiTheme="majorBidi" w:cstheme="majorBidi"/>
          <w:color w:val="000000"/>
          <w:sz w:val="24"/>
          <w:szCs w:val="24"/>
        </w:rPr>
        <w:t>atas Peraturan Pemerintah Republik Indonesia Nomor 9 Tahun 1981 tentang Pelaksanaan Undang-undang Nomor 7 Tahun 1974 tentang Penertiban Perjudian</w:t>
      </w:r>
      <w:r w:rsidR="00F916CB">
        <w:rPr>
          <w:rFonts w:asciiTheme="majorBidi" w:hAnsiTheme="majorBidi" w:cstheme="majorBidi"/>
          <w:color w:val="000000"/>
          <w:sz w:val="24"/>
          <w:szCs w:val="24"/>
        </w:rPr>
        <w:t xml:space="preserve"> di atas </w:t>
      </w:r>
      <w:r>
        <w:rPr>
          <w:rFonts w:asciiTheme="majorBidi" w:hAnsiTheme="majorBidi" w:cstheme="majorBidi"/>
          <w:color w:val="000000"/>
          <w:sz w:val="24"/>
          <w:szCs w:val="24"/>
        </w:rPr>
        <w:t>termasuk</w:t>
      </w:r>
      <w:r w:rsidR="00F916C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perjudian </w:t>
      </w:r>
      <w:r w:rsidR="00982BD8" w:rsidRPr="00982BD8">
        <w:rPr>
          <w:rFonts w:asciiTheme="majorBidi" w:hAnsiTheme="majorBidi" w:cstheme="majorBidi"/>
          <w:i/>
          <w:iCs/>
          <w:color w:val="000000"/>
          <w:sz w:val="24"/>
          <w:szCs w:val="24"/>
        </w:rPr>
        <w:t>poker</w:t>
      </w:r>
      <w:r w:rsidR="00982BD8">
        <w:rPr>
          <w:rFonts w:asciiTheme="majorBidi" w:hAnsiTheme="majorBidi" w:cstheme="majorBidi"/>
          <w:i/>
          <w:iCs/>
          <w:color w:val="000000"/>
          <w:sz w:val="24"/>
          <w:szCs w:val="24"/>
        </w:rPr>
        <w:t xml:space="preserve">, </w:t>
      </w:r>
      <w:r w:rsidR="00B51D0D">
        <w:rPr>
          <w:rFonts w:asciiTheme="majorBidi" w:hAnsiTheme="majorBidi" w:cstheme="majorBidi"/>
          <w:color w:val="000000"/>
          <w:sz w:val="24"/>
          <w:szCs w:val="24"/>
        </w:rPr>
        <w:t xml:space="preserve">karena </w:t>
      </w:r>
      <w:r w:rsidR="00982BD8">
        <w:rPr>
          <w:rFonts w:asciiTheme="majorBidi" w:hAnsiTheme="majorBidi" w:cstheme="majorBidi"/>
          <w:color w:val="000000"/>
          <w:sz w:val="24"/>
          <w:szCs w:val="24"/>
        </w:rPr>
        <w:t xml:space="preserve">perjudian </w:t>
      </w:r>
      <w:r w:rsidR="00982BD8" w:rsidRPr="00982BD8">
        <w:rPr>
          <w:rFonts w:asciiTheme="majorBidi" w:hAnsiTheme="majorBidi" w:cstheme="majorBidi"/>
          <w:i/>
          <w:iCs/>
          <w:color w:val="000000"/>
          <w:sz w:val="24"/>
          <w:szCs w:val="24"/>
        </w:rPr>
        <w:t>billiard</w:t>
      </w:r>
      <w:r w:rsidR="00982BD8">
        <w:rPr>
          <w:rFonts w:asciiTheme="majorBidi" w:hAnsiTheme="majorBidi" w:cstheme="majorBidi"/>
          <w:color w:val="000000"/>
          <w:sz w:val="24"/>
          <w:szCs w:val="24"/>
        </w:rPr>
        <w:t xml:space="preserve"> menggunakan kartu </w:t>
      </w:r>
      <w:r w:rsidR="00982BD8" w:rsidRPr="00982BD8">
        <w:rPr>
          <w:rFonts w:asciiTheme="majorBidi" w:hAnsiTheme="majorBidi" w:cstheme="majorBidi"/>
          <w:i/>
          <w:iCs/>
          <w:color w:val="000000"/>
          <w:sz w:val="24"/>
          <w:szCs w:val="24"/>
        </w:rPr>
        <w:t>poker</w:t>
      </w:r>
      <w:r w:rsidR="00F916CB">
        <w:rPr>
          <w:rFonts w:asciiTheme="majorBidi" w:hAnsiTheme="majorBidi" w:cstheme="majorBidi"/>
          <w:i/>
          <w:iCs/>
          <w:color w:val="000000"/>
          <w:sz w:val="24"/>
          <w:szCs w:val="24"/>
        </w:rPr>
        <w:t xml:space="preserve"> </w:t>
      </w:r>
      <w:r w:rsidR="00F916CB">
        <w:rPr>
          <w:rFonts w:asciiTheme="majorBidi" w:hAnsiTheme="majorBidi" w:cstheme="majorBidi"/>
          <w:color w:val="000000"/>
          <w:sz w:val="24"/>
          <w:szCs w:val="24"/>
        </w:rPr>
        <w:t>atau kartu remi</w:t>
      </w:r>
      <w:r w:rsidR="00982BD8">
        <w:rPr>
          <w:rFonts w:asciiTheme="majorBidi" w:hAnsiTheme="majorBidi" w:cstheme="majorBidi"/>
          <w:color w:val="000000"/>
          <w:sz w:val="24"/>
          <w:szCs w:val="24"/>
        </w:rPr>
        <w:t xml:space="preserve">. </w:t>
      </w:r>
    </w:p>
    <w:p w:rsidR="00B31E47" w:rsidRDefault="00B31E47" w:rsidP="00777015">
      <w:pPr>
        <w:pStyle w:val="ListParagraph"/>
        <w:numPr>
          <w:ilvl w:val="0"/>
          <w:numId w:val="1"/>
        </w:numPr>
        <w:spacing w:after="0" w:line="480" w:lineRule="auto"/>
        <w:ind w:left="426"/>
        <w:jc w:val="both"/>
        <w:rPr>
          <w:rFonts w:asciiTheme="majorBidi" w:hAnsiTheme="majorBidi" w:cstheme="majorBidi"/>
          <w:b/>
          <w:bCs/>
          <w:sz w:val="24"/>
          <w:szCs w:val="24"/>
        </w:rPr>
      </w:pPr>
      <w:r w:rsidRPr="000314C4">
        <w:rPr>
          <w:rFonts w:asciiTheme="majorBidi" w:hAnsiTheme="majorBidi" w:cstheme="majorBidi"/>
          <w:b/>
          <w:bCs/>
          <w:sz w:val="24"/>
          <w:szCs w:val="24"/>
        </w:rPr>
        <w:t>Bentuk-</w:t>
      </w:r>
      <w:r w:rsidR="00B5378E" w:rsidRPr="000314C4">
        <w:rPr>
          <w:rFonts w:asciiTheme="majorBidi" w:hAnsiTheme="majorBidi" w:cstheme="majorBidi"/>
          <w:b/>
          <w:bCs/>
          <w:sz w:val="24"/>
          <w:szCs w:val="24"/>
        </w:rPr>
        <w:t xml:space="preserve">Bentuk </w:t>
      </w:r>
      <w:r w:rsidR="006103AB">
        <w:rPr>
          <w:rFonts w:asciiTheme="majorBidi" w:hAnsiTheme="majorBidi" w:cstheme="majorBidi"/>
          <w:b/>
          <w:bCs/>
          <w:sz w:val="24"/>
          <w:szCs w:val="24"/>
        </w:rPr>
        <w:t xml:space="preserve">Sanksi Perjudian </w:t>
      </w:r>
    </w:p>
    <w:p w:rsidR="006103AB" w:rsidRPr="000314C4" w:rsidRDefault="006103AB" w:rsidP="006103AB">
      <w:pPr>
        <w:pStyle w:val="ListParagraph"/>
        <w:numPr>
          <w:ilvl w:val="1"/>
          <w:numId w:val="49"/>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Sanksi dalam Hukum Pidana</w:t>
      </w:r>
    </w:p>
    <w:p w:rsidR="00660681" w:rsidRPr="000314C4" w:rsidRDefault="00660681" w:rsidP="00777015">
      <w:pPr>
        <w:pStyle w:val="ListParagraph"/>
        <w:shd w:val="clear" w:color="auto" w:fill="FFFFFF"/>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 xml:space="preserve">Dalam sistem hukum pidana ada dua jenis sanksi yang keduanya mempunyai kedudukan yang sama, yaitu sanksi pidana dan sanksi tindakan. Sanksi pidana merupakan jenis sanksi yang paling banyak digunakan di dalam menjatuhkan hukuman terhadap seseorang yang dinyatakan bersalah melakukan perbuatan pidana. Bentuk-bentuk sanksi ini pun bervariasi, seperti pidana mati, pidana seumur hidup, pidana penjara, pidana kurungan, dan pidana denda yang merupakan pidana pokok, dan pidana berupa pecabutan </w:t>
      </w:r>
      <w:r w:rsidRPr="000314C4">
        <w:rPr>
          <w:rFonts w:asciiTheme="majorBidi" w:hAnsiTheme="majorBidi" w:cstheme="majorBidi"/>
          <w:sz w:val="24"/>
          <w:szCs w:val="24"/>
        </w:rPr>
        <w:lastRenderedPageBreak/>
        <w:t>hak-hak tertentu, perampasan barang-barang tertentu dan pengumuman putusan hakim yang kesemuanya merupakan pidana tambahan.</w:t>
      </w:r>
      <w:r w:rsidRPr="000314C4">
        <w:rPr>
          <w:rStyle w:val="FootnoteReference"/>
          <w:rFonts w:asciiTheme="majorBidi" w:hAnsiTheme="majorBidi" w:cstheme="majorBidi"/>
          <w:sz w:val="24"/>
          <w:szCs w:val="24"/>
        </w:rPr>
        <w:footnoteReference w:id="24"/>
      </w:r>
    </w:p>
    <w:p w:rsidR="00660681" w:rsidRPr="000314C4" w:rsidRDefault="00660681" w:rsidP="00777015">
      <w:pPr>
        <w:pStyle w:val="ListParagraph"/>
        <w:shd w:val="clear" w:color="auto" w:fill="FFFFFF"/>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Sanksi diartikan sebagai tanggungan, hukuman, untuk memaksa orang menepati perjanjian atau menaati ketentuan undang-undang. Sanksi juga berati bagian dari (aturan) hukum yang diatur sec</w:t>
      </w:r>
      <w:r w:rsidR="00C27700">
        <w:rPr>
          <w:rFonts w:asciiTheme="majorBidi" w:hAnsiTheme="majorBidi" w:cstheme="majorBidi"/>
          <w:sz w:val="24"/>
          <w:szCs w:val="24"/>
        </w:rPr>
        <w:t>ara khusus untuk memberikan pen</w:t>
      </w:r>
      <w:r w:rsidRPr="000314C4">
        <w:rPr>
          <w:rFonts w:asciiTheme="majorBidi" w:hAnsiTheme="majorBidi" w:cstheme="majorBidi"/>
          <w:sz w:val="24"/>
          <w:szCs w:val="24"/>
        </w:rPr>
        <w:t>gamanan bagi penegak hukum dengan mengenakan sebuah ganjaran atau hukuman bagi seorang yang mealanggar aturan hukuman itu, atau memberikan hadiah bagi yang mematuhinya. Sedangkan sanksi tindakan diartikan sebagai pemberian suatu hukuman yang sifatnya tidak menderitakan tetapi mendidik. Tindakan ini dimaksudkan untuk mengamankan masyarakat dan memperbaiki perbuatan, seperti pendidikan paksa, pengobatan paksa, memasukan kedalam rumah sakit, dan sebagainya.</w:t>
      </w:r>
    </w:p>
    <w:p w:rsidR="00660681" w:rsidRPr="000314C4" w:rsidRDefault="00660681" w:rsidP="00777015">
      <w:pPr>
        <w:pStyle w:val="ListParagraph"/>
        <w:shd w:val="clear" w:color="auto" w:fill="FFFFFF"/>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t>Jenis-jenis pidana tercantum di dalam pasal 10 KUHP. Jenis-jenis pidana ini berlaku juga bagi delik yang tercantum diluar KUHP, kecuali ketentuan Undang-Undang itu menyimpang.</w:t>
      </w:r>
      <w:r w:rsidRPr="000314C4">
        <w:rPr>
          <w:rStyle w:val="FootnoteReference"/>
          <w:rFonts w:asciiTheme="majorBidi" w:hAnsiTheme="majorBidi" w:cstheme="majorBidi"/>
          <w:sz w:val="24"/>
          <w:szCs w:val="24"/>
        </w:rPr>
        <w:footnoteReference w:id="25"/>
      </w:r>
      <w:r w:rsidRPr="000314C4">
        <w:rPr>
          <w:rFonts w:asciiTheme="majorBidi" w:hAnsiTheme="majorBidi" w:cstheme="majorBidi"/>
          <w:sz w:val="24"/>
          <w:szCs w:val="24"/>
        </w:rPr>
        <w:t xml:space="preserve"> jenis-jenisnya dibedakan antara pidana pokok dan pidana tambahan. Pidana pokok terdiri dari pidana mati, pidana penjara, pidana kurungan, pidana denda dan pidana tutupan. Sedangkan pidana tambahan terdiri dari pencabutan hak-hak tertentu, perampasan barang tertentu, dan pengumuman putusan hakim. Pidana tambahan hanya dijatuhkan jika pidana pokok dijatuhkan, kecuali dalam hal tertentu.</w:t>
      </w:r>
    </w:p>
    <w:p w:rsidR="00660681" w:rsidRPr="000314C4" w:rsidRDefault="00660681" w:rsidP="00777015">
      <w:pPr>
        <w:shd w:val="clear" w:color="auto" w:fill="FFFFFF"/>
        <w:spacing w:after="0" w:line="480" w:lineRule="auto"/>
        <w:ind w:left="426" w:firstLine="720"/>
        <w:jc w:val="both"/>
        <w:rPr>
          <w:rFonts w:asciiTheme="majorBidi" w:hAnsiTheme="majorBidi" w:cstheme="majorBidi"/>
          <w:sz w:val="24"/>
          <w:szCs w:val="24"/>
        </w:rPr>
      </w:pPr>
      <w:r w:rsidRPr="000314C4">
        <w:rPr>
          <w:rFonts w:asciiTheme="majorBidi" w:hAnsiTheme="majorBidi" w:cstheme="majorBidi"/>
          <w:sz w:val="24"/>
          <w:szCs w:val="24"/>
        </w:rPr>
        <w:lastRenderedPageBreak/>
        <w:t>Terdapat 2 jenis-jenis Pidana antara lain Pidana Pokok dan Pidana Tambahan. Pidana pokok yang terdiri dari 5 jenis pidana yaitu:</w:t>
      </w:r>
    </w:p>
    <w:p w:rsidR="00660681" w:rsidRPr="000314C4" w:rsidRDefault="00660681" w:rsidP="00777015">
      <w:pPr>
        <w:pStyle w:val="ListParagraph"/>
        <w:numPr>
          <w:ilvl w:val="3"/>
          <w:numId w:val="13"/>
        </w:numPr>
        <w:shd w:val="clear" w:color="auto" w:fill="FFFFFF"/>
        <w:spacing w:after="0" w:line="480" w:lineRule="auto"/>
        <w:ind w:left="851"/>
        <w:jc w:val="both"/>
        <w:rPr>
          <w:rFonts w:asciiTheme="majorBidi" w:hAnsiTheme="majorBidi" w:cstheme="majorBidi"/>
          <w:sz w:val="24"/>
          <w:szCs w:val="24"/>
        </w:rPr>
      </w:pPr>
      <w:r w:rsidRPr="000314C4">
        <w:rPr>
          <w:rFonts w:asciiTheme="majorBidi" w:hAnsiTheme="majorBidi" w:cstheme="majorBidi"/>
          <w:sz w:val="24"/>
          <w:szCs w:val="24"/>
        </w:rPr>
        <w:t xml:space="preserve">Pidana mati, pidana mati adalah salah satu jenis pidana yang paling tau setua umat manusia. Pidana mati juga merupakan bentuk pidana yang paling menarik dikaji oleh para ahli karena memiliki nilai kontradiksi atau pertentangan yang tinggi antara yang setuju dengan tidak setuju. </w:t>
      </w:r>
    </w:p>
    <w:p w:rsidR="00660681" w:rsidRPr="000314C4" w:rsidRDefault="00660681" w:rsidP="00777015">
      <w:pPr>
        <w:pStyle w:val="ListParagraph"/>
        <w:numPr>
          <w:ilvl w:val="3"/>
          <w:numId w:val="13"/>
        </w:numPr>
        <w:spacing w:after="0" w:line="480" w:lineRule="auto"/>
        <w:ind w:left="851"/>
        <w:jc w:val="both"/>
        <w:rPr>
          <w:rFonts w:asciiTheme="majorBidi" w:hAnsiTheme="majorBidi" w:cstheme="majorBidi"/>
          <w:sz w:val="24"/>
          <w:szCs w:val="24"/>
        </w:rPr>
      </w:pPr>
      <w:r w:rsidRPr="000314C4">
        <w:rPr>
          <w:rFonts w:asciiTheme="majorBidi" w:hAnsiTheme="majorBidi" w:cstheme="majorBidi"/>
          <w:sz w:val="24"/>
          <w:szCs w:val="24"/>
        </w:rPr>
        <w:t>Pidana penjara. Pidana penjara adalah berupa pembatasan kebebasan bergerak dari seseorang terpidana yang dilakukan dengan menempatkan orang tersebut di dalam sebuah Lembaga Pemasyarakatan (LP) yang menyebabkan orang tersebut harus mentaati semua peraturan tata tertib bagi mereka yang telah melanggar.</w:t>
      </w:r>
      <w:r w:rsidRPr="000314C4">
        <w:rPr>
          <w:rStyle w:val="FootnoteReference"/>
          <w:rFonts w:asciiTheme="majorBidi" w:hAnsiTheme="majorBidi" w:cstheme="majorBidi"/>
          <w:sz w:val="24"/>
          <w:szCs w:val="24"/>
        </w:rPr>
        <w:footnoteReference w:id="26"/>
      </w:r>
      <w:r w:rsidRPr="000314C4">
        <w:rPr>
          <w:rFonts w:asciiTheme="majorBidi" w:hAnsiTheme="majorBidi" w:cstheme="majorBidi"/>
          <w:sz w:val="24"/>
          <w:szCs w:val="24"/>
        </w:rPr>
        <w:t xml:space="preserve"> Pidana penjara adalah jenis pidana yang dikenal juga dengan istilah pidana pencabutan kemerdekaan atau pidana kehilangan kemerdekaan, pidana penjara juga dikenal dengan sebutan pidana permasyarakatan. Pidana penjara dalam KUHP bervariasi dari pidana penjara sementara minimal 1 hari sampai pidana penjara seumur hidup. Pidana penjara seumur hidup hanya tercantum dimana ada ancaman pidana mati (pidana mati atau pidana seumur hidup, atau pidana 20 tahun).</w:t>
      </w:r>
    </w:p>
    <w:p w:rsidR="00660681" w:rsidRPr="000314C4" w:rsidRDefault="00660681" w:rsidP="00777015">
      <w:pPr>
        <w:pStyle w:val="ListParagraph"/>
        <w:numPr>
          <w:ilvl w:val="3"/>
          <w:numId w:val="13"/>
        </w:numPr>
        <w:spacing w:after="0" w:line="480" w:lineRule="auto"/>
        <w:ind w:left="851"/>
        <w:jc w:val="both"/>
        <w:rPr>
          <w:rFonts w:asciiTheme="majorBidi" w:hAnsiTheme="majorBidi" w:cstheme="majorBidi"/>
          <w:sz w:val="24"/>
          <w:szCs w:val="24"/>
        </w:rPr>
      </w:pPr>
      <w:r w:rsidRPr="000314C4">
        <w:rPr>
          <w:rFonts w:asciiTheme="majorBidi" w:hAnsiTheme="majorBidi" w:cstheme="majorBidi"/>
          <w:i/>
          <w:iCs/>
          <w:sz w:val="24"/>
          <w:szCs w:val="24"/>
        </w:rPr>
        <w:t xml:space="preserve"> </w:t>
      </w:r>
      <w:r w:rsidRPr="000314C4">
        <w:rPr>
          <w:rFonts w:asciiTheme="majorBidi" w:hAnsiTheme="majorBidi" w:cstheme="majorBidi"/>
          <w:sz w:val="24"/>
          <w:szCs w:val="24"/>
        </w:rPr>
        <w:t xml:space="preserve">pidana kurungan. Pidana kurungan hakikatnya lebih ringan daripada pidana penjara dalam hal penentuan masa hukuman kepada seseorang.  Hal ini sesuai dengan pasal 10 KUHP, dimana pidana kurungan menempatkan urutan ketiga dibawah pidana mati dan pidana penjara. </w:t>
      </w:r>
      <w:r w:rsidRPr="000314C4">
        <w:rPr>
          <w:rFonts w:asciiTheme="majorBidi" w:hAnsiTheme="majorBidi" w:cstheme="majorBidi"/>
          <w:sz w:val="24"/>
          <w:szCs w:val="24"/>
        </w:rPr>
        <w:lastRenderedPageBreak/>
        <w:t>Pidana yang urutannya lebih tinggi memiliki hukuman yang lebih berat dibandingkan dengan pidana yang berada di bawahnya.</w:t>
      </w:r>
      <w:r w:rsidR="00336534" w:rsidRPr="000314C4">
        <w:rPr>
          <w:rFonts w:asciiTheme="majorBidi" w:hAnsiTheme="majorBidi" w:cstheme="majorBidi"/>
          <w:sz w:val="24"/>
          <w:szCs w:val="24"/>
        </w:rPr>
        <w:t xml:space="preserve"> </w:t>
      </w:r>
      <w:r w:rsidRPr="000314C4">
        <w:rPr>
          <w:rFonts w:asciiTheme="majorBidi" w:hAnsiTheme="majorBidi" w:cstheme="majorBidi"/>
          <w:sz w:val="24"/>
          <w:szCs w:val="24"/>
        </w:rPr>
        <w:t>Dari uraian diatas dapat ditarik kesimpulan bahwa pembuat undang-undang memandang pidana kurungan lebih ringan daripada pidana penjara.</w:t>
      </w:r>
    </w:p>
    <w:p w:rsidR="00660681" w:rsidRPr="000314C4" w:rsidRDefault="00660681" w:rsidP="00777015">
      <w:pPr>
        <w:spacing w:after="0" w:line="480" w:lineRule="auto"/>
        <w:ind w:left="567" w:firstLine="720"/>
        <w:jc w:val="both"/>
        <w:rPr>
          <w:rFonts w:asciiTheme="majorBidi" w:hAnsiTheme="majorBidi" w:cstheme="majorBidi"/>
          <w:sz w:val="24"/>
          <w:szCs w:val="24"/>
        </w:rPr>
      </w:pPr>
      <w:r w:rsidRPr="000314C4">
        <w:rPr>
          <w:rFonts w:asciiTheme="majorBidi" w:hAnsiTheme="majorBidi" w:cstheme="majorBidi"/>
          <w:sz w:val="24"/>
          <w:szCs w:val="24"/>
        </w:rPr>
        <w:t xml:space="preserve">Terdapat dua perbedaan antara pidana kurungan dengan pidana penjara yaitu: </w:t>
      </w:r>
    </w:p>
    <w:p w:rsidR="00660681" w:rsidRPr="000314C4" w:rsidRDefault="00660681" w:rsidP="00777015">
      <w:pPr>
        <w:tabs>
          <w:tab w:val="left" w:pos="426"/>
        </w:tabs>
        <w:spacing w:after="0" w:line="480" w:lineRule="auto"/>
        <w:ind w:left="1276" w:hanging="425"/>
        <w:jc w:val="both"/>
        <w:rPr>
          <w:rFonts w:asciiTheme="majorBidi" w:hAnsiTheme="majorBidi" w:cstheme="majorBidi"/>
          <w:sz w:val="24"/>
          <w:szCs w:val="24"/>
        </w:rPr>
      </w:pPr>
      <w:r w:rsidRPr="000314C4">
        <w:rPr>
          <w:rFonts w:asciiTheme="majorBidi" w:hAnsiTheme="majorBidi" w:cstheme="majorBidi"/>
          <w:sz w:val="24"/>
          <w:szCs w:val="24"/>
        </w:rPr>
        <w:t xml:space="preserve">1) </w:t>
      </w:r>
      <w:r w:rsidRPr="000314C4">
        <w:rPr>
          <w:rFonts w:asciiTheme="majorBidi" w:hAnsiTheme="majorBidi" w:cstheme="majorBidi"/>
          <w:sz w:val="24"/>
          <w:szCs w:val="24"/>
        </w:rPr>
        <w:tab/>
        <w:t>Dalam hal pelaksanaan pidana. Terpidana yang dijatuhkan kurungan tidak dapat dipindahkan ketempat lain diluar tempat ia berdiam pada waktu menjalankan pidana, kecuali kalau Menteri Hukum dan Hak Asasi Manusia atas permintaan terpidana membolehkan menjalankan pidannya di dalam daerah lain.</w:t>
      </w:r>
      <w:r w:rsidRPr="000314C4">
        <w:rPr>
          <w:rStyle w:val="FootnoteReference"/>
          <w:rFonts w:asciiTheme="majorBidi" w:hAnsiTheme="majorBidi" w:cstheme="majorBidi"/>
          <w:sz w:val="24"/>
          <w:szCs w:val="24"/>
        </w:rPr>
        <w:footnoteReference w:id="27"/>
      </w:r>
      <w:r w:rsidRPr="000314C4">
        <w:rPr>
          <w:rFonts w:asciiTheme="majorBidi" w:hAnsiTheme="majorBidi" w:cstheme="majorBidi"/>
          <w:sz w:val="24"/>
          <w:szCs w:val="24"/>
        </w:rPr>
        <w:t xml:space="preserve"> Dalam pidana penjara terpidana dapat dipindahkan ketempat Lembaga Permasyarakatan (LP) lain diluar tempat tinggal atau tempat kediamannya.</w:t>
      </w:r>
      <w:r w:rsidRPr="000314C4">
        <w:rPr>
          <w:rStyle w:val="FootnoteReference"/>
          <w:rFonts w:asciiTheme="majorBidi" w:hAnsiTheme="majorBidi" w:cstheme="majorBidi"/>
          <w:sz w:val="24"/>
          <w:szCs w:val="24"/>
        </w:rPr>
        <w:footnoteReference w:id="28"/>
      </w:r>
      <w:r w:rsidRPr="000314C4">
        <w:rPr>
          <w:rFonts w:asciiTheme="majorBidi" w:hAnsiTheme="majorBidi" w:cstheme="majorBidi"/>
          <w:sz w:val="24"/>
          <w:szCs w:val="24"/>
        </w:rPr>
        <w:t xml:space="preserve"> </w:t>
      </w:r>
    </w:p>
    <w:p w:rsidR="00660681" w:rsidRPr="000314C4" w:rsidRDefault="00660681" w:rsidP="00777015">
      <w:pPr>
        <w:spacing w:after="0" w:line="480" w:lineRule="auto"/>
        <w:ind w:left="1276" w:hanging="425"/>
        <w:jc w:val="both"/>
        <w:rPr>
          <w:rFonts w:asciiTheme="majorBidi" w:hAnsiTheme="majorBidi" w:cstheme="majorBidi"/>
          <w:sz w:val="24"/>
          <w:szCs w:val="24"/>
        </w:rPr>
      </w:pPr>
      <w:r w:rsidRPr="000314C4">
        <w:rPr>
          <w:rFonts w:asciiTheme="majorBidi" w:hAnsiTheme="majorBidi" w:cstheme="majorBidi"/>
          <w:sz w:val="24"/>
          <w:szCs w:val="24"/>
        </w:rPr>
        <w:t xml:space="preserve">2) </w:t>
      </w:r>
      <w:r w:rsidRPr="000314C4">
        <w:rPr>
          <w:rFonts w:asciiTheme="majorBidi" w:hAnsiTheme="majorBidi" w:cstheme="majorBidi"/>
          <w:sz w:val="24"/>
          <w:szCs w:val="24"/>
        </w:rPr>
        <w:tab/>
        <w:t>pekerjaan yang dibebankan terpidana kurungan lebih ringan dibandingkan dengan terpidana yang dijatukan pidana penjara.</w:t>
      </w:r>
    </w:p>
    <w:p w:rsidR="00660681" w:rsidRPr="000314C4" w:rsidRDefault="00660681" w:rsidP="00777015">
      <w:pPr>
        <w:spacing w:after="0" w:line="480" w:lineRule="auto"/>
        <w:ind w:left="851" w:hanging="425"/>
        <w:jc w:val="both"/>
        <w:rPr>
          <w:rFonts w:asciiTheme="majorBidi" w:hAnsiTheme="majorBidi" w:cstheme="majorBidi"/>
          <w:sz w:val="24"/>
          <w:szCs w:val="24"/>
        </w:rPr>
      </w:pPr>
      <w:r w:rsidRPr="000314C4">
        <w:rPr>
          <w:rFonts w:asciiTheme="majorBidi" w:hAnsiTheme="majorBidi" w:cstheme="majorBidi"/>
          <w:sz w:val="24"/>
          <w:szCs w:val="24"/>
        </w:rPr>
        <w:t xml:space="preserve">d) </w:t>
      </w:r>
      <w:r w:rsidRPr="000314C4">
        <w:rPr>
          <w:rFonts w:asciiTheme="majorBidi" w:hAnsiTheme="majorBidi" w:cstheme="majorBidi"/>
          <w:i/>
          <w:iCs/>
          <w:sz w:val="24"/>
          <w:szCs w:val="24"/>
        </w:rPr>
        <w:t xml:space="preserve"> </w:t>
      </w:r>
      <w:r w:rsidR="00777015">
        <w:rPr>
          <w:rFonts w:asciiTheme="majorBidi" w:hAnsiTheme="majorBidi" w:cstheme="majorBidi"/>
          <w:i/>
          <w:iCs/>
          <w:sz w:val="24"/>
          <w:szCs w:val="24"/>
        </w:rPr>
        <w:t xml:space="preserve"> </w:t>
      </w:r>
      <w:r w:rsidRPr="000314C4">
        <w:rPr>
          <w:rFonts w:asciiTheme="majorBidi" w:hAnsiTheme="majorBidi" w:cstheme="majorBidi"/>
          <w:sz w:val="24"/>
          <w:szCs w:val="24"/>
        </w:rPr>
        <w:t>Pidana denda. Pidana denda adalah jenis pidana yang dikenal secara luas di dunia, dan bahkan di Indonesia. Menurut Andi Hamzah, pidana denda merupakan bentuk pidana tertua, lebih tua daripada pidana penjara, mungkin setua pidana mati. Pidana denda dijatuhkan pada delik-delik ringan, berupa pelanggaran atau kejahatan ringan.</w:t>
      </w:r>
    </w:p>
    <w:p w:rsidR="00660681" w:rsidRPr="000314C4" w:rsidRDefault="00660681" w:rsidP="00777015">
      <w:pPr>
        <w:pStyle w:val="ListParagraph"/>
        <w:numPr>
          <w:ilvl w:val="0"/>
          <w:numId w:val="14"/>
        </w:numPr>
        <w:spacing w:after="0" w:line="480" w:lineRule="auto"/>
        <w:ind w:left="851"/>
        <w:jc w:val="both"/>
        <w:rPr>
          <w:rFonts w:asciiTheme="majorBidi" w:hAnsiTheme="majorBidi" w:cstheme="majorBidi"/>
          <w:color w:val="000000"/>
          <w:sz w:val="24"/>
          <w:szCs w:val="24"/>
          <w:shd w:val="clear" w:color="auto" w:fill="FBFFF8"/>
        </w:rPr>
      </w:pPr>
      <w:r w:rsidRPr="007E3795">
        <w:rPr>
          <w:rFonts w:asciiTheme="majorBidi" w:hAnsiTheme="majorBidi" w:cstheme="majorBidi"/>
          <w:color w:val="000000"/>
          <w:sz w:val="24"/>
          <w:szCs w:val="24"/>
        </w:rPr>
        <w:t>Pidana tutupan. Pidana tutupan merupakan jenis pidana yang tercantum dalam KUHP sebagai pidana pokok berdasarkan</w:t>
      </w:r>
      <w:r w:rsidRPr="000314C4">
        <w:rPr>
          <w:rFonts w:asciiTheme="majorBidi" w:hAnsiTheme="majorBidi" w:cstheme="majorBidi"/>
          <w:color w:val="000000"/>
          <w:sz w:val="24"/>
          <w:szCs w:val="24"/>
          <w:shd w:val="clear" w:color="auto" w:fill="FBFFF8"/>
        </w:rPr>
        <w:t xml:space="preserve"> </w:t>
      </w:r>
      <w:r w:rsidRPr="007E3795">
        <w:rPr>
          <w:rFonts w:asciiTheme="majorBidi" w:hAnsiTheme="majorBidi" w:cstheme="majorBidi"/>
          <w:color w:val="000000"/>
          <w:sz w:val="24"/>
          <w:szCs w:val="24"/>
        </w:rPr>
        <w:t xml:space="preserve">Undang-Undang Nomor </w:t>
      </w:r>
      <w:r w:rsidRPr="007E3795">
        <w:rPr>
          <w:rFonts w:asciiTheme="majorBidi" w:hAnsiTheme="majorBidi" w:cstheme="majorBidi"/>
          <w:color w:val="000000"/>
          <w:sz w:val="24"/>
          <w:szCs w:val="24"/>
        </w:rPr>
        <w:lastRenderedPageBreak/>
        <w:t>20 Tahun 1946. Dalam Pasal 2 Undang-Undang Nomor 20 Tahun 1946 menyatakan:</w:t>
      </w:r>
    </w:p>
    <w:p w:rsidR="00660681" w:rsidRPr="00B5378E" w:rsidRDefault="00867C03" w:rsidP="00777015">
      <w:pPr>
        <w:pStyle w:val="ListParagraph"/>
        <w:numPr>
          <w:ilvl w:val="0"/>
          <w:numId w:val="12"/>
        </w:numPr>
        <w:spacing w:after="0" w:line="240" w:lineRule="auto"/>
        <w:ind w:left="1276"/>
        <w:jc w:val="both"/>
        <w:rPr>
          <w:rFonts w:asciiTheme="majorBidi" w:hAnsiTheme="majorBidi" w:cstheme="majorBidi"/>
          <w:color w:val="000000"/>
          <w:sz w:val="24"/>
          <w:szCs w:val="24"/>
          <w:shd w:val="clear" w:color="auto" w:fill="FBFFF8"/>
        </w:rPr>
      </w:pPr>
      <w:r>
        <w:rPr>
          <w:rFonts w:asciiTheme="majorBidi" w:hAnsiTheme="majorBidi" w:cstheme="majorBidi"/>
          <w:color w:val="000000"/>
          <w:sz w:val="24"/>
          <w:szCs w:val="24"/>
        </w:rPr>
        <w:t>Dalam mengadili</w:t>
      </w:r>
      <w:r w:rsidR="00660681" w:rsidRPr="007E3795">
        <w:rPr>
          <w:rFonts w:asciiTheme="majorBidi" w:hAnsiTheme="majorBidi" w:cstheme="majorBidi"/>
          <w:color w:val="000000"/>
          <w:sz w:val="24"/>
          <w:szCs w:val="24"/>
        </w:rPr>
        <w:t xml:space="preserve"> orang yang melakukan kejahatan yang diancam dengan hukuman penjara, karena terdorong oleh</w:t>
      </w:r>
      <w:r w:rsidR="00660681" w:rsidRPr="000314C4">
        <w:rPr>
          <w:rFonts w:asciiTheme="majorBidi" w:hAnsiTheme="majorBidi" w:cstheme="majorBidi"/>
          <w:color w:val="000000"/>
          <w:sz w:val="24"/>
          <w:szCs w:val="24"/>
          <w:shd w:val="clear" w:color="auto" w:fill="FBFFF8"/>
        </w:rPr>
        <w:t xml:space="preserve"> </w:t>
      </w:r>
      <w:r w:rsidR="00660681" w:rsidRPr="007E3795">
        <w:rPr>
          <w:rFonts w:asciiTheme="majorBidi" w:hAnsiTheme="majorBidi" w:cstheme="majorBidi"/>
          <w:color w:val="000000"/>
          <w:sz w:val="24"/>
          <w:szCs w:val="24"/>
        </w:rPr>
        <w:t>maksud yang patut dihormati, hakim boleh menatuhkan hukuman tutupan.</w:t>
      </w:r>
    </w:p>
    <w:p w:rsidR="00B5378E" w:rsidRPr="000314C4" w:rsidRDefault="00D119B6" w:rsidP="00B5378E">
      <w:pPr>
        <w:pStyle w:val="ListParagraph"/>
        <w:spacing w:after="0" w:line="240" w:lineRule="auto"/>
        <w:ind w:left="1276"/>
        <w:jc w:val="both"/>
        <w:rPr>
          <w:rFonts w:asciiTheme="majorBidi" w:hAnsiTheme="majorBidi" w:cstheme="majorBidi"/>
          <w:color w:val="000000"/>
          <w:sz w:val="24"/>
          <w:szCs w:val="24"/>
          <w:shd w:val="clear" w:color="auto" w:fill="FBFFF8"/>
        </w:rPr>
      </w:pPr>
      <w:r>
        <w:rPr>
          <w:rFonts w:asciiTheme="majorBidi" w:hAnsiTheme="majorBidi" w:cstheme="majorBidi"/>
          <w:color w:val="000000"/>
          <w:sz w:val="24"/>
          <w:szCs w:val="24"/>
          <w:shd w:val="clear" w:color="auto" w:fill="FBFFF8"/>
        </w:rPr>
        <w:t xml:space="preserve"> </w:t>
      </w:r>
    </w:p>
    <w:p w:rsidR="00660681" w:rsidRPr="000314C4" w:rsidRDefault="00660681" w:rsidP="00777015">
      <w:pPr>
        <w:pStyle w:val="ListParagraph"/>
        <w:numPr>
          <w:ilvl w:val="0"/>
          <w:numId w:val="12"/>
        </w:numPr>
        <w:spacing w:after="0" w:line="240" w:lineRule="auto"/>
        <w:ind w:left="1276"/>
        <w:jc w:val="both"/>
        <w:rPr>
          <w:rFonts w:asciiTheme="majorBidi" w:hAnsiTheme="majorBidi" w:cstheme="majorBidi"/>
          <w:color w:val="000000"/>
          <w:sz w:val="24"/>
          <w:szCs w:val="24"/>
          <w:shd w:val="clear" w:color="auto" w:fill="FBFFF8"/>
        </w:rPr>
      </w:pPr>
      <w:r w:rsidRPr="007E3795">
        <w:rPr>
          <w:rFonts w:asciiTheme="majorBidi" w:hAnsiTheme="majorBidi" w:cstheme="majorBidi"/>
          <w:color w:val="000000"/>
          <w:sz w:val="24"/>
          <w:szCs w:val="24"/>
        </w:rPr>
        <w:t>Pertauran dalam ayat 1 tidak berlaku jika perbuatan yang</w:t>
      </w:r>
      <w:r w:rsidRPr="000314C4">
        <w:rPr>
          <w:rFonts w:asciiTheme="majorBidi" w:hAnsiTheme="majorBidi" w:cstheme="majorBidi"/>
          <w:color w:val="000000"/>
          <w:sz w:val="24"/>
          <w:szCs w:val="24"/>
          <w:shd w:val="clear" w:color="auto" w:fill="FBFFF8"/>
        </w:rPr>
        <w:t xml:space="preserve"> </w:t>
      </w:r>
      <w:r w:rsidRPr="007E3795">
        <w:rPr>
          <w:rFonts w:asciiTheme="majorBidi" w:hAnsiTheme="majorBidi" w:cstheme="majorBidi"/>
          <w:color w:val="000000"/>
          <w:sz w:val="24"/>
          <w:szCs w:val="24"/>
        </w:rPr>
        <w:t>merupakan kejahatan atau cara melakuakan perbuatan itu atau akibat dari perbuatan tadi adalah sedemikian rupa, sehingga hakim berpendapat, bahwa hukuman penjara lebih pada tempatnya.</w:t>
      </w:r>
    </w:p>
    <w:p w:rsidR="00777015" w:rsidRDefault="00777015" w:rsidP="00B5378E">
      <w:pPr>
        <w:pStyle w:val="NormalWeb"/>
        <w:spacing w:before="0" w:beforeAutospacing="0" w:after="0" w:afterAutospacing="0" w:line="480" w:lineRule="auto"/>
        <w:jc w:val="both"/>
        <w:textAlignment w:val="baseline"/>
        <w:rPr>
          <w:rFonts w:asciiTheme="majorBidi" w:hAnsiTheme="majorBidi" w:cstheme="majorBidi"/>
        </w:rPr>
      </w:pPr>
    </w:p>
    <w:p w:rsidR="00660681" w:rsidRPr="000314C4" w:rsidRDefault="00660681" w:rsidP="00777015">
      <w:pPr>
        <w:pStyle w:val="NormalWeb"/>
        <w:spacing w:before="0" w:beforeAutospacing="0" w:after="0" w:afterAutospacing="0" w:line="480" w:lineRule="auto"/>
        <w:ind w:left="993" w:firstLine="294"/>
        <w:jc w:val="both"/>
        <w:textAlignment w:val="baseline"/>
        <w:rPr>
          <w:rFonts w:asciiTheme="majorBidi" w:hAnsiTheme="majorBidi" w:cstheme="majorBidi"/>
          <w:i/>
          <w:iCs/>
        </w:rPr>
      </w:pPr>
      <w:r w:rsidRPr="000314C4">
        <w:rPr>
          <w:rFonts w:asciiTheme="majorBidi" w:hAnsiTheme="majorBidi" w:cstheme="majorBidi"/>
        </w:rPr>
        <w:t>Pidana tambahan memiliki 3 jenis-jenis pidana yaitu:</w:t>
      </w:r>
    </w:p>
    <w:p w:rsidR="00660681" w:rsidRPr="000314C4" w:rsidRDefault="00660681" w:rsidP="002A4993">
      <w:pPr>
        <w:pStyle w:val="NormalWeb"/>
        <w:numPr>
          <w:ilvl w:val="0"/>
          <w:numId w:val="15"/>
        </w:numPr>
        <w:spacing w:before="0" w:beforeAutospacing="0" w:after="0" w:afterAutospacing="0" w:line="480" w:lineRule="auto"/>
        <w:ind w:left="1843"/>
        <w:jc w:val="both"/>
        <w:textAlignment w:val="baseline"/>
        <w:rPr>
          <w:rFonts w:asciiTheme="majorBidi" w:hAnsiTheme="majorBidi" w:cstheme="majorBidi"/>
        </w:rPr>
      </w:pPr>
      <w:r w:rsidRPr="000314C4">
        <w:rPr>
          <w:rFonts w:asciiTheme="majorBidi" w:hAnsiTheme="majorBidi" w:cstheme="majorBidi"/>
        </w:rPr>
        <w:t>Pencabutan hak-hak tertentu. Pidana tambahan berupa pencabutan hak-hak tertentu tidak berarti hak-hak terpidana dapat dicabut. Pencabutan tersebut tidak meliputi pencabutan hak-hak kehidupan, hak-hak sipil (perdata), dan hak-hak ketatanegaraan. pencabutan hak-hak tertentu itu ialah suatu pidana di bidang kehormatan, berbeda dengan pidana hilang kemerdekaan, pencabutan hak-hak tertentu dalam dua hal :</w:t>
      </w:r>
    </w:p>
    <w:p w:rsidR="00660681" w:rsidRPr="000314C4" w:rsidRDefault="00660681" w:rsidP="002A4993">
      <w:pPr>
        <w:pStyle w:val="NormalWeb"/>
        <w:numPr>
          <w:ilvl w:val="1"/>
          <w:numId w:val="16"/>
        </w:numPr>
        <w:spacing w:before="0" w:beforeAutospacing="0" w:after="0" w:afterAutospacing="0" w:line="480" w:lineRule="auto"/>
        <w:ind w:left="2127"/>
        <w:jc w:val="both"/>
        <w:textAlignment w:val="baseline"/>
        <w:rPr>
          <w:rFonts w:asciiTheme="majorBidi" w:hAnsiTheme="majorBidi" w:cstheme="majorBidi"/>
        </w:rPr>
      </w:pPr>
      <w:r w:rsidRPr="000314C4">
        <w:rPr>
          <w:rFonts w:asciiTheme="majorBidi" w:hAnsiTheme="majorBidi" w:cstheme="majorBidi"/>
        </w:rPr>
        <w:t>Tidak bersifat otomatis, tetapi harus ditetapkan dengan keputusan hakim;</w:t>
      </w:r>
    </w:p>
    <w:p w:rsidR="00660681" w:rsidRPr="000314C4" w:rsidRDefault="00660681" w:rsidP="002A4993">
      <w:pPr>
        <w:pStyle w:val="NormalWeb"/>
        <w:numPr>
          <w:ilvl w:val="1"/>
          <w:numId w:val="16"/>
        </w:numPr>
        <w:spacing w:before="0" w:beforeAutospacing="0" w:after="0" w:afterAutospacing="0" w:line="480" w:lineRule="auto"/>
        <w:ind w:left="2127"/>
        <w:jc w:val="both"/>
        <w:textAlignment w:val="baseline"/>
        <w:rPr>
          <w:rFonts w:asciiTheme="majorBidi" w:hAnsiTheme="majorBidi" w:cstheme="majorBidi"/>
        </w:rPr>
      </w:pPr>
      <w:r w:rsidRPr="000314C4">
        <w:rPr>
          <w:rFonts w:asciiTheme="majorBidi" w:hAnsiTheme="majorBidi" w:cstheme="majorBidi"/>
        </w:rPr>
        <w:t>Tidak berlaku seumur hidup, tetapi menurut jangka waktu menurut undang-undang dengan suatu putusan hakim.</w:t>
      </w:r>
    </w:p>
    <w:p w:rsidR="00660681" w:rsidRPr="000314C4" w:rsidRDefault="00660681" w:rsidP="002A4993">
      <w:pPr>
        <w:pStyle w:val="ListParagraph"/>
        <w:numPr>
          <w:ilvl w:val="0"/>
          <w:numId w:val="15"/>
        </w:numPr>
        <w:spacing w:after="0" w:line="480" w:lineRule="auto"/>
        <w:ind w:left="1843"/>
        <w:jc w:val="both"/>
        <w:rPr>
          <w:rFonts w:asciiTheme="majorBidi" w:eastAsia="Times New Roman" w:hAnsiTheme="majorBidi" w:cstheme="majorBidi"/>
          <w:sz w:val="24"/>
          <w:szCs w:val="24"/>
          <w:lang w:eastAsia="id-ID"/>
        </w:rPr>
      </w:pPr>
      <w:r w:rsidRPr="000314C4">
        <w:rPr>
          <w:rFonts w:asciiTheme="majorBidi" w:eastAsia="Times New Roman" w:hAnsiTheme="majorBidi" w:cstheme="majorBidi"/>
          <w:sz w:val="24"/>
          <w:szCs w:val="24"/>
          <w:lang w:eastAsia="id-ID"/>
        </w:rPr>
        <w:t xml:space="preserve">Perampasan barang-barang tertentu. Pidana tambahan ini merupakan pidana kekayaan, seperti juga halnya dengan pidana denda. Ada dua macam barang yang dapat dirampas, yaitu barang-barang yang dengan sengaja digunakan dalam </w:t>
      </w:r>
      <w:r w:rsidRPr="000314C4">
        <w:rPr>
          <w:rFonts w:asciiTheme="majorBidi" w:eastAsia="Times New Roman" w:hAnsiTheme="majorBidi" w:cstheme="majorBidi"/>
          <w:sz w:val="24"/>
          <w:szCs w:val="24"/>
          <w:lang w:eastAsia="id-ID"/>
        </w:rPr>
        <w:lastRenderedPageBreak/>
        <w:t>melakukan kejahatan. Dalam hal ini berlaku ketentuan umum, yaitu haruslah kepunyaan terpidana. Perampasan merupakan pidana kekayaan, seperti juga halnya dengan pidana denda. Jika barang itu tidak diserahkan atau harganya tidak dibayar, maka harus diganti dengan kurungan. Lamanya kurungan ini 1 hari paling sedikit dan 6 bulan paling lama. Jika barang itu dipunyai bersama, dalam keadaan ini, perampasan tidak dapat dilakukan karena sebagian barang kepunyaan orang lain akan terampas pula.</w:t>
      </w:r>
    </w:p>
    <w:p w:rsidR="005C3A42" w:rsidRDefault="00B5378E" w:rsidP="002A4993">
      <w:pPr>
        <w:pStyle w:val="ListParagraph"/>
        <w:numPr>
          <w:ilvl w:val="0"/>
          <w:numId w:val="15"/>
        </w:numPr>
        <w:spacing w:after="0" w:line="480" w:lineRule="auto"/>
        <w:ind w:left="184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Penggumuman putusan hakim </w:t>
      </w:r>
      <w:r w:rsidR="00660681" w:rsidRPr="000314C4">
        <w:rPr>
          <w:rFonts w:asciiTheme="majorBidi" w:eastAsia="Times New Roman" w:hAnsiTheme="majorBidi" w:cstheme="majorBidi"/>
          <w:sz w:val="24"/>
          <w:szCs w:val="24"/>
          <w:lang w:eastAsia="id-ID"/>
        </w:rPr>
        <w:t>di</w:t>
      </w:r>
      <w:r>
        <w:rPr>
          <w:rFonts w:asciiTheme="majorBidi" w:eastAsia="Times New Roman" w:hAnsiTheme="majorBidi" w:cstheme="majorBidi"/>
          <w:sz w:val="24"/>
          <w:szCs w:val="24"/>
          <w:lang w:eastAsia="id-ID"/>
        </w:rPr>
        <w:t xml:space="preserve"> </w:t>
      </w:r>
      <w:r w:rsidR="00660681" w:rsidRPr="000314C4">
        <w:rPr>
          <w:rFonts w:asciiTheme="majorBidi" w:eastAsia="Times New Roman" w:hAnsiTheme="majorBidi" w:cstheme="majorBidi"/>
          <w:sz w:val="24"/>
          <w:szCs w:val="24"/>
          <w:lang w:eastAsia="id-ID"/>
        </w:rPr>
        <w:t>dalam pasal 43 KUHP ditentukan apabila hakim memerintahkan supaya diumumkan berdasarkan Kitab Undang-Undang ini atau aturan umum yang lain, maka harus ditetapkan pula bagaimana cara melaksanakan perintah atas biaya terpidana. Menurut Andi Hamzah, kalau diperhatikan delik-delik yang dapat dijatuhkan tambahan berupa penggumuman putusan hakim, maka dapat disimpulkan bahwa tujuan pidana tambahan ini adalah agar masyarakat waspada terhadap kejahatan-kejahatan seperti penggelapan, perbuatan curang dan lainnya.</w:t>
      </w:r>
      <w:r w:rsidR="00660681" w:rsidRPr="000314C4">
        <w:rPr>
          <w:rStyle w:val="FootnoteReference"/>
          <w:rFonts w:asciiTheme="majorBidi" w:eastAsia="Times New Roman" w:hAnsiTheme="majorBidi" w:cstheme="majorBidi"/>
          <w:sz w:val="24"/>
          <w:szCs w:val="24"/>
          <w:lang w:eastAsia="id-ID"/>
        </w:rPr>
        <w:footnoteReference w:id="29"/>
      </w:r>
    </w:p>
    <w:p w:rsidR="00DC75EC" w:rsidRDefault="00DC75EC" w:rsidP="00DC75EC">
      <w:pPr>
        <w:spacing w:after="0" w:line="480" w:lineRule="auto"/>
        <w:jc w:val="both"/>
        <w:rPr>
          <w:rFonts w:asciiTheme="majorBidi" w:eastAsia="Times New Roman" w:hAnsiTheme="majorBidi" w:cstheme="majorBidi"/>
          <w:sz w:val="24"/>
          <w:szCs w:val="24"/>
          <w:lang w:eastAsia="id-ID"/>
        </w:rPr>
      </w:pPr>
    </w:p>
    <w:p w:rsidR="00DC75EC" w:rsidRDefault="00DC75EC" w:rsidP="00DC75EC">
      <w:pPr>
        <w:spacing w:after="0" w:line="480" w:lineRule="auto"/>
        <w:jc w:val="both"/>
        <w:rPr>
          <w:rFonts w:asciiTheme="majorBidi" w:eastAsia="Times New Roman" w:hAnsiTheme="majorBidi" w:cstheme="majorBidi"/>
          <w:sz w:val="24"/>
          <w:szCs w:val="24"/>
          <w:lang w:eastAsia="id-ID"/>
        </w:rPr>
      </w:pPr>
    </w:p>
    <w:p w:rsidR="00DC75EC" w:rsidRPr="00DC75EC" w:rsidRDefault="00DC75EC" w:rsidP="00DC75EC">
      <w:pPr>
        <w:spacing w:after="0" w:line="480" w:lineRule="auto"/>
        <w:jc w:val="both"/>
        <w:rPr>
          <w:rFonts w:asciiTheme="majorBidi" w:eastAsia="Times New Roman" w:hAnsiTheme="majorBidi" w:cstheme="majorBidi"/>
          <w:sz w:val="24"/>
          <w:szCs w:val="24"/>
          <w:lang w:eastAsia="id-ID"/>
        </w:rPr>
      </w:pPr>
    </w:p>
    <w:p w:rsidR="006103AB" w:rsidRPr="006103AB" w:rsidRDefault="006103AB" w:rsidP="006103AB">
      <w:pPr>
        <w:pStyle w:val="ListParagraph"/>
        <w:numPr>
          <w:ilvl w:val="1"/>
          <w:numId w:val="49"/>
        </w:num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Sanksi Dalam Hukum Islam</w:t>
      </w:r>
    </w:p>
    <w:p w:rsidR="00086894" w:rsidRPr="000314C4" w:rsidRDefault="00086894" w:rsidP="00BA55C3">
      <w:pPr>
        <w:autoSpaceDE w:val="0"/>
        <w:autoSpaceDN w:val="0"/>
        <w:adjustRightInd w:val="0"/>
        <w:spacing w:after="0" w:line="480" w:lineRule="auto"/>
        <w:ind w:left="1134" w:firstLine="720"/>
        <w:jc w:val="both"/>
        <w:rPr>
          <w:rFonts w:asciiTheme="majorBidi" w:hAnsiTheme="majorBidi" w:cstheme="majorBidi"/>
          <w:sz w:val="24"/>
          <w:szCs w:val="24"/>
        </w:rPr>
      </w:pPr>
      <w:r w:rsidRPr="000314C4">
        <w:rPr>
          <w:rFonts w:asciiTheme="majorBidi" w:hAnsiTheme="majorBidi" w:cstheme="majorBidi"/>
          <w:sz w:val="24"/>
          <w:szCs w:val="24"/>
        </w:rPr>
        <w:t>Menurut ulama fiqh, pembagian pembagian dan macam-macam jarimah bisa berbeda jika dilihat dari segi:</w:t>
      </w:r>
      <w:r w:rsidRPr="000314C4">
        <w:rPr>
          <w:rStyle w:val="FootnoteReference"/>
          <w:rFonts w:asciiTheme="majorBidi" w:hAnsiTheme="majorBidi" w:cstheme="majorBidi"/>
          <w:sz w:val="24"/>
          <w:szCs w:val="24"/>
        </w:rPr>
        <w:footnoteReference w:id="30"/>
      </w:r>
    </w:p>
    <w:p w:rsidR="00086894" w:rsidRPr="000314C4" w:rsidRDefault="00086894" w:rsidP="002A4993">
      <w:pPr>
        <w:pStyle w:val="ListParagraph"/>
        <w:numPr>
          <w:ilvl w:val="0"/>
          <w:numId w:val="22"/>
        </w:numPr>
        <w:tabs>
          <w:tab w:val="left" w:pos="1560"/>
        </w:tabs>
        <w:spacing w:after="0" w:line="480" w:lineRule="auto"/>
        <w:ind w:left="1560"/>
        <w:jc w:val="both"/>
        <w:rPr>
          <w:rFonts w:asciiTheme="majorBidi" w:hAnsiTheme="majorBidi" w:cstheme="majorBidi"/>
          <w:sz w:val="24"/>
          <w:szCs w:val="24"/>
        </w:rPr>
      </w:pPr>
      <w:r w:rsidRPr="000314C4">
        <w:rPr>
          <w:rFonts w:asciiTheme="majorBidi" w:hAnsiTheme="majorBidi" w:cstheme="majorBidi"/>
          <w:sz w:val="24"/>
          <w:szCs w:val="24"/>
        </w:rPr>
        <w:t>Jarimah Hudud</w:t>
      </w:r>
    </w:p>
    <w:p w:rsidR="00086894" w:rsidRPr="000314C4" w:rsidRDefault="00086894" w:rsidP="00BA55C3">
      <w:pPr>
        <w:pStyle w:val="ListParagraph"/>
        <w:tabs>
          <w:tab w:val="left" w:pos="426"/>
          <w:tab w:val="left" w:pos="1134"/>
          <w:tab w:val="left" w:pos="1560"/>
        </w:tabs>
        <w:spacing w:after="0" w:line="480" w:lineRule="auto"/>
        <w:ind w:left="1560"/>
        <w:jc w:val="both"/>
        <w:rPr>
          <w:rFonts w:asciiTheme="majorBidi" w:hAnsiTheme="majorBidi" w:cstheme="majorBidi"/>
          <w:sz w:val="24"/>
          <w:szCs w:val="24"/>
        </w:rPr>
      </w:pPr>
      <w:r w:rsidRPr="000314C4">
        <w:rPr>
          <w:rFonts w:asciiTheme="majorBidi" w:hAnsiTheme="majorBidi" w:cstheme="majorBidi"/>
          <w:sz w:val="24"/>
          <w:szCs w:val="24"/>
        </w:rPr>
        <w:t>Jarimah adalah jarimah yang diancam dengan hukuman had. Pengertian hukuman had adalah hukuman yang telah ditentukan oleh syara’ dan menjadi hak Allah (hak masyarakat).Dengan demikian ciri khas jarimah hudud itu adalah sebagai berikut:</w:t>
      </w:r>
    </w:p>
    <w:p w:rsidR="00086894" w:rsidRPr="000314C4" w:rsidRDefault="00086894" w:rsidP="002A4993">
      <w:pPr>
        <w:pStyle w:val="ListParagraph"/>
        <w:numPr>
          <w:ilvl w:val="0"/>
          <w:numId w:val="20"/>
        </w:numPr>
        <w:tabs>
          <w:tab w:val="left" w:pos="2127"/>
        </w:tabs>
        <w:spacing w:after="0" w:line="480" w:lineRule="auto"/>
        <w:ind w:left="2127" w:hanging="425"/>
        <w:jc w:val="both"/>
        <w:rPr>
          <w:rFonts w:asciiTheme="majorBidi" w:hAnsiTheme="majorBidi" w:cstheme="majorBidi"/>
          <w:sz w:val="24"/>
          <w:szCs w:val="24"/>
        </w:rPr>
      </w:pPr>
      <w:r w:rsidRPr="000314C4">
        <w:rPr>
          <w:rFonts w:asciiTheme="majorBidi" w:hAnsiTheme="majorBidi" w:cstheme="majorBidi"/>
          <w:sz w:val="24"/>
          <w:szCs w:val="24"/>
        </w:rPr>
        <w:t>Hukumannya tertentu dan terbatas, dalam arti bahwa hukumanya telah ditentukan oleh syara’ dan tidak ada batas minimal dan maksimal.</w:t>
      </w:r>
    </w:p>
    <w:p w:rsidR="00086894" w:rsidRPr="000314C4" w:rsidRDefault="00086894" w:rsidP="002A4993">
      <w:pPr>
        <w:pStyle w:val="ListParagraph"/>
        <w:numPr>
          <w:ilvl w:val="0"/>
          <w:numId w:val="20"/>
        </w:numPr>
        <w:tabs>
          <w:tab w:val="left" w:pos="2127"/>
        </w:tabs>
        <w:spacing w:after="0" w:line="480" w:lineRule="auto"/>
        <w:ind w:left="2127" w:hanging="425"/>
        <w:jc w:val="both"/>
        <w:rPr>
          <w:rFonts w:asciiTheme="majorBidi" w:hAnsiTheme="majorBidi" w:cstheme="majorBidi"/>
          <w:sz w:val="24"/>
          <w:szCs w:val="24"/>
        </w:rPr>
      </w:pPr>
      <w:r w:rsidRPr="000314C4">
        <w:rPr>
          <w:rFonts w:asciiTheme="majorBidi" w:hAnsiTheme="majorBidi" w:cstheme="majorBidi"/>
          <w:sz w:val="24"/>
          <w:szCs w:val="24"/>
        </w:rPr>
        <w:t>Hukuman tersebut merupakan hak Allah semata-mata, atau kalau ada hak-hak Allah sebagaimana dikemukalkan oleh Mahmud Syaltut adalah hak Allah adalah suatu hak yang memanfaatkan kembali kepada masyarakat dan tidak tertentu bagi seseorang.</w:t>
      </w:r>
    </w:p>
    <w:p w:rsidR="00086894" w:rsidRPr="000314C4" w:rsidRDefault="00086894" w:rsidP="00BA55C3">
      <w:pPr>
        <w:pStyle w:val="ListParagraph"/>
        <w:tabs>
          <w:tab w:val="left" w:pos="1276"/>
        </w:tabs>
        <w:spacing w:after="0" w:line="480" w:lineRule="auto"/>
        <w:ind w:left="2127" w:firstLine="720"/>
        <w:jc w:val="both"/>
        <w:rPr>
          <w:rFonts w:asciiTheme="majorBidi" w:hAnsiTheme="majorBidi" w:cstheme="majorBidi"/>
          <w:sz w:val="24"/>
          <w:szCs w:val="24"/>
        </w:rPr>
      </w:pPr>
      <w:r w:rsidRPr="000314C4">
        <w:rPr>
          <w:rFonts w:asciiTheme="majorBidi" w:hAnsiTheme="majorBidi" w:cstheme="majorBidi"/>
          <w:sz w:val="24"/>
          <w:szCs w:val="24"/>
        </w:rPr>
        <w:t>Dalam hubungannya dengan hukuman had maka pengertian hak Allah disini adalah bahwa hukuman tersebut tidak bisa dihapuskan oleh perseorangan (orang yang menjadi korban atau keluarganya). Jarimah hudud ini ada 7 (tujuh) macam antara lain sebagai berikut:</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Zina</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lastRenderedPageBreak/>
        <w:t>Jarimah Qazdzaf</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Syurbul Khamar</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Pencurian</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Hirabah</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Riddah</w:t>
      </w:r>
    </w:p>
    <w:p w:rsidR="00086894" w:rsidRPr="000314C4" w:rsidRDefault="00086894" w:rsidP="002A4993">
      <w:pPr>
        <w:pStyle w:val="ListParagraph"/>
        <w:numPr>
          <w:ilvl w:val="0"/>
          <w:numId w:val="21"/>
        </w:numPr>
        <w:spacing w:after="0" w:line="480" w:lineRule="auto"/>
        <w:ind w:left="2552" w:hanging="425"/>
        <w:jc w:val="both"/>
        <w:rPr>
          <w:rFonts w:asciiTheme="majorBidi" w:hAnsiTheme="majorBidi" w:cstheme="majorBidi"/>
          <w:sz w:val="24"/>
          <w:szCs w:val="24"/>
        </w:rPr>
      </w:pPr>
      <w:r w:rsidRPr="000314C4">
        <w:rPr>
          <w:rFonts w:asciiTheme="majorBidi" w:hAnsiTheme="majorBidi" w:cstheme="majorBidi"/>
          <w:sz w:val="24"/>
          <w:szCs w:val="24"/>
        </w:rPr>
        <w:t>Jarimah Al Bagyu (Pemberontakan).</w:t>
      </w:r>
    </w:p>
    <w:p w:rsidR="00086894" w:rsidRPr="000314C4" w:rsidRDefault="00086894" w:rsidP="00BA55C3">
      <w:pPr>
        <w:spacing w:after="0" w:line="480" w:lineRule="auto"/>
        <w:ind w:left="1440" w:firstLine="720"/>
        <w:jc w:val="both"/>
        <w:rPr>
          <w:rFonts w:asciiTheme="majorBidi" w:hAnsiTheme="majorBidi" w:cstheme="majorBidi"/>
          <w:sz w:val="24"/>
          <w:szCs w:val="24"/>
        </w:rPr>
      </w:pPr>
      <w:r w:rsidRPr="000314C4">
        <w:rPr>
          <w:rFonts w:asciiTheme="majorBidi" w:hAnsiTheme="majorBidi" w:cstheme="majorBidi"/>
          <w:sz w:val="24"/>
          <w:szCs w:val="24"/>
        </w:rPr>
        <w:t xml:space="preserve">Dalam Jarimah Zina, Syurbul Khamar, Hirabah, Riddah dan Al Bagyu (Pemberontakan) yang dilanggar adalah hak Allah semata-mata. Sedangkan dalam jarimah Pencurian, Qazdzaf (penuduhan zina) yang disinggung di samping hak Allah, juga terdapat hak manusia (individu), akan tetapi hak Allah lebih menonjol. </w:t>
      </w:r>
    </w:p>
    <w:p w:rsidR="00086894" w:rsidRPr="000314C4" w:rsidRDefault="00086894" w:rsidP="002A4993">
      <w:pPr>
        <w:pStyle w:val="ListParagraph"/>
        <w:numPr>
          <w:ilvl w:val="0"/>
          <w:numId w:val="22"/>
        </w:numPr>
        <w:autoSpaceDE w:val="0"/>
        <w:autoSpaceDN w:val="0"/>
        <w:adjustRightInd w:val="0"/>
        <w:spacing w:after="0" w:line="480" w:lineRule="auto"/>
        <w:ind w:left="1560"/>
        <w:jc w:val="both"/>
        <w:rPr>
          <w:rFonts w:asciiTheme="majorBidi" w:hAnsiTheme="majorBidi" w:cstheme="majorBidi"/>
          <w:sz w:val="24"/>
          <w:szCs w:val="24"/>
        </w:rPr>
      </w:pPr>
      <w:r w:rsidRPr="000314C4">
        <w:rPr>
          <w:rFonts w:asciiTheme="majorBidi" w:hAnsiTheme="majorBidi" w:cstheme="majorBidi"/>
          <w:i/>
          <w:iCs/>
          <w:sz w:val="24"/>
          <w:szCs w:val="24"/>
        </w:rPr>
        <w:t xml:space="preserve">Jarimah qishah </w:t>
      </w:r>
      <w:r w:rsidRPr="000314C4">
        <w:rPr>
          <w:rFonts w:asciiTheme="majorBidi" w:hAnsiTheme="majorBidi" w:cstheme="majorBidi"/>
          <w:sz w:val="24"/>
          <w:szCs w:val="24"/>
        </w:rPr>
        <w:t xml:space="preserve">– </w:t>
      </w:r>
      <w:r w:rsidRPr="000314C4">
        <w:rPr>
          <w:rFonts w:asciiTheme="majorBidi" w:hAnsiTheme="majorBidi" w:cstheme="majorBidi"/>
          <w:i/>
          <w:iCs/>
          <w:sz w:val="24"/>
          <w:szCs w:val="24"/>
        </w:rPr>
        <w:t>diyat</w:t>
      </w:r>
    </w:p>
    <w:p w:rsidR="00086894" w:rsidRPr="000314C4" w:rsidRDefault="00086894" w:rsidP="00BA55C3">
      <w:pPr>
        <w:pStyle w:val="ListParagraph"/>
        <w:autoSpaceDE w:val="0"/>
        <w:autoSpaceDN w:val="0"/>
        <w:adjustRightInd w:val="0"/>
        <w:spacing w:after="0" w:line="480" w:lineRule="auto"/>
        <w:ind w:left="1560"/>
        <w:jc w:val="both"/>
        <w:rPr>
          <w:rFonts w:asciiTheme="majorBidi" w:hAnsiTheme="majorBidi" w:cstheme="majorBidi"/>
          <w:sz w:val="24"/>
          <w:szCs w:val="24"/>
        </w:rPr>
      </w:pPr>
      <w:r w:rsidRPr="000314C4">
        <w:rPr>
          <w:rFonts w:asciiTheme="majorBidi" w:hAnsiTheme="majorBidi" w:cstheme="majorBidi"/>
          <w:sz w:val="24"/>
          <w:szCs w:val="24"/>
        </w:rPr>
        <w:t>Jarimah qishash dan diyat adalah jarimah yang diancam dengan hukuman qishash atau diyat. Baik qishash maupun diyat keduannya adalah hukuman yang sudah ditentukan oleh syara’. Perbedaannya dengan hukuman had adalah bahwa had merupakan hak Allah sedangkan qishash dan diyat adalah hak manusia. Didalam hubungannya dengan hukuman qishash dan diyat makia pengertian hak manusia disini adalah bahwa hukuman tersebut bisa dihapuskan atau dimaafkan oleh korban atau keluarganya. Dengan demikian ciri khas dari jarimah qishash dan diyat itu yaini:</w:t>
      </w:r>
    </w:p>
    <w:p w:rsidR="00086894" w:rsidRPr="000314C4" w:rsidRDefault="00086894" w:rsidP="002A4993">
      <w:pPr>
        <w:pStyle w:val="ListParagraph"/>
        <w:numPr>
          <w:ilvl w:val="0"/>
          <w:numId w:val="23"/>
        </w:numPr>
        <w:tabs>
          <w:tab w:val="left" w:pos="1985"/>
        </w:tabs>
        <w:autoSpaceDE w:val="0"/>
        <w:autoSpaceDN w:val="0"/>
        <w:adjustRightInd w:val="0"/>
        <w:spacing w:after="0" w:line="480" w:lineRule="auto"/>
        <w:ind w:left="1985"/>
        <w:jc w:val="both"/>
        <w:rPr>
          <w:rFonts w:asciiTheme="majorBidi" w:hAnsiTheme="majorBidi" w:cstheme="majorBidi"/>
          <w:sz w:val="24"/>
          <w:szCs w:val="24"/>
        </w:rPr>
      </w:pPr>
      <w:r w:rsidRPr="000314C4">
        <w:rPr>
          <w:rFonts w:asciiTheme="majorBidi" w:hAnsiTheme="majorBidi" w:cstheme="majorBidi"/>
          <w:sz w:val="24"/>
          <w:szCs w:val="24"/>
        </w:rPr>
        <w:lastRenderedPageBreak/>
        <w:t>Hukumannya sudah tertentu dan terbatas syara’ dan tidak ada batasan minimal atau maksimal</w:t>
      </w:r>
    </w:p>
    <w:p w:rsidR="00086894" w:rsidRPr="000314C4" w:rsidRDefault="00086894" w:rsidP="002A4993">
      <w:pPr>
        <w:pStyle w:val="ListParagraph"/>
        <w:numPr>
          <w:ilvl w:val="0"/>
          <w:numId w:val="23"/>
        </w:numPr>
        <w:tabs>
          <w:tab w:val="left" w:pos="1985"/>
        </w:tabs>
        <w:autoSpaceDE w:val="0"/>
        <w:autoSpaceDN w:val="0"/>
        <w:adjustRightInd w:val="0"/>
        <w:spacing w:after="0" w:line="480" w:lineRule="auto"/>
        <w:ind w:left="1985"/>
        <w:jc w:val="both"/>
        <w:rPr>
          <w:rFonts w:asciiTheme="majorBidi" w:hAnsiTheme="majorBidi" w:cstheme="majorBidi"/>
          <w:sz w:val="24"/>
          <w:szCs w:val="24"/>
        </w:rPr>
      </w:pPr>
      <w:r w:rsidRPr="000314C4">
        <w:rPr>
          <w:rFonts w:asciiTheme="majorBidi" w:hAnsiTheme="majorBidi" w:cstheme="majorBidi"/>
          <w:sz w:val="24"/>
          <w:szCs w:val="24"/>
        </w:rPr>
        <w:t>Hukuman tersebut merupakan hak perseorangan, dalam arti bahwa korban atau keluarganya berhak memberikan pengampunan terhadap pelaku.</w:t>
      </w:r>
    </w:p>
    <w:p w:rsidR="00086894" w:rsidRPr="000314C4" w:rsidRDefault="00086894" w:rsidP="002A4993">
      <w:pPr>
        <w:pStyle w:val="ListParagraph"/>
        <w:numPr>
          <w:ilvl w:val="0"/>
          <w:numId w:val="22"/>
        </w:numPr>
        <w:autoSpaceDE w:val="0"/>
        <w:autoSpaceDN w:val="0"/>
        <w:adjustRightInd w:val="0"/>
        <w:spacing w:after="0" w:line="480" w:lineRule="auto"/>
        <w:ind w:left="1560"/>
        <w:jc w:val="both"/>
        <w:rPr>
          <w:rFonts w:asciiTheme="majorBidi" w:hAnsiTheme="majorBidi" w:cstheme="majorBidi"/>
          <w:sz w:val="24"/>
          <w:szCs w:val="24"/>
        </w:rPr>
      </w:pPr>
      <w:r w:rsidRPr="000314C4">
        <w:rPr>
          <w:rFonts w:asciiTheme="majorBidi" w:hAnsiTheme="majorBidi" w:cstheme="majorBidi"/>
          <w:i/>
          <w:iCs/>
          <w:sz w:val="24"/>
          <w:szCs w:val="24"/>
        </w:rPr>
        <w:t xml:space="preserve">Jarimah ta’zir </w:t>
      </w:r>
    </w:p>
    <w:p w:rsidR="00171847" w:rsidRPr="00777015" w:rsidRDefault="00086894" w:rsidP="00777015">
      <w:pPr>
        <w:pStyle w:val="ListParagraph"/>
        <w:autoSpaceDE w:val="0"/>
        <w:autoSpaceDN w:val="0"/>
        <w:adjustRightInd w:val="0"/>
        <w:spacing w:after="0" w:line="480" w:lineRule="auto"/>
        <w:ind w:left="1560" w:firstLine="666"/>
        <w:jc w:val="both"/>
        <w:rPr>
          <w:rFonts w:asciiTheme="majorBidi" w:hAnsiTheme="majorBidi" w:cstheme="majorBidi"/>
          <w:sz w:val="24"/>
          <w:szCs w:val="24"/>
        </w:rPr>
      </w:pPr>
      <w:r w:rsidRPr="000314C4">
        <w:rPr>
          <w:rFonts w:asciiTheme="majorBidi" w:hAnsiTheme="majorBidi" w:cstheme="majorBidi"/>
          <w:color w:val="000000" w:themeColor="text1"/>
          <w:sz w:val="24"/>
          <w:szCs w:val="24"/>
        </w:rPr>
        <w:t>Pengertian tersebut di atas sesuai dengan apa yang</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dikemukakan oleh Abdul Qadir Audah dan Wahbah Azzuhaily,</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 xml:space="preserve">bahwa </w:t>
      </w:r>
      <w:r w:rsidRPr="000314C4">
        <w:rPr>
          <w:rFonts w:asciiTheme="majorBidi" w:hAnsiTheme="majorBidi" w:cstheme="majorBidi"/>
          <w:i/>
          <w:iCs/>
          <w:color w:val="000000" w:themeColor="text1"/>
          <w:sz w:val="24"/>
          <w:szCs w:val="24"/>
        </w:rPr>
        <w:t>ta’zir</w:t>
      </w:r>
      <w:r w:rsidRPr="000314C4">
        <w:rPr>
          <w:rFonts w:asciiTheme="majorBidi" w:hAnsiTheme="majorBidi" w:cstheme="majorBidi"/>
          <w:color w:val="000000" w:themeColor="text1"/>
          <w:sz w:val="24"/>
          <w:szCs w:val="24"/>
        </w:rPr>
        <w:t xml:space="preserve"> diartikan mencegah dan menolak  ( </w:t>
      </w:r>
      <w:r w:rsidRPr="000314C4">
        <w:rPr>
          <w:rFonts w:asciiTheme="majorBidi" w:hAnsiTheme="majorBidi" w:cstheme="majorBidi"/>
          <w:b/>
          <w:bCs/>
          <w:color w:val="000000" w:themeColor="text1"/>
          <w:sz w:val="24"/>
          <w:szCs w:val="24"/>
          <w:rtl/>
        </w:rPr>
        <w:t xml:space="preserve"> والردالمع</w:t>
      </w:r>
      <w:r w:rsidRPr="000314C4">
        <w:rPr>
          <w:rFonts w:asciiTheme="majorBidi" w:hAnsiTheme="majorBidi" w:cstheme="majorBidi"/>
          <w:color w:val="000000" w:themeColor="text1"/>
          <w:sz w:val="24"/>
          <w:szCs w:val="24"/>
        </w:rPr>
        <w:t>) karena ia</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dapat mencegah pelaku agar tidak mengulangi perbuatannya lagi.</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 xml:space="preserve">Sedangkan </w:t>
      </w:r>
      <w:r w:rsidRPr="000314C4">
        <w:rPr>
          <w:rFonts w:asciiTheme="majorBidi" w:hAnsiTheme="majorBidi" w:cstheme="majorBidi"/>
          <w:i/>
          <w:iCs/>
          <w:color w:val="000000" w:themeColor="text1"/>
          <w:sz w:val="24"/>
          <w:szCs w:val="24"/>
        </w:rPr>
        <w:t>ta’zir</w:t>
      </w:r>
      <w:r w:rsidRPr="000314C4">
        <w:rPr>
          <w:rFonts w:asciiTheme="majorBidi" w:hAnsiTheme="majorBidi" w:cstheme="majorBidi"/>
          <w:color w:val="000000" w:themeColor="text1"/>
          <w:sz w:val="24"/>
          <w:szCs w:val="24"/>
        </w:rPr>
        <w:t xml:space="preserve"> diartikan mendidik (</w:t>
      </w:r>
      <w:r w:rsidRPr="000314C4">
        <w:rPr>
          <w:rFonts w:asciiTheme="majorBidi" w:hAnsiTheme="majorBidi" w:cstheme="majorBidi"/>
          <w:b/>
          <w:bCs/>
          <w:color w:val="000000" w:themeColor="text1"/>
          <w:sz w:val="24"/>
          <w:szCs w:val="24"/>
          <w:rtl/>
        </w:rPr>
        <w:t>التأد يب</w:t>
      </w:r>
      <w:r w:rsidRPr="000314C4">
        <w:rPr>
          <w:rFonts w:asciiTheme="majorBidi" w:hAnsiTheme="majorBidi" w:cstheme="majorBidi"/>
          <w:color w:val="000000" w:themeColor="text1"/>
          <w:sz w:val="24"/>
          <w:szCs w:val="24"/>
        </w:rPr>
        <w:t xml:space="preserve">), karena </w:t>
      </w:r>
      <w:r w:rsidRPr="000314C4">
        <w:rPr>
          <w:rFonts w:asciiTheme="majorBidi" w:hAnsiTheme="majorBidi" w:cstheme="majorBidi"/>
          <w:i/>
          <w:color w:val="000000" w:themeColor="text1"/>
          <w:sz w:val="24"/>
          <w:szCs w:val="24"/>
        </w:rPr>
        <w:t>ta’zir</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dimaksudkan</w:t>
      </w:r>
      <w:r w:rsidRPr="000314C4">
        <w:rPr>
          <w:rFonts w:asciiTheme="majorBidi" w:hAnsiTheme="majorBidi" w:cstheme="majorBidi"/>
          <w:sz w:val="24"/>
          <w:szCs w:val="24"/>
        </w:rPr>
        <w:t xml:space="preserve"> untuk mendidik dan memperbaiki pelaku agar Ia</w:t>
      </w:r>
      <w:r w:rsidRPr="000314C4">
        <w:rPr>
          <w:rFonts w:asciiTheme="majorBidi" w:hAnsiTheme="majorBidi" w:cstheme="majorBidi"/>
          <w:sz w:val="24"/>
          <w:szCs w:val="24"/>
          <w:rtl/>
        </w:rPr>
        <w:t xml:space="preserve"> </w:t>
      </w:r>
      <w:r w:rsidRPr="000314C4">
        <w:rPr>
          <w:rFonts w:asciiTheme="majorBidi" w:hAnsiTheme="majorBidi" w:cstheme="majorBidi"/>
          <w:sz w:val="24"/>
          <w:szCs w:val="24"/>
        </w:rPr>
        <w:t xml:space="preserve">menyadari perbuatan </w:t>
      </w:r>
      <w:r w:rsidRPr="000314C4">
        <w:rPr>
          <w:rFonts w:asciiTheme="majorBidi" w:hAnsiTheme="majorBidi" w:cstheme="majorBidi"/>
          <w:i/>
          <w:iCs/>
          <w:sz w:val="24"/>
          <w:szCs w:val="24"/>
        </w:rPr>
        <w:t>jarimahnya.</w:t>
      </w:r>
      <w:r w:rsidRPr="000314C4">
        <w:rPr>
          <w:rFonts w:asciiTheme="majorBidi" w:hAnsiTheme="majorBidi" w:cstheme="majorBidi"/>
          <w:sz w:val="24"/>
          <w:szCs w:val="24"/>
        </w:rPr>
        <w:t xml:space="preserve"> kemudian meninggalkan dan menghentikannya.</w:t>
      </w:r>
      <w:r w:rsidRPr="000314C4">
        <w:rPr>
          <w:rStyle w:val="FootnoteReference"/>
          <w:rFonts w:asciiTheme="majorBidi" w:hAnsiTheme="majorBidi" w:cstheme="majorBidi"/>
          <w:sz w:val="24"/>
          <w:szCs w:val="24"/>
        </w:rPr>
        <w:footnoteReference w:id="31"/>
      </w:r>
      <w:r w:rsidRPr="000314C4">
        <w:rPr>
          <w:rFonts w:asciiTheme="majorBidi" w:hAnsiTheme="majorBidi" w:cstheme="majorBidi"/>
          <w:sz w:val="24"/>
          <w:szCs w:val="24"/>
        </w:rPr>
        <w:t xml:space="preserve"> </w:t>
      </w:r>
    </w:p>
    <w:p w:rsidR="004F04FA" w:rsidRPr="000314C4" w:rsidRDefault="00E579A3" w:rsidP="002A4993">
      <w:pPr>
        <w:pStyle w:val="ListParagraph"/>
        <w:numPr>
          <w:ilvl w:val="0"/>
          <w:numId w:val="1"/>
        </w:numPr>
        <w:spacing w:after="0" w:line="480" w:lineRule="auto"/>
        <w:ind w:left="1134"/>
        <w:jc w:val="both"/>
        <w:rPr>
          <w:rFonts w:asciiTheme="majorBidi" w:hAnsiTheme="majorBidi" w:cstheme="majorBidi"/>
          <w:b/>
          <w:bCs/>
          <w:sz w:val="24"/>
          <w:szCs w:val="24"/>
        </w:rPr>
      </w:pPr>
      <w:r w:rsidRPr="000314C4">
        <w:rPr>
          <w:rFonts w:asciiTheme="majorBidi" w:hAnsiTheme="majorBidi" w:cstheme="majorBidi"/>
          <w:b/>
          <w:bCs/>
          <w:sz w:val="24"/>
          <w:szCs w:val="24"/>
        </w:rPr>
        <w:t>Dasar Hukum Tindak Pidana Perjudian</w:t>
      </w:r>
    </w:p>
    <w:p w:rsidR="00724F23" w:rsidRPr="000314C4" w:rsidRDefault="00724F23" w:rsidP="00724F23">
      <w:pPr>
        <w:autoSpaceDE w:val="0"/>
        <w:autoSpaceDN w:val="0"/>
        <w:adjustRightInd w:val="0"/>
        <w:spacing w:after="0" w:line="480" w:lineRule="auto"/>
        <w:ind w:left="1134" w:firstLine="720"/>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Dasar hukum Tindak pidana perjudian dalam hukum pidana positif diatur dalam </w:t>
      </w:r>
      <w:r w:rsidR="00E01D00">
        <w:rPr>
          <w:rFonts w:asciiTheme="majorBidi" w:hAnsiTheme="majorBidi" w:cstheme="majorBidi"/>
          <w:color w:val="000000"/>
          <w:sz w:val="24"/>
          <w:szCs w:val="24"/>
        </w:rPr>
        <w:t>Pasal 303 KUHP yang menyebutkan:</w:t>
      </w:r>
      <w:r w:rsidR="00E01D00">
        <w:rPr>
          <w:rStyle w:val="FootnoteReference"/>
          <w:rFonts w:asciiTheme="majorBidi" w:hAnsiTheme="majorBidi" w:cstheme="majorBidi"/>
          <w:color w:val="000000"/>
          <w:sz w:val="24"/>
          <w:szCs w:val="24"/>
        </w:rPr>
        <w:footnoteReference w:id="32"/>
      </w:r>
    </w:p>
    <w:p w:rsidR="00724F23" w:rsidRDefault="00724F23" w:rsidP="002A4993">
      <w:pPr>
        <w:pStyle w:val="ListParagraph"/>
        <w:numPr>
          <w:ilvl w:val="0"/>
          <w:numId w:val="26"/>
        </w:numPr>
        <w:autoSpaceDE w:val="0"/>
        <w:autoSpaceDN w:val="0"/>
        <w:adjustRightInd w:val="0"/>
        <w:spacing w:after="0" w:line="240" w:lineRule="auto"/>
        <w:ind w:left="1560"/>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Diancam dengan pidana penjara paling lama sepuluh tahun atau  pidana denda paling banyak dua puluh lima juta rupiah, barang siapa tanpa mendapat </w:t>
      </w:r>
      <w:r>
        <w:rPr>
          <w:rFonts w:asciiTheme="majorBidi" w:hAnsiTheme="majorBidi" w:cstheme="majorBidi"/>
          <w:color w:val="000000"/>
          <w:sz w:val="24"/>
          <w:szCs w:val="24"/>
        </w:rPr>
        <w:t>izin</w:t>
      </w:r>
      <w:r w:rsidRPr="000314C4">
        <w:rPr>
          <w:rFonts w:asciiTheme="majorBidi" w:hAnsiTheme="majorBidi" w:cstheme="majorBidi"/>
          <w:color w:val="000000"/>
          <w:sz w:val="24"/>
          <w:szCs w:val="24"/>
        </w:rPr>
        <w:t xml:space="preserve">: </w:t>
      </w:r>
    </w:p>
    <w:p w:rsidR="00724F23" w:rsidRDefault="00724F23" w:rsidP="002A4993">
      <w:pPr>
        <w:pStyle w:val="ListParagraph"/>
        <w:numPr>
          <w:ilvl w:val="0"/>
          <w:numId w:val="17"/>
        </w:numPr>
        <w:autoSpaceDE w:val="0"/>
        <w:autoSpaceDN w:val="0"/>
        <w:adjustRightInd w:val="0"/>
        <w:spacing w:after="0" w:line="240" w:lineRule="auto"/>
        <w:ind w:left="1985"/>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Dengan sengaja menawarkan atau memberikan kesempatan untuk permainan judi dan menjadikannya sebagai pencarian atau dengan </w:t>
      </w:r>
      <w:r w:rsidRPr="00990A4C">
        <w:rPr>
          <w:rFonts w:asciiTheme="majorBidi" w:hAnsiTheme="majorBidi" w:cstheme="majorBidi"/>
          <w:color w:val="000000"/>
          <w:sz w:val="24"/>
          <w:szCs w:val="24"/>
        </w:rPr>
        <w:t xml:space="preserve">sengaja turut serta dalam suatu perusahaan untuk itu; </w:t>
      </w:r>
    </w:p>
    <w:p w:rsidR="00724F23" w:rsidRPr="00990A4C" w:rsidRDefault="00724F23" w:rsidP="002A4993">
      <w:pPr>
        <w:pStyle w:val="ListParagraph"/>
        <w:numPr>
          <w:ilvl w:val="0"/>
          <w:numId w:val="17"/>
        </w:numPr>
        <w:autoSpaceDE w:val="0"/>
        <w:autoSpaceDN w:val="0"/>
        <w:adjustRightInd w:val="0"/>
        <w:spacing w:after="0" w:line="240" w:lineRule="auto"/>
        <w:ind w:left="1985"/>
        <w:jc w:val="both"/>
        <w:rPr>
          <w:rFonts w:asciiTheme="majorBidi" w:hAnsiTheme="majorBidi" w:cstheme="majorBidi"/>
          <w:color w:val="000000"/>
          <w:sz w:val="24"/>
          <w:szCs w:val="24"/>
        </w:rPr>
      </w:pPr>
      <w:r w:rsidRPr="00990A4C">
        <w:rPr>
          <w:rFonts w:asciiTheme="majorBidi" w:hAnsiTheme="majorBidi" w:cstheme="majorBidi"/>
          <w:color w:val="000000"/>
          <w:sz w:val="24"/>
          <w:szCs w:val="24"/>
        </w:rPr>
        <w:t xml:space="preserve">Dengan sengaja menawarkan atau memberikan kesempatan pada khalayak umum untuk bermain judi atau dengan sengaja </w:t>
      </w:r>
      <w:r w:rsidRPr="00990A4C">
        <w:rPr>
          <w:rFonts w:asciiTheme="majorBidi" w:hAnsiTheme="majorBidi" w:cstheme="majorBidi"/>
          <w:color w:val="000000"/>
          <w:sz w:val="24"/>
          <w:szCs w:val="24"/>
        </w:rPr>
        <w:lastRenderedPageBreak/>
        <w:t xml:space="preserve">turut serta dalam perusahaan untuk itu, dengan tidak perduli apakah untuk menggunakan kesempatan adanya sesuatu syarat atau dipenuhinya sesuatu tata-cara’  Menjadikan turut serta pada permainan judi sebagai pencaharian. </w:t>
      </w:r>
    </w:p>
    <w:p w:rsidR="00724F23" w:rsidRDefault="00724F23" w:rsidP="002A4993">
      <w:pPr>
        <w:pStyle w:val="ListParagraph"/>
        <w:numPr>
          <w:ilvl w:val="0"/>
          <w:numId w:val="26"/>
        </w:numPr>
        <w:autoSpaceDE w:val="0"/>
        <w:autoSpaceDN w:val="0"/>
        <w:adjustRightInd w:val="0"/>
        <w:spacing w:after="0" w:line="240" w:lineRule="auto"/>
        <w:ind w:left="1560"/>
        <w:jc w:val="both"/>
        <w:rPr>
          <w:rFonts w:asciiTheme="majorBidi" w:hAnsiTheme="majorBidi" w:cstheme="majorBidi"/>
          <w:color w:val="000000"/>
          <w:sz w:val="24"/>
          <w:szCs w:val="24"/>
        </w:rPr>
      </w:pPr>
      <w:r w:rsidRPr="00990A4C">
        <w:rPr>
          <w:rFonts w:asciiTheme="majorBidi" w:hAnsiTheme="majorBidi" w:cstheme="majorBidi"/>
          <w:color w:val="000000"/>
          <w:sz w:val="24"/>
          <w:szCs w:val="24"/>
        </w:rPr>
        <w:t xml:space="preserve">Kalau yang bersalah melakukan kejahatan tersebut dalam menjalankan  pencahariannya, maka dapat dicabut haknya untuk menjalankan pencaharian  itu. </w:t>
      </w:r>
    </w:p>
    <w:p w:rsidR="00724F23" w:rsidRDefault="00724F23" w:rsidP="002A4993">
      <w:pPr>
        <w:pStyle w:val="ListParagraph"/>
        <w:numPr>
          <w:ilvl w:val="0"/>
          <w:numId w:val="26"/>
        </w:numPr>
        <w:autoSpaceDE w:val="0"/>
        <w:autoSpaceDN w:val="0"/>
        <w:adjustRightInd w:val="0"/>
        <w:spacing w:after="0" w:line="240" w:lineRule="auto"/>
        <w:ind w:left="1560"/>
        <w:jc w:val="both"/>
        <w:rPr>
          <w:rFonts w:asciiTheme="majorBidi" w:hAnsiTheme="majorBidi" w:cstheme="majorBidi"/>
          <w:color w:val="000000"/>
          <w:sz w:val="24"/>
          <w:szCs w:val="24"/>
        </w:rPr>
      </w:pPr>
      <w:r w:rsidRPr="00990A4C">
        <w:rPr>
          <w:rFonts w:asciiTheme="majorBidi" w:hAnsiTheme="majorBidi" w:cstheme="majorBidi"/>
          <w:color w:val="000000"/>
          <w:sz w:val="24"/>
          <w:szCs w:val="24"/>
        </w:rPr>
        <w:t>Yang disebut permainan judi adalah tiap-tiap permainan, dimana pada umumnya kemungkinan mendapat untuk bergantung pada peruntungan belaka, juga karena permainannya lebih terlatih atau lebih mahir. Disitu termasuk segala pertaruhan tentang keputusan perlombaan atau permainan lain-lainnya yang tidak diadakan antara mereka yang turut berlomba atau bermain, demikian juga segala pertaruhan lainnya.</w:t>
      </w:r>
    </w:p>
    <w:p w:rsidR="00724F23" w:rsidRPr="00724F23" w:rsidRDefault="00724F23" w:rsidP="00724F23">
      <w:pPr>
        <w:autoSpaceDE w:val="0"/>
        <w:autoSpaceDN w:val="0"/>
        <w:adjustRightInd w:val="0"/>
        <w:spacing w:after="0" w:line="240" w:lineRule="auto"/>
        <w:jc w:val="both"/>
        <w:rPr>
          <w:rFonts w:asciiTheme="majorBidi" w:hAnsiTheme="majorBidi" w:cstheme="majorBidi"/>
          <w:color w:val="000000"/>
          <w:sz w:val="24"/>
          <w:szCs w:val="24"/>
        </w:rPr>
      </w:pPr>
    </w:p>
    <w:p w:rsidR="00724F23" w:rsidRPr="000314C4" w:rsidRDefault="00724F23" w:rsidP="00724F23">
      <w:pPr>
        <w:pStyle w:val="ListParagraph"/>
        <w:autoSpaceDE w:val="0"/>
        <w:autoSpaceDN w:val="0"/>
        <w:adjustRightInd w:val="0"/>
        <w:spacing w:after="0" w:line="240" w:lineRule="auto"/>
        <w:ind w:left="1265" w:firstLine="11"/>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Pasal 303 </w:t>
      </w:r>
      <w:r>
        <w:rPr>
          <w:rFonts w:asciiTheme="majorBidi" w:hAnsiTheme="majorBidi" w:cstheme="majorBidi"/>
          <w:color w:val="000000"/>
          <w:sz w:val="24"/>
          <w:szCs w:val="24"/>
        </w:rPr>
        <w:t>bis</w:t>
      </w:r>
      <w:r w:rsidRPr="000314C4">
        <w:rPr>
          <w:rFonts w:asciiTheme="majorBidi" w:hAnsiTheme="majorBidi" w:cstheme="majorBidi"/>
          <w:color w:val="000000"/>
          <w:sz w:val="24"/>
          <w:szCs w:val="24"/>
        </w:rPr>
        <w:t xml:space="preserve"> menyebutkan : </w:t>
      </w:r>
    </w:p>
    <w:p w:rsidR="00724F23" w:rsidRPr="000314C4" w:rsidRDefault="00724F23" w:rsidP="00724F23">
      <w:pPr>
        <w:pStyle w:val="ListParagraph"/>
        <w:autoSpaceDE w:val="0"/>
        <w:autoSpaceDN w:val="0"/>
        <w:adjustRightInd w:val="0"/>
        <w:spacing w:after="0" w:line="240" w:lineRule="auto"/>
        <w:ind w:left="1265" w:firstLine="11"/>
        <w:jc w:val="both"/>
        <w:rPr>
          <w:rFonts w:asciiTheme="majorBidi" w:hAnsiTheme="majorBidi" w:cstheme="majorBidi"/>
          <w:color w:val="000000"/>
          <w:sz w:val="24"/>
          <w:szCs w:val="24"/>
        </w:rPr>
      </w:pPr>
    </w:p>
    <w:p w:rsidR="00724F23" w:rsidRPr="000314C4" w:rsidRDefault="00724F23" w:rsidP="002A4993">
      <w:pPr>
        <w:pStyle w:val="ListParagraph"/>
        <w:numPr>
          <w:ilvl w:val="0"/>
          <w:numId w:val="19"/>
        </w:numPr>
        <w:autoSpaceDE w:val="0"/>
        <w:autoSpaceDN w:val="0"/>
        <w:adjustRightInd w:val="0"/>
        <w:spacing w:after="0" w:line="240" w:lineRule="auto"/>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Diancam dengan pidana penjara paling lama empat tahun atau  </w:t>
      </w:r>
    </w:p>
    <w:p w:rsidR="00724F23" w:rsidRPr="000314C4" w:rsidRDefault="00724F23" w:rsidP="00724F23">
      <w:pPr>
        <w:pStyle w:val="ListParagraph"/>
        <w:autoSpaceDE w:val="0"/>
        <w:autoSpaceDN w:val="0"/>
        <w:adjustRightInd w:val="0"/>
        <w:spacing w:after="0" w:line="240" w:lineRule="auto"/>
        <w:ind w:left="1636"/>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pidana denda paling banyak sepuluh juta rupiah : </w:t>
      </w:r>
    </w:p>
    <w:p w:rsidR="00724F23" w:rsidRPr="000314C4" w:rsidRDefault="00724F23" w:rsidP="002A4993">
      <w:pPr>
        <w:pStyle w:val="ListParagraph"/>
        <w:numPr>
          <w:ilvl w:val="1"/>
          <w:numId w:val="18"/>
        </w:numPr>
        <w:autoSpaceDE w:val="0"/>
        <w:autoSpaceDN w:val="0"/>
        <w:adjustRightInd w:val="0"/>
        <w:spacing w:after="0" w:line="240" w:lineRule="auto"/>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Barangsiapa menggunakan kesempatan main judi yang diadakan dengan melanggar ketentuan Pasal 303; </w:t>
      </w:r>
    </w:p>
    <w:p w:rsidR="00724F23" w:rsidRPr="000314C4" w:rsidRDefault="00724F23" w:rsidP="002A4993">
      <w:pPr>
        <w:pStyle w:val="ListParagraph"/>
        <w:numPr>
          <w:ilvl w:val="1"/>
          <w:numId w:val="18"/>
        </w:numPr>
        <w:autoSpaceDE w:val="0"/>
        <w:autoSpaceDN w:val="0"/>
        <w:adjustRightInd w:val="0"/>
        <w:spacing w:after="0" w:line="240" w:lineRule="auto"/>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Barang siapa ikut serta main judi di jalan umum atau dipinggir jalan umum atau ditempat yang dapat dikunjungi umum, kecuali ada izin dari penguasa yang berwenang yang telah memberi izin untuk mengadakan perjudian itu. </w:t>
      </w:r>
    </w:p>
    <w:p w:rsidR="00724F23" w:rsidRDefault="00724F23" w:rsidP="002A4993">
      <w:pPr>
        <w:pStyle w:val="ListParagraph"/>
        <w:numPr>
          <w:ilvl w:val="0"/>
          <w:numId w:val="19"/>
        </w:numPr>
        <w:autoSpaceDE w:val="0"/>
        <w:autoSpaceDN w:val="0"/>
        <w:adjustRightInd w:val="0"/>
        <w:spacing w:after="0" w:line="240" w:lineRule="auto"/>
        <w:jc w:val="both"/>
        <w:rPr>
          <w:rFonts w:asciiTheme="majorBidi" w:hAnsiTheme="majorBidi" w:cstheme="majorBidi"/>
          <w:color w:val="000000"/>
          <w:sz w:val="23"/>
          <w:szCs w:val="23"/>
        </w:rPr>
      </w:pPr>
      <w:r w:rsidRPr="000314C4">
        <w:rPr>
          <w:rFonts w:asciiTheme="majorBidi" w:hAnsiTheme="majorBidi" w:cstheme="majorBidi"/>
          <w:color w:val="000000"/>
          <w:sz w:val="23"/>
          <w:szCs w:val="23"/>
        </w:rPr>
        <w:t xml:space="preserve">Jika ketika melakukan pelanggaran belum lewat dua tahun sejak ada pemidanaan yang menjadi tetap karena salah satu dari pelanggaran ini, dapat dikenakan pidana penjara paling lama enam tahun atau pidana denda paling banyak lima belas juta rupiah. </w:t>
      </w:r>
    </w:p>
    <w:p w:rsidR="00724F23" w:rsidRDefault="00724F23" w:rsidP="00724F23">
      <w:pPr>
        <w:pStyle w:val="NormalWeb"/>
        <w:shd w:val="clear" w:color="auto" w:fill="FFFFFF"/>
        <w:spacing w:before="0" w:beforeAutospacing="0" w:after="0" w:afterAutospacing="0"/>
        <w:ind w:left="1276"/>
        <w:jc w:val="both"/>
        <w:rPr>
          <w:rFonts w:asciiTheme="majorBidi" w:hAnsiTheme="majorBidi" w:cstheme="majorBidi"/>
        </w:rPr>
      </w:pPr>
    </w:p>
    <w:p w:rsidR="00E565D9" w:rsidRPr="000314C4" w:rsidRDefault="00E565D9" w:rsidP="00724F23">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r w:rsidRPr="000314C4">
        <w:rPr>
          <w:rFonts w:asciiTheme="majorBidi" w:hAnsiTheme="majorBidi" w:cstheme="majorBidi"/>
        </w:rPr>
        <w:t xml:space="preserve">Pasal 303 KUHP jo. Pasal 2 UU No. 7 Tahun 1974 </w:t>
      </w:r>
      <w:r w:rsidR="003A3408">
        <w:rPr>
          <w:rFonts w:asciiTheme="majorBidi" w:hAnsiTheme="majorBidi" w:cstheme="majorBidi"/>
        </w:rPr>
        <w:t xml:space="preserve">tentang Penertiban Perjudian </w:t>
      </w:r>
      <w:r w:rsidRPr="000314C4">
        <w:rPr>
          <w:rFonts w:asciiTheme="majorBidi" w:hAnsiTheme="majorBidi" w:cstheme="majorBidi"/>
        </w:rPr>
        <w:t>menyebutkan :</w:t>
      </w:r>
    </w:p>
    <w:p w:rsidR="00E565D9" w:rsidRPr="000314C4" w:rsidRDefault="00E565D9" w:rsidP="002A4993">
      <w:pPr>
        <w:pStyle w:val="NormalWeb"/>
        <w:numPr>
          <w:ilvl w:val="2"/>
          <w:numId w:val="18"/>
        </w:numPr>
        <w:shd w:val="clear" w:color="auto" w:fill="FFFFFF"/>
        <w:spacing w:before="0" w:beforeAutospacing="0" w:after="0" w:afterAutospacing="0" w:line="320" w:lineRule="atLeast"/>
        <w:ind w:left="1701"/>
        <w:jc w:val="both"/>
        <w:rPr>
          <w:rFonts w:asciiTheme="majorBidi" w:hAnsiTheme="majorBidi" w:cstheme="majorBidi"/>
        </w:rPr>
      </w:pPr>
      <w:r w:rsidRPr="000314C4">
        <w:rPr>
          <w:rFonts w:asciiTheme="majorBidi" w:hAnsiTheme="majorBidi" w:cstheme="majorBidi"/>
        </w:rPr>
        <w:t>Diancam dengan pidana penjara paling lama sepuluh tahun atau pidana denda paling banyak dua puluh lima juta rupiah, barangsiapa tanpa mendapat izin :</w:t>
      </w:r>
    </w:p>
    <w:p w:rsidR="00BA55C3" w:rsidRPr="000314C4" w:rsidRDefault="00E565D9" w:rsidP="002A4993">
      <w:pPr>
        <w:pStyle w:val="NormalWeb"/>
        <w:numPr>
          <w:ilvl w:val="1"/>
          <w:numId w:val="24"/>
        </w:numPr>
        <w:shd w:val="clear" w:color="auto" w:fill="FFFFFF"/>
        <w:spacing w:before="0" w:beforeAutospacing="0" w:after="0" w:afterAutospacing="0" w:line="320" w:lineRule="atLeast"/>
        <w:ind w:left="2127"/>
        <w:jc w:val="both"/>
        <w:rPr>
          <w:rFonts w:asciiTheme="majorBidi" w:hAnsiTheme="majorBidi" w:cstheme="majorBidi"/>
        </w:rPr>
      </w:pPr>
      <w:r w:rsidRPr="000314C4">
        <w:rPr>
          <w:rFonts w:asciiTheme="majorBidi" w:hAnsiTheme="majorBidi" w:cstheme="majorBidi"/>
        </w:rPr>
        <w:t>Dengan sengaja menawarkan atau memberikan kesempatan untuk permainan judi dan menjadikannya sebagai mata pencaharian, atau dengan sengaja turut serta dalam suatu perusahaan untuk itu.</w:t>
      </w:r>
    </w:p>
    <w:p w:rsidR="00BA55C3" w:rsidRPr="000314C4" w:rsidRDefault="00E565D9" w:rsidP="002A4993">
      <w:pPr>
        <w:pStyle w:val="NormalWeb"/>
        <w:numPr>
          <w:ilvl w:val="1"/>
          <w:numId w:val="24"/>
        </w:numPr>
        <w:shd w:val="clear" w:color="auto" w:fill="FFFFFF"/>
        <w:spacing w:before="0" w:beforeAutospacing="0" w:after="0" w:afterAutospacing="0" w:line="320" w:lineRule="atLeast"/>
        <w:ind w:left="2127"/>
        <w:jc w:val="both"/>
        <w:rPr>
          <w:rFonts w:asciiTheme="majorBidi" w:hAnsiTheme="majorBidi" w:cstheme="majorBidi"/>
        </w:rPr>
      </w:pPr>
      <w:r w:rsidRPr="000314C4">
        <w:rPr>
          <w:rFonts w:asciiTheme="majorBidi" w:hAnsiTheme="majorBidi" w:cstheme="majorBidi"/>
        </w:rPr>
        <w:t xml:space="preserve">Dengan sengaja menawarkan atau memberi kesempatan kepada khalayak umum untuk bermain judi atau dengan sengaja turut serta dalam perusahaan untuk itu, dengan tidak </w:t>
      </w:r>
      <w:r w:rsidRPr="000314C4">
        <w:rPr>
          <w:rFonts w:asciiTheme="majorBidi" w:hAnsiTheme="majorBidi" w:cstheme="majorBidi"/>
        </w:rPr>
        <w:lastRenderedPageBreak/>
        <w:t>peduli apakah untuk menggunakan kesempatan adanya sesuatu syarat atau di</w:t>
      </w:r>
      <w:r w:rsidR="00BA55C3" w:rsidRPr="000314C4">
        <w:rPr>
          <w:rFonts w:asciiTheme="majorBidi" w:hAnsiTheme="majorBidi" w:cstheme="majorBidi"/>
        </w:rPr>
        <w:t>penuhinya sesuatu tata cara.</w:t>
      </w:r>
    </w:p>
    <w:p w:rsidR="00E565D9" w:rsidRPr="000314C4" w:rsidRDefault="00E565D9" w:rsidP="002A4993">
      <w:pPr>
        <w:pStyle w:val="NormalWeb"/>
        <w:numPr>
          <w:ilvl w:val="1"/>
          <w:numId w:val="24"/>
        </w:numPr>
        <w:shd w:val="clear" w:color="auto" w:fill="FFFFFF"/>
        <w:spacing w:before="0" w:beforeAutospacing="0" w:after="0" w:afterAutospacing="0" w:line="320" w:lineRule="atLeast"/>
        <w:ind w:left="2127"/>
        <w:jc w:val="both"/>
        <w:rPr>
          <w:rFonts w:asciiTheme="majorBidi" w:hAnsiTheme="majorBidi" w:cstheme="majorBidi"/>
        </w:rPr>
      </w:pPr>
      <w:r w:rsidRPr="000314C4">
        <w:rPr>
          <w:rFonts w:asciiTheme="majorBidi" w:hAnsiTheme="majorBidi" w:cstheme="majorBidi"/>
        </w:rPr>
        <w:t>Menjadikan turut serta pada permainan judi sebagai pencaharian.</w:t>
      </w:r>
    </w:p>
    <w:p w:rsidR="00E565D9" w:rsidRPr="000314C4" w:rsidRDefault="00E565D9" w:rsidP="00BA55C3">
      <w:pPr>
        <w:pStyle w:val="NormalWeb"/>
        <w:shd w:val="clear" w:color="auto" w:fill="FFFFFF"/>
        <w:spacing w:before="0" w:beforeAutospacing="0" w:after="0" w:afterAutospacing="0" w:line="320" w:lineRule="atLeast"/>
        <w:ind w:left="1701" w:hanging="425"/>
        <w:jc w:val="both"/>
        <w:rPr>
          <w:rFonts w:asciiTheme="majorBidi" w:hAnsiTheme="majorBidi" w:cstheme="majorBidi"/>
        </w:rPr>
      </w:pPr>
      <w:r w:rsidRPr="000314C4">
        <w:rPr>
          <w:rFonts w:asciiTheme="majorBidi" w:hAnsiTheme="majorBidi" w:cstheme="majorBidi"/>
        </w:rPr>
        <w:t>(2) Kalau yang bersalah melakukan kejahatan tersebut dalam menjalankan pencahariannya, maka dapat dicabut haknya untuk menjalankan pencaharian itu.</w:t>
      </w:r>
    </w:p>
    <w:p w:rsidR="008A167A" w:rsidRPr="000314C4" w:rsidRDefault="008A167A" w:rsidP="00BA55C3">
      <w:pPr>
        <w:pStyle w:val="NormalWeb"/>
        <w:shd w:val="clear" w:color="auto" w:fill="FFFFFF"/>
        <w:spacing w:before="0" w:beforeAutospacing="0" w:after="0" w:afterAutospacing="0" w:line="320" w:lineRule="atLeast"/>
        <w:ind w:left="1701" w:hanging="425"/>
        <w:jc w:val="both"/>
        <w:rPr>
          <w:rFonts w:asciiTheme="majorBidi" w:hAnsiTheme="majorBidi" w:cstheme="majorBidi"/>
        </w:rPr>
      </w:pPr>
    </w:p>
    <w:p w:rsidR="00E13927" w:rsidRPr="000314C4" w:rsidRDefault="00A252DD" w:rsidP="00A252DD">
      <w:pPr>
        <w:pStyle w:val="ListParagraph"/>
        <w:spacing w:after="0" w:line="480" w:lineRule="auto"/>
        <w:ind w:left="1134" w:firstLine="612"/>
        <w:jc w:val="both"/>
        <w:rPr>
          <w:rFonts w:asciiTheme="majorBidi" w:hAnsiTheme="majorBidi" w:cstheme="majorBidi"/>
          <w:b/>
          <w:bCs/>
          <w:sz w:val="24"/>
          <w:szCs w:val="24"/>
        </w:rPr>
      </w:pPr>
      <w:r>
        <w:rPr>
          <w:rFonts w:asciiTheme="majorBidi" w:eastAsia="Times New Roman" w:hAnsiTheme="majorBidi" w:cstheme="majorBidi"/>
          <w:sz w:val="24"/>
          <w:szCs w:val="24"/>
          <w:lang w:eastAsia="id-ID"/>
        </w:rPr>
        <w:t xml:space="preserve">Selanjutnya dalam hukum Islam, yang terdapat dalam al-Qur’an </w:t>
      </w:r>
      <w:r w:rsidR="00E13927" w:rsidRPr="000314C4">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aturan </w:t>
      </w:r>
      <w:r w:rsidR="00BA55C3" w:rsidRPr="000314C4">
        <w:rPr>
          <w:rFonts w:asciiTheme="majorBidi" w:eastAsia="Times New Roman" w:hAnsiTheme="majorBidi" w:cstheme="majorBidi"/>
          <w:sz w:val="24"/>
          <w:szCs w:val="24"/>
          <w:lang w:eastAsia="id-ID"/>
        </w:rPr>
        <w:t>Judi</w:t>
      </w:r>
      <w:r w:rsidRPr="000314C4">
        <w:rPr>
          <w:rFonts w:asciiTheme="majorBidi" w:eastAsia="Times New Roman" w:hAnsiTheme="majorBidi" w:cstheme="majorBidi"/>
          <w:sz w:val="24"/>
          <w:szCs w:val="24"/>
          <w:lang w:eastAsia="id-ID"/>
        </w:rPr>
        <w:t xml:space="preserve"> </w:t>
      </w:r>
      <w:r w:rsidR="00E13927" w:rsidRPr="000314C4">
        <w:rPr>
          <w:rFonts w:asciiTheme="majorBidi" w:eastAsia="Times New Roman" w:hAnsiTheme="majorBidi" w:cstheme="majorBidi"/>
          <w:sz w:val="24"/>
          <w:szCs w:val="24"/>
          <w:lang w:eastAsia="id-ID"/>
        </w:rPr>
        <w:t>disebutkan sabanyak tiga kali, yaitu dalam </w:t>
      </w:r>
      <w:r w:rsidR="004F04FA" w:rsidRPr="000314C4">
        <w:rPr>
          <w:rFonts w:asciiTheme="majorBidi" w:eastAsia="Times New Roman" w:hAnsiTheme="majorBidi" w:cstheme="majorBidi"/>
          <w:sz w:val="24"/>
          <w:szCs w:val="24"/>
          <w:lang w:eastAsia="id-ID"/>
        </w:rPr>
        <w:t xml:space="preserve">surat </w:t>
      </w:r>
      <w:r w:rsidR="00E13927" w:rsidRPr="000314C4">
        <w:rPr>
          <w:rFonts w:asciiTheme="majorBidi" w:eastAsia="Times New Roman" w:hAnsiTheme="majorBidi" w:cstheme="majorBidi"/>
          <w:sz w:val="24"/>
          <w:szCs w:val="24"/>
          <w:lang w:eastAsia="id-ID"/>
        </w:rPr>
        <w:t>Baqaraħ (2) ayat 219, surat al-Mâ`idaħ (5) ayat 90 dan ayat 91. Ketiga ayat ini menyebutkan beberapa kebiasaan buruk yang berkembang pada masa jahiliyah, yaitu</w:t>
      </w:r>
      <w:r w:rsidR="004F04FA" w:rsidRPr="000314C4">
        <w:rPr>
          <w:rFonts w:asciiTheme="majorBidi" w:eastAsia="Times New Roman" w:hAnsiTheme="majorBidi" w:cstheme="majorBidi"/>
          <w:sz w:val="24"/>
          <w:szCs w:val="24"/>
          <w:lang w:eastAsia="id-ID"/>
        </w:rPr>
        <w:t xml:space="preserve"> </w:t>
      </w:r>
      <w:r w:rsidR="00E13927" w:rsidRPr="000314C4">
        <w:rPr>
          <w:rFonts w:asciiTheme="majorBidi" w:eastAsia="Times New Roman" w:hAnsiTheme="majorBidi" w:cstheme="majorBidi"/>
          <w:i/>
          <w:iCs/>
          <w:sz w:val="24"/>
          <w:szCs w:val="24"/>
          <w:lang w:eastAsia="id-ID"/>
        </w:rPr>
        <w:t>khamar</w:t>
      </w:r>
      <w:r w:rsidR="00E13927" w:rsidRPr="000314C4">
        <w:rPr>
          <w:rFonts w:asciiTheme="majorBidi" w:eastAsia="Times New Roman" w:hAnsiTheme="majorBidi" w:cstheme="majorBidi"/>
          <w:sz w:val="24"/>
          <w:szCs w:val="24"/>
          <w:lang w:eastAsia="id-ID"/>
        </w:rPr>
        <w:t>, </w:t>
      </w:r>
      <w:r w:rsidR="00E13927" w:rsidRPr="000314C4">
        <w:rPr>
          <w:rFonts w:asciiTheme="majorBidi" w:eastAsia="Times New Roman" w:hAnsiTheme="majorBidi" w:cstheme="majorBidi"/>
          <w:i/>
          <w:iCs/>
          <w:sz w:val="24"/>
          <w:szCs w:val="24"/>
          <w:lang w:eastAsia="id-ID"/>
        </w:rPr>
        <w:t>al-maysir</w:t>
      </w:r>
      <w:r w:rsidR="00E13927" w:rsidRPr="000314C4">
        <w:rPr>
          <w:rFonts w:asciiTheme="majorBidi" w:eastAsia="Times New Roman" w:hAnsiTheme="majorBidi" w:cstheme="majorBidi"/>
          <w:sz w:val="24"/>
          <w:szCs w:val="24"/>
          <w:lang w:eastAsia="id-ID"/>
        </w:rPr>
        <w:t>, </w:t>
      </w:r>
      <w:r w:rsidR="00E13927" w:rsidRPr="000314C4">
        <w:rPr>
          <w:rFonts w:asciiTheme="majorBidi" w:eastAsia="Times New Roman" w:hAnsiTheme="majorBidi" w:cstheme="majorBidi"/>
          <w:i/>
          <w:iCs/>
          <w:sz w:val="24"/>
          <w:szCs w:val="24"/>
          <w:lang w:eastAsia="id-ID"/>
        </w:rPr>
        <w:t>al-anshâb</w:t>
      </w:r>
      <w:r w:rsidR="00E13927" w:rsidRPr="000314C4">
        <w:rPr>
          <w:rFonts w:asciiTheme="majorBidi" w:eastAsia="Times New Roman" w:hAnsiTheme="majorBidi" w:cstheme="majorBidi"/>
          <w:sz w:val="24"/>
          <w:szCs w:val="24"/>
          <w:lang w:eastAsia="id-ID"/>
        </w:rPr>
        <w:t> (berkorban untuk berhala), dan </w:t>
      </w:r>
      <w:r w:rsidR="00E13927" w:rsidRPr="000314C4">
        <w:rPr>
          <w:rFonts w:asciiTheme="majorBidi" w:eastAsia="Times New Roman" w:hAnsiTheme="majorBidi" w:cstheme="majorBidi"/>
          <w:i/>
          <w:iCs/>
          <w:sz w:val="24"/>
          <w:szCs w:val="24"/>
          <w:lang w:eastAsia="id-ID"/>
        </w:rPr>
        <w:t>al-azlâm</w:t>
      </w:r>
      <w:r w:rsidR="00E13927" w:rsidRPr="000314C4">
        <w:rPr>
          <w:rFonts w:asciiTheme="majorBidi" w:eastAsia="Times New Roman" w:hAnsiTheme="majorBidi" w:cstheme="majorBidi"/>
          <w:sz w:val="24"/>
          <w:szCs w:val="24"/>
          <w:lang w:eastAsia="id-ID"/>
        </w:rPr>
        <w:t> (mengundi nasib dengan menggunakan panah). Penjelasan tersebut dilakukan dengan menggunakan</w:t>
      </w:r>
      <w:r w:rsidR="00D37EB9" w:rsidRPr="000314C4">
        <w:rPr>
          <w:rFonts w:asciiTheme="majorBidi" w:eastAsia="Times New Roman" w:hAnsiTheme="majorBidi" w:cstheme="majorBidi"/>
          <w:sz w:val="24"/>
          <w:szCs w:val="24"/>
          <w:lang w:eastAsia="id-ID"/>
        </w:rPr>
        <w:t xml:space="preserve"> </w:t>
      </w:r>
      <w:r w:rsidR="00E13927" w:rsidRPr="000314C4">
        <w:rPr>
          <w:rFonts w:asciiTheme="majorBidi" w:eastAsia="Times New Roman" w:hAnsiTheme="majorBidi" w:cstheme="majorBidi"/>
          <w:i/>
          <w:iCs/>
          <w:sz w:val="24"/>
          <w:szCs w:val="24"/>
          <w:lang w:eastAsia="id-ID"/>
        </w:rPr>
        <w:t>jumlah</w:t>
      </w:r>
      <w:r w:rsidR="00E13927" w:rsidRPr="000314C4">
        <w:rPr>
          <w:rFonts w:asciiTheme="majorBidi" w:eastAsia="Times New Roman" w:hAnsiTheme="majorBidi" w:cstheme="majorBidi"/>
          <w:sz w:val="24"/>
          <w:szCs w:val="24"/>
          <w:lang w:eastAsia="id-ID"/>
        </w:rPr>
        <w:t> </w:t>
      </w:r>
      <w:r w:rsidR="00E13927" w:rsidRPr="000314C4">
        <w:rPr>
          <w:rFonts w:asciiTheme="majorBidi" w:eastAsia="Times New Roman" w:hAnsiTheme="majorBidi" w:cstheme="majorBidi"/>
          <w:i/>
          <w:iCs/>
          <w:sz w:val="24"/>
          <w:szCs w:val="24"/>
          <w:lang w:eastAsia="id-ID"/>
        </w:rPr>
        <w:t>khabariyyah</w:t>
      </w:r>
      <w:r w:rsidR="00E13927" w:rsidRPr="000314C4">
        <w:rPr>
          <w:rFonts w:asciiTheme="majorBidi" w:eastAsia="Times New Roman" w:hAnsiTheme="majorBidi" w:cstheme="majorBidi"/>
          <w:sz w:val="24"/>
          <w:szCs w:val="24"/>
          <w:lang w:eastAsia="id-ID"/>
        </w:rPr>
        <w:t> dan jumlah </w:t>
      </w:r>
      <w:r w:rsidR="00E13927" w:rsidRPr="000314C4">
        <w:rPr>
          <w:rFonts w:asciiTheme="majorBidi" w:eastAsia="Times New Roman" w:hAnsiTheme="majorBidi" w:cstheme="majorBidi"/>
          <w:i/>
          <w:iCs/>
          <w:sz w:val="24"/>
          <w:szCs w:val="24"/>
          <w:lang w:eastAsia="id-ID"/>
        </w:rPr>
        <w:t>insya`iyyah</w:t>
      </w:r>
      <w:r w:rsidR="00E13927" w:rsidRPr="000314C4">
        <w:rPr>
          <w:rFonts w:asciiTheme="majorBidi" w:eastAsia="Times New Roman" w:hAnsiTheme="majorBidi" w:cstheme="majorBidi"/>
          <w:sz w:val="24"/>
          <w:szCs w:val="24"/>
          <w:lang w:eastAsia="id-ID"/>
        </w:rPr>
        <w:t>.</w:t>
      </w:r>
      <w:r w:rsidR="00E13927" w:rsidRPr="000314C4">
        <w:rPr>
          <w:rFonts w:asciiTheme="majorBidi" w:eastAsia="Times New Roman" w:hAnsiTheme="majorBidi" w:cstheme="majorBidi"/>
          <w:color w:val="333333"/>
          <w:sz w:val="24"/>
          <w:szCs w:val="24"/>
          <w:lang w:eastAsia="id-ID"/>
        </w:rPr>
        <w:t xml:space="preserve"> </w:t>
      </w:r>
      <w:r w:rsidR="00E13927" w:rsidRPr="000314C4">
        <w:rPr>
          <w:rFonts w:asciiTheme="majorBidi" w:eastAsia="Times New Roman" w:hAnsiTheme="majorBidi" w:cstheme="majorBidi"/>
          <w:sz w:val="24"/>
          <w:szCs w:val="24"/>
          <w:lang w:eastAsia="id-ID"/>
        </w:rPr>
        <w:t>Dengan penjelasan tersebut, sekaligus al-Qur'an sesungguhnya menetapkan hukum bagi perbuatan-perbuatan yang dijelaskan itu. Di dalam surat al-Baqaraħ (2) ayat 219 disebutkan sebagai berikut:</w:t>
      </w:r>
    </w:p>
    <w:p w:rsidR="00E13927" w:rsidRPr="000314C4" w:rsidRDefault="00E13927" w:rsidP="00BA55C3">
      <w:pPr>
        <w:bidi/>
        <w:spacing w:after="0" w:line="480" w:lineRule="auto"/>
        <w:ind w:left="-1" w:right="1134"/>
        <w:rPr>
          <w:rFonts w:asciiTheme="majorBidi" w:eastAsia="Times New Roman" w:hAnsiTheme="majorBidi" w:cstheme="majorBidi"/>
          <w:sz w:val="36"/>
          <w:szCs w:val="36"/>
          <w:lang w:eastAsia="id-ID"/>
        </w:rPr>
      </w:pPr>
      <w:r w:rsidRPr="000314C4">
        <w:rPr>
          <w:rFonts w:asciiTheme="majorBidi" w:eastAsia="Times New Roman" w:hAnsiTheme="majorBidi" w:cstheme="majorBidi"/>
          <w:sz w:val="36"/>
          <w:szCs w:val="36"/>
          <w:rtl/>
          <w:lang w:eastAsia="id-ID"/>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p>
    <w:p w:rsidR="00E13927" w:rsidRPr="000314C4" w:rsidRDefault="00E13927" w:rsidP="00BA55C3">
      <w:pPr>
        <w:bidi/>
        <w:spacing w:after="0" w:line="240" w:lineRule="auto"/>
        <w:jc w:val="both"/>
        <w:rPr>
          <w:rFonts w:asciiTheme="majorBidi" w:eastAsia="Times New Roman" w:hAnsiTheme="majorBidi" w:cstheme="majorBidi"/>
          <w:sz w:val="24"/>
          <w:szCs w:val="24"/>
          <w:lang w:eastAsia="id-ID"/>
        </w:rPr>
      </w:pPr>
    </w:p>
    <w:p w:rsidR="00E13927" w:rsidRPr="000314C4" w:rsidRDefault="00E13927" w:rsidP="00BA55C3">
      <w:pPr>
        <w:spacing w:after="0" w:line="280" w:lineRule="atLeast"/>
        <w:ind w:left="1276"/>
        <w:jc w:val="both"/>
        <w:rPr>
          <w:rFonts w:asciiTheme="majorBidi" w:eastAsia="Times New Roman" w:hAnsiTheme="majorBidi" w:cstheme="majorBidi"/>
          <w:sz w:val="24"/>
          <w:szCs w:val="24"/>
          <w:lang w:eastAsia="id-ID"/>
        </w:rPr>
      </w:pPr>
      <w:proofErr w:type="spellStart"/>
      <w:proofErr w:type="gram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tentang</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khamar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judi</w:t>
      </w:r>
      <w:proofErr w:type="spellEnd"/>
      <w:r w:rsidRPr="000314C4">
        <w:rPr>
          <w:rFonts w:asciiTheme="majorBidi" w:eastAsia="Times New Roman" w:hAnsiTheme="majorBidi" w:cstheme="majorBidi"/>
          <w:i/>
          <w:iCs/>
          <w:sz w:val="24"/>
          <w:szCs w:val="24"/>
          <w:lang w:val="en-GB" w:eastAsia="id-ID"/>
        </w:rPr>
        <w:t>.</w:t>
      </w:r>
      <w:proofErr w:type="gram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Katakanlah</w:t>
      </w:r>
      <w:proofErr w:type="spellEnd"/>
      <w:r w:rsidRPr="000314C4">
        <w:rPr>
          <w:rFonts w:asciiTheme="majorBidi" w:eastAsia="Times New Roman" w:hAnsiTheme="majorBidi" w:cstheme="majorBidi"/>
          <w:i/>
          <w:iCs/>
          <w:sz w:val="24"/>
          <w:szCs w:val="24"/>
          <w:lang w:val="en-GB" w:eastAsia="id-ID"/>
        </w:rPr>
        <w:t>: "</w:t>
      </w:r>
      <w:proofErr w:type="spellStart"/>
      <w:r w:rsidRPr="000314C4">
        <w:rPr>
          <w:rFonts w:asciiTheme="majorBidi" w:eastAsia="Times New Roman" w:hAnsiTheme="majorBidi" w:cstheme="majorBidi"/>
          <w:i/>
          <w:iCs/>
          <w:sz w:val="24"/>
          <w:szCs w:val="24"/>
          <w:lang w:val="en-GB" w:eastAsia="id-ID"/>
        </w:rPr>
        <w:t>Pada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terdapat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beberapa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bagi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manusia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tetapi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manfaatnya</w:t>
      </w:r>
      <w:proofErr w:type="spellEnd"/>
      <w:r w:rsidRPr="000314C4">
        <w:rPr>
          <w:rFonts w:asciiTheme="majorBidi" w:eastAsia="Times New Roman" w:hAnsiTheme="majorBidi" w:cstheme="majorBidi"/>
          <w:i/>
          <w:iCs/>
          <w:sz w:val="24"/>
          <w:szCs w:val="24"/>
          <w:lang w:val="en-GB" w:eastAsia="id-ID"/>
        </w:rPr>
        <w:t xml:space="preserve">." Dan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apa</w:t>
      </w:r>
      <w:proofErr w:type="spellEnd"/>
      <w:proofErr w:type="gram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nafkahkan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lastRenderedPageBreak/>
        <w:t>Katakanlah</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keperluan</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Demikianlah</w:t>
      </w:r>
      <w:proofErr w:type="spellEnd"/>
      <w:r w:rsidRPr="000314C4">
        <w:rPr>
          <w:rFonts w:asciiTheme="majorBidi" w:eastAsia="Times New Roman" w:hAnsiTheme="majorBidi" w:cstheme="majorBidi"/>
          <w:i/>
          <w:iCs/>
          <w:sz w:val="24"/>
          <w:szCs w:val="24"/>
          <w:lang w:val="en-GB" w:eastAsia="id-ID"/>
        </w:rPr>
        <w:t xml:space="preserve"> Allah </w:t>
      </w:r>
      <w:proofErr w:type="spellStart"/>
      <w:r w:rsidRPr="000314C4">
        <w:rPr>
          <w:rFonts w:asciiTheme="majorBidi" w:eastAsia="Times New Roman" w:hAnsiTheme="majorBidi" w:cstheme="majorBidi"/>
          <w:i/>
          <w:iCs/>
          <w:sz w:val="24"/>
          <w:szCs w:val="24"/>
          <w:lang w:val="en-GB" w:eastAsia="id-ID"/>
        </w:rPr>
        <w:t>menerangkan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ayat-ayat-Nya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supaya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berfikir</w:t>
      </w:r>
      <w:proofErr w:type="spellEnd"/>
      <w:r w:rsidRPr="000314C4">
        <w:rPr>
          <w:rFonts w:asciiTheme="majorBidi" w:eastAsia="Times New Roman" w:hAnsiTheme="majorBidi" w:cstheme="majorBidi"/>
          <w:sz w:val="24"/>
          <w:szCs w:val="24"/>
          <w:lang w:eastAsia="id-ID"/>
        </w:rPr>
        <w:t>.</w:t>
      </w:r>
      <w:proofErr w:type="gramEnd"/>
    </w:p>
    <w:p w:rsidR="00E13927" w:rsidRPr="000314C4" w:rsidRDefault="00E13927" w:rsidP="00BA55C3">
      <w:pPr>
        <w:spacing w:after="0" w:line="280" w:lineRule="atLeast"/>
        <w:jc w:val="both"/>
        <w:rPr>
          <w:rFonts w:asciiTheme="majorBidi" w:eastAsia="Times New Roman" w:hAnsiTheme="majorBidi" w:cstheme="majorBidi"/>
          <w:sz w:val="24"/>
          <w:szCs w:val="24"/>
          <w:lang w:eastAsia="id-ID"/>
        </w:rPr>
      </w:pPr>
    </w:p>
    <w:p w:rsidR="00E13927" w:rsidRPr="000314C4" w:rsidRDefault="00E13927" w:rsidP="00BA55C3">
      <w:pPr>
        <w:pStyle w:val="ListParagraph"/>
        <w:spacing w:after="0" w:line="480" w:lineRule="auto"/>
        <w:ind w:left="1276" w:firstLine="720"/>
        <w:jc w:val="both"/>
        <w:rPr>
          <w:rFonts w:asciiTheme="majorBidi" w:hAnsiTheme="majorBidi" w:cstheme="majorBidi"/>
          <w:sz w:val="24"/>
          <w:szCs w:val="24"/>
        </w:rPr>
      </w:pPr>
      <w:r w:rsidRPr="000314C4">
        <w:rPr>
          <w:rFonts w:asciiTheme="majorBidi" w:hAnsiTheme="majorBidi" w:cstheme="majorBidi"/>
          <w:sz w:val="24"/>
          <w:szCs w:val="24"/>
        </w:rPr>
        <w:t xml:space="preserve">Sehubungan dengan judi, ayat ini merupakan ayat pertama yang diturunkan untuk menjelaskan keberadaannya secara hukum dalam pandangan Islam. </w:t>
      </w:r>
      <w:r w:rsidR="00D37EB9" w:rsidRPr="000314C4">
        <w:rPr>
          <w:rFonts w:asciiTheme="majorBidi" w:hAnsiTheme="majorBidi" w:cstheme="majorBidi"/>
          <w:sz w:val="24"/>
          <w:szCs w:val="24"/>
        </w:rPr>
        <w:t xml:space="preserve">Menurut </w:t>
      </w:r>
      <w:r w:rsidRPr="000314C4">
        <w:rPr>
          <w:rFonts w:asciiTheme="majorBidi" w:hAnsiTheme="majorBidi" w:cstheme="majorBidi"/>
          <w:sz w:val="24"/>
          <w:szCs w:val="24"/>
        </w:rPr>
        <w:t>Al-Thabariy</w:t>
      </w:r>
      <w:r w:rsidR="00D37EB9" w:rsidRPr="000314C4">
        <w:rPr>
          <w:rStyle w:val="FootnoteReference"/>
          <w:rFonts w:asciiTheme="majorBidi" w:hAnsiTheme="majorBidi" w:cstheme="majorBidi"/>
          <w:sz w:val="24"/>
          <w:szCs w:val="24"/>
        </w:rPr>
        <w:footnoteReference w:id="33"/>
      </w:r>
      <w:r w:rsidR="00D37EB9" w:rsidRPr="000314C4">
        <w:rPr>
          <w:rFonts w:asciiTheme="majorBidi" w:hAnsiTheme="majorBidi" w:cstheme="majorBidi"/>
          <w:sz w:val="24"/>
          <w:szCs w:val="24"/>
        </w:rPr>
        <w:t xml:space="preserve"> </w:t>
      </w:r>
      <w:r w:rsidRPr="000314C4">
        <w:rPr>
          <w:rFonts w:asciiTheme="majorBidi" w:hAnsiTheme="majorBidi" w:cstheme="majorBidi"/>
          <w:sz w:val="24"/>
          <w:szCs w:val="24"/>
        </w:rPr>
        <w:t xml:space="preserve">menjelaskan bahwa "dosa besar" </w:t>
      </w:r>
      <w:r w:rsidRPr="000314C4">
        <w:rPr>
          <w:rFonts w:asciiTheme="majorBidi" w:hAnsiTheme="majorBidi" w:cstheme="majorBidi"/>
          <w:sz w:val="28"/>
          <w:szCs w:val="28"/>
        </w:rPr>
        <w:t>(</w:t>
      </w:r>
      <w:r w:rsidRPr="000314C4">
        <w:rPr>
          <w:rFonts w:asciiTheme="majorBidi" w:hAnsiTheme="majorBidi" w:cstheme="majorBidi"/>
          <w:sz w:val="28"/>
          <w:szCs w:val="28"/>
          <w:rtl/>
        </w:rPr>
        <w:t>إثم كبير</w:t>
      </w:r>
      <w:r w:rsidRPr="000314C4">
        <w:rPr>
          <w:rFonts w:asciiTheme="majorBidi" w:hAnsiTheme="majorBidi" w:cstheme="majorBidi"/>
          <w:sz w:val="28"/>
          <w:szCs w:val="28"/>
        </w:rPr>
        <w:t>)</w:t>
      </w:r>
      <w:r w:rsidRPr="000314C4">
        <w:rPr>
          <w:rFonts w:asciiTheme="majorBidi" w:hAnsiTheme="majorBidi" w:cstheme="majorBidi"/>
          <w:sz w:val="24"/>
          <w:szCs w:val="24"/>
        </w:rPr>
        <w:t xml:space="preserve"> yang terdapat pada judi yang dimaksud ayat di atas adalah perbuatan judi atau taruhan yang dilakukan seseorang akan menghalangi yang hak dan, konsekwensinya, ia melakukan kezaliman terhadap diri, harta dan keluarganya atau terhadap harta, keluarga dan orang lain. Kezaliman yang dilakukannya terhadap dirinya adalah penurunan kualitas keberagamaannya, dengan kelalaiannya dari mengingat Allah dan shalat. Sedangkan kezaliman terhadap orang lain adalah membuka peluang terjadinya permusuhan dan perpecahan. Sementara keuntungan yang ditumbulkan dari perjudian itu hanya terbatas pada keuntungan material, kalau ia menang.</w:t>
      </w:r>
    </w:p>
    <w:p w:rsidR="00E13927" w:rsidRPr="000314C4" w:rsidRDefault="00E13927" w:rsidP="00BA55C3">
      <w:pPr>
        <w:pStyle w:val="ListParagraph"/>
        <w:spacing w:after="0" w:line="480" w:lineRule="auto"/>
        <w:ind w:left="1276" w:firstLine="578"/>
        <w:rPr>
          <w:rFonts w:asciiTheme="majorBidi" w:hAnsiTheme="majorBidi" w:cstheme="majorBidi"/>
          <w:sz w:val="24"/>
          <w:szCs w:val="24"/>
        </w:rPr>
      </w:pPr>
      <w:r w:rsidRPr="000314C4">
        <w:rPr>
          <w:rFonts w:asciiTheme="majorBidi" w:hAnsiTheme="majorBidi" w:cstheme="majorBidi"/>
          <w:sz w:val="24"/>
          <w:szCs w:val="24"/>
        </w:rPr>
        <w:t>Di dalam surat al-Mâ`ida</w:t>
      </w:r>
      <w:r w:rsidR="004F04FA" w:rsidRPr="000314C4">
        <w:rPr>
          <w:rFonts w:asciiTheme="majorBidi" w:hAnsiTheme="majorBidi" w:cstheme="majorBidi"/>
          <w:sz w:val="24"/>
          <w:szCs w:val="24"/>
        </w:rPr>
        <w:t xml:space="preserve">ħ (5) ayat 90 dan ayat 91 Allah SWT </w:t>
      </w:r>
      <w:r w:rsidRPr="000314C4">
        <w:rPr>
          <w:rFonts w:asciiTheme="majorBidi" w:hAnsiTheme="majorBidi" w:cstheme="majorBidi"/>
          <w:sz w:val="24"/>
          <w:szCs w:val="24"/>
        </w:rPr>
        <w:t>berfirman sebagai berikut:</w:t>
      </w:r>
    </w:p>
    <w:p w:rsidR="00E13927" w:rsidRPr="000314C4" w:rsidRDefault="00E13927" w:rsidP="00BA55C3">
      <w:pPr>
        <w:pStyle w:val="ListParagraph"/>
        <w:spacing w:after="0" w:line="480" w:lineRule="auto"/>
        <w:ind w:left="1276" w:firstLine="708"/>
        <w:jc w:val="right"/>
        <w:rPr>
          <w:rFonts w:asciiTheme="majorBidi" w:hAnsiTheme="majorBidi" w:cstheme="majorBidi"/>
          <w:sz w:val="36"/>
          <w:szCs w:val="36"/>
        </w:rPr>
      </w:pPr>
      <w:r w:rsidRPr="000314C4">
        <w:rPr>
          <w:rFonts w:asciiTheme="majorBidi" w:hAnsiTheme="majorBidi" w:cstheme="majorBidi"/>
          <w:sz w:val="36"/>
          <w:szCs w:val="36"/>
          <w:rtl/>
        </w:rPr>
        <w:t>يا أيها الذين آمنوا إنما الخمر والميسر والأنصاب والأ</w:t>
      </w:r>
      <w:r w:rsidR="009E407C" w:rsidRPr="000314C4">
        <w:rPr>
          <w:rFonts w:asciiTheme="majorBidi" w:hAnsiTheme="majorBidi" w:cstheme="majorBidi"/>
          <w:sz w:val="36"/>
          <w:szCs w:val="36"/>
        </w:rPr>
        <w:t xml:space="preserve"> </w:t>
      </w:r>
      <w:r w:rsidRPr="000314C4">
        <w:rPr>
          <w:rFonts w:asciiTheme="majorBidi" w:hAnsiTheme="majorBidi" w:cstheme="majorBidi"/>
          <w:sz w:val="36"/>
          <w:szCs w:val="36"/>
          <w:rtl/>
        </w:rPr>
        <w:t xml:space="preserve">زلام رجس من عمل الشيطان فاجتنبوه لعلكم تفلحون إنما </w:t>
      </w:r>
      <w:r w:rsidRPr="000314C4">
        <w:rPr>
          <w:rFonts w:asciiTheme="majorBidi" w:hAnsiTheme="majorBidi" w:cstheme="majorBidi"/>
          <w:sz w:val="36"/>
          <w:szCs w:val="36"/>
          <w:rtl/>
        </w:rPr>
        <w:lastRenderedPageBreak/>
        <w:t>يريد الشيطان أن يوقع بينكم العداوة والبغضاء في الخمر والميسر ويصدكم عن ذكر الله وعن الصلاة فهل أنتم منتهون</w:t>
      </w:r>
    </w:p>
    <w:p w:rsidR="00E13927" w:rsidRPr="000314C4" w:rsidRDefault="00E13927" w:rsidP="00BA55C3">
      <w:pPr>
        <w:pStyle w:val="ListParagraph"/>
        <w:spacing w:after="0" w:line="240" w:lineRule="auto"/>
        <w:ind w:left="1134"/>
        <w:jc w:val="both"/>
        <w:rPr>
          <w:rFonts w:asciiTheme="majorBidi" w:hAnsiTheme="majorBidi" w:cstheme="majorBidi"/>
          <w:sz w:val="24"/>
          <w:szCs w:val="24"/>
        </w:rPr>
      </w:pPr>
      <w:r w:rsidRPr="000314C4">
        <w:rPr>
          <w:rFonts w:asciiTheme="majorBidi" w:hAnsiTheme="majorBidi" w:cstheme="majorBidi"/>
          <w:sz w:val="24"/>
          <w:szCs w:val="24"/>
        </w:rPr>
        <w:t>Hai orang-orang yang beriman, sesungguhnya (meminum) khamar, berjudi, (berkorban untuk) berhala, mengundi nasib dengan panah</w:t>
      </w:r>
      <w:r w:rsidR="009E407C" w:rsidRPr="000314C4">
        <w:rPr>
          <w:rFonts w:asciiTheme="majorBidi" w:hAnsiTheme="majorBidi" w:cstheme="majorBidi"/>
          <w:sz w:val="24"/>
          <w:szCs w:val="24"/>
        </w:rPr>
        <w:t xml:space="preserve"> </w:t>
      </w:r>
      <w:r w:rsidRPr="000314C4">
        <w:rPr>
          <w:rFonts w:asciiTheme="majorBidi" w:hAnsiTheme="majorBidi" w:cstheme="majorBidi"/>
          <w:sz w:val="24"/>
          <w:szCs w:val="24"/>
        </w:rPr>
        <w:t xml:space="preserve">adalah termasuk perbuatan syaitan. Maka jauhilah perbuatan-perbuatan itu agar kamu mendapat keberuntungan. Sesungguhnya syaitan itu bermaksud hendak menimbulkan permusuhan dan kebencian di antara kamu lantaran (meminum) khamar dan berjudi itu, dan menghalangi kamu dari mengingat Allah dan sembahyang; maka berhentilah kamu (dari mengerjakan pekerjaan itu). </w:t>
      </w:r>
    </w:p>
    <w:p w:rsidR="004F04FA" w:rsidRPr="000314C4" w:rsidRDefault="004F04FA" w:rsidP="00BA55C3">
      <w:pPr>
        <w:pStyle w:val="ListParagraph"/>
        <w:spacing w:after="0" w:line="240" w:lineRule="auto"/>
        <w:ind w:left="1134"/>
        <w:jc w:val="both"/>
        <w:rPr>
          <w:rFonts w:asciiTheme="majorBidi" w:hAnsiTheme="majorBidi" w:cstheme="majorBidi"/>
          <w:sz w:val="24"/>
          <w:szCs w:val="24"/>
        </w:rPr>
      </w:pPr>
    </w:p>
    <w:p w:rsidR="00794D97" w:rsidRPr="000314C4" w:rsidRDefault="00794D97" w:rsidP="00BA55C3">
      <w:pPr>
        <w:pStyle w:val="ListParagraph"/>
        <w:spacing w:after="0" w:line="480" w:lineRule="auto"/>
        <w:ind w:left="1134" w:firstLine="720"/>
        <w:jc w:val="both"/>
        <w:rPr>
          <w:rFonts w:asciiTheme="majorBidi" w:hAnsiTheme="majorBidi" w:cstheme="majorBidi"/>
          <w:sz w:val="24"/>
          <w:szCs w:val="24"/>
        </w:rPr>
      </w:pPr>
      <w:r w:rsidRPr="000314C4">
        <w:rPr>
          <w:rFonts w:asciiTheme="majorBidi" w:hAnsiTheme="majorBidi" w:cstheme="majorBidi"/>
          <w:sz w:val="24"/>
          <w:szCs w:val="24"/>
        </w:rPr>
        <w:t>Al-Syawkaniy</w:t>
      </w:r>
      <w:r w:rsidR="004F04FA" w:rsidRPr="000314C4">
        <w:rPr>
          <w:rStyle w:val="FootnoteReference"/>
          <w:rFonts w:asciiTheme="majorBidi" w:hAnsiTheme="majorBidi" w:cstheme="majorBidi"/>
          <w:sz w:val="24"/>
          <w:szCs w:val="24"/>
        </w:rPr>
        <w:footnoteReference w:id="34"/>
      </w:r>
      <w:r w:rsidR="004F04FA" w:rsidRPr="000314C4">
        <w:rPr>
          <w:rFonts w:asciiTheme="majorBidi" w:hAnsiTheme="majorBidi" w:cstheme="majorBidi"/>
          <w:sz w:val="24"/>
          <w:szCs w:val="24"/>
        </w:rPr>
        <w:t xml:space="preserve"> </w:t>
      </w:r>
      <w:r w:rsidRPr="000314C4">
        <w:rPr>
          <w:rFonts w:asciiTheme="majorBidi" w:hAnsiTheme="majorBidi" w:cstheme="majorBidi"/>
          <w:sz w:val="24"/>
          <w:szCs w:val="24"/>
        </w:rPr>
        <w:t>menjelaskan bahwa pengharaman khamar dilakukan secara bertahap. Hal itu disebabkan karena kebiasaan meminum khamar tersebut di kalangan bangsa Arab sudah menjadi k</w:t>
      </w:r>
      <w:r w:rsidR="004F04FA" w:rsidRPr="000314C4">
        <w:rPr>
          <w:rFonts w:asciiTheme="majorBidi" w:hAnsiTheme="majorBidi" w:cstheme="majorBidi"/>
          <w:sz w:val="24"/>
          <w:szCs w:val="24"/>
        </w:rPr>
        <w:t>ebiasaan yang dipandang baik (s</w:t>
      </w:r>
      <w:r w:rsidRPr="000314C4">
        <w:rPr>
          <w:rFonts w:asciiTheme="majorBidi" w:hAnsiTheme="majorBidi" w:cstheme="majorBidi"/>
          <w:sz w:val="24"/>
          <w:szCs w:val="24"/>
        </w:rPr>
        <w:t xml:space="preserve">etan membuat mereka memandangnya baik). Ketika ayat pertama tentangnya diturunkan, sebagian umat Islam langsung meninggalkan kebiasaan tersebut, tapi sebagian lain masih tetap melakukannya. Kemudian ketika diturunkan ayat yang melarang melakukan shalat ketika sedang mabuk (tahap kedua), sebagian umat Islam yang masih meminumnya meninggalkan perbuatan itu, tapi masih tetap ada umat Islam yang meminumnya saat mereka tidak melakukan shalat (setelah shalat). Kemudian diturunkanlah surat al-Ma'idah ayat 90-91 yang secara tegas melarang perbuatan itu. Semenjak saat itu, semua orang mengetahui bahwa haram hukumnya meminum khamar. Sedemikian tegasnya </w:t>
      </w:r>
      <w:r w:rsidRPr="000314C4">
        <w:rPr>
          <w:rFonts w:asciiTheme="majorBidi" w:hAnsiTheme="majorBidi" w:cstheme="majorBidi"/>
          <w:sz w:val="24"/>
          <w:szCs w:val="24"/>
        </w:rPr>
        <w:lastRenderedPageBreak/>
        <w:t>pengharaman khamar, hingga sebagian sahabat mengatakan bahwa tidak ada yang lebih tegas pengharamannya selain meminum khamar.</w:t>
      </w:r>
    </w:p>
    <w:p w:rsidR="009E407C" w:rsidRPr="000314C4" w:rsidRDefault="009E407C" w:rsidP="00BA55C3">
      <w:pPr>
        <w:pStyle w:val="ListParagraph"/>
        <w:spacing w:after="0" w:line="480" w:lineRule="auto"/>
        <w:ind w:left="1276" w:firstLine="720"/>
        <w:jc w:val="both"/>
        <w:rPr>
          <w:rFonts w:asciiTheme="majorBidi" w:hAnsiTheme="majorBidi" w:cstheme="majorBidi"/>
          <w:sz w:val="24"/>
          <w:szCs w:val="24"/>
        </w:rPr>
      </w:pPr>
      <w:r w:rsidRPr="000314C4">
        <w:rPr>
          <w:rFonts w:asciiTheme="majorBidi" w:hAnsiTheme="majorBidi" w:cstheme="majorBidi"/>
          <w:sz w:val="24"/>
          <w:szCs w:val="24"/>
        </w:rPr>
        <w:t>Abu Bakar al-Jashshas</w:t>
      </w:r>
      <w:r w:rsidRPr="000314C4">
        <w:rPr>
          <w:rStyle w:val="FootnoteReference"/>
          <w:rFonts w:asciiTheme="majorBidi" w:hAnsiTheme="majorBidi" w:cstheme="majorBidi"/>
          <w:sz w:val="24"/>
          <w:szCs w:val="24"/>
        </w:rPr>
        <w:footnoteReference w:id="35"/>
      </w:r>
      <w:r w:rsidRPr="000314C4">
        <w:rPr>
          <w:rFonts w:asciiTheme="majorBidi" w:hAnsiTheme="majorBidi" w:cstheme="majorBidi"/>
          <w:sz w:val="24"/>
          <w:szCs w:val="24"/>
        </w:rPr>
        <w:t xml:space="preserve"> berpendapat bahwa keharaman al-maysir ini dipahami dari surat al-Baqaraħ (2) ayat 219. Dua ayat lainnya, yang terdapat dalam surat al-Mâ`idaħ (5), hanya memberikan pennjelasan tambahan bahwa al-maysir itu adalah salah satu perbuatan kotor yang hanya dilakukan oleh setan dan menumbuhkan beberapa dampak negatif, seperti permusuhan, saling membenci, serta kelalaian dari perbuatan mengingat Allah, serta melalaikan dari ibadah shalat. Menurutnya, dengan surat al-Baqaraħ (2) ayat 219 saja sudah memadai untuk mengharamkan khamar; walau ayat lain tidak diturunkan untuk menjelaskan hal sama. Karena di dalam ayat itu disebutkan bahwa al-maysir sebagai salah satu dosa besar dan setiap dosa besar itu hukumnya haram. Sebagai sebuah dosa besar, sudah barang tentu permainan jdui termasuk dalam kategori perbuatan yang keji. Sementara pengharaman terhadap perbuatan yang keji itu juga disebutkan Allah dalam surat al-A'raf ayat 33 berikut:</w:t>
      </w:r>
    </w:p>
    <w:p w:rsidR="009E407C" w:rsidRPr="000314C4" w:rsidRDefault="009E407C" w:rsidP="00BA55C3">
      <w:pPr>
        <w:pStyle w:val="ListParagraph"/>
        <w:spacing w:after="0" w:line="480" w:lineRule="auto"/>
        <w:ind w:left="1276" w:firstLine="720"/>
        <w:jc w:val="right"/>
        <w:rPr>
          <w:rFonts w:asciiTheme="majorBidi" w:hAnsiTheme="majorBidi" w:cstheme="majorBidi"/>
          <w:sz w:val="36"/>
          <w:szCs w:val="36"/>
        </w:rPr>
      </w:pPr>
      <w:r w:rsidRPr="000314C4">
        <w:rPr>
          <w:rFonts w:asciiTheme="majorBidi" w:hAnsiTheme="majorBidi" w:cstheme="majorBidi"/>
          <w:sz w:val="36"/>
          <w:szCs w:val="36"/>
          <w:rtl/>
        </w:rPr>
        <w:t>قل إنما حرم ربي الفواحش ما ظهر منها وما بطن والإثم والبغي بغير الحق وأن تشركوا بالله ما لم ينزل به سلطانا وأن تقولوا على الله ما لا تعلمون</w:t>
      </w:r>
    </w:p>
    <w:p w:rsidR="009E407C" w:rsidRPr="000314C4" w:rsidRDefault="009E407C" w:rsidP="00BA55C3">
      <w:pPr>
        <w:pStyle w:val="ListParagraph"/>
        <w:spacing w:after="0" w:line="240" w:lineRule="auto"/>
        <w:ind w:left="1276"/>
        <w:jc w:val="both"/>
        <w:rPr>
          <w:rFonts w:asciiTheme="majorBidi" w:hAnsiTheme="majorBidi" w:cstheme="majorBidi"/>
          <w:sz w:val="24"/>
          <w:szCs w:val="24"/>
        </w:rPr>
      </w:pPr>
      <w:r w:rsidRPr="000314C4">
        <w:rPr>
          <w:rFonts w:asciiTheme="majorBidi" w:hAnsiTheme="majorBidi" w:cstheme="majorBidi"/>
          <w:sz w:val="24"/>
          <w:szCs w:val="24"/>
        </w:rPr>
        <w:lastRenderedPageBreak/>
        <w:t>Katakanlah: "Tuhanku hanya mengharamkan perbuatan yang keji, baik yang nampak ataupun yang tersembunyi, dan perbuatan dosa, melanggar hak manusia tanpa alasan yang benar, (mengharamkan) mempersekutukan Allah dengan sesuatu yang Allah tidak menurunkan hujjah untuk itu dan (mengharamkan) mengada-adakan terhadap Al</w:t>
      </w:r>
      <w:r w:rsidR="004F04FA" w:rsidRPr="000314C4">
        <w:rPr>
          <w:rFonts w:asciiTheme="majorBidi" w:hAnsiTheme="majorBidi" w:cstheme="majorBidi"/>
          <w:sz w:val="24"/>
          <w:szCs w:val="24"/>
        </w:rPr>
        <w:t>lah apa yang tidak kamu ketahui</w:t>
      </w:r>
      <w:r w:rsidRPr="000314C4">
        <w:rPr>
          <w:rFonts w:asciiTheme="majorBidi" w:hAnsiTheme="majorBidi" w:cstheme="majorBidi"/>
          <w:sz w:val="24"/>
          <w:szCs w:val="24"/>
        </w:rPr>
        <w:t>"</w:t>
      </w:r>
      <w:r w:rsidR="004F04FA" w:rsidRPr="000314C4">
        <w:rPr>
          <w:rFonts w:asciiTheme="majorBidi" w:hAnsiTheme="majorBidi" w:cstheme="majorBidi"/>
          <w:sz w:val="24"/>
          <w:szCs w:val="24"/>
        </w:rPr>
        <w:t>.</w:t>
      </w:r>
    </w:p>
    <w:p w:rsidR="004F04FA" w:rsidRPr="000314C4" w:rsidRDefault="004F04FA" w:rsidP="00BA55C3">
      <w:pPr>
        <w:pStyle w:val="ListParagraph"/>
        <w:spacing w:after="0" w:line="240" w:lineRule="auto"/>
        <w:ind w:left="1276"/>
        <w:jc w:val="both"/>
        <w:rPr>
          <w:rFonts w:asciiTheme="majorBidi" w:hAnsiTheme="majorBidi" w:cstheme="majorBidi"/>
          <w:sz w:val="24"/>
          <w:szCs w:val="24"/>
        </w:rPr>
      </w:pPr>
    </w:p>
    <w:p w:rsidR="004F04FA" w:rsidRPr="000314C4" w:rsidRDefault="004F04FA" w:rsidP="00BA55C3">
      <w:pPr>
        <w:pStyle w:val="ListParagraph"/>
        <w:spacing w:after="0" w:line="480" w:lineRule="auto"/>
        <w:ind w:left="1276"/>
        <w:jc w:val="both"/>
        <w:rPr>
          <w:rFonts w:asciiTheme="majorBidi" w:hAnsiTheme="majorBidi" w:cstheme="majorBidi"/>
          <w:sz w:val="24"/>
          <w:szCs w:val="24"/>
        </w:rPr>
      </w:pPr>
      <w:r w:rsidRPr="000314C4">
        <w:rPr>
          <w:rFonts w:asciiTheme="majorBidi" w:hAnsiTheme="majorBidi" w:cstheme="majorBidi"/>
          <w:sz w:val="24"/>
          <w:szCs w:val="24"/>
        </w:rPr>
        <w:tab/>
      </w:r>
      <w:r w:rsidRPr="000314C4">
        <w:rPr>
          <w:rFonts w:asciiTheme="majorBidi" w:hAnsiTheme="majorBidi" w:cstheme="majorBidi"/>
          <w:sz w:val="24"/>
          <w:szCs w:val="24"/>
        </w:rPr>
        <w:tab/>
        <w:t>Ibn Taymiyyah</w:t>
      </w:r>
      <w:r w:rsidRPr="000314C4">
        <w:rPr>
          <w:rStyle w:val="FootnoteReference"/>
          <w:rFonts w:asciiTheme="majorBidi" w:hAnsiTheme="majorBidi" w:cstheme="majorBidi"/>
          <w:sz w:val="24"/>
          <w:szCs w:val="24"/>
        </w:rPr>
        <w:footnoteReference w:id="36"/>
      </w:r>
      <w:r w:rsidR="001F1DC8" w:rsidRPr="000314C4">
        <w:rPr>
          <w:rFonts w:asciiTheme="majorBidi" w:hAnsiTheme="majorBidi" w:cstheme="majorBidi"/>
          <w:sz w:val="24"/>
          <w:szCs w:val="24"/>
        </w:rPr>
        <w:t xml:space="preserve"> </w:t>
      </w:r>
      <w:r w:rsidRPr="000314C4">
        <w:rPr>
          <w:rFonts w:asciiTheme="majorBidi" w:hAnsiTheme="majorBidi" w:cstheme="majorBidi"/>
          <w:sz w:val="24"/>
          <w:szCs w:val="24"/>
        </w:rPr>
        <w:t>menegaskan bahwa dengan turunnya ayat yang mengatakan bahwa judi itu adalah najis dan termasuk perbuatan setan, maka haramlah segala jenis judi, baik yang dikenal bangsa Arab pada waktu itu maupun yang tidak mereka kenal. Keharamannya disepakati oleh semua kaum muslimin, termasuk juga keharaman permainan lain, baik yang menggunakan taruhan maupun yang tidak memakai taruhan (</w:t>
      </w:r>
      <w:r w:rsidRPr="000314C4">
        <w:rPr>
          <w:rFonts w:asciiTheme="majorBidi" w:hAnsiTheme="majorBidi" w:cstheme="majorBidi"/>
          <w:sz w:val="28"/>
          <w:szCs w:val="28"/>
          <w:rtl/>
        </w:rPr>
        <w:t>بعوض وغير عوض</w:t>
      </w:r>
      <w:r w:rsidRPr="000314C4">
        <w:rPr>
          <w:rFonts w:asciiTheme="majorBidi" w:hAnsiTheme="majorBidi" w:cstheme="majorBidi"/>
          <w:sz w:val="24"/>
          <w:szCs w:val="24"/>
        </w:rPr>
        <w:t xml:space="preserve">), seperti permainan catur </w:t>
      </w:r>
      <w:r w:rsidR="00086894" w:rsidRPr="000314C4">
        <w:rPr>
          <w:rFonts w:asciiTheme="majorBidi" w:hAnsiTheme="majorBidi" w:cstheme="majorBidi"/>
          <w:sz w:val="24"/>
          <w:szCs w:val="24"/>
        </w:rPr>
        <w:t xml:space="preserve">dan sebagainya, karena lafal </w:t>
      </w:r>
      <w:r w:rsidR="00086894" w:rsidRPr="000314C4">
        <w:rPr>
          <w:rFonts w:asciiTheme="majorBidi" w:hAnsiTheme="majorBidi" w:cstheme="majorBidi"/>
          <w:i/>
          <w:iCs/>
          <w:sz w:val="24"/>
          <w:szCs w:val="24"/>
        </w:rPr>
        <w:t>mai</w:t>
      </w:r>
      <w:r w:rsidRPr="000314C4">
        <w:rPr>
          <w:rFonts w:asciiTheme="majorBidi" w:hAnsiTheme="majorBidi" w:cstheme="majorBidi"/>
          <w:i/>
          <w:iCs/>
          <w:sz w:val="24"/>
          <w:szCs w:val="24"/>
        </w:rPr>
        <w:t xml:space="preserve">sir </w:t>
      </w:r>
      <w:r w:rsidRPr="000314C4">
        <w:rPr>
          <w:rFonts w:asciiTheme="majorBidi" w:hAnsiTheme="majorBidi" w:cstheme="majorBidi"/>
          <w:sz w:val="24"/>
          <w:szCs w:val="24"/>
        </w:rPr>
        <w:t>mencakup semua jenis permainan seperti itu.</w:t>
      </w:r>
    </w:p>
    <w:p w:rsidR="000314C4" w:rsidRPr="000F44DF" w:rsidRDefault="005C3A42" w:rsidP="000F44DF">
      <w:pPr>
        <w:pStyle w:val="ListParagraph"/>
        <w:spacing w:after="0" w:line="480" w:lineRule="auto"/>
        <w:ind w:left="1276" w:firstLine="878"/>
        <w:jc w:val="both"/>
        <w:rPr>
          <w:rFonts w:asciiTheme="majorBidi" w:hAnsiTheme="majorBidi" w:cstheme="majorBidi"/>
          <w:sz w:val="24"/>
          <w:szCs w:val="24"/>
        </w:rPr>
      </w:pPr>
      <w:r w:rsidRPr="000314C4">
        <w:rPr>
          <w:rFonts w:asciiTheme="majorBidi" w:hAnsiTheme="majorBidi" w:cstheme="majorBidi"/>
          <w:sz w:val="24"/>
          <w:szCs w:val="24"/>
        </w:rPr>
        <w:t xml:space="preserve">Dapat dipahami bahwa </w:t>
      </w:r>
      <w:r w:rsidR="001F1DC8" w:rsidRPr="000314C4">
        <w:rPr>
          <w:rFonts w:asciiTheme="majorBidi" w:hAnsiTheme="majorBidi" w:cstheme="majorBidi"/>
          <w:sz w:val="24"/>
          <w:szCs w:val="24"/>
        </w:rPr>
        <w:t xml:space="preserve">Perjudian </w:t>
      </w:r>
      <w:r w:rsidR="00C45DDC" w:rsidRPr="00C45DDC">
        <w:rPr>
          <w:rFonts w:asciiTheme="majorBidi" w:hAnsiTheme="majorBidi" w:cstheme="majorBidi"/>
          <w:i/>
          <w:iCs/>
          <w:sz w:val="24"/>
          <w:szCs w:val="24"/>
        </w:rPr>
        <w:t>billiard</w:t>
      </w:r>
      <w:r w:rsidR="001F1DC8" w:rsidRPr="000314C4">
        <w:rPr>
          <w:rFonts w:asciiTheme="majorBidi" w:hAnsiTheme="majorBidi" w:cstheme="majorBidi"/>
          <w:sz w:val="24"/>
          <w:szCs w:val="24"/>
        </w:rPr>
        <w:t xml:space="preserve"> merupakan </w:t>
      </w:r>
      <w:r w:rsidRPr="000314C4">
        <w:rPr>
          <w:rFonts w:asciiTheme="majorBidi" w:hAnsiTheme="majorBidi" w:cstheme="majorBidi"/>
          <w:sz w:val="24"/>
          <w:szCs w:val="24"/>
        </w:rPr>
        <w:t xml:space="preserve">permainan yang mengunakan bola dan tongkat sodok yang terkategori olahraga. Hanya saja permainan </w:t>
      </w:r>
      <w:r w:rsidR="00C45DDC" w:rsidRPr="00C45DDC">
        <w:rPr>
          <w:rFonts w:asciiTheme="majorBidi" w:hAnsiTheme="majorBidi" w:cstheme="majorBidi"/>
          <w:i/>
          <w:iCs/>
          <w:sz w:val="24"/>
          <w:szCs w:val="24"/>
        </w:rPr>
        <w:t>billiard</w:t>
      </w:r>
      <w:r w:rsidRPr="000314C4">
        <w:rPr>
          <w:rFonts w:asciiTheme="majorBidi" w:hAnsiTheme="majorBidi" w:cstheme="majorBidi"/>
          <w:sz w:val="24"/>
          <w:szCs w:val="24"/>
        </w:rPr>
        <w:t xml:space="preserve"> ini mengunakan kartu untuk mempermudah mendapatkan kemenangan dan apabila menang dalam permainan ini pemenang tersebut akan mendapatkan sesuatu yang sudah dipertaruhkannya.</w:t>
      </w:r>
      <w:r w:rsidR="007E4389" w:rsidRPr="000314C4">
        <w:rPr>
          <w:rFonts w:asciiTheme="majorBidi" w:hAnsiTheme="majorBidi" w:cstheme="majorBidi"/>
          <w:sz w:val="24"/>
          <w:szCs w:val="24"/>
        </w:rPr>
        <w:t xml:space="preserve"> Oleh karena itu segala bentuk Perjudian seperti judi </w:t>
      </w:r>
      <w:r w:rsidR="00C45DDC" w:rsidRPr="00C45DDC">
        <w:rPr>
          <w:rFonts w:asciiTheme="majorBidi" w:hAnsiTheme="majorBidi" w:cstheme="majorBidi"/>
          <w:i/>
          <w:iCs/>
          <w:sz w:val="24"/>
          <w:szCs w:val="24"/>
        </w:rPr>
        <w:t>billiard</w:t>
      </w:r>
      <w:r w:rsidR="007E4389" w:rsidRPr="000314C4">
        <w:rPr>
          <w:rFonts w:asciiTheme="majorBidi" w:hAnsiTheme="majorBidi" w:cstheme="majorBidi"/>
          <w:i/>
          <w:iCs/>
          <w:sz w:val="24"/>
          <w:szCs w:val="24"/>
        </w:rPr>
        <w:t xml:space="preserve"> </w:t>
      </w:r>
      <w:r w:rsidR="007E4389" w:rsidRPr="000314C4">
        <w:rPr>
          <w:rFonts w:asciiTheme="majorBidi" w:hAnsiTheme="majorBidi" w:cstheme="majorBidi"/>
          <w:sz w:val="24"/>
          <w:szCs w:val="24"/>
        </w:rPr>
        <w:t>hukumnya</w:t>
      </w:r>
      <w:r w:rsidR="007E4389" w:rsidRPr="000314C4">
        <w:rPr>
          <w:rFonts w:asciiTheme="majorBidi" w:hAnsiTheme="majorBidi" w:cstheme="majorBidi"/>
          <w:i/>
          <w:iCs/>
          <w:sz w:val="24"/>
          <w:szCs w:val="24"/>
        </w:rPr>
        <w:t xml:space="preserve"> </w:t>
      </w:r>
      <w:r w:rsidR="007E4389" w:rsidRPr="000314C4">
        <w:rPr>
          <w:rFonts w:asciiTheme="majorBidi" w:hAnsiTheme="majorBidi" w:cstheme="majorBidi"/>
          <w:sz w:val="24"/>
          <w:szCs w:val="24"/>
        </w:rPr>
        <w:t>Haram sesu</w:t>
      </w:r>
      <w:r w:rsidR="000F44DF">
        <w:rPr>
          <w:rFonts w:asciiTheme="majorBidi" w:hAnsiTheme="majorBidi" w:cstheme="majorBidi"/>
          <w:sz w:val="24"/>
          <w:szCs w:val="24"/>
        </w:rPr>
        <w:t>ai dengan landasan hukum diatas</w:t>
      </w:r>
    </w:p>
    <w:p w:rsidR="00171847" w:rsidRPr="003A3408" w:rsidRDefault="00171847" w:rsidP="003A3408">
      <w:pPr>
        <w:spacing w:after="0" w:line="480" w:lineRule="auto"/>
        <w:jc w:val="both"/>
        <w:rPr>
          <w:rFonts w:asciiTheme="majorBidi" w:hAnsiTheme="majorBidi" w:cstheme="majorBidi"/>
          <w:sz w:val="24"/>
          <w:szCs w:val="24"/>
        </w:rPr>
      </w:pPr>
    </w:p>
    <w:p w:rsidR="000314C4" w:rsidRPr="000314C4" w:rsidRDefault="0000793B" w:rsidP="00636214">
      <w:pPr>
        <w:tabs>
          <w:tab w:val="left" w:pos="5529"/>
          <w:tab w:val="left" w:pos="7655"/>
          <w:tab w:val="left" w:pos="7797"/>
        </w:tabs>
        <w:spacing w:after="0" w:line="480" w:lineRule="auto"/>
        <w:ind w:left="1418" w:hanging="1418"/>
        <w:jc w:val="center"/>
        <w:rPr>
          <w:rFonts w:asciiTheme="majorBidi" w:hAnsiTheme="majorBidi" w:cstheme="majorBidi"/>
          <w:b/>
          <w:bCs/>
          <w:sz w:val="24"/>
          <w:szCs w:val="24"/>
        </w:rPr>
      </w:pPr>
      <w:r>
        <w:rPr>
          <w:rFonts w:asciiTheme="majorBidi" w:hAnsiTheme="majorBidi" w:cstheme="majorBidi"/>
          <w:b/>
          <w:bCs/>
          <w:noProof/>
          <w:sz w:val="24"/>
          <w:szCs w:val="24"/>
          <w:lang w:val="en-US"/>
        </w:rPr>
        <w:lastRenderedPageBreak/>
        <w:pict>
          <v:rect id="_x0000_s1030" style="position:absolute;left:0;text-align:left;margin-left:375pt;margin-top:-85.65pt;width:33.8pt;height:39.05pt;z-index:251662336" strokecolor="white [3212]"/>
        </w:pict>
      </w:r>
      <w:r w:rsidR="000314C4" w:rsidRPr="000314C4">
        <w:rPr>
          <w:rFonts w:asciiTheme="majorBidi" w:hAnsiTheme="majorBidi" w:cstheme="majorBidi"/>
          <w:b/>
          <w:bCs/>
          <w:sz w:val="24"/>
          <w:szCs w:val="24"/>
        </w:rPr>
        <w:t>BAB III</w:t>
      </w:r>
    </w:p>
    <w:p w:rsidR="000314C4" w:rsidRPr="000314C4" w:rsidRDefault="000314C4" w:rsidP="00636214">
      <w:pPr>
        <w:spacing w:after="0" w:line="480" w:lineRule="auto"/>
        <w:jc w:val="center"/>
        <w:rPr>
          <w:rFonts w:asciiTheme="majorBidi" w:hAnsiTheme="majorBidi" w:cstheme="majorBidi"/>
          <w:b/>
          <w:bCs/>
          <w:sz w:val="24"/>
          <w:szCs w:val="24"/>
        </w:rPr>
      </w:pPr>
      <w:r w:rsidRPr="000314C4">
        <w:rPr>
          <w:rFonts w:asciiTheme="majorBidi" w:hAnsiTheme="majorBidi" w:cstheme="majorBidi"/>
          <w:b/>
          <w:bCs/>
          <w:sz w:val="24"/>
          <w:szCs w:val="24"/>
        </w:rPr>
        <w:t>PERBANDINGAN HUKUM ANTARA SANKSI HUKUM ISLAM DENGAN KITAB UNDANG-UNDANG HUKUM PIDANA (KUHP)</w:t>
      </w:r>
    </w:p>
    <w:p w:rsidR="000314C4" w:rsidRPr="000314C4" w:rsidRDefault="000314C4" w:rsidP="000314C4">
      <w:pPr>
        <w:tabs>
          <w:tab w:val="left" w:pos="5529"/>
          <w:tab w:val="left" w:pos="7655"/>
          <w:tab w:val="left" w:pos="7797"/>
        </w:tabs>
        <w:spacing w:after="0" w:line="240" w:lineRule="auto"/>
        <w:ind w:left="1418" w:hanging="1418"/>
        <w:jc w:val="both"/>
        <w:rPr>
          <w:rFonts w:asciiTheme="majorBidi" w:hAnsiTheme="majorBidi" w:cstheme="majorBidi"/>
          <w:b/>
          <w:bCs/>
          <w:sz w:val="24"/>
          <w:szCs w:val="24"/>
        </w:rPr>
      </w:pPr>
    </w:p>
    <w:p w:rsidR="000314C4" w:rsidRPr="00EE6688" w:rsidRDefault="00EE6688" w:rsidP="00EE6688">
      <w:pPr>
        <w:pStyle w:val="ListParagraph"/>
        <w:numPr>
          <w:ilvl w:val="2"/>
          <w:numId w:val="5"/>
        </w:numPr>
        <w:tabs>
          <w:tab w:val="left" w:pos="5529"/>
          <w:tab w:val="left" w:pos="7655"/>
          <w:tab w:val="left" w:pos="7797"/>
        </w:tabs>
        <w:spacing w:after="0" w:line="240" w:lineRule="auto"/>
        <w:ind w:left="426"/>
        <w:jc w:val="both"/>
        <w:rPr>
          <w:rFonts w:asciiTheme="majorBidi" w:hAnsiTheme="majorBidi" w:cstheme="majorBidi"/>
          <w:b/>
          <w:bCs/>
          <w:sz w:val="24"/>
          <w:szCs w:val="24"/>
        </w:rPr>
      </w:pPr>
      <w:r w:rsidRPr="00EE6688">
        <w:rPr>
          <w:rFonts w:asciiTheme="majorBidi" w:hAnsiTheme="majorBidi" w:cstheme="majorBidi"/>
          <w:b/>
          <w:bCs/>
          <w:sz w:val="24"/>
          <w:szCs w:val="24"/>
        </w:rPr>
        <w:t xml:space="preserve">Sanksi Pidana Perjudian </w:t>
      </w:r>
      <w:r w:rsidR="00C45DDC" w:rsidRPr="00C45DDC">
        <w:rPr>
          <w:rFonts w:asciiTheme="majorBidi" w:hAnsiTheme="majorBidi" w:cstheme="majorBidi"/>
          <w:b/>
          <w:bCs/>
          <w:i/>
          <w:iCs/>
          <w:sz w:val="24"/>
          <w:szCs w:val="24"/>
        </w:rPr>
        <w:t>Billiard</w:t>
      </w:r>
      <w:r w:rsidRPr="00EE6688">
        <w:rPr>
          <w:rFonts w:asciiTheme="majorBidi" w:hAnsiTheme="majorBidi" w:cstheme="majorBidi"/>
          <w:b/>
          <w:bCs/>
          <w:i/>
          <w:iCs/>
          <w:sz w:val="24"/>
          <w:szCs w:val="24"/>
        </w:rPr>
        <w:t xml:space="preserve"> </w:t>
      </w:r>
      <w:r w:rsidRPr="00EE6688">
        <w:rPr>
          <w:rFonts w:asciiTheme="majorBidi" w:hAnsiTheme="majorBidi" w:cstheme="majorBidi"/>
          <w:b/>
          <w:bCs/>
          <w:sz w:val="24"/>
          <w:szCs w:val="24"/>
        </w:rPr>
        <w:t>dalam Perspektif  Hukum Islam</w:t>
      </w:r>
    </w:p>
    <w:p w:rsidR="00EE6688" w:rsidRPr="000314C4" w:rsidRDefault="00EE6688" w:rsidP="00EE6688">
      <w:pPr>
        <w:pStyle w:val="ListParagraph"/>
        <w:tabs>
          <w:tab w:val="left" w:pos="5529"/>
          <w:tab w:val="left" w:pos="7655"/>
          <w:tab w:val="left" w:pos="7797"/>
        </w:tabs>
        <w:spacing w:after="0" w:line="240" w:lineRule="auto"/>
        <w:ind w:left="426"/>
        <w:jc w:val="both"/>
        <w:rPr>
          <w:rFonts w:asciiTheme="majorBidi" w:hAnsiTheme="majorBidi" w:cstheme="majorBidi"/>
          <w:b/>
          <w:bCs/>
          <w:sz w:val="24"/>
          <w:szCs w:val="24"/>
        </w:rPr>
      </w:pPr>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Judi dalam bahasa arab disebut dengan istilah </w:t>
      </w:r>
      <w:r w:rsidRPr="000314C4">
        <w:rPr>
          <w:rFonts w:asciiTheme="majorBidi" w:hAnsiTheme="majorBidi" w:cstheme="majorBidi"/>
          <w:b/>
          <w:bCs/>
          <w:sz w:val="24"/>
          <w:szCs w:val="24"/>
        </w:rPr>
        <w:t xml:space="preserve">( </w:t>
      </w:r>
      <w:r w:rsidRPr="000314C4">
        <w:rPr>
          <w:rFonts w:asciiTheme="majorBidi" w:hAnsiTheme="majorBidi" w:cstheme="majorBidi"/>
          <w:b/>
          <w:bCs/>
          <w:sz w:val="24"/>
          <w:szCs w:val="24"/>
          <w:rtl/>
        </w:rPr>
        <w:t>الميسر</w:t>
      </w:r>
      <w:r w:rsidRPr="000314C4">
        <w:rPr>
          <w:rFonts w:asciiTheme="majorBidi" w:hAnsiTheme="majorBidi" w:cstheme="majorBidi"/>
          <w:b/>
          <w:bCs/>
          <w:sz w:val="24"/>
          <w:szCs w:val="24"/>
        </w:rPr>
        <w:t>)</w:t>
      </w:r>
      <w:r w:rsidRPr="000314C4">
        <w:rPr>
          <w:rFonts w:asciiTheme="majorBidi" w:hAnsiTheme="majorBidi" w:cstheme="majorBidi"/>
          <w:sz w:val="24"/>
          <w:szCs w:val="24"/>
        </w:rPr>
        <w:t xml:space="preserve"> </w:t>
      </w:r>
      <w:r w:rsidRPr="000314C4">
        <w:rPr>
          <w:rFonts w:asciiTheme="majorBidi" w:hAnsiTheme="majorBidi" w:cstheme="majorBidi"/>
          <w:i/>
          <w:iCs/>
          <w:sz w:val="24"/>
          <w:szCs w:val="24"/>
        </w:rPr>
        <w:t xml:space="preserve">“maisir” </w:t>
      </w:r>
      <w:r w:rsidRPr="000314C4">
        <w:rPr>
          <w:rFonts w:asciiTheme="majorBidi" w:hAnsiTheme="majorBidi" w:cstheme="majorBidi"/>
          <w:sz w:val="24"/>
          <w:szCs w:val="24"/>
        </w:rPr>
        <w:t>yang mengandung beberapa pengertian diantaranya ialah lunak, tunduk, keharusan, mudah, gampang, kaya, dan lain-lain</w:t>
      </w:r>
      <w:r w:rsidRPr="000314C4">
        <w:rPr>
          <w:rStyle w:val="FootnoteReference"/>
          <w:rFonts w:asciiTheme="majorBidi" w:hAnsiTheme="majorBidi" w:cstheme="majorBidi"/>
          <w:sz w:val="24"/>
          <w:szCs w:val="24"/>
        </w:rPr>
        <w:footnoteReference w:id="37"/>
      </w:r>
      <w:r w:rsidRPr="000314C4">
        <w:rPr>
          <w:rFonts w:asciiTheme="majorBidi" w:hAnsiTheme="majorBidi" w:cstheme="majorBidi"/>
          <w:sz w:val="24"/>
          <w:szCs w:val="24"/>
        </w:rPr>
        <w:t xml:space="preserve">. Quarish sihab dalam tafsir al-misbah mengatakan bahwa kata </w:t>
      </w:r>
      <w:r w:rsidRPr="000314C4">
        <w:rPr>
          <w:rFonts w:asciiTheme="majorBidi" w:hAnsiTheme="majorBidi" w:cstheme="majorBidi"/>
          <w:i/>
          <w:iCs/>
          <w:sz w:val="24"/>
          <w:szCs w:val="24"/>
        </w:rPr>
        <w:t xml:space="preserve">maisir </w:t>
      </w:r>
      <w:r w:rsidRPr="000314C4">
        <w:rPr>
          <w:rFonts w:asciiTheme="majorBidi" w:hAnsiTheme="majorBidi" w:cstheme="majorBidi"/>
          <w:sz w:val="24"/>
          <w:szCs w:val="24"/>
        </w:rPr>
        <w:t xml:space="preserve">berasal dari kata </w:t>
      </w:r>
      <w:r w:rsidRPr="000314C4">
        <w:rPr>
          <w:rFonts w:asciiTheme="majorBidi" w:hAnsiTheme="majorBidi" w:cstheme="majorBidi"/>
          <w:i/>
          <w:iCs/>
          <w:sz w:val="24"/>
          <w:szCs w:val="24"/>
        </w:rPr>
        <w:t xml:space="preserve">yasara </w:t>
      </w:r>
      <w:r w:rsidRPr="000314C4">
        <w:rPr>
          <w:rFonts w:asciiTheme="majorBidi" w:hAnsiTheme="majorBidi" w:cstheme="majorBidi"/>
          <w:b/>
          <w:bCs/>
          <w:sz w:val="24"/>
          <w:szCs w:val="24"/>
        </w:rPr>
        <w:t>(</w:t>
      </w:r>
      <w:r w:rsidRPr="000314C4">
        <w:rPr>
          <w:rFonts w:asciiTheme="majorBidi" w:hAnsiTheme="majorBidi" w:cstheme="majorBidi"/>
          <w:b/>
          <w:bCs/>
          <w:sz w:val="24"/>
          <w:szCs w:val="24"/>
          <w:rtl/>
        </w:rPr>
        <w:t>يسر</w:t>
      </w:r>
      <w:r w:rsidRPr="000314C4">
        <w:rPr>
          <w:rFonts w:asciiTheme="majorBidi" w:hAnsiTheme="majorBidi" w:cstheme="majorBidi"/>
          <w:b/>
          <w:bCs/>
          <w:sz w:val="24"/>
          <w:szCs w:val="24"/>
        </w:rPr>
        <w:t>)</w:t>
      </w:r>
      <w:r w:rsidRPr="000314C4">
        <w:rPr>
          <w:rFonts w:asciiTheme="majorBidi" w:hAnsiTheme="majorBidi" w:cstheme="majorBidi"/>
        </w:rPr>
        <w:t xml:space="preserve"> </w:t>
      </w:r>
      <w:r w:rsidRPr="000314C4">
        <w:rPr>
          <w:rFonts w:asciiTheme="majorBidi" w:hAnsiTheme="majorBidi" w:cstheme="majorBidi"/>
          <w:sz w:val="24"/>
          <w:szCs w:val="24"/>
        </w:rPr>
        <w:t>yang artinya keharusan, dengan artian bahwa judi itu tidak ada keharusan bagi siapa saja dalam bermain judi/</w:t>
      </w:r>
      <w:r w:rsidRPr="000314C4">
        <w:rPr>
          <w:rFonts w:asciiTheme="majorBidi" w:hAnsiTheme="majorBidi" w:cstheme="majorBidi"/>
          <w:i/>
          <w:iCs/>
          <w:sz w:val="24"/>
          <w:szCs w:val="24"/>
        </w:rPr>
        <w:t>maisir</w:t>
      </w:r>
      <w:r w:rsidRPr="000314C4">
        <w:rPr>
          <w:rFonts w:asciiTheme="majorBidi" w:hAnsiTheme="majorBidi" w:cstheme="majorBidi"/>
          <w:sz w:val="24"/>
          <w:szCs w:val="24"/>
        </w:rPr>
        <w:t xml:space="preserve"> untuk menyerahkan sesuatu yang dipertaruhkan kepada pihak yang menang. Selain itu Quraish Sihab mengatakan bahwa maisir berasal dari kata</w:t>
      </w:r>
      <w:r w:rsidRPr="000314C4">
        <w:rPr>
          <w:rFonts w:asciiTheme="majorBidi" w:hAnsiTheme="majorBidi" w:cstheme="majorBidi"/>
        </w:rPr>
        <w:t xml:space="preserve"> </w:t>
      </w:r>
      <w:r w:rsidRPr="000314C4">
        <w:rPr>
          <w:rFonts w:asciiTheme="majorBidi" w:hAnsiTheme="majorBidi" w:cstheme="majorBidi"/>
          <w:i/>
          <w:iCs/>
          <w:sz w:val="24"/>
          <w:szCs w:val="24"/>
        </w:rPr>
        <w:t>yusrun</w:t>
      </w:r>
      <w:r w:rsidRPr="000314C4">
        <w:rPr>
          <w:rFonts w:asciiTheme="majorBidi" w:hAnsiTheme="majorBidi" w:cstheme="majorBidi"/>
          <w:b/>
          <w:bCs/>
          <w:sz w:val="24"/>
          <w:szCs w:val="24"/>
          <w:rtl/>
        </w:rPr>
        <w:t xml:space="preserve">يسر) </w:t>
      </w:r>
      <w:r w:rsidRPr="000314C4">
        <w:rPr>
          <w:rFonts w:asciiTheme="majorBidi" w:hAnsiTheme="majorBidi" w:cstheme="majorBidi"/>
          <w:b/>
          <w:bCs/>
          <w:sz w:val="24"/>
          <w:szCs w:val="24"/>
        </w:rPr>
        <w:t xml:space="preserve"> </w:t>
      </w:r>
      <w:r w:rsidRPr="000314C4">
        <w:rPr>
          <w:rFonts w:asciiTheme="majorBidi" w:hAnsiTheme="majorBidi" w:cstheme="majorBidi"/>
          <w:b/>
          <w:bCs/>
          <w:sz w:val="24"/>
          <w:szCs w:val="24"/>
          <w:rtl/>
        </w:rPr>
        <w:t>(</w:t>
      </w:r>
      <w:r w:rsidRPr="000314C4">
        <w:rPr>
          <w:rFonts w:asciiTheme="majorBidi" w:hAnsiTheme="majorBidi" w:cstheme="majorBidi"/>
          <w:b/>
          <w:bCs/>
          <w:sz w:val="24"/>
          <w:szCs w:val="24"/>
        </w:rPr>
        <w:t xml:space="preserve"> </w:t>
      </w:r>
      <w:r w:rsidRPr="000314C4">
        <w:rPr>
          <w:rFonts w:asciiTheme="majorBidi" w:hAnsiTheme="majorBidi" w:cstheme="majorBidi"/>
          <w:sz w:val="24"/>
          <w:szCs w:val="24"/>
        </w:rPr>
        <w:t xml:space="preserve">yang artinya mudah, dengan kata lain bahwa maisir/judi itu adalah upaya dan cara untuk mendapatkan rezeki dengan mudah tanpa susah payah. Ada yang mengatakan bahwa maisir berasal dari kata </w:t>
      </w:r>
      <w:r w:rsidRPr="000314C4">
        <w:rPr>
          <w:rFonts w:asciiTheme="majorBidi" w:hAnsiTheme="majorBidi" w:cstheme="majorBidi"/>
          <w:i/>
          <w:iCs/>
          <w:sz w:val="24"/>
          <w:szCs w:val="24"/>
        </w:rPr>
        <w:t>yasarun</w:t>
      </w:r>
      <w:r w:rsidRPr="000314C4">
        <w:rPr>
          <w:rFonts w:asciiTheme="majorBidi" w:hAnsiTheme="majorBidi" w:cstheme="majorBidi"/>
          <w:sz w:val="24"/>
          <w:szCs w:val="24"/>
        </w:rPr>
        <w:t xml:space="preserve"> </w:t>
      </w:r>
      <w:r w:rsidRPr="000314C4">
        <w:rPr>
          <w:rFonts w:asciiTheme="majorBidi" w:hAnsiTheme="majorBidi" w:cstheme="majorBidi"/>
          <w:b/>
          <w:bCs/>
          <w:sz w:val="24"/>
          <w:szCs w:val="24"/>
          <w:rtl/>
        </w:rPr>
        <w:t>يسار)</w:t>
      </w:r>
      <w:r w:rsidRPr="000314C4">
        <w:rPr>
          <w:rFonts w:asciiTheme="majorBidi" w:hAnsiTheme="majorBidi" w:cstheme="majorBidi"/>
          <w:b/>
          <w:bCs/>
          <w:sz w:val="24"/>
          <w:szCs w:val="24"/>
        </w:rPr>
        <w:t xml:space="preserve"> </w:t>
      </w:r>
      <w:r w:rsidRPr="000314C4">
        <w:rPr>
          <w:rFonts w:asciiTheme="majorBidi" w:hAnsiTheme="majorBidi" w:cstheme="majorBidi"/>
          <w:b/>
          <w:bCs/>
          <w:sz w:val="24"/>
          <w:szCs w:val="24"/>
          <w:rtl/>
        </w:rPr>
        <w:t>(</w:t>
      </w:r>
      <w:r w:rsidRPr="000314C4">
        <w:rPr>
          <w:rFonts w:asciiTheme="majorBidi" w:hAnsiTheme="majorBidi" w:cstheme="majorBidi"/>
          <w:i/>
          <w:iCs/>
          <w:sz w:val="28"/>
          <w:szCs w:val="28"/>
        </w:rPr>
        <w:t xml:space="preserve"> </w:t>
      </w:r>
      <w:r w:rsidRPr="000314C4">
        <w:rPr>
          <w:rFonts w:asciiTheme="majorBidi" w:hAnsiTheme="majorBidi" w:cstheme="majorBidi"/>
          <w:sz w:val="24"/>
          <w:szCs w:val="24"/>
        </w:rPr>
        <w:t>yang artinya kaya, karena dengan permainan itu akan menyebabkan pemenangnya menjadi kaya.</w:t>
      </w:r>
      <w:r w:rsidRPr="000314C4">
        <w:rPr>
          <w:rStyle w:val="FootnoteReference"/>
          <w:rFonts w:asciiTheme="majorBidi" w:hAnsiTheme="majorBidi" w:cstheme="majorBidi"/>
          <w:sz w:val="24"/>
          <w:szCs w:val="24"/>
        </w:rPr>
        <w:footnoteReference w:id="38"/>
      </w:r>
    </w:p>
    <w:p w:rsidR="000314C4" w:rsidRPr="000314C4" w:rsidRDefault="0000793B" w:rsidP="000314C4">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lang w:val="en-US"/>
        </w:rPr>
        <w:pict>
          <v:rect id="_x0000_s1031" style="position:absolute;left:0;text-align:left;margin-left:192.8pt;margin-top:210.25pt;width:39.05pt;height:32.1pt;z-index:251663360" strokecolor="white [3212]">
            <v:textbox style="mso-next-textbox:#_x0000_s1031">
              <w:txbxContent>
                <w:p w:rsidR="00910784" w:rsidRPr="0095658A" w:rsidRDefault="00910784">
                  <w:pPr>
                    <w:rPr>
                      <w:lang w:val="en-US"/>
                    </w:rPr>
                  </w:pPr>
                  <w:r>
                    <w:rPr>
                      <w:lang w:val="en-US"/>
                    </w:rPr>
                    <w:t>37</w:t>
                  </w:r>
                </w:p>
              </w:txbxContent>
            </v:textbox>
          </v:rect>
        </w:pict>
      </w:r>
      <w:r w:rsidR="000314C4" w:rsidRPr="000314C4">
        <w:rPr>
          <w:rFonts w:asciiTheme="majorBidi" w:hAnsiTheme="majorBidi" w:cstheme="majorBidi"/>
          <w:sz w:val="24"/>
          <w:szCs w:val="24"/>
        </w:rPr>
        <w:t xml:space="preserve">Judi merupakan suatu bentuk permainan dengan mengharapkan keuntungan dari hasil yang ditaruhkan. Sebenarnya, Agama Islam memperbolehkan semua bentuk permainan atau hiburan yang tidak mempunyai unsur perjudian. Judi </w:t>
      </w:r>
      <w:r w:rsidR="00C45DDC" w:rsidRPr="00C45DDC">
        <w:rPr>
          <w:rFonts w:asciiTheme="majorBidi" w:hAnsiTheme="majorBidi" w:cstheme="majorBidi"/>
          <w:i/>
          <w:iCs/>
          <w:sz w:val="24"/>
          <w:szCs w:val="24"/>
        </w:rPr>
        <w:t>Billiard</w:t>
      </w:r>
      <w:r w:rsidR="000314C4" w:rsidRPr="000314C4">
        <w:rPr>
          <w:rFonts w:asciiTheme="majorBidi" w:hAnsiTheme="majorBidi" w:cstheme="majorBidi"/>
          <w:sz w:val="24"/>
          <w:szCs w:val="24"/>
        </w:rPr>
        <w:t xml:space="preserve"> menjadi suatu permasalahan yang unik dan baru, yang menggabungkan suatu tindakan sosial yang di anjurkan </w:t>
      </w:r>
      <w:r w:rsidR="000314C4" w:rsidRPr="000314C4">
        <w:rPr>
          <w:rFonts w:asciiTheme="majorBidi" w:hAnsiTheme="majorBidi" w:cstheme="majorBidi"/>
          <w:sz w:val="24"/>
          <w:szCs w:val="24"/>
        </w:rPr>
        <w:lastRenderedPageBreak/>
        <w:t xml:space="preserve">dan tindakan sosial yang dilarang dua tindakan sosial yang sangat singkron membentuk suatu teks tindakan sosial yang baru. Dengan penampakan permainan Olahraga, para pelaku bebas melakukan taruhan-taruhan untuk mendapatkan keuntungan dengan jalan pintas yang sebenarnya terlarang. </w:t>
      </w:r>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Allah melarang umatnya untuk bermain judi sebab banyak kemudharatan yang ditimbulkan seperti membuat seseorang menjadi malas bekerja dan menimbulkan permusuhan bahkan sampai pembunuhan diantara umatnya.</w:t>
      </w:r>
      <w:r w:rsidRPr="000314C4">
        <w:rPr>
          <w:rFonts w:asciiTheme="majorBidi" w:hAnsiTheme="majorBidi" w:cstheme="majorBidi"/>
          <w:sz w:val="24"/>
          <w:szCs w:val="24"/>
        </w:rPr>
        <w:tab/>
      </w:r>
    </w:p>
    <w:p w:rsidR="000314C4" w:rsidRPr="000314C4" w:rsidRDefault="000314C4" w:rsidP="000314C4">
      <w:pPr>
        <w:pStyle w:val="ListParagraph"/>
        <w:spacing w:after="0" w:line="480" w:lineRule="auto"/>
        <w:ind w:left="426" w:firstLine="612"/>
        <w:jc w:val="both"/>
        <w:rPr>
          <w:rFonts w:asciiTheme="majorBidi" w:hAnsiTheme="majorBidi" w:cstheme="majorBidi"/>
          <w:b/>
          <w:bCs/>
          <w:sz w:val="24"/>
          <w:szCs w:val="24"/>
        </w:rPr>
      </w:pPr>
      <w:r w:rsidRPr="000314C4">
        <w:rPr>
          <w:rFonts w:asciiTheme="majorBidi" w:eastAsia="Times New Roman" w:hAnsiTheme="majorBidi" w:cstheme="majorBidi"/>
          <w:sz w:val="24"/>
          <w:szCs w:val="24"/>
          <w:lang w:eastAsia="id-ID"/>
        </w:rPr>
        <w:t>. Di dalam surat al-Baqaraħ (2) ayat 219 disebutkan sebagai berikut:</w:t>
      </w:r>
    </w:p>
    <w:p w:rsidR="000314C4" w:rsidRPr="000314C4" w:rsidRDefault="000314C4" w:rsidP="000314C4">
      <w:pPr>
        <w:bidi/>
        <w:spacing w:after="0" w:line="480" w:lineRule="auto"/>
        <w:ind w:left="426" w:right="1134"/>
        <w:rPr>
          <w:rFonts w:asciiTheme="majorBidi" w:eastAsia="Times New Roman" w:hAnsiTheme="majorBidi" w:cstheme="majorBidi"/>
          <w:sz w:val="36"/>
          <w:szCs w:val="36"/>
          <w:lang w:eastAsia="id-ID"/>
        </w:rPr>
      </w:pPr>
      <w:r w:rsidRPr="000314C4">
        <w:rPr>
          <w:rFonts w:asciiTheme="majorBidi" w:eastAsia="Times New Roman" w:hAnsiTheme="majorBidi" w:cstheme="majorBidi"/>
          <w:sz w:val="36"/>
          <w:szCs w:val="36"/>
          <w:rtl/>
          <w:lang w:eastAsia="id-ID"/>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p>
    <w:p w:rsidR="000314C4" w:rsidRPr="000314C4" w:rsidRDefault="000314C4" w:rsidP="000314C4">
      <w:pPr>
        <w:bidi/>
        <w:spacing w:after="0" w:line="240" w:lineRule="auto"/>
        <w:ind w:left="426"/>
        <w:jc w:val="both"/>
        <w:rPr>
          <w:rFonts w:asciiTheme="majorBidi" w:eastAsia="Times New Roman" w:hAnsiTheme="majorBidi" w:cstheme="majorBidi"/>
          <w:sz w:val="24"/>
          <w:szCs w:val="24"/>
          <w:lang w:eastAsia="id-ID"/>
        </w:rPr>
      </w:pPr>
    </w:p>
    <w:p w:rsidR="000314C4" w:rsidRPr="000314C4" w:rsidRDefault="000314C4" w:rsidP="000314C4">
      <w:pPr>
        <w:spacing w:after="0" w:line="280" w:lineRule="atLeast"/>
        <w:ind w:left="426"/>
        <w:jc w:val="both"/>
        <w:rPr>
          <w:rFonts w:asciiTheme="majorBidi" w:eastAsia="Times New Roman" w:hAnsiTheme="majorBidi" w:cstheme="majorBidi"/>
          <w:sz w:val="24"/>
          <w:szCs w:val="24"/>
          <w:lang w:eastAsia="id-ID"/>
        </w:rPr>
      </w:pPr>
      <w:proofErr w:type="spellStart"/>
      <w:proofErr w:type="gram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tentang</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khamar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judi</w:t>
      </w:r>
      <w:proofErr w:type="spellEnd"/>
      <w:r w:rsidRPr="000314C4">
        <w:rPr>
          <w:rFonts w:asciiTheme="majorBidi" w:eastAsia="Times New Roman" w:hAnsiTheme="majorBidi" w:cstheme="majorBidi"/>
          <w:i/>
          <w:iCs/>
          <w:sz w:val="24"/>
          <w:szCs w:val="24"/>
          <w:lang w:val="en-GB" w:eastAsia="id-ID"/>
        </w:rPr>
        <w:t>.</w:t>
      </w:r>
      <w:proofErr w:type="gram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Katakanlah</w:t>
      </w:r>
      <w:proofErr w:type="spellEnd"/>
      <w:r w:rsidRPr="000314C4">
        <w:rPr>
          <w:rFonts w:asciiTheme="majorBidi" w:eastAsia="Times New Roman" w:hAnsiTheme="majorBidi" w:cstheme="majorBidi"/>
          <w:i/>
          <w:iCs/>
          <w:sz w:val="24"/>
          <w:szCs w:val="24"/>
          <w:lang w:val="en-GB" w:eastAsia="id-ID"/>
        </w:rPr>
        <w:t>: "</w:t>
      </w:r>
      <w:proofErr w:type="spellStart"/>
      <w:r w:rsidRPr="000314C4">
        <w:rPr>
          <w:rFonts w:asciiTheme="majorBidi" w:eastAsia="Times New Roman" w:hAnsiTheme="majorBidi" w:cstheme="majorBidi"/>
          <w:i/>
          <w:iCs/>
          <w:sz w:val="24"/>
          <w:szCs w:val="24"/>
          <w:lang w:val="en-GB" w:eastAsia="id-ID"/>
        </w:rPr>
        <w:t>Pada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terdapat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beberapa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bagi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manusia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tetapi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dosa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keduanya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besar</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manfaatnya</w:t>
      </w:r>
      <w:proofErr w:type="spellEnd"/>
      <w:r w:rsidRPr="000314C4">
        <w:rPr>
          <w:rFonts w:asciiTheme="majorBidi" w:eastAsia="Times New Roman" w:hAnsiTheme="majorBidi" w:cstheme="majorBidi"/>
          <w:i/>
          <w:iCs/>
          <w:sz w:val="24"/>
          <w:szCs w:val="24"/>
          <w:lang w:val="en-GB" w:eastAsia="id-ID"/>
        </w:rPr>
        <w:t xml:space="preserve">." Dan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bertanya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apa</w:t>
      </w:r>
      <w:proofErr w:type="spellEnd"/>
      <w:proofErr w:type="gram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mereka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nafkahkan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Katakanlah</w:t>
      </w:r>
      <w:proofErr w:type="spellEnd"/>
      <w:r w:rsidRPr="000314C4">
        <w:rPr>
          <w:rFonts w:asciiTheme="majorBidi" w:eastAsia="Times New Roman" w:hAnsiTheme="majorBidi" w:cstheme="majorBidi"/>
          <w:i/>
          <w:iCs/>
          <w:sz w:val="24"/>
          <w:szCs w:val="24"/>
          <w:lang w:val="en-GB" w:eastAsia="id-ID"/>
        </w:rPr>
        <w:t xml:space="preserve">: "Yang </w:t>
      </w:r>
      <w:proofErr w:type="spellStart"/>
      <w:r w:rsidRPr="000314C4">
        <w:rPr>
          <w:rFonts w:asciiTheme="majorBidi" w:eastAsia="Times New Roman" w:hAnsiTheme="majorBidi" w:cstheme="majorBidi"/>
          <w:i/>
          <w:iCs/>
          <w:sz w:val="24"/>
          <w:szCs w:val="24"/>
          <w:lang w:val="en-GB" w:eastAsia="id-ID"/>
        </w:rPr>
        <w:t>lebih</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dari</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keperluan</w:t>
      </w:r>
      <w:proofErr w:type="spellEnd"/>
      <w:r w:rsidRPr="000314C4">
        <w:rPr>
          <w:rFonts w:asciiTheme="majorBidi" w:eastAsia="Times New Roman" w:hAnsiTheme="majorBidi" w:cstheme="majorBidi"/>
          <w:i/>
          <w:iCs/>
          <w:sz w:val="24"/>
          <w:szCs w:val="24"/>
          <w:lang w:val="en-GB" w:eastAsia="id-ID"/>
        </w:rPr>
        <w:t xml:space="preserve">." </w:t>
      </w:r>
      <w:proofErr w:type="spellStart"/>
      <w:proofErr w:type="gramStart"/>
      <w:r w:rsidRPr="000314C4">
        <w:rPr>
          <w:rFonts w:asciiTheme="majorBidi" w:eastAsia="Times New Roman" w:hAnsiTheme="majorBidi" w:cstheme="majorBidi"/>
          <w:i/>
          <w:iCs/>
          <w:sz w:val="24"/>
          <w:szCs w:val="24"/>
          <w:lang w:val="en-GB" w:eastAsia="id-ID"/>
        </w:rPr>
        <w:t>Demikianlah</w:t>
      </w:r>
      <w:proofErr w:type="spellEnd"/>
      <w:r w:rsidRPr="000314C4">
        <w:rPr>
          <w:rFonts w:asciiTheme="majorBidi" w:eastAsia="Times New Roman" w:hAnsiTheme="majorBidi" w:cstheme="majorBidi"/>
          <w:i/>
          <w:iCs/>
          <w:sz w:val="24"/>
          <w:szCs w:val="24"/>
          <w:lang w:val="en-GB" w:eastAsia="id-ID"/>
        </w:rPr>
        <w:t xml:space="preserve"> Allah </w:t>
      </w:r>
      <w:proofErr w:type="spellStart"/>
      <w:r w:rsidRPr="000314C4">
        <w:rPr>
          <w:rFonts w:asciiTheme="majorBidi" w:eastAsia="Times New Roman" w:hAnsiTheme="majorBidi" w:cstheme="majorBidi"/>
          <w:i/>
          <w:iCs/>
          <w:sz w:val="24"/>
          <w:szCs w:val="24"/>
          <w:lang w:val="en-GB" w:eastAsia="id-ID"/>
        </w:rPr>
        <w:t>menerangkan</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ayat-ayat-Nya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kepadamu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supaya</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kamu</w:t>
      </w:r>
      <w:proofErr w:type="spellEnd"/>
      <w:r w:rsidRPr="000314C4">
        <w:rPr>
          <w:rFonts w:asciiTheme="majorBidi" w:eastAsia="Times New Roman" w:hAnsiTheme="majorBidi" w:cstheme="majorBidi"/>
          <w:i/>
          <w:iCs/>
          <w:sz w:val="24"/>
          <w:szCs w:val="24"/>
          <w:lang w:val="en-GB" w:eastAsia="id-ID"/>
        </w:rPr>
        <w:t xml:space="preserve"> </w:t>
      </w:r>
      <w:proofErr w:type="spellStart"/>
      <w:r w:rsidRPr="000314C4">
        <w:rPr>
          <w:rFonts w:asciiTheme="majorBidi" w:eastAsia="Times New Roman" w:hAnsiTheme="majorBidi" w:cstheme="majorBidi"/>
          <w:i/>
          <w:iCs/>
          <w:sz w:val="24"/>
          <w:szCs w:val="24"/>
          <w:lang w:val="en-GB" w:eastAsia="id-ID"/>
        </w:rPr>
        <w:t>berfikir</w:t>
      </w:r>
      <w:proofErr w:type="spellEnd"/>
      <w:r w:rsidRPr="000314C4">
        <w:rPr>
          <w:rFonts w:asciiTheme="majorBidi" w:eastAsia="Times New Roman" w:hAnsiTheme="majorBidi" w:cstheme="majorBidi"/>
          <w:sz w:val="24"/>
          <w:szCs w:val="24"/>
          <w:lang w:eastAsia="id-ID"/>
        </w:rPr>
        <w:t>.</w:t>
      </w:r>
      <w:proofErr w:type="gramEnd"/>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Sehubungan dengan judi, ayat ini merupakan ayat pertama yang diturunkan untuk menjelaskan keberadaannya secara hukum dalam pandangan Islam. Menurut Al-Thabariy  menjelaskan bahwa "dosa besar" </w:t>
      </w:r>
      <w:r w:rsidRPr="000314C4">
        <w:rPr>
          <w:rFonts w:asciiTheme="majorBidi" w:hAnsiTheme="majorBidi" w:cstheme="majorBidi"/>
          <w:sz w:val="32"/>
          <w:szCs w:val="32"/>
        </w:rPr>
        <w:t>(</w:t>
      </w:r>
      <w:r w:rsidRPr="000314C4">
        <w:rPr>
          <w:rFonts w:asciiTheme="majorBidi" w:hAnsiTheme="majorBidi" w:cstheme="majorBidi"/>
          <w:sz w:val="32"/>
          <w:szCs w:val="32"/>
          <w:rtl/>
        </w:rPr>
        <w:t>إثم كبير</w:t>
      </w:r>
      <w:r w:rsidRPr="000314C4">
        <w:rPr>
          <w:rFonts w:asciiTheme="majorBidi" w:hAnsiTheme="majorBidi" w:cstheme="majorBidi"/>
          <w:sz w:val="32"/>
          <w:szCs w:val="32"/>
        </w:rPr>
        <w:t>)</w:t>
      </w:r>
      <w:r w:rsidRPr="000314C4">
        <w:rPr>
          <w:rFonts w:asciiTheme="majorBidi" w:hAnsiTheme="majorBidi" w:cstheme="majorBidi"/>
          <w:sz w:val="24"/>
          <w:szCs w:val="24"/>
        </w:rPr>
        <w:t xml:space="preserve"> yang terdapat pada judi yang dimaksud ayat di atas adalah perbuatan judi atau taruhan yang dilakukan seseorang akan menghalangi yang </w:t>
      </w:r>
      <w:r w:rsidRPr="000314C4">
        <w:rPr>
          <w:rFonts w:asciiTheme="majorBidi" w:hAnsiTheme="majorBidi" w:cstheme="majorBidi"/>
          <w:sz w:val="24"/>
          <w:szCs w:val="24"/>
        </w:rPr>
        <w:lastRenderedPageBreak/>
        <w:t>hak dan, konsekwensinya, ia melakukan kezaliman terhadap diri, harta dan keluarganya atau terhadap harta, keluarga dan orang lain. Kezaliman yang dilakukannya terhadap dirinya adalah penurunan kualitas keberagamaannya, dengan kelalaiannya dari mengingat Allah dan shalat. Sedangkan kezaliman terhadap orang lain adalah membuka peluang terjadinya permusuhan dan perpecahan. Sementara keuntungan yang ditumbulkan dari perjudian itu hanya terbatas pada keuntungan material, kalau ia menang.</w:t>
      </w:r>
      <w:r w:rsidRPr="000314C4">
        <w:rPr>
          <w:rStyle w:val="FootnoteReference"/>
          <w:rFonts w:asciiTheme="majorBidi" w:hAnsiTheme="majorBidi" w:cstheme="majorBidi"/>
          <w:sz w:val="24"/>
          <w:szCs w:val="24"/>
        </w:rPr>
        <w:footnoteReference w:id="39"/>
      </w:r>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Dari uraian diatas dapat disimpulkan bahwa judi termasuk dosa besar dan ini merupakan perbutan yang zalim karena, ia melakukan kezaliman terhadap diri, harta dan keluarganya atau terhadap harta, keluarga dan orang lain.</w:t>
      </w:r>
    </w:p>
    <w:p w:rsidR="000314C4" w:rsidRPr="000314C4" w:rsidRDefault="000314C4" w:rsidP="00635FCB">
      <w:pPr>
        <w:spacing w:line="480" w:lineRule="auto"/>
        <w:ind w:left="426" w:firstLine="567"/>
        <w:jc w:val="right"/>
        <w:rPr>
          <w:rFonts w:asciiTheme="majorBidi" w:hAnsiTheme="majorBidi" w:cstheme="majorBidi"/>
          <w:sz w:val="24"/>
          <w:szCs w:val="24"/>
        </w:rPr>
      </w:pPr>
      <w:r w:rsidRPr="000314C4">
        <w:rPr>
          <w:rFonts w:asciiTheme="majorBidi" w:hAnsiTheme="majorBidi" w:cstheme="majorBidi"/>
          <w:sz w:val="24"/>
          <w:szCs w:val="24"/>
        </w:rPr>
        <w:t>Di dalam surat al-Mâ`idaħ (5) ayat 90 dan ayat 91 Allah SWT berfirman sebagai berikut:</w:t>
      </w:r>
    </w:p>
    <w:p w:rsidR="000314C4" w:rsidRPr="000314C4" w:rsidRDefault="000314C4" w:rsidP="00635FCB">
      <w:pPr>
        <w:pStyle w:val="ListParagraph"/>
        <w:spacing w:after="0" w:line="480" w:lineRule="auto"/>
        <w:ind w:left="1276" w:firstLine="708"/>
        <w:jc w:val="right"/>
        <w:rPr>
          <w:rFonts w:asciiTheme="majorBidi" w:hAnsiTheme="majorBidi" w:cstheme="majorBidi"/>
          <w:sz w:val="36"/>
          <w:szCs w:val="36"/>
        </w:rPr>
      </w:pPr>
      <w:r w:rsidRPr="000314C4">
        <w:rPr>
          <w:rFonts w:asciiTheme="majorBidi" w:hAnsiTheme="majorBidi" w:cstheme="majorBidi"/>
          <w:sz w:val="36"/>
          <w:szCs w:val="36"/>
          <w:rtl/>
        </w:rPr>
        <w:t>يا أيها الذين آ</w:t>
      </w:r>
      <w:r w:rsidR="00C0100A">
        <w:rPr>
          <w:rFonts w:asciiTheme="majorBidi" w:hAnsiTheme="majorBidi" w:cstheme="majorBidi"/>
          <w:sz w:val="36"/>
          <w:szCs w:val="36"/>
          <w:rtl/>
        </w:rPr>
        <w:t>منوا إنما الخمر</w:t>
      </w:r>
      <w:r w:rsidRPr="000314C4">
        <w:rPr>
          <w:rFonts w:asciiTheme="majorBidi" w:hAnsiTheme="majorBidi" w:cstheme="majorBidi"/>
          <w:sz w:val="36"/>
          <w:szCs w:val="36"/>
          <w:rtl/>
        </w:rPr>
        <w:t>والميسروالأنصاب</w:t>
      </w:r>
      <w:r w:rsidR="00635FCB">
        <w:rPr>
          <w:rFonts w:asciiTheme="majorBidi" w:hAnsiTheme="majorBidi" w:cstheme="majorBidi"/>
          <w:sz w:val="36"/>
          <w:szCs w:val="36"/>
          <w:lang w:val="en-US"/>
        </w:rPr>
        <w:t xml:space="preserve"> </w:t>
      </w:r>
      <w:r w:rsidRPr="000314C4">
        <w:rPr>
          <w:rFonts w:asciiTheme="majorBidi" w:hAnsiTheme="majorBidi" w:cstheme="majorBidi"/>
          <w:sz w:val="36"/>
          <w:szCs w:val="36"/>
          <w:rtl/>
        </w:rPr>
        <w:t>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p>
    <w:p w:rsidR="000314C4" w:rsidRPr="007E3795" w:rsidRDefault="000314C4" w:rsidP="000314C4">
      <w:pPr>
        <w:pStyle w:val="ListParagraph"/>
        <w:spacing w:after="0" w:line="240" w:lineRule="auto"/>
        <w:ind w:left="709"/>
        <w:jc w:val="both"/>
        <w:rPr>
          <w:rFonts w:asciiTheme="majorBidi" w:hAnsiTheme="majorBidi" w:cstheme="majorBidi"/>
          <w:i/>
          <w:iCs/>
          <w:sz w:val="24"/>
          <w:szCs w:val="24"/>
        </w:rPr>
      </w:pPr>
      <w:r w:rsidRPr="007E3795">
        <w:rPr>
          <w:rFonts w:asciiTheme="majorBidi" w:hAnsiTheme="majorBidi" w:cstheme="majorBidi"/>
          <w:i/>
          <w:iCs/>
          <w:sz w:val="24"/>
          <w:szCs w:val="24"/>
        </w:rPr>
        <w:t>Hai orang-orang yang beriman, sesungguhnya (meminum) khamar, berjud</w:t>
      </w:r>
      <w:r w:rsidR="00F5226E">
        <w:rPr>
          <w:rFonts w:asciiTheme="majorBidi" w:hAnsiTheme="majorBidi" w:cstheme="majorBidi"/>
          <w:i/>
          <w:iCs/>
          <w:sz w:val="24"/>
          <w:szCs w:val="24"/>
        </w:rPr>
        <w:t xml:space="preserve">i, (berkorban untuk) </w:t>
      </w:r>
      <w:r w:rsidR="00F5226E">
        <w:rPr>
          <w:rFonts w:asciiTheme="majorBidi" w:hAnsiTheme="majorBidi" w:cstheme="majorBidi"/>
          <w:i/>
          <w:iCs/>
          <w:sz w:val="24"/>
          <w:szCs w:val="24"/>
          <w:lang w:val="en-US"/>
        </w:rPr>
        <w:t>b</w:t>
      </w:r>
      <w:r w:rsidRPr="007E3795">
        <w:rPr>
          <w:rFonts w:asciiTheme="majorBidi" w:hAnsiTheme="majorBidi" w:cstheme="majorBidi"/>
          <w:i/>
          <w:iCs/>
          <w:sz w:val="24"/>
          <w:szCs w:val="24"/>
        </w:rPr>
        <w:t xml:space="preserve">erhala, mengundi nasib dengan panah adalah termasuk perbuatan syaitan. Maka jauhilah perbuatan-perbuatan itu agar kamu mendapat keberuntungan. Sesungguhnya syaitan itu bermaksud hendak menimbulkan permusuhan dan kebencian </w:t>
      </w:r>
      <w:r w:rsidR="00F5226E">
        <w:rPr>
          <w:rFonts w:asciiTheme="majorBidi" w:hAnsiTheme="majorBidi" w:cstheme="majorBidi"/>
          <w:i/>
          <w:iCs/>
          <w:sz w:val="24"/>
          <w:szCs w:val="24"/>
        </w:rPr>
        <w:t>di antara kamu lantaran (memin</w:t>
      </w:r>
      <w:r w:rsidR="00F5226E" w:rsidRPr="00612E58">
        <w:rPr>
          <w:rFonts w:asciiTheme="majorBidi" w:hAnsiTheme="majorBidi" w:cstheme="majorBidi"/>
          <w:i/>
          <w:iCs/>
          <w:sz w:val="24"/>
          <w:szCs w:val="24"/>
        </w:rPr>
        <w:t>um</w:t>
      </w:r>
      <w:r w:rsidRPr="007E3795">
        <w:rPr>
          <w:rFonts w:asciiTheme="majorBidi" w:hAnsiTheme="majorBidi" w:cstheme="majorBidi"/>
          <w:i/>
          <w:iCs/>
          <w:sz w:val="24"/>
          <w:szCs w:val="24"/>
        </w:rPr>
        <w:t xml:space="preserve">) khamar dan berjudi itu, dan menghalangi kamu dari </w:t>
      </w:r>
      <w:r w:rsidRPr="007E3795">
        <w:rPr>
          <w:rFonts w:asciiTheme="majorBidi" w:hAnsiTheme="majorBidi" w:cstheme="majorBidi"/>
          <w:i/>
          <w:iCs/>
          <w:sz w:val="24"/>
          <w:szCs w:val="24"/>
        </w:rPr>
        <w:lastRenderedPageBreak/>
        <w:t xml:space="preserve">mengingat Allah dan sembahyang; maka berhentilah kamu (dari mengerjakan pekerjaan itu). </w:t>
      </w:r>
    </w:p>
    <w:p w:rsidR="000314C4" w:rsidRPr="000314C4" w:rsidRDefault="000314C4" w:rsidP="000314C4">
      <w:pPr>
        <w:spacing w:line="480" w:lineRule="auto"/>
        <w:jc w:val="both"/>
        <w:rPr>
          <w:rFonts w:asciiTheme="majorBidi" w:hAnsiTheme="majorBidi" w:cstheme="majorBidi"/>
          <w:sz w:val="24"/>
          <w:szCs w:val="24"/>
        </w:rPr>
      </w:pPr>
      <w:r w:rsidRPr="000314C4">
        <w:rPr>
          <w:rFonts w:asciiTheme="majorBidi" w:hAnsiTheme="majorBidi" w:cstheme="majorBidi"/>
          <w:sz w:val="24"/>
          <w:szCs w:val="24"/>
        </w:rPr>
        <w:tab/>
      </w:r>
    </w:p>
    <w:p w:rsidR="000314C4" w:rsidRPr="000314C4" w:rsidRDefault="000314C4" w:rsidP="000314C4">
      <w:pPr>
        <w:spacing w:line="480" w:lineRule="auto"/>
        <w:ind w:left="709" w:firstLine="567"/>
        <w:jc w:val="both"/>
        <w:rPr>
          <w:rFonts w:asciiTheme="majorBidi" w:hAnsiTheme="majorBidi" w:cstheme="majorBidi"/>
          <w:sz w:val="24"/>
          <w:szCs w:val="24"/>
        </w:rPr>
      </w:pPr>
      <w:r w:rsidRPr="000314C4">
        <w:rPr>
          <w:rFonts w:asciiTheme="majorBidi" w:hAnsiTheme="majorBidi" w:cstheme="majorBidi"/>
          <w:sz w:val="24"/>
          <w:szCs w:val="24"/>
        </w:rPr>
        <w:tab/>
        <w:t>Al-Syawkaniy menjelaskan bahwa pengharaman khamar dilakukan secara bertahap. Hal itu disebabkan karena kebiasaan meminum khamar tersebut di kalangan bangsa Arab sudah menjadi kebiasaan yang dipandang baik (setan membuat mereka memandangnya baik). Ketika ayat pertama tentangnya diturunkan, sebagian umat Islam langsung meninggalkan kebiasaan tersebut, tapi sebagian lain masih tetap melakukannya. Kemudian ketika diturunkan ayat yang melarang melakukan shalat ketika sedang mabuk (tahap kedua), sebagian umat Islam yang masih meminumnya meninggalkan perbuatan itu, tapi masih tetap ada umat Islam yang meminumnya saat mereka tidak melakukan shalat (setelah shalat). Kemudian diturunkanlah surat al-Ma'idah ayat 90-91 yang secara tegas melarang perbuatan itu. Semenjak saat itu, semua orang mengetahui bahwa haram hukumnya meminum khamar. Sedemikian tegasnya pengharaman khamar, hingga sebagian sahabat mengatakan bahwa tidak ada yang lebih tegas pengharamannya selain meminum khamar.</w:t>
      </w:r>
      <w:r w:rsidRPr="000314C4">
        <w:rPr>
          <w:rStyle w:val="FootnoteReference"/>
          <w:rFonts w:asciiTheme="majorBidi" w:hAnsiTheme="majorBidi" w:cstheme="majorBidi"/>
          <w:sz w:val="24"/>
          <w:szCs w:val="24"/>
        </w:rPr>
        <w:footnoteReference w:id="40"/>
      </w:r>
    </w:p>
    <w:p w:rsidR="000314C4" w:rsidRPr="000314C4" w:rsidRDefault="000314C4" w:rsidP="007E3795">
      <w:pPr>
        <w:spacing w:line="480" w:lineRule="auto"/>
        <w:ind w:left="709" w:firstLine="567"/>
        <w:jc w:val="both"/>
        <w:rPr>
          <w:rFonts w:asciiTheme="majorBidi" w:hAnsiTheme="majorBidi" w:cstheme="majorBidi"/>
          <w:sz w:val="24"/>
          <w:szCs w:val="24"/>
        </w:rPr>
      </w:pPr>
      <w:r w:rsidRPr="000314C4">
        <w:rPr>
          <w:rFonts w:asciiTheme="majorBidi" w:hAnsiTheme="majorBidi" w:cstheme="majorBidi"/>
          <w:sz w:val="24"/>
          <w:szCs w:val="24"/>
        </w:rPr>
        <w:t xml:space="preserve">Abu Bakar al-Jashshas  berpendapat bahwa keharaman al-maysir ini dipahami dari surat al-Baqaraħ (2) ayat 219. Dua ayat lainnya, yang terdapat dalam surat al-Mâ`idaħ (5), hanya memberikan pennjelasan tambahan bahwa al-maysir itu adalah salah satu perbuatan kotor yang </w:t>
      </w:r>
      <w:r w:rsidRPr="000314C4">
        <w:rPr>
          <w:rFonts w:asciiTheme="majorBidi" w:hAnsiTheme="majorBidi" w:cstheme="majorBidi"/>
          <w:sz w:val="24"/>
          <w:szCs w:val="24"/>
        </w:rPr>
        <w:lastRenderedPageBreak/>
        <w:t>hanya dilakukan oleh setan dan menumbuhkan beberapa dampak negatif, seperti permusuhan, saling membenci, serta kelalaian dari perbuatan mengingat Allah, serta melalaikan dari ibadah shalat. Menurutnya, dengan surat al-Baqaraħ (2) ayat 219 saja sudah memadai untuk mengharamkan khamar; walau ayat lain tidak diturunkan untuk menjelaskan hal sama. Karena di dalam ayat itu disebutkan bahwa al-maysir sebagai salah satu dosa besar dan setiap dosa besar itu hukumnya haram. Sebagai sebuah dosa besar, sudah barang tentu permainan jdui termasuk dalam kategori perbuatan yang keji. Sementara pengharaman terhadap perbuatan yang keji itu juga disebutkan Allah dalam surat al-A'raf ayat 33 berikut:</w:t>
      </w:r>
    </w:p>
    <w:p w:rsidR="000314C4" w:rsidRPr="000314C4" w:rsidRDefault="000314C4" w:rsidP="000314C4">
      <w:pPr>
        <w:spacing w:line="480" w:lineRule="auto"/>
        <w:ind w:left="709" w:firstLine="567"/>
        <w:jc w:val="right"/>
        <w:rPr>
          <w:rFonts w:asciiTheme="majorBidi" w:hAnsiTheme="majorBidi" w:cstheme="majorBidi"/>
          <w:sz w:val="36"/>
          <w:szCs w:val="36"/>
        </w:rPr>
      </w:pPr>
      <w:r w:rsidRPr="000314C4">
        <w:rPr>
          <w:rFonts w:asciiTheme="majorBidi" w:hAnsiTheme="majorBidi" w:cstheme="majorBidi"/>
          <w:sz w:val="36"/>
          <w:szCs w:val="36"/>
          <w:rtl/>
        </w:rPr>
        <w:t>قل إنما حرم ربي الفواحش ما ظهر منها وما بطن والإثم والبغي بغير الحق وأن تشركوا بالله ما لم ينزل به سلطانا وأن تقولوا على الله ما لا تعلمون</w:t>
      </w:r>
    </w:p>
    <w:p w:rsidR="000314C4" w:rsidRPr="007E3795" w:rsidRDefault="000314C4" w:rsidP="000314C4">
      <w:pPr>
        <w:spacing w:line="240" w:lineRule="auto"/>
        <w:ind w:left="709"/>
        <w:jc w:val="both"/>
        <w:rPr>
          <w:rFonts w:asciiTheme="majorBidi" w:hAnsiTheme="majorBidi" w:cstheme="majorBidi"/>
          <w:i/>
          <w:iCs/>
          <w:sz w:val="24"/>
          <w:szCs w:val="24"/>
        </w:rPr>
      </w:pPr>
      <w:r w:rsidRPr="007E3795">
        <w:rPr>
          <w:rFonts w:asciiTheme="majorBidi" w:hAnsiTheme="majorBidi" w:cstheme="majorBidi"/>
          <w:i/>
          <w:iCs/>
          <w:sz w:val="24"/>
          <w:szCs w:val="24"/>
        </w:rPr>
        <w:t>Katakanlah: "Tuhanku hanya mengharamkan perbuatan yang keji, baik yang nampak ataupun yang tersembunyi, dan perbuatan dosa, melanggar hak manusia tanpa alasan yang benar, (mengharamkan) mempersekutukan Allah dengan sesuatu yang Allah tidak menurunkan hujjah untuk itu dan (mengharamkan) mengada-adakan terhadap Allah apa yang tidak kamu ketahui".</w:t>
      </w:r>
    </w:p>
    <w:p w:rsidR="000314C4" w:rsidRPr="00D70D95" w:rsidRDefault="000314C4" w:rsidP="00D70D95">
      <w:pPr>
        <w:spacing w:line="480" w:lineRule="auto"/>
        <w:ind w:left="810" w:firstLine="709"/>
        <w:jc w:val="both"/>
      </w:pPr>
      <w:r w:rsidRPr="000314C4">
        <w:rPr>
          <w:rFonts w:asciiTheme="majorBidi" w:hAnsiTheme="majorBidi" w:cstheme="majorBidi"/>
          <w:sz w:val="24"/>
          <w:szCs w:val="24"/>
        </w:rPr>
        <w:t xml:space="preserve">Ibn Taymiyyah menegaskan bahwa dengan turunnya ayat yang mengatakan bahwa judi itu adalah najis dan termasuk perbuatan setan, maka haramlah segala jenis judi, baik yang dikenal bangsa Arab pada waktu itu maupun yang tidak mereka kenal. Keharamannya disepakati oleh semua kaum muslimin, termasuk juga keharaman permainan lain, </w:t>
      </w:r>
      <w:r w:rsidRPr="000314C4">
        <w:rPr>
          <w:rFonts w:asciiTheme="majorBidi" w:hAnsiTheme="majorBidi" w:cstheme="majorBidi"/>
          <w:sz w:val="24"/>
          <w:szCs w:val="24"/>
        </w:rPr>
        <w:lastRenderedPageBreak/>
        <w:t xml:space="preserve">baik yang menggunakan taruhan maupun yang tidak memakai taruhan </w:t>
      </w:r>
      <w:r w:rsidR="00D70D95" w:rsidRPr="000314C4">
        <w:rPr>
          <w:rFonts w:asciiTheme="majorBidi" w:hAnsiTheme="majorBidi" w:cstheme="majorBidi"/>
          <w:sz w:val="32"/>
          <w:szCs w:val="32"/>
          <w:rtl/>
        </w:rPr>
        <w:t>بعوض</w:t>
      </w:r>
      <w:r w:rsidR="00D70D95" w:rsidRPr="000314C4">
        <w:rPr>
          <w:rFonts w:asciiTheme="majorBidi" w:hAnsiTheme="majorBidi" w:cstheme="majorBidi"/>
          <w:sz w:val="24"/>
          <w:szCs w:val="24"/>
          <w:rtl/>
        </w:rPr>
        <w:t xml:space="preserve"> </w:t>
      </w:r>
      <w:r w:rsidR="00D70D95" w:rsidRPr="000314C4">
        <w:rPr>
          <w:rFonts w:asciiTheme="majorBidi" w:hAnsiTheme="majorBidi" w:cstheme="majorBidi"/>
          <w:sz w:val="32"/>
          <w:szCs w:val="32"/>
          <w:rtl/>
        </w:rPr>
        <w:t>وغير</w:t>
      </w:r>
      <w:r w:rsidR="00D70D95">
        <w:rPr>
          <w:rFonts w:asciiTheme="majorBidi" w:hAnsiTheme="majorBidi" w:cstheme="majorBidi" w:hint="cs"/>
          <w:sz w:val="32"/>
          <w:szCs w:val="32"/>
          <w:rtl/>
        </w:rPr>
        <w:t>)</w:t>
      </w:r>
      <w:r w:rsidR="00D70D95">
        <w:rPr>
          <w:rFonts w:asciiTheme="majorBidi" w:hAnsiTheme="majorBidi" w:cstheme="majorBidi"/>
          <w:sz w:val="32"/>
          <w:szCs w:val="32"/>
        </w:rPr>
        <w:t xml:space="preserve"> </w:t>
      </w:r>
      <w:r w:rsidR="00D70D95">
        <w:rPr>
          <w:rFonts w:asciiTheme="majorBidi" w:hAnsiTheme="majorBidi" w:cstheme="majorBidi" w:hint="cs"/>
          <w:sz w:val="32"/>
          <w:szCs w:val="32"/>
          <w:rtl/>
        </w:rPr>
        <w:t xml:space="preserve"> (</w:t>
      </w:r>
      <w:r w:rsidR="00D70D95" w:rsidRPr="000314C4">
        <w:rPr>
          <w:rFonts w:asciiTheme="majorBidi" w:hAnsiTheme="majorBidi" w:cstheme="majorBidi"/>
          <w:sz w:val="32"/>
          <w:szCs w:val="32"/>
          <w:rtl/>
        </w:rPr>
        <w:t>عوض</w:t>
      </w:r>
      <w:r w:rsidRPr="000314C4">
        <w:rPr>
          <w:rFonts w:asciiTheme="majorBidi" w:hAnsiTheme="majorBidi" w:cstheme="majorBidi"/>
          <w:sz w:val="24"/>
          <w:szCs w:val="24"/>
        </w:rPr>
        <w:t>, seperti permainan catur dan sebagainya, karena lafal maisir mencakup semua jenis permainan seperti itu.</w:t>
      </w:r>
      <w:r w:rsidRPr="000314C4">
        <w:rPr>
          <w:rStyle w:val="FootnoteReference"/>
          <w:rFonts w:asciiTheme="majorBidi" w:hAnsiTheme="majorBidi" w:cstheme="majorBidi"/>
          <w:sz w:val="24"/>
          <w:szCs w:val="24"/>
        </w:rPr>
        <w:footnoteReference w:id="41"/>
      </w:r>
    </w:p>
    <w:p w:rsidR="000314C4" w:rsidRPr="000314C4" w:rsidRDefault="000314C4" w:rsidP="000314C4">
      <w:pPr>
        <w:pStyle w:val="ListParagraph"/>
        <w:spacing w:after="0"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Sanksi dalam hukum islam disebut dengan </w:t>
      </w:r>
      <w:r w:rsidRPr="000314C4">
        <w:rPr>
          <w:rFonts w:asciiTheme="majorBidi" w:hAnsiTheme="majorBidi" w:cstheme="majorBidi"/>
          <w:i/>
          <w:iCs/>
          <w:sz w:val="24"/>
          <w:szCs w:val="24"/>
        </w:rPr>
        <w:t xml:space="preserve">(uqubah). </w:t>
      </w:r>
      <w:r w:rsidRPr="000314C4">
        <w:rPr>
          <w:rFonts w:asciiTheme="majorBidi" w:hAnsiTheme="majorBidi" w:cstheme="majorBidi"/>
          <w:sz w:val="24"/>
          <w:szCs w:val="24"/>
        </w:rPr>
        <w:t xml:space="preserve">Menurut A. Djazuli menyebutkan, bahwa yang dimaksud dengan sanksi adalah bertujuan untuk memelihara dan menciptakan kemaslahatan manusia dan menjaga mereka dar hal-hal yang </w:t>
      </w:r>
      <w:r w:rsidRPr="000314C4">
        <w:rPr>
          <w:rFonts w:asciiTheme="majorBidi" w:hAnsiTheme="majorBidi" w:cstheme="majorBidi"/>
          <w:i/>
          <w:iCs/>
          <w:sz w:val="24"/>
          <w:szCs w:val="24"/>
        </w:rPr>
        <w:t xml:space="preserve">mafsadah  </w:t>
      </w:r>
      <w:r w:rsidRPr="000314C4">
        <w:rPr>
          <w:rFonts w:asciiTheme="majorBidi" w:hAnsiTheme="majorBidi" w:cstheme="majorBidi"/>
          <w:sz w:val="24"/>
          <w:szCs w:val="24"/>
        </w:rPr>
        <w:t>karena Islam itu sebagai petunjuk bagi manusia.</w:t>
      </w:r>
      <w:r w:rsidRPr="000314C4">
        <w:rPr>
          <w:rStyle w:val="FootnoteReference"/>
          <w:rFonts w:asciiTheme="majorBidi" w:hAnsiTheme="majorBidi" w:cstheme="majorBidi"/>
          <w:sz w:val="24"/>
          <w:szCs w:val="24"/>
        </w:rPr>
        <w:footnoteReference w:id="42"/>
      </w:r>
      <w:r w:rsidRPr="000314C4">
        <w:rPr>
          <w:rFonts w:asciiTheme="majorBidi" w:hAnsiTheme="majorBidi" w:cstheme="majorBidi"/>
          <w:sz w:val="24"/>
          <w:szCs w:val="24"/>
        </w:rPr>
        <w:t xml:space="preserve"> </w:t>
      </w:r>
      <w:r w:rsidRPr="000314C4">
        <w:rPr>
          <w:rFonts w:asciiTheme="majorBidi" w:hAnsiTheme="majorBidi" w:cstheme="majorBidi"/>
          <w:color w:val="000000" w:themeColor="text1"/>
          <w:sz w:val="24"/>
          <w:szCs w:val="24"/>
        </w:rPr>
        <w:t xml:space="preserve">Sanksi terbagi menjadi tiga antara lain sanksi tindak pidana </w:t>
      </w:r>
      <w:r w:rsidRPr="000314C4">
        <w:rPr>
          <w:rFonts w:asciiTheme="majorBidi" w:hAnsiTheme="majorBidi" w:cstheme="majorBidi"/>
          <w:i/>
          <w:iCs/>
          <w:color w:val="000000" w:themeColor="text1"/>
          <w:sz w:val="24"/>
          <w:szCs w:val="24"/>
        </w:rPr>
        <w:t>hudud,</w:t>
      </w:r>
      <w:r w:rsidRPr="000314C4">
        <w:rPr>
          <w:rFonts w:asciiTheme="majorBidi" w:hAnsiTheme="majorBidi" w:cstheme="majorBidi"/>
          <w:color w:val="000000" w:themeColor="text1"/>
          <w:sz w:val="24"/>
          <w:szCs w:val="24"/>
        </w:rPr>
        <w:t xml:space="preserve"> sanksi tindak pidana </w:t>
      </w:r>
      <w:r w:rsidRPr="000314C4">
        <w:rPr>
          <w:rFonts w:asciiTheme="majorBidi" w:hAnsiTheme="majorBidi" w:cstheme="majorBidi"/>
          <w:i/>
          <w:iCs/>
          <w:color w:val="000000" w:themeColor="text1"/>
          <w:sz w:val="24"/>
          <w:szCs w:val="24"/>
        </w:rPr>
        <w:t>qishash-diyat</w:t>
      </w:r>
      <w:r w:rsidRPr="000314C4">
        <w:rPr>
          <w:rFonts w:asciiTheme="majorBidi" w:hAnsiTheme="majorBidi" w:cstheme="majorBidi"/>
          <w:color w:val="000000" w:themeColor="text1"/>
          <w:sz w:val="24"/>
          <w:szCs w:val="24"/>
        </w:rPr>
        <w:t xml:space="preserve"> dan sanksi tindak pidana </w:t>
      </w:r>
      <w:r w:rsidRPr="000314C4">
        <w:rPr>
          <w:rFonts w:asciiTheme="majorBidi" w:hAnsiTheme="majorBidi" w:cstheme="majorBidi"/>
          <w:i/>
          <w:iCs/>
          <w:color w:val="000000" w:themeColor="text1"/>
          <w:sz w:val="24"/>
          <w:szCs w:val="24"/>
        </w:rPr>
        <w:t>Ta’zir.</w:t>
      </w:r>
      <w:r w:rsidRPr="000314C4">
        <w:rPr>
          <w:rFonts w:asciiTheme="majorBidi" w:hAnsiTheme="majorBidi" w:cstheme="majorBidi"/>
          <w:color w:val="000000" w:themeColor="text1"/>
          <w:sz w:val="24"/>
          <w:szCs w:val="24"/>
        </w:rPr>
        <w:t xml:space="preserve"> Sanksi Judi </w:t>
      </w:r>
      <w:r w:rsidRPr="000314C4">
        <w:rPr>
          <w:rFonts w:asciiTheme="majorBidi" w:hAnsiTheme="majorBidi" w:cstheme="majorBidi"/>
          <w:i/>
          <w:iCs/>
          <w:color w:val="000000" w:themeColor="text1"/>
          <w:sz w:val="24"/>
          <w:szCs w:val="24"/>
        </w:rPr>
        <w:t xml:space="preserve">(al-maisir) </w:t>
      </w:r>
      <w:r w:rsidRPr="000314C4">
        <w:rPr>
          <w:rFonts w:asciiTheme="majorBidi" w:hAnsiTheme="majorBidi" w:cstheme="majorBidi"/>
          <w:color w:val="000000" w:themeColor="text1"/>
          <w:sz w:val="24"/>
          <w:szCs w:val="24"/>
        </w:rPr>
        <w:t xml:space="preserve">dalam hukum Islam berupa </w:t>
      </w:r>
      <w:r w:rsidRPr="000314C4">
        <w:rPr>
          <w:rFonts w:asciiTheme="majorBidi" w:hAnsiTheme="majorBidi" w:cstheme="majorBidi"/>
          <w:i/>
          <w:iCs/>
          <w:color w:val="000000" w:themeColor="text1"/>
          <w:sz w:val="24"/>
          <w:szCs w:val="24"/>
        </w:rPr>
        <w:t xml:space="preserve">Ta’zir. </w:t>
      </w:r>
    </w:p>
    <w:p w:rsidR="00171847" w:rsidRPr="000314C4" w:rsidRDefault="000314C4" w:rsidP="00BC1DDC">
      <w:pPr>
        <w:spacing w:line="480" w:lineRule="auto"/>
        <w:ind w:left="426" w:firstLine="567"/>
        <w:jc w:val="both"/>
        <w:rPr>
          <w:rFonts w:asciiTheme="majorBidi" w:hAnsiTheme="majorBidi" w:cstheme="majorBidi"/>
          <w:sz w:val="24"/>
          <w:szCs w:val="24"/>
        </w:rPr>
      </w:pPr>
      <w:r w:rsidRPr="000314C4">
        <w:rPr>
          <w:rFonts w:asciiTheme="majorBidi" w:hAnsiTheme="majorBidi" w:cstheme="majorBidi"/>
          <w:color w:val="000000" w:themeColor="text1"/>
          <w:sz w:val="24"/>
          <w:szCs w:val="24"/>
        </w:rPr>
        <w:t>Menurut Abdul Qadir Audah dan Wahbah Azzuhaily,</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 xml:space="preserve">bahwa </w:t>
      </w:r>
      <w:r w:rsidRPr="000314C4">
        <w:rPr>
          <w:rFonts w:asciiTheme="majorBidi" w:hAnsiTheme="majorBidi" w:cstheme="majorBidi"/>
          <w:i/>
          <w:iCs/>
          <w:color w:val="000000" w:themeColor="text1"/>
          <w:sz w:val="24"/>
          <w:szCs w:val="24"/>
        </w:rPr>
        <w:t>ta’zir</w:t>
      </w:r>
      <w:r w:rsidRPr="000314C4">
        <w:rPr>
          <w:rFonts w:asciiTheme="majorBidi" w:hAnsiTheme="majorBidi" w:cstheme="majorBidi"/>
          <w:color w:val="000000" w:themeColor="text1"/>
          <w:sz w:val="24"/>
          <w:szCs w:val="24"/>
        </w:rPr>
        <w:t xml:space="preserve"> diartikan mencegah dan menolak  </w:t>
      </w:r>
      <w:r w:rsidRPr="000314C4">
        <w:rPr>
          <w:rFonts w:asciiTheme="majorBidi" w:hAnsiTheme="majorBidi" w:cstheme="majorBidi"/>
          <w:color w:val="000000" w:themeColor="text1"/>
          <w:sz w:val="32"/>
          <w:szCs w:val="32"/>
        </w:rPr>
        <w:t xml:space="preserve">( </w:t>
      </w:r>
      <w:r w:rsidRPr="000314C4">
        <w:rPr>
          <w:rFonts w:asciiTheme="majorBidi" w:hAnsiTheme="majorBidi" w:cstheme="majorBidi"/>
          <w:color w:val="000000" w:themeColor="text1"/>
          <w:sz w:val="32"/>
          <w:szCs w:val="32"/>
          <w:rtl/>
        </w:rPr>
        <w:t xml:space="preserve"> والردالمع</w:t>
      </w:r>
      <w:r w:rsidRPr="000314C4">
        <w:rPr>
          <w:rFonts w:asciiTheme="majorBidi" w:hAnsiTheme="majorBidi" w:cstheme="majorBidi"/>
          <w:color w:val="000000" w:themeColor="text1"/>
          <w:sz w:val="24"/>
          <w:szCs w:val="24"/>
        </w:rPr>
        <w:t>) karena ia</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dapat mencegah pelaku agar tidak mengulangi perbuatannya lagi.</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 xml:space="preserve">Sedangkan </w:t>
      </w:r>
      <w:r w:rsidRPr="000314C4">
        <w:rPr>
          <w:rFonts w:asciiTheme="majorBidi" w:hAnsiTheme="majorBidi" w:cstheme="majorBidi"/>
          <w:i/>
          <w:iCs/>
          <w:color w:val="000000" w:themeColor="text1"/>
          <w:sz w:val="24"/>
          <w:szCs w:val="24"/>
        </w:rPr>
        <w:t>ta’zir</w:t>
      </w:r>
      <w:r w:rsidRPr="000314C4">
        <w:rPr>
          <w:rFonts w:asciiTheme="majorBidi" w:hAnsiTheme="majorBidi" w:cstheme="majorBidi"/>
          <w:color w:val="000000" w:themeColor="text1"/>
          <w:sz w:val="24"/>
          <w:szCs w:val="24"/>
        </w:rPr>
        <w:t xml:space="preserve"> diartikan mendidik (</w:t>
      </w:r>
      <w:r w:rsidRPr="000314C4">
        <w:rPr>
          <w:rFonts w:asciiTheme="majorBidi" w:hAnsiTheme="majorBidi" w:cstheme="majorBidi"/>
          <w:color w:val="000000" w:themeColor="text1"/>
          <w:sz w:val="32"/>
          <w:szCs w:val="32"/>
          <w:rtl/>
        </w:rPr>
        <w:t>التأد يب</w:t>
      </w:r>
      <w:r w:rsidRPr="000314C4">
        <w:rPr>
          <w:rFonts w:asciiTheme="majorBidi" w:hAnsiTheme="majorBidi" w:cstheme="majorBidi"/>
          <w:color w:val="000000" w:themeColor="text1"/>
          <w:sz w:val="24"/>
          <w:szCs w:val="24"/>
        </w:rPr>
        <w:t xml:space="preserve">), karena </w:t>
      </w:r>
      <w:r w:rsidRPr="000314C4">
        <w:rPr>
          <w:rFonts w:asciiTheme="majorBidi" w:hAnsiTheme="majorBidi" w:cstheme="majorBidi"/>
          <w:i/>
          <w:color w:val="000000" w:themeColor="text1"/>
          <w:sz w:val="24"/>
          <w:szCs w:val="24"/>
        </w:rPr>
        <w:t>ta’zir</w:t>
      </w:r>
      <w:r w:rsidRPr="000314C4">
        <w:rPr>
          <w:rFonts w:asciiTheme="majorBidi" w:hAnsiTheme="majorBidi" w:cstheme="majorBidi"/>
          <w:color w:val="000000" w:themeColor="text1"/>
          <w:sz w:val="24"/>
          <w:szCs w:val="24"/>
          <w:rtl/>
        </w:rPr>
        <w:t xml:space="preserve"> </w:t>
      </w:r>
      <w:r w:rsidRPr="000314C4">
        <w:rPr>
          <w:rFonts w:asciiTheme="majorBidi" w:hAnsiTheme="majorBidi" w:cstheme="majorBidi"/>
          <w:color w:val="000000" w:themeColor="text1"/>
          <w:sz w:val="24"/>
          <w:szCs w:val="24"/>
        </w:rPr>
        <w:t>dimaksudkan</w:t>
      </w:r>
      <w:r w:rsidRPr="000314C4">
        <w:rPr>
          <w:rFonts w:asciiTheme="majorBidi" w:hAnsiTheme="majorBidi" w:cstheme="majorBidi"/>
          <w:sz w:val="24"/>
          <w:szCs w:val="24"/>
        </w:rPr>
        <w:t xml:space="preserve"> untuk mendidik dan memperbaiki pelaku agar Ia</w:t>
      </w:r>
      <w:r w:rsidRPr="000314C4">
        <w:rPr>
          <w:rFonts w:asciiTheme="majorBidi" w:hAnsiTheme="majorBidi" w:cstheme="majorBidi"/>
          <w:sz w:val="24"/>
          <w:szCs w:val="24"/>
          <w:rtl/>
        </w:rPr>
        <w:t xml:space="preserve"> </w:t>
      </w:r>
      <w:r w:rsidRPr="000314C4">
        <w:rPr>
          <w:rFonts w:asciiTheme="majorBidi" w:hAnsiTheme="majorBidi" w:cstheme="majorBidi"/>
          <w:sz w:val="24"/>
          <w:szCs w:val="24"/>
        </w:rPr>
        <w:t xml:space="preserve">menyadari perbuatan </w:t>
      </w:r>
      <w:r w:rsidRPr="000314C4">
        <w:rPr>
          <w:rFonts w:asciiTheme="majorBidi" w:hAnsiTheme="majorBidi" w:cstheme="majorBidi"/>
          <w:i/>
          <w:iCs/>
          <w:sz w:val="24"/>
          <w:szCs w:val="24"/>
        </w:rPr>
        <w:t>jarimahnya.</w:t>
      </w:r>
      <w:r w:rsidRPr="000314C4">
        <w:rPr>
          <w:rFonts w:asciiTheme="majorBidi" w:hAnsiTheme="majorBidi" w:cstheme="majorBidi"/>
          <w:sz w:val="24"/>
          <w:szCs w:val="24"/>
        </w:rPr>
        <w:t xml:space="preserve"> kemudian meninggalkan dan menghentikannya.</w:t>
      </w:r>
      <w:r w:rsidRPr="000314C4">
        <w:rPr>
          <w:rStyle w:val="FootnoteReference"/>
          <w:rFonts w:asciiTheme="majorBidi" w:hAnsiTheme="majorBidi" w:cstheme="majorBidi"/>
          <w:sz w:val="24"/>
          <w:szCs w:val="24"/>
        </w:rPr>
        <w:footnoteReference w:id="43"/>
      </w:r>
    </w:p>
    <w:p w:rsidR="000314C4" w:rsidRPr="000314C4" w:rsidRDefault="000314C4" w:rsidP="000314C4">
      <w:pPr>
        <w:shd w:val="clear" w:color="auto" w:fill="FFFFFF"/>
        <w:spacing w:after="0" w:line="480" w:lineRule="auto"/>
        <w:ind w:left="426" w:firstLine="567"/>
        <w:jc w:val="both"/>
        <w:textAlignment w:val="baseline"/>
        <w:rPr>
          <w:rFonts w:asciiTheme="majorBidi" w:eastAsia="Times New Roman" w:hAnsiTheme="majorBidi" w:cstheme="majorBidi"/>
          <w:sz w:val="24"/>
          <w:szCs w:val="24"/>
          <w:bdr w:val="none" w:sz="0" w:space="0" w:color="auto" w:frame="1"/>
          <w:lang w:eastAsia="id-ID"/>
        </w:rPr>
      </w:pPr>
      <w:r w:rsidRPr="000314C4">
        <w:rPr>
          <w:rFonts w:asciiTheme="majorBidi" w:hAnsiTheme="majorBidi" w:cstheme="majorBidi"/>
          <w:i/>
          <w:iCs/>
          <w:sz w:val="24"/>
          <w:szCs w:val="24"/>
        </w:rPr>
        <w:t xml:space="preserve">Ta’zir </w:t>
      </w:r>
      <w:r w:rsidRPr="000314C4">
        <w:rPr>
          <w:rFonts w:asciiTheme="majorBidi" w:hAnsiTheme="majorBidi" w:cstheme="majorBidi"/>
          <w:sz w:val="24"/>
          <w:szCs w:val="24"/>
        </w:rPr>
        <w:t>menurut Abdurrahman Al-Jaziri:</w:t>
      </w:r>
    </w:p>
    <w:p w:rsidR="000314C4" w:rsidRPr="000314C4" w:rsidRDefault="000314C4" w:rsidP="000314C4">
      <w:pPr>
        <w:autoSpaceDE w:val="0"/>
        <w:autoSpaceDN w:val="0"/>
        <w:adjustRightInd w:val="0"/>
        <w:spacing w:after="0" w:line="240" w:lineRule="auto"/>
        <w:jc w:val="right"/>
        <w:rPr>
          <w:rFonts w:asciiTheme="majorBidi" w:hAnsiTheme="majorBidi" w:cstheme="majorBidi"/>
          <w:sz w:val="24"/>
          <w:szCs w:val="24"/>
        </w:rPr>
      </w:pPr>
    </w:p>
    <w:p w:rsidR="000314C4" w:rsidRPr="000314C4" w:rsidRDefault="000314C4" w:rsidP="000314C4">
      <w:pPr>
        <w:autoSpaceDE w:val="0"/>
        <w:autoSpaceDN w:val="0"/>
        <w:adjustRightInd w:val="0"/>
        <w:spacing w:after="0" w:line="480" w:lineRule="auto"/>
        <w:jc w:val="right"/>
        <w:rPr>
          <w:rFonts w:asciiTheme="majorBidi" w:hAnsiTheme="majorBidi" w:cstheme="majorBidi"/>
          <w:sz w:val="24"/>
          <w:szCs w:val="24"/>
          <w:rtl/>
        </w:rPr>
      </w:pPr>
      <w:r w:rsidRPr="000314C4">
        <w:rPr>
          <w:rFonts w:asciiTheme="majorBidi" w:hAnsiTheme="majorBidi" w:cstheme="majorBidi"/>
          <w:sz w:val="36"/>
          <w:szCs w:val="36"/>
          <w:rtl/>
        </w:rPr>
        <w:lastRenderedPageBreak/>
        <w:t>أما التعز ير فهوالتأد يب بما يراه الحاكم زاجرأ لمن يفعل فعلاً محرماً عن العودة إلى هذا الفعل، فكل من أتى فعلاً محرماً لا حد فيه، ولا قصاص، ولا كفارة، فإن على الحاكم أن يعزره بما يراه زاجرله عن العودة، من ضرب، أو سجن، أو توبيخ</w:t>
      </w:r>
      <w:r w:rsidRPr="000314C4">
        <w:rPr>
          <w:rFonts w:asciiTheme="majorBidi" w:hAnsiTheme="majorBidi" w:cstheme="majorBidi"/>
          <w:sz w:val="24"/>
          <w:szCs w:val="24"/>
          <w:rtl/>
        </w:rPr>
        <w:t xml:space="preserve"> </w:t>
      </w:r>
      <w:r w:rsidRPr="000314C4">
        <w:rPr>
          <w:rStyle w:val="FootnoteReference"/>
          <w:rFonts w:asciiTheme="majorBidi" w:hAnsiTheme="majorBidi" w:cstheme="majorBidi"/>
          <w:sz w:val="24"/>
          <w:szCs w:val="24"/>
          <w:rtl/>
        </w:rPr>
        <w:footnoteReference w:id="44"/>
      </w:r>
    </w:p>
    <w:p w:rsidR="000314C4" w:rsidRPr="000314C4" w:rsidRDefault="000314C4" w:rsidP="000314C4">
      <w:pPr>
        <w:autoSpaceDE w:val="0"/>
        <w:autoSpaceDN w:val="0"/>
        <w:adjustRightInd w:val="0"/>
        <w:spacing w:after="0" w:line="240" w:lineRule="auto"/>
        <w:jc w:val="right"/>
        <w:rPr>
          <w:rFonts w:asciiTheme="majorBidi" w:hAnsiTheme="majorBidi" w:cstheme="majorBidi"/>
          <w:sz w:val="24"/>
          <w:szCs w:val="24"/>
          <w:rtl/>
        </w:rPr>
      </w:pPr>
    </w:p>
    <w:p w:rsidR="000314C4" w:rsidRPr="007E3795" w:rsidRDefault="000314C4" w:rsidP="000314C4">
      <w:pPr>
        <w:autoSpaceDE w:val="0"/>
        <w:autoSpaceDN w:val="0"/>
        <w:adjustRightInd w:val="0"/>
        <w:spacing w:after="0" w:line="240" w:lineRule="auto"/>
        <w:ind w:left="426"/>
        <w:jc w:val="both"/>
        <w:rPr>
          <w:rFonts w:asciiTheme="majorBidi" w:hAnsiTheme="majorBidi" w:cstheme="majorBidi"/>
          <w:i/>
          <w:iCs/>
          <w:sz w:val="24"/>
          <w:szCs w:val="24"/>
        </w:rPr>
      </w:pPr>
      <w:r w:rsidRPr="007E3795">
        <w:rPr>
          <w:rFonts w:asciiTheme="majorBidi" w:hAnsiTheme="majorBidi" w:cstheme="majorBidi"/>
          <w:i/>
          <w:iCs/>
          <w:sz w:val="24"/>
          <w:szCs w:val="24"/>
        </w:rPr>
        <w:t>"Ta'zir adalah pengajaran atau pendidikan</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berdasarkan ijtihad hakim dengan maksud mencegah</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perbuatan yang diharamkan supaya tidak mengulangi</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perbuatan tersebut. Maka setiap orang yang melakukan</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perbuatan yang diharamkan dan tidak mempunyai had,</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qishas, dan kafarat. Bagi hakim diberi kebebasan</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menghukum dengan ta'zir berdasarkan ijtihadnya yang</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sekiranya dapat mencegah kepadanya untuk mengulangi</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perbuatannya yang dipukul atau dipenjarakan dan diberi</w:t>
      </w:r>
      <w:r w:rsidRPr="007E3795">
        <w:rPr>
          <w:rFonts w:asciiTheme="majorBidi" w:hAnsiTheme="majorBidi" w:cstheme="majorBidi"/>
          <w:i/>
          <w:iCs/>
          <w:sz w:val="24"/>
          <w:szCs w:val="24"/>
          <w:rtl/>
        </w:rPr>
        <w:t xml:space="preserve"> </w:t>
      </w:r>
      <w:r w:rsidRPr="007E3795">
        <w:rPr>
          <w:rFonts w:asciiTheme="majorBidi" w:hAnsiTheme="majorBidi" w:cstheme="majorBidi"/>
          <w:i/>
          <w:iCs/>
          <w:sz w:val="24"/>
          <w:szCs w:val="24"/>
        </w:rPr>
        <w:t>penghinaan ringan".</w:t>
      </w:r>
      <w:r w:rsidRPr="007E3795">
        <w:rPr>
          <w:rFonts w:asciiTheme="majorBidi" w:hAnsiTheme="majorBidi" w:cstheme="majorBidi"/>
          <w:i/>
          <w:iCs/>
          <w:sz w:val="24"/>
          <w:szCs w:val="24"/>
          <w:rtl/>
        </w:rPr>
        <w:t xml:space="preserve"> </w:t>
      </w:r>
    </w:p>
    <w:p w:rsidR="000314C4" w:rsidRPr="000314C4" w:rsidRDefault="000314C4" w:rsidP="000314C4">
      <w:pPr>
        <w:autoSpaceDE w:val="0"/>
        <w:autoSpaceDN w:val="0"/>
        <w:adjustRightInd w:val="0"/>
        <w:spacing w:after="0" w:line="240" w:lineRule="auto"/>
        <w:jc w:val="both"/>
        <w:rPr>
          <w:rFonts w:asciiTheme="majorBidi" w:hAnsiTheme="majorBidi" w:cstheme="majorBidi"/>
          <w:sz w:val="36"/>
          <w:szCs w:val="36"/>
        </w:rPr>
      </w:pPr>
    </w:p>
    <w:p w:rsidR="000314C4" w:rsidRPr="000314C4" w:rsidRDefault="000314C4" w:rsidP="000314C4">
      <w:pPr>
        <w:spacing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 xml:space="preserve">Dalam </w:t>
      </w:r>
      <w:r w:rsidRPr="000314C4">
        <w:rPr>
          <w:rFonts w:asciiTheme="majorBidi" w:hAnsiTheme="majorBidi" w:cstheme="majorBidi"/>
          <w:i/>
          <w:iCs/>
          <w:sz w:val="24"/>
          <w:szCs w:val="24"/>
        </w:rPr>
        <w:t xml:space="preserve">ta’zir </w:t>
      </w:r>
      <w:r w:rsidRPr="000314C4">
        <w:rPr>
          <w:rFonts w:asciiTheme="majorBidi" w:hAnsiTheme="majorBidi" w:cstheme="majorBidi"/>
          <w:sz w:val="24"/>
          <w:szCs w:val="24"/>
        </w:rPr>
        <w:t xml:space="preserve">hukuman itu tidak ditetapkan dengan ketentuan (dari Allah dan Rasul-Nya), dan </w:t>
      </w:r>
      <w:r w:rsidRPr="000314C4">
        <w:rPr>
          <w:rFonts w:asciiTheme="majorBidi" w:hAnsiTheme="majorBidi" w:cstheme="majorBidi"/>
          <w:i/>
          <w:iCs/>
          <w:sz w:val="24"/>
          <w:szCs w:val="24"/>
        </w:rPr>
        <w:t>qodhi</w:t>
      </w:r>
      <w:r w:rsidRPr="000314C4">
        <w:rPr>
          <w:rFonts w:asciiTheme="majorBidi" w:hAnsiTheme="majorBidi" w:cstheme="majorBidi"/>
          <w:sz w:val="24"/>
          <w:szCs w:val="24"/>
        </w:rPr>
        <w:t xml:space="preserve">’ diperkenankan untuk mempertimbangkan baik bentuk hukuman yang akan dikenakan maupun kadarnya. Bentuk hukuman dengan kebijaksanaan ini diberikan dengan pertimbangan khusus tentang berbagai faktor yang mempengaruhi perubahan sosial dalam peradapan manusia dan bervariasi berdasarkan pada keaneragaman metode yang dipergunakan pengadilan ataupun jenis tindak pidana yang dapat ditunjukan dalam Undang-undang. Pelanggaran yang dapat dihukum dengan metode ini </w:t>
      </w:r>
      <w:r w:rsidRPr="000314C4">
        <w:rPr>
          <w:rFonts w:asciiTheme="majorBidi" w:hAnsiTheme="majorBidi" w:cstheme="majorBidi"/>
          <w:sz w:val="24"/>
          <w:szCs w:val="24"/>
        </w:rPr>
        <w:lastRenderedPageBreak/>
        <w:t>adalah yang menganggu kehidupan dan harta orang serta kedamaian dan ketentraman masyarakat.</w:t>
      </w:r>
      <w:r w:rsidRPr="000314C4">
        <w:rPr>
          <w:rStyle w:val="FootnoteReference"/>
          <w:rFonts w:asciiTheme="majorBidi" w:hAnsiTheme="majorBidi" w:cstheme="majorBidi"/>
          <w:sz w:val="24"/>
          <w:szCs w:val="24"/>
        </w:rPr>
        <w:footnoteReference w:id="45"/>
      </w:r>
    </w:p>
    <w:p w:rsidR="000314C4" w:rsidRPr="000314C4" w:rsidRDefault="000314C4" w:rsidP="000314C4">
      <w:pPr>
        <w:spacing w:line="480" w:lineRule="auto"/>
        <w:ind w:left="426" w:firstLine="567"/>
        <w:jc w:val="both"/>
        <w:rPr>
          <w:rFonts w:asciiTheme="majorBidi" w:hAnsiTheme="majorBidi" w:cstheme="majorBidi"/>
          <w:sz w:val="24"/>
          <w:szCs w:val="24"/>
        </w:rPr>
      </w:pPr>
      <w:r w:rsidRPr="000314C4">
        <w:rPr>
          <w:rFonts w:asciiTheme="majorBidi" w:hAnsiTheme="majorBidi" w:cstheme="majorBidi"/>
          <w:sz w:val="24"/>
          <w:szCs w:val="24"/>
        </w:rPr>
        <w:t>Dari uraia</w:t>
      </w:r>
      <w:r w:rsidR="008A3E38">
        <w:rPr>
          <w:rFonts w:asciiTheme="majorBidi" w:hAnsiTheme="majorBidi" w:cstheme="majorBidi"/>
          <w:sz w:val="24"/>
          <w:szCs w:val="24"/>
        </w:rPr>
        <w:t>n diatas menurut penulis bahwa S</w:t>
      </w:r>
      <w:r w:rsidRPr="000314C4">
        <w:rPr>
          <w:rFonts w:asciiTheme="majorBidi" w:hAnsiTheme="majorBidi" w:cstheme="majorBidi"/>
          <w:sz w:val="24"/>
          <w:szCs w:val="24"/>
        </w:rPr>
        <w:t xml:space="preserve">anksi bagi Perjudian </w:t>
      </w:r>
      <w:r w:rsidR="00C45DDC" w:rsidRPr="00C45DDC">
        <w:rPr>
          <w:rFonts w:asciiTheme="majorBidi" w:hAnsiTheme="majorBidi" w:cstheme="majorBidi"/>
          <w:i/>
          <w:iCs/>
          <w:sz w:val="24"/>
          <w:szCs w:val="24"/>
        </w:rPr>
        <w:t>Billiard</w:t>
      </w:r>
      <w:r w:rsidRPr="000314C4">
        <w:rPr>
          <w:rFonts w:asciiTheme="majorBidi" w:hAnsiTheme="majorBidi" w:cstheme="majorBidi"/>
          <w:i/>
          <w:iCs/>
          <w:sz w:val="24"/>
          <w:szCs w:val="24"/>
        </w:rPr>
        <w:t xml:space="preserve"> </w:t>
      </w:r>
      <w:r w:rsidRPr="000314C4">
        <w:rPr>
          <w:rFonts w:asciiTheme="majorBidi" w:hAnsiTheme="majorBidi" w:cstheme="majorBidi"/>
          <w:sz w:val="24"/>
          <w:szCs w:val="24"/>
        </w:rPr>
        <w:t xml:space="preserve">dalam Hukum Islam adalah </w:t>
      </w:r>
      <w:r w:rsidRPr="000314C4">
        <w:rPr>
          <w:rFonts w:asciiTheme="majorBidi" w:hAnsiTheme="majorBidi" w:cstheme="majorBidi"/>
          <w:i/>
          <w:iCs/>
          <w:sz w:val="24"/>
          <w:szCs w:val="24"/>
        </w:rPr>
        <w:t xml:space="preserve">Ta’zir. </w:t>
      </w:r>
      <w:r w:rsidRPr="000314C4">
        <w:rPr>
          <w:rFonts w:asciiTheme="majorBidi" w:hAnsiTheme="majorBidi" w:cstheme="majorBidi"/>
          <w:sz w:val="24"/>
          <w:szCs w:val="24"/>
        </w:rPr>
        <w:t xml:space="preserve">Ta’zir merupakan hukuman yang belum ditetapkan oleh </w:t>
      </w:r>
      <w:r w:rsidRPr="000314C4">
        <w:rPr>
          <w:rFonts w:asciiTheme="majorBidi" w:hAnsiTheme="majorBidi" w:cstheme="majorBidi"/>
          <w:i/>
          <w:iCs/>
          <w:sz w:val="24"/>
          <w:szCs w:val="24"/>
        </w:rPr>
        <w:t>syara’</w:t>
      </w:r>
      <w:r w:rsidRPr="000314C4">
        <w:rPr>
          <w:rFonts w:asciiTheme="majorBidi" w:hAnsiTheme="majorBidi" w:cstheme="majorBidi"/>
          <w:sz w:val="24"/>
          <w:szCs w:val="24"/>
        </w:rPr>
        <w:t xml:space="preserve"> namun ditetapkan menurut penguasa (Hakim). Adapun macam-macam </w:t>
      </w:r>
      <w:r w:rsidRPr="000314C4">
        <w:rPr>
          <w:rFonts w:asciiTheme="majorBidi" w:hAnsiTheme="majorBidi" w:cstheme="majorBidi"/>
          <w:i/>
          <w:iCs/>
          <w:sz w:val="24"/>
          <w:szCs w:val="24"/>
        </w:rPr>
        <w:t xml:space="preserve">ta’zir </w:t>
      </w:r>
      <w:r w:rsidRPr="000314C4">
        <w:rPr>
          <w:rFonts w:asciiTheme="majorBidi" w:hAnsiTheme="majorBidi" w:cstheme="majorBidi"/>
          <w:sz w:val="24"/>
          <w:szCs w:val="24"/>
        </w:rPr>
        <w:t xml:space="preserve">salah satunya berupa penjara. </w:t>
      </w:r>
    </w:p>
    <w:p w:rsidR="000314C4" w:rsidRPr="000314C4" w:rsidRDefault="000314C4" w:rsidP="002A4993">
      <w:pPr>
        <w:pStyle w:val="ListParagraph"/>
        <w:numPr>
          <w:ilvl w:val="0"/>
          <w:numId w:val="25"/>
        </w:numPr>
        <w:spacing w:line="480" w:lineRule="auto"/>
        <w:ind w:left="426"/>
        <w:jc w:val="both"/>
        <w:rPr>
          <w:rFonts w:asciiTheme="majorBidi" w:hAnsiTheme="majorBidi" w:cstheme="majorBidi"/>
          <w:b/>
          <w:bCs/>
          <w:sz w:val="24"/>
          <w:szCs w:val="24"/>
        </w:rPr>
      </w:pPr>
      <w:r w:rsidRPr="000314C4">
        <w:rPr>
          <w:rFonts w:asciiTheme="majorBidi" w:hAnsiTheme="majorBidi" w:cstheme="majorBidi"/>
          <w:b/>
          <w:bCs/>
          <w:sz w:val="24"/>
          <w:szCs w:val="24"/>
        </w:rPr>
        <w:t xml:space="preserve">Sanksi Pidana Perjudian </w:t>
      </w:r>
      <w:r w:rsidR="00C45DDC" w:rsidRPr="00C45DDC">
        <w:rPr>
          <w:rFonts w:asciiTheme="majorBidi" w:hAnsiTheme="majorBidi" w:cstheme="majorBidi"/>
          <w:b/>
          <w:bCs/>
          <w:i/>
          <w:iCs/>
          <w:sz w:val="24"/>
          <w:szCs w:val="24"/>
        </w:rPr>
        <w:t>Billiard</w:t>
      </w:r>
      <w:r w:rsidRPr="000314C4">
        <w:rPr>
          <w:rFonts w:asciiTheme="majorBidi" w:hAnsiTheme="majorBidi" w:cstheme="majorBidi"/>
          <w:b/>
          <w:bCs/>
          <w:i/>
          <w:iCs/>
          <w:sz w:val="24"/>
          <w:szCs w:val="24"/>
        </w:rPr>
        <w:t xml:space="preserve"> </w:t>
      </w:r>
      <w:r w:rsidRPr="000314C4">
        <w:rPr>
          <w:rFonts w:asciiTheme="majorBidi" w:hAnsiTheme="majorBidi" w:cstheme="majorBidi"/>
          <w:b/>
          <w:bCs/>
          <w:sz w:val="24"/>
          <w:szCs w:val="24"/>
        </w:rPr>
        <w:t>ditinjau dari Kitab Undang-undang Hukum Pidana (KUHP)</w:t>
      </w:r>
    </w:p>
    <w:p w:rsidR="000314C4" w:rsidRDefault="007E3795" w:rsidP="007E3795">
      <w:pPr>
        <w:pStyle w:val="ListParagraph"/>
        <w:spacing w:line="480" w:lineRule="auto"/>
        <w:ind w:left="426" w:firstLine="588"/>
        <w:jc w:val="both"/>
        <w:rPr>
          <w:rFonts w:asciiTheme="majorBidi" w:hAnsiTheme="majorBidi" w:cstheme="majorBidi"/>
          <w:sz w:val="24"/>
          <w:szCs w:val="24"/>
        </w:rPr>
      </w:pPr>
      <w:r w:rsidRPr="000314C4">
        <w:rPr>
          <w:rFonts w:asciiTheme="majorBidi" w:hAnsiTheme="majorBidi" w:cstheme="majorBidi"/>
          <w:sz w:val="24"/>
          <w:szCs w:val="24"/>
        </w:rPr>
        <w:t>Sanksi pidana merupakan jenis sanksi yang paling banyak digunakan di dalam menjatuhkan hukuman terhadap seseorang yang dinyatakan bersalah melakukan perbuatan pidana. Bentuk-bentuk sanksi ini pun bervariasi, seperti pidana mati, pidana seumur hidup, pidana penjara, pidana kurungan, dan pidana denda yang merupakan pidana pokok, dan pidana berupa pecabutan hak-hak tertentu, perampasan barang-barang tertentu dan pengumuman putusan hakim yang kesemuanya merupakan pidana tambahan</w:t>
      </w:r>
      <w:r>
        <w:rPr>
          <w:rFonts w:asciiTheme="majorBidi" w:hAnsiTheme="majorBidi" w:cstheme="majorBidi"/>
          <w:sz w:val="24"/>
          <w:szCs w:val="24"/>
        </w:rPr>
        <w:t>.</w:t>
      </w:r>
      <w:r>
        <w:rPr>
          <w:rStyle w:val="FootnoteReference"/>
          <w:rFonts w:asciiTheme="majorBidi" w:hAnsiTheme="majorBidi" w:cstheme="majorBidi"/>
          <w:sz w:val="24"/>
          <w:szCs w:val="24"/>
        </w:rPr>
        <w:footnoteReference w:id="46"/>
      </w:r>
    </w:p>
    <w:p w:rsidR="00C5503D" w:rsidRPr="00C5503D" w:rsidRDefault="00C5503D" w:rsidP="00C5503D">
      <w:pPr>
        <w:autoSpaceDE w:val="0"/>
        <w:autoSpaceDN w:val="0"/>
        <w:adjustRightInd w:val="0"/>
        <w:spacing w:after="0" w:line="480" w:lineRule="auto"/>
        <w:ind w:left="426" w:firstLine="567"/>
        <w:rPr>
          <w:rFonts w:asciiTheme="majorBidi" w:hAnsiTheme="majorBidi" w:cstheme="majorBidi"/>
          <w:sz w:val="24"/>
          <w:szCs w:val="24"/>
        </w:rPr>
      </w:pPr>
      <w:r w:rsidRPr="00C5503D">
        <w:rPr>
          <w:rFonts w:asciiTheme="majorBidi" w:hAnsiTheme="majorBidi" w:cstheme="majorBidi"/>
          <w:sz w:val="24"/>
          <w:szCs w:val="24"/>
        </w:rPr>
        <w:t>Menurut Adam Chazawi</w:t>
      </w:r>
      <w:r w:rsidRPr="00C5503D">
        <w:rPr>
          <w:rFonts w:asciiTheme="majorBidi" w:hAnsiTheme="majorBidi" w:cstheme="majorBidi"/>
          <w:b/>
          <w:bCs/>
          <w:sz w:val="24"/>
          <w:szCs w:val="24"/>
        </w:rPr>
        <w:t xml:space="preserve"> </w:t>
      </w:r>
      <w:r w:rsidRPr="00C5503D">
        <w:rPr>
          <w:rFonts w:asciiTheme="majorBidi" w:hAnsiTheme="majorBidi" w:cstheme="majorBidi"/>
          <w:sz w:val="24"/>
          <w:szCs w:val="24"/>
        </w:rPr>
        <w:t>dalam rumusan kejahatan Pasal 303 KUHP tersebut di atas, ada lima macam kejahatan mengenai hal perjudian</w:t>
      </w:r>
    </w:p>
    <w:p w:rsidR="00C5503D" w:rsidRDefault="00C5503D" w:rsidP="00C5503D">
      <w:pPr>
        <w:spacing w:line="480" w:lineRule="auto"/>
        <w:ind w:firstLine="360"/>
        <w:jc w:val="both"/>
        <w:rPr>
          <w:rFonts w:asciiTheme="majorBidi" w:hAnsiTheme="majorBidi" w:cstheme="majorBidi"/>
          <w:sz w:val="24"/>
          <w:szCs w:val="24"/>
        </w:rPr>
      </w:pPr>
      <w:r w:rsidRPr="00C5503D">
        <w:rPr>
          <w:rFonts w:asciiTheme="majorBidi" w:hAnsiTheme="majorBidi" w:cstheme="majorBidi"/>
          <w:sz w:val="24"/>
          <w:szCs w:val="24"/>
        </w:rPr>
        <w:t>(</w:t>
      </w:r>
      <w:r w:rsidRPr="00C5503D">
        <w:rPr>
          <w:rFonts w:asciiTheme="majorBidi" w:hAnsiTheme="majorBidi" w:cstheme="majorBidi"/>
          <w:i/>
          <w:iCs/>
          <w:sz w:val="24"/>
          <w:szCs w:val="24"/>
        </w:rPr>
        <w:t>hazardspel</w:t>
      </w:r>
      <w:r w:rsidRPr="00C5503D">
        <w:rPr>
          <w:rFonts w:asciiTheme="majorBidi" w:hAnsiTheme="majorBidi" w:cstheme="majorBidi"/>
          <w:sz w:val="24"/>
          <w:szCs w:val="24"/>
        </w:rPr>
        <w:t>), dimuat dalam ayat (1):</w:t>
      </w:r>
      <w:r w:rsidR="00112534">
        <w:rPr>
          <w:rStyle w:val="FootnoteReference"/>
          <w:rFonts w:asciiTheme="majorBidi" w:hAnsiTheme="majorBidi" w:cstheme="majorBidi"/>
          <w:sz w:val="24"/>
          <w:szCs w:val="24"/>
        </w:rPr>
        <w:footnoteReference w:id="47"/>
      </w:r>
    </w:p>
    <w:p w:rsidR="005F2F9C" w:rsidRPr="00C5503D" w:rsidRDefault="005F2F9C" w:rsidP="00C5503D">
      <w:pPr>
        <w:spacing w:line="480" w:lineRule="auto"/>
        <w:ind w:firstLine="360"/>
        <w:jc w:val="both"/>
        <w:rPr>
          <w:rFonts w:asciiTheme="majorBidi" w:hAnsiTheme="majorBidi" w:cstheme="majorBidi"/>
          <w:sz w:val="24"/>
          <w:szCs w:val="24"/>
        </w:rPr>
      </w:pPr>
    </w:p>
    <w:p w:rsidR="00C5503D" w:rsidRDefault="00C5503D" w:rsidP="002A4993">
      <w:pPr>
        <w:pStyle w:val="ListParagraph"/>
        <w:numPr>
          <w:ilvl w:val="0"/>
          <w:numId w:val="28"/>
        </w:numPr>
        <w:spacing w:line="480" w:lineRule="auto"/>
        <w:jc w:val="both"/>
        <w:rPr>
          <w:rFonts w:ascii="Times New Roman" w:hAnsi="Times New Roman" w:cs="Times New Roman"/>
          <w:sz w:val="24"/>
          <w:szCs w:val="24"/>
        </w:rPr>
      </w:pPr>
      <w:r w:rsidRPr="00D7556B">
        <w:rPr>
          <w:rFonts w:ascii="Times New Roman" w:hAnsi="Times New Roman" w:cs="Times New Roman"/>
          <w:sz w:val="24"/>
          <w:szCs w:val="24"/>
        </w:rPr>
        <w:lastRenderedPageBreak/>
        <w:t xml:space="preserve">butir </w:t>
      </w:r>
      <w:r>
        <w:rPr>
          <w:rFonts w:ascii="Times New Roman" w:hAnsi="Times New Roman" w:cs="Times New Roman"/>
          <w:sz w:val="24"/>
          <w:szCs w:val="24"/>
        </w:rPr>
        <w:t>(</w:t>
      </w:r>
      <w:r w:rsidRPr="00D7556B">
        <w:rPr>
          <w:rFonts w:ascii="Times New Roman" w:hAnsi="Times New Roman" w:cs="Times New Roman"/>
          <w:sz w:val="24"/>
          <w:szCs w:val="24"/>
        </w:rPr>
        <w:t>1</w:t>
      </w:r>
      <w:r>
        <w:rPr>
          <w:rFonts w:ascii="Times New Roman" w:hAnsi="Times New Roman" w:cs="Times New Roman"/>
          <w:sz w:val="24"/>
          <w:szCs w:val="24"/>
        </w:rPr>
        <w:t>)</w:t>
      </w:r>
      <w:r w:rsidRPr="00D7556B">
        <w:rPr>
          <w:rFonts w:ascii="Times New Roman" w:hAnsi="Times New Roman" w:cs="Times New Roman"/>
          <w:sz w:val="24"/>
          <w:szCs w:val="24"/>
        </w:rPr>
        <w:t xml:space="preserve"> ada dua macam kejahatan</w:t>
      </w:r>
    </w:p>
    <w:p w:rsidR="00C5503D" w:rsidRDefault="00C5503D" w:rsidP="002A4993">
      <w:pPr>
        <w:pStyle w:val="ListParagraph"/>
        <w:numPr>
          <w:ilvl w:val="0"/>
          <w:numId w:val="28"/>
        </w:numPr>
        <w:spacing w:line="480" w:lineRule="auto"/>
        <w:jc w:val="both"/>
        <w:rPr>
          <w:rFonts w:ascii="Times New Roman" w:hAnsi="Times New Roman" w:cs="Times New Roman"/>
          <w:sz w:val="24"/>
          <w:szCs w:val="24"/>
        </w:rPr>
      </w:pPr>
      <w:r w:rsidRPr="00D7556B">
        <w:rPr>
          <w:rFonts w:ascii="Times New Roman" w:hAnsi="Times New Roman" w:cs="Times New Roman"/>
          <w:sz w:val="24"/>
          <w:szCs w:val="24"/>
        </w:rPr>
        <w:t>buti</w:t>
      </w:r>
      <w:r>
        <w:rPr>
          <w:rFonts w:ascii="Times New Roman" w:hAnsi="Times New Roman" w:cs="Times New Roman"/>
          <w:sz w:val="24"/>
          <w:szCs w:val="24"/>
        </w:rPr>
        <w:t>r (2) ada dua macam kejahatan; dan</w:t>
      </w:r>
    </w:p>
    <w:p w:rsidR="00C5503D" w:rsidRPr="00C5503D" w:rsidRDefault="00C5503D" w:rsidP="002A4993">
      <w:pPr>
        <w:pStyle w:val="ListParagraph"/>
        <w:numPr>
          <w:ilvl w:val="0"/>
          <w:numId w:val="28"/>
        </w:numPr>
        <w:spacing w:line="480" w:lineRule="auto"/>
        <w:jc w:val="both"/>
        <w:rPr>
          <w:rFonts w:ascii="Times New Roman" w:hAnsi="Times New Roman" w:cs="Times New Roman"/>
          <w:sz w:val="24"/>
          <w:szCs w:val="24"/>
        </w:rPr>
      </w:pPr>
      <w:r w:rsidRPr="00D7556B">
        <w:rPr>
          <w:rFonts w:ascii="Times New Roman" w:hAnsi="Times New Roman" w:cs="Times New Roman"/>
          <w:sz w:val="24"/>
          <w:szCs w:val="24"/>
        </w:rPr>
        <w:t xml:space="preserve">butir </w:t>
      </w:r>
      <w:r>
        <w:rPr>
          <w:rFonts w:ascii="Times New Roman" w:hAnsi="Times New Roman" w:cs="Times New Roman"/>
          <w:sz w:val="24"/>
          <w:szCs w:val="24"/>
        </w:rPr>
        <w:t>(</w:t>
      </w:r>
      <w:r w:rsidRPr="00D7556B">
        <w:rPr>
          <w:rFonts w:ascii="Times New Roman" w:hAnsi="Times New Roman" w:cs="Times New Roman"/>
          <w:sz w:val="24"/>
          <w:szCs w:val="24"/>
        </w:rPr>
        <w:t>3</w:t>
      </w:r>
      <w:r>
        <w:rPr>
          <w:rFonts w:ascii="Times New Roman" w:hAnsi="Times New Roman" w:cs="Times New Roman"/>
          <w:sz w:val="24"/>
          <w:szCs w:val="24"/>
        </w:rPr>
        <w:t>)</w:t>
      </w:r>
      <w:r w:rsidRPr="00D7556B">
        <w:rPr>
          <w:rFonts w:ascii="Times New Roman" w:hAnsi="Times New Roman" w:cs="Times New Roman"/>
          <w:sz w:val="24"/>
          <w:szCs w:val="24"/>
        </w:rPr>
        <w:t xml:space="preserve"> ada satu macam kejahatan.</w:t>
      </w:r>
    </w:p>
    <w:p w:rsidR="00C5503D" w:rsidRDefault="00112534" w:rsidP="00112534">
      <w:pPr>
        <w:pStyle w:val="ListParagraph"/>
        <w:autoSpaceDE w:val="0"/>
        <w:autoSpaceDN w:val="0"/>
        <w:adjustRightInd w:val="0"/>
        <w:spacing w:after="0" w:line="480" w:lineRule="auto"/>
        <w:ind w:left="426" w:firstLine="567"/>
        <w:jc w:val="both"/>
        <w:rPr>
          <w:rFonts w:ascii="Times New Roman" w:hAnsi="Times New Roman" w:cs="Times New Roman"/>
          <w:sz w:val="24"/>
          <w:szCs w:val="24"/>
        </w:rPr>
      </w:pPr>
      <w:r w:rsidRPr="00112534">
        <w:rPr>
          <w:rFonts w:ascii="Times New Roman" w:hAnsi="Times New Roman" w:cs="Times New Roman"/>
          <w:sz w:val="24"/>
          <w:szCs w:val="24"/>
        </w:rPr>
        <w:t>Sedangkan ayat (2) memuat tentang dasar pemberatan pidana, dan</w:t>
      </w:r>
      <w:r>
        <w:rPr>
          <w:rFonts w:ascii="Times New Roman" w:hAnsi="Times New Roman" w:cs="Times New Roman"/>
          <w:sz w:val="24"/>
          <w:szCs w:val="24"/>
        </w:rPr>
        <w:t xml:space="preserve"> </w:t>
      </w:r>
      <w:r w:rsidRPr="00112534">
        <w:rPr>
          <w:rFonts w:ascii="Times New Roman" w:hAnsi="Times New Roman" w:cs="Times New Roman"/>
          <w:sz w:val="24"/>
          <w:szCs w:val="24"/>
        </w:rPr>
        <w:t>ayat (3) menerangkan tentang pengertian permainan judi yang dimaksudkan oleh ayat (1).</w:t>
      </w:r>
    </w:p>
    <w:p w:rsidR="00112534" w:rsidRPr="00112534" w:rsidRDefault="00112534" w:rsidP="00112534">
      <w:pPr>
        <w:pStyle w:val="ListParagraph"/>
        <w:autoSpaceDE w:val="0"/>
        <w:autoSpaceDN w:val="0"/>
        <w:adjustRightInd w:val="0"/>
        <w:spacing w:after="0" w:line="480" w:lineRule="auto"/>
        <w:ind w:left="426" w:firstLine="567"/>
        <w:jc w:val="both"/>
        <w:rPr>
          <w:rFonts w:ascii="Times New Roman" w:hAnsi="Times New Roman" w:cs="Times New Roman"/>
          <w:sz w:val="24"/>
          <w:szCs w:val="24"/>
        </w:rPr>
      </w:pPr>
      <w:r w:rsidRPr="00112534">
        <w:rPr>
          <w:rFonts w:ascii="Times New Roman" w:hAnsi="Times New Roman" w:cs="Times New Roman"/>
          <w:sz w:val="24"/>
          <w:szCs w:val="24"/>
        </w:rPr>
        <w:t>Lima macam kejahatan mengenai perjudian tersebut diatas mengandung unsur tanpa izin. Tanpa unsur tanpa izin inilah melekat sifat melawan hukum dari semua perbuatan dalam lima macam kejahatan mengenai perjudian itu. Artinya tiadanya unsur tanpa izin, atau jika ada izin dari pejabat atau instansi yang berhak memberi izin, semua perbuatan dalam rumusan terebut tidak lagi atau hapus sifat melawan hukumnya oleh karena itu tidak dipidana.Dimasukkannya unsur tanpa izin ini oleh pembentuk undang-undang dikarenakan perjudian terkandung suatu maksud agar pemerintah atau pejabat pemerintah tertentu tetap dapat melakukan pengawasan dan pengaturan tentang permainan judi.</w:t>
      </w:r>
      <w:r>
        <w:rPr>
          <w:rStyle w:val="FootnoteReference"/>
          <w:rFonts w:ascii="Times New Roman" w:hAnsi="Times New Roman" w:cs="Times New Roman"/>
          <w:sz w:val="24"/>
          <w:szCs w:val="24"/>
        </w:rPr>
        <w:footnoteReference w:id="48"/>
      </w:r>
    </w:p>
    <w:p w:rsidR="00C5503D" w:rsidRPr="00112534" w:rsidRDefault="00C5503D" w:rsidP="00112534">
      <w:pPr>
        <w:pStyle w:val="ListParagraph"/>
        <w:autoSpaceDE w:val="0"/>
        <w:autoSpaceDN w:val="0"/>
        <w:adjustRightInd w:val="0"/>
        <w:spacing w:after="0" w:line="480" w:lineRule="auto"/>
        <w:ind w:left="426" w:firstLine="567"/>
        <w:jc w:val="both"/>
        <w:rPr>
          <w:rFonts w:ascii="Times New Roman" w:hAnsi="Times New Roman" w:cs="Times New Roman"/>
          <w:sz w:val="24"/>
          <w:szCs w:val="24"/>
        </w:rPr>
      </w:pPr>
      <w:r w:rsidRPr="00C5503D">
        <w:rPr>
          <w:rFonts w:ascii="Times New Roman" w:hAnsi="Times New Roman" w:cs="Times New Roman"/>
          <w:sz w:val="24"/>
          <w:szCs w:val="24"/>
        </w:rPr>
        <w:t xml:space="preserve">Undang-Undang Nomor 7 Tahun 1974 tentang Penertiban Perjudian merupakan ketentuan atau peraturan </w:t>
      </w:r>
      <w:r>
        <w:rPr>
          <w:rFonts w:ascii="Times New Roman" w:hAnsi="Times New Roman" w:cs="Times New Roman"/>
          <w:sz w:val="24"/>
          <w:szCs w:val="24"/>
        </w:rPr>
        <w:t xml:space="preserve">perundang-undangan yang </w:t>
      </w:r>
      <w:r w:rsidRPr="00C5503D">
        <w:rPr>
          <w:rFonts w:ascii="Times New Roman" w:hAnsi="Times New Roman" w:cs="Times New Roman"/>
          <w:sz w:val="24"/>
          <w:szCs w:val="24"/>
        </w:rPr>
        <w:t>menetapkan dan merubah beberapa ketentuan yang</w:t>
      </w:r>
      <w:r>
        <w:rPr>
          <w:rFonts w:ascii="Times New Roman" w:hAnsi="Times New Roman" w:cs="Times New Roman"/>
          <w:sz w:val="24"/>
          <w:szCs w:val="24"/>
        </w:rPr>
        <w:t xml:space="preserve"> </w:t>
      </w:r>
      <w:r w:rsidRPr="00C5503D">
        <w:rPr>
          <w:rFonts w:ascii="Times New Roman" w:hAnsi="Times New Roman" w:cs="Times New Roman"/>
          <w:sz w:val="24"/>
          <w:szCs w:val="24"/>
        </w:rPr>
        <w:t>ada dalam KUHP. Adapun perumusan dan penetapan ketentuan sanksi pidana oleh pembentuk undang-undang diatur dalam Pasal 303 dan 303 bis, yang kedua</w:t>
      </w:r>
      <w:r>
        <w:rPr>
          <w:rFonts w:ascii="Times New Roman" w:hAnsi="Times New Roman" w:cs="Times New Roman"/>
          <w:sz w:val="24"/>
          <w:szCs w:val="24"/>
        </w:rPr>
        <w:t xml:space="preserve"> </w:t>
      </w:r>
      <w:r w:rsidRPr="00C5503D">
        <w:rPr>
          <w:rFonts w:ascii="Times New Roman" w:hAnsi="Times New Roman" w:cs="Times New Roman"/>
          <w:sz w:val="24"/>
          <w:szCs w:val="24"/>
        </w:rPr>
        <w:t>pasal tersebut adalah kejahatan.</w:t>
      </w:r>
    </w:p>
    <w:p w:rsidR="00724F23" w:rsidRPr="000314C4" w:rsidRDefault="00724F23" w:rsidP="00724F23">
      <w:pPr>
        <w:autoSpaceDE w:val="0"/>
        <w:autoSpaceDN w:val="0"/>
        <w:adjustRightInd w:val="0"/>
        <w:spacing w:after="0" w:line="480" w:lineRule="auto"/>
        <w:ind w:left="426" w:firstLine="720"/>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lastRenderedPageBreak/>
        <w:t>Dasar hukum Tindak pidana perjudian dalam hukum pidana positif diatur dalam Pasal 303 K</w:t>
      </w:r>
      <w:r w:rsidR="00A6424C">
        <w:rPr>
          <w:rFonts w:asciiTheme="majorBidi" w:hAnsiTheme="majorBidi" w:cstheme="majorBidi"/>
          <w:color w:val="000000"/>
          <w:sz w:val="24"/>
          <w:szCs w:val="24"/>
        </w:rPr>
        <w:t>UHP yang menyebutkan:</w:t>
      </w:r>
      <w:r w:rsidR="00A6424C">
        <w:rPr>
          <w:rStyle w:val="FootnoteReference"/>
          <w:rFonts w:asciiTheme="majorBidi" w:hAnsiTheme="majorBidi" w:cstheme="majorBidi"/>
          <w:color w:val="000000"/>
          <w:sz w:val="24"/>
          <w:szCs w:val="24"/>
        </w:rPr>
        <w:footnoteReference w:id="49"/>
      </w:r>
    </w:p>
    <w:p w:rsidR="00724F23" w:rsidRPr="00724F23" w:rsidRDefault="00724F23" w:rsidP="002A4993">
      <w:pPr>
        <w:pStyle w:val="ListParagraph"/>
        <w:numPr>
          <w:ilvl w:val="2"/>
          <w:numId w:val="16"/>
        </w:numPr>
        <w:autoSpaceDE w:val="0"/>
        <w:autoSpaceDN w:val="0"/>
        <w:adjustRightInd w:val="0"/>
        <w:spacing w:after="0" w:line="240" w:lineRule="auto"/>
        <w:ind w:left="851"/>
        <w:jc w:val="both"/>
        <w:rPr>
          <w:rFonts w:asciiTheme="majorBidi" w:hAnsiTheme="majorBidi" w:cstheme="majorBidi"/>
          <w:color w:val="000000"/>
          <w:sz w:val="24"/>
          <w:szCs w:val="24"/>
        </w:rPr>
      </w:pPr>
      <w:r w:rsidRPr="00724F23">
        <w:rPr>
          <w:rFonts w:asciiTheme="majorBidi" w:hAnsiTheme="majorBidi" w:cstheme="majorBidi"/>
          <w:color w:val="000000"/>
          <w:sz w:val="24"/>
          <w:szCs w:val="24"/>
        </w:rPr>
        <w:t xml:space="preserve">Diancam dengan pidana penjara paling lama sepuluh tahun atau  pidana denda paling banyak dua puluh lima juta rupiah, barang siapa tanpa mendapat izin: </w:t>
      </w:r>
    </w:p>
    <w:p w:rsidR="00724F23" w:rsidRDefault="00724F23" w:rsidP="002A4993">
      <w:pPr>
        <w:pStyle w:val="ListParagraph"/>
        <w:numPr>
          <w:ilvl w:val="1"/>
          <w:numId w:val="17"/>
        </w:numPr>
        <w:autoSpaceDE w:val="0"/>
        <w:autoSpaceDN w:val="0"/>
        <w:adjustRightInd w:val="0"/>
        <w:spacing w:after="0" w:line="240" w:lineRule="auto"/>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Dengan sengaja menawarkan atau memberikan kesempatan untuk permainan judi dan menjadikannya sebagai pencarian atau dengan </w:t>
      </w:r>
      <w:r w:rsidRPr="00990A4C">
        <w:rPr>
          <w:rFonts w:asciiTheme="majorBidi" w:hAnsiTheme="majorBidi" w:cstheme="majorBidi"/>
          <w:color w:val="000000"/>
          <w:sz w:val="24"/>
          <w:szCs w:val="24"/>
        </w:rPr>
        <w:t xml:space="preserve">sengaja turut serta dalam suatu perusahaan untuk itu; </w:t>
      </w:r>
    </w:p>
    <w:p w:rsidR="00724F23" w:rsidRPr="00724F23" w:rsidRDefault="00724F23" w:rsidP="002A4993">
      <w:pPr>
        <w:pStyle w:val="ListParagraph"/>
        <w:numPr>
          <w:ilvl w:val="1"/>
          <w:numId w:val="17"/>
        </w:numPr>
        <w:autoSpaceDE w:val="0"/>
        <w:autoSpaceDN w:val="0"/>
        <w:adjustRightInd w:val="0"/>
        <w:spacing w:after="0" w:line="240" w:lineRule="auto"/>
        <w:jc w:val="both"/>
        <w:rPr>
          <w:rFonts w:asciiTheme="majorBidi" w:hAnsiTheme="majorBidi" w:cstheme="majorBidi"/>
          <w:color w:val="000000"/>
          <w:sz w:val="24"/>
          <w:szCs w:val="24"/>
        </w:rPr>
      </w:pPr>
      <w:r w:rsidRPr="00724F23">
        <w:rPr>
          <w:rFonts w:asciiTheme="majorBidi" w:hAnsiTheme="majorBidi" w:cstheme="majorBidi"/>
          <w:color w:val="000000"/>
          <w:sz w:val="24"/>
          <w:szCs w:val="24"/>
        </w:rPr>
        <w:t xml:space="preserve">Dengan sengaja menawarkan atau memberikan kesempatan pada khalayak umum untuk bermain judi atau dengan sengaja turut serta dalam perusahaan untuk itu, dengan tidak perduli apakah untuk menggunakan kesempatan adanya sesuatu syarat atau dipenuhinya sesuatu tata-cara’  Menjadikan turut serta pada permainan judi sebagai pencaharian. </w:t>
      </w:r>
    </w:p>
    <w:p w:rsidR="00724F23" w:rsidRDefault="00724F23" w:rsidP="002A4993">
      <w:pPr>
        <w:pStyle w:val="ListParagraph"/>
        <w:numPr>
          <w:ilvl w:val="2"/>
          <w:numId w:val="16"/>
        </w:numPr>
        <w:autoSpaceDE w:val="0"/>
        <w:autoSpaceDN w:val="0"/>
        <w:adjustRightInd w:val="0"/>
        <w:spacing w:after="0" w:line="240" w:lineRule="auto"/>
        <w:ind w:left="851"/>
        <w:jc w:val="both"/>
        <w:rPr>
          <w:rFonts w:asciiTheme="majorBidi" w:hAnsiTheme="majorBidi" w:cstheme="majorBidi"/>
          <w:color w:val="000000"/>
          <w:sz w:val="24"/>
          <w:szCs w:val="24"/>
        </w:rPr>
      </w:pPr>
      <w:r w:rsidRPr="00990A4C">
        <w:rPr>
          <w:rFonts w:asciiTheme="majorBidi" w:hAnsiTheme="majorBidi" w:cstheme="majorBidi"/>
          <w:color w:val="000000"/>
          <w:sz w:val="24"/>
          <w:szCs w:val="24"/>
        </w:rPr>
        <w:t xml:space="preserve">Kalau yang bersalah melakukan kejahatan tersebut dalam menjalankan  pencahariannya, maka dapat dicabut haknya untuk menjalankan pencaharian  itu. </w:t>
      </w:r>
    </w:p>
    <w:p w:rsidR="00724F23" w:rsidRDefault="00724F23" w:rsidP="002A4993">
      <w:pPr>
        <w:pStyle w:val="ListParagraph"/>
        <w:numPr>
          <w:ilvl w:val="2"/>
          <w:numId w:val="16"/>
        </w:numPr>
        <w:autoSpaceDE w:val="0"/>
        <w:autoSpaceDN w:val="0"/>
        <w:adjustRightInd w:val="0"/>
        <w:spacing w:after="0" w:line="240" w:lineRule="auto"/>
        <w:ind w:left="851"/>
        <w:jc w:val="both"/>
        <w:rPr>
          <w:rFonts w:asciiTheme="majorBidi" w:hAnsiTheme="majorBidi" w:cstheme="majorBidi"/>
          <w:color w:val="000000"/>
          <w:sz w:val="24"/>
          <w:szCs w:val="24"/>
        </w:rPr>
      </w:pPr>
      <w:r w:rsidRPr="00724F23">
        <w:rPr>
          <w:rFonts w:asciiTheme="majorBidi" w:hAnsiTheme="majorBidi" w:cstheme="majorBidi"/>
          <w:color w:val="000000"/>
          <w:sz w:val="24"/>
          <w:szCs w:val="24"/>
        </w:rPr>
        <w:t>Yang disebut permainan judi adalah tiap-tiap permainan, dimana pada umumnya kemungkinan mendapat untuk bergantung pada peruntungan belaka, juga karena permainannya lebih terlatih atau lebih mahir. Disitu termasuk segala pertaruhan tentang keputusan perlombaan atau permainan lain-lainnya yang tidak diadakan antara mereka yang turut berlomba atau bermain, demikian juga segala pertaruhan lainnya.</w:t>
      </w:r>
    </w:p>
    <w:p w:rsidR="00724F23" w:rsidRPr="00B9272A" w:rsidRDefault="00724F23" w:rsidP="00B9272A">
      <w:pPr>
        <w:autoSpaceDE w:val="0"/>
        <w:autoSpaceDN w:val="0"/>
        <w:adjustRightInd w:val="0"/>
        <w:spacing w:after="0" w:line="240" w:lineRule="auto"/>
        <w:jc w:val="both"/>
        <w:rPr>
          <w:rFonts w:asciiTheme="majorBidi" w:hAnsiTheme="majorBidi" w:cstheme="majorBidi"/>
          <w:color w:val="000000"/>
          <w:sz w:val="24"/>
          <w:szCs w:val="24"/>
        </w:rPr>
      </w:pPr>
    </w:p>
    <w:p w:rsidR="00724F23" w:rsidRPr="000314C4" w:rsidRDefault="00724F23" w:rsidP="00724F23">
      <w:pPr>
        <w:pStyle w:val="ListParagraph"/>
        <w:autoSpaceDE w:val="0"/>
        <w:autoSpaceDN w:val="0"/>
        <w:adjustRightInd w:val="0"/>
        <w:spacing w:after="0" w:line="240" w:lineRule="auto"/>
        <w:ind w:left="426" w:firstLine="11"/>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Pasal 303 </w:t>
      </w:r>
      <w:r>
        <w:rPr>
          <w:rFonts w:asciiTheme="majorBidi" w:hAnsiTheme="majorBidi" w:cstheme="majorBidi"/>
          <w:color w:val="000000"/>
          <w:sz w:val="24"/>
          <w:szCs w:val="24"/>
        </w:rPr>
        <w:t>bis</w:t>
      </w:r>
      <w:r w:rsidRPr="000314C4">
        <w:rPr>
          <w:rFonts w:asciiTheme="majorBidi" w:hAnsiTheme="majorBidi" w:cstheme="majorBidi"/>
          <w:color w:val="000000"/>
          <w:sz w:val="24"/>
          <w:szCs w:val="24"/>
        </w:rPr>
        <w:t xml:space="preserve"> menyebutkan : </w:t>
      </w:r>
    </w:p>
    <w:p w:rsidR="00724F23" w:rsidRPr="000314C4" w:rsidRDefault="00724F23" w:rsidP="00724F23">
      <w:pPr>
        <w:pStyle w:val="ListParagraph"/>
        <w:autoSpaceDE w:val="0"/>
        <w:autoSpaceDN w:val="0"/>
        <w:adjustRightInd w:val="0"/>
        <w:spacing w:after="0" w:line="240" w:lineRule="auto"/>
        <w:ind w:left="426" w:firstLine="11"/>
        <w:jc w:val="both"/>
        <w:rPr>
          <w:rFonts w:asciiTheme="majorBidi" w:hAnsiTheme="majorBidi" w:cstheme="majorBidi"/>
          <w:color w:val="000000"/>
          <w:sz w:val="24"/>
          <w:szCs w:val="24"/>
        </w:rPr>
      </w:pPr>
    </w:p>
    <w:p w:rsidR="00724F23" w:rsidRPr="00724F23" w:rsidRDefault="00724F23" w:rsidP="002A4993">
      <w:pPr>
        <w:pStyle w:val="ListParagraph"/>
        <w:numPr>
          <w:ilvl w:val="2"/>
          <w:numId w:val="17"/>
        </w:numPr>
        <w:autoSpaceDE w:val="0"/>
        <w:autoSpaceDN w:val="0"/>
        <w:adjustRightInd w:val="0"/>
        <w:spacing w:after="0" w:line="240" w:lineRule="auto"/>
        <w:ind w:left="851"/>
        <w:jc w:val="both"/>
        <w:rPr>
          <w:rFonts w:asciiTheme="majorBidi" w:hAnsiTheme="majorBidi" w:cstheme="majorBidi"/>
          <w:color w:val="000000"/>
          <w:sz w:val="24"/>
          <w:szCs w:val="24"/>
        </w:rPr>
      </w:pPr>
      <w:r w:rsidRPr="00724F23">
        <w:rPr>
          <w:rFonts w:asciiTheme="majorBidi" w:hAnsiTheme="majorBidi" w:cstheme="majorBidi"/>
          <w:color w:val="000000"/>
          <w:sz w:val="24"/>
          <w:szCs w:val="24"/>
        </w:rPr>
        <w:t>Diancam dengan pidana penjar</w:t>
      </w:r>
      <w:r>
        <w:rPr>
          <w:rFonts w:asciiTheme="majorBidi" w:hAnsiTheme="majorBidi" w:cstheme="majorBidi"/>
          <w:color w:val="000000"/>
          <w:sz w:val="24"/>
          <w:szCs w:val="24"/>
        </w:rPr>
        <w:t xml:space="preserve">a paling lama empat tahun atau </w:t>
      </w:r>
      <w:r w:rsidRPr="00724F23">
        <w:rPr>
          <w:rFonts w:asciiTheme="majorBidi" w:hAnsiTheme="majorBidi" w:cstheme="majorBidi"/>
          <w:color w:val="000000"/>
          <w:sz w:val="24"/>
          <w:szCs w:val="24"/>
        </w:rPr>
        <w:t xml:space="preserve">pidana denda paling banyak sepuluh juta rupiah : </w:t>
      </w:r>
    </w:p>
    <w:p w:rsidR="00724F23" w:rsidRDefault="00724F23" w:rsidP="002A4993">
      <w:pPr>
        <w:pStyle w:val="ListParagraph"/>
        <w:numPr>
          <w:ilvl w:val="0"/>
          <w:numId w:val="27"/>
        </w:numPr>
        <w:autoSpaceDE w:val="0"/>
        <w:autoSpaceDN w:val="0"/>
        <w:adjustRightInd w:val="0"/>
        <w:spacing w:after="0" w:line="240" w:lineRule="auto"/>
        <w:ind w:left="1418"/>
        <w:jc w:val="both"/>
        <w:rPr>
          <w:rFonts w:asciiTheme="majorBidi" w:hAnsiTheme="majorBidi" w:cstheme="majorBidi"/>
          <w:color w:val="000000"/>
          <w:sz w:val="24"/>
          <w:szCs w:val="24"/>
        </w:rPr>
      </w:pPr>
      <w:r w:rsidRPr="000314C4">
        <w:rPr>
          <w:rFonts w:asciiTheme="majorBidi" w:hAnsiTheme="majorBidi" w:cstheme="majorBidi"/>
          <w:color w:val="000000"/>
          <w:sz w:val="24"/>
          <w:szCs w:val="24"/>
        </w:rPr>
        <w:t xml:space="preserve">Barangsiapa menggunakan kesempatan main judi yang diadakan dengan melanggar ketentuan Pasal 303; </w:t>
      </w:r>
    </w:p>
    <w:p w:rsidR="00724F23" w:rsidRPr="00724F23" w:rsidRDefault="00724F23" w:rsidP="002A4993">
      <w:pPr>
        <w:pStyle w:val="ListParagraph"/>
        <w:numPr>
          <w:ilvl w:val="0"/>
          <w:numId w:val="27"/>
        </w:numPr>
        <w:autoSpaceDE w:val="0"/>
        <w:autoSpaceDN w:val="0"/>
        <w:adjustRightInd w:val="0"/>
        <w:spacing w:after="0" w:line="240" w:lineRule="auto"/>
        <w:ind w:left="1418"/>
        <w:jc w:val="both"/>
        <w:rPr>
          <w:rFonts w:asciiTheme="majorBidi" w:hAnsiTheme="majorBidi" w:cstheme="majorBidi"/>
          <w:color w:val="000000"/>
          <w:sz w:val="24"/>
          <w:szCs w:val="24"/>
        </w:rPr>
      </w:pPr>
      <w:r w:rsidRPr="00724F23">
        <w:rPr>
          <w:rFonts w:asciiTheme="majorBidi" w:hAnsiTheme="majorBidi" w:cstheme="majorBidi"/>
          <w:color w:val="000000"/>
          <w:sz w:val="24"/>
          <w:szCs w:val="24"/>
        </w:rPr>
        <w:t xml:space="preserve">Barang siapa ikut serta main judi di jalan umum atau dipinggir jalan umum atau ditempat yang dapat dikunjungi umum, kecuali ada izin dari penguasa yang berwenang yang telah memberi izin untuk mengadakan perjudian itu. </w:t>
      </w:r>
    </w:p>
    <w:p w:rsidR="00724F23" w:rsidRDefault="00724F23" w:rsidP="002A4993">
      <w:pPr>
        <w:pStyle w:val="ListParagraph"/>
        <w:numPr>
          <w:ilvl w:val="2"/>
          <w:numId w:val="17"/>
        </w:numPr>
        <w:autoSpaceDE w:val="0"/>
        <w:autoSpaceDN w:val="0"/>
        <w:adjustRightInd w:val="0"/>
        <w:spacing w:after="0" w:line="240" w:lineRule="auto"/>
        <w:ind w:left="1134"/>
        <w:jc w:val="both"/>
        <w:rPr>
          <w:rFonts w:asciiTheme="majorBidi" w:hAnsiTheme="majorBidi" w:cstheme="majorBidi"/>
          <w:color w:val="000000"/>
          <w:sz w:val="23"/>
          <w:szCs w:val="23"/>
        </w:rPr>
      </w:pPr>
      <w:r w:rsidRPr="000314C4">
        <w:rPr>
          <w:rFonts w:asciiTheme="majorBidi" w:hAnsiTheme="majorBidi" w:cstheme="majorBidi"/>
          <w:color w:val="000000"/>
          <w:sz w:val="23"/>
          <w:szCs w:val="23"/>
        </w:rPr>
        <w:t xml:space="preserve">Jika ketika melakukan pelanggaran belum lewat dua tahun sejak ada pemidanaan yang menjadi tetap karena salah satu dari pelanggaran ini, dapat dikenakan pidana penjara paling lama enam tahun atau pidana denda paling banyak lima belas juta rupiah. </w:t>
      </w:r>
    </w:p>
    <w:p w:rsidR="00724F23" w:rsidRDefault="00724F23" w:rsidP="00B9272A">
      <w:pPr>
        <w:pStyle w:val="NormalWeb"/>
        <w:shd w:val="clear" w:color="auto" w:fill="FFFFFF"/>
        <w:spacing w:before="0" w:beforeAutospacing="0" w:after="0" w:afterAutospacing="0"/>
        <w:ind w:left="1134" w:firstLine="567"/>
        <w:jc w:val="both"/>
        <w:rPr>
          <w:rFonts w:asciiTheme="majorBidi" w:hAnsiTheme="majorBidi" w:cstheme="majorBidi"/>
        </w:rPr>
      </w:pPr>
    </w:p>
    <w:p w:rsidR="005F2F9C" w:rsidRDefault="005F2F9C" w:rsidP="00B9272A">
      <w:pPr>
        <w:pStyle w:val="NormalWeb"/>
        <w:shd w:val="clear" w:color="auto" w:fill="FFFFFF"/>
        <w:spacing w:before="0" w:beforeAutospacing="0" w:after="0" w:afterAutospacing="0"/>
        <w:ind w:left="1134" w:firstLine="567"/>
        <w:jc w:val="both"/>
        <w:rPr>
          <w:rFonts w:asciiTheme="majorBidi" w:hAnsiTheme="majorBidi" w:cstheme="majorBidi"/>
        </w:rPr>
      </w:pPr>
    </w:p>
    <w:p w:rsidR="005F2F9C" w:rsidRDefault="005F2F9C" w:rsidP="00B9272A">
      <w:pPr>
        <w:pStyle w:val="NormalWeb"/>
        <w:shd w:val="clear" w:color="auto" w:fill="FFFFFF"/>
        <w:spacing w:before="0" w:beforeAutospacing="0" w:after="0" w:afterAutospacing="0"/>
        <w:ind w:left="1134" w:firstLine="567"/>
        <w:jc w:val="both"/>
        <w:rPr>
          <w:rFonts w:asciiTheme="majorBidi" w:hAnsiTheme="majorBidi" w:cstheme="majorBidi"/>
        </w:rPr>
      </w:pPr>
    </w:p>
    <w:p w:rsidR="005F2F9C" w:rsidRDefault="005F2F9C" w:rsidP="00B9272A">
      <w:pPr>
        <w:pStyle w:val="NormalWeb"/>
        <w:shd w:val="clear" w:color="auto" w:fill="FFFFFF"/>
        <w:spacing w:before="0" w:beforeAutospacing="0" w:after="0" w:afterAutospacing="0"/>
        <w:ind w:left="1134" w:firstLine="567"/>
        <w:jc w:val="both"/>
        <w:rPr>
          <w:rFonts w:asciiTheme="majorBidi" w:hAnsiTheme="majorBidi" w:cstheme="majorBidi"/>
        </w:rPr>
      </w:pPr>
    </w:p>
    <w:p w:rsidR="00724F23" w:rsidRPr="000314C4" w:rsidRDefault="00724F23" w:rsidP="00724F23">
      <w:pPr>
        <w:pStyle w:val="NormalWeb"/>
        <w:shd w:val="clear" w:color="auto" w:fill="FFFFFF"/>
        <w:spacing w:before="0" w:beforeAutospacing="0" w:after="0" w:afterAutospacing="0" w:line="480" w:lineRule="auto"/>
        <w:ind w:left="426"/>
        <w:jc w:val="both"/>
        <w:rPr>
          <w:rFonts w:asciiTheme="majorBidi" w:hAnsiTheme="majorBidi" w:cstheme="majorBidi"/>
        </w:rPr>
      </w:pPr>
      <w:r w:rsidRPr="000314C4">
        <w:rPr>
          <w:rFonts w:asciiTheme="majorBidi" w:hAnsiTheme="majorBidi" w:cstheme="majorBidi"/>
        </w:rPr>
        <w:lastRenderedPageBreak/>
        <w:t>Pasal 303 KUHP jo. Pasal 2 UU No. 7 Tahun 1974 menyebutkan :</w:t>
      </w:r>
    </w:p>
    <w:p w:rsidR="00724F23" w:rsidRPr="000314C4" w:rsidRDefault="00724F23" w:rsidP="002A4993">
      <w:pPr>
        <w:pStyle w:val="NormalWeb"/>
        <w:numPr>
          <w:ilvl w:val="2"/>
          <w:numId w:val="18"/>
        </w:numPr>
        <w:shd w:val="clear" w:color="auto" w:fill="FFFFFF"/>
        <w:spacing w:before="0" w:beforeAutospacing="0" w:after="0" w:afterAutospacing="0" w:line="320" w:lineRule="atLeast"/>
        <w:ind w:left="851"/>
        <w:jc w:val="both"/>
        <w:rPr>
          <w:rFonts w:asciiTheme="majorBidi" w:hAnsiTheme="majorBidi" w:cstheme="majorBidi"/>
        </w:rPr>
      </w:pPr>
      <w:r w:rsidRPr="000314C4">
        <w:rPr>
          <w:rFonts w:asciiTheme="majorBidi" w:hAnsiTheme="majorBidi" w:cstheme="majorBidi"/>
        </w:rPr>
        <w:t>Diancam dengan pidana penjara paling lama sepuluh tahun atau pidana denda paling banyak dua puluh lima juta rupiah, barangsiapa tanpa mendapat izin :</w:t>
      </w:r>
    </w:p>
    <w:p w:rsidR="00724F23" w:rsidRDefault="00724F23" w:rsidP="002A4993">
      <w:pPr>
        <w:pStyle w:val="NormalWeb"/>
        <w:numPr>
          <w:ilvl w:val="1"/>
          <w:numId w:val="27"/>
        </w:numPr>
        <w:shd w:val="clear" w:color="auto" w:fill="FFFFFF"/>
        <w:spacing w:before="0" w:beforeAutospacing="0" w:after="0" w:afterAutospacing="0" w:line="320" w:lineRule="atLeast"/>
        <w:jc w:val="both"/>
        <w:rPr>
          <w:rFonts w:asciiTheme="majorBidi" w:hAnsiTheme="majorBidi" w:cstheme="majorBidi"/>
        </w:rPr>
      </w:pPr>
      <w:r w:rsidRPr="000314C4">
        <w:rPr>
          <w:rFonts w:asciiTheme="majorBidi" w:hAnsiTheme="majorBidi" w:cstheme="majorBidi"/>
        </w:rPr>
        <w:t>Dengan sengaja menawarkan atau memberikan kesempatan untuk permainan judi dan menjadikannya sebagai mata pencaharian, atau dengan sengaja turut serta dalam suatu perusahaan untuk itu.</w:t>
      </w:r>
    </w:p>
    <w:p w:rsidR="00724F23" w:rsidRDefault="00724F23" w:rsidP="002A4993">
      <w:pPr>
        <w:pStyle w:val="NormalWeb"/>
        <w:numPr>
          <w:ilvl w:val="1"/>
          <w:numId w:val="27"/>
        </w:numPr>
        <w:shd w:val="clear" w:color="auto" w:fill="FFFFFF"/>
        <w:spacing w:before="0" w:beforeAutospacing="0" w:after="0" w:afterAutospacing="0" w:line="320" w:lineRule="atLeast"/>
        <w:jc w:val="both"/>
        <w:rPr>
          <w:rFonts w:asciiTheme="majorBidi" w:hAnsiTheme="majorBidi" w:cstheme="majorBidi"/>
        </w:rPr>
      </w:pPr>
      <w:r w:rsidRPr="00724F23">
        <w:rPr>
          <w:rFonts w:asciiTheme="majorBidi" w:hAnsiTheme="majorBidi" w:cstheme="majorBidi"/>
        </w:rPr>
        <w:t>Dengan sengaja menawarkan atau memberi kesempatan kepada khalayak umum untuk bermain judi atau dengan sengaja turut serta dalam perusahaan untuk itu, dengan tidak peduli apakah untuk menggunakan kesempatan adanya sesuatu syarat atau dipenuhinya sesuatu tata cara.</w:t>
      </w:r>
    </w:p>
    <w:p w:rsidR="00724F23" w:rsidRPr="00724F23" w:rsidRDefault="00724F23" w:rsidP="002A4993">
      <w:pPr>
        <w:pStyle w:val="NormalWeb"/>
        <w:numPr>
          <w:ilvl w:val="1"/>
          <w:numId w:val="27"/>
        </w:numPr>
        <w:shd w:val="clear" w:color="auto" w:fill="FFFFFF"/>
        <w:spacing w:before="0" w:beforeAutospacing="0" w:after="0" w:afterAutospacing="0" w:line="320" w:lineRule="atLeast"/>
        <w:jc w:val="both"/>
        <w:rPr>
          <w:rFonts w:asciiTheme="majorBidi" w:hAnsiTheme="majorBidi" w:cstheme="majorBidi"/>
        </w:rPr>
      </w:pPr>
      <w:r w:rsidRPr="00724F23">
        <w:rPr>
          <w:rFonts w:asciiTheme="majorBidi" w:hAnsiTheme="majorBidi" w:cstheme="majorBidi"/>
        </w:rPr>
        <w:t>Menjadikan turut serta pada permainan judi sebagai pencaharian.</w:t>
      </w:r>
    </w:p>
    <w:p w:rsidR="00112534" w:rsidRDefault="00724F23" w:rsidP="00112534">
      <w:pPr>
        <w:pStyle w:val="NormalWeb"/>
        <w:shd w:val="clear" w:color="auto" w:fill="FFFFFF"/>
        <w:spacing w:before="0" w:beforeAutospacing="0" w:after="0" w:afterAutospacing="0" w:line="320" w:lineRule="atLeast"/>
        <w:ind w:left="1134" w:hanging="425"/>
        <w:jc w:val="both"/>
        <w:rPr>
          <w:rFonts w:asciiTheme="majorBidi" w:hAnsiTheme="majorBidi" w:cstheme="majorBidi"/>
        </w:rPr>
      </w:pPr>
      <w:r w:rsidRPr="000314C4">
        <w:rPr>
          <w:rFonts w:asciiTheme="majorBidi" w:hAnsiTheme="majorBidi" w:cstheme="majorBidi"/>
        </w:rPr>
        <w:t xml:space="preserve">(2) </w:t>
      </w:r>
      <w:r>
        <w:rPr>
          <w:rFonts w:asciiTheme="majorBidi" w:hAnsiTheme="majorBidi" w:cstheme="majorBidi"/>
        </w:rPr>
        <w:t xml:space="preserve"> </w:t>
      </w:r>
      <w:r w:rsidRPr="000314C4">
        <w:rPr>
          <w:rFonts w:asciiTheme="majorBidi" w:hAnsiTheme="majorBidi" w:cstheme="majorBidi"/>
        </w:rPr>
        <w:t>Kalau yang bersalah melakukan kejah</w:t>
      </w:r>
      <w:r>
        <w:rPr>
          <w:rFonts w:asciiTheme="majorBidi" w:hAnsiTheme="majorBidi" w:cstheme="majorBidi"/>
        </w:rPr>
        <w:t xml:space="preserve">atan tersebut dalam menjalankan </w:t>
      </w:r>
      <w:r w:rsidRPr="000314C4">
        <w:rPr>
          <w:rFonts w:asciiTheme="majorBidi" w:hAnsiTheme="majorBidi" w:cstheme="majorBidi"/>
        </w:rPr>
        <w:t>pencahariannya, maka dapat dicabut haknya untuk menjalankan pencaharian itu.</w:t>
      </w:r>
    </w:p>
    <w:p w:rsidR="00112534" w:rsidRDefault="00112534" w:rsidP="00112534">
      <w:pPr>
        <w:spacing w:after="0" w:line="240" w:lineRule="auto"/>
        <w:ind w:left="851" w:firstLine="567"/>
        <w:jc w:val="both"/>
        <w:rPr>
          <w:rFonts w:asciiTheme="majorBidi" w:hAnsiTheme="majorBidi" w:cstheme="majorBidi"/>
          <w:sz w:val="24"/>
          <w:szCs w:val="24"/>
        </w:rPr>
      </w:pPr>
    </w:p>
    <w:p w:rsidR="00112534" w:rsidRDefault="00112534" w:rsidP="00112534">
      <w:pPr>
        <w:spacing w:after="0" w:line="480" w:lineRule="auto"/>
        <w:ind w:left="851" w:firstLine="567"/>
        <w:jc w:val="both"/>
        <w:rPr>
          <w:rFonts w:asciiTheme="majorBidi" w:hAnsiTheme="majorBidi" w:cstheme="majorBidi"/>
          <w:sz w:val="24"/>
          <w:szCs w:val="24"/>
        </w:rPr>
      </w:pPr>
      <w:r w:rsidRPr="00112534">
        <w:rPr>
          <w:rFonts w:asciiTheme="majorBidi" w:hAnsiTheme="majorBidi" w:cstheme="majorBidi"/>
          <w:sz w:val="24"/>
          <w:szCs w:val="24"/>
        </w:rPr>
        <w:t>Oleh karena Undang-Undang No. 7 Tahun 1974 adalah peraturan perundang-undangan yang melakukan perubahan terhadap KUHP tetapi secara parsial. Adapun beberapa ketentuan yang dirubah tersebut adalah:</w:t>
      </w:r>
    </w:p>
    <w:p w:rsidR="00112534" w:rsidRDefault="00112534" w:rsidP="002A4993">
      <w:pPr>
        <w:pStyle w:val="ListParagraph"/>
        <w:numPr>
          <w:ilvl w:val="1"/>
          <w:numId w:val="1"/>
        </w:numPr>
        <w:spacing w:after="0" w:line="240" w:lineRule="auto"/>
        <w:jc w:val="both"/>
        <w:rPr>
          <w:rFonts w:asciiTheme="majorBidi" w:hAnsiTheme="majorBidi" w:cstheme="majorBidi"/>
          <w:sz w:val="24"/>
          <w:szCs w:val="24"/>
        </w:rPr>
      </w:pPr>
      <w:r w:rsidRPr="00112534">
        <w:rPr>
          <w:rFonts w:asciiTheme="majorBidi" w:hAnsiTheme="majorBidi" w:cstheme="majorBidi"/>
          <w:sz w:val="24"/>
          <w:szCs w:val="24"/>
        </w:rPr>
        <w:t>Merubah ancaman-ancaman pidana yang terdapat:</w:t>
      </w:r>
    </w:p>
    <w:p w:rsidR="00112534" w:rsidRDefault="00112534" w:rsidP="002A4993">
      <w:pPr>
        <w:pStyle w:val="ListParagraph"/>
        <w:numPr>
          <w:ilvl w:val="1"/>
          <w:numId w:val="5"/>
        </w:numPr>
        <w:spacing w:after="0" w:line="240" w:lineRule="auto"/>
        <w:ind w:left="1843"/>
        <w:jc w:val="both"/>
        <w:rPr>
          <w:rFonts w:asciiTheme="majorBidi" w:hAnsiTheme="majorBidi" w:cstheme="majorBidi"/>
          <w:sz w:val="24"/>
          <w:szCs w:val="24"/>
        </w:rPr>
      </w:pPr>
      <w:r w:rsidRPr="00112534">
        <w:rPr>
          <w:rFonts w:asciiTheme="majorBidi" w:hAnsiTheme="majorBidi" w:cstheme="majorBidi"/>
          <w:sz w:val="24"/>
          <w:szCs w:val="24"/>
        </w:rPr>
        <w:t>Dalam pasal 303 (1) KUHP menjadi pidana penjara selamalamanya 10 tahun atau denda sebanyak-banyaknya 25 juta rupiah;</w:t>
      </w:r>
    </w:p>
    <w:p w:rsidR="00112534" w:rsidRDefault="00112534" w:rsidP="002A4993">
      <w:pPr>
        <w:pStyle w:val="ListParagraph"/>
        <w:numPr>
          <w:ilvl w:val="1"/>
          <w:numId w:val="5"/>
        </w:numPr>
        <w:spacing w:after="0" w:line="240" w:lineRule="auto"/>
        <w:ind w:left="1843"/>
        <w:jc w:val="both"/>
        <w:rPr>
          <w:rFonts w:asciiTheme="majorBidi" w:hAnsiTheme="majorBidi" w:cstheme="majorBidi"/>
          <w:sz w:val="24"/>
          <w:szCs w:val="24"/>
        </w:rPr>
      </w:pPr>
      <w:r w:rsidRPr="00112534">
        <w:rPr>
          <w:rFonts w:asciiTheme="majorBidi" w:hAnsiTheme="majorBidi" w:cstheme="majorBidi"/>
          <w:sz w:val="24"/>
          <w:szCs w:val="24"/>
        </w:rPr>
        <w:t>Dalam pasal 542 (1) KUHP menjadi pidana penjara selamalamanya 4 tahun atau denda sebanyak-banyaknya 10 juta rupiah;</w:t>
      </w:r>
    </w:p>
    <w:p w:rsidR="00112534" w:rsidRDefault="00112534" w:rsidP="002A4993">
      <w:pPr>
        <w:pStyle w:val="ListParagraph"/>
        <w:numPr>
          <w:ilvl w:val="1"/>
          <w:numId w:val="5"/>
        </w:numPr>
        <w:spacing w:after="0" w:line="240" w:lineRule="auto"/>
        <w:ind w:left="1843"/>
        <w:jc w:val="both"/>
        <w:rPr>
          <w:rFonts w:asciiTheme="majorBidi" w:hAnsiTheme="majorBidi" w:cstheme="majorBidi"/>
          <w:sz w:val="24"/>
          <w:szCs w:val="24"/>
        </w:rPr>
      </w:pPr>
      <w:r w:rsidRPr="00112534">
        <w:rPr>
          <w:rFonts w:asciiTheme="majorBidi" w:hAnsiTheme="majorBidi" w:cstheme="majorBidi"/>
          <w:sz w:val="24"/>
          <w:szCs w:val="24"/>
        </w:rPr>
        <w:t>Dalam pasal 542 (3) KUHP menjadi pidana penjara selamalamanya 6 tahun atau denda sebanyak-banyaknya 15 juta rupiah;</w:t>
      </w:r>
    </w:p>
    <w:p w:rsidR="00112534" w:rsidRPr="00112534" w:rsidRDefault="00112534" w:rsidP="002A4993">
      <w:pPr>
        <w:pStyle w:val="ListParagraph"/>
        <w:numPr>
          <w:ilvl w:val="1"/>
          <w:numId w:val="1"/>
        </w:numPr>
        <w:spacing w:after="0" w:line="240" w:lineRule="auto"/>
        <w:jc w:val="both"/>
        <w:rPr>
          <w:rFonts w:asciiTheme="majorBidi" w:hAnsiTheme="majorBidi" w:cstheme="majorBidi"/>
          <w:sz w:val="24"/>
          <w:szCs w:val="24"/>
        </w:rPr>
      </w:pPr>
      <w:r w:rsidRPr="00112534">
        <w:rPr>
          <w:rFonts w:asciiTheme="majorBidi" w:hAnsiTheme="majorBidi" w:cstheme="majorBidi"/>
          <w:sz w:val="24"/>
          <w:szCs w:val="24"/>
        </w:rPr>
        <w:t>Merubah sebutan pasal 542 KUHP, menjadi pasal 303 bis.</w:t>
      </w:r>
    </w:p>
    <w:p w:rsidR="00724F23" w:rsidRDefault="00112534" w:rsidP="00112534">
      <w:pPr>
        <w:spacing w:after="0" w:line="240" w:lineRule="auto"/>
        <w:ind w:left="1440"/>
        <w:jc w:val="both"/>
        <w:rPr>
          <w:rFonts w:asciiTheme="majorBidi" w:hAnsiTheme="majorBidi" w:cstheme="majorBidi"/>
          <w:sz w:val="24"/>
          <w:szCs w:val="24"/>
        </w:rPr>
      </w:pPr>
      <w:r w:rsidRPr="00112534">
        <w:rPr>
          <w:rFonts w:asciiTheme="majorBidi" w:hAnsiTheme="majorBidi" w:cstheme="majorBidi"/>
          <w:sz w:val="24"/>
          <w:szCs w:val="24"/>
        </w:rPr>
        <w:t>Pasal 303 bis ini semula adalah Pasal 542 yang ancaman pidananya lebih rendah yaitu pidana kurungan paling lama satu bulan atau pidana denda paling banyak tiga ratus rupiah dan dengan di undangkannya Unda</w:t>
      </w:r>
      <w:r w:rsidR="003A3408">
        <w:rPr>
          <w:rFonts w:asciiTheme="majorBidi" w:hAnsiTheme="majorBidi" w:cstheme="majorBidi"/>
          <w:sz w:val="24"/>
          <w:szCs w:val="24"/>
        </w:rPr>
        <w:t>ng-Undang No.</w:t>
      </w:r>
      <w:r w:rsidRPr="00112534">
        <w:rPr>
          <w:rFonts w:asciiTheme="majorBidi" w:hAnsiTheme="majorBidi" w:cstheme="majorBidi"/>
          <w:sz w:val="24"/>
          <w:szCs w:val="24"/>
        </w:rPr>
        <w:t xml:space="preserve"> 7 tahun 1974 Pasal 542 diganti dengan Pasal 303 bis dengan ancaman pidana penjara paling lama empat tahun atau pidana denda paling banyak sepuluh juta rupiah. Ini berarti perjudian dalam bentuk pelanggaran dalam Pasal 542 tersebut dinyatakan sebagai tidak pidana kejahatan. </w:t>
      </w:r>
      <w:r w:rsidR="00724F23">
        <w:rPr>
          <w:rFonts w:asciiTheme="majorBidi" w:hAnsiTheme="majorBidi" w:cstheme="majorBidi"/>
          <w:sz w:val="24"/>
          <w:szCs w:val="24"/>
        </w:rPr>
        <w:t xml:space="preserve"> </w:t>
      </w:r>
    </w:p>
    <w:p w:rsidR="003A3408" w:rsidRDefault="003A3408" w:rsidP="00112534">
      <w:pPr>
        <w:spacing w:after="0" w:line="240" w:lineRule="auto"/>
        <w:ind w:left="1440"/>
        <w:jc w:val="both"/>
        <w:rPr>
          <w:rFonts w:asciiTheme="majorBidi" w:hAnsiTheme="majorBidi" w:cstheme="majorBidi"/>
          <w:sz w:val="24"/>
          <w:szCs w:val="24"/>
        </w:rPr>
      </w:pPr>
    </w:p>
    <w:p w:rsidR="0038339D" w:rsidRDefault="003A3408"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r>
        <w:rPr>
          <w:rFonts w:asciiTheme="majorBidi" w:hAnsiTheme="majorBidi" w:cstheme="majorBidi"/>
        </w:rPr>
        <w:lastRenderedPageBreak/>
        <w:t xml:space="preserve">Dari uraian diatas dapat ditarik kesimpulan </w:t>
      </w:r>
      <w:r>
        <w:t xml:space="preserve">Menurut penulis skripsi </w:t>
      </w:r>
      <w:r w:rsidR="0038339D">
        <w:t xml:space="preserve">ini, </w:t>
      </w:r>
      <w:r>
        <w:t>Sanksi Pidana bagi Pelaku Perjudian yang diatur dalam ketentuan Pasal 303</w:t>
      </w:r>
      <w:r w:rsidR="0038339D">
        <w:t xml:space="preserve"> ayat (1) </w:t>
      </w:r>
      <w:r>
        <w:t xml:space="preserve"> KUHP berupa </w:t>
      </w:r>
      <w:r w:rsidRPr="000314C4">
        <w:rPr>
          <w:rFonts w:asciiTheme="majorBidi" w:hAnsiTheme="majorBidi" w:cstheme="majorBidi"/>
        </w:rPr>
        <w:t>hukuman pidana penjara paling lama 10 tahun atau pidana denda sebanyak-banyaknya Rp. 25.000.000,00 (Dua puluh lima juta rupiah).</w:t>
      </w: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722FAD" w:rsidRPr="000314C4" w:rsidRDefault="00722FAD" w:rsidP="0038339D">
      <w:pPr>
        <w:pStyle w:val="NormalWeb"/>
        <w:shd w:val="clear" w:color="auto" w:fill="FFFFFF"/>
        <w:spacing w:before="0" w:beforeAutospacing="0" w:after="0" w:afterAutospacing="0" w:line="480" w:lineRule="auto"/>
        <w:ind w:left="1134" w:firstLine="567"/>
        <w:jc w:val="both"/>
        <w:rPr>
          <w:rFonts w:asciiTheme="majorBidi" w:hAnsiTheme="majorBidi" w:cstheme="majorBidi"/>
        </w:rPr>
      </w:pPr>
    </w:p>
    <w:p w:rsidR="003A3408" w:rsidRPr="00F96F30" w:rsidRDefault="0000793B" w:rsidP="00F96F30">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lastRenderedPageBreak/>
        <w:pict>
          <v:rect id="_x0000_s1032" style="position:absolute;left:0;text-align:left;margin-left:379.3pt;margin-top:-91.7pt;width:25.2pt;height:35.55pt;z-index:251664384" strokecolor="white [3212]"/>
        </w:pict>
      </w:r>
      <w:r w:rsidR="00F96F30" w:rsidRPr="00F96F30">
        <w:rPr>
          <w:rFonts w:asciiTheme="majorBidi" w:hAnsiTheme="majorBidi" w:cstheme="majorBidi"/>
          <w:b/>
          <w:bCs/>
          <w:sz w:val="24"/>
          <w:szCs w:val="24"/>
        </w:rPr>
        <w:t>BAB IV</w:t>
      </w:r>
    </w:p>
    <w:p w:rsidR="00F96F30" w:rsidRDefault="00F96F30" w:rsidP="00F96F30">
      <w:pPr>
        <w:spacing w:after="0" w:line="480" w:lineRule="auto"/>
        <w:jc w:val="center"/>
        <w:rPr>
          <w:rFonts w:asciiTheme="majorBidi" w:hAnsiTheme="majorBidi" w:cstheme="majorBidi"/>
          <w:b/>
          <w:bCs/>
          <w:sz w:val="24"/>
          <w:szCs w:val="24"/>
        </w:rPr>
      </w:pPr>
      <w:r w:rsidRPr="00F96F30">
        <w:rPr>
          <w:rFonts w:asciiTheme="majorBidi" w:hAnsiTheme="majorBidi" w:cstheme="majorBidi"/>
          <w:b/>
          <w:bCs/>
          <w:sz w:val="24"/>
          <w:szCs w:val="24"/>
        </w:rPr>
        <w:t>PENUTUP</w:t>
      </w:r>
    </w:p>
    <w:p w:rsidR="00F96F30" w:rsidRDefault="00F96F30" w:rsidP="00F96F30">
      <w:pPr>
        <w:spacing w:after="0" w:line="480" w:lineRule="auto"/>
        <w:rPr>
          <w:rFonts w:asciiTheme="majorBidi" w:hAnsiTheme="majorBidi" w:cstheme="majorBidi"/>
          <w:b/>
          <w:bCs/>
          <w:sz w:val="24"/>
          <w:szCs w:val="24"/>
        </w:rPr>
      </w:pPr>
    </w:p>
    <w:p w:rsidR="00F96F30" w:rsidRDefault="00F96F30" w:rsidP="002A4993">
      <w:pPr>
        <w:pStyle w:val="ListParagraph"/>
        <w:numPr>
          <w:ilvl w:val="2"/>
          <w:numId w:val="5"/>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8A3E38" w:rsidRDefault="008A3E38" w:rsidP="008A3E38">
      <w:pPr>
        <w:spacing w:line="480" w:lineRule="auto"/>
        <w:ind w:firstLine="426"/>
        <w:rPr>
          <w:rFonts w:asciiTheme="majorBidi" w:hAnsiTheme="majorBidi" w:cstheme="majorBidi"/>
          <w:sz w:val="24"/>
          <w:szCs w:val="24"/>
        </w:rPr>
      </w:pPr>
      <w:r w:rsidRPr="008A3E38">
        <w:rPr>
          <w:rFonts w:asciiTheme="majorBidi" w:hAnsiTheme="majorBidi" w:cstheme="majorBidi"/>
          <w:sz w:val="24"/>
          <w:szCs w:val="24"/>
        </w:rPr>
        <w:t>Dari pembahasan diatas, maka dapat ditarik beberapa simpulan bahwa:</w:t>
      </w:r>
    </w:p>
    <w:p w:rsidR="002800E8" w:rsidRDefault="008A3E38" w:rsidP="002A4993">
      <w:pPr>
        <w:pStyle w:val="ListParagraph"/>
        <w:numPr>
          <w:ilvl w:val="1"/>
          <w:numId w:val="12"/>
        </w:numPr>
        <w:spacing w:line="480" w:lineRule="auto"/>
        <w:ind w:left="851" w:hanging="425"/>
        <w:jc w:val="both"/>
        <w:rPr>
          <w:rFonts w:asciiTheme="majorBidi" w:hAnsiTheme="majorBidi" w:cstheme="majorBidi"/>
          <w:sz w:val="24"/>
          <w:szCs w:val="24"/>
        </w:rPr>
      </w:pPr>
      <w:r w:rsidRPr="002800E8">
        <w:rPr>
          <w:rFonts w:asciiTheme="majorBidi" w:hAnsiTheme="majorBidi" w:cstheme="majorBidi"/>
          <w:sz w:val="24"/>
          <w:szCs w:val="24"/>
        </w:rPr>
        <w:t xml:space="preserve">Sanksi </w:t>
      </w:r>
      <w:r w:rsidR="00CB3239" w:rsidRPr="002800E8">
        <w:rPr>
          <w:rFonts w:asciiTheme="majorBidi" w:hAnsiTheme="majorBidi" w:cstheme="majorBidi"/>
          <w:sz w:val="24"/>
          <w:szCs w:val="24"/>
        </w:rPr>
        <w:t xml:space="preserve">Pidana </w:t>
      </w:r>
      <w:r w:rsidRPr="002800E8">
        <w:rPr>
          <w:rFonts w:asciiTheme="majorBidi" w:hAnsiTheme="majorBidi" w:cstheme="majorBidi"/>
          <w:sz w:val="24"/>
          <w:szCs w:val="24"/>
        </w:rPr>
        <w:t xml:space="preserve">bagi Perjudian </w:t>
      </w:r>
      <w:r w:rsidR="00C45DDC" w:rsidRPr="00C45DDC">
        <w:rPr>
          <w:rFonts w:asciiTheme="majorBidi" w:hAnsiTheme="majorBidi" w:cstheme="majorBidi"/>
          <w:i/>
          <w:iCs/>
          <w:sz w:val="24"/>
          <w:szCs w:val="24"/>
        </w:rPr>
        <w:t>Billiard</w:t>
      </w:r>
      <w:r w:rsidRPr="002800E8">
        <w:rPr>
          <w:rFonts w:asciiTheme="majorBidi" w:hAnsiTheme="majorBidi" w:cstheme="majorBidi"/>
          <w:i/>
          <w:iCs/>
          <w:sz w:val="24"/>
          <w:szCs w:val="24"/>
        </w:rPr>
        <w:t xml:space="preserve"> </w:t>
      </w:r>
      <w:r w:rsidRPr="002800E8">
        <w:rPr>
          <w:rFonts w:asciiTheme="majorBidi" w:hAnsiTheme="majorBidi" w:cstheme="majorBidi"/>
          <w:sz w:val="24"/>
          <w:szCs w:val="24"/>
        </w:rPr>
        <w:t xml:space="preserve">dalam Hukum Islam adalah </w:t>
      </w:r>
      <w:r w:rsidRPr="002800E8">
        <w:rPr>
          <w:rFonts w:asciiTheme="majorBidi" w:hAnsiTheme="majorBidi" w:cstheme="majorBidi"/>
          <w:i/>
          <w:iCs/>
          <w:sz w:val="24"/>
          <w:szCs w:val="24"/>
        </w:rPr>
        <w:t xml:space="preserve">Ta’zir. Ta’zir </w:t>
      </w:r>
      <w:r w:rsidRPr="002800E8">
        <w:rPr>
          <w:rFonts w:asciiTheme="majorBidi" w:hAnsiTheme="majorBidi" w:cstheme="majorBidi"/>
          <w:sz w:val="24"/>
          <w:szCs w:val="24"/>
        </w:rPr>
        <w:t xml:space="preserve">merupakan hukuman yang belum ditetapkan oleh </w:t>
      </w:r>
      <w:r w:rsidRPr="002800E8">
        <w:rPr>
          <w:rFonts w:asciiTheme="majorBidi" w:hAnsiTheme="majorBidi" w:cstheme="majorBidi"/>
          <w:i/>
          <w:iCs/>
          <w:sz w:val="24"/>
          <w:szCs w:val="24"/>
        </w:rPr>
        <w:t>syara’</w:t>
      </w:r>
      <w:r w:rsidRPr="002800E8">
        <w:rPr>
          <w:rFonts w:asciiTheme="majorBidi" w:hAnsiTheme="majorBidi" w:cstheme="majorBidi"/>
          <w:sz w:val="24"/>
          <w:szCs w:val="24"/>
        </w:rPr>
        <w:t xml:space="preserve"> namun ditetapkan menurut penguasa (Hakim). </w:t>
      </w:r>
    </w:p>
    <w:p w:rsidR="00C14E0E" w:rsidRPr="002800E8" w:rsidRDefault="008A3E38" w:rsidP="002800E8">
      <w:pPr>
        <w:pStyle w:val="ListParagraph"/>
        <w:numPr>
          <w:ilvl w:val="1"/>
          <w:numId w:val="12"/>
        </w:numPr>
        <w:spacing w:line="480" w:lineRule="auto"/>
        <w:ind w:left="851" w:hanging="425"/>
        <w:jc w:val="both"/>
        <w:rPr>
          <w:rFonts w:asciiTheme="majorBidi" w:hAnsiTheme="majorBidi" w:cstheme="majorBidi"/>
          <w:sz w:val="24"/>
          <w:szCs w:val="24"/>
        </w:rPr>
      </w:pPr>
      <w:r w:rsidRPr="002800E8">
        <w:rPr>
          <w:rFonts w:ascii="Times New Roman" w:hAnsi="Times New Roman" w:cs="Times New Roman"/>
          <w:sz w:val="24"/>
          <w:szCs w:val="24"/>
        </w:rPr>
        <w:t xml:space="preserve">Sanksi Pidana bagi Pelaku Perjudian </w:t>
      </w:r>
      <w:r w:rsidR="00C45DDC" w:rsidRPr="00C45DDC">
        <w:rPr>
          <w:rFonts w:asciiTheme="majorBidi" w:hAnsiTheme="majorBidi" w:cstheme="majorBidi"/>
          <w:i/>
          <w:iCs/>
          <w:sz w:val="24"/>
          <w:szCs w:val="24"/>
        </w:rPr>
        <w:t>Billiard</w:t>
      </w:r>
      <w:r w:rsidR="00DC5055" w:rsidRPr="002800E8">
        <w:rPr>
          <w:rFonts w:ascii="Times New Roman" w:hAnsi="Times New Roman" w:cs="Times New Roman"/>
          <w:sz w:val="24"/>
          <w:szCs w:val="24"/>
        </w:rPr>
        <w:t xml:space="preserve"> </w:t>
      </w:r>
      <w:r w:rsidRPr="002800E8">
        <w:rPr>
          <w:rFonts w:ascii="Times New Roman" w:hAnsi="Times New Roman" w:cs="Times New Roman"/>
          <w:sz w:val="24"/>
          <w:szCs w:val="24"/>
        </w:rPr>
        <w:t>yang diatur dalam ketentuan Pasal 303</w:t>
      </w:r>
      <w:r>
        <w:t xml:space="preserve"> ayat (1) </w:t>
      </w:r>
      <w:r w:rsidRPr="002800E8">
        <w:rPr>
          <w:rFonts w:ascii="Times New Roman" w:hAnsi="Times New Roman" w:cs="Times New Roman"/>
          <w:sz w:val="24"/>
          <w:szCs w:val="24"/>
        </w:rPr>
        <w:t xml:space="preserve"> KUHP berupa </w:t>
      </w:r>
      <w:r w:rsidRPr="002800E8">
        <w:rPr>
          <w:rFonts w:asciiTheme="majorBidi" w:hAnsiTheme="majorBidi" w:cstheme="majorBidi"/>
        </w:rPr>
        <w:t xml:space="preserve">hukuman pidana penjara paling lama 10 tahun atau pidana denda sebanyak-banyaknya Rp. 25.000.000,00 (Dua puluh lima juta rupiah). </w:t>
      </w:r>
    </w:p>
    <w:p w:rsidR="00F96F30" w:rsidRPr="00F96F30" w:rsidRDefault="00F96F30" w:rsidP="002A4993">
      <w:pPr>
        <w:pStyle w:val="ListParagraph"/>
        <w:numPr>
          <w:ilvl w:val="2"/>
          <w:numId w:val="5"/>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Saran</w:t>
      </w:r>
    </w:p>
    <w:p w:rsidR="00F96F30" w:rsidRDefault="00F96F30" w:rsidP="00F96F30">
      <w:pPr>
        <w:spacing w:after="0" w:line="240" w:lineRule="auto"/>
        <w:jc w:val="center"/>
        <w:rPr>
          <w:rFonts w:asciiTheme="majorBidi" w:hAnsiTheme="majorBidi" w:cstheme="majorBidi"/>
          <w:sz w:val="24"/>
          <w:szCs w:val="24"/>
        </w:rPr>
      </w:pPr>
    </w:p>
    <w:p w:rsidR="00F96F30" w:rsidRDefault="005C4173" w:rsidP="002A4993">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C14E0E">
        <w:rPr>
          <w:rFonts w:ascii="Times New Roman" w:hAnsi="Times New Roman" w:cs="Times New Roman"/>
          <w:sz w:val="24"/>
          <w:szCs w:val="24"/>
        </w:rPr>
        <w:t>Untuk mengefektifkan sanksi yang terdapat dalam KUHP maupun Undang-undang sebaiknya Pemerinta</w:t>
      </w:r>
      <w:r w:rsidR="00C14E0E" w:rsidRPr="00C14E0E">
        <w:rPr>
          <w:rFonts w:ascii="Times New Roman" w:hAnsi="Times New Roman" w:cs="Times New Roman"/>
          <w:sz w:val="24"/>
          <w:szCs w:val="24"/>
        </w:rPr>
        <w:t>h</w:t>
      </w:r>
      <w:r w:rsidRPr="00C14E0E">
        <w:rPr>
          <w:rFonts w:ascii="Times New Roman" w:hAnsi="Times New Roman" w:cs="Times New Roman"/>
          <w:sz w:val="24"/>
          <w:szCs w:val="24"/>
        </w:rPr>
        <w:t xml:space="preserve"> harus melakukan upaya pe</w:t>
      </w:r>
      <w:r w:rsidR="00C14E0E">
        <w:rPr>
          <w:rFonts w:ascii="Times New Roman" w:hAnsi="Times New Roman" w:cs="Times New Roman"/>
          <w:sz w:val="24"/>
          <w:szCs w:val="24"/>
        </w:rPr>
        <w:t xml:space="preserve">nanggulangan melalui metode preventif (mencegah sebelum terjadinya tindak pidana perjudian) dan melalui </w:t>
      </w:r>
      <w:r w:rsidRPr="00C14E0E">
        <w:rPr>
          <w:rFonts w:ascii="Times New Roman" w:hAnsi="Times New Roman" w:cs="Times New Roman"/>
          <w:sz w:val="24"/>
          <w:szCs w:val="24"/>
        </w:rPr>
        <w:t>represif (pemberantasan</w:t>
      </w:r>
      <w:r w:rsidR="00C14E0E">
        <w:rPr>
          <w:rFonts w:ascii="Times New Roman" w:hAnsi="Times New Roman" w:cs="Times New Roman"/>
          <w:sz w:val="24"/>
          <w:szCs w:val="24"/>
        </w:rPr>
        <w:t xml:space="preserve"> agar tindak pidana tidak tersebar meluas dimasyarakat).</w:t>
      </w:r>
    </w:p>
    <w:p w:rsidR="00C14E0E" w:rsidRPr="00C14E0E" w:rsidRDefault="005F2F9C" w:rsidP="002A4993">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Harapan saya semoga skripsi ini dapat berguna bagi pembaca sebagai Acuan dalam mengetahui mengenai bahaya perjudian dan sanksi bagi pelaku perjudian menurut hukum Islam dan KUHP.</w:t>
      </w:r>
    </w:p>
    <w:p w:rsidR="005F2F9C" w:rsidRDefault="005F2F9C" w:rsidP="002800E8">
      <w:pPr>
        <w:spacing w:after="0" w:line="240" w:lineRule="auto"/>
        <w:rPr>
          <w:rFonts w:asciiTheme="majorBidi" w:hAnsiTheme="majorBidi" w:cstheme="majorBidi"/>
          <w:sz w:val="24"/>
          <w:szCs w:val="24"/>
        </w:rPr>
      </w:pPr>
    </w:p>
    <w:p w:rsidR="005F2F9C" w:rsidRPr="00797AEF" w:rsidRDefault="0000793B" w:rsidP="00797AEF">
      <w:pPr>
        <w:tabs>
          <w:tab w:val="left" w:pos="360"/>
        </w:tabs>
        <w:spacing w:line="240" w:lineRule="auto"/>
        <w:jc w:val="both"/>
        <w:rPr>
          <w:rFonts w:asciiTheme="majorBidi" w:hAnsiTheme="majorBidi" w:cstheme="majorBidi"/>
          <w:sz w:val="24"/>
          <w:szCs w:val="24"/>
        </w:rPr>
      </w:pPr>
      <w:r w:rsidRPr="0000793B">
        <w:rPr>
          <w:noProof/>
          <w:lang w:val="en-US"/>
        </w:rPr>
        <w:pict>
          <v:rect id="_x0000_s1033" style="position:absolute;left:0;text-align:left;margin-left:174.35pt;margin-top:58.95pt;width:33pt;height:34.7pt;z-index:251665408;mso-position-horizontal-relative:text;mso-position-vertical-relative:text" strokecolor="white [3212]">
            <v:textbox style="mso-next-textbox:#_x0000_s1033">
              <w:txbxContent>
                <w:p w:rsidR="00910784" w:rsidRPr="0095658A" w:rsidRDefault="00910784">
                  <w:pPr>
                    <w:rPr>
                      <w:lang w:val="en-US"/>
                    </w:rPr>
                  </w:pPr>
                  <w:r>
                    <w:rPr>
                      <w:lang w:val="en-US"/>
                    </w:rPr>
                    <w:t>49</w:t>
                  </w:r>
                </w:p>
              </w:txbxContent>
            </v:textbox>
          </v:rect>
        </w:pict>
      </w:r>
    </w:p>
    <w:p w:rsidR="005F2F9C" w:rsidRPr="00797AEF" w:rsidRDefault="005F2F9C" w:rsidP="002A4993">
      <w:pPr>
        <w:pStyle w:val="ListParagraph"/>
        <w:tabs>
          <w:tab w:val="left" w:pos="993"/>
        </w:tabs>
        <w:spacing w:line="240" w:lineRule="auto"/>
        <w:ind w:left="0"/>
        <w:jc w:val="center"/>
        <w:rPr>
          <w:rFonts w:asciiTheme="majorBidi" w:hAnsiTheme="majorBidi" w:cstheme="majorBidi"/>
          <w:b/>
          <w:bCs/>
          <w:sz w:val="28"/>
          <w:szCs w:val="28"/>
        </w:rPr>
      </w:pPr>
      <w:r w:rsidRPr="00797AEF">
        <w:rPr>
          <w:rFonts w:asciiTheme="majorBidi" w:hAnsiTheme="majorBidi" w:cstheme="majorBidi"/>
          <w:b/>
          <w:bCs/>
          <w:sz w:val="28"/>
          <w:szCs w:val="28"/>
        </w:rPr>
        <w:lastRenderedPageBreak/>
        <w:t>DAFTAR PUSTAKA</w:t>
      </w:r>
    </w:p>
    <w:p w:rsidR="00797AEF" w:rsidRDefault="00797AEF" w:rsidP="002A4993">
      <w:pPr>
        <w:pStyle w:val="ListParagraph"/>
        <w:tabs>
          <w:tab w:val="left" w:pos="993"/>
        </w:tabs>
        <w:spacing w:line="240" w:lineRule="auto"/>
        <w:ind w:left="0"/>
        <w:jc w:val="center"/>
        <w:rPr>
          <w:rFonts w:asciiTheme="majorBidi" w:hAnsiTheme="majorBidi" w:cstheme="majorBidi"/>
          <w:b/>
          <w:bCs/>
          <w:sz w:val="24"/>
          <w:szCs w:val="24"/>
        </w:rPr>
      </w:pPr>
    </w:p>
    <w:p w:rsidR="005F2F9C" w:rsidRPr="006A2CF4" w:rsidRDefault="005F2F9C" w:rsidP="002A4993">
      <w:pPr>
        <w:pStyle w:val="ListParagraph"/>
        <w:tabs>
          <w:tab w:val="left" w:pos="993"/>
        </w:tabs>
        <w:spacing w:line="240" w:lineRule="auto"/>
        <w:ind w:left="567" w:hanging="567"/>
        <w:rPr>
          <w:rFonts w:asciiTheme="majorBidi" w:hAnsiTheme="majorBidi" w:cstheme="majorBidi"/>
          <w:b/>
          <w:bCs/>
          <w:sz w:val="24"/>
          <w:szCs w:val="24"/>
        </w:rPr>
      </w:pPr>
    </w:p>
    <w:p w:rsidR="005F2F9C" w:rsidRDefault="005F2F9C" w:rsidP="002A4993">
      <w:pPr>
        <w:pStyle w:val="ListParagraph"/>
        <w:spacing w:line="240" w:lineRule="auto"/>
        <w:ind w:left="567" w:hanging="567"/>
        <w:rPr>
          <w:rFonts w:asciiTheme="majorBidi" w:hAnsiTheme="majorBidi" w:cstheme="majorBidi"/>
          <w:sz w:val="24"/>
          <w:szCs w:val="24"/>
        </w:rPr>
      </w:pPr>
      <w:r w:rsidRPr="006A2CF4">
        <w:rPr>
          <w:rFonts w:asciiTheme="majorBidi" w:hAnsiTheme="majorBidi" w:cstheme="majorBidi"/>
          <w:sz w:val="24"/>
          <w:szCs w:val="24"/>
        </w:rPr>
        <w:t>Al-Qur’an al karim</w:t>
      </w:r>
    </w:p>
    <w:p w:rsidR="005F2F9C" w:rsidRDefault="005F2F9C" w:rsidP="002A4993">
      <w:pPr>
        <w:pStyle w:val="ListParagraph"/>
        <w:spacing w:line="240" w:lineRule="auto"/>
        <w:ind w:left="567" w:hanging="567"/>
        <w:rPr>
          <w:rFonts w:asciiTheme="majorBidi" w:hAnsiTheme="majorBidi" w:cstheme="majorBidi"/>
          <w:sz w:val="24"/>
          <w:szCs w:val="24"/>
        </w:rPr>
      </w:pPr>
    </w:p>
    <w:p w:rsidR="005F2F9C" w:rsidRPr="00001391" w:rsidRDefault="005F2F9C" w:rsidP="002A4993">
      <w:pPr>
        <w:pStyle w:val="ListParagraph"/>
        <w:spacing w:line="240" w:lineRule="auto"/>
        <w:ind w:left="567" w:hanging="567"/>
        <w:rPr>
          <w:rFonts w:asciiTheme="majorBidi" w:hAnsiTheme="majorBidi" w:cstheme="majorBidi"/>
          <w:b/>
          <w:bCs/>
          <w:sz w:val="24"/>
          <w:szCs w:val="24"/>
        </w:rPr>
      </w:pPr>
      <w:r w:rsidRPr="00001391">
        <w:rPr>
          <w:rFonts w:asciiTheme="majorBidi" w:hAnsiTheme="majorBidi" w:cstheme="majorBidi"/>
          <w:b/>
          <w:bCs/>
          <w:sz w:val="24"/>
          <w:szCs w:val="24"/>
        </w:rPr>
        <w:t>Buku-Buku:</w:t>
      </w:r>
    </w:p>
    <w:p w:rsidR="005F2F9C" w:rsidRDefault="005F2F9C" w:rsidP="002A4993">
      <w:pPr>
        <w:pStyle w:val="ListParagraph"/>
        <w:spacing w:line="240" w:lineRule="auto"/>
        <w:ind w:left="567" w:hanging="567"/>
        <w:rPr>
          <w:rFonts w:asciiTheme="majorBidi" w:hAnsiTheme="majorBidi" w:cstheme="majorBidi"/>
          <w:sz w:val="24"/>
          <w:szCs w:val="24"/>
        </w:rPr>
      </w:pPr>
    </w:p>
    <w:p w:rsidR="005F2F9C" w:rsidRDefault="005F2F9C" w:rsidP="002A4993">
      <w:pPr>
        <w:pStyle w:val="ListParagraph"/>
        <w:spacing w:line="240" w:lineRule="auto"/>
        <w:ind w:left="567" w:hanging="567"/>
        <w:rPr>
          <w:rFonts w:asciiTheme="majorBidi" w:hAnsiTheme="majorBidi" w:cstheme="majorBidi"/>
          <w:sz w:val="24"/>
          <w:szCs w:val="24"/>
          <w:shd w:val="clear" w:color="auto" w:fill="FFFFFF"/>
        </w:rPr>
      </w:pPr>
      <w:r w:rsidRPr="00DE1EA2">
        <w:rPr>
          <w:rFonts w:asciiTheme="majorBidi" w:hAnsiTheme="majorBidi" w:cstheme="majorBidi"/>
          <w:sz w:val="24"/>
          <w:szCs w:val="24"/>
          <w:shd w:val="clear" w:color="auto" w:fill="FFFFFF"/>
        </w:rPr>
        <w:t>Ali,Mahrus</w:t>
      </w:r>
      <w:r>
        <w:rPr>
          <w:rFonts w:asciiTheme="majorBidi" w:hAnsiTheme="majorBidi" w:cstheme="majorBidi"/>
          <w:sz w:val="24"/>
          <w:szCs w:val="24"/>
          <w:shd w:val="clear" w:color="auto" w:fill="FFFFFF"/>
        </w:rPr>
        <w:t>.</w:t>
      </w:r>
      <w:r w:rsidRPr="00DE1EA2">
        <w:rPr>
          <w:rFonts w:asciiTheme="majorBidi" w:hAnsiTheme="majorBidi" w:cstheme="majorBidi"/>
          <w:sz w:val="24"/>
          <w:szCs w:val="24"/>
          <w:shd w:val="clear" w:color="auto" w:fill="FFFFFF"/>
        </w:rPr>
        <w:t xml:space="preserve"> </w:t>
      </w:r>
      <w:r w:rsidRPr="00DE1EA2">
        <w:rPr>
          <w:rFonts w:asciiTheme="majorBidi" w:hAnsiTheme="majorBidi" w:cstheme="majorBidi"/>
          <w:i/>
          <w:iCs/>
          <w:sz w:val="24"/>
          <w:szCs w:val="24"/>
          <w:shd w:val="clear" w:color="auto" w:fill="FFFFFF"/>
        </w:rPr>
        <w:t>Dasar-Dasar Hukum Pidana</w:t>
      </w:r>
      <w:r w:rsidRPr="00DE1E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DE1EA2">
        <w:rPr>
          <w:rFonts w:asciiTheme="majorBidi" w:hAnsiTheme="majorBidi" w:cstheme="majorBidi"/>
          <w:sz w:val="24"/>
          <w:szCs w:val="24"/>
          <w:shd w:val="clear" w:color="auto" w:fill="FFFFFF"/>
        </w:rPr>
        <w:t>Jakarta: Sinar Grafika</w:t>
      </w:r>
      <w:r>
        <w:rPr>
          <w:rFonts w:asciiTheme="majorBidi" w:hAnsiTheme="majorBidi" w:cstheme="majorBidi"/>
          <w:sz w:val="24"/>
          <w:szCs w:val="24"/>
          <w:shd w:val="clear" w:color="auto" w:fill="FFFFFF"/>
        </w:rPr>
        <w:t>,</w:t>
      </w:r>
      <w:r w:rsidRPr="00DE1E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2012)</w:t>
      </w:r>
    </w:p>
    <w:p w:rsidR="005F2F9C" w:rsidRDefault="005F2F9C" w:rsidP="002A4993">
      <w:pPr>
        <w:pStyle w:val="ListParagraph"/>
        <w:spacing w:line="240" w:lineRule="auto"/>
        <w:ind w:left="567" w:hanging="567"/>
        <w:rPr>
          <w:rFonts w:asciiTheme="majorBidi" w:hAnsiTheme="majorBidi" w:cstheme="majorBidi"/>
          <w:sz w:val="24"/>
          <w:szCs w:val="24"/>
          <w:shd w:val="clear" w:color="auto" w:fill="FFFFFF"/>
        </w:rPr>
      </w:pPr>
    </w:p>
    <w:p w:rsidR="005F2F9C" w:rsidRDefault="005F2F9C" w:rsidP="002A4993">
      <w:pPr>
        <w:pStyle w:val="ListParagraph"/>
        <w:spacing w:line="240" w:lineRule="auto"/>
        <w:ind w:left="567" w:hanging="567"/>
        <w:rPr>
          <w:rFonts w:asciiTheme="majorBidi" w:hAnsiTheme="majorBidi" w:cstheme="majorBidi"/>
          <w:sz w:val="24"/>
          <w:szCs w:val="24"/>
          <w:shd w:val="clear" w:color="auto" w:fill="FFFFFF"/>
        </w:rPr>
      </w:pPr>
      <w:r w:rsidRPr="00F36E73">
        <w:rPr>
          <w:rFonts w:asciiTheme="majorBidi" w:hAnsiTheme="majorBidi" w:cstheme="majorBidi"/>
          <w:sz w:val="24"/>
          <w:szCs w:val="24"/>
          <w:shd w:val="clear" w:color="auto" w:fill="FFFFFF"/>
        </w:rPr>
        <w:t xml:space="preserve">Ahmad bin 'Ali al-Raziy al-Jashshash (selanjutnya disebut al-Jashshash), al-Jami' li Ahkam al-Qur'an, </w:t>
      </w:r>
      <w:r>
        <w:rPr>
          <w:rFonts w:asciiTheme="majorBidi" w:hAnsiTheme="majorBidi" w:cstheme="majorBidi"/>
          <w:sz w:val="24"/>
          <w:szCs w:val="24"/>
          <w:shd w:val="clear" w:color="auto" w:fill="FFFFFF"/>
        </w:rPr>
        <w:t xml:space="preserve">Juz 2, </w:t>
      </w:r>
      <w:r w:rsidRPr="00F36E73">
        <w:rPr>
          <w:rFonts w:asciiTheme="majorBidi" w:hAnsiTheme="majorBidi" w:cstheme="majorBidi"/>
          <w:sz w:val="24"/>
          <w:szCs w:val="24"/>
          <w:shd w:val="clear" w:color="auto" w:fill="FFFFFF"/>
        </w:rPr>
        <w:t>(Beirut: Dar Ihya</w:t>
      </w:r>
      <w:r>
        <w:rPr>
          <w:rFonts w:asciiTheme="majorBidi" w:hAnsiTheme="majorBidi" w:cstheme="majorBidi"/>
          <w:sz w:val="24"/>
          <w:szCs w:val="24"/>
          <w:shd w:val="clear" w:color="auto" w:fill="FFFFFF"/>
        </w:rPr>
        <w:t>` al-Turats al-'Arabiy, 1405 H)</w:t>
      </w:r>
    </w:p>
    <w:p w:rsidR="005F2F9C" w:rsidRDefault="005F2F9C" w:rsidP="002A4993">
      <w:pPr>
        <w:pStyle w:val="ListParagraph"/>
        <w:spacing w:line="240" w:lineRule="auto"/>
        <w:ind w:left="567" w:hanging="567"/>
        <w:rPr>
          <w:rFonts w:asciiTheme="majorBidi" w:hAnsiTheme="majorBidi" w:cstheme="majorBidi"/>
          <w:sz w:val="24"/>
          <w:szCs w:val="24"/>
          <w:shd w:val="clear" w:color="auto" w:fill="FFFFFF"/>
        </w:rPr>
      </w:pPr>
    </w:p>
    <w:p w:rsidR="005F2F9C" w:rsidRDefault="005F2F9C" w:rsidP="002800E8">
      <w:pPr>
        <w:pStyle w:val="ListParagraph"/>
        <w:spacing w:line="240" w:lineRule="auto"/>
        <w:ind w:left="567" w:hanging="567"/>
        <w:rPr>
          <w:rFonts w:asciiTheme="majorBidi" w:hAnsiTheme="majorBidi" w:cstheme="majorBidi"/>
          <w:sz w:val="24"/>
          <w:szCs w:val="24"/>
          <w:shd w:val="clear" w:color="auto" w:fill="FFFFFF"/>
        </w:rPr>
      </w:pPr>
      <w:r w:rsidRPr="00F36E73">
        <w:rPr>
          <w:rFonts w:asciiTheme="majorBidi" w:hAnsiTheme="majorBidi" w:cstheme="majorBidi"/>
          <w:sz w:val="24"/>
          <w:szCs w:val="24"/>
          <w:shd w:val="clear" w:color="auto" w:fill="FFFFFF"/>
        </w:rPr>
        <w:t xml:space="preserve">Ahmad 'Abd al-Halim bin Taymiyah al-Haraniy (selanjutya disebut Ibn Taymiyah), Kutub wa Rasa`il wa Fatawa Ibn Taymiyyah fi al-Fiqh, </w:t>
      </w:r>
      <w:r>
        <w:rPr>
          <w:rFonts w:asciiTheme="majorBidi" w:hAnsiTheme="majorBidi" w:cstheme="majorBidi"/>
          <w:sz w:val="24"/>
          <w:szCs w:val="24"/>
          <w:shd w:val="clear" w:color="auto" w:fill="FFFFFF"/>
        </w:rPr>
        <w:t xml:space="preserve">Juz 34, </w:t>
      </w:r>
      <w:r w:rsidRPr="00F36E73">
        <w:rPr>
          <w:rFonts w:asciiTheme="majorBidi" w:hAnsiTheme="majorBidi" w:cstheme="majorBidi"/>
          <w:sz w:val="24"/>
          <w:szCs w:val="24"/>
          <w:shd w:val="clear" w:color="auto" w:fill="FFFFFF"/>
        </w:rPr>
        <w:t>(t.tp.: Maktabah Ibn Taymiyah, t.th</w:t>
      </w:r>
      <w:r>
        <w:rPr>
          <w:rFonts w:asciiTheme="majorBidi" w:hAnsiTheme="majorBidi" w:cstheme="majorBidi"/>
          <w:sz w:val="24"/>
          <w:szCs w:val="24"/>
          <w:shd w:val="clear" w:color="auto" w:fill="FFFFFF"/>
        </w:rPr>
        <w:t>)</w:t>
      </w:r>
    </w:p>
    <w:p w:rsidR="002800E8" w:rsidRPr="002800E8" w:rsidRDefault="002800E8" w:rsidP="002800E8">
      <w:pPr>
        <w:pStyle w:val="ListParagraph"/>
        <w:spacing w:line="240" w:lineRule="auto"/>
        <w:ind w:left="567" w:hanging="567"/>
        <w:rPr>
          <w:rFonts w:asciiTheme="majorBidi" w:hAnsiTheme="majorBidi" w:cstheme="majorBidi"/>
          <w:sz w:val="24"/>
          <w:szCs w:val="24"/>
          <w:shd w:val="clear" w:color="auto" w:fill="FFFFFF"/>
        </w:rPr>
      </w:pPr>
    </w:p>
    <w:p w:rsidR="005F2F9C" w:rsidRPr="00FC1DEF" w:rsidRDefault="005F2F9C" w:rsidP="002A4993">
      <w:pPr>
        <w:pStyle w:val="ListParagraph"/>
        <w:spacing w:line="240" w:lineRule="auto"/>
        <w:ind w:left="567" w:hanging="567"/>
        <w:rPr>
          <w:rFonts w:asciiTheme="majorBidi" w:hAnsiTheme="majorBidi" w:cstheme="majorBidi"/>
          <w:sz w:val="24"/>
          <w:szCs w:val="24"/>
        </w:rPr>
      </w:pPr>
      <w:r>
        <w:rPr>
          <w:rFonts w:asciiTheme="majorBidi" w:hAnsiTheme="majorBidi" w:cstheme="majorBidi"/>
          <w:sz w:val="24"/>
          <w:szCs w:val="24"/>
        </w:rPr>
        <w:t>al-Jaziri,</w:t>
      </w:r>
      <w:r w:rsidRPr="00FC1DEF">
        <w:rPr>
          <w:rFonts w:asciiTheme="majorBidi" w:hAnsiTheme="majorBidi" w:cstheme="majorBidi"/>
          <w:sz w:val="24"/>
          <w:szCs w:val="24"/>
        </w:rPr>
        <w:t>Abdurrahman</w:t>
      </w:r>
      <w:r>
        <w:rPr>
          <w:rFonts w:asciiTheme="majorBidi" w:hAnsiTheme="majorBidi" w:cstheme="majorBidi"/>
          <w:sz w:val="24"/>
          <w:szCs w:val="24"/>
        </w:rPr>
        <w:t>.</w:t>
      </w:r>
      <w:r w:rsidRPr="00FC1DEF">
        <w:rPr>
          <w:rFonts w:asciiTheme="majorBidi" w:hAnsiTheme="majorBidi" w:cstheme="majorBidi"/>
          <w:sz w:val="24"/>
          <w:szCs w:val="24"/>
        </w:rPr>
        <w:t xml:space="preserve"> </w:t>
      </w:r>
      <w:r w:rsidRPr="00FC1DEF">
        <w:rPr>
          <w:rFonts w:asciiTheme="majorBidi" w:hAnsiTheme="majorBidi" w:cstheme="majorBidi"/>
          <w:i/>
          <w:iCs/>
          <w:sz w:val="24"/>
          <w:szCs w:val="24"/>
        </w:rPr>
        <w:t>Al-Fiqh ‘ala Al-Madzahib al-Arba’ah</w:t>
      </w:r>
      <w:r w:rsidRPr="00FC1DEF">
        <w:rPr>
          <w:rFonts w:asciiTheme="majorBidi" w:hAnsiTheme="majorBidi" w:cstheme="majorBidi"/>
          <w:sz w:val="24"/>
          <w:szCs w:val="24"/>
        </w:rPr>
        <w:t>, Juz. II, (Beirut: Dar Al-Kitab Al-Ilmiyah, T.th</w:t>
      </w:r>
      <w:r>
        <w:rPr>
          <w:rFonts w:asciiTheme="majorBidi" w:hAnsiTheme="majorBidi" w:cstheme="majorBidi"/>
          <w:sz w:val="24"/>
          <w:szCs w:val="24"/>
        </w:rPr>
        <w:t>)</w:t>
      </w:r>
    </w:p>
    <w:p w:rsidR="005F2F9C" w:rsidRPr="00FC1DEF" w:rsidRDefault="005F2F9C" w:rsidP="002A4993">
      <w:pPr>
        <w:pStyle w:val="FootnoteText"/>
        <w:ind w:left="567" w:hanging="567"/>
        <w:rPr>
          <w:rFonts w:asciiTheme="majorBidi" w:hAnsiTheme="majorBidi" w:cstheme="majorBidi"/>
          <w:i/>
          <w:iCs/>
          <w:sz w:val="24"/>
          <w:szCs w:val="24"/>
        </w:rPr>
      </w:pPr>
      <w:r w:rsidRPr="00FC1DEF">
        <w:rPr>
          <w:rFonts w:asciiTheme="majorBidi" w:hAnsiTheme="majorBidi" w:cstheme="majorBidi"/>
          <w:sz w:val="24"/>
          <w:szCs w:val="24"/>
        </w:rPr>
        <w:t xml:space="preserve">al-Munawwir, Warson Ahmad. 1997. </w:t>
      </w:r>
      <w:r w:rsidRPr="00FC1DEF">
        <w:rPr>
          <w:rFonts w:asciiTheme="majorBidi" w:hAnsiTheme="majorBidi" w:cstheme="majorBidi"/>
          <w:i/>
          <w:iCs/>
          <w:sz w:val="24"/>
          <w:szCs w:val="24"/>
        </w:rPr>
        <w:t xml:space="preserve">al Munawwir Arab Indonesia Terlengkap, </w:t>
      </w:r>
    </w:p>
    <w:p w:rsidR="005F2F9C" w:rsidRPr="00FC1DEF" w:rsidRDefault="005F2F9C" w:rsidP="002A4993">
      <w:pPr>
        <w:pStyle w:val="ListParagraph"/>
        <w:spacing w:line="240" w:lineRule="auto"/>
        <w:ind w:left="567"/>
        <w:rPr>
          <w:rFonts w:asciiTheme="majorBidi" w:hAnsiTheme="majorBidi" w:cstheme="majorBidi"/>
          <w:sz w:val="24"/>
          <w:szCs w:val="24"/>
        </w:rPr>
      </w:pPr>
      <w:r w:rsidRPr="00FC1DEF">
        <w:rPr>
          <w:rFonts w:asciiTheme="majorBidi" w:hAnsiTheme="majorBidi" w:cstheme="majorBidi"/>
          <w:sz w:val="24"/>
          <w:szCs w:val="24"/>
        </w:rPr>
        <w:t>(yogyakarta:Pustaka Progressif, 1997)</w:t>
      </w:r>
    </w:p>
    <w:p w:rsidR="005F2F9C" w:rsidRPr="005640A0" w:rsidRDefault="005F2F9C" w:rsidP="002A4993">
      <w:pPr>
        <w:pStyle w:val="ListParagraph"/>
        <w:spacing w:line="240" w:lineRule="auto"/>
        <w:ind w:left="567" w:hanging="567"/>
        <w:rPr>
          <w:rFonts w:asciiTheme="majorBidi" w:hAnsiTheme="majorBidi" w:cstheme="majorBidi"/>
          <w:sz w:val="24"/>
          <w:szCs w:val="24"/>
        </w:rPr>
      </w:pPr>
    </w:p>
    <w:p w:rsidR="005F2F9C" w:rsidRPr="00FC1DEF" w:rsidRDefault="005F2F9C" w:rsidP="002A4993">
      <w:pPr>
        <w:autoSpaceDE w:val="0"/>
        <w:autoSpaceDN w:val="0"/>
        <w:adjustRightInd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Chazawi, Adam</w:t>
      </w:r>
      <w:r w:rsidRPr="006A2CF4">
        <w:rPr>
          <w:rFonts w:asciiTheme="majorBidi" w:hAnsiTheme="majorBidi" w:cstheme="majorBidi"/>
          <w:sz w:val="24"/>
          <w:szCs w:val="24"/>
        </w:rPr>
        <w:t xml:space="preserve">. 2005. </w:t>
      </w:r>
      <w:r w:rsidRPr="006A2CF4">
        <w:rPr>
          <w:rFonts w:asciiTheme="majorBidi" w:hAnsiTheme="majorBidi" w:cstheme="majorBidi"/>
          <w:i/>
          <w:iCs/>
          <w:sz w:val="24"/>
          <w:szCs w:val="24"/>
        </w:rPr>
        <w:t xml:space="preserve">Tindak pidana mengenai kesopanan, </w:t>
      </w:r>
      <w:r>
        <w:rPr>
          <w:rFonts w:asciiTheme="majorBidi" w:hAnsiTheme="majorBidi" w:cstheme="majorBidi"/>
          <w:sz w:val="24"/>
          <w:szCs w:val="24"/>
        </w:rPr>
        <w:t xml:space="preserve">(Jakarta:PT:Raja </w:t>
      </w:r>
      <w:r w:rsidRPr="006A2CF4">
        <w:rPr>
          <w:rFonts w:asciiTheme="majorBidi" w:hAnsiTheme="majorBidi" w:cstheme="majorBidi"/>
          <w:sz w:val="24"/>
          <w:szCs w:val="24"/>
        </w:rPr>
        <w:t>Grafindo Persada</w:t>
      </w:r>
      <w:r>
        <w:rPr>
          <w:rFonts w:asciiTheme="majorBidi" w:hAnsiTheme="majorBidi" w:cstheme="majorBidi"/>
          <w:sz w:val="24"/>
          <w:szCs w:val="24"/>
        </w:rPr>
        <w:t>)</w:t>
      </w:r>
    </w:p>
    <w:p w:rsidR="005F2F9C" w:rsidRDefault="005F2F9C" w:rsidP="002A4993">
      <w:pPr>
        <w:pStyle w:val="ListParagraph"/>
        <w:spacing w:line="240" w:lineRule="auto"/>
        <w:ind w:left="567" w:hanging="567"/>
        <w:rPr>
          <w:rFonts w:asciiTheme="majorBidi" w:hAnsiTheme="majorBidi" w:cstheme="majorBidi"/>
          <w:sz w:val="24"/>
          <w:szCs w:val="24"/>
        </w:rPr>
      </w:pPr>
    </w:p>
    <w:p w:rsidR="005F2F9C" w:rsidRDefault="005F2F9C" w:rsidP="002A4993">
      <w:pPr>
        <w:pStyle w:val="ListParagraph"/>
        <w:spacing w:line="240" w:lineRule="auto"/>
        <w:ind w:left="567" w:hanging="567"/>
        <w:rPr>
          <w:rFonts w:asciiTheme="majorBidi" w:hAnsiTheme="majorBidi" w:cstheme="majorBidi"/>
          <w:sz w:val="24"/>
          <w:szCs w:val="24"/>
        </w:rPr>
      </w:pPr>
      <w:r>
        <w:rPr>
          <w:rFonts w:asciiTheme="majorBidi" w:hAnsiTheme="majorBidi" w:cstheme="majorBidi"/>
          <w:sz w:val="24"/>
          <w:szCs w:val="24"/>
        </w:rPr>
        <w:t>Dahlan,Aziz,Abdul. dkk</w:t>
      </w:r>
      <w:r w:rsidRPr="005640A0">
        <w:rPr>
          <w:rFonts w:asciiTheme="majorBidi" w:hAnsiTheme="majorBidi" w:cstheme="majorBidi"/>
          <w:sz w:val="24"/>
          <w:szCs w:val="24"/>
        </w:rPr>
        <w:t xml:space="preserve">, </w:t>
      </w:r>
      <w:r w:rsidRPr="00DE1EA2">
        <w:rPr>
          <w:rFonts w:asciiTheme="majorBidi" w:hAnsiTheme="majorBidi" w:cstheme="majorBidi"/>
          <w:i/>
          <w:iCs/>
          <w:sz w:val="24"/>
          <w:szCs w:val="24"/>
        </w:rPr>
        <w:t>Ensiklopedia Islam I</w:t>
      </w:r>
      <w:r w:rsidRPr="005640A0">
        <w:rPr>
          <w:rFonts w:asciiTheme="majorBidi" w:hAnsiTheme="majorBidi" w:cstheme="majorBidi"/>
          <w:sz w:val="24"/>
          <w:szCs w:val="24"/>
        </w:rPr>
        <w:t xml:space="preserve">, </w:t>
      </w:r>
      <w:r>
        <w:rPr>
          <w:rFonts w:asciiTheme="majorBidi" w:hAnsiTheme="majorBidi" w:cstheme="majorBidi"/>
          <w:sz w:val="24"/>
          <w:szCs w:val="24"/>
        </w:rPr>
        <w:t>(</w:t>
      </w:r>
      <w:r w:rsidRPr="005640A0">
        <w:rPr>
          <w:rFonts w:asciiTheme="majorBidi" w:hAnsiTheme="majorBidi" w:cstheme="majorBidi"/>
          <w:sz w:val="24"/>
          <w:szCs w:val="24"/>
        </w:rPr>
        <w:t>Jakarta:PT. Ictiar Van Hoeve, 1999</w:t>
      </w:r>
      <w:r>
        <w:rPr>
          <w:rFonts w:asciiTheme="majorBidi" w:hAnsiTheme="majorBidi" w:cstheme="majorBidi"/>
          <w:sz w:val="24"/>
          <w:szCs w:val="24"/>
        </w:rPr>
        <w:t>)</w:t>
      </w:r>
    </w:p>
    <w:p w:rsidR="005F2F9C" w:rsidRDefault="005F2F9C" w:rsidP="002A4993">
      <w:pPr>
        <w:pStyle w:val="ListParagraph"/>
        <w:spacing w:line="240" w:lineRule="auto"/>
        <w:ind w:left="567" w:hanging="567"/>
        <w:rPr>
          <w:rFonts w:asciiTheme="majorBidi" w:hAnsiTheme="majorBidi" w:cstheme="majorBidi"/>
          <w:sz w:val="24"/>
          <w:szCs w:val="24"/>
        </w:rPr>
      </w:pPr>
    </w:p>
    <w:p w:rsidR="005F2F9C" w:rsidRPr="006A2CF4" w:rsidRDefault="005F2F9C" w:rsidP="002A4993">
      <w:pPr>
        <w:pStyle w:val="ListParagraph"/>
        <w:spacing w:line="240" w:lineRule="auto"/>
        <w:ind w:left="567" w:hanging="567"/>
        <w:rPr>
          <w:rFonts w:asciiTheme="majorBidi" w:hAnsiTheme="majorBidi" w:cstheme="majorBidi"/>
          <w:sz w:val="24"/>
          <w:szCs w:val="24"/>
        </w:rPr>
      </w:pPr>
      <w:r w:rsidRPr="006A2CF4">
        <w:rPr>
          <w:rFonts w:asciiTheme="majorBidi" w:hAnsiTheme="majorBidi" w:cstheme="majorBidi"/>
          <w:sz w:val="24"/>
          <w:szCs w:val="24"/>
        </w:rPr>
        <w:t>Departemen Agama. 2010,</w:t>
      </w:r>
      <w:r w:rsidRPr="006A2CF4">
        <w:rPr>
          <w:rFonts w:asciiTheme="majorBidi" w:hAnsiTheme="majorBidi" w:cstheme="majorBidi"/>
          <w:i/>
          <w:iCs/>
          <w:sz w:val="24"/>
          <w:szCs w:val="24"/>
        </w:rPr>
        <w:t xml:space="preserve"> Al-Qur’an  dan Terjemahannya,</w:t>
      </w:r>
      <w:r w:rsidRPr="006A2CF4">
        <w:rPr>
          <w:rFonts w:asciiTheme="majorBidi" w:hAnsiTheme="majorBidi" w:cstheme="majorBidi"/>
          <w:sz w:val="24"/>
          <w:szCs w:val="24"/>
        </w:rPr>
        <w:t xml:space="preserve"> </w:t>
      </w:r>
      <w:r>
        <w:rPr>
          <w:rFonts w:asciiTheme="majorBidi" w:hAnsiTheme="majorBidi" w:cstheme="majorBidi"/>
          <w:sz w:val="24"/>
          <w:szCs w:val="24"/>
        </w:rPr>
        <w:t>(Bandung:CV Penerbit Diponegoro)</w:t>
      </w:r>
    </w:p>
    <w:p w:rsidR="005F2F9C" w:rsidRDefault="005F2F9C" w:rsidP="002A4993">
      <w:pPr>
        <w:autoSpaceDE w:val="0"/>
        <w:autoSpaceDN w:val="0"/>
        <w:adjustRightInd w:val="0"/>
        <w:spacing w:after="0" w:line="240" w:lineRule="auto"/>
        <w:ind w:left="567" w:hanging="567"/>
        <w:jc w:val="both"/>
        <w:rPr>
          <w:rFonts w:asciiTheme="majorBidi" w:hAnsiTheme="majorBidi" w:cstheme="majorBidi"/>
          <w:sz w:val="24"/>
          <w:szCs w:val="24"/>
        </w:rPr>
      </w:pPr>
      <w:r w:rsidRPr="00FC1DEF">
        <w:rPr>
          <w:rFonts w:asciiTheme="majorBidi" w:hAnsiTheme="majorBidi" w:cstheme="majorBidi"/>
          <w:sz w:val="24"/>
          <w:szCs w:val="24"/>
        </w:rPr>
        <w:t>Doi,</w:t>
      </w:r>
      <w:r>
        <w:rPr>
          <w:rFonts w:asciiTheme="majorBidi" w:hAnsiTheme="majorBidi" w:cstheme="majorBidi"/>
          <w:sz w:val="24"/>
          <w:szCs w:val="24"/>
        </w:rPr>
        <w:t>I,</w:t>
      </w:r>
      <w:r w:rsidRPr="00FC1DEF">
        <w:rPr>
          <w:rFonts w:asciiTheme="majorBidi" w:hAnsiTheme="majorBidi" w:cstheme="majorBidi"/>
          <w:sz w:val="24"/>
          <w:szCs w:val="24"/>
        </w:rPr>
        <w:t xml:space="preserve"> </w:t>
      </w:r>
      <w:r>
        <w:rPr>
          <w:rFonts w:asciiTheme="majorBidi" w:hAnsiTheme="majorBidi" w:cstheme="majorBidi"/>
          <w:sz w:val="24"/>
          <w:szCs w:val="24"/>
        </w:rPr>
        <w:t>Abdurrahman.</w:t>
      </w:r>
      <w:r w:rsidRPr="00FC1DEF">
        <w:rPr>
          <w:rFonts w:asciiTheme="majorBidi" w:hAnsiTheme="majorBidi" w:cstheme="majorBidi"/>
          <w:sz w:val="24"/>
          <w:szCs w:val="24"/>
        </w:rPr>
        <w:t xml:space="preserve"> Syari’ah The Islamic Law,Terj.Wadi Masturi, </w:t>
      </w:r>
      <w:r w:rsidRPr="00FC1DEF">
        <w:rPr>
          <w:rFonts w:asciiTheme="majorBidi" w:hAnsiTheme="majorBidi" w:cstheme="majorBidi"/>
          <w:i/>
          <w:iCs/>
          <w:sz w:val="24"/>
          <w:szCs w:val="24"/>
        </w:rPr>
        <w:t>Tindak Pidana Dalam Syari’at Islam,</w:t>
      </w:r>
      <w:r w:rsidRPr="00FC1DEF">
        <w:rPr>
          <w:rFonts w:asciiTheme="majorBidi" w:hAnsiTheme="majorBidi" w:cstheme="majorBidi"/>
          <w:sz w:val="24"/>
          <w:szCs w:val="24"/>
        </w:rPr>
        <w:t xml:space="preserve"> </w:t>
      </w:r>
      <w:r>
        <w:rPr>
          <w:rFonts w:asciiTheme="majorBidi" w:hAnsiTheme="majorBidi" w:cstheme="majorBidi"/>
          <w:sz w:val="24"/>
          <w:szCs w:val="24"/>
        </w:rPr>
        <w:t>(Jakarta:PT rineka Cipta, 1992)</w:t>
      </w:r>
    </w:p>
    <w:p w:rsidR="005F2F9C" w:rsidRDefault="005F2F9C" w:rsidP="002A4993">
      <w:pPr>
        <w:autoSpaceDE w:val="0"/>
        <w:autoSpaceDN w:val="0"/>
        <w:adjustRightInd w:val="0"/>
        <w:spacing w:after="0" w:line="240" w:lineRule="auto"/>
        <w:ind w:left="567" w:hanging="567"/>
        <w:jc w:val="both"/>
        <w:rPr>
          <w:rFonts w:asciiTheme="majorBidi" w:hAnsiTheme="majorBidi" w:cstheme="majorBidi"/>
          <w:sz w:val="24"/>
          <w:szCs w:val="24"/>
        </w:rPr>
      </w:pPr>
    </w:p>
    <w:p w:rsidR="005F2F9C" w:rsidRDefault="005F2F9C" w:rsidP="002A4993">
      <w:pPr>
        <w:autoSpaceDE w:val="0"/>
        <w:autoSpaceDN w:val="0"/>
        <w:adjustRightInd w:val="0"/>
        <w:spacing w:after="0" w:line="240" w:lineRule="auto"/>
        <w:ind w:left="567" w:hanging="567"/>
        <w:jc w:val="both"/>
        <w:rPr>
          <w:rFonts w:asciiTheme="majorBidi" w:hAnsiTheme="majorBidi" w:cstheme="majorBidi"/>
          <w:sz w:val="24"/>
          <w:szCs w:val="24"/>
        </w:rPr>
      </w:pPr>
      <w:r w:rsidRPr="00FC1DEF">
        <w:rPr>
          <w:rFonts w:asciiTheme="majorBidi" w:hAnsiTheme="majorBidi" w:cstheme="majorBidi"/>
          <w:sz w:val="24"/>
          <w:szCs w:val="24"/>
        </w:rPr>
        <w:t xml:space="preserve">Djazuli, Fiqh </w:t>
      </w:r>
      <w:r w:rsidRPr="00FC1DEF">
        <w:rPr>
          <w:rFonts w:asciiTheme="majorBidi" w:hAnsiTheme="majorBidi" w:cstheme="majorBidi"/>
          <w:i/>
          <w:iCs/>
          <w:sz w:val="24"/>
          <w:szCs w:val="24"/>
        </w:rPr>
        <w:t>Jinayah Upaya Menanggulangi Kejahatan dalam Islam,</w:t>
      </w:r>
      <w:r w:rsidRPr="00FC1DEF">
        <w:rPr>
          <w:rFonts w:asciiTheme="majorBidi" w:hAnsiTheme="majorBidi" w:cstheme="majorBidi"/>
          <w:sz w:val="24"/>
          <w:szCs w:val="24"/>
        </w:rPr>
        <w:t xml:space="preserve"> cet. II, (Jakarta: </w:t>
      </w:r>
      <w:r>
        <w:rPr>
          <w:rFonts w:asciiTheme="majorBidi" w:hAnsiTheme="majorBidi" w:cstheme="majorBidi"/>
          <w:sz w:val="24"/>
          <w:szCs w:val="24"/>
        </w:rPr>
        <w:t>PT.Raja Grafindo Persada, 1997)</w:t>
      </w:r>
    </w:p>
    <w:p w:rsidR="005F2F9C" w:rsidRPr="006A2CF4" w:rsidRDefault="005F2F9C" w:rsidP="002A4993">
      <w:pPr>
        <w:pStyle w:val="FootnoteText"/>
        <w:rPr>
          <w:rFonts w:asciiTheme="majorBidi" w:hAnsiTheme="majorBidi" w:cstheme="majorBidi"/>
          <w:sz w:val="24"/>
          <w:szCs w:val="24"/>
        </w:rPr>
      </w:pPr>
    </w:p>
    <w:p w:rsidR="005F2F9C" w:rsidRPr="006A2CF4" w:rsidRDefault="005F2F9C" w:rsidP="002A4993">
      <w:pPr>
        <w:pStyle w:val="FootnoteText"/>
        <w:ind w:left="567" w:hanging="567"/>
        <w:rPr>
          <w:rFonts w:asciiTheme="majorBidi" w:hAnsiTheme="majorBidi" w:cstheme="majorBidi"/>
          <w:sz w:val="24"/>
          <w:szCs w:val="24"/>
        </w:rPr>
      </w:pPr>
    </w:p>
    <w:p w:rsidR="005F2F9C" w:rsidRPr="006A2CF4"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r w:rsidRPr="006A2CF4">
        <w:rPr>
          <w:rFonts w:asciiTheme="majorBidi" w:hAnsiTheme="majorBidi" w:cstheme="majorBidi"/>
          <w:sz w:val="24"/>
          <w:szCs w:val="24"/>
          <w:shd w:val="clear" w:color="auto" w:fill="FFFFFF"/>
        </w:rPr>
        <w:t xml:space="preserve">Hamdan,Rasyid . </w:t>
      </w:r>
      <w:r w:rsidRPr="006A2CF4">
        <w:rPr>
          <w:rFonts w:asciiTheme="majorBidi" w:hAnsiTheme="majorBidi" w:cstheme="majorBidi"/>
          <w:i/>
          <w:iCs/>
          <w:sz w:val="24"/>
          <w:szCs w:val="24"/>
          <w:shd w:val="clear" w:color="auto" w:fill="FFFFFF"/>
        </w:rPr>
        <w:t>fiqih Indonesia himpunan fatwa-fatwa actual</w:t>
      </w:r>
      <w:r>
        <w:rPr>
          <w:rFonts w:asciiTheme="majorBidi" w:hAnsiTheme="majorBidi" w:cstheme="majorBidi"/>
          <w:sz w:val="24"/>
          <w:szCs w:val="24"/>
          <w:shd w:val="clear" w:color="auto" w:fill="FFFFFF"/>
        </w:rPr>
        <w:t>, (Jakarta,</w:t>
      </w:r>
      <w:r w:rsidRPr="006A2CF4">
        <w:rPr>
          <w:rFonts w:asciiTheme="majorBidi" w:hAnsiTheme="majorBidi" w:cstheme="majorBidi"/>
          <w:sz w:val="24"/>
          <w:szCs w:val="24"/>
          <w:shd w:val="clear" w:color="auto" w:fill="FFFFFF"/>
        </w:rPr>
        <w:t xml:space="preserve"> 2003, PT Al-</w:t>
      </w:r>
    </w:p>
    <w:p w:rsidR="005F2F9C"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t>Mawardi Prima)</w:t>
      </w:r>
    </w:p>
    <w:p w:rsidR="005F2F9C"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p>
    <w:p w:rsidR="005F2F9C"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r w:rsidRPr="00DE1EA2">
        <w:rPr>
          <w:rFonts w:asciiTheme="majorBidi" w:hAnsiTheme="majorBidi" w:cstheme="majorBidi"/>
          <w:sz w:val="24"/>
          <w:szCs w:val="24"/>
          <w:shd w:val="clear" w:color="auto" w:fill="FFFFFF"/>
        </w:rPr>
        <w:t>Hamzah,Andi</w:t>
      </w:r>
      <w:r>
        <w:rPr>
          <w:rFonts w:asciiTheme="majorBidi" w:hAnsiTheme="majorBidi" w:cstheme="majorBidi"/>
          <w:sz w:val="24"/>
          <w:szCs w:val="24"/>
          <w:shd w:val="clear" w:color="auto" w:fill="FFFFFF"/>
        </w:rPr>
        <w:t>.</w:t>
      </w:r>
      <w:r w:rsidRPr="00DE1EA2">
        <w:rPr>
          <w:rFonts w:asciiTheme="majorBidi" w:hAnsiTheme="majorBidi" w:cstheme="majorBidi"/>
          <w:sz w:val="24"/>
          <w:szCs w:val="24"/>
          <w:shd w:val="clear" w:color="auto" w:fill="FFFFFF"/>
        </w:rPr>
        <w:t xml:space="preserve"> </w:t>
      </w:r>
      <w:r w:rsidRPr="00F36E73">
        <w:rPr>
          <w:rFonts w:asciiTheme="majorBidi" w:hAnsiTheme="majorBidi" w:cstheme="majorBidi"/>
          <w:i/>
          <w:iCs/>
          <w:sz w:val="24"/>
          <w:szCs w:val="24"/>
          <w:shd w:val="clear" w:color="auto" w:fill="FFFFFF"/>
        </w:rPr>
        <w:t>Sistem Pidana dan Pemidanaan Indonesia. dari Retribusi ke Reformasi</w:t>
      </w:r>
      <w:r w:rsidRPr="00DE1EA2">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(Jakarta: Pradnya Paramita,</w:t>
      </w:r>
      <w:r w:rsidRPr="00DE1EA2">
        <w:rPr>
          <w:rFonts w:asciiTheme="majorBidi" w:hAnsiTheme="majorBidi" w:cstheme="majorBidi"/>
          <w:sz w:val="24"/>
          <w:szCs w:val="24"/>
          <w:shd w:val="clear" w:color="auto" w:fill="FFFFFF"/>
        </w:rPr>
        <w:t>1985</w:t>
      </w:r>
      <w:r>
        <w:rPr>
          <w:rFonts w:asciiTheme="majorBidi" w:hAnsiTheme="majorBidi" w:cstheme="majorBidi"/>
          <w:sz w:val="24"/>
          <w:szCs w:val="24"/>
          <w:shd w:val="clear" w:color="auto" w:fill="FFFFFF"/>
        </w:rPr>
        <w:t>)</w:t>
      </w:r>
    </w:p>
    <w:p w:rsidR="005F2F9C"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p>
    <w:p w:rsidR="005F2F9C" w:rsidRPr="006A2CF4" w:rsidRDefault="005F2F9C" w:rsidP="002A4993">
      <w:pPr>
        <w:tabs>
          <w:tab w:val="left" w:pos="709"/>
        </w:tabs>
        <w:spacing w:after="0" w:line="240" w:lineRule="auto"/>
        <w:ind w:left="567"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Hosen, </w:t>
      </w:r>
      <w:r w:rsidRPr="005640A0">
        <w:rPr>
          <w:rFonts w:asciiTheme="majorBidi" w:hAnsiTheme="majorBidi" w:cstheme="majorBidi"/>
          <w:sz w:val="24"/>
          <w:szCs w:val="24"/>
          <w:shd w:val="clear" w:color="auto" w:fill="FFFFFF"/>
        </w:rPr>
        <w:t xml:space="preserve">Ibrahim, </w:t>
      </w:r>
      <w:r w:rsidRPr="00F36E73">
        <w:rPr>
          <w:rFonts w:asciiTheme="majorBidi" w:hAnsiTheme="majorBidi" w:cstheme="majorBidi"/>
          <w:i/>
          <w:iCs/>
          <w:sz w:val="24"/>
          <w:szCs w:val="24"/>
          <w:shd w:val="clear" w:color="auto" w:fill="FFFFFF"/>
        </w:rPr>
        <w:t>Apakah Judi itu</w:t>
      </w:r>
      <w:r w:rsidRPr="005640A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5640A0">
        <w:rPr>
          <w:rFonts w:asciiTheme="majorBidi" w:hAnsiTheme="majorBidi" w:cstheme="majorBidi"/>
          <w:sz w:val="24"/>
          <w:szCs w:val="24"/>
          <w:shd w:val="clear" w:color="auto" w:fill="FFFFFF"/>
        </w:rPr>
        <w:t xml:space="preserve">Jakarta: Lembaga kajian </w:t>
      </w:r>
      <w:r>
        <w:rPr>
          <w:rFonts w:asciiTheme="majorBidi" w:hAnsiTheme="majorBidi" w:cstheme="majorBidi"/>
          <w:sz w:val="24"/>
          <w:szCs w:val="24"/>
          <w:shd w:val="clear" w:color="auto" w:fill="FFFFFF"/>
        </w:rPr>
        <w:t xml:space="preserve">Ilmiah Institut Ilmu Al-Qur’an </w:t>
      </w:r>
      <w:r w:rsidRPr="005640A0">
        <w:rPr>
          <w:rFonts w:asciiTheme="majorBidi" w:hAnsiTheme="majorBidi" w:cstheme="majorBidi"/>
          <w:sz w:val="24"/>
          <w:szCs w:val="24"/>
          <w:shd w:val="clear" w:color="auto" w:fill="FFFFFF"/>
        </w:rPr>
        <w:t>IIQ</w:t>
      </w:r>
      <w:r>
        <w:rPr>
          <w:rFonts w:asciiTheme="majorBidi" w:hAnsiTheme="majorBidi" w:cstheme="majorBidi"/>
          <w:sz w:val="24"/>
          <w:szCs w:val="24"/>
          <w:shd w:val="clear" w:color="auto" w:fill="FFFFFF"/>
        </w:rPr>
        <w:t>, 1987)</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DE1EA2">
        <w:rPr>
          <w:rFonts w:asciiTheme="majorBidi" w:hAnsiTheme="majorBidi" w:cstheme="majorBidi"/>
          <w:sz w:val="24"/>
          <w:szCs w:val="24"/>
        </w:rPr>
        <w:t>Laminta</w:t>
      </w:r>
      <w:r>
        <w:rPr>
          <w:rFonts w:asciiTheme="majorBidi" w:hAnsiTheme="majorBidi" w:cstheme="majorBidi"/>
          <w:sz w:val="24"/>
          <w:szCs w:val="24"/>
        </w:rPr>
        <w:t xml:space="preserve">ng, </w:t>
      </w:r>
      <w:r w:rsidRPr="00DE1EA2">
        <w:rPr>
          <w:rFonts w:asciiTheme="majorBidi" w:hAnsiTheme="majorBidi" w:cstheme="majorBidi"/>
          <w:i/>
          <w:iCs/>
          <w:sz w:val="24"/>
          <w:szCs w:val="24"/>
        </w:rPr>
        <w:t>Hukum Panitensir Indonesia,</w:t>
      </w:r>
      <w:r w:rsidRPr="00DE1EA2">
        <w:rPr>
          <w:rFonts w:asciiTheme="majorBidi" w:hAnsiTheme="majorBidi" w:cstheme="majorBidi"/>
          <w:sz w:val="24"/>
          <w:szCs w:val="24"/>
        </w:rPr>
        <w:t xml:space="preserve"> </w:t>
      </w:r>
      <w:r>
        <w:rPr>
          <w:rFonts w:asciiTheme="majorBidi" w:hAnsiTheme="majorBidi" w:cstheme="majorBidi"/>
          <w:sz w:val="24"/>
          <w:szCs w:val="24"/>
        </w:rPr>
        <w:t>(</w:t>
      </w:r>
      <w:r w:rsidRPr="00DE1EA2">
        <w:rPr>
          <w:rFonts w:asciiTheme="majorBidi" w:hAnsiTheme="majorBidi" w:cstheme="majorBidi"/>
          <w:sz w:val="24"/>
          <w:szCs w:val="24"/>
        </w:rPr>
        <w:t>Bandung: Arimeco</w:t>
      </w:r>
      <w:r>
        <w:rPr>
          <w:rFonts w:asciiTheme="majorBidi" w:hAnsiTheme="majorBidi" w:cstheme="majorBidi"/>
          <w:sz w:val="24"/>
          <w:szCs w:val="24"/>
        </w:rPr>
        <w:t>,</w:t>
      </w:r>
      <w:r w:rsidRPr="00DE1EA2">
        <w:rPr>
          <w:rFonts w:asciiTheme="majorBidi" w:hAnsiTheme="majorBidi" w:cstheme="majorBidi"/>
          <w:sz w:val="24"/>
          <w:szCs w:val="24"/>
        </w:rPr>
        <w:t xml:space="preserve"> 1986</w:t>
      </w:r>
      <w:r>
        <w:rPr>
          <w:rFonts w:asciiTheme="majorBidi" w:hAnsiTheme="majorBidi" w:cstheme="majorBidi"/>
          <w:sz w:val="24"/>
          <w:szCs w:val="24"/>
        </w:rPr>
        <w:t>)</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DE1EA2">
        <w:rPr>
          <w:rFonts w:asciiTheme="majorBidi" w:hAnsiTheme="majorBidi" w:cstheme="majorBidi"/>
          <w:sz w:val="24"/>
          <w:szCs w:val="24"/>
        </w:rPr>
        <w:t>Makarao,Taufik</w:t>
      </w:r>
      <w:r>
        <w:rPr>
          <w:rFonts w:asciiTheme="majorBidi" w:hAnsiTheme="majorBidi" w:cstheme="majorBidi"/>
          <w:sz w:val="24"/>
          <w:szCs w:val="24"/>
        </w:rPr>
        <w:t>,</w:t>
      </w:r>
      <w:r w:rsidRPr="00DE1EA2">
        <w:rPr>
          <w:rFonts w:asciiTheme="majorBidi" w:hAnsiTheme="majorBidi" w:cstheme="majorBidi"/>
          <w:sz w:val="24"/>
          <w:szCs w:val="24"/>
        </w:rPr>
        <w:t>Mohammad</w:t>
      </w:r>
      <w:r>
        <w:rPr>
          <w:rFonts w:asciiTheme="majorBidi" w:hAnsiTheme="majorBidi" w:cstheme="majorBidi"/>
          <w:sz w:val="24"/>
          <w:szCs w:val="24"/>
        </w:rPr>
        <w:t xml:space="preserve"> </w:t>
      </w:r>
      <w:r w:rsidRPr="00DE1EA2">
        <w:rPr>
          <w:rFonts w:asciiTheme="majorBidi" w:hAnsiTheme="majorBidi" w:cstheme="majorBidi"/>
          <w:sz w:val="24"/>
          <w:szCs w:val="24"/>
        </w:rPr>
        <w:t xml:space="preserve"> Pembaharuan Hukum Pidana Indonesia, (Yogyakarta: Kreasi  Wacana, 2005)</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Moeljatno</w:t>
      </w:r>
      <w:r w:rsidRPr="00DE1EA2">
        <w:rPr>
          <w:rFonts w:asciiTheme="majorBidi" w:hAnsiTheme="majorBidi" w:cstheme="majorBidi"/>
          <w:sz w:val="24"/>
          <w:szCs w:val="24"/>
        </w:rPr>
        <w:t xml:space="preserve">. </w:t>
      </w:r>
      <w:r w:rsidRPr="00DE1EA2">
        <w:rPr>
          <w:rFonts w:asciiTheme="majorBidi" w:hAnsiTheme="majorBidi" w:cstheme="majorBidi"/>
          <w:i/>
          <w:iCs/>
          <w:sz w:val="24"/>
          <w:szCs w:val="24"/>
        </w:rPr>
        <w:t>Asas-asas Hukum Pidana</w:t>
      </w:r>
      <w:r w:rsidRPr="00DE1EA2">
        <w:rPr>
          <w:rFonts w:asciiTheme="majorBidi" w:hAnsiTheme="majorBidi" w:cstheme="majorBidi"/>
          <w:sz w:val="24"/>
          <w:szCs w:val="24"/>
        </w:rPr>
        <w:t xml:space="preserve">, </w:t>
      </w:r>
      <w:r>
        <w:rPr>
          <w:rFonts w:asciiTheme="majorBidi" w:hAnsiTheme="majorBidi" w:cstheme="majorBidi"/>
          <w:sz w:val="24"/>
          <w:szCs w:val="24"/>
        </w:rPr>
        <w:t>(</w:t>
      </w:r>
      <w:r w:rsidRPr="00DE1EA2">
        <w:rPr>
          <w:rFonts w:asciiTheme="majorBidi" w:hAnsiTheme="majorBidi" w:cstheme="majorBidi"/>
          <w:sz w:val="24"/>
          <w:szCs w:val="24"/>
        </w:rPr>
        <w:t>Jakarta: PT. Rineka Cipta</w:t>
      </w:r>
      <w:r>
        <w:rPr>
          <w:rFonts w:asciiTheme="majorBidi" w:hAnsiTheme="majorBidi" w:cstheme="majorBidi"/>
          <w:sz w:val="24"/>
          <w:szCs w:val="24"/>
        </w:rPr>
        <w:t>,</w:t>
      </w:r>
      <w:r w:rsidRPr="00DE1EA2">
        <w:rPr>
          <w:rFonts w:asciiTheme="majorBidi" w:hAnsiTheme="majorBidi" w:cstheme="majorBidi"/>
          <w:sz w:val="24"/>
          <w:szCs w:val="24"/>
        </w:rPr>
        <w:t xml:space="preserve"> 2009</w:t>
      </w:r>
      <w:r>
        <w:rPr>
          <w:rFonts w:asciiTheme="majorBidi" w:hAnsiTheme="majorBidi" w:cstheme="majorBidi"/>
          <w:sz w:val="24"/>
          <w:szCs w:val="24"/>
        </w:rPr>
        <w:t>)</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F36E73">
        <w:rPr>
          <w:rFonts w:asciiTheme="majorBidi" w:hAnsiTheme="majorBidi" w:cstheme="majorBidi"/>
          <w:sz w:val="24"/>
          <w:szCs w:val="24"/>
        </w:rPr>
        <w:t>Muslich,Wardi</w:t>
      </w:r>
      <w:r>
        <w:rPr>
          <w:rFonts w:asciiTheme="majorBidi" w:hAnsiTheme="majorBidi" w:cstheme="majorBidi"/>
          <w:sz w:val="24"/>
          <w:szCs w:val="24"/>
        </w:rPr>
        <w:t>,</w:t>
      </w:r>
      <w:r w:rsidRPr="00F36E73">
        <w:rPr>
          <w:rFonts w:asciiTheme="majorBidi" w:hAnsiTheme="majorBidi" w:cstheme="majorBidi"/>
          <w:sz w:val="24"/>
          <w:szCs w:val="24"/>
        </w:rPr>
        <w:t>Ahmad</w:t>
      </w:r>
      <w:r>
        <w:rPr>
          <w:rFonts w:asciiTheme="majorBidi" w:hAnsiTheme="majorBidi" w:cstheme="majorBidi"/>
          <w:sz w:val="24"/>
          <w:szCs w:val="24"/>
        </w:rPr>
        <w:t>.</w:t>
      </w:r>
      <w:r w:rsidRPr="00F36E73">
        <w:rPr>
          <w:rFonts w:asciiTheme="majorBidi" w:hAnsiTheme="majorBidi" w:cstheme="majorBidi"/>
          <w:sz w:val="24"/>
          <w:szCs w:val="24"/>
        </w:rPr>
        <w:t xml:space="preserve"> </w:t>
      </w:r>
      <w:r w:rsidRPr="00F36E73">
        <w:rPr>
          <w:rFonts w:asciiTheme="majorBidi" w:hAnsiTheme="majorBidi" w:cstheme="majorBidi"/>
          <w:i/>
          <w:iCs/>
          <w:sz w:val="24"/>
          <w:szCs w:val="24"/>
        </w:rPr>
        <w:t>Hukum Pidana Islam</w:t>
      </w:r>
      <w:r w:rsidRPr="00F36E73">
        <w:rPr>
          <w:rFonts w:asciiTheme="majorBidi" w:hAnsiTheme="majorBidi" w:cstheme="majorBidi"/>
          <w:sz w:val="24"/>
          <w:szCs w:val="24"/>
        </w:rPr>
        <w:t xml:space="preserve">, </w:t>
      </w:r>
      <w:r>
        <w:rPr>
          <w:rFonts w:asciiTheme="majorBidi" w:hAnsiTheme="majorBidi" w:cstheme="majorBidi"/>
          <w:sz w:val="24"/>
          <w:szCs w:val="24"/>
        </w:rPr>
        <w:t>(</w:t>
      </w:r>
      <w:r w:rsidRPr="00F36E73">
        <w:rPr>
          <w:rFonts w:asciiTheme="majorBidi" w:hAnsiTheme="majorBidi" w:cstheme="majorBidi"/>
          <w:sz w:val="24"/>
          <w:szCs w:val="24"/>
        </w:rPr>
        <w:t>Jakarta</w:t>
      </w:r>
      <w:r>
        <w:rPr>
          <w:rFonts w:asciiTheme="majorBidi" w:hAnsiTheme="majorBidi" w:cstheme="majorBidi"/>
          <w:sz w:val="24"/>
          <w:szCs w:val="24"/>
        </w:rPr>
        <w:t>: Sinar Grafika, Cet-2, 2005)</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F36E73">
        <w:rPr>
          <w:rFonts w:asciiTheme="majorBidi" w:hAnsiTheme="majorBidi" w:cstheme="majorBidi"/>
          <w:sz w:val="24"/>
          <w:szCs w:val="24"/>
        </w:rPr>
        <w:t>Muhammad bin Jarir bin Yazid bin Khalid al-Thabariy (selanjutnya disebut al-Thabariy), Jami' al-Bayan 'an Ta`wil Ay al-Qur'an</w:t>
      </w:r>
      <w:r>
        <w:rPr>
          <w:rFonts w:asciiTheme="majorBidi" w:hAnsiTheme="majorBidi" w:cstheme="majorBidi"/>
          <w:sz w:val="24"/>
          <w:szCs w:val="24"/>
        </w:rPr>
        <w:t>, Juz 2, (Beirut: Dar al-Fikr, 1405 H)</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F36E73">
        <w:rPr>
          <w:rFonts w:asciiTheme="majorBidi" w:hAnsiTheme="majorBidi" w:cstheme="majorBidi"/>
          <w:sz w:val="24"/>
          <w:szCs w:val="24"/>
        </w:rPr>
        <w:t xml:space="preserve">Muhammad bin 'Ali bin Muhammad al-Syawkaniy, Nayl al-Awthar, </w:t>
      </w:r>
      <w:r>
        <w:rPr>
          <w:rFonts w:asciiTheme="majorBidi" w:hAnsiTheme="majorBidi" w:cstheme="majorBidi"/>
          <w:sz w:val="24"/>
          <w:szCs w:val="24"/>
        </w:rPr>
        <w:t>Juz 8</w:t>
      </w:r>
      <w:r w:rsidRPr="00F36E73">
        <w:rPr>
          <w:rFonts w:asciiTheme="majorBidi" w:hAnsiTheme="majorBidi" w:cstheme="majorBidi"/>
          <w:sz w:val="24"/>
          <w:szCs w:val="24"/>
        </w:rPr>
        <w:t>(Beirut</w:t>
      </w:r>
      <w:r>
        <w:rPr>
          <w:rFonts w:asciiTheme="majorBidi" w:hAnsiTheme="majorBidi" w:cstheme="majorBidi"/>
          <w:sz w:val="24"/>
          <w:szCs w:val="24"/>
        </w:rPr>
        <w:t>: Dar al-Jil, 1973)</w:t>
      </w:r>
    </w:p>
    <w:p w:rsidR="005F2F9C" w:rsidRDefault="005F2F9C" w:rsidP="002A4993">
      <w:pPr>
        <w:tabs>
          <w:tab w:val="left" w:pos="709"/>
        </w:tabs>
        <w:spacing w:after="0" w:line="240" w:lineRule="auto"/>
        <w:ind w:left="567" w:hanging="567"/>
        <w:rPr>
          <w:rFonts w:asciiTheme="majorBidi" w:hAnsiTheme="majorBidi" w:cstheme="majorBidi"/>
          <w:sz w:val="24"/>
          <w:szCs w:val="24"/>
        </w:rPr>
      </w:pPr>
    </w:p>
    <w:p w:rsidR="005F2F9C" w:rsidRDefault="005F2F9C" w:rsidP="002A4993">
      <w:pPr>
        <w:tabs>
          <w:tab w:val="left" w:pos="709"/>
        </w:tabs>
        <w:spacing w:after="0" w:line="240" w:lineRule="auto"/>
        <w:ind w:left="567" w:hanging="567"/>
        <w:rPr>
          <w:rFonts w:asciiTheme="majorBidi" w:hAnsiTheme="majorBidi" w:cstheme="majorBidi"/>
          <w:sz w:val="24"/>
          <w:szCs w:val="24"/>
        </w:rPr>
      </w:pPr>
      <w:r w:rsidRPr="00DE1EA2">
        <w:rPr>
          <w:rFonts w:asciiTheme="majorBidi" w:hAnsiTheme="majorBidi" w:cstheme="majorBidi"/>
          <w:sz w:val="24"/>
          <w:szCs w:val="24"/>
        </w:rPr>
        <w:t>Saputra,Ricky</w:t>
      </w:r>
      <w:r>
        <w:rPr>
          <w:rFonts w:asciiTheme="majorBidi" w:hAnsiTheme="majorBidi" w:cstheme="majorBidi"/>
          <w:sz w:val="24"/>
          <w:szCs w:val="24"/>
        </w:rPr>
        <w:t>,</w:t>
      </w:r>
      <w:r w:rsidRPr="00DE1EA2">
        <w:rPr>
          <w:rFonts w:asciiTheme="majorBidi" w:hAnsiTheme="majorBidi" w:cstheme="majorBidi"/>
          <w:sz w:val="24"/>
          <w:szCs w:val="24"/>
        </w:rPr>
        <w:t>Muhammad</w:t>
      </w:r>
      <w:r>
        <w:rPr>
          <w:rFonts w:asciiTheme="majorBidi" w:hAnsiTheme="majorBidi" w:cstheme="majorBidi"/>
          <w:sz w:val="24"/>
          <w:szCs w:val="24"/>
        </w:rPr>
        <w:t>.</w:t>
      </w:r>
      <w:r w:rsidRPr="00DE1EA2">
        <w:rPr>
          <w:rFonts w:asciiTheme="majorBidi" w:hAnsiTheme="majorBidi" w:cstheme="majorBidi"/>
          <w:sz w:val="24"/>
          <w:szCs w:val="24"/>
        </w:rPr>
        <w:t xml:space="preserve"> Permainan Judi </w:t>
      </w:r>
      <w:r w:rsidR="00C45DDC" w:rsidRPr="00C45DDC">
        <w:rPr>
          <w:rFonts w:asciiTheme="majorBidi" w:hAnsiTheme="majorBidi" w:cstheme="majorBidi"/>
          <w:i/>
          <w:iCs/>
          <w:sz w:val="24"/>
          <w:szCs w:val="24"/>
        </w:rPr>
        <w:t>Billiard</w:t>
      </w:r>
      <w:r w:rsidRPr="00DE1EA2">
        <w:rPr>
          <w:rFonts w:asciiTheme="majorBidi" w:hAnsiTheme="majorBidi" w:cstheme="majorBidi"/>
          <w:sz w:val="24"/>
          <w:szCs w:val="24"/>
        </w:rPr>
        <w:t xml:space="preserve"> di Desa Tengin Baru Kecamatan Sepaku Kabupaten Penajam Paser Utara, Fakultas ilmu hukum dan ilmu politik, </w:t>
      </w:r>
      <w:r>
        <w:rPr>
          <w:rFonts w:asciiTheme="majorBidi" w:hAnsiTheme="majorBidi" w:cstheme="majorBidi"/>
          <w:sz w:val="24"/>
          <w:szCs w:val="24"/>
        </w:rPr>
        <w:t>(</w:t>
      </w:r>
      <w:r w:rsidRPr="00DE1EA2">
        <w:rPr>
          <w:rFonts w:asciiTheme="majorBidi" w:hAnsiTheme="majorBidi" w:cstheme="majorBidi"/>
          <w:sz w:val="24"/>
          <w:szCs w:val="24"/>
        </w:rPr>
        <w:t>S</w:t>
      </w:r>
      <w:r>
        <w:rPr>
          <w:rFonts w:asciiTheme="majorBidi" w:hAnsiTheme="majorBidi" w:cstheme="majorBidi"/>
          <w:sz w:val="24"/>
          <w:szCs w:val="24"/>
        </w:rPr>
        <w:t>amarinda:Universitas Mulawarman,</w:t>
      </w:r>
      <w:r w:rsidRPr="00DE1EA2">
        <w:rPr>
          <w:rFonts w:asciiTheme="majorBidi" w:hAnsiTheme="majorBidi" w:cstheme="majorBidi"/>
          <w:sz w:val="24"/>
          <w:szCs w:val="24"/>
        </w:rPr>
        <w:t xml:space="preserve"> </w:t>
      </w:r>
      <w:r>
        <w:rPr>
          <w:rFonts w:asciiTheme="majorBidi" w:hAnsiTheme="majorBidi" w:cstheme="majorBidi"/>
          <w:sz w:val="24"/>
          <w:szCs w:val="24"/>
        </w:rPr>
        <w:t>2014)</w:t>
      </w:r>
    </w:p>
    <w:p w:rsidR="005F2F9C" w:rsidRPr="006A2CF4" w:rsidRDefault="005F2F9C" w:rsidP="002A4993">
      <w:pPr>
        <w:tabs>
          <w:tab w:val="left" w:pos="709"/>
        </w:tabs>
        <w:spacing w:after="0" w:line="240" w:lineRule="auto"/>
        <w:ind w:left="567" w:hanging="567"/>
        <w:rPr>
          <w:rFonts w:asciiTheme="majorBidi" w:hAnsiTheme="majorBidi" w:cstheme="majorBidi"/>
          <w:sz w:val="24"/>
          <w:szCs w:val="24"/>
        </w:rPr>
      </w:pPr>
    </w:p>
    <w:p w:rsidR="005F2F9C" w:rsidRPr="006A2CF4" w:rsidRDefault="005F2F9C" w:rsidP="002A4993">
      <w:pPr>
        <w:tabs>
          <w:tab w:val="left" w:pos="709"/>
        </w:tabs>
        <w:spacing w:line="240" w:lineRule="auto"/>
        <w:ind w:left="567" w:hanging="567"/>
        <w:rPr>
          <w:rFonts w:asciiTheme="majorBidi" w:hAnsiTheme="majorBidi" w:cstheme="majorBidi"/>
          <w:sz w:val="24"/>
          <w:szCs w:val="24"/>
        </w:rPr>
      </w:pPr>
      <w:r w:rsidRPr="006A2CF4">
        <w:rPr>
          <w:rFonts w:asciiTheme="majorBidi" w:hAnsiTheme="majorBidi" w:cstheme="majorBidi"/>
          <w:sz w:val="24"/>
          <w:szCs w:val="24"/>
        </w:rPr>
        <w:t xml:space="preserve">Soekanto,Soerjono. </w:t>
      </w:r>
      <w:r w:rsidRPr="006A2CF4">
        <w:rPr>
          <w:rFonts w:asciiTheme="majorBidi" w:hAnsiTheme="majorBidi" w:cstheme="majorBidi"/>
          <w:i/>
          <w:iCs/>
          <w:sz w:val="24"/>
          <w:szCs w:val="24"/>
        </w:rPr>
        <w:t>Metode Penelitian Hukum,</w:t>
      </w:r>
      <w:r w:rsidRPr="006A2CF4">
        <w:rPr>
          <w:rFonts w:asciiTheme="majorBidi" w:hAnsiTheme="majorBidi" w:cstheme="majorBidi"/>
          <w:sz w:val="24"/>
          <w:szCs w:val="24"/>
        </w:rPr>
        <w:t xml:space="preserve"> </w:t>
      </w:r>
      <w:r>
        <w:rPr>
          <w:rFonts w:asciiTheme="majorBidi" w:hAnsiTheme="majorBidi" w:cstheme="majorBidi"/>
          <w:sz w:val="24"/>
          <w:szCs w:val="24"/>
        </w:rPr>
        <w:t>(</w:t>
      </w:r>
      <w:r w:rsidRPr="006A2CF4">
        <w:rPr>
          <w:rFonts w:asciiTheme="majorBidi" w:hAnsiTheme="majorBidi" w:cstheme="majorBidi"/>
          <w:sz w:val="24"/>
          <w:szCs w:val="24"/>
        </w:rPr>
        <w:t>Jakarta</w:t>
      </w:r>
      <w:r>
        <w:rPr>
          <w:rFonts w:asciiTheme="majorBidi" w:hAnsiTheme="majorBidi" w:cstheme="majorBidi"/>
          <w:sz w:val="24"/>
          <w:szCs w:val="24"/>
        </w:rPr>
        <w:t>, UI Press, 1988)</w:t>
      </w:r>
    </w:p>
    <w:p w:rsidR="005F2F9C" w:rsidRPr="006A2CF4" w:rsidRDefault="005F2F9C" w:rsidP="002A4993">
      <w:pPr>
        <w:spacing w:after="0" w:line="240" w:lineRule="auto"/>
        <w:ind w:left="567" w:hanging="567"/>
        <w:rPr>
          <w:rFonts w:asciiTheme="majorBidi" w:hAnsiTheme="majorBidi" w:cstheme="majorBidi"/>
          <w:sz w:val="24"/>
          <w:szCs w:val="24"/>
        </w:rPr>
      </w:pPr>
      <w:r w:rsidRPr="006A2CF4">
        <w:rPr>
          <w:rFonts w:asciiTheme="majorBidi" w:hAnsiTheme="majorBidi" w:cstheme="majorBidi"/>
          <w:sz w:val="24"/>
          <w:szCs w:val="24"/>
        </w:rPr>
        <w:t xml:space="preserve">Soerodibroto, R.Soenarto, KUHP </w:t>
      </w:r>
      <w:r w:rsidRPr="006A2CF4">
        <w:rPr>
          <w:rFonts w:asciiTheme="majorBidi" w:hAnsiTheme="majorBidi" w:cstheme="majorBidi"/>
          <w:i/>
          <w:iCs/>
          <w:sz w:val="24"/>
          <w:szCs w:val="24"/>
        </w:rPr>
        <w:t xml:space="preserve">(Kitab Undang-Undang Hukum  Pidana), </w:t>
      </w:r>
      <w:r>
        <w:rPr>
          <w:rFonts w:asciiTheme="majorBidi" w:hAnsiTheme="majorBidi" w:cstheme="majorBidi"/>
          <w:sz w:val="24"/>
          <w:szCs w:val="24"/>
        </w:rPr>
        <w:t>(</w:t>
      </w:r>
      <w:r w:rsidRPr="006A2CF4">
        <w:rPr>
          <w:rFonts w:asciiTheme="majorBidi" w:hAnsiTheme="majorBidi" w:cstheme="majorBidi"/>
          <w:sz w:val="24"/>
          <w:szCs w:val="24"/>
        </w:rPr>
        <w:t>Jakarta</w:t>
      </w:r>
      <w:r>
        <w:rPr>
          <w:rFonts w:asciiTheme="majorBidi" w:hAnsiTheme="majorBidi" w:cstheme="majorBidi"/>
          <w:sz w:val="24"/>
          <w:szCs w:val="24"/>
        </w:rPr>
        <w:t>:</w:t>
      </w:r>
      <w:r w:rsidRPr="006A2CF4">
        <w:rPr>
          <w:rFonts w:asciiTheme="majorBidi" w:hAnsiTheme="majorBidi" w:cstheme="majorBidi"/>
          <w:sz w:val="24"/>
          <w:szCs w:val="24"/>
        </w:rPr>
        <w:t xml:space="preserve">PT. </w:t>
      </w:r>
    </w:p>
    <w:p w:rsidR="005F2F9C" w:rsidRPr="006A2CF4" w:rsidRDefault="005F2F9C" w:rsidP="002A4993">
      <w:pPr>
        <w:spacing w:after="0" w:line="240" w:lineRule="auto"/>
        <w:ind w:left="567"/>
        <w:rPr>
          <w:rFonts w:asciiTheme="majorBidi" w:hAnsiTheme="majorBidi" w:cstheme="majorBidi"/>
          <w:sz w:val="24"/>
          <w:szCs w:val="24"/>
        </w:rPr>
      </w:pPr>
      <w:r>
        <w:rPr>
          <w:rFonts w:asciiTheme="majorBidi" w:hAnsiTheme="majorBidi" w:cstheme="majorBidi"/>
          <w:sz w:val="24"/>
          <w:szCs w:val="24"/>
        </w:rPr>
        <w:t xml:space="preserve">Raja Grafindo Persada, </w:t>
      </w:r>
      <w:r w:rsidRPr="006A2CF4">
        <w:rPr>
          <w:rFonts w:asciiTheme="majorBidi" w:hAnsiTheme="majorBidi" w:cstheme="majorBidi"/>
          <w:sz w:val="24"/>
          <w:szCs w:val="24"/>
        </w:rPr>
        <w:t>2012</w:t>
      </w:r>
      <w:r>
        <w:rPr>
          <w:rFonts w:asciiTheme="majorBidi" w:hAnsiTheme="majorBidi" w:cstheme="majorBidi"/>
          <w:sz w:val="24"/>
          <w:szCs w:val="24"/>
        </w:rPr>
        <w:t>)</w:t>
      </w:r>
    </w:p>
    <w:p w:rsidR="005F2F9C" w:rsidRPr="006A2CF4" w:rsidRDefault="005F2F9C" w:rsidP="002A4993">
      <w:pPr>
        <w:spacing w:after="0" w:line="240" w:lineRule="auto"/>
        <w:ind w:left="567" w:hanging="567"/>
        <w:rPr>
          <w:rFonts w:asciiTheme="majorBidi" w:hAnsiTheme="majorBidi" w:cstheme="majorBidi"/>
          <w:sz w:val="24"/>
          <w:szCs w:val="24"/>
        </w:rPr>
      </w:pPr>
    </w:p>
    <w:p w:rsidR="005F2F9C" w:rsidRPr="006A2CF4" w:rsidRDefault="005F2F9C" w:rsidP="002A4993">
      <w:pPr>
        <w:spacing w:after="0" w:line="240" w:lineRule="auto"/>
        <w:ind w:left="567" w:hanging="567"/>
        <w:rPr>
          <w:rFonts w:asciiTheme="majorBidi" w:hAnsiTheme="majorBidi" w:cstheme="majorBidi"/>
          <w:sz w:val="24"/>
          <w:szCs w:val="24"/>
          <w:shd w:val="clear" w:color="auto" w:fill="FFFFFF"/>
        </w:rPr>
      </w:pPr>
      <w:r w:rsidRPr="006A2CF4">
        <w:rPr>
          <w:rFonts w:asciiTheme="majorBidi" w:hAnsiTheme="majorBidi" w:cstheme="majorBidi"/>
          <w:sz w:val="24"/>
          <w:szCs w:val="24"/>
          <w:shd w:val="clear" w:color="auto" w:fill="FFFFFF"/>
        </w:rPr>
        <w:t xml:space="preserve">Kartini, Kartono, </w:t>
      </w:r>
      <w:r w:rsidRPr="006A2CF4">
        <w:rPr>
          <w:rFonts w:asciiTheme="majorBidi" w:hAnsiTheme="majorBidi" w:cstheme="majorBidi"/>
          <w:i/>
          <w:iCs/>
          <w:sz w:val="24"/>
          <w:szCs w:val="24"/>
          <w:shd w:val="clear" w:color="auto" w:fill="FFFFFF"/>
        </w:rPr>
        <w:t>patologi social</w:t>
      </w:r>
      <w:r w:rsidRPr="006A2CF4">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(Jakarta: </w:t>
      </w:r>
      <w:r w:rsidRPr="006A2CF4">
        <w:rPr>
          <w:rFonts w:asciiTheme="majorBidi" w:hAnsiTheme="majorBidi" w:cstheme="majorBidi"/>
          <w:sz w:val="24"/>
          <w:szCs w:val="24"/>
          <w:shd w:val="clear" w:color="auto" w:fill="FFFFFF"/>
        </w:rPr>
        <w:t>PT RajaGrafindo, 2005</w:t>
      </w:r>
      <w:r>
        <w:rPr>
          <w:rFonts w:asciiTheme="majorBidi" w:hAnsiTheme="majorBidi" w:cstheme="majorBidi"/>
          <w:sz w:val="24"/>
          <w:szCs w:val="24"/>
          <w:shd w:val="clear" w:color="auto" w:fill="FFFFFF"/>
        </w:rPr>
        <w:t>)</w:t>
      </w:r>
    </w:p>
    <w:p w:rsidR="005F2F9C" w:rsidRDefault="005F2F9C" w:rsidP="002A4993">
      <w:pPr>
        <w:spacing w:after="0" w:line="240" w:lineRule="auto"/>
        <w:ind w:left="567" w:hanging="567"/>
        <w:rPr>
          <w:rFonts w:asciiTheme="majorBidi" w:hAnsiTheme="majorBidi" w:cstheme="majorBidi"/>
          <w:sz w:val="24"/>
          <w:szCs w:val="24"/>
        </w:rPr>
      </w:pPr>
    </w:p>
    <w:p w:rsidR="005F2F9C" w:rsidRDefault="005F2F9C" w:rsidP="002A4993">
      <w:pPr>
        <w:spacing w:after="0" w:line="240" w:lineRule="auto"/>
        <w:ind w:left="567" w:hanging="567"/>
        <w:rPr>
          <w:rFonts w:asciiTheme="majorBidi" w:hAnsiTheme="majorBidi" w:cstheme="majorBidi"/>
          <w:sz w:val="24"/>
          <w:szCs w:val="24"/>
        </w:rPr>
      </w:pPr>
      <w:r w:rsidRPr="00001391">
        <w:rPr>
          <w:rFonts w:asciiTheme="majorBidi" w:hAnsiTheme="majorBidi" w:cstheme="majorBidi"/>
          <w:sz w:val="24"/>
          <w:szCs w:val="24"/>
        </w:rPr>
        <w:t>Komite Olahraga Nasional Indonesia (KONI) 2005-2008, perihal: Pembinaan olahraga prestasi.</w:t>
      </w:r>
    </w:p>
    <w:p w:rsidR="005F2F9C" w:rsidRDefault="005F2F9C" w:rsidP="002A4993">
      <w:pPr>
        <w:spacing w:after="0" w:line="240" w:lineRule="auto"/>
        <w:ind w:left="567" w:hanging="567"/>
        <w:rPr>
          <w:rFonts w:asciiTheme="majorBidi" w:hAnsiTheme="majorBidi" w:cstheme="majorBidi"/>
          <w:sz w:val="24"/>
          <w:szCs w:val="24"/>
        </w:rPr>
      </w:pPr>
    </w:p>
    <w:p w:rsidR="005F2F9C" w:rsidRDefault="005F2F9C" w:rsidP="002A4993">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Sihab, M.Quraish,</w:t>
      </w:r>
      <w:r w:rsidRPr="005640A0">
        <w:rPr>
          <w:rFonts w:asciiTheme="majorBidi" w:hAnsiTheme="majorBidi" w:cstheme="majorBidi"/>
          <w:sz w:val="24"/>
          <w:szCs w:val="24"/>
        </w:rPr>
        <w:t xml:space="preserve">Tafsir al-Misbah </w:t>
      </w:r>
      <w:r w:rsidRPr="005640A0">
        <w:rPr>
          <w:rFonts w:asciiTheme="majorBidi" w:hAnsiTheme="majorBidi" w:cstheme="majorBidi"/>
          <w:i/>
          <w:iCs/>
          <w:sz w:val="24"/>
          <w:szCs w:val="24"/>
        </w:rPr>
        <w:t>(Pesan,kesan dan Keserasian Al-Qur’an</w:t>
      </w:r>
      <w:r w:rsidRPr="005640A0">
        <w:rPr>
          <w:rFonts w:asciiTheme="majorBidi" w:hAnsiTheme="majorBidi" w:cstheme="majorBidi"/>
          <w:sz w:val="24"/>
          <w:szCs w:val="24"/>
        </w:rPr>
        <w:t xml:space="preserve">), vol.3, </w:t>
      </w:r>
      <w:r>
        <w:rPr>
          <w:rFonts w:asciiTheme="majorBidi" w:hAnsiTheme="majorBidi" w:cstheme="majorBidi"/>
          <w:sz w:val="24"/>
          <w:szCs w:val="24"/>
        </w:rPr>
        <w:t>(</w:t>
      </w:r>
      <w:r w:rsidRPr="005640A0">
        <w:rPr>
          <w:rFonts w:asciiTheme="majorBidi" w:hAnsiTheme="majorBidi" w:cstheme="majorBidi"/>
          <w:sz w:val="24"/>
          <w:szCs w:val="24"/>
        </w:rPr>
        <w:t xml:space="preserve">Jakarta: Lentera hati, </w:t>
      </w:r>
      <w:r>
        <w:rPr>
          <w:rFonts w:asciiTheme="majorBidi" w:hAnsiTheme="majorBidi" w:cstheme="majorBidi"/>
          <w:sz w:val="24"/>
          <w:szCs w:val="24"/>
        </w:rPr>
        <w:t>2002)</w:t>
      </w:r>
    </w:p>
    <w:p w:rsidR="005F2F9C" w:rsidRDefault="005F2F9C" w:rsidP="002A4993">
      <w:pPr>
        <w:spacing w:after="0" w:line="240" w:lineRule="auto"/>
        <w:ind w:left="567" w:hanging="567"/>
        <w:rPr>
          <w:rFonts w:asciiTheme="majorBidi" w:hAnsiTheme="majorBidi" w:cstheme="majorBidi"/>
          <w:sz w:val="24"/>
          <w:szCs w:val="24"/>
        </w:rPr>
      </w:pPr>
    </w:p>
    <w:p w:rsidR="005F2F9C" w:rsidRDefault="00D770FE" w:rsidP="002A4993">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Yusuf</w:t>
      </w:r>
      <w:r>
        <w:rPr>
          <w:rFonts w:asciiTheme="majorBidi" w:hAnsiTheme="majorBidi" w:cstheme="majorBidi"/>
          <w:sz w:val="24"/>
          <w:szCs w:val="24"/>
          <w:lang w:val="en-US"/>
        </w:rPr>
        <w:t>,</w:t>
      </w:r>
      <w:r>
        <w:rPr>
          <w:rFonts w:asciiTheme="majorBidi" w:hAnsiTheme="majorBidi" w:cstheme="majorBidi"/>
          <w:sz w:val="24"/>
          <w:szCs w:val="24"/>
        </w:rPr>
        <w:t xml:space="preserve"> </w:t>
      </w:r>
      <w:r w:rsidR="005F2F9C">
        <w:rPr>
          <w:rFonts w:asciiTheme="majorBidi" w:hAnsiTheme="majorBidi" w:cstheme="majorBidi"/>
          <w:sz w:val="24"/>
          <w:szCs w:val="24"/>
        </w:rPr>
        <w:t>Qardawi,</w:t>
      </w:r>
      <w:r w:rsidR="005F2F9C" w:rsidRPr="005640A0">
        <w:rPr>
          <w:rFonts w:asciiTheme="majorBidi" w:hAnsiTheme="majorBidi" w:cstheme="majorBidi"/>
          <w:sz w:val="24"/>
          <w:szCs w:val="24"/>
        </w:rPr>
        <w:t xml:space="preserve">  </w:t>
      </w:r>
      <w:r w:rsidR="005F2F9C">
        <w:rPr>
          <w:rFonts w:asciiTheme="majorBidi" w:hAnsiTheme="majorBidi" w:cstheme="majorBidi"/>
          <w:sz w:val="24"/>
          <w:szCs w:val="24"/>
        </w:rPr>
        <w:t>Muhammad.</w:t>
      </w:r>
      <w:r w:rsidR="005F2F9C" w:rsidRPr="005640A0">
        <w:rPr>
          <w:rFonts w:asciiTheme="majorBidi" w:hAnsiTheme="majorBidi" w:cstheme="majorBidi"/>
          <w:sz w:val="24"/>
          <w:szCs w:val="24"/>
        </w:rPr>
        <w:t xml:space="preserve"> </w:t>
      </w:r>
      <w:r w:rsidR="005F2F9C" w:rsidRPr="005640A0">
        <w:rPr>
          <w:rFonts w:asciiTheme="majorBidi" w:hAnsiTheme="majorBidi" w:cstheme="majorBidi"/>
          <w:i/>
          <w:iCs/>
          <w:sz w:val="24"/>
          <w:szCs w:val="24"/>
        </w:rPr>
        <w:t>Halal dan Haram dalam Islam</w:t>
      </w:r>
      <w:r w:rsidR="005F2F9C" w:rsidRPr="005640A0">
        <w:rPr>
          <w:rFonts w:asciiTheme="majorBidi" w:hAnsiTheme="majorBidi" w:cstheme="majorBidi"/>
          <w:sz w:val="24"/>
          <w:szCs w:val="24"/>
        </w:rPr>
        <w:t xml:space="preserve">, </w:t>
      </w:r>
      <w:r w:rsidR="005F2F9C">
        <w:rPr>
          <w:rFonts w:asciiTheme="majorBidi" w:hAnsiTheme="majorBidi" w:cstheme="majorBidi"/>
          <w:sz w:val="24"/>
          <w:szCs w:val="24"/>
        </w:rPr>
        <w:t>(</w:t>
      </w:r>
      <w:r w:rsidR="005F2F9C" w:rsidRPr="005640A0">
        <w:rPr>
          <w:rFonts w:asciiTheme="majorBidi" w:hAnsiTheme="majorBidi" w:cstheme="majorBidi"/>
          <w:sz w:val="24"/>
          <w:szCs w:val="24"/>
        </w:rPr>
        <w:t>Jakarta:Bina Ilmu</w:t>
      </w:r>
      <w:r w:rsidR="005F2F9C">
        <w:rPr>
          <w:rFonts w:asciiTheme="majorBidi" w:hAnsiTheme="majorBidi" w:cstheme="majorBidi"/>
          <w:sz w:val="24"/>
          <w:szCs w:val="24"/>
        </w:rPr>
        <w:t xml:space="preserve">, </w:t>
      </w:r>
      <w:r w:rsidR="005F2F9C" w:rsidRPr="005640A0">
        <w:rPr>
          <w:rFonts w:asciiTheme="majorBidi" w:hAnsiTheme="majorBidi" w:cstheme="majorBidi"/>
          <w:sz w:val="24"/>
          <w:szCs w:val="24"/>
        </w:rPr>
        <w:t>1993</w:t>
      </w:r>
      <w:r w:rsidR="005F2F9C">
        <w:rPr>
          <w:rFonts w:asciiTheme="majorBidi" w:hAnsiTheme="majorBidi" w:cstheme="majorBidi"/>
          <w:sz w:val="24"/>
          <w:szCs w:val="24"/>
        </w:rPr>
        <w:t>)</w:t>
      </w:r>
    </w:p>
    <w:p w:rsidR="002A4993" w:rsidRDefault="002A4993" w:rsidP="002A4993">
      <w:pPr>
        <w:spacing w:after="0" w:line="240" w:lineRule="auto"/>
        <w:ind w:left="567" w:hanging="567"/>
        <w:rPr>
          <w:rFonts w:asciiTheme="majorBidi" w:hAnsiTheme="majorBidi" w:cstheme="majorBidi"/>
          <w:sz w:val="24"/>
          <w:szCs w:val="24"/>
        </w:rPr>
      </w:pPr>
    </w:p>
    <w:p w:rsidR="005F2F9C" w:rsidRDefault="005F2F9C" w:rsidP="002A4993">
      <w:pPr>
        <w:spacing w:after="0" w:line="240" w:lineRule="auto"/>
        <w:ind w:left="567" w:hanging="567"/>
        <w:rPr>
          <w:rFonts w:asciiTheme="majorBidi" w:hAnsiTheme="majorBidi" w:cstheme="majorBidi"/>
          <w:sz w:val="24"/>
          <w:szCs w:val="24"/>
        </w:rPr>
      </w:pPr>
    </w:p>
    <w:p w:rsidR="002800E8" w:rsidRDefault="002800E8" w:rsidP="002A4993">
      <w:pPr>
        <w:spacing w:after="0" w:line="240" w:lineRule="auto"/>
        <w:ind w:left="567" w:hanging="567"/>
        <w:rPr>
          <w:rFonts w:asciiTheme="majorBidi" w:hAnsiTheme="majorBidi" w:cstheme="majorBidi"/>
          <w:sz w:val="24"/>
          <w:szCs w:val="24"/>
        </w:rPr>
      </w:pPr>
    </w:p>
    <w:p w:rsidR="002800E8" w:rsidRDefault="002800E8" w:rsidP="002A4993">
      <w:pPr>
        <w:spacing w:after="0" w:line="240" w:lineRule="auto"/>
        <w:ind w:left="567" w:hanging="567"/>
        <w:rPr>
          <w:rFonts w:asciiTheme="majorBidi" w:hAnsiTheme="majorBidi" w:cstheme="majorBidi"/>
          <w:sz w:val="24"/>
          <w:szCs w:val="24"/>
        </w:rPr>
      </w:pPr>
    </w:p>
    <w:p w:rsidR="002800E8" w:rsidRPr="006A2CF4" w:rsidRDefault="002800E8" w:rsidP="002A4993">
      <w:pPr>
        <w:spacing w:after="0" w:line="240" w:lineRule="auto"/>
        <w:ind w:left="567" w:hanging="567"/>
        <w:rPr>
          <w:rFonts w:asciiTheme="majorBidi" w:hAnsiTheme="majorBidi" w:cstheme="majorBidi"/>
          <w:sz w:val="24"/>
          <w:szCs w:val="24"/>
        </w:rPr>
      </w:pPr>
    </w:p>
    <w:p w:rsidR="005F2F9C" w:rsidRDefault="005F2F9C" w:rsidP="002A4993">
      <w:pPr>
        <w:spacing w:after="0" w:line="240" w:lineRule="auto"/>
        <w:ind w:firstLine="720"/>
        <w:rPr>
          <w:rFonts w:asciiTheme="majorBidi" w:hAnsiTheme="majorBidi" w:cstheme="majorBidi"/>
          <w:i/>
          <w:iCs/>
          <w:sz w:val="24"/>
          <w:szCs w:val="24"/>
        </w:rPr>
      </w:pPr>
    </w:p>
    <w:p w:rsidR="005F2F9C" w:rsidRDefault="005F2F9C" w:rsidP="002A4993">
      <w:pPr>
        <w:spacing w:after="0" w:line="240" w:lineRule="auto"/>
        <w:rPr>
          <w:rFonts w:asciiTheme="majorBidi" w:hAnsiTheme="majorBidi" w:cstheme="majorBidi"/>
          <w:b/>
          <w:bCs/>
          <w:sz w:val="24"/>
          <w:szCs w:val="24"/>
        </w:rPr>
      </w:pPr>
      <w:r w:rsidRPr="006A2CF4">
        <w:rPr>
          <w:rFonts w:asciiTheme="majorBidi" w:hAnsiTheme="majorBidi" w:cstheme="majorBidi"/>
          <w:b/>
          <w:bCs/>
          <w:sz w:val="24"/>
          <w:szCs w:val="24"/>
        </w:rPr>
        <w:lastRenderedPageBreak/>
        <w:t>Internet:</w:t>
      </w:r>
    </w:p>
    <w:p w:rsidR="005F2F9C" w:rsidRPr="006A2CF4" w:rsidRDefault="005F2F9C" w:rsidP="002A4993">
      <w:pPr>
        <w:spacing w:after="0" w:line="240" w:lineRule="auto"/>
        <w:rPr>
          <w:rFonts w:asciiTheme="majorBidi" w:hAnsiTheme="majorBidi" w:cstheme="majorBidi"/>
          <w:b/>
          <w:bCs/>
          <w:sz w:val="24"/>
          <w:szCs w:val="24"/>
        </w:rPr>
      </w:pPr>
    </w:p>
    <w:p w:rsidR="005F2F9C" w:rsidRDefault="005F2F9C" w:rsidP="002800E8">
      <w:pPr>
        <w:shd w:val="clear" w:color="auto" w:fill="FFFFFF" w:themeFill="background1"/>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Dani </w:t>
      </w:r>
      <w:r w:rsidRPr="00DE1EA2">
        <w:rPr>
          <w:rFonts w:asciiTheme="majorBidi" w:hAnsiTheme="majorBidi" w:cstheme="majorBidi"/>
          <w:sz w:val="24"/>
          <w:szCs w:val="24"/>
        </w:rPr>
        <w:t>Apriyanto, 2012. Diakses dari http://daniapriyanto.tumblr.com/post/30973651939/pengertian-judi pada tanggal 8 April 2015</w:t>
      </w:r>
    </w:p>
    <w:p w:rsidR="005F2F9C" w:rsidRDefault="005F2F9C" w:rsidP="002A4993">
      <w:pPr>
        <w:shd w:val="clear" w:color="auto" w:fill="FFFFFF" w:themeFill="background1"/>
        <w:spacing w:after="0" w:line="240" w:lineRule="auto"/>
        <w:ind w:left="567" w:hanging="567"/>
        <w:jc w:val="both"/>
        <w:rPr>
          <w:rFonts w:asciiTheme="majorBidi" w:hAnsiTheme="majorBidi" w:cstheme="majorBidi"/>
          <w:sz w:val="24"/>
          <w:szCs w:val="24"/>
        </w:rPr>
      </w:pPr>
    </w:p>
    <w:p w:rsidR="005F2F9C" w:rsidRDefault="005F2F9C" w:rsidP="002A4993">
      <w:pPr>
        <w:shd w:val="clear" w:color="auto" w:fill="FFFFFF" w:themeFill="background1"/>
        <w:spacing w:after="0" w:line="240" w:lineRule="auto"/>
        <w:ind w:left="567" w:hanging="567"/>
        <w:jc w:val="both"/>
        <w:rPr>
          <w:rFonts w:asciiTheme="majorBidi" w:hAnsiTheme="majorBidi" w:cstheme="majorBidi"/>
          <w:sz w:val="24"/>
          <w:szCs w:val="24"/>
        </w:rPr>
      </w:pPr>
      <w:r w:rsidRPr="005640A0">
        <w:rPr>
          <w:rFonts w:asciiTheme="majorBidi" w:hAnsiTheme="majorBidi" w:cstheme="majorBidi"/>
          <w:sz w:val="24"/>
          <w:szCs w:val="24"/>
        </w:rPr>
        <w:t>Diakses dari www.wikipedia/ensiklopedia-indonesia/jg/  Pada tanggal 6 April 2015</w:t>
      </w:r>
    </w:p>
    <w:p w:rsidR="005F2F9C" w:rsidRDefault="005F2F9C" w:rsidP="002A4993">
      <w:pPr>
        <w:shd w:val="clear" w:color="auto" w:fill="FFFFFF" w:themeFill="background1"/>
        <w:spacing w:after="0" w:line="240" w:lineRule="auto"/>
        <w:ind w:left="567" w:hanging="567"/>
        <w:jc w:val="both"/>
        <w:rPr>
          <w:rFonts w:asciiTheme="majorBidi" w:hAnsiTheme="majorBidi" w:cstheme="majorBidi"/>
          <w:sz w:val="24"/>
          <w:szCs w:val="24"/>
        </w:rPr>
      </w:pPr>
    </w:p>
    <w:p w:rsidR="005F2F9C" w:rsidRPr="006A2CF4" w:rsidRDefault="0000793B" w:rsidP="002A4993">
      <w:pPr>
        <w:shd w:val="clear" w:color="auto" w:fill="FFFFFF" w:themeFill="background1"/>
        <w:spacing w:after="0" w:line="240" w:lineRule="auto"/>
        <w:ind w:left="567" w:hanging="567"/>
        <w:jc w:val="both"/>
        <w:rPr>
          <w:rStyle w:val="apple-converted-space"/>
          <w:rFonts w:asciiTheme="majorBidi" w:hAnsiTheme="majorBidi" w:cstheme="majorBidi"/>
          <w:sz w:val="24"/>
          <w:szCs w:val="24"/>
          <w:shd w:val="clear" w:color="auto" w:fill="FFFFFF"/>
        </w:rPr>
      </w:pPr>
      <w:hyperlink r:id="rId8" w:history="1">
        <w:r w:rsidR="005F2F9C" w:rsidRPr="006A2CF4">
          <w:rPr>
            <w:rStyle w:val="Hyperlink"/>
            <w:rFonts w:asciiTheme="majorBidi" w:hAnsiTheme="majorBidi" w:cstheme="majorBidi"/>
            <w:color w:val="auto"/>
            <w:sz w:val="24"/>
            <w:szCs w:val="24"/>
            <w:u w:val="none"/>
            <w:shd w:val="clear" w:color="auto" w:fill="FFFFFF"/>
          </w:rPr>
          <w:t>http://ws-or.blogspot.com/2011/09/biliard.html</w:t>
        </w:r>
      </w:hyperlink>
      <w:r w:rsidR="005F2F9C" w:rsidRPr="006A2CF4">
        <w:rPr>
          <w:rStyle w:val="apple-converted-space"/>
          <w:rFonts w:asciiTheme="majorBidi" w:hAnsiTheme="majorBidi" w:cstheme="majorBidi"/>
          <w:sz w:val="24"/>
          <w:szCs w:val="24"/>
          <w:shd w:val="clear" w:color="auto" w:fill="FFFFFF"/>
        </w:rPr>
        <w:t>. Diakses tanggal 15 Desember 2014.</w:t>
      </w:r>
    </w:p>
    <w:p w:rsidR="005F2F9C" w:rsidRPr="006A2CF4" w:rsidRDefault="005F2F9C" w:rsidP="002A4993">
      <w:pPr>
        <w:shd w:val="clear" w:color="auto" w:fill="FFFFFF" w:themeFill="background1"/>
        <w:spacing w:after="0" w:line="240" w:lineRule="auto"/>
        <w:ind w:left="567" w:hanging="567"/>
        <w:jc w:val="both"/>
        <w:rPr>
          <w:rFonts w:asciiTheme="majorBidi" w:eastAsia="Times New Roman" w:hAnsiTheme="majorBidi" w:cstheme="majorBidi"/>
          <w:sz w:val="24"/>
          <w:szCs w:val="24"/>
          <w:lang w:eastAsia="id-ID"/>
        </w:rPr>
      </w:pPr>
    </w:p>
    <w:p w:rsidR="005F2F9C" w:rsidRPr="006A2CF4" w:rsidRDefault="0000793B" w:rsidP="002A4993">
      <w:pPr>
        <w:spacing w:line="240" w:lineRule="auto"/>
        <w:ind w:left="567" w:hanging="567"/>
        <w:jc w:val="both"/>
        <w:rPr>
          <w:rFonts w:asciiTheme="majorBidi" w:eastAsia="Times New Roman" w:hAnsiTheme="majorBidi" w:cstheme="majorBidi"/>
          <w:sz w:val="24"/>
          <w:szCs w:val="24"/>
          <w:lang w:eastAsia="id-ID"/>
        </w:rPr>
      </w:pPr>
      <w:hyperlink r:id="rId9" w:history="1">
        <w:r w:rsidR="005F2F9C" w:rsidRPr="006A2CF4">
          <w:rPr>
            <w:rStyle w:val="Hyperlink"/>
            <w:rFonts w:asciiTheme="majorBidi" w:eastAsia="Times New Roman" w:hAnsiTheme="majorBidi" w:cstheme="majorBidi"/>
            <w:color w:val="auto"/>
            <w:sz w:val="24"/>
            <w:szCs w:val="24"/>
            <w:u w:val="none"/>
            <w:lang w:eastAsia="id-ID"/>
          </w:rPr>
          <w:t>http://mandela-fighters.blogspot.com/2010/07/tinjauan-umum-tentang-qanun-nomor-13.html Diakses 28 November 2014</w:t>
        </w:r>
      </w:hyperlink>
    </w:p>
    <w:p w:rsidR="005F2F9C" w:rsidRDefault="0000793B" w:rsidP="002A4993">
      <w:pPr>
        <w:pStyle w:val="ListParagraph"/>
        <w:spacing w:line="240" w:lineRule="auto"/>
        <w:ind w:left="567" w:hanging="567"/>
        <w:rPr>
          <w:rFonts w:asciiTheme="majorBidi" w:hAnsiTheme="majorBidi" w:cstheme="majorBidi"/>
          <w:sz w:val="24"/>
          <w:szCs w:val="24"/>
        </w:rPr>
      </w:pPr>
      <w:hyperlink r:id="rId10" w:history="1">
        <w:r w:rsidR="005F2F9C" w:rsidRPr="006A2CF4">
          <w:rPr>
            <w:rStyle w:val="Hyperlink"/>
            <w:rFonts w:asciiTheme="majorBidi" w:hAnsiTheme="majorBidi" w:cstheme="majorBidi"/>
            <w:color w:val="auto"/>
            <w:sz w:val="24"/>
            <w:szCs w:val="24"/>
            <w:u w:val="none"/>
          </w:rPr>
          <w:t>http://tyotomotif.blogspot.com/2014/10/makalah-perjudian-menurut-pandangan.html</w:t>
        </w:r>
      </w:hyperlink>
      <w:r w:rsidR="005F2F9C" w:rsidRPr="006A2CF4">
        <w:rPr>
          <w:rFonts w:asciiTheme="majorBidi" w:hAnsiTheme="majorBidi" w:cstheme="majorBidi"/>
          <w:sz w:val="24"/>
          <w:szCs w:val="24"/>
        </w:rPr>
        <w:t xml:space="preserve"> Diakses tanggal 15 Desember 2014</w:t>
      </w:r>
    </w:p>
    <w:p w:rsidR="005F2F9C" w:rsidRPr="006A2CF4" w:rsidRDefault="005F2F9C" w:rsidP="002A4993">
      <w:pPr>
        <w:pStyle w:val="ListParagraph"/>
        <w:spacing w:line="240" w:lineRule="auto"/>
        <w:ind w:hanging="720"/>
        <w:rPr>
          <w:rFonts w:asciiTheme="majorBidi" w:hAnsiTheme="majorBidi" w:cstheme="majorBidi"/>
          <w:sz w:val="24"/>
          <w:szCs w:val="24"/>
        </w:rPr>
      </w:pPr>
    </w:p>
    <w:p w:rsidR="005F2F9C" w:rsidRDefault="005F2F9C" w:rsidP="002A4993">
      <w:pPr>
        <w:spacing w:after="0" w:line="240" w:lineRule="auto"/>
        <w:rPr>
          <w:rFonts w:asciiTheme="majorBidi" w:hAnsiTheme="majorBidi" w:cstheme="majorBidi"/>
          <w:b/>
          <w:bCs/>
          <w:sz w:val="24"/>
          <w:szCs w:val="24"/>
        </w:rPr>
      </w:pPr>
      <w:r w:rsidRPr="006A2CF4">
        <w:rPr>
          <w:rFonts w:asciiTheme="majorBidi" w:hAnsiTheme="majorBidi" w:cstheme="majorBidi"/>
          <w:b/>
          <w:bCs/>
          <w:sz w:val="24"/>
          <w:szCs w:val="24"/>
        </w:rPr>
        <w:t>Perundang-Undangan:</w:t>
      </w:r>
    </w:p>
    <w:p w:rsidR="005F2F9C" w:rsidRPr="006A2CF4" w:rsidRDefault="005F2F9C" w:rsidP="002A4993">
      <w:pPr>
        <w:spacing w:after="0" w:line="240" w:lineRule="auto"/>
        <w:rPr>
          <w:rFonts w:asciiTheme="majorBidi" w:hAnsiTheme="majorBidi" w:cstheme="majorBidi"/>
          <w:b/>
          <w:bCs/>
          <w:sz w:val="24"/>
          <w:szCs w:val="24"/>
        </w:rPr>
      </w:pPr>
    </w:p>
    <w:p w:rsidR="005F2F9C" w:rsidRDefault="005F2F9C" w:rsidP="002A4993">
      <w:pPr>
        <w:spacing w:after="0" w:line="240" w:lineRule="auto"/>
        <w:rPr>
          <w:rFonts w:asciiTheme="majorBidi" w:hAnsiTheme="majorBidi" w:cstheme="majorBidi"/>
          <w:sz w:val="24"/>
          <w:szCs w:val="24"/>
        </w:rPr>
      </w:pPr>
      <w:r w:rsidRPr="006A2CF4">
        <w:rPr>
          <w:rFonts w:asciiTheme="majorBidi" w:hAnsiTheme="majorBidi" w:cstheme="majorBidi"/>
          <w:sz w:val="24"/>
          <w:szCs w:val="24"/>
        </w:rPr>
        <w:t>Undang-Undang  Nomor. 7 Tahun 1974 tentang Penertiban Perjudian</w:t>
      </w:r>
    </w:p>
    <w:p w:rsidR="005F2F9C" w:rsidRDefault="005F2F9C" w:rsidP="002A4993">
      <w:pPr>
        <w:spacing w:after="0" w:line="240" w:lineRule="auto"/>
        <w:rPr>
          <w:rFonts w:asciiTheme="majorBidi" w:hAnsiTheme="majorBidi" w:cstheme="majorBidi"/>
          <w:sz w:val="24"/>
          <w:szCs w:val="24"/>
        </w:rPr>
      </w:pPr>
    </w:p>
    <w:p w:rsidR="005F2F9C" w:rsidRPr="00DE1EA2" w:rsidRDefault="005F2F9C" w:rsidP="002A4993">
      <w:pPr>
        <w:spacing w:after="0" w:line="240" w:lineRule="auto"/>
        <w:ind w:left="567" w:hanging="567"/>
        <w:jc w:val="both"/>
        <w:rPr>
          <w:rFonts w:asciiTheme="majorBidi" w:hAnsiTheme="majorBidi" w:cstheme="majorBidi"/>
          <w:sz w:val="24"/>
          <w:szCs w:val="24"/>
        </w:rPr>
      </w:pPr>
      <w:r w:rsidRPr="00DE1EA2">
        <w:rPr>
          <w:rFonts w:asciiTheme="majorBidi" w:hAnsiTheme="majorBidi" w:cstheme="majorBidi"/>
          <w:color w:val="000000"/>
          <w:sz w:val="24"/>
          <w:szCs w:val="24"/>
        </w:rPr>
        <w:t>Peraturan Pemerintah Republik Indonesia Nomor 9 Tahun 1981 Tentang Pelaksanaan Undang-Undang 7 Tahun 1974</w:t>
      </w:r>
      <w:r w:rsidRPr="00DE1EA2">
        <w:rPr>
          <w:rStyle w:val="apple-converted-space"/>
          <w:rFonts w:asciiTheme="majorBidi" w:hAnsiTheme="majorBidi" w:cstheme="majorBidi"/>
          <w:color w:val="000000"/>
          <w:sz w:val="24"/>
          <w:szCs w:val="24"/>
        </w:rPr>
        <w:t> </w:t>
      </w:r>
      <w:r w:rsidRPr="00DE1EA2">
        <w:rPr>
          <w:rFonts w:asciiTheme="majorBidi" w:hAnsiTheme="majorBidi" w:cstheme="majorBidi"/>
          <w:color w:val="000000"/>
          <w:sz w:val="24"/>
          <w:szCs w:val="24"/>
        </w:rPr>
        <w:t xml:space="preserve"> Tentang</w:t>
      </w:r>
      <w:r w:rsidRPr="00DE1EA2">
        <w:rPr>
          <w:rStyle w:val="apple-converted-space"/>
          <w:rFonts w:asciiTheme="majorBidi" w:hAnsiTheme="majorBidi" w:cstheme="majorBidi"/>
          <w:color w:val="000000"/>
          <w:sz w:val="24"/>
          <w:szCs w:val="24"/>
        </w:rPr>
        <w:t xml:space="preserve"> </w:t>
      </w:r>
      <w:r w:rsidRPr="00DE1EA2">
        <w:rPr>
          <w:rFonts w:asciiTheme="majorBidi" w:hAnsiTheme="majorBidi" w:cstheme="majorBidi"/>
          <w:color w:val="000000"/>
          <w:sz w:val="24"/>
          <w:szCs w:val="24"/>
        </w:rPr>
        <w:t>Penertiban Perjudian. Pasal 1 ayat (1).</w:t>
      </w:r>
    </w:p>
    <w:p w:rsidR="005F2F9C" w:rsidRPr="006A2CF4" w:rsidRDefault="005F2F9C" w:rsidP="002A4993">
      <w:pPr>
        <w:tabs>
          <w:tab w:val="left" w:pos="5263"/>
        </w:tabs>
        <w:spacing w:line="240" w:lineRule="auto"/>
        <w:rPr>
          <w:b/>
          <w:bCs/>
        </w:rPr>
      </w:pPr>
      <w:r>
        <w:rPr>
          <w:b/>
          <w:bCs/>
        </w:rPr>
        <w:tab/>
      </w:r>
    </w:p>
    <w:p w:rsidR="005F2F9C" w:rsidRPr="000314C4" w:rsidRDefault="005F2F9C" w:rsidP="00F96F30">
      <w:pPr>
        <w:spacing w:after="0" w:line="240" w:lineRule="auto"/>
        <w:jc w:val="center"/>
        <w:rPr>
          <w:rFonts w:asciiTheme="majorBidi" w:hAnsiTheme="majorBidi" w:cstheme="majorBidi"/>
          <w:sz w:val="24"/>
          <w:szCs w:val="24"/>
        </w:rPr>
      </w:pPr>
    </w:p>
    <w:sectPr w:rsidR="005F2F9C" w:rsidRPr="000314C4" w:rsidSect="00CE5453">
      <w:headerReference w:type="default" r:id="rId11"/>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84" w:rsidRDefault="00910784" w:rsidP="00033322">
      <w:pPr>
        <w:spacing w:after="0" w:line="240" w:lineRule="auto"/>
      </w:pPr>
      <w:r>
        <w:separator/>
      </w:r>
    </w:p>
  </w:endnote>
  <w:endnote w:type="continuationSeparator" w:id="0">
    <w:p w:rsidR="00910784" w:rsidRDefault="00910784" w:rsidP="00033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84" w:rsidRDefault="00910784" w:rsidP="00033322">
      <w:pPr>
        <w:spacing w:after="0" w:line="240" w:lineRule="auto"/>
      </w:pPr>
      <w:r>
        <w:separator/>
      </w:r>
    </w:p>
  </w:footnote>
  <w:footnote w:type="continuationSeparator" w:id="0">
    <w:p w:rsidR="00910784" w:rsidRDefault="00910784" w:rsidP="00033322">
      <w:pPr>
        <w:spacing w:after="0" w:line="240" w:lineRule="auto"/>
      </w:pPr>
      <w:r>
        <w:continuationSeparator/>
      </w:r>
    </w:p>
  </w:footnote>
  <w:footnote w:id="1">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Diakses dari </w:t>
      </w:r>
      <w:r w:rsidRPr="00B5378E">
        <w:rPr>
          <w:rFonts w:ascii="Times New Roman" w:hAnsi="Times New Roman" w:cs="Times New Roman"/>
        </w:rPr>
        <w:fldChar w:fldCharType="begin"/>
      </w:r>
      <w:r w:rsidRPr="00B5378E">
        <w:rPr>
          <w:rFonts w:ascii="Times New Roman" w:hAnsi="Times New Roman" w:cs="Times New Roman"/>
        </w:rPr>
        <w:instrText>HYPERLINK "http://ws-or.blogspot.com/2011/09/biliard.html"</w:instrText>
      </w:r>
      <w:r w:rsidRPr="00B5378E">
        <w:rPr>
          <w:rFonts w:ascii="Times New Roman" w:hAnsi="Times New Roman" w:cs="Times New Roman"/>
        </w:rPr>
        <w:fldChar w:fldCharType="separate"/>
      </w:r>
      <w:r w:rsidRPr="00B5378E">
        <w:rPr>
          <w:rStyle w:val="Hyperlink"/>
          <w:rFonts w:ascii="Times New Roman" w:hAnsi="Times New Roman" w:cs="Times New Roman"/>
          <w:color w:val="auto"/>
          <w:u w:val="none"/>
          <w:shd w:val="clear" w:color="auto" w:fill="FFFFFF"/>
        </w:rPr>
        <w:t>http://ws-or.blogspot.com/2011/09/biliard.html</w:t>
      </w:r>
      <w:r w:rsidRPr="00B5378E">
        <w:rPr>
          <w:rFonts w:ascii="Times New Roman" w:hAnsi="Times New Roman" w:cs="Times New Roman"/>
        </w:rPr>
        <w:fldChar w:fldCharType="end"/>
      </w:r>
      <w:r w:rsidRPr="00B5378E">
        <w:rPr>
          <w:rStyle w:val="apple-converted-space"/>
          <w:rFonts w:ascii="Times New Roman" w:hAnsi="Times New Roman" w:cs="Times New Roman"/>
          <w:shd w:val="clear" w:color="auto" w:fill="FFFFFF"/>
        </w:rPr>
        <w:t>. (Pada tanggal 15 Desember 2014).</w:t>
      </w:r>
    </w:p>
  </w:footnote>
  <w:footnote w:id="2">
    <w:p w:rsidR="00910784" w:rsidRPr="00B5378E" w:rsidRDefault="00910784" w:rsidP="00C45DDC">
      <w:pPr>
        <w:pStyle w:val="FootnoteText"/>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Ibid, hlm. 3</w:t>
      </w:r>
    </w:p>
  </w:footnote>
  <w:footnote w:id="3">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Adami chazawi, </w:t>
      </w:r>
      <w:r w:rsidRPr="00B5378E">
        <w:rPr>
          <w:rFonts w:ascii="Times New Roman" w:hAnsi="Times New Roman" w:cs="Times New Roman"/>
          <w:i/>
          <w:iCs/>
        </w:rPr>
        <w:t>Tindak pidana mengenai kesopanan</w:t>
      </w:r>
      <w:r w:rsidRPr="00B5378E">
        <w:rPr>
          <w:rFonts w:ascii="Times New Roman" w:hAnsi="Times New Roman" w:cs="Times New Roman"/>
        </w:rPr>
        <w:t>, (jakarta:PT:Raja Grafindo Persada,2005) hlm.157</w:t>
      </w:r>
    </w:p>
  </w:footnote>
  <w:footnote w:id="4">
    <w:p w:rsidR="00910784" w:rsidRPr="00B5378E" w:rsidRDefault="00910784" w:rsidP="00C45DDC">
      <w:pPr>
        <w:pStyle w:val="FootnoteText"/>
        <w:jc w:val="both"/>
        <w:rPr>
          <w:rFonts w:ascii="Times New Roman" w:hAnsi="Times New Roman" w:cs="Times New Roman"/>
          <w:color w:val="000000" w:themeColor="text1"/>
          <w:lang w:val="en-US"/>
        </w:rPr>
      </w:pPr>
      <w:r w:rsidRPr="00B5378E">
        <w:rPr>
          <w:rStyle w:val="FootnoteReference"/>
          <w:rFonts w:ascii="Times New Roman" w:hAnsi="Times New Roman" w:cs="Times New Roman"/>
          <w:color w:val="000000" w:themeColor="text1"/>
        </w:rPr>
        <w:footnoteRef/>
      </w:r>
      <w:r w:rsidRPr="00B5378E">
        <w:rPr>
          <w:rStyle w:val="apple-converted-space"/>
          <w:rFonts w:ascii="Times New Roman" w:hAnsi="Times New Roman" w:cs="Times New Roman"/>
          <w:color w:val="000000"/>
          <w:shd w:val="clear" w:color="auto" w:fill="FFFFFF"/>
        </w:rPr>
        <w:t> </w:t>
      </w:r>
      <w:r w:rsidRPr="00B5378E">
        <w:rPr>
          <w:rFonts w:ascii="Times New Roman" w:hAnsi="Times New Roman" w:cs="Times New Roman"/>
          <w:bCs/>
          <w:color w:val="000000"/>
          <w:shd w:val="clear" w:color="auto" w:fill="FFFFFF"/>
        </w:rPr>
        <w:t>Ardito</w:t>
      </w:r>
      <w:r>
        <w:rPr>
          <w:rFonts w:ascii="Times New Roman" w:hAnsi="Times New Roman" w:cs="Times New Roman"/>
          <w:bCs/>
          <w:color w:val="000000"/>
          <w:shd w:val="clear" w:color="auto" w:fill="FFFFFF"/>
        </w:rPr>
        <w:t xml:space="preserve"> Bhinadi</w:t>
      </w:r>
      <w:r>
        <w:rPr>
          <w:rFonts w:ascii="Times New Roman" w:hAnsi="Times New Roman" w:cs="Times New Roman"/>
          <w:bCs/>
          <w:color w:val="000000"/>
          <w:shd w:val="clear" w:color="auto" w:fill="FFFFFF"/>
          <w:lang w:val="en-US"/>
        </w:rPr>
        <w:t xml:space="preserve">, </w:t>
      </w:r>
      <w:proofErr w:type="spellStart"/>
      <w:r>
        <w:rPr>
          <w:rFonts w:ascii="Times New Roman" w:hAnsi="Times New Roman" w:cs="Times New Roman"/>
          <w:bCs/>
          <w:color w:val="000000"/>
          <w:shd w:val="clear" w:color="auto" w:fill="FFFFFF"/>
          <w:lang w:val="en-US"/>
        </w:rPr>
        <w:t>di</w:t>
      </w:r>
      <w:r w:rsidRPr="00B5378E">
        <w:rPr>
          <w:rFonts w:ascii="Times New Roman" w:hAnsi="Times New Roman" w:cs="Times New Roman"/>
          <w:bCs/>
          <w:color w:val="000000"/>
          <w:shd w:val="clear" w:color="auto" w:fill="FFFFFF"/>
          <w:lang w:val="en-US"/>
        </w:rPr>
        <w:t>akses</w:t>
      </w:r>
      <w:proofErr w:type="spellEnd"/>
      <w:r w:rsidRPr="00B5378E">
        <w:rPr>
          <w:rFonts w:ascii="Times New Roman" w:hAnsi="Times New Roman" w:cs="Times New Roman"/>
          <w:bCs/>
          <w:color w:val="000000"/>
          <w:shd w:val="clear" w:color="auto" w:fill="FFFFFF"/>
          <w:lang w:val="en-US"/>
        </w:rPr>
        <w:t xml:space="preserve"> </w:t>
      </w:r>
      <w:proofErr w:type="spellStart"/>
      <w:r w:rsidRPr="00B5378E">
        <w:rPr>
          <w:rFonts w:ascii="Times New Roman" w:hAnsi="Times New Roman" w:cs="Times New Roman"/>
          <w:bCs/>
          <w:color w:val="000000"/>
          <w:shd w:val="clear" w:color="auto" w:fill="FFFFFF"/>
          <w:lang w:val="en-US"/>
        </w:rPr>
        <w:t>dari</w:t>
      </w:r>
      <w:proofErr w:type="spellEnd"/>
      <w:r w:rsidRPr="00B5378E">
        <w:rPr>
          <w:rFonts w:ascii="Times New Roman" w:hAnsi="Times New Roman" w:cs="Times New Roman"/>
          <w:color w:val="000000" w:themeColor="text1"/>
        </w:rPr>
        <w:t xml:space="preserve"> </w:t>
      </w:r>
      <w:hyperlink r:id="rId1" w:history="1">
        <w:r w:rsidRPr="00B470BC">
          <w:rPr>
            <w:rStyle w:val="Hyperlink"/>
            <w:rFonts w:ascii="Times New Roman" w:hAnsi="Times New Roman" w:cs="Times New Roman"/>
            <w:i/>
            <w:color w:val="000000" w:themeColor="text1"/>
            <w:u w:val="none"/>
          </w:rPr>
          <w:t>http://www.arditobhinadi.com/berita-126-jauhilah-transaksi-yang-mengandung-perjudian-maysir.html</w:t>
        </w:r>
      </w:hyperlink>
      <w:r w:rsidRPr="00B5378E">
        <w:rPr>
          <w:rFonts w:ascii="Times New Roman" w:hAnsi="Times New Roman" w:cs="Times New Roman"/>
          <w:color w:val="000000" w:themeColor="text1"/>
          <w:lang w:val="en-US"/>
        </w:rPr>
        <w:t xml:space="preserve"> </w:t>
      </w:r>
      <w:proofErr w:type="spellStart"/>
      <w:r w:rsidRPr="00B5378E">
        <w:rPr>
          <w:rFonts w:ascii="Times New Roman" w:hAnsi="Times New Roman" w:cs="Times New Roman"/>
          <w:color w:val="000000" w:themeColor="text1"/>
          <w:lang w:val="en-US"/>
        </w:rPr>
        <w:t>tanggal</w:t>
      </w:r>
      <w:proofErr w:type="spellEnd"/>
      <w:r w:rsidRPr="00B5378E">
        <w:rPr>
          <w:rFonts w:ascii="Times New Roman" w:hAnsi="Times New Roman" w:cs="Times New Roman"/>
          <w:color w:val="000000" w:themeColor="text1"/>
          <w:lang w:val="en-US"/>
        </w:rPr>
        <w:t xml:space="preserve"> 23 </w:t>
      </w:r>
      <w:proofErr w:type="spellStart"/>
      <w:r w:rsidRPr="00B5378E">
        <w:rPr>
          <w:rFonts w:ascii="Times New Roman" w:hAnsi="Times New Roman" w:cs="Times New Roman"/>
          <w:color w:val="000000" w:themeColor="text1"/>
          <w:lang w:val="en-US"/>
        </w:rPr>
        <w:t>februari</w:t>
      </w:r>
      <w:proofErr w:type="spellEnd"/>
      <w:r w:rsidRPr="00B5378E">
        <w:rPr>
          <w:rFonts w:ascii="Times New Roman" w:hAnsi="Times New Roman" w:cs="Times New Roman"/>
          <w:color w:val="000000" w:themeColor="text1"/>
          <w:lang w:val="en-US"/>
        </w:rPr>
        <w:t xml:space="preserve"> 2015</w:t>
      </w:r>
    </w:p>
  </w:footnote>
  <w:footnote w:id="5">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shd w:val="clear" w:color="auto" w:fill="FFFFFF"/>
        </w:rPr>
        <w:t>Ibid, hlm. 3</w:t>
      </w:r>
      <w:r w:rsidRPr="00B5378E">
        <w:rPr>
          <w:rFonts w:ascii="Times New Roman" w:hAnsi="Times New Roman" w:cs="Times New Roman"/>
          <w:color w:val="4A4A4A"/>
          <w:shd w:val="clear" w:color="auto" w:fill="FFFFFF"/>
        </w:rPr>
        <w:t xml:space="preserve"> </w:t>
      </w:r>
    </w:p>
  </w:footnote>
  <w:footnote w:id="6">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shd w:val="clear" w:color="auto" w:fill="FFFFFF"/>
        </w:rPr>
        <w:t>Rasyid Hamdan,</w:t>
      </w:r>
      <w:r w:rsidRPr="00B5378E">
        <w:rPr>
          <w:rStyle w:val="apple-converted-space"/>
          <w:rFonts w:ascii="Times New Roman" w:hAnsi="Times New Roman" w:cs="Times New Roman"/>
          <w:shd w:val="clear" w:color="auto" w:fill="FFFFFF"/>
        </w:rPr>
        <w:t> </w:t>
      </w:r>
      <w:r w:rsidRPr="00B5378E">
        <w:rPr>
          <w:rFonts w:ascii="Times New Roman" w:hAnsi="Times New Roman" w:cs="Times New Roman"/>
          <w:i/>
          <w:iCs/>
          <w:shd w:val="clear" w:color="auto" w:fill="FFFFFF"/>
        </w:rPr>
        <w:t>fiqih Indonesia himpunan fatwa-fatwa actual</w:t>
      </w:r>
      <w:r w:rsidRPr="00B5378E">
        <w:rPr>
          <w:rFonts w:ascii="Times New Roman" w:hAnsi="Times New Roman" w:cs="Times New Roman"/>
          <w:shd w:val="clear" w:color="auto" w:fill="FFFFFF"/>
        </w:rPr>
        <w:t xml:space="preserve">, Jakarta </w:t>
      </w:r>
      <w:r>
        <w:rPr>
          <w:rFonts w:ascii="Times New Roman" w:hAnsi="Times New Roman" w:cs="Times New Roman"/>
          <w:shd w:val="clear" w:color="auto" w:fill="FFFFFF"/>
          <w:lang w:val="en-US"/>
        </w:rPr>
        <w:t>:</w:t>
      </w:r>
      <w:r>
        <w:rPr>
          <w:rFonts w:ascii="Times New Roman" w:hAnsi="Times New Roman" w:cs="Times New Roman"/>
          <w:shd w:val="clear" w:color="auto" w:fill="FFFFFF"/>
        </w:rPr>
        <w:t>PT Al-Mawardi Prim</w:t>
      </w:r>
      <w:r>
        <w:rPr>
          <w:rFonts w:ascii="Times New Roman" w:hAnsi="Times New Roman" w:cs="Times New Roman"/>
          <w:shd w:val="clear" w:color="auto" w:fill="FFFFFF"/>
          <w:lang w:val="en-US"/>
        </w:rPr>
        <w:t>a</w:t>
      </w:r>
      <w:r w:rsidRPr="00B5378E">
        <w:rPr>
          <w:rFonts w:ascii="Times New Roman" w:hAnsi="Times New Roman" w:cs="Times New Roman"/>
          <w:shd w:val="clear" w:color="auto" w:fill="FFFFFF"/>
        </w:rPr>
        <w:t>, 2003</w:t>
      </w:r>
      <w:r>
        <w:rPr>
          <w:rFonts w:ascii="Times New Roman" w:hAnsi="Times New Roman" w:cs="Times New Roman"/>
          <w:shd w:val="clear" w:color="auto" w:fill="FFFFFF"/>
          <w:lang w:val="en-US"/>
        </w:rPr>
        <w:t xml:space="preserve">, </w:t>
      </w:r>
      <w:r w:rsidRPr="00B5378E">
        <w:rPr>
          <w:rFonts w:ascii="Times New Roman" w:hAnsi="Times New Roman" w:cs="Times New Roman"/>
          <w:shd w:val="clear" w:color="auto" w:fill="FFFFFF"/>
        </w:rPr>
        <w:t>Hal.. 305</w:t>
      </w:r>
    </w:p>
  </w:footnote>
  <w:footnote w:id="7">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Ahmad Warson al-Munawwir, kamus al Munawwir Arab Indonesia Terlengkap, yogyakarta:Pustaka Progressif, 1997, hlm 1155.</w:t>
      </w:r>
    </w:p>
  </w:footnote>
  <w:footnote w:id="8">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Soerjono Soekanto. 1988, </w:t>
      </w:r>
      <w:r w:rsidRPr="00B5378E">
        <w:rPr>
          <w:rFonts w:ascii="Times New Roman" w:hAnsi="Times New Roman" w:cs="Times New Roman"/>
          <w:i/>
          <w:iCs/>
        </w:rPr>
        <w:t>Metode Penelitian Hukum,</w:t>
      </w:r>
      <w:r w:rsidRPr="00B5378E">
        <w:rPr>
          <w:rFonts w:ascii="Times New Roman" w:hAnsi="Times New Roman" w:cs="Times New Roman"/>
        </w:rPr>
        <w:t xml:space="preserve">UI Press.Jakarta </w:t>
      </w:r>
    </w:p>
  </w:footnote>
  <w:footnote w:id="9">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Diakses dari </w:t>
      </w:r>
      <w:hyperlink r:id="rId2" w:history="1">
        <w:r w:rsidRPr="00B5378E">
          <w:rPr>
            <w:rStyle w:val="Hyperlink"/>
            <w:rFonts w:ascii="Times New Roman" w:hAnsi="Times New Roman" w:cs="Times New Roman"/>
            <w:color w:val="auto"/>
            <w:u w:val="none"/>
            <w:shd w:val="clear" w:color="auto" w:fill="FFFFFF"/>
          </w:rPr>
          <w:t>http://ws-or.blogspot.com/2011/09/biliard.html</w:t>
        </w:r>
      </w:hyperlink>
      <w:r w:rsidRPr="00B5378E">
        <w:rPr>
          <w:rStyle w:val="apple-converted-space"/>
          <w:rFonts w:ascii="Times New Roman" w:hAnsi="Times New Roman" w:cs="Times New Roman"/>
          <w:shd w:val="clear" w:color="auto" w:fill="FFFFFF"/>
        </w:rPr>
        <w:t xml:space="preserve">. (Diakses tanggal 15 Desember 2014). </w:t>
      </w:r>
    </w:p>
  </w:footnote>
  <w:footnote w:id="10">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Komite Olahraga Nasional Indonesia (KONI) 2005-2008, perihal: Pembinaan olahraga prestasi. </w:t>
      </w:r>
    </w:p>
  </w:footnote>
  <w:footnote w:id="11">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Diakses dari www.wikipedia/ensiklopedia-indonesia/jg/  Pada tanggal 6 April 2015</w:t>
      </w:r>
    </w:p>
  </w:footnote>
  <w:footnote w:id="12">
    <w:p w:rsidR="00910784" w:rsidRPr="00B5378E" w:rsidRDefault="00910784" w:rsidP="00C45DDC">
      <w:pPr>
        <w:autoSpaceDE w:val="0"/>
        <w:autoSpaceDN w:val="0"/>
        <w:adjustRightInd w:val="0"/>
        <w:spacing w:after="0" w:line="240" w:lineRule="auto"/>
        <w:ind w:firstLine="720"/>
        <w:jc w:val="both"/>
        <w:rPr>
          <w:rFonts w:ascii="Times New Roman" w:hAnsi="Times New Roman" w:cs="Times New Roman"/>
          <w:sz w:val="20"/>
          <w:szCs w:val="20"/>
        </w:rPr>
      </w:pPr>
      <w:r w:rsidRPr="00B5378E">
        <w:rPr>
          <w:rStyle w:val="FootnoteReference"/>
          <w:rFonts w:ascii="Times New Roman" w:hAnsi="Times New Roman" w:cs="Times New Roman"/>
          <w:sz w:val="20"/>
          <w:szCs w:val="20"/>
        </w:rPr>
        <w:footnoteRef/>
      </w:r>
      <w:r w:rsidRPr="00B5378E">
        <w:rPr>
          <w:rFonts w:ascii="Times New Roman" w:hAnsi="Times New Roman" w:cs="Times New Roman"/>
          <w:sz w:val="20"/>
          <w:szCs w:val="20"/>
        </w:rPr>
        <w:t xml:space="preserve"> Kartrini Kartono, 1990. </w:t>
      </w:r>
      <w:r w:rsidRPr="00B5378E">
        <w:rPr>
          <w:rFonts w:ascii="Times New Roman" w:hAnsi="Times New Roman" w:cs="Times New Roman"/>
          <w:i/>
          <w:iCs/>
          <w:sz w:val="20"/>
          <w:szCs w:val="20"/>
        </w:rPr>
        <w:t xml:space="preserve">Patologi Sosial, </w:t>
      </w:r>
      <w:r w:rsidRPr="00B5378E">
        <w:rPr>
          <w:rFonts w:ascii="Times New Roman" w:hAnsi="Times New Roman" w:cs="Times New Roman"/>
          <w:sz w:val="20"/>
          <w:szCs w:val="20"/>
        </w:rPr>
        <w:t>Jilid I, Jakarta: PT. Raja Grafindo Persada, hlm. 56.</w:t>
      </w:r>
    </w:p>
  </w:footnote>
  <w:footnote w:id="13">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Ibrahim Hosen, 1987, </w:t>
      </w:r>
      <w:r w:rsidRPr="00B5378E">
        <w:rPr>
          <w:rFonts w:ascii="Times New Roman" w:hAnsi="Times New Roman" w:cs="Times New Roman"/>
          <w:i/>
          <w:iCs/>
        </w:rPr>
        <w:t xml:space="preserve">Apakah Judi itu, </w:t>
      </w:r>
      <w:r w:rsidRPr="00B5378E">
        <w:rPr>
          <w:rFonts w:ascii="Times New Roman" w:hAnsi="Times New Roman" w:cs="Times New Roman"/>
        </w:rPr>
        <w:t xml:space="preserve">Jakarta: Lembaga kajian Ilmiah Institut Ilmu Al-Qur’an (IIQ), hlm. 25 </w:t>
      </w:r>
    </w:p>
  </w:footnote>
  <w:footnote w:id="14">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M.Quraish Sihab,2002. </w:t>
      </w:r>
      <w:r w:rsidRPr="00B5378E">
        <w:rPr>
          <w:rFonts w:ascii="Times New Roman" w:hAnsi="Times New Roman" w:cs="Times New Roman"/>
          <w:i/>
          <w:iCs/>
        </w:rPr>
        <w:t xml:space="preserve">Tafsir al-Misbah (Pesan,kesan dan Keserasian Al-Qur’an), </w:t>
      </w:r>
      <w:r w:rsidRPr="00B5378E">
        <w:rPr>
          <w:rFonts w:ascii="Times New Roman" w:hAnsi="Times New Roman" w:cs="Times New Roman"/>
        </w:rPr>
        <w:t>vol.3, Jakarta: Lentera hati,hlm. 192</w:t>
      </w:r>
    </w:p>
  </w:footnote>
  <w:footnote w:id="15">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Abdul Aziz Dahlan,dkk. 1999, Ensiklopedia Islam I, Jakarta:PT. Ictiar Van Hoeve, hlm. 297</w:t>
      </w:r>
    </w:p>
  </w:footnote>
  <w:footnote w:id="16">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Muhammad Rasyid ar-Ridho, T.th. </w:t>
      </w:r>
      <w:r w:rsidRPr="00B5378E">
        <w:rPr>
          <w:rFonts w:ascii="Times New Roman" w:hAnsi="Times New Roman" w:cs="Times New Roman"/>
          <w:i/>
          <w:iCs/>
        </w:rPr>
        <w:t xml:space="preserve">Tafsir al-manar, </w:t>
      </w:r>
      <w:r w:rsidRPr="00B5378E">
        <w:rPr>
          <w:rFonts w:ascii="Times New Roman" w:hAnsi="Times New Roman" w:cs="Times New Roman"/>
        </w:rPr>
        <w:t>Misra:Maktabah Qohiroh. Jilid II, hlm.324</w:t>
      </w:r>
    </w:p>
  </w:footnote>
  <w:footnote w:id="17">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Muhammad Yusuf Qardawi,1993. </w:t>
      </w:r>
      <w:r w:rsidRPr="00B5378E">
        <w:rPr>
          <w:rFonts w:ascii="Times New Roman" w:hAnsi="Times New Roman" w:cs="Times New Roman"/>
          <w:i/>
          <w:iCs/>
        </w:rPr>
        <w:t xml:space="preserve">Halal dan Haram dalam Islam, </w:t>
      </w:r>
      <w:r w:rsidRPr="00B5378E">
        <w:rPr>
          <w:rFonts w:ascii="Times New Roman" w:hAnsi="Times New Roman" w:cs="Times New Roman"/>
        </w:rPr>
        <w:t>Jakarta:Bina Ilmu, hlm.43</w:t>
      </w:r>
    </w:p>
  </w:footnote>
  <w:footnote w:id="18">
    <w:p w:rsidR="00910784" w:rsidRPr="00B5378E" w:rsidRDefault="00910784" w:rsidP="00C45DDC">
      <w:pPr>
        <w:spacing w:after="0" w:line="240" w:lineRule="auto"/>
        <w:ind w:firstLine="567"/>
        <w:jc w:val="both"/>
        <w:rPr>
          <w:rFonts w:ascii="Times New Roman" w:hAnsi="Times New Roman" w:cs="Times New Roman"/>
          <w:sz w:val="20"/>
          <w:szCs w:val="20"/>
          <w:u w:val="single"/>
        </w:rPr>
      </w:pPr>
      <w:r w:rsidRPr="00B5378E">
        <w:rPr>
          <w:rStyle w:val="FootnoteReference"/>
          <w:rFonts w:ascii="Times New Roman" w:hAnsi="Times New Roman" w:cs="Times New Roman"/>
          <w:sz w:val="20"/>
          <w:szCs w:val="20"/>
        </w:rPr>
        <w:footnoteRef/>
      </w:r>
      <w:r w:rsidRPr="00B5378E">
        <w:rPr>
          <w:rFonts w:ascii="Times New Roman" w:hAnsi="Times New Roman" w:cs="Times New Roman"/>
          <w:sz w:val="20"/>
          <w:szCs w:val="20"/>
        </w:rPr>
        <w:t xml:space="preserve"> Moeljatno. 2009. </w:t>
      </w:r>
      <w:r w:rsidRPr="00B5378E">
        <w:rPr>
          <w:rFonts w:ascii="Times New Roman" w:hAnsi="Times New Roman" w:cs="Times New Roman"/>
          <w:i/>
          <w:iCs/>
          <w:sz w:val="20"/>
          <w:szCs w:val="20"/>
        </w:rPr>
        <w:t>Asas-asas Hukum Pidana</w:t>
      </w:r>
      <w:r w:rsidRPr="00B5378E">
        <w:rPr>
          <w:rFonts w:ascii="Times New Roman" w:hAnsi="Times New Roman" w:cs="Times New Roman"/>
          <w:sz w:val="20"/>
          <w:szCs w:val="20"/>
        </w:rPr>
        <w:t>, Jakarta: PT. Rineka Cipta, hlm. 59</w:t>
      </w:r>
    </w:p>
  </w:footnote>
  <w:footnote w:id="19">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Muhammad Ricky Saputra, 2014, Permainan Judi Billiard di Desa Tengin Baru Kecamatan Sepaku Kabupaten Penajam Paser Utara, Fakultas ilmu hukum dan ilmu politik, Samarinda:Universitas Mulawarman, hlm. </w:t>
      </w:r>
      <w:r>
        <w:rPr>
          <w:rFonts w:ascii="Times New Roman" w:hAnsi="Times New Roman" w:cs="Times New Roman"/>
        </w:rPr>
        <w:t>34</w:t>
      </w:r>
    </w:p>
  </w:footnote>
  <w:footnote w:id="20">
    <w:p w:rsidR="00910784" w:rsidRPr="00B5378E" w:rsidRDefault="00910784" w:rsidP="00294295">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w:t>
      </w:r>
      <w:r w:rsidRPr="00B5378E">
        <w:rPr>
          <w:rFonts w:ascii="Times New Roman" w:hAnsi="Times New Roman" w:cs="Times New Roman"/>
          <w:i/>
          <w:iCs/>
        </w:rPr>
        <w:t>Ibid</w:t>
      </w:r>
      <w:r w:rsidRPr="00B5378E">
        <w:rPr>
          <w:rFonts w:ascii="Times New Roman" w:hAnsi="Times New Roman" w:cs="Times New Roman"/>
        </w:rPr>
        <w:t xml:space="preserve">. Hlm. </w:t>
      </w:r>
      <w:r>
        <w:rPr>
          <w:rFonts w:ascii="Times New Roman" w:hAnsi="Times New Roman" w:cs="Times New Roman"/>
        </w:rPr>
        <w:t>34</w:t>
      </w:r>
    </w:p>
  </w:footnote>
  <w:footnote w:id="21">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Moeljatno, </w:t>
      </w:r>
      <w:r w:rsidRPr="00B5378E">
        <w:rPr>
          <w:rFonts w:ascii="Times New Roman" w:hAnsi="Times New Roman" w:cs="Times New Roman"/>
          <w:i/>
          <w:iCs/>
        </w:rPr>
        <w:t xml:space="preserve">Op.cit. </w:t>
      </w:r>
      <w:r w:rsidRPr="00B5378E">
        <w:rPr>
          <w:rFonts w:ascii="Times New Roman" w:hAnsi="Times New Roman" w:cs="Times New Roman"/>
        </w:rPr>
        <w:t xml:space="preserve"> hlm. 72-73.</w:t>
      </w:r>
    </w:p>
  </w:footnote>
  <w:footnote w:id="22">
    <w:p w:rsidR="00910784" w:rsidRPr="00B5378E" w:rsidRDefault="00910784" w:rsidP="00294295">
      <w:pPr>
        <w:pStyle w:val="FootnoteText"/>
        <w:ind w:firstLine="567"/>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Dani Apriyanto, 2012. Diakses dari </w:t>
      </w:r>
      <w:hyperlink r:id="rId3" w:history="1">
        <w:r w:rsidRPr="00B5378E">
          <w:rPr>
            <w:rStyle w:val="Hyperlink"/>
            <w:rFonts w:ascii="Times New Roman" w:hAnsi="Times New Roman" w:cs="Times New Roman"/>
            <w:color w:val="auto"/>
            <w:u w:val="none"/>
          </w:rPr>
          <w:t>http://daniapriyanto.tumblr.com/post/30973651939/pengertian-judi</w:t>
        </w:r>
      </w:hyperlink>
      <w:r w:rsidRPr="00B5378E">
        <w:rPr>
          <w:rFonts w:ascii="Times New Roman" w:hAnsi="Times New Roman" w:cs="Times New Roman"/>
        </w:rPr>
        <w:t xml:space="preserve"> pada tanggal 8 April 2015 </w:t>
      </w:r>
    </w:p>
  </w:footnote>
  <w:footnote w:id="23">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w:t>
      </w:r>
      <w:r w:rsidRPr="00B5378E">
        <w:rPr>
          <w:rFonts w:ascii="Times New Roman" w:hAnsi="Times New Roman" w:cs="Times New Roman"/>
          <w:color w:val="000000"/>
        </w:rPr>
        <w:t>Peraturan Pemerintah Republik Indonesia Nomor 9 Tahun 1981 Tentang Pelaksanaan Undang-Undang 7 Tahun 1974</w:t>
      </w:r>
      <w:r w:rsidRPr="00B5378E">
        <w:rPr>
          <w:rStyle w:val="apple-converted-space"/>
          <w:rFonts w:ascii="Times New Roman" w:hAnsi="Times New Roman" w:cs="Times New Roman"/>
          <w:color w:val="000000"/>
        </w:rPr>
        <w:t> </w:t>
      </w:r>
      <w:r w:rsidRPr="00B5378E">
        <w:rPr>
          <w:rFonts w:ascii="Times New Roman" w:hAnsi="Times New Roman" w:cs="Times New Roman"/>
          <w:color w:val="000000"/>
        </w:rPr>
        <w:t xml:space="preserve"> Tentang</w:t>
      </w:r>
      <w:r w:rsidRPr="00B5378E">
        <w:rPr>
          <w:rStyle w:val="apple-converted-space"/>
          <w:rFonts w:ascii="Times New Roman" w:hAnsi="Times New Roman" w:cs="Times New Roman"/>
          <w:color w:val="000000"/>
        </w:rPr>
        <w:t xml:space="preserve"> </w:t>
      </w:r>
      <w:r w:rsidRPr="00B5378E">
        <w:rPr>
          <w:rFonts w:ascii="Times New Roman" w:hAnsi="Times New Roman" w:cs="Times New Roman"/>
          <w:color w:val="000000"/>
        </w:rPr>
        <w:t>Penertiban Perjudian. Pasal 1 ayat (1).</w:t>
      </w:r>
    </w:p>
  </w:footnote>
  <w:footnote w:id="24">
    <w:p w:rsidR="00910784" w:rsidRPr="00B5378E" w:rsidRDefault="00910784" w:rsidP="00C45DDC">
      <w:pPr>
        <w:pStyle w:val="FootnoteText"/>
        <w:tabs>
          <w:tab w:val="left" w:pos="1418"/>
        </w:tabs>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Mahrus Ali, 2012. </w:t>
      </w:r>
      <w:r w:rsidRPr="00B5378E">
        <w:rPr>
          <w:rFonts w:ascii="Times New Roman" w:hAnsi="Times New Roman" w:cs="Times New Roman"/>
          <w:i/>
          <w:iCs/>
        </w:rPr>
        <w:t xml:space="preserve">Dasar-Dasar Hukum Pidana, </w:t>
      </w:r>
      <w:r w:rsidRPr="00B5378E">
        <w:rPr>
          <w:rFonts w:ascii="Times New Roman" w:hAnsi="Times New Roman" w:cs="Times New Roman"/>
        </w:rPr>
        <w:t xml:space="preserve">Jakarta: Sinar Grafika, hlm 193. </w:t>
      </w:r>
    </w:p>
  </w:footnote>
  <w:footnote w:id="25">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Pasal 103 KUHP</w:t>
      </w:r>
    </w:p>
  </w:footnote>
  <w:footnote w:id="26">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Lamintang, </w:t>
      </w:r>
      <w:r w:rsidRPr="00B5378E">
        <w:rPr>
          <w:rFonts w:ascii="Times New Roman" w:hAnsi="Times New Roman" w:cs="Times New Roman"/>
          <w:i/>
          <w:iCs/>
        </w:rPr>
        <w:t xml:space="preserve">Hukum Panitensir Indonesia, </w:t>
      </w:r>
      <w:r w:rsidRPr="00B5378E">
        <w:rPr>
          <w:rFonts w:ascii="Times New Roman" w:hAnsi="Times New Roman" w:cs="Times New Roman"/>
        </w:rPr>
        <w:t>1986, Bandung: Arimeco, hlm. 58</w:t>
      </w:r>
    </w:p>
  </w:footnote>
  <w:footnote w:id="27">
    <w:p w:rsidR="00910784" w:rsidRPr="00B5378E" w:rsidRDefault="00910784" w:rsidP="00C45DDC">
      <w:pPr>
        <w:pStyle w:val="FootnoteText"/>
        <w:tabs>
          <w:tab w:val="left" w:pos="3750"/>
        </w:tabs>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Pasal 21 KUHP</w:t>
      </w:r>
      <w:r w:rsidRPr="00B5378E">
        <w:rPr>
          <w:rFonts w:ascii="Times New Roman" w:hAnsi="Times New Roman" w:cs="Times New Roman"/>
        </w:rPr>
        <w:tab/>
      </w:r>
    </w:p>
  </w:footnote>
  <w:footnote w:id="28">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Mohammad Taufik Makarao, </w:t>
      </w:r>
      <w:r w:rsidRPr="00B5378E">
        <w:rPr>
          <w:rFonts w:ascii="Times New Roman" w:hAnsi="Times New Roman" w:cs="Times New Roman"/>
          <w:i/>
          <w:iCs/>
        </w:rPr>
        <w:t>Pembaharuan Hukum Pidana Indonesia</w:t>
      </w:r>
      <w:r w:rsidRPr="00B5378E">
        <w:rPr>
          <w:rFonts w:ascii="Times New Roman" w:hAnsi="Times New Roman" w:cs="Times New Roman"/>
        </w:rPr>
        <w:t>, (Yogyakarta: Kreasi  Wacana, 2005)</w:t>
      </w:r>
    </w:p>
  </w:footnote>
  <w:footnote w:id="29">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Andi Hamzah, </w:t>
      </w:r>
      <w:r w:rsidRPr="00B5378E">
        <w:rPr>
          <w:rFonts w:ascii="Times New Roman" w:hAnsi="Times New Roman" w:cs="Times New Roman"/>
          <w:i/>
          <w:iCs/>
        </w:rPr>
        <w:t>Sistem Pidana dan Pemidanaan Indonesia.</w:t>
      </w:r>
      <w:r w:rsidRPr="00B5378E">
        <w:rPr>
          <w:rFonts w:ascii="Times New Roman" w:hAnsi="Times New Roman" w:cs="Times New Roman"/>
        </w:rPr>
        <w:t xml:space="preserve"> </w:t>
      </w:r>
      <w:r w:rsidRPr="00B5378E">
        <w:rPr>
          <w:rFonts w:ascii="Times New Roman" w:hAnsi="Times New Roman" w:cs="Times New Roman"/>
          <w:i/>
          <w:iCs/>
        </w:rPr>
        <w:t>dari Retribusi ke Reformasi</w:t>
      </w:r>
      <w:r w:rsidRPr="00B5378E">
        <w:rPr>
          <w:rFonts w:ascii="Times New Roman" w:hAnsi="Times New Roman" w:cs="Times New Roman"/>
        </w:rPr>
        <w:t>, Jakarta: Pradnya Paramita, 1985, hlm. 53</w:t>
      </w:r>
    </w:p>
  </w:footnote>
  <w:footnote w:id="30">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Ahmad Wardi Muslich, </w:t>
      </w:r>
      <w:r w:rsidRPr="00B5378E">
        <w:rPr>
          <w:rFonts w:ascii="Times New Roman" w:hAnsi="Times New Roman" w:cs="Times New Roman"/>
          <w:i/>
          <w:iCs/>
        </w:rPr>
        <w:t xml:space="preserve">Hukum Pidana Islam, </w:t>
      </w:r>
      <w:r w:rsidRPr="00B5378E">
        <w:rPr>
          <w:rFonts w:ascii="Times New Roman" w:hAnsi="Times New Roman" w:cs="Times New Roman"/>
        </w:rPr>
        <w:t>Jakarta: Sinar Grafika, Cet-2, 2005, hlm.248-249</w:t>
      </w:r>
    </w:p>
  </w:footnote>
  <w:footnote w:id="31">
    <w:p w:rsidR="00910784" w:rsidRPr="00B5378E" w:rsidRDefault="00910784" w:rsidP="00C45DDC">
      <w:pPr>
        <w:autoSpaceDE w:val="0"/>
        <w:autoSpaceDN w:val="0"/>
        <w:adjustRightInd w:val="0"/>
        <w:spacing w:after="0" w:line="240" w:lineRule="auto"/>
        <w:ind w:firstLine="720"/>
        <w:jc w:val="both"/>
        <w:rPr>
          <w:rFonts w:ascii="Times New Roman" w:hAnsi="Times New Roman" w:cs="Times New Roman"/>
          <w:sz w:val="20"/>
          <w:szCs w:val="20"/>
          <w:rtl/>
        </w:rPr>
      </w:pPr>
      <w:r w:rsidRPr="00B5378E">
        <w:rPr>
          <w:rStyle w:val="FootnoteReference"/>
          <w:rFonts w:ascii="Times New Roman" w:hAnsi="Times New Roman" w:cs="Times New Roman"/>
          <w:sz w:val="20"/>
          <w:szCs w:val="20"/>
        </w:rPr>
        <w:footnoteRef/>
      </w:r>
      <w:r w:rsidRPr="00B5378E">
        <w:rPr>
          <w:rFonts w:ascii="Times New Roman" w:hAnsi="Times New Roman" w:cs="Times New Roman"/>
          <w:sz w:val="20"/>
          <w:szCs w:val="20"/>
        </w:rPr>
        <w:t xml:space="preserve"> Ibid,  hlm.248-251</w:t>
      </w:r>
    </w:p>
  </w:footnote>
  <w:footnote w:id="32">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Soenarto Soerodibroto, </w:t>
      </w:r>
      <w:r w:rsidRPr="00B5378E">
        <w:rPr>
          <w:rFonts w:ascii="Times New Roman" w:hAnsi="Times New Roman" w:cs="Times New Roman"/>
          <w:i/>
          <w:iCs/>
        </w:rPr>
        <w:t>KUHP dan KUHAP</w:t>
      </w:r>
      <w:r w:rsidRPr="00B5378E">
        <w:rPr>
          <w:rFonts w:ascii="Times New Roman" w:hAnsi="Times New Roman" w:cs="Times New Roman"/>
        </w:rPr>
        <w:t>, Cet I, (Jakarta:PT. Raja Grafindo Persada, 2012), hlm. 184-186</w:t>
      </w:r>
    </w:p>
  </w:footnote>
  <w:footnote w:id="33">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Muhammad bin Jarir bin Yazid bin Khalid al-Thabariy (selanjutnya disebut al-Thabariy), Jami' al-Bayan 'an Ta`wil Ay al-Qur'an, (Beirut: Dar al-Fikr, 1405 H), Juz 2, hlm. 359</w:t>
      </w:r>
    </w:p>
  </w:footnote>
  <w:footnote w:id="34">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Muhammad bin 'Ali bin Muhammad al-Syawkaniy, Nayl al-Awthar, (Beirut: Dar al-Jil, 1973), Juz 8, h. 286</w:t>
      </w:r>
    </w:p>
  </w:footnote>
  <w:footnote w:id="35">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Ahmad bin 'Ali al-Raziy al-Jashshash (selanjutnya disebut al-Jashshash), al-Jami' li Ahkam al-Qur'an, (Beirut: Dar Ihya` al-Turats al-'Arabiy, 1405 H), Juz 2, hlm. 3 </w:t>
      </w:r>
    </w:p>
  </w:footnote>
  <w:footnote w:id="36">
    <w:p w:rsidR="00910784" w:rsidRPr="00B5378E" w:rsidRDefault="00910784" w:rsidP="00C45DDC">
      <w:pPr>
        <w:pStyle w:val="FootnoteText"/>
        <w:ind w:firstLine="720"/>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Ahmad 'Abd al-Halim bin Taymiyah al-Haraniy (selanjutya disebut Ibn Taymiyah), Kutub wa Rasa`il wa Fatawa Ibn Taymiyyah fi al-Fiqh, (t.tp.: Maktabah Ibn Taymiyah, t.th.), Juz 34, hlm. 207-208</w:t>
      </w:r>
    </w:p>
  </w:footnote>
  <w:footnote w:id="37">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Ibrahim Hosen, </w:t>
      </w:r>
      <w:r w:rsidRPr="00B5378E">
        <w:rPr>
          <w:rFonts w:ascii="Times New Roman" w:hAnsi="Times New Roman" w:cs="Times New Roman"/>
          <w:i/>
          <w:iCs/>
        </w:rPr>
        <w:t>Op.cit,</w:t>
      </w:r>
      <w:r w:rsidRPr="00B5378E">
        <w:rPr>
          <w:rFonts w:ascii="Times New Roman" w:hAnsi="Times New Roman" w:cs="Times New Roman"/>
        </w:rPr>
        <w:t xml:space="preserve"> hlm. 25 </w:t>
      </w:r>
    </w:p>
  </w:footnote>
  <w:footnote w:id="38">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M.Quraish Sihab, </w:t>
      </w:r>
      <w:r w:rsidRPr="00B5378E">
        <w:rPr>
          <w:rFonts w:ascii="Times New Roman" w:hAnsi="Times New Roman" w:cs="Times New Roman"/>
          <w:i/>
          <w:iCs/>
        </w:rPr>
        <w:t>Opcit,</w:t>
      </w:r>
      <w:r w:rsidRPr="00B5378E">
        <w:rPr>
          <w:rFonts w:ascii="Times New Roman" w:hAnsi="Times New Roman" w:cs="Times New Roman"/>
        </w:rPr>
        <w:t xml:space="preserve"> hlm. 192</w:t>
      </w:r>
    </w:p>
  </w:footnote>
  <w:footnote w:id="39">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Muhammad bin Jarir bin Yazid bin Khalid al-Thabariy, Op.cit, hlm. 359</w:t>
      </w:r>
    </w:p>
  </w:footnote>
  <w:footnote w:id="40">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Ahmad bin 'Ali al-Raziy al-Jashshash, Op.cit, hlm. 3</w:t>
      </w:r>
    </w:p>
  </w:footnote>
  <w:footnote w:id="41">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Ahmad 'Abd al-Halim bin Taymiyah al-Haraniy, </w:t>
      </w:r>
      <w:r w:rsidRPr="00B5378E">
        <w:rPr>
          <w:rFonts w:ascii="Times New Roman" w:hAnsi="Times New Roman" w:cs="Times New Roman"/>
          <w:i/>
          <w:iCs/>
        </w:rPr>
        <w:t>Op.cit</w:t>
      </w:r>
      <w:r w:rsidRPr="00B5378E">
        <w:rPr>
          <w:rFonts w:ascii="Times New Roman" w:hAnsi="Times New Roman" w:cs="Times New Roman"/>
        </w:rPr>
        <w:t>, hlm. 207-208</w:t>
      </w:r>
    </w:p>
  </w:footnote>
  <w:footnote w:id="42">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Djazuli, </w:t>
      </w:r>
      <w:r w:rsidRPr="00B5378E">
        <w:rPr>
          <w:rFonts w:ascii="Times New Roman" w:hAnsi="Times New Roman" w:cs="Times New Roman"/>
          <w:i/>
          <w:iCs/>
        </w:rPr>
        <w:t xml:space="preserve">Fiqh Jinayah Upaya Menanggulangi Kejahatan dalam Islam, </w:t>
      </w:r>
      <w:r w:rsidRPr="00B5378E">
        <w:rPr>
          <w:rFonts w:ascii="Times New Roman" w:hAnsi="Times New Roman" w:cs="Times New Roman"/>
        </w:rPr>
        <w:t>cet. II, (Jakarta: PT.Raja Grafindo Persada, 1997), hlm. 25</w:t>
      </w:r>
    </w:p>
  </w:footnote>
  <w:footnote w:id="43">
    <w:p w:rsidR="00910784" w:rsidRPr="00B5378E" w:rsidRDefault="00910784" w:rsidP="00C45DDC">
      <w:pPr>
        <w:spacing w:after="0" w:line="240" w:lineRule="auto"/>
        <w:ind w:firstLine="567"/>
        <w:jc w:val="both"/>
        <w:rPr>
          <w:rFonts w:ascii="Times New Roman" w:hAnsi="Times New Roman" w:cs="Times New Roman"/>
          <w:sz w:val="20"/>
          <w:szCs w:val="20"/>
          <w:rtl/>
        </w:rPr>
      </w:pPr>
      <w:r w:rsidRPr="00B5378E">
        <w:rPr>
          <w:rStyle w:val="FootnoteReference"/>
          <w:rFonts w:ascii="Times New Roman" w:hAnsi="Times New Roman" w:cs="Times New Roman"/>
          <w:sz w:val="20"/>
          <w:szCs w:val="20"/>
        </w:rPr>
        <w:footnoteRef/>
      </w:r>
      <w:r w:rsidRPr="00B5378E">
        <w:rPr>
          <w:rFonts w:ascii="Times New Roman" w:hAnsi="Times New Roman" w:cs="Times New Roman"/>
          <w:sz w:val="20"/>
          <w:szCs w:val="20"/>
        </w:rPr>
        <w:t xml:space="preserve">Ahmad Wardi Muslich, </w:t>
      </w:r>
      <w:r w:rsidRPr="00B5378E">
        <w:rPr>
          <w:rFonts w:ascii="Times New Roman" w:hAnsi="Times New Roman" w:cs="Times New Roman"/>
          <w:i/>
          <w:iCs/>
          <w:sz w:val="20"/>
          <w:szCs w:val="20"/>
        </w:rPr>
        <w:t xml:space="preserve">Op.Cit. </w:t>
      </w:r>
      <w:r w:rsidRPr="00B5378E">
        <w:rPr>
          <w:rFonts w:ascii="Times New Roman" w:hAnsi="Times New Roman" w:cs="Times New Roman"/>
          <w:sz w:val="20"/>
          <w:szCs w:val="20"/>
        </w:rPr>
        <w:t xml:space="preserve"> hlm. 248-249</w:t>
      </w:r>
    </w:p>
  </w:footnote>
  <w:footnote w:id="44">
    <w:p w:rsidR="00910784" w:rsidRPr="00B5378E" w:rsidRDefault="00910784" w:rsidP="00C45DDC">
      <w:pPr>
        <w:autoSpaceDE w:val="0"/>
        <w:autoSpaceDN w:val="0"/>
        <w:adjustRightInd w:val="0"/>
        <w:spacing w:after="0" w:line="240" w:lineRule="auto"/>
        <w:ind w:firstLine="567"/>
        <w:jc w:val="both"/>
        <w:rPr>
          <w:rFonts w:ascii="Times New Roman" w:hAnsi="Times New Roman" w:cs="Times New Roman"/>
          <w:sz w:val="20"/>
          <w:szCs w:val="20"/>
          <w:rtl/>
        </w:rPr>
      </w:pPr>
      <w:r w:rsidRPr="00B5378E">
        <w:rPr>
          <w:rStyle w:val="FootnoteReference"/>
          <w:rFonts w:ascii="Times New Roman" w:hAnsi="Times New Roman" w:cs="Times New Roman"/>
          <w:sz w:val="20"/>
          <w:szCs w:val="20"/>
        </w:rPr>
        <w:footnoteRef/>
      </w:r>
      <w:r w:rsidRPr="00B5378E">
        <w:rPr>
          <w:rFonts w:ascii="Times New Roman" w:hAnsi="Times New Roman" w:cs="Times New Roman"/>
          <w:sz w:val="20"/>
          <w:szCs w:val="20"/>
        </w:rPr>
        <w:t xml:space="preserve"> Abdurrahman al-Jaziri, </w:t>
      </w:r>
      <w:r w:rsidRPr="00B5378E">
        <w:rPr>
          <w:rFonts w:ascii="Times New Roman" w:hAnsi="Times New Roman" w:cs="Times New Roman"/>
          <w:i/>
          <w:iCs/>
          <w:sz w:val="20"/>
          <w:szCs w:val="20"/>
        </w:rPr>
        <w:t>Al-Fiqh ‘ala Al-Madzahib al-Arba’ah</w:t>
      </w:r>
      <w:r w:rsidRPr="00B5378E">
        <w:rPr>
          <w:rFonts w:ascii="Times New Roman" w:hAnsi="Times New Roman" w:cs="Times New Roman"/>
          <w:sz w:val="20"/>
          <w:szCs w:val="20"/>
        </w:rPr>
        <w:t>, Juz. II, (Beirut: Dar Al-Kitab Al-Ilmiyah, T.th), hlm. 349</w:t>
      </w:r>
    </w:p>
  </w:footnote>
  <w:footnote w:id="45">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Abdurrahman I Doi, </w:t>
      </w:r>
      <w:r w:rsidRPr="00B5378E">
        <w:rPr>
          <w:rFonts w:ascii="Times New Roman" w:hAnsi="Times New Roman" w:cs="Times New Roman"/>
          <w:i/>
          <w:iCs/>
        </w:rPr>
        <w:t>Syari’ah The Islamic Law</w:t>
      </w:r>
      <w:r w:rsidRPr="00B5378E">
        <w:rPr>
          <w:rFonts w:ascii="Times New Roman" w:hAnsi="Times New Roman" w:cs="Times New Roman"/>
        </w:rPr>
        <w:t xml:space="preserve">,Terj.Wadi Masturi, </w:t>
      </w:r>
      <w:r w:rsidRPr="00B5378E">
        <w:rPr>
          <w:rFonts w:ascii="Times New Roman" w:hAnsi="Times New Roman" w:cs="Times New Roman"/>
          <w:i/>
          <w:iCs/>
        </w:rPr>
        <w:t>Tindak Pidana Dalam Syari’at Islam</w:t>
      </w:r>
      <w:r w:rsidRPr="00B5378E">
        <w:rPr>
          <w:rFonts w:ascii="Times New Roman" w:hAnsi="Times New Roman" w:cs="Times New Roman"/>
        </w:rPr>
        <w:t xml:space="preserve">, (Jakarta:PT rineka Cipta, 1992), hlm.14 </w:t>
      </w:r>
    </w:p>
  </w:footnote>
  <w:footnote w:id="46">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Mahrus Ali, Op.cit, hlm. 193</w:t>
      </w:r>
    </w:p>
  </w:footnote>
  <w:footnote w:id="47">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Adam Chazawi, </w:t>
      </w:r>
      <w:r w:rsidRPr="00B5378E">
        <w:rPr>
          <w:rFonts w:ascii="Times New Roman" w:hAnsi="Times New Roman" w:cs="Times New Roman"/>
          <w:i/>
          <w:iCs/>
        </w:rPr>
        <w:t xml:space="preserve">Op.Cit. </w:t>
      </w:r>
      <w:r w:rsidRPr="00B5378E">
        <w:rPr>
          <w:rFonts w:ascii="Times New Roman" w:hAnsi="Times New Roman" w:cs="Times New Roman"/>
        </w:rPr>
        <w:t xml:space="preserve"> hlm. 158-159</w:t>
      </w:r>
    </w:p>
  </w:footnote>
  <w:footnote w:id="48">
    <w:p w:rsidR="00910784" w:rsidRPr="00B5378E" w:rsidRDefault="00910784" w:rsidP="00C45DDC">
      <w:pPr>
        <w:pStyle w:val="FootnoteText"/>
        <w:ind w:firstLine="567"/>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w:t>
      </w:r>
      <w:r w:rsidRPr="00B5378E">
        <w:rPr>
          <w:rFonts w:ascii="Times New Roman" w:hAnsi="Times New Roman" w:cs="Times New Roman"/>
          <w:i/>
          <w:iCs/>
        </w:rPr>
        <w:t>Ibid</w:t>
      </w:r>
      <w:r w:rsidRPr="00B5378E">
        <w:rPr>
          <w:rFonts w:ascii="Times New Roman" w:hAnsi="Times New Roman" w:cs="Times New Roman"/>
        </w:rPr>
        <w:t>, hlm. 158-159</w:t>
      </w:r>
    </w:p>
  </w:footnote>
  <w:footnote w:id="49">
    <w:p w:rsidR="00910784" w:rsidRPr="00B5378E" w:rsidRDefault="00910784" w:rsidP="00C45DDC">
      <w:pPr>
        <w:pStyle w:val="FootnoteText"/>
        <w:jc w:val="both"/>
        <w:rPr>
          <w:rFonts w:ascii="Times New Roman" w:hAnsi="Times New Roman" w:cs="Times New Roman"/>
        </w:rPr>
      </w:pPr>
      <w:r w:rsidRPr="00B5378E">
        <w:rPr>
          <w:rStyle w:val="FootnoteReference"/>
          <w:rFonts w:ascii="Times New Roman" w:hAnsi="Times New Roman" w:cs="Times New Roman"/>
        </w:rPr>
        <w:footnoteRef/>
      </w:r>
      <w:r w:rsidRPr="00B5378E">
        <w:rPr>
          <w:rFonts w:ascii="Times New Roman" w:hAnsi="Times New Roman" w:cs="Times New Roman"/>
        </w:rPr>
        <w:t xml:space="preserve"> Soenarto Soerodibroto, Op.cit, hlm 184-186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92"/>
      <w:docPartObj>
        <w:docPartGallery w:val="Page Numbers (Top of Page)"/>
        <w:docPartUnique/>
      </w:docPartObj>
    </w:sdtPr>
    <w:sdtContent>
      <w:p w:rsidR="00910784" w:rsidRDefault="00910784">
        <w:pPr>
          <w:pStyle w:val="Header"/>
          <w:jc w:val="right"/>
        </w:pPr>
        <w:fldSimple w:instr=" PAGE   \* MERGEFORMAT ">
          <w:r w:rsidR="00F9090C">
            <w:rPr>
              <w:noProof/>
            </w:rPr>
            <w:t>9</w:t>
          </w:r>
        </w:fldSimple>
      </w:p>
    </w:sdtContent>
  </w:sdt>
  <w:p w:rsidR="00910784" w:rsidRDefault="009107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660"/>
    <w:multiLevelType w:val="hybridMultilevel"/>
    <w:tmpl w:val="3796C0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957E7"/>
    <w:multiLevelType w:val="hybridMultilevel"/>
    <w:tmpl w:val="3BD6140A"/>
    <w:lvl w:ilvl="0" w:tplc="1CE4AEA4">
      <w:start w:val="1"/>
      <w:numFmt w:val="lowerLetter"/>
      <w:lvlText w:val="%1."/>
      <w:lvlJc w:val="left"/>
      <w:pPr>
        <w:ind w:left="2061" w:hanging="360"/>
      </w:pPr>
      <w:rPr>
        <w:rFonts w:asciiTheme="minorHAnsi" w:hAnsiTheme="minorHAnsi" w:cstheme="minorBidi" w:hint="default"/>
        <w:sz w:val="23"/>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A3B19D7"/>
    <w:multiLevelType w:val="multilevel"/>
    <w:tmpl w:val="EB5A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25A8B"/>
    <w:multiLevelType w:val="hybridMultilevel"/>
    <w:tmpl w:val="B7F24DA8"/>
    <w:lvl w:ilvl="0" w:tplc="72324338">
      <w:start w:val="1"/>
      <w:numFmt w:val="lowerLetter"/>
      <w:lvlText w:val="%1."/>
      <w:lvlJc w:val="left"/>
      <w:pPr>
        <w:ind w:left="720" w:hanging="360"/>
      </w:pPr>
      <w:rPr>
        <w:rFonts w:asciiTheme="majorBidi" w:eastAsiaTheme="minorHAnsi" w:hAnsiTheme="majorBidi" w:cstheme="maj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6001A"/>
    <w:multiLevelType w:val="hybridMultilevel"/>
    <w:tmpl w:val="B16E4CAC"/>
    <w:lvl w:ilvl="0" w:tplc="8A345A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EF7F77"/>
    <w:multiLevelType w:val="hybridMultilevel"/>
    <w:tmpl w:val="F6969172"/>
    <w:lvl w:ilvl="0" w:tplc="46DAB04C">
      <w:start w:val="5"/>
      <w:numFmt w:val="lowerLetter"/>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6">
    <w:nsid w:val="1A06207A"/>
    <w:multiLevelType w:val="hybridMultilevel"/>
    <w:tmpl w:val="015C7F8A"/>
    <w:lvl w:ilvl="0" w:tplc="A9549B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107967"/>
    <w:multiLevelType w:val="hybridMultilevel"/>
    <w:tmpl w:val="71508FC2"/>
    <w:lvl w:ilvl="0" w:tplc="572CB9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C366CB4"/>
    <w:multiLevelType w:val="hybridMultilevel"/>
    <w:tmpl w:val="E452E164"/>
    <w:lvl w:ilvl="0" w:tplc="9B6CF9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0075B9"/>
    <w:multiLevelType w:val="hybridMultilevel"/>
    <w:tmpl w:val="3D5657DC"/>
    <w:lvl w:ilvl="0" w:tplc="4EFC6C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CC5C2B"/>
    <w:multiLevelType w:val="hybridMultilevel"/>
    <w:tmpl w:val="5AEEEFA8"/>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1B4754"/>
    <w:multiLevelType w:val="hybridMultilevel"/>
    <w:tmpl w:val="F562722A"/>
    <w:lvl w:ilvl="0" w:tplc="3C96BD62">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2">
    <w:nsid w:val="2226327A"/>
    <w:multiLevelType w:val="hybridMultilevel"/>
    <w:tmpl w:val="40C64BE6"/>
    <w:lvl w:ilvl="0" w:tplc="3B220A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4E512A"/>
    <w:multiLevelType w:val="hybridMultilevel"/>
    <w:tmpl w:val="E808299E"/>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70B0E60"/>
    <w:multiLevelType w:val="hybridMultilevel"/>
    <w:tmpl w:val="375C318A"/>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8366AC3"/>
    <w:multiLevelType w:val="hybridMultilevel"/>
    <w:tmpl w:val="9E70DEA6"/>
    <w:lvl w:ilvl="0" w:tplc="383EEBF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06361F"/>
    <w:multiLevelType w:val="hybridMultilevel"/>
    <w:tmpl w:val="451217AC"/>
    <w:lvl w:ilvl="0" w:tplc="F2BCC4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2F947D5F"/>
    <w:multiLevelType w:val="hybridMultilevel"/>
    <w:tmpl w:val="CA804968"/>
    <w:lvl w:ilvl="0" w:tplc="DC4E41E0">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A6D23CD6">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41F4738"/>
    <w:multiLevelType w:val="hybridMultilevel"/>
    <w:tmpl w:val="A97204D2"/>
    <w:lvl w:ilvl="0" w:tplc="322E77FE">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5A09DC"/>
    <w:multiLevelType w:val="hybridMultilevel"/>
    <w:tmpl w:val="8A38F86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2D66E42">
      <w:start w:val="1"/>
      <w:numFmt w:val="decimal"/>
      <w:lvlText w:val="(%3)"/>
      <w:lvlJc w:val="left"/>
      <w:pPr>
        <w:ind w:left="2340" w:hanging="360"/>
      </w:pPr>
      <w:rPr>
        <w:rFonts w:hint="default"/>
        <w:sz w:val="23"/>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FE1BAF"/>
    <w:multiLevelType w:val="hybridMultilevel"/>
    <w:tmpl w:val="0D720FC4"/>
    <w:lvl w:ilvl="0" w:tplc="B97A2346">
      <w:start w:val="1"/>
      <w:numFmt w:val="decimal"/>
      <w:lvlText w:val="(%1)"/>
      <w:lvlJc w:val="left"/>
      <w:pPr>
        <w:ind w:left="927" w:hanging="360"/>
      </w:pPr>
      <w:rPr>
        <w:rFonts w:hint="default"/>
      </w:rPr>
    </w:lvl>
    <w:lvl w:ilvl="1" w:tplc="1F464626">
      <w:start w:val="1"/>
      <w:numFmt w:val="decimal"/>
      <w:lvlText w:val="%2."/>
      <w:lvlJc w:val="left"/>
      <w:pPr>
        <w:ind w:left="2322" w:hanging="1035"/>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84F70EC"/>
    <w:multiLevelType w:val="hybridMultilevel"/>
    <w:tmpl w:val="176606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7C027B"/>
    <w:multiLevelType w:val="multilevel"/>
    <w:tmpl w:val="D052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A21662"/>
    <w:multiLevelType w:val="hybridMultilevel"/>
    <w:tmpl w:val="A7A4E72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416B74D1"/>
    <w:multiLevelType w:val="hybridMultilevel"/>
    <w:tmpl w:val="952C4914"/>
    <w:lvl w:ilvl="0" w:tplc="04210019">
      <w:start w:val="1"/>
      <w:numFmt w:val="lowerLetter"/>
      <w:lvlText w:val="%1."/>
      <w:lvlJc w:val="left"/>
      <w:pPr>
        <w:ind w:left="1854" w:hanging="360"/>
      </w:pPr>
    </w:lvl>
    <w:lvl w:ilvl="1" w:tplc="9E7A461A">
      <w:start w:val="1"/>
      <w:numFmt w:val="decimal"/>
      <w:lvlText w:val="%2."/>
      <w:lvlJc w:val="left"/>
      <w:pPr>
        <w:ind w:left="2574" w:hanging="360"/>
      </w:pPr>
      <w:rPr>
        <w:rFonts w:cs="2" w:hint="default"/>
      </w:rPr>
    </w:lvl>
    <w:lvl w:ilvl="2" w:tplc="2E480A8E">
      <w:start w:val="1"/>
      <w:numFmt w:val="decimal"/>
      <w:lvlText w:val="(%3)"/>
      <w:lvlJc w:val="left"/>
      <w:pPr>
        <w:ind w:left="3474" w:hanging="360"/>
      </w:pPr>
      <w:rPr>
        <w:rFonts w:hint="default"/>
        <w:color w:val="000000"/>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41801879"/>
    <w:multiLevelType w:val="hybridMultilevel"/>
    <w:tmpl w:val="CDEC77E8"/>
    <w:lvl w:ilvl="0" w:tplc="04210015">
      <w:start w:val="1"/>
      <w:numFmt w:val="upperLetter"/>
      <w:lvlText w:val="%1."/>
      <w:lvlJc w:val="left"/>
      <w:pPr>
        <w:ind w:left="720" w:hanging="360"/>
      </w:pPr>
      <w:rPr>
        <w:rFonts w:hint="default"/>
      </w:rPr>
    </w:lvl>
    <w:lvl w:ilvl="1" w:tplc="1E62120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D45095"/>
    <w:multiLevelType w:val="hybridMultilevel"/>
    <w:tmpl w:val="BA84DA32"/>
    <w:lvl w:ilvl="0" w:tplc="E3A61CDE">
      <w:start w:val="6"/>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508170C"/>
    <w:multiLevelType w:val="hybridMultilevel"/>
    <w:tmpl w:val="0826F5F4"/>
    <w:lvl w:ilvl="0" w:tplc="34C6104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45F46A7C"/>
    <w:multiLevelType w:val="hybridMultilevel"/>
    <w:tmpl w:val="6C5CA66A"/>
    <w:lvl w:ilvl="0" w:tplc="99F608B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nsid w:val="494F15A7"/>
    <w:multiLevelType w:val="hybridMultilevel"/>
    <w:tmpl w:val="03423AB8"/>
    <w:lvl w:ilvl="0" w:tplc="9E7A461A">
      <w:start w:val="1"/>
      <w:numFmt w:val="decimal"/>
      <w:lvlText w:val="%1."/>
      <w:lvlJc w:val="left"/>
      <w:pPr>
        <w:ind w:left="720" w:hanging="360"/>
      </w:pPr>
      <w:rPr>
        <w:rFonts w:cs="2" w:hint="default"/>
      </w:rPr>
    </w:lvl>
    <w:lvl w:ilvl="1" w:tplc="FC529A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981CD9"/>
    <w:multiLevelType w:val="hybridMultilevel"/>
    <w:tmpl w:val="712C09AC"/>
    <w:lvl w:ilvl="0" w:tplc="B5BC7C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9EC369E"/>
    <w:multiLevelType w:val="multilevel"/>
    <w:tmpl w:val="D4A8D91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7A4C51"/>
    <w:multiLevelType w:val="hybridMultilevel"/>
    <w:tmpl w:val="9AFAD2F2"/>
    <w:lvl w:ilvl="0" w:tplc="44328AE8">
      <w:start w:val="1"/>
      <w:numFmt w:val="upperLetter"/>
      <w:lvlText w:val="%1."/>
      <w:lvlJc w:val="left"/>
      <w:pPr>
        <w:ind w:left="2880" w:hanging="360"/>
      </w:pPr>
      <w:rPr>
        <w:rFonts w:hint="default"/>
        <w:b/>
        <w:bCs/>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50800513"/>
    <w:multiLevelType w:val="hybridMultilevel"/>
    <w:tmpl w:val="91A87B6E"/>
    <w:lvl w:ilvl="0" w:tplc="9E7A461A">
      <w:start w:val="1"/>
      <w:numFmt w:val="decimal"/>
      <w:lvlText w:val="%1."/>
      <w:lvlJc w:val="left"/>
      <w:pPr>
        <w:ind w:left="2280" w:hanging="360"/>
      </w:pPr>
      <w:rPr>
        <w:rFonts w:cs="2" w:hint="default"/>
      </w:rPr>
    </w:lvl>
    <w:lvl w:ilvl="1" w:tplc="9E7A461A">
      <w:start w:val="1"/>
      <w:numFmt w:val="decimal"/>
      <w:lvlText w:val="%2."/>
      <w:lvlJc w:val="left"/>
      <w:pPr>
        <w:ind w:left="3000" w:hanging="360"/>
      </w:pPr>
      <w:rPr>
        <w:rFonts w:cs="2" w:hint="default"/>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nsid w:val="50AE6362"/>
    <w:multiLevelType w:val="multilevel"/>
    <w:tmpl w:val="BF84B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81473D"/>
    <w:multiLevelType w:val="hybridMultilevel"/>
    <w:tmpl w:val="D9D8B6AC"/>
    <w:lvl w:ilvl="0" w:tplc="4EF8F0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F755B7D"/>
    <w:multiLevelType w:val="hybridMultilevel"/>
    <w:tmpl w:val="02F0E8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607119D6"/>
    <w:multiLevelType w:val="hybridMultilevel"/>
    <w:tmpl w:val="BADC2CDE"/>
    <w:lvl w:ilvl="0" w:tplc="5838DB4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8">
    <w:nsid w:val="61430809"/>
    <w:multiLevelType w:val="hybridMultilevel"/>
    <w:tmpl w:val="C7800E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6368E2"/>
    <w:multiLevelType w:val="hybridMultilevel"/>
    <w:tmpl w:val="6DFE1912"/>
    <w:lvl w:ilvl="0" w:tplc="3FA4D8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4D63AA3"/>
    <w:multiLevelType w:val="hybridMultilevel"/>
    <w:tmpl w:val="11C2AEB4"/>
    <w:lvl w:ilvl="0" w:tplc="95149790">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5535E0A"/>
    <w:multiLevelType w:val="hybridMultilevel"/>
    <w:tmpl w:val="FBF69B58"/>
    <w:lvl w:ilvl="0" w:tplc="38884BE4">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0B4AFE"/>
    <w:multiLevelType w:val="hybridMultilevel"/>
    <w:tmpl w:val="8AC2CFFA"/>
    <w:lvl w:ilvl="0" w:tplc="DC1E2D2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3">
    <w:nsid w:val="6BB127F2"/>
    <w:multiLevelType w:val="multilevel"/>
    <w:tmpl w:val="36D0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F743C8"/>
    <w:multiLevelType w:val="hybridMultilevel"/>
    <w:tmpl w:val="9CF850B4"/>
    <w:lvl w:ilvl="0" w:tplc="649289E2">
      <w:start w:val="1"/>
      <w:numFmt w:val="lowerLetter"/>
      <w:lvlText w:val="%1."/>
      <w:lvlJc w:val="left"/>
      <w:pPr>
        <w:ind w:left="1440" w:hanging="360"/>
      </w:pPr>
      <w:rPr>
        <w:rFonts w:asciiTheme="majorBidi" w:eastAsiaTheme="minorHAnsi" w:hAnsiTheme="majorBidi" w:cstheme="majorBidi"/>
      </w:rPr>
    </w:lvl>
    <w:lvl w:ilvl="1" w:tplc="04210019">
      <w:start w:val="1"/>
      <w:numFmt w:val="lowerLetter"/>
      <w:lvlText w:val="%2."/>
      <w:lvlJc w:val="left"/>
      <w:pPr>
        <w:ind w:left="2160" w:hanging="360"/>
      </w:pPr>
    </w:lvl>
    <w:lvl w:ilvl="2" w:tplc="626C2158">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1052B70"/>
    <w:multiLevelType w:val="hybridMultilevel"/>
    <w:tmpl w:val="03CC0C3A"/>
    <w:lvl w:ilvl="0" w:tplc="DBE8D8D6">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19A7BFA"/>
    <w:multiLevelType w:val="multilevel"/>
    <w:tmpl w:val="02D038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6D7BBF"/>
    <w:multiLevelType w:val="hybridMultilevel"/>
    <w:tmpl w:val="046E5BA0"/>
    <w:lvl w:ilvl="0" w:tplc="1E864D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5D7096C"/>
    <w:multiLevelType w:val="hybridMultilevel"/>
    <w:tmpl w:val="DC066C58"/>
    <w:lvl w:ilvl="0" w:tplc="04210019">
      <w:start w:val="1"/>
      <w:numFmt w:val="lowerLetter"/>
      <w:lvlText w:val="%1."/>
      <w:lvlJc w:val="left"/>
      <w:pPr>
        <w:ind w:left="720" w:hanging="360"/>
      </w:pPr>
      <w:rPr>
        <w:rFonts w:hint="default"/>
      </w:rPr>
    </w:lvl>
    <w:lvl w:ilvl="1" w:tplc="FF72554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3E173C"/>
    <w:multiLevelType w:val="hybridMultilevel"/>
    <w:tmpl w:val="C2CE01A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2C901BF4">
      <w:start w:val="1"/>
      <w:numFmt w:val="decimal"/>
      <w:lvlText w:val="(%3)"/>
      <w:lvlJc w:val="left"/>
      <w:pPr>
        <w:ind w:left="2766" w:hanging="360"/>
      </w:pPr>
      <w:rPr>
        <w:rFonts w:hint="default"/>
        <w:color w:val="000000"/>
      </w:rPr>
    </w:lvl>
    <w:lvl w:ilvl="3" w:tplc="16CCD190">
      <w:start w:val="1"/>
      <w:numFmt w:val="lowerLetter"/>
      <w:lvlText w:val="%4)"/>
      <w:lvlJc w:val="left"/>
      <w:pPr>
        <w:ind w:left="3306" w:hanging="360"/>
      </w:pPr>
      <w:rPr>
        <w:rFonts w:hint="default"/>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5"/>
  </w:num>
  <w:num w:numId="2">
    <w:abstractNumId w:val="0"/>
  </w:num>
  <w:num w:numId="3">
    <w:abstractNumId w:val="48"/>
  </w:num>
  <w:num w:numId="4">
    <w:abstractNumId w:val="1"/>
  </w:num>
  <w:num w:numId="5">
    <w:abstractNumId w:val="17"/>
  </w:num>
  <w:num w:numId="6">
    <w:abstractNumId w:val="14"/>
  </w:num>
  <w:num w:numId="7">
    <w:abstractNumId w:val="10"/>
  </w:num>
  <w:num w:numId="8">
    <w:abstractNumId w:val="23"/>
  </w:num>
  <w:num w:numId="9">
    <w:abstractNumId w:val="22"/>
  </w:num>
  <w:num w:numId="10">
    <w:abstractNumId w:val="2"/>
  </w:num>
  <w:num w:numId="11">
    <w:abstractNumId w:val="42"/>
  </w:num>
  <w:num w:numId="12">
    <w:abstractNumId w:val="20"/>
  </w:num>
  <w:num w:numId="13">
    <w:abstractNumId w:val="49"/>
  </w:num>
  <w:num w:numId="14">
    <w:abstractNumId w:val="5"/>
  </w:num>
  <w:num w:numId="15">
    <w:abstractNumId w:val="16"/>
  </w:num>
  <w:num w:numId="16">
    <w:abstractNumId w:val="24"/>
  </w:num>
  <w:num w:numId="17">
    <w:abstractNumId w:val="19"/>
  </w:num>
  <w:num w:numId="18">
    <w:abstractNumId w:val="44"/>
  </w:num>
  <w:num w:numId="19">
    <w:abstractNumId w:val="27"/>
  </w:num>
  <w:num w:numId="20">
    <w:abstractNumId w:val="11"/>
  </w:num>
  <w:num w:numId="21">
    <w:abstractNumId w:val="37"/>
  </w:num>
  <w:num w:numId="22">
    <w:abstractNumId w:val="6"/>
  </w:num>
  <w:num w:numId="23">
    <w:abstractNumId w:val="35"/>
  </w:num>
  <w:num w:numId="24">
    <w:abstractNumId w:val="33"/>
  </w:num>
  <w:num w:numId="25">
    <w:abstractNumId w:val="18"/>
  </w:num>
  <w:num w:numId="26">
    <w:abstractNumId w:val="28"/>
  </w:num>
  <w:num w:numId="27">
    <w:abstractNumId w:val="3"/>
  </w:num>
  <w:num w:numId="28">
    <w:abstractNumId w:val="21"/>
  </w:num>
  <w:num w:numId="29">
    <w:abstractNumId w:val="9"/>
  </w:num>
  <w:num w:numId="30">
    <w:abstractNumId w:val="29"/>
  </w:num>
  <w:num w:numId="31">
    <w:abstractNumId w:val="13"/>
  </w:num>
  <w:num w:numId="32">
    <w:abstractNumId w:val="45"/>
  </w:num>
  <w:num w:numId="33">
    <w:abstractNumId w:val="38"/>
  </w:num>
  <w:num w:numId="34">
    <w:abstractNumId w:val="12"/>
  </w:num>
  <w:num w:numId="35">
    <w:abstractNumId w:val="47"/>
  </w:num>
  <w:num w:numId="36">
    <w:abstractNumId w:val="30"/>
  </w:num>
  <w:num w:numId="37">
    <w:abstractNumId w:val="7"/>
  </w:num>
  <w:num w:numId="38">
    <w:abstractNumId w:val="32"/>
  </w:num>
  <w:num w:numId="39">
    <w:abstractNumId w:val="8"/>
  </w:num>
  <w:num w:numId="40">
    <w:abstractNumId w:val="4"/>
  </w:num>
  <w:num w:numId="41">
    <w:abstractNumId w:val="36"/>
  </w:num>
  <w:num w:numId="42">
    <w:abstractNumId w:val="41"/>
  </w:num>
  <w:num w:numId="43">
    <w:abstractNumId w:val="39"/>
  </w:num>
  <w:num w:numId="44">
    <w:abstractNumId w:val="26"/>
  </w:num>
  <w:num w:numId="45">
    <w:abstractNumId w:val="15"/>
  </w:num>
  <w:num w:numId="46">
    <w:abstractNumId w:val="40"/>
  </w:num>
  <w:num w:numId="47">
    <w:abstractNumId w:val="34"/>
  </w:num>
  <w:num w:numId="48">
    <w:abstractNumId w:val="43"/>
  </w:num>
  <w:num w:numId="49">
    <w:abstractNumId w:val="31"/>
  </w:num>
  <w:num w:numId="50">
    <w:abstractNumId w:val="4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1E47"/>
    <w:rsid w:val="0000793B"/>
    <w:rsid w:val="00011C43"/>
    <w:rsid w:val="0002365E"/>
    <w:rsid w:val="000314C4"/>
    <w:rsid w:val="00033322"/>
    <w:rsid w:val="00054E5F"/>
    <w:rsid w:val="00056220"/>
    <w:rsid w:val="00081635"/>
    <w:rsid w:val="00086894"/>
    <w:rsid w:val="000B35B7"/>
    <w:rsid w:val="000B427F"/>
    <w:rsid w:val="000F44DF"/>
    <w:rsid w:val="00104719"/>
    <w:rsid w:val="00104949"/>
    <w:rsid w:val="00112534"/>
    <w:rsid w:val="00117DCF"/>
    <w:rsid w:val="00121A31"/>
    <w:rsid w:val="00131D3E"/>
    <w:rsid w:val="00133732"/>
    <w:rsid w:val="001514DE"/>
    <w:rsid w:val="00157D33"/>
    <w:rsid w:val="00171847"/>
    <w:rsid w:val="0017426F"/>
    <w:rsid w:val="001751A6"/>
    <w:rsid w:val="001F1DC8"/>
    <w:rsid w:val="00234AFC"/>
    <w:rsid w:val="0027529B"/>
    <w:rsid w:val="002800E8"/>
    <w:rsid w:val="0029173B"/>
    <w:rsid w:val="00294295"/>
    <w:rsid w:val="00295E51"/>
    <w:rsid w:val="002A4993"/>
    <w:rsid w:val="002A78B8"/>
    <w:rsid w:val="0030314D"/>
    <w:rsid w:val="003337BD"/>
    <w:rsid w:val="00336534"/>
    <w:rsid w:val="00362E95"/>
    <w:rsid w:val="00364E95"/>
    <w:rsid w:val="0038339D"/>
    <w:rsid w:val="003A3408"/>
    <w:rsid w:val="003B4A28"/>
    <w:rsid w:val="003C1394"/>
    <w:rsid w:val="0041285E"/>
    <w:rsid w:val="004438BC"/>
    <w:rsid w:val="00470B0C"/>
    <w:rsid w:val="00476523"/>
    <w:rsid w:val="00496F09"/>
    <w:rsid w:val="00497943"/>
    <w:rsid w:val="004D4C8F"/>
    <w:rsid w:val="004E0803"/>
    <w:rsid w:val="004E6659"/>
    <w:rsid w:val="004F04FA"/>
    <w:rsid w:val="00507684"/>
    <w:rsid w:val="0050778B"/>
    <w:rsid w:val="00536F51"/>
    <w:rsid w:val="00562815"/>
    <w:rsid w:val="005807C9"/>
    <w:rsid w:val="005A53CC"/>
    <w:rsid w:val="005B11CD"/>
    <w:rsid w:val="005B2A89"/>
    <w:rsid w:val="005C3A42"/>
    <w:rsid w:val="005C4173"/>
    <w:rsid w:val="005E1414"/>
    <w:rsid w:val="005F2F9C"/>
    <w:rsid w:val="006103AB"/>
    <w:rsid w:val="00612E58"/>
    <w:rsid w:val="006141F5"/>
    <w:rsid w:val="00631C50"/>
    <w:rsid w:val="00635FCB"/>
    <w:rsid w:val="00636214"/>
    <w:rsid w:val="00641DB8"/>
    <w:rsid w:val="00660681"/>
    <w:rsid w:val="006927B3"/>
    <w:rsid w:val="006E4C3A"/>
    <w:rsid w:val="006E5C9F"/>
    <w:rsid w:val="006F0C63"/>
    <w:rsid w:val="00705829"/>
    <w:rsid w:val="00722FAD"/>
    <w:rsid w:val="00724F23"/>
    <w:rsid w:val="00735C14"/>
    <w:rsid w:val="007549B3"/>
    <w:rsid w:val="00777015"/>
    <w:rsid w:val="00794D97"/>
    <w:rsid w:val="00797AEF"/>
    <w:rsid w:val="007E3795"/>
    <w:rsid w:val="007E4389"/>
    <w:rsid w:val="00816FD4"/>
    <w:rsid w:val="008430DC"/>
    <w:rsid w:val="0084536D"/>
    <w:rsid w:val="00867C03"/>
    <w:rsid w:val="008843DA"/>
    <w:rsid w:val="008A167A"/>
    <w:rsid w:val="008A3E38"/>
    <w:rsid w:val="008C3BA5"/>
    <w:rsid w:val="008D1953"/>
    <w:rsid w:val="00903B4E"/>
    <w:rsid w:val="00910784"/>
    <w:rsid w:val="0093523F"/>
    <w:rsid w:val="00955BFC"/>
    <w:rsid w:val="0095658A"/>
    <w:rsid w:val="00982BD8"/>
    <w:rsid w:val="009978C3"/>
    <w:rsid w:val="009A04FF"/>
    <w:rsid w:val="009C60D7"/>
    <w:rsid w:val="009D528B"/>
    <w:rsid w:val="009E407C"/>
    <w:rsid w:val="00A04BD5"/>
    <w:rsid w:val="00A0517F"/>
    <w:rsid w:val="00A1012F"/>
    <w:rsid w:val="00A252DD"/>
    <w:rsid w:val="00A31EC6"/>
    <w:rsid w:val="00A61861"/>
    <w:rsid w:val="00A6424C"/>
    <w:rsid w:val="00A70E2C"/>
    <w:rsid w:val="00AA7514"/>
    <w:rsid w:val="00AD3A17"/>
    <w:rsid w:val="00AF1154"/>
    <w:rsid w:val="00B175B2"/>
    <w:rsid w:val="00B31E47"/>
    <w:rsid w:val="00B470BC"/>
    <w:rsid w:val="00B51D0D"/>
    <w:rsid w:val="00B5378E"/>
    <w:rsid w:val="00B9272A"/>
    <w:rsid w:val="00BA50A1"/>
    <w:rsid w:val="00BA55C3"/>
    <w:rsid w:val="00BC1DDC"/>
    <w:rsid w:val="00BC366B"/>
    <w:rsid w:val="00BC5B04"/>
    <w:rsid w:val="00BC7BC8"/>
    <w:rsid w:val="00BF4F1C"/>
    <w:rsid w:val="00C0100A"/>
    <w:rsid w:val="00C10195"/>
    <w:rsid w:val="00C14E0E"/>
    <w:rsid w:val="00C27700"/>
    <w:rsid w:val="00C45DDC"/>
    <w:rsid w:val="00C46FF0"/>
    <w:rsid w:val="00C5503D"/>
    <w:rsid w:val="00C70B5D"/>
    <w:rsid w:val="00CA707E"/>
    <w:rsid w:val="00CB3239"/>
    <w:rsid w:val="00CC1D59"/>
    <w:rsid w:val="00CD1DDC"/>
    <w:rsid w:val="00CD4A6A"/>
    <w:rsid w:val="00CD7BA4"/>
    <w:rsid w:val="00CE5453"/>
    <w:rsid w:val="00CF15C6"/>
    <w:rsid w:val="00D119B6"/>
    <w:rsid w:val="00D22CDA"/>
    <w:rsid w:val="00D37EB9"/>
    <w:rsid w:val="00D5161A"/>
    <w:rsid w:val="00D70D95"/>
    <w:rsid w:val="00D770FE"/>
    <w:rsid w:val="00D77E5D"/>
    <w:rsid w:val="00D85B0D"/>
    <w:rsid w:val="00DB79B3"/>
    <w:rsid w:val="00DC18FD"/>
    <w:rsid w:val="00DC5055"/>
    <w:rsid w:val="00DC75EC"/>
    <w:rsid w:val="00DF0551"/>
    <w:rsid w:val="00E01D00"/>
    <w:rsid w:val="00E13927"/>
    <w:rsid w:val="00E51F29"/>
    <w:rsid w:val="00E565D9"/>
    <w:rsid w:val="00E579A3"/>
    <w:rsid w:val="00EE6688"/>
    <w:rsid w:val="00EF19C7"/>
    <w:rsid w:val="00EF7C77"/>
    <w:rsid w:val="00F07FB5"/>
    <w:rsid w:val="00F5226E"/>
    <w:rsid w:val="00F8565C"/>
    <w:rsid w:val="00F87720"/>
    <w:rsid w:val="00F9090C"/>
    <w:rsid w:val="00F916CB"/>
    <w:rsid w:val="00F96F30"/>
    <w:rsid w:val="00FA0AD6"/>
    <w:rsid w:val="00FE4451"/>
    <w:rsid w:val="00FE610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47"/>
    <w:pPr>
      <w:ind w:left="720"/>
      <w:contextualSpacing/>
    </w:pPr>
  </w:style>
  <w:style w:type="character" w:styleId="Hyperlink">
    <w:name w:val="Hyperlink"/>
    <w:basedOn w:val="DefaultParagraphFont"/>
    <w:uiPriority w:val="99"/>
    <w:unhideWhenUsed/>
    <w:rsid w:val="00033322"/>
    <w:rPr>
      <w:color w:val="0000FF"/>
      <w:u w:val="single"/>
    </w:rPr>
  </w:style>
  <w:style w:type="character" w:customStyle="1" w:styleId="apple-converted-space">
    <w:name w:val="apple-converted-space"/>
    <w:basedOn w:val="DefaultParagraphFont"/>
    <w:rsid w:val="00033322"/>
  </w:style>
  <w:style w:type="character" w:styleId="Strong">
    <w:name w:val="Strong"/>
    <w:basedOn w:val="DefaultParagraphFont"/>
    <w:uiPriority w:val="22"/>
    <w:qFormat/>
    <w:rsid w:val="00033322"/>
    <w:rPr>
      <w:b/>
      <w:bCs/>
    </w:rPr>
  </w:style>
  <w:style w:type="paragraph" w:styleId="FootnoteText">
    <w:name w:val="footnote text"/>
    <w:basedOn w:val="Normal"/>
    <w:link w:val="FootnoteTextChar"/>
    <w:uiPriority w:val="99"/>
    <w:unhideWhenUsed/>
    <w:rsid w:val="00033322"/>
    <w:pPr>
      <w:spacing w:after="0" w:line="240" w:lineRule="auto"/>
    </w:pPr>
    <w:rPr>
      <w:sz w:val="20"/>
      <w:szCs w:val="20"/>
    </w:rPr>
  </w:style>
  <w:style w:type="character" w:customStyle="1" w:styleId="FootnoteTextChar">
    <w:name w:val="Footnote Text Char"/>
    <w:basedOn w:val="DefaultParagraphFont"/>
    <w:link w:val="FootnoteText"/>
    <w:uiPriority w:val="99"/>
    <w:rsid w:val="00033322"/>
    <w:rPr>
      <w:sz w:val="20"/>
      <w:szCs w:val="20"/>
    </w:rPr>
  </w:style>
  <w:style w:type="character" w:styleId="FootnoteReference">
    <w:name w:val="footnote reference"/>
    <w:basedOn w:val="DefaultParagraphFont"/>
    <w:uiPriority w:val="99"/>
    <w:semiHidden/>
    <w:unhideWhenUsed/>
    <w:rsid w:val="00033322"/>
    <w:rPr>
      <w:vertAlign w:val="superscript"/>
    </w:rPr>
  </w:style>
  <w:style w:type="paragraph" w:customStyle="1" w:styleId="Default">
    <w:name w:val="Default"/>
    <w:rsid w:val="00DC18FD"/>
    <w:pPr>
      <w:autoSpaceDE w:val="0"/>
      <w:autoSpaceDN w:val="0"/>
      <w:adjustRightInd w:val="0"/>
      <w:spacing w:after="0" w:line="240" w:lineRule="auto"/>
    </w:pPr>
    <w:rPr>
      <w:rFonts w:ascii="Arial" w:hAnsi="Arial" w:cs="Arial"/>
      <w:color w:val="000000"/>
      <w:sz w:val="24"/>
      <w:szCs w:val="24"/>
    </w:rPr>
  </w:style>
  <w:style w:type="character" w:customStyle="1" w:styleId="gen">
    <w:name w:val="gen"/>
    <w:basedOn w:val="DefaultParagraphFont"/>
    <w:rsid w:val="00E13927"/>
  </w:style>
  <w:style w:type="paragraph" w:styleId="NormalWeb">
    <w:name w:val="Normal (Web)"/>
    <w:basedOn w:val="Normal"/>
    <w:uiPriority w:val="99"/>
    <w:unhideWhenUsed/>
    <w:rsid w:val="00AA751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9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72A"/>
  </w:style>
  <w:style w:type="paragraph" w:styleId="Footer">
    <w:name w:val="footer"/>
    <w:basedOn w:val="Normal"/>
    <w:link w:val="FooterChar"/>
    <w:uiPriority w:val="99"/>
    <w:semiHidden/>
    <w:unhideWhenUsed/>
    <w:rsid w:val="00B927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272A"/>
  </w:style>
</w:styles>
</file>

<file path=word/webSettings.xml><?xml version="1.0" encoding="utf-8"?>
<w:webSettings xmlns:r="http://schemas.openxmlformats.org/officeDocument/2006/relationships" xmlns:w="http://schemas.openxmlformats.org/wordprocessingml/2006/main">
  <w:divs>
    <w:div w:id="12924535">
      <w:bodyDiv w:val="1"/>
      <w:marLeft w:val="0"/>
      <w:marRight w:val="0"/>
      <w:marTop w:val="0"/>
      <w:marBottom w:val="0"/>
      <w:divBdr>
        <w:top w:val="none" w:sz="0" w:space="0" w:color="auto"/>
        <w:left w:val="none" w:sz="0" w:space="0" w:color="auto"/>
        <w:bottom w:val="none" w:sz="0" w:space="0" w:color="auto"/>
        <w:right w:val="none" w:sz="0" w:space="0" w:color="auto"/>
      </w:divBdr>
    </w:div>
    <w:div w:id="655845415">
      <w:bodyDiv w:val="1"/>
      <w:marLeft w:val="0"/>
      <w:marRight w:val="0"/>
      <w:marTop w:val="0"/>
      <w:marBottom w:val="0"/>
      <w:divBdr>
        <w:top w:val="none" w:sz="0" w:space="0" w:color="auto"/>
        <w:left w:val="none" w:sz="0" w:space="0" w:color="auto"/>
        <w:bottom w:val="none" w:sz="0" w:space="0" w:color="auto"/>
        <w:right w:val="none" w:sz="0" w:space="0" w:color="auto"/>
      </w:divBdr>
    </w:div>
    <w:div w:id="810440093">
      <w:bodyDiv w:val="1"/>
      <w:marLeft w:val="0"/>
      <w:marRight w:val="0"/>
      <w:marTop w:val="0"/>
      <w:marBottom w:val="0"/>
      <w:divBdr>
        <w:top w:val="none" w:sz="0" w:space="0" w:color="auto"/>
        <w:left w:val="none" w:sz="0" w:space="0" w:color="auto"/>
        <w:bottom w:val="none" w:sz="0" w:space="0" w:color="auto"/>
        <w:right w:val="none" w:sz="0" w:space="0" w:color="auto"/>
      </w:divBdr>
    </w:div>
    <w:div w:id="821117631">
      <w:bodyDiv w:val="1"/>
      <w:marLeft w:val="0"/>
      <w:marRight w:val="0"/>
      <w:marTop w:val="0"/>
      <w:marBottom w:val="0"/>
      <w:divBdr>
        <w:top w:val="none" w:sz="0" w:space="0" w:color="auto"/>
        <w:left w:val="none" w:sz="0" w:space="0" w:color="auto"/>
        <w:bottom w:val="none" w:sz="0" w:space="0" w:color="auto"/>
        <w:right w:val="none" w:sz="0" w:space="0" w:color="auto"/>
      </w:divBdr>
    </w:div>
    <w:div w:id="1420250205">
      <w:bodyDiv w:val="1"/>
      <w:marLeft w:val="0"/>
      <w:marRight w:val="0"/>
      <w:marTop w:val="0"/>
      <w:marBottom w:val="0"/>
      <w:divBdr>
        <w:top w:val="none" w:sz="0" w:space="0" w:color="auto"/>
        <w:left w:val="none" w:sz="0" w:space="0" w:color="auto"/>
        <w:bottom w:val="none" w:sz="0" w:space="0" w:color="auto"/>
        <w:right w:val="none" w:sz="0" w:space="0" w:color="auto"/>
      </w:divBdr>
    </w:div>
    <w:div w:id="1773435729">
      <w:bodyDiv w:val="1"/>
      <w:marLeft w:val="0"/>
      <w:marRight w:val="0"/>
      <w:marTop w:val="0"/>
      <w:marBottom w:val="0"/>
      <w:divBdr>
        <w:top w:val="none" w:sz="0" w:space="0" w:color="auto"/>
        <w:left w:val="none" w:sz="0" w:space="0" w:color="auto"/>
        <w:bottom w:val="none" w:sz="0" w:space="0" w:color="auto"/>
        <w:right w:val="none" w:sz="0" w:space="0" w:color="auto"/>
      </w:divBdr>
    </w:div>
    <w:div w:id="1856067551">
      <w:bodyDiv w:val="1"/>
      <w:marLeft w:val="0"/>
      <w:marRight w:val="0"/>
      <w:marTop w:val="0"/>
      <w:marBottom w:val="0"/>
      <w:divBdr>
        <w:top w:val="none" w:sz="0" w:space="0" w:color="auto"/>
        <w:left w:val="none" w:sz="0" w:space="0" w:color="auto"/>
        <w:bottom w:val="none" w:sz="0" w:space="0" w:color="auto"/>
        <w:right w:val="none" w:sz="0" w:space="0" w:color="auto"/>
      </w:divBdr>
    </w:div>
    <w:div w:id="20524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s-or.blogspot.com/2011/09/biliar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caub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yotomotif.blogspot.com/2014/10/makalah-perjudian-menurut-pandangan.html" TargetMode="External"/><Relationship Id="rId4" Type="http://schemas.openxmlformats.org/officeDocument/2006/relationships/webSettings" Target="webSettings.xml"/><Relationship Id="rId9" Type="http://schemas.openxmlformats.org/officeDocument/2006/relationships/hyperlink" Target="http://mandela-fighters.blogspot.com/2010/07/tinjauan-umum-tentang-qanun-nomor-13.html%20Diakses%2028%20November%202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niapriyanto.tumblr.com/post/30973651939/pengertian-judi" TargetMode="External"/><Relationship Id="rId2" Type="http://schemas.openxmlformats.org/officeDocument/2006/relationships/hyperlink" Target="http://ws-or.blogspot.com/2011/09/biliard.html" TargetMode="External"/><Relationship Id="rId1" Type="http://schemas.openxmlformats.org/officeDocument/2006/relationships/hyperlink" Target="http://www.arditobhinadi.com/berita-126-jauhilah-transaksi-yang-mengandung-perjudian-mays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52</Pages>
  <Words>9840</Words>
  <Characters>56092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Julia</cp:lastModifiedBy>
  <cp:revision>14</cp:revision>
  <cp:lastPrinted>2015-05-29T14:06:00Z</cp:lastPrinted>
  <dcterms:created xsi:type="dcterms:W3CDTF">2015-05-29T12:55:00Z</dcterms:created>
  <dcterms:modified xsi:type="dcterms:W3CDTF">2015-06-25T07:33:00Z</dcterms:modified>
</cp:coreProperties>
</file>