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52156" w:rsidRDefault="00B52156" w:rsidP="00B52156">
      <w:pPr>
        <w:jc w:val="center"/>
        <w:rPr>
          <w:rFonts w:asciiTheme="majorBidi" w:hAnsiTheme="majorBidi" w:cstheme="majorBidi"/>
          <w:b/>
          <w:bCs/>
          <w:sz w:val="28"/>
          <w:szCs w:val="28"/>
        </w:rPr>
      </w:pPr>
      <w:r w:rsidRPr="00B0711C">
        <w:rPr>
          <w:rFonts w:asciiTheme="majorBidi" w:hAnsiTheme="majorBidi" w:cstheme="majorBidi"/>
          <w:b/>
          <w:bCs/>
          <w:sz w:val="28"/>
          <w:szCs w:val="28"/>
        </w:rPr>
        <w:t xml:space="preserve">PENGARUH PENDEKATAN </w:t>
      </w:r>
      <w:r w:rsidRPr="00B0711C">
        <w:rPr>
          <w:rFonts w:asciiTheme="majorBidi" w:hAnsiTheme="majorBidi" w:cstheme="majorBidi"/>
          <w:b/>
          <w:bCs/>
          <w:i/>
          <w:iCs/>
          <w:sz w:val="28"/>
          <w:szCs w:val="28"/>
        </w:rPr>
        <w:t xml:space="preserve">CONTEXTUAL TEACHING AND LEARNING </w:t>
      </w:r>
      <w:r w:rsidRPr="00B0711C">
        <w:rPr>
          <w:rFonts w:asciiTheme="majorBidi" w:hAnsiTheme="majorBidi" w:cstheme="majorBidi"/>
          <w:b/>
          <w:bCs/>
          <w:sz w:val="28"/>
          <w:szCs w:val="28"/>
        </w:rPr>
        <w:t>(CTL)</w:t>
      </w:r>
      <w:r w:rsidRPr="00B0711C">
        <w:rPr>
          <w:rFonts w:asciiTheme="majorBidi" w:hAnsiTheme="majorBidi" w:cstheme="majorBidi"/>
          <w:b/>
          <w:bCs/>
          <w:i/>
          <w:iCs/>
          <w:sz w:val="28"/>
          <w:szCs w:val="28"/>
        </w:rPr>
        <w:t xml:space="preserve"> </w:t>
      </w:r>
      <w:r w:rsidRPr="00B0711C">
        <w:rPr>
          <w:rFonts w:asciiTheme="majorBidi" w:hAnsiTheme="majorBidi" w:cstheme="majorBidi"/>
          <w:b/>
          <w:bCs/>
          <w:sz w:val="28"/>
          <w:szCs w:val="28"/>
        </w:rPr>
        <w:t>TERHADAP KEMAMPUAN BERPIKIR KRITIS MATEMATIS SISWA KELAS IX SMP NEGERI 1 SANGA DESA (MUBA)</w:t>
      </w:r>
    </w:p>
    <w:p w:rsidR="00B52156" w:rsidRPr="00B0711C" w:rsidRDefault="00B52156" w:rsidP="00B52156">
      <w:pPr>
        <w:jc w:val="center"/>
        <w:rPr>
          <w:rFonts w:asciiTheme="majorBidi" w:hAnsiTheme="majorBidi" w:cstheme="majorBidi"/>
          <w:b/>
          <w:bCs/>
          <w:sz w:val="28"/>
          <w:szCs w:val="28"/>
        </w:rPr>
      </w:pPr>
    </w:p>
    <w:p w:rsidR="00B52156" w:rsidRPr="004E1918" w:rsidRDefault="00B52156" w:rsidP="00B52156">
      <w:pPr>
        <w:spacing w:before="100" w:beforeAutospacing="1" w:after="100" w:afterAutospacing="1"/>
        <w:ind w:left="360"/>
        <w:jc w:val="center"/>
        <w:rPr>
          <w:rFonts w:asciiTheme="majorBidi" w:hAnsiTheme="majorBidi" w:cstheme="majorBidi"/>
          <w:sz w:val="24"/>
          <w:szCs w:val="24"/>
          <w:lang w:eastAsia="id-ID"/>
        </w:rPr>
      </w:pPr>
      <w:r w:rsidRPr="004E1918">
        <w:rPr>
          <w:rFonts w:asciiTheme="majorBidi" w:hAnsiTheme="majorBidi" w:cstheme="majorBidi"/>
          <w:noProof/>
        </w:rPr>
        <w:drawing>
          <wp:anchor distT="0" distB="0" distL="114300" distR="114300" simplePos="0" relativeHeight="251879936" behindDoc="1" locked="0" layoutInCell="1" allowOverlap="1">
            <wp:simplePos x="0" y="0"/>
            <wp:positionH relativeFrom="column">
              <wp:posOffset>1417320</wp:posOffset>
            </wp:positionH>
            <wp:positionV relativeFrom="paragraph">
              <wp:posOffset>288925</wp:posOffset>
            </wp:positionV>
            <wp:extent cx="2057400" cy="1790700"/>
            <wp:effectExtent l="19050" t="0" r="0" b="0"/>
            <wp:wrapTight wrapText="bothSides">
              <wp:wrapPolygon edited="0">
                <wp:start x="-200" y="0"/>
                <wp:lineTo x="-200" y="21370"/>
                <wp:lineTo x="21600" y="21370"/>
                <wp:lineTo x="21600" y="0"/>
                <wp:lineTo x="-200" y="0"/>
              </wp:wrapPolygon>
            </wp:wrapTight>
            <wp:docPr id="157" name="Picture 8" descr="D:\Logo_UIN_Raden_Fat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Logo_UIN_Raden_Fatah.jpg"/>
                    <pic:cNvPicPr>
                      <a:picLocks noChangeAspect="1" noChangeArrowheads="1"/>
                    </pic:cNvPicPr>
                  </pic:nvPicPr>
                  <pic:blipFill>
                    <a:blip r:embed="rId8" cstate="print"/>
                    <a:stretch>
                      <a:fillRect/>
                    </a:stretch>
                  </pic:blipFill>
                  <pic:spPr bwMode="auto">
                    <a:xfrm>
                      <a:off x="0" y="0"/>
                      <a:ext cx="2057400" cy="1790700"/>
                    </a:xfrm>
                    <a:prstGeom prst="rect">
                      <a:avLst/>
                    </a:prstGeom>
                    <a:noFill/>
                    <a:ln w="9525">
                      <a:noFill/>
                      <a:miter lim="800000"/>
                      <a:headEnd/>
                      <a:tailEnd/>
                    </a:ln>
                  </pic:spPr>
                </pic:pic>
              </a:graphicData>
            </a:graphic>
          </wp:anchor>
        </w:drawing>
      </w:r>
    </w:p>
    <w:p w:rsidR="00B52156" w:rsidRPr="004E1918" w:rsidRDefault="00B52156" w:rsidP="00B52156">
      <w:pPr>
        <w:spacing w:before="100" w:beforeAutospacing="1" w:after="100" w:afterAutospacing="1"/>
        <w:ind w:left="360"/>
        <w:jc w:val="center"/>
        <w:rPr>
          <w:rFonts w:asciiTheme="majorBidi" w:hAnsiTheme="majorBidi" w:cstheme="majorBidi"/>
          <w:sz w:val="24"/>
          <w:szCs w:val="24"/>
          <w:lang w:eastAsia="id-ID"/>
        </w:rPr>
      </w:pPr>
    </w:p>
    <w:p w:rsidR="00B52156" w:rsidRPr="004E1918" w:rsidRDefault="00B52156" w:rsidP="00B52156">
      <w:pPr>
        <w:rPr>
          <w:rFonts w:asciiTheme="majorBidi" w:hAnsiTheme="majorBidi" w:cstheme="majorBidi"/>
          <w:sz w:val="24"/>
          <w:szCs w:val="24"/>
        </w:rPr>
      </w:pPr>
    </w:p>
    <w:p w:rsidR="00B52156" w:rsidRPr="004E1918" w:rsidRDefault="00B52156" w:rsidP="00B52156">
      <w:pPr>
        <w:jc w:val="center"/>
        <w:rPr>
          <w:rFonts w:asciiTheme="majorBidi" w:eastAsia="Adobe Kaiti Std R" w:hAnsiTheme="majorBidi" w:cstheme="majorBidi"/>
          <w:b/>
          <w:sz w:val="24"/>
          <w:szCs w:val="24"/>
        </w:rPr>
      </w:pPr>
    </w:p>
    <w:p w:rsidR="00B52156" w:rsidRPr="004E1918" w:rsidRDefault="00B52156" w:rsidP="00B52156">
      <w:pPr>
        <w:jc w:val="center"/>
        <w:rPr>
          <w:rFonts w:asciiTheme="majorBidi" w:eastAsia="Adobe Kaiti Std R" w:hAnsiTheme="majorBidi" w:cstheme="majorBidi"/>
          <w:b/>
          <w:sz w:val="24"/>
          <w:szCs w:val="24"/>
        </w:rPr>
      </w:pPr>
    </w:p>
    <w:p w:rsidR="00B52156" w:rsidRPr="004E1918" w:rsidRDefault="00B52156" w:rsidP="00B52156">
      <w:pPr>
        <w:jc w:val="center"/>
        <w:rPr>
          <w:rFonts w:asciiTheme="majorBidi" w:eastAsia="Adobe Kaiti Std R" w:hAnsiTheme="majorBidi" w:cstheme="majorBidi"/>
          <w:b/>
          <w:sz w:val="24"/>
          <w:szCs w:val="24"/>
        </w:rPr>
      </w:pPr>
    </w:p>
    <w:p w:rsidR="00B52156" w:rsidRPr="004E1918" w:rsidRDefault="00B52156" w:rsidP="00B52156">
      <w:pPr>
        <w:jc w:val="center"/>
        <w:rPr>
          <w:rFonts w:asciiTheme="majorBidi" w:eastAsia="Adobe Kaiti Std R" w:hAnsiTheme="majorBidi" w:cstheme="majorBidi"/>
          <w:b/>
          <w:sz w:val="24"/>
          <w:szCs w:val="24"/>
        </w:rPr>
      </w:pPr>
    </w:p>
    <w:p w:rsidR="00B52156" w:rsidRDefault="00B52156" w:rsidP="00B52156">
      <w:pPr>
        <w:rPr>
          <w:rFonts w:asciiTheme="majorBidi" w:hAnsiTheme="majorBidi" w:cstheme="majorBidi"/>
          <w:b/>
          <w:bCs/>
          <w:sz w:val="28"/>
          <w:szCs w:val="28"/>
        </w:rPr>
      </w:pPr>
    </w:p>
    <w:p w:rsidR="00B52156" w:rsidRPr="004E1918" w:rsidRDefault="00B52156" w:rsidP="00B52156">
      <w:pPr>
        <w:rPr>
          <w:rFonts w:asciiTheme="majorBidi" w:hAnsiTheme="majorBidi" w:cstheme="majorBidi"/>
          <w:b/>
          <w:bCs/>
          <w:sz w:val="28"/>
          <w:szCs w:val="28"/>
        </w:rPr>
      </w:pPr>
    </w:p>
    <w:p w:rsidR="00B52156" w:rsidRDefault="00B52156" w:rsidP="00B52156">
      <w:pPr>
        <w:spacing w:line="360" w:lineRule="auto"/>
        <w:jc w:val="center"/>
        <w:rPr>
          <w:rFonts w:asciiTheme="majorBidi" w:hAnsiTheme="majorBidi" w:cstheme="majorBidi"/>
          <w:b/>
          <w:bCs/>
          <w:sz w:val="28"/>
          <w:szCs w:val="28"/>
        </w:rPr>
      </w:pPr>
    </w:p>
    <w:p w:rsidR="00B52156" w:rsidRPr="004E1918" w:rsidRDefault="00B52156" w:rsidP="00B52156">
      <w:pPr>
        <w:jc w:val="center"/>
        <w:rPr>
          <w:rFonts w:asciiTheme="majorBidi" w:hAnsiTheme="majorBidi" w:cstheme="majorBidi"/>
          <w:b/>
          <w:bCs/>
          <w:sz w:val="28"/>
          <w:szCs w:val="28"/>
        </w:rPr>
      </w:pPr>
      <w:r w:rsidRPr="004E1918">
        <w:rPr>
          <w:rFonts w:asciiTheme="majorBidi" w:hAnsiTheme="majorBidi" w:cstheme="majorBidi"/>
          <w:b/>
          <w:bCs/>
          <w:sz w:val="28"/>
          <w:szCs w:val="28"/>
        </w:rPr>
        <w:t>SKRIPSI SARJANA S1</w:t>
      </w:r>
    </w:p>
    <w:p w:rsidR="00B52156" w:rsidRDefault="00B52156" w:rsidP="00B52156">
      <w:pPr>
        <w:spacing w:line="360" w:lineRule="auto"/>
        <w:jc w:val="center"/>
        <w:rPr>
          <w:rFonts w:asciiTheme="majorBidi" w:hAnsiTheme="majorBidi" w:cstheme="majorBidi"/>
          <w:b/>
          <w:bCs/>
          <w:sz w:val="28"/>
          <w:szCs w:val="28"/>
        </w:rPr>
      </w:pPr>
    </w:p>
    <w:p w:rsidR="00B52156" w:rsidRPr="004E1918" w:rsidRDefault="00B52156" w:rsidP="00B52156">
      <w:pPr>
        <w:spacing w:line="360" w:lineRule="auto"/>
        <w:jc w:val="center"/>
        <w:rPr>
          <w:rFonts w:asciiTheme="majorBidi" w:hAnsiTheme="majorBidi" w:cstheme="majorBidi"/>
          <w:b/>
          <w:bCs/>
          <w:sz w:val="28"/>
          <w:szCs w:val="28"/>
        </w:rPr>
      </w:pPr>
    </w:p>
    <w:p w:rsidR="00B52156" w:rsidRPr="004E1918" w:rsidRDefault="00B52156" w:rsidP="00B52156">
      <w:pPr>
        <w:jc w:val="center"/>
        <w:rPr>
          <w:rFonts w:asciiTheme="majorBidi" w:hAnsiTheme="majorBidi" w:cstheme="majorBidi"/>
          <w:b/>
          <w:sz w:val="24"/>
          <w:szCs w:val="24"/>
        </w:rPr>
      </w:pPr>
      <w:r w:rsidRPr="004E1918">
        <w:rPr>
          <w:rFonts w:asciiTheme="majorBidi" w:hAnsiTheme="majorBidi" w:cstheme="majorBidi"/>
          <w:b/>
          <w:sz w:val="24"/>
          <w:szCs w:val="24"/>
        </w:rPr>
        <w:t>Diajukan Untuk Memenuhi Salah Satu Syarat Guna Memperoleh</w:t>
      </w:r>
    </w:p>
    <w:p w:rsidR="00B52156" w:rsidRPr="004E1918" w:rsidRDefault="00B52156" w:rsidP="00B52156">
      <w:pPr>
        <w:jc w:val="center"/>
        <w:rPr>
          <w:rFonts w:asciiTheme="majorBidi" w:hAnsiTheme="majorBidi" w:cstheme="majorBidi"/>
          <w:b/>
          <w:sz w:val="24"/>
          <w:szCs w:val="24"/>
        </w:rPr>
      </w:pPr>
      <w:r w:rsidRPr="004E1918">
        <w:rPr>
          <w:rFonts w:asciiTheme="majorBidi" w:hAnsiTheme="majorBidi" w:cstheme="majorBidi"/>
          <w:b/>
          <w:sz w:val="24"/>
          <w:szCs w:val="24"/>
        </w:rPr>
        <w:t>Gelar Sarjana Pendidikan (S.Pd.)</w:t>
      </w:r>
    </w:p>
    <w:p w:rsidR="00B52156" w:rsidRDefault="00B52156" w:rsidP="00B52156">
      <w:pPr>
        <w:spacing w:line="360" w:lineRule="auto"/>
        <w:jc w:val="center"/>
        <w:rPr>
          <w:rFonts w:asciiTheme="majorBidi" w:hAnsiTheme="majorBidi" w:cstheme="majorBidi"/>
          <w:b/>
          <w:sz w:val="24"/>
          <w:szCs w:val="24"/>
        </w:rPr>
      </w:pPr>
    </w:p>
    <w:p w:rsidR="00B52156" w:rsidRPr="004E1918" w:rsidRDefault="00B52156" w:rsidP="00B52156">
      <w:pPr>
        <w:spacing w:line="360" w:lineRule="auto"/>
        <w:jc w:val="center"/>
        <w:rPr>
          <w:rFonts w:asciiTheme="majorBidi" w:hAnsiTheme="majorBidi" w:cstheme="majorBidi"/>
          <w:b/>
          <w:sz w:val="24"/>
          <w:szCs w:val="24"/>
        </w:rPr>
      </w:pPr>
    </w:p>
    <w:p w:rsidR="00B52156" w:rsidRPr="003C17B8" w:rsidRDefault="00B52156" w:rsidP="00B52156">
      <w:pPr>
        <w:jc w:val="center"/>
        <w:rPr>
          <w:rFonts w:asciiTheme="majorBidi" w:hAnsiTheme="majorBidi" w:cstheme="majorBidi"/>
          <w:b/>
          <w:bCs/>
          <w:sz w:val="24"/>
          <w:szCs w:val="24"/>
        </w:rPr>
      </w:pPr>
      <w:r w:rsidRPr="003C17B8">
        <w:rPr>
          <w:rFonts w:asciiTheme="majorBidi" w:hAnsiTheme="majorBidi" w:cstheme="majorBidi"/>
          <w:b/>
          <w:bCs/>
          <w:sz w:val="24"/>
          <w:szCs w:val="24"/>
        </w:rPr>
        <w:t>Oleh</w:t>
      </w:r>
    </w:p>
    <w:p w:rsidR="00B52156" w:rsidRPr="004E1918" w:rsidRDefault="00B52156" w:rsidP="00B52156">
      <w:pPr>
        <w:spacing w:line="360" w:lineRule="auto"/>
        <w:jc w:val="center"/>
        <w:rPr>
          <w:rFonts w:asciiTheme="majorBidi" w:hAnsiTheme="majorBidi" w:cstheme="majorBidi"/>
          <w:sz w:val="24"/>
          <w:szCs w:val="24"/>
        </w:rPr>
      </w:pPr>
    </w:p>
    <w:p w:rsidR="00B52156" w:rsidRPr="004E1918" w:rsidRDefault="00B52156" w:rsidP="00B52156">
      <w:pPr>
        <w:jc w:val="center"/>
        <w:rPr>
          <w:rFonts w:asciiTheme="majorBidi" w:eastAsia="Adobe Kaiti Std R" w:hAnsiTheme="majorBidi" w:cstheme="majorBidi"/>
          <w:b/>
          <w:sz w:val="28"/>
          <w:szCs w:val="28"/>
        </w:rPr>
      </w:pPr>
      <w:r>
        <w:rPr>
          <w:rFonts w:asciiTheme="majorBidi" w:eastAsia="Adobe Kaiti Std R" w:hAnsiTheme="majorBidi" w:cstheme="majorBidi"/>
          <w:b/>
          <w:sz w:val="28"/>
          <w:szCs w:val="28"/>
        </w:rPr>
        <w:t>LUSI SNOOPI</w:t>
      </w:r>
    </w:p>
    <w:p w:rsidR="00B52156" w:rsidRPr="004E1918" w:rsidRDefault="00B52156" w:rsidP="00B52156">
      <w:pPr>
        <w:jc w:val="center"/>
        <w:rPr>
          <w:rFonts w:asciiTheme="majorBidi" w:eastAsia="Adobe Kaiti Std R" w:hAnsiTheme="majorBidi" w:cstheme="majorBidi"/>
          <w:b/>
          <w:sz w:val="28"/>
          <w:szCs w:val="28"/>
        </w:rPr>
      </w:pPr>
      <w:r w:rsidRPr="004E1918">
        <w:rPr>
          <w:rFonts w:asciiTheme="majorBidi" w:eastAsia="Adobe Kaiti Std R" w:hAnsiTheme="majorBidi" w:cstheme="majorBidi"/>
          <w:b/>
          <w:sz w:val="28"/>
          <w:szCs w:val="28"/>
        </w:rPr>
        <w:t>NIM. 1</w:t>
      </w:r>
      <w:r>
        <w:rPr>
          <w:rFonts w:asciiTheme="majorBidi" w:eastAsia="Adobe Kaiti Std R" w:hAnsiTheme="majorBidi" w:cstheme="majorBidi"/>
          <w:b/>
          <w:sz w:val="28"/>
          <w:szCs w:val="28"/>
        </w:rPr>
        <w:t>3221043</w:t>
      </w:r>
    </w:p>
    <w:p w:rsidR="00B52156" w:rsidRPr="004E1918" w:rsidRDefault="00B52156" w:rsidP="00B52156">
      <w:pPr>
        <w:rPr>
          <w:rFonts w:asciiTheme="majorBidi" w:eastAsia="Adobe Kaiti Std R" w:hAnsiTheme="majorBidi" w:cstheme="majorBidi"/>
          <w:b/>
          <w:sz w:val="24"/>
          <w:szCs w:val="24"/>
        </w:rPr>
      </w:pPr>
    </w:p>
    <w:p w:rsidR="00B52156" w:rsidRPr="004E1918" w:rsidRDefault="00B52156" w:rsidP="00B52156">
      <w:pPr>
        <w:rPr>
          <w:rFonts w:asciiTheme="majorBidi" w:eastAsia="Adobe Kaiti Std R" w:hAnsiTheme="majorBidi" w:cstheme="majorBidi"/>
          <w:b/>
          <w:sz w:val="24"/>
          <w:szCs w:val="24"/>
        </w:rPr>
      </w:pPr>
    </w:p>
    <w:p w:rsidR="00B52156" w:rsidRPr="004E1918" w:rsidRDefault="00B52156" w:rsidP="00B52156">
      <w:pPr>
        <w:rPr>
          <w:rFonts w:asciiTheme="majorBidi" w:eastAsia="Adobe Kaiti Std R" w:hAnsiTheme="majorBidi" w:cstheme="majorBidi"/>
          <w:b/>
          <w:sz w:val="24"/>
          <w:szCs w:val="24"/>
        </w:rPr>
      </w:pPr>
    </w:p>
    <w:p w:rsidR="00B52156" w:rsidRPr="004E1918" w:rsidRDefault="00B52156" w:rsidP="00B52156">
      <w:pPr>
        <w:spacing w:line="480" w:lineRule="auto"/>
        <w:jc w:val="center"/>
        <w:rPr>
          <w:rFonts w:asciiTheme="majorBidi" w:hAnsiTheme="majorBidi" w:cstheme="majorBidi"/>
          <w:b/>
          <w:bCs/>
          <w:sz w:val="24"/>
          <w:szCs w:val="24"/>
        </w:rPr>
      </w:pPr>
      <w:r w:rsidRPr="004E1918">
        <w:rPr>
          <w:rFonts w:asciiTheme="majorBidi" w:hAnsiTheme="majorBidi" w:cstheme="majorBidi"/>
          <w:b/>
          <w:bCs/>
          <w:sz w:val="24"/>
          <w:szCs w:val="24"/>
        </w:rPr>
        <w:t>Program Studi Pendidikan Matematika</w:t>
      </w:r>
    </w:p>
    <w:p w:rsidR="00B52156" w:rsidRPr="004E1918" w:rsidRDefault="00B52156" w:rsidP="00B52156">
      <w:pPr>
        <w:spacing w:line="480" w:lineRule="auto"/>
        <w:jc w:val="center"/>
        <w:rPr>
          <w:rFonts w:asciiTheme="majorBidi" w:hAnsiTheme="majorBidi" w:cstheme="majorBidi"/>
          <w:b/>
          <w:bCs/>
          <w:sz w:val="24"/>
          <w:szCs w:val="24"/>
        </w:rPr>
      </w:pPr>
    </w:p>
    <w:p w:rsidR="00B52156" w:rsidRPr="004E1918" w:rsidRDefault="00B52156" w:rsidP="00B52156">
      <w:pPr>
        <w:rPr>
          <w:rFonts w:asciiTheme="majorBidi" w:eastAsia="Adobe Kaiti Std R" w:hAnsiTheme="majorBidi" w:cstheme="majorBidi"/>
          <w:b/>
          <w:sz w:val="24"/>
          <w:szCs w:val="24"/>
        </w:rPr>
      </w:pPr>
    </w:p>
    <w:p w:rsidR="00B52156" w:rsidRPr="004E1918" w:rsidRDefault="00B52156" w:rsidP="00B52156">
      <w:pPr>
        <w:rPr>
          <w:rFonts w:asciiTheme="majorBidi" w:eastAsia="Adobe Kaiti Std R" w:hAnsiTheme="majorBidi" w:cstheme="majorBidi"/>
          <w:b/>
          <w:sz w:val="24"/>
          <w:szCs w:val="24"/>
        </w:rPr>
      </w:pPr>
    </w:p>
    <w:p w:rsidR="00B52156" w:rsidRPr="004E1918" w:rsidRDefault="00B52156" w:rsidP="00B52156">
      <w:pPr>
        <w:jc w:val="center"/>
        <w:rPr>
          <w:rFonts w:asciiTheme="majorBidi" w:eastAsia="Adobe Myungjo Std M" w:hAnsiTheme="majorBidi" w:cstheme="majorBidi"/>
          <w:b/>
          <w:sz w:val="28"/>
          <w:szCs w:val="28"/>
        </w:rPr>
      </w:pPr>
      <w:r w:rsidRPr="004E1918">
        <w:rPr>
          <w:rFonts w:asciiTheme="majorBidi" w:eastAsia="Adobe Myungjo Std M" w:hAnsiTheme="majorBidi" w:cstheme="majorBidi"/>
          <w:b/>
          <w:sz w:val="28"/>
          <w:szCs w:val="28"/>
        </w:rPr>
        <w:t>FAKULTAS ILMU TARBIYAH DAN KEGURUAN</w:t>
      </w:r>
    </w:p>
    <w:p w:rsidR="00B52156" w:rsidRPr="004E1918" w:rsidRDefault="00B52156" w:rsidP="00B52156">
      <w:pPr>
        <w:jc w:val="center"/>
        <w:rPr>
          <w:rFonts w:asciiTheme="majorBidi" w:eastAsia="Adobe Myungjo Std M" w:hAnsiTheme="majorBidi" w:cstheme="majorBidi"/>
          <w:b/>
          <w:sz w:val="28"/>
          <w:szCs w:val="28"/>
        </w:rPr>
      </w:pPr>
      <w:r w:rsidRPr="004E1918">
        <w:rPr>
          <w:rFonts w:asciiTheme="majorBidi" w:eastAsia="Adobe Myungjo Std M" w:hAnsiTheme="majorBidi" w:cstheme="majorBidi"/>
          <w:b/>
          <w:sz w:val="28"/>
          <w:szCs w:val="28"/>
        </w:rPr>
        <w:t>UNIVERSITAS ISLAM NEGERI RADEN FATAH</w:t>
      </w:r>
    </w:p>
    <w:p w:rsidR="00B52156" w:rsidRPr="004E1918" w:rsidRDefault="00B52156" w:rsidP="00B52156">
      <w:pPr>
        <w:jc w:val="center"/>
        <w:rPr>
          <w:rFonts w:asciiTheme="majorBidi" w:eastAsia="Adobe Myungjo Std M" w:hAnsiTheme="majorBidi" w:cstheme="majorBidi"/>
          <w:b/>
          <w:sz w:val="28"/>
          <w:szCs w:val="28"/>
        </w:rPr>
      </w:pPr>
      <w:r w:rsidRPr="004E1918">
        <w:rPr>
          <w:rFonts w:asciiTheme="majorBidi" w:eastAsia="Adobe Myungjo Std M" w:hAnsiTheme="majorBidi" w:cstheme="majorBidi"/>
          <w:b/>
          <w:sz w:val="28"/>
          <w:szCs w:val="28"/>
        </w:rPr>
        <w:t>PALEMBANG</w:t>
      </w:r>
    </w:p>
    <w:p w:rsidR="00B5161C" w:rsidRDefault="00AF4E07" w:rsidP="00B52156">
      <w:pPr>
        <w:spacing w:line="480" w:lineRule="auto"/>
        <w:jc w:val="center"/>
        <w:rPr>
          <w:rFonts w:asciiTheme="majorBidi" w:hAnsiTheme="majorBidi" w:cstheme="majorBidi"/>
          <w:b/>
          <w:bCs/>
          <w:sz w:val="28"/>
          <w:szCs w:val="28"/>
        </w:rPr>
        <w:sectPr w:rsidR="00B5161C" w:rsidSect="00B52156">
          <w:headerReference w:type="first" r:id="rId9"/>
          <w:footerReference w:type="first" r:id="rId10"/>
          <w:pgSz w:w="11907" w:h="16840" w:code="9"/>
          <w:pgMar w:top="1701" w:right="1701" w:bottom="1701" w:left="2268" w:header="720" w:footer="720" w:gutter="0"/>
          <w:pgNumType w:fmt="lowerRoman" w:start="1"/>
          <w:cols w:space="720"/>
          <w:titlePg/>
          <w:docGrid w:linePitch="360"/>
        </w:sectPr>
      </w:pPr>
      <w:r>
        <w:rPr>
          <w:rFonts w:asciiTheme="majorBidi" w:hAnsiTheme="majorBidi" w:cstheme="majorBidi"/>
          <w:b/>
          <w:bCs/>
          <w:noProof/>
          <w:sz w:val="28"/>
          <w:szCs w:val="28"/>
        </w:rPr>
        <w:pict>
          <v:rect id="_x0000_s1124" style="position:absolute;left:0;text-align:left;margin-left:185.85pt;margin-top:46.5pt;width:25.5pt;height:15pt;z-index:251878912" stroked="f"/>
        </w:pict>
      </w:r>
      <w:r w:rsidR="00B52156" w:rsidRPr="004E1918">
        <w:rPr>
          <w:rFonts w:asciiTheme="majorBidi" w:eastAsia="Adobe Myungjo Std M" w:hAnsiTheme="majorBidi" w:cstheme="majorBidi"/>
          <w:b/>
          <w:sz w:val="28"/>
          <w:szCs w:val="28"/>
        </w:rPr>
        <w:t>201</w:t>
      </w:r>
      <w:r w:rsidR="00B52156">
        <w:rPr>
          <w:rFonts w:asciiTheme="majorBidi" w:eastAsia="Adobe Myungjo Std M" w:hAnsiTheme="majorBidi" w:cstheme="majorBidi"/>
          <w:b/>
          <w:sz w:val="28"/>
          <w:szCs w:val="28"/>
        </w:rPr>
        <w:t>8</w:t>
      </w:r>
      <w:r w:rsidR="00B52156">
        <w:rPr>
          <w:rFonts w:asciiTheme="majorBidi" w:hAnsiTheme="majorBidi" w:cstheme="majorBidi"/>
          <w:b/>
          <w:bCs/>
          <w:sz w:val="28"/>
          <w:szCs w:val="28"/>
        </w:rPr>
        <w:br w:type="page"/>
      </w:r>
    </w:p>
    <w:p w:rsidR="00B52156" w:rsidRPr="008D068C" w:rsidRDefault="00B52156" w:rsidP="00B52156">
      <w:pPr>
        <w:spacing w:line="480" w:lineRule="auto"/>
        <w:jc w:val="center"/>
        <w:rPr>
          <w:rFonts w:asciiTheme="majorBidi" w:hAnsiTheme="majorBidi" w:cstheme="majorBidi"/>
          <w:b/>
          <w:bCs/>
          <w:sz w:val="28"/>
          <w:szCs w:val="28"/>
        </w:rPr>
      </w:pPr>
      <w:r w:rsidRPr="008D068C">
        <w:rPr>
          <w:rFonts w:asciiTheme="majorBidi" w:hAnsiTheme="majorBidi" w:cstheme="majorBidi"/>
          <w:b/>
          <w:bCs/>
          <w:sz w:val="28"/>
          <w:szCs w:val="28"/>
        </w:rPr>
        <w:lastRenderedPageBreak/>
        <w:t>HALAMAN PERSETUJUAN</w:t>
      </w:r>
    </w:p>
    <w:p w:rsidR="00B52156" w:rsidRPr="008A5327" w:rsidRDefault="00B52156"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Hal</w:t>
      </w:r>
      <w:r w:rsidRPr="008A5327">
        <w:rPr>
          <w:rFonts w:asciiTheme="majorBidi" w:hAnsiTheme="majorBidi" w:cstheme="majorBidi"/>
          <w:b/>
          <w:bCs/>
          <w:sz w:val="24"/>
          <w:szCs w:val="24"/>
        </w:rPr>
        <w:tab/>
      </w:r>
      <w:r w:rsidRPr="008A5327">
        <w:rPr>
          <w:rFonts w:asciiTheme="majorBidi" w:hAnsiTheme="majorBidi" w:cstheme="majorBidi"/>
          <w:b/>
          <w:bCs/>
          <w:sz w:val="24"/>
          <w:szCs w:val="24"/>
        </w:rPr>
        <w:tab/>
        <w:t>: Pengantar Skripsi</w:t>
      </w:r>
    </w:p>
    <w:p w:rsidR="00B52156" w:rsidRPr="008A5327" w:rsidRDefault="00B52156"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Lamp.</w:t>
      </w:r>
      <w:r w:rsidRPr="008A5327">
        <w:rPr>
          <w:rFonts w:asciiTheme="majorBidi" w:hAnsiTheme="majorBidi" w:cstheme="majorBidi"/>
          <w:b/>
          <w:bCs/>
          <w:sz w:val="24"/>
          <w:szCs w:val="24"/>
        </w:rPr>
        <w:tab/>
      </w:r>
      <w:r w:rsidRPr="008A5327">
        <w:rPr>
          <w:rFonts w:asciiTheme="majorBidi" w:hAnsiTheme="majorBidi" w:cstheme="majorBidi"/>
          <w:b/>
          <w:bCs/>
          <w:sz w:val="24"/>
          <w:szCs w:val="24"/>
        </w:rPr>
        <w:tab/>
        <w:t>: -</w:t>
      </w:r>
      <w:r w:rsidRPr="008A5327">
        <w:rPr>
          <w:rFonts w:asciiTheme="majorBidi" w:hAnsiTheme="majorBidi" w:cstheme="majorBidi"/>
          <w:b/>
          <w:bCs/>
          <w:sz w:val="24"/>
          <w:szCs w:val="24"/>
        </w:rPr>
        <w:tab/>
      </w:r>
      <w:r w:rsidRPr="008A5327">
        <w:rPr>
          <w:rFonts w:asciiTheme="majorBidi" w:hAnsiTheme="majorBidi" w:cstheme="majorBidi"/>
          <w:b/>
          <w:bCs/>
          <w:sz w:val="24"/>
          <w:szCs w:val="24"/>
        </w:rPr>
        <w:tab/>
      </w:r>
      <w:r w:rsidRPr="008A5327">
        <w:rPr>
          <w:rFonts w:asciiTheme="majorBidi" w:hAnsiTheme="majorBidi" w:cstheme="majorBidi"/>
          <w:b/>
          <w:bCs/>
          <w:sz w:val="24"/>
          <w:szCs w:val="24"/>
        </w:rPr>
        <w:tab/>
      </w:r>
      <w:r w:rsidRPr="008A5327">
        <w:rPr>
          <w:rFonts w:asciiTheme="majorBidi" w:hAnsiTheme="majorBidi" w:cstheme="majorBidi"/>
          <w:b/>
          <w:bCs/>
          <w:sz w:val="24"/>
          <w:szCs w:val="24"/>
        </w:rPr>
        <w:tab/>
      </w:r>
      <w:r w:rsidRPr="008A5327">
        <w:rPr>
          <w:rFonts w:asciiTheme="majorBidi" w:hAnsiTheme="majorBidi" w:cstheme="majorBidi"/>
          <w:b/>
          <w:bCs/>
          <w:sz w:val="24"/>
          <w:szCs w:val="24"/>
        </w:rPr>
        <w:tab/>
      </w:r>
      <w:r w:rsidRPr="008A5327">
        <w:rPr>
          <w:rFonts w:asciiTheme="majorBidi" w:hAnsiTheme="majorBidi" w:cstheme="majorBidi"/>
          <w:b/>
          <w:bCs/>
          <w:sz w:val="24"/>
          <w:szCs w:val="24"/>
        </w:rPr>
        <w:tab/>
      </w:r>
      <w:r w:rsidRPr="008A5327">
        <w:rPr>
          <w:rFonts w:asciiTheme="majorBidi" w:hAnsiTheme="majorBidi" w:cstheme="majorBidi"/>
          <w:b/>
          <w:bCs/>
          <w:sz w:val="24"/>
          <w:szCs w:val="24"/>
        </w:rPr>
        <w:tab/>
      </w:r>
      <w:r w:rsidRPr="008A5327">
        <w:rPr>
          <w:rFonts w:asciiTheme="majorBidi" w:hAnsiTheme="majorBidi" w:cstheme="majorBidi"/>
          <w:b/>
          <w:bCs/>
          <w:sz w:val="24"/>
          <w:szCs w:val="24"/>
        </w:rPr>
        <w:tab/>
      </w:r>
    </w:p>
    <w:p w:rsidR="00B52156" w:rsidRPr="008A5327" w:rsidRDefault="008A5327" w:rsidP="008A5327">
      <w:pPr>
        <w:tabs>
          <w:tab w:val="left" w:pos="3402"/>
        </w:tabs>
        <w:spacing w:line="360" w:lineRule="auto"/>
        <w:rPr>
          <w:rFonts w:asciiTheme="majorBidi" w:hAnsiTheme="majorBidi" w:cstheme="majorBidi"/>
          <w:b/>
          <w:bCs/>
          <w:sz w:val="24"/>
          <w:szCs w:val="24"/>
        </w:rPr>
      </w:pPr>
      <w:r w:rsidRPr="008A5327">
        <w:rPr>
          <w:rFonts w:asciiTheme="majorBidi" w:hAnsiTheme="majorBidi" w:cstheme="majorBidi"/>
          <w:b/>
          <w:bCs/>
          <w:sz w:val="24"/>
          <w:szCs w:val="24"/>
        </w:rPr>
        <w:tab/>
      </w:r>
      <w:r w:rsidR="00B52156" w:rsidRPr="008A5327">
        <w:rPr>
          <w:rFonts w:asciiTheme="majorBidi" w:hAnsiTheme="majorBidi" w:cstheme="majorBidi"/>
          <w:b/>
          <w:bCs/>
          <w:sz w:val="24"/>
          <w:szCs w:val="24"/>
        </w:rPr>
        <w:t>Kepada Yth.</w:t>
      </w:r>
    </w:p>
    <w:p w:rsidR="00B52156" w:rsidRPr="008A5327" w:rsidRDefault="00B52156" w:rsidP="008A5327">
      <w:pPr>
        <w:tabs>
          <w:tab w:val="left" w:pos="3402"/>
        </w:tabs>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 </w:t>
      </w:r>
      <w:r w:rsidRPr="008A5327">
        <w:rPr>
          <w:rFonts w:asciiTheme="majorBidi" w:hAnsiTheme="majorBidi" w:cstheme="majorBidi"/>
          <w:b/>
          <w:bCs/>
          <w:sz w:val="24"/>
          <w:szCs w:val="24"/>
        </w:rPr>
        <w:tab/>
        <w:t>Bapak Dekan Fak</w:t>
      </w:r>
      <w:r w:rsidR="008A5327" w:rsidRPr="008A5327">
        <w:rPr>
          <w:rFonts w:asciiTheme="majorBidi" w:hAnsiTheme="majorBidi" w:cstheme="majorBidi"/>
          <w:b/>
          <w:bCs/>
          <w:sz w:val="24"/>
          <w:szCs w:val="24"/>
        </w:rPr>
        <w:t xml:space="preserve">ultas Ilmu Tarbiyah dan </w:t>
      </w:r>
      <w:r w:rsidR="008A5327" w:rsidRPr="008A5327">
        <w:rPr>
          <w:rFonts w:asciiTheme="majorBidi" w:hAnsiTheme="majorBidi" w:cstheme="majorBidi"/>
          <w:b/>
          <w:bCs/>
          <w:sz w:val="24"/>
          <w:szCs w:val="24"/>
        </w:rPr>
        <w:tab/>
      </w:r>
      <w:r w:rsidRPr="008A5327">
        <w:rPr>
          <w:rFonts w:asciiTheme="majorBidi" w:hAnsiTheme="majorBidi" w:cstheme="majorBidi"/>
          <w:b/>
          <w:bCs/>
          <w:sz w:val="24"/>
          <w:szCs w:val="24"/>
        </w:rPr>
        <w:t>Keguruan UIN Raden Fatah Palembang</w:t>
      </w:r>
    </w:p>
    <w:p w:rsidR="00B52156" w:rsidRPr="008A5327" w:rsidRDefault="008A5327"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ab/>
      </w:r>
      <w:r w:rsidRPr="008A5327">
        <w:rPr>
          <w:rFonts w:asciiTheme="majorBidi" w:hAnsiTheme="majorBidi" w:cstheme="majorBidi"/>
          <w:b/>
          <w:bCs/>
          <w:sz w:val="24"/>
          <w:szCs w:val="24"/>
        </w:rPr>
        <w:tab/>
      </w:r>
      <w:r w:rsidRPr="008A5327">
        <w:rPr>
          <w:rFonts w:asciiTheme="majorBidi" w:hAnsiTheme="majorBidi" w:cstheme="majorBidi"/>
          <w:b/>
          <w:bCs/>
          <w:sz w:val="24"/>
          <w:szCs w:val="24"/>
        </w:rPr>
        <w:tab/>
      </w:r>
      <w:r w:rsidRPr="008A5327">
        <w:rPr>
          <w:rFonts w:asciiTheme="majorBidi" w:hAnsiTheme="majorBidi" w:cstheme="majorBidi"/>
          <w:b/>
          <w:bCs/>
          <w:sz w:val="24"/>
          <w:szCs w:val="24"/>
        </w:rPr>
        <w:tab/>
      </w:r>
      <w:r w:rsidRPr="008A5327">
        <w:rPr>
          <w:rFonts w:asciiTheme="majorBidi" w:hAnsiTheme="majorBidi" w:cstheme="majorBidi"/>
          <w:b/>
          <w:bCs/>
          <w:sz w:val="24"/>
          <w:szCs w:val="24"/>
        </w:rPr>
        <w:tab/>
      </w:r>
      <w:r w:rsidR="00B52156" w:rsidRPr="008A5327">
        <w:rPr>
          <w:rFonts w:asciiTheme="majorBidi" w:hAnsiTheme="majorBidi" w:cstheme="majorBidi"/>
          <w:b/>
          <w:bCs/>
          <w:sz w:val="24"/>
          <w:szCs w:val="24"/>
        </w:rPr>
        <w:t xml:space="preserve">di </w:t>
      </w:r>
    </w:p>
    <w:p w:rsidR="00B52156" w:rsidRPr="008A5327" w:rsidRDefault="008A5327" w:rsidP="008A5327">
      <w:pPr>
        <w:tabs>
          <w:tab w:val="left" w:pos="3402"/>
        </w:tabs>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ab/>
      </w:r>
      <w:r w:rsidR="00B52156" w:rsidRPr="008A5327">
        <w:rPr>
          <w:rFonts w:asciiTheme="majorBidi" w:hAnsiTheme="majorBidi" w:cstheme="majorBidi"/>
          <w:b/>
          <w:bCs/>
          <w:sz w:val="24"/>
          <w:szCs w:val="24"/>
        </w:rPr>
        <w:t>Palembang</w:t>
      </w:r>
    </w:p>
    <w:p w:rsidR="00B52156" w:rsidRPr="008D068C" w:rsidRDefault="00B52156" w:rsidP="00B52156">
      <w:pPr>
        <w:spacing w:line="360" w:lineRule="auto"/>
        <w:jc w:val="both"/>
        <w:rPr>
          <w:rFonts w:asciiTheme="majorBidi" w:hAnsiTheme="majorBidi" w:cstheme="majorBidi"/>
          <w:sz w:val="24"/>
          <w:szCs w:val="24"/>
        </w:rPr>
      </w:pPr>
    </w:p>
    <w:p w:rsidR="00B52156" w:rsidRPr="008A5327" w:rsidRDefault="00B52156" w:rsidP="00B52156">
      <w:pPr>
        <w:spacing w:line="360" w:lineRule="auto"/>
        <w:jc w:val="both"/>
        <w:rPr>
          <w:rFonts w:asciiTheme="majorBidi" w:hAnsiTheme="majorBidi" w:cstheme="majorBidi"/>
          <w:b/>
          <w:bCs/>
          <w:i/>
          <w:iCs/>
          <w:sz w:val="24"/>
          <w:szCs w:val="24"/>
        </w:rPr>
      </w:pPr>
      <w:r w:rsidRPr="008A5327">
        <w:rPr>
          <w:rFonts w:asciiTheme="majorBidi" w:hAnsiTheme="majorBidi" w:cstheme="majorBidi"/>
          <w:b/>
          <w:bCs/>
          <w:i/>
          <w:iCs/>
          <w:sz w:val="24"/>
          <w:szCs w:val="24"/>
        </w:rPr>
        <w:t>Assalamu’alaikum Wr. Wb.</w:t>
      </w:r>
    </w:p>
    <w:p w:rsidR="00B52156" w:rsidRPr="008D068C" w:rsidRDefault="00B52156" w:rsidP="00B52156">
      <w:pPr>
        <w:spacing w:line="360" w:lineRule="auto"/>
        <w:jc w:val="both"/>
        <w:rPr>
          <w:rFonts w:asciiTheme="majorBidi" w:hAnsiTheme="majorBidi" w:cstheme="majorBidi"/>
          <w:i/>
          <w:iCs/>
          <w:sz w:val="24"/>
          <w:szCs w:val="24"/>
        </w:rPr>
      </w:pPr>
    </w:p>
    <w:p w:rsidR="00B52156" w:rsidRPr="008A5327" w:rsidRDefault="00B52156" w:rsidP="00B52156">
      <w:pPr>
        <w:spacing w:line="360" w:lineRule="auto"/>
        <w:ind w:firstLine="840"/>
        <w:jc w:val="both"/>
        <w:rPr>
          <w:rFonts w:asciiTheme="majorBidi" w:hAnsiTheme="majorBidi" w:cstheme="majorBidi"/>
          <w:b/>
          <w:bCs/>
          <w:sz w:val="24"/>
          <w:szCs w:val="24"/>
        </w:rPr>
      </w:pPr>
      <w:r w:rsidRPr="008A5327">
        <w:rPr>
          <w:rFonts w:asciiTheme="majorBidi" w:hAnsiTheme="majorBidi" w:cstheme="majorBidi"/>
          <w:b/>
          <w:bCs/>
          <w:sz w:val="24"/>
          <w:szCs w:val="24"/>
        </w:rPr>
        <w:t>Setelah melalui proses bimbingan, arahan dan koreksian baik dari segi isi maupun teknik penulisan terhadap skripsi saudari:</w:t>
      </w:r>
    </w:p>
    <w:tbl>
      <w:tblPr>
        <w:tblW w:w="8222" w:type="dxa"/>
        <w:tblInd w:w="108" w:type="dxa"/>
        <w:tblLook w:val="04A0"/>
      </w:tblPr>
      <w:tblGrid>
        <w:gridCol w:w="1700"/>
        <w:gridCol w:w="296"/>
        <w:gridCol w:w="6226"/>
      </w:tblGrid>
      <w:tr w:rsidR="00B52156" w:rsidRPr="008A5327" w:rsidTr="00B52156">
        <w:tc>
          <w:tcPr>
            <w:tcW w:w="1701" w:type="dxa"/>
          </w:tcPr>
          <w:p w:rsidR="00B52156" w:rsidRPr="008A5327" w:rsidRDefault="00B52156"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Nama</w:t>
            </w:r>
            <w:r w:rsidRPr="008A5327">
              <w:rPr>
                <w:rFonts w:asciiTheme="majorBidi" w:hAnsiTheme="majorBidi" w:cstheme="majorBidi"/>
                <w:b/>
                <w:bCs/>
                <w:sz w:val="24"/>
                <w:szCs w:val="24"/>
              </w:rPr>
              <w:tab/>
            </w:r>
          </w:p>
        </w:tc>
        <w:tc>
          <w:tcPr>
            <w:tcW w:w="284" w:type="dxa"/>
          </w:tcPr>
          <w:p w:rsidR="00B52156" w:rsidRPr="008A5327" w:rsidRDefault="00B52156"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w:t>
            </w:r>
          </w:p>
        </w:tc>
        <w:tc>
          <w:tcPr>
            <w:tcW w:w="6237" w:type="dxa"/>
          </w:tcPr>
          <w:p w:rsidR="00B52156" w:rsidRPr="008A5327" w:rsidRDefault="00B52156"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Lusi Snoopi</w:t>
            </w:r>
          </w:p>
        </w:tc>
      </w:tr>
      <w:tr w:rsidR="00B52156" w:rsidRPr="008A5327" w:rsidTr="00B52156">
        <w:tc>
          <w:tcPr>
            <w:tcW w:w="1701" w:type="dxa"/>
          </w:tcPr>
          <w:p w:rsidR="00B52156" w:rsidRPr="008A5327" w:rsidRDefault="00B52156"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NIM</w:t>
            </w:r>
            <w:r w:rsidRPr="008A5327">
              <w:rPr>
                <w:rFonts w:asciiTheme="majorBidi" w:hAnsiTheme="majorBidi" w:cstheme="majorBidi"/>
                <w:b/>
                <w:bCs/>
                <w:sz w:val="24"/>
                <w:szCs w:val="24"/>
              </w:rPr>
              <w:tab/>
            </w:r>
          </w:p>
        </w:tc>
        <w:tc>
          <w:tcPr>
            <w:tcW w:w="284" w:type="dxa"/>
          </w:tcPr>
          <w:p w:rsidR="00B52156" w:rsidRPr="008A5327" w:rsidRDefault="00B52156"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w:t>
            </w:r>
          </w:p>
        </w:tc>
        <w:tc>
          <w:tcPr>
            <w:tcW w:w="6237" w:type="dxa"/>
          </w:tcPr>
          <w:p w:rsidR="00B52156" w:rsidRPr="008A5327" w:rsidRDefault="00B52156"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13221043</w:t>
            </w:r>
          </w:p>
        </w:tc>
      </w:tr>
      <w:tr w:rsidR="00B52156" w:rsidRPr="008A5327" w:rsidTr="00B52156">
        <w:tc>
          <w:tcPr>
            <w:tcW w:w="1701" w:type="dxa"/>
          </w:tcPr>
          <w:p w:rsidR="00B52156" w:rsidRPr="008A5327" w:rsidRDefault="00B52156"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Program</w:t>
            </w:r>
          </w:p>
        </w:tc>
        <w:tc>
          <w:tcPr>
            <w:tcW w:w="284" w:type="dxa"/>
          </w:tcPr>
          <w:p w:rsidR="00B52156" w:rsidRPr="008A5327" w:rsidRDefault="00B52156"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w:t>
            </w:r>
          </w:p>
        </w:tc>
        <w:tc>
          <w:tcPr>
            <w:tcW w:w="6237" w:type="dxa"/>
          </w:tcPr>
          <w:p w:rsidR="00B52156" w:rsidRPr="008A5327" w:rsidRDefault="00B52156"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S1 Pendidikan Matematika</w:t>
            </w:r>
          </w:p>
        </w:tc>
      </w:tr>
      <w:tr w:rsidR="00B52156" w:rsidRPr="008A5327" w:rsidTr="00B52156">
        <w:tc>
          <w:tcPr>
            <w:tcW w:w="1701" w:type="dxa"/>
          </w:tcPr>
          <w:p w:rsidR="00B52156" w:rsidRPr="008A5327" w:rsidRDefault="00B52156"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Judul Skripsi  </w:t>
            </w:r>
          </w:p>
        </w:tc>
        <w:tc>
          <w:tcPr>
            <w:tcW w:w="284" w:type="dxa"/>
          </w:tcPr>
          <w:p w:rsidR="00B52156" w:rsidRPr="008A5327" w:rsidRDefault="00B52156" w:rsidP="00B52156">
            <w:pPr>
              <w:spacing w:line="360" w:lineRule="auto"/>
              <w:jc w:val="both"/>
              <w:rPr>
                <w:rFonts w:asciiTheme="majorBidi" w:hAnsiTheme="majorBidi" w:cstheme="majorBidi"/>
                <w:b/>
                <w:bCs/>
                <w:sz w:val="24"/>
                <w:szCs w:val="24"/>
              </w:rPr>
            </w:pPr>
            <w:r w:rsidRPr="008A5327">
              <w:rPr>
                <w:rFonts w:asciiTheme="majorBidi" w:hAnsiTheme="majorBidi" w:cstheme="majorBidi"/>
                <w:b/>
                <w:bCs/>
                <w:sz w:val="24"/>
                <w:szCs w:val="24"/>
              </w:rPr>
              <w:t>:</w:t>
            </w:r>
          </w:p>
        </w:tc>
        <w:tc>
          <w:tcPr>
            <w:tcW w:w="6237" w:type="dxa"/>
          </w:tcPr>
          <w:p w:rsidR="00B52156" w:rsidRPr="008A5327" w:rsidRDefault="00B52156" w:rsidP="00B52156">
            <w:pPr>
              <w:spacing w:line="360" w:lineRule="auto"/>
              <w:ind w:left="34" w:hanging="34"/>
              <w:jc w:val="both"/>
              <w:rPr>
                <w:rFonts w:asciiTheme="majorBidi" w:hAnsiTheme="majorBidi" w:cstheme="majorBidi"/>
                <w:b/>
                <w:bCs/>
                <w:i/>
                <w:iCs/>
                <w:sz w:val="24"/>
                <w:szCs w:val="24"/>
              </w:rPr>
            </w:pPr>
            <w:r w:rsidRPr="008A5327">
              <w:rPr>
                <w:rFonts w:asciiTheme="majorBidi" w:hAnsiTheme="majorBidi" w:cstheme="majorBidi"/>
                <w:b/>
                <w:bCs/>
                <w:sz w:val="24"/>
                <w:szCs w:val="24"/>
              </w:rPr>
              <w:t xml:space="preserve">Pengaruh Pendekatan </w:t>
            </w:r>
            <w:r w:rsidRPr="008A5327">
              <w:rPr>
                <w:rFonts w:asciiTheme="majorBidi" w:hAnsiTheme="majorBidi" w:cstheme="majorBidi"/>
                <w:b/>
                <w:bCs/>
                <w:i/>
                <w:iCs/>
                <w:sz w:val="24"/>
                <w:szCs w:val="24"/>
              </w:rPr>
              <w:t xml:space="preserve">Contextual Teaching And Learning </w:t>
            </w:r>
          </w:p>
          <w:p w:rsidR="00B52156" w:rsidRPr="008A5327" w:rsidRDefault="00B52156" w:rsidP="00B52156">
            <w:pPr>
              <w:spacing w:line="360" w:lineRule="auto"/>
              <w:ind w:left="34" w:hanging="34"/>
              <w:jc w:val="both"/>
              <w:rPr>
                <w:rFonts w:asciiTheme="majorBidi" w:hAnsiTheme="majorBidi" w:cstheme="majorBidi"/>
                <w:b/>
                <w:bCs/>
                <w:sz w:val="24"/>
                <w:szCs w:val="24"/>
              </w:rPr>
            </w:pPr>
            <w:r w:rsidRPr="008A5327">
              <w:rPr>
                <w:rFonts w:asciiTheme="majorBidi" w:hAnsiTheme="majorBidi" w:cstheme="majorBidi"/>
                <w:b/>
                <w:bCs/>
                <w:sz w:val="24"/>
                <w:szCs w:val="24"/>
              </w:rPr>
              <w:t xml:space="preserve">(CTL) Terhadap Kemampuan Berpikir Kritis Matematis Siswa Kelas IX SMP Negeri 1 Sanga Desa (MUBA) </w:t>
            </w:r>
          </w:p>
        </w:tc>
      </w:tr>
    </w:tbl>
    <w:p w:rsidR="00B52156" w:rsidRPr="008A5327" w:rsidRDefault="00B52156" w:rsidP="00B52156">
      <w:pPr>
        <w:spacing w:line="360" w:lineRule="auto"/>
        <w:ind w:firstLine="840"/>
        <w:jc w:val="both"/>
        <w:rPr>
          <w:rFonts w:asciiTheme="majorBidi" w:hAnsiTheme="majorBidi" w:cstheme="majorBidi"/>
          <w:b/>
          <w:bCs/>
          <w:sz w:val="24"/>
          <w:szCs w:val="24"/>
        </w:rPr>
      </w:pPr>
      <w:r w:rsidRPr="008A5327">
        <w:rPr>
          <w:rFonts w:asciiTheme="majorBidi" w:hAnsiTheme="majorBidi" w:cstheme="majorBidi"/>
          <w:b/>
          <w:bCs/>
          <w:sz w:val="24"/>
          <w:szCs w:val="24"/>
        </w:rPr>
        <w:t>Maka kami selaku pembimbing berpendapat bahwa skripsi saudari tersebut dapat diajukan dalam Sidang Skripsi Fakultas Ilmu Tarbiyah dan Keguruan UIN Raden Fatah Palembang.</w:t>
      </w:r>
    </w:p>
    <w:p w:rsidR="00B52156" w:rsidRPr="008A5327" w:rsidRDefault="00B52156" w:rsidP="00B52156">
      <w:pPr>
        <w:spacing w:line="360" w:lineRule="auto"/>
        <w:ind w:firstLine="840"/>
        <w:jc w:val="both"/>
        <w:rPr>
          <w:rFonts w:asciiTheme="majorBidi" w:hAnsiTheme="majorBidi" w:cstheme="majorBidi"/>
          <w:b/>
          <w:bCs/>
          <w:sz w:val="24"/>
          <w:szCs w:val="24"/>
        </w:rPr>
      </w:pPr>
      <w:r w:rsidRPr="008A5327">
        <w:rPr>
          <w:rFonts w:asciiTheme="majorBidi" w:hAnsiTheme="majorBidi" w:cstheme="majorBidi"/>
          <w:b/>
          <w:bCs/>
          <w:sz w:val="24"/>
          <w:szCs w:val="24"/>
        </w:rPr>
        <w:t>Demikian harapan kami dan atas perhatiannya diucapkan terima kasih.</w:t>
      </w:r>
    </w:p>
    <w:p w:rsidR="00B52156" w:rsidRPr="008A5327" w:rsidRDefault="00B52156" w:rsidP="00B52156">
      <w:pPr>
        <w:jc w:val="both"/>
        <w:rPr>
          <w:rFonts w:asciiTheme="majorBidi" w:hAnsiTheme="majorBidi" w:cstheme="majorBidi"/>
          <w:b/>
          <w:bCs/>
          <w:i/>
          <w:iCs/>
          <w:sz w:val="24"/>
          <w:szCs w:val="24"/>
        </w:rPr>
      </w:pPr>
    </w:p>
    <w:p w:rsidR="00B52156" w:rsidRPr="008A5327" w:rsidRDefault="00B52156" w:rsidP="00B52156">
      <w:pPr>
        <w:jc w:val="both"/>
        <w:rPr>
          <w:rFonts w:asciiTheme="majorBidi" w:hAnsiTheme="majorBidi" w:cstheme="majorBidi"/>
          <w:b/>
          <w:bCs/>
          <w:i/>
          <w:iCs/>
          <w:sz w:val="24"/>
          <w:szCs w:val="24"/>
        </w:rPr>
      </w:pPr>
      <w:r w:rsidRPr="008A5327">
        <w:rPr>
          <w:rFonts w:asciiTheme="majorBidi" w:hAnsiTheme="majorBidi" w:cstheme="majorBidi"/>
          <w:b/>
          <w:bCs/>
          <w:i/>
          <w:iCs/>
          <w:sz w:val="24"/>
          <w:szCs w:val="24"/>
        </w:rPr>
        <w:t>Wassalamu’alaikum Wr. Wb.</w:t>
      </w:r>
    </w:p>
    <w:p w:rsidR="00B52156" w:rsidRPr="008D068C" w:rsidRDefault="00B52156" w:rsidP="00B52156">
      <w:pPr>
        <w:jc w:val="both"/>
        <w:rPr>
          <w:rFonts w:asciiTheme="majorBidi" w:hAnsiTheme="majorBidi" w:cstheme="majorBidi"/>
          <w:i/>
          <w:iCs/>
          <w:sz w:val="24"/>
          <w:szCs w:val="24"/>
        </w:rPr>
      </w:pPr>
    </w:p>
    <w:p w:rsidR="00B52156" w:rsidRPr="008D068C" w:rsidRDefault="00D03081" w:rsidP="00B52156">
      <w:pPr>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887104" behindDoc="1" locked="0" layoutInCell="1" allowOverlap="1">
            <wp:simplePos x="0" y="0"/>
            <wp:positionH relativeFrom="column">
              <wp:posOffset>99325</wp:posOffset>
            </wp:positionH>
            <wp:positionV relativeFrom="paragraph">
              <wp:posOffset>20054</wp:posOffset>
            </wp:positionV>
            <wp:extent cx="4861295" cy="1701209"/>
            <wp:effectExtent l="19050" t="0" r="0" b="0"/>
            <wp:wrapNone/>
            <wp:docPr id="160" name="Picture 17" descr="D:\BuLcYOnHefOr aLways TogETher\New Doc 2018-04-1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uLcYOnHefOr aLways TogETher\New Doc 2018-04-12_9.jpg"/>
                    <pic:cNvPicPr>
                      <a:picLocks noChangeAspect="1" noChangeArrowheads="1"/>
                    </pic:cNvPicPr>
                  </pic:nvPicPr>
                  <pic:blipFill>
                    <a:blip r:embed="rId11"/>
                    <a:srcRect l="12957" t="74914" r="14186" b="6685"/>
                    <a:stretch>
                      <a:fillRect/>
                    </a:stretch>
                  </pic:blipFill>
                  <pic:spPr bwMode="auto">
                    <a:xfrm>
                      <a:off x="0" y="0"/>
                      <a:ext cx="4861295" cy="1701209"/>
                    </a:xfrm>
                    <a:prstGeom prst="rect">
                      <a:avLst/>
                    </a:prstGeom>
                    <a:noFill/>
                    <a:ln w="9525">
                      <a:noFill/>
                      <a:miter lim="800000"/>
                      <a:headEnd/>
                      <a:tailEnd/>
                    </a:ln>
                  </pic:spPr>
                </pic:pic>
              </a:graphicData>
            </a:graphic>
          </wp:anchor>
        </w:drawing>
      </w:r>
      <w:r w:rsidR="00B52156">
        <w:rPr>
          <w:rFonts w:asciiTheme="majorBidi" w:hAnsiTheme="majorBidi" w:cstheme="majorBidi"/>
          <w:sz w:val="24"/>
          <w:szCs w:val="24"/>
        </w:rPr>
        <w:tab/>
      </w:r>
      <w:r w:rsidR="00B52156">
        <w:rPr>
          <w:rFonts w:asciiTheme="majorBidi" w:hAnsiTheme="majorBidi" w:cstheme="majorBidi"/>
          <w:sz w:val="24"/>
          <w:szCs w:val="24"/>
        </w:rPr>
        <w:tab/>
      </w:r>
      <w:r w:rsidR="00B52156">
        <w:rPr>
          <w:rFonts w:asciiTheme="majorBidi" w:hAnsiTheme="majorBidi" w:cstheme="majorBidi"/>
          <w:sz w:val="24"/>
          <w:szCs w:val="24"/>
        </w:rPr>
        <w:tab/>
      </w:r>
      <w:r w:rsidR="00B52156">
        <w:rPr>
          <w:rFonts w:asciiTheme="majorBidi" w:hAnsiTheme="majorBidi" w:cstheme="majorBidi"/>
          <w:sz w:val="24"/>
          <w:szCs w:val="24"/>
        </w:rPr>
        <w:tab/>
        <w:t xml:space="preserve">   </w:t>
      </w:r>
      <w:r w:rsidR="00B52156">
        <w:rPr>
          <w:rFonts w:asciiTheme="majorBidi" w:hAnsiTheme="majorBidi" w:cstheme="majorBidi"/>
          <w:sz w:val="24"/>
          <w:szCs w:val="24"/>
        </w:rPr>
        <w:tab/>
      </w:r>
      <w:r w:rsidR="00B52156">
        <w:rPr>
          <w:rFonts w:asciiTheme="majorBidi" w:hAnsiTheme="majorBidi" w:cstheme="majorBidi"/>
          <w:sz w:val="24"/>
          <w:szCs w:val="24"/>
        </w:rPr>
        <w:tab/>
      </w:r>
      <w:r w:rsidR="00B52156">
        <w:rPr>
          <w:rFonts w:asciiTheme="majorBidi" w:hAnsiTheme="majorBidi" w:cstheme="majorBidi"/>
          <w:sz w:val="24"/>
          <w:szCs w:val="24"/>
        </w:rPr>
        <w:tab/>
      </w:r>
      <w:r w:rsidR="00B52156">
        <w:rPr>
          <w:rFonts w:asciiTheme="majorBidi" w:hAnsiTheme="majorBidi" w:cstheme="majorBidi"/>
          <w:sz w:val="24"/>
          <w:szCs w:val="24"/>
        </w:rPr>
        <w:tab/>
      </w:r>
      <w:r w:rsidR="00B52156">
        <w:rPr>
          <w:rFonts w:asciiTheme="majorBidi" w:hAnsiTheme="majorBidi" w:cstheme="majorBidi"/>
          <w:sz w:val="24"/>
          <w:szCs w:val="24"/>
        </w:rPr>
        <w:tab/>
      </w:r>
      <w:r w:rsidR="00B52156">
        <w:rPr>
          <w:rFonts w:asciiTheme="majorBidi" w:hAnsiTheme="majorBidi" w:cstheme="majorBidi"/>
          <w:sz w:val="24"/>
          <w:szCs w:val="24"/>
        </w:rPr>
        <w:tab/>
      </w:r>
      <w:r w:rsidR="00B52156">
        <w:rPr>
          <w:rFonts w:asciiTheme="majorBidi" w:hAnsiTheme="majorBidi" w:cstheme="majorBidi"/>
          <w:sz w:val="24"/>
          <w:szCs w:val="24"/>
        </w:rPr>
        <w:tab/>
        <w:t> </w:t>
      </w:r>
      <w:r w:rsidR="00B52156">
        <w:rPr>
          <w:rFonts w:asciiTheme="majorBidi" w:hAnsiTheme="majorBidi" w:cstheme="majorBidi"/>
          <w:sz w:val="24"/>
          <w:szCs w:val="24"/>
        </w:rPr>
        <w:tab/>
      </w:r>
      <w:r w:rsidR="00B52156">
        <w:rPr>
          <w:rFonts w:asciiTheme="majorBidi" w:hAnsiTheme="majorBidi" w:cstheme="majorBidi"/>
          <w:sz w:val="24"/>
          <w:szCs w:val="24"/>
        </w:rPr>
        <w:tab/>
      </w:r>
      <w:r w:rsidR="00B52156">
        <w:rPr>
          <w:rFonts w:asciiTheme="majorBidi" w:hAnsiTheme="majorBidi" w:cstheme="majorBidi"/>
          <w:sz w:val="24"/>
          <w:szCs w:val="24"/>
        </w:rPr>
        <w:tab/>
      </w:r>
      <w:r w:rsidR="00B52156">
        <w:rPr>
          <w:rFonts w:asciiTheme="majorBidi" w:hAnsiTheme="majorBidi" w:cstheme="majorBidi"/>
          <w:sz w:val="24"/>
          <w:szCs w:val="24"/>
        </w:rPr>
        <w:tab/>
      </w:r>
      <w:r w:rsidR="00B52156">
        <w:rPr>
          <w:rFonts w:asciiTheme="majorBidi" w:hAnsiTheme="majorBidi" w:cstheme="majorBidi"/>
          <w:sz w:val="24"/>
          <w:szCs w:val="24"/>
        </w:rPr>
        <w:tab/>
      </w:r>
    </w:p>
    <w:p w:rsidR="00B52156" w:rsidRDefault="00B52156" w:rsidP="00B52156">
      <w:pPr>
        <w:rPr>
          <w:rFonts w:cs="Times New Roman"/>
          <w:bCs/>
          <w:sz w:val="24"/>
          <w:szCs w:val="24"/>
        </w:rPr>
      </w:pPr>
    </w:p>
    <w:p w:rsidR="00B5161C" w:rsidRDefault="00B5161C" w:rsidP="00B52156">
      <w:pPr>
        <w:jc w:val="center"/>
        <w:rPr>
          <w:rFonts w:asciiTheme="majorBidi" w:hAnsiTheme="majorBidi" w:cstheme="majorBidi"/>
          <w:bCs/>
          <w:sz w:val="24"/>
          <w:szCs w:val="24"/>
        </w:rPr>
        <w:sectPr w:rsidR="00B5161C" w:rsidSect="00B5161C">
          <w:pgSz w:w="11907" w:h="16840" w:code="9"/>
          <w:pgMar w:top="1701" w:right="1701" w:bottom="1701" w:left="2268" w:header="720" w:footer="720" w:gutter="0"/>
          <w:pgNumType w:fmt="lowerRoman" w:start="2"/>
          <w:cols w:space="720"/>
          <w:titlePg/>
          <w:docGrid w:linePitch="360"/>
        </w:sectPr>
      </w:pPr>
    </w:p>
    <w:p w:rsidR="00B52156" w:rsidRPr="00A35C83" w:rsidRDefault="00D3797E" w:rsidP="00B52156">
      <w:pPr>
        <w:jc w:val="center"/>
        <w:rPr>
          <w:rFonts w:asciiTheme="majorBidi" w:hAnsiTheme="majorBidi" w:cstheme="majorBidi"/>
          <w:b/>
          <w:bCs/>
          <w:sz w:val="24"/>
          <w:szCs w:val="24"/>
        </w:rPr>
      </w:pPr>
      <w:r>
        <w:rPr>
          <w:rFonts w:asciiTheme="majorBidi" w:hAnsiTheme="majorBidi" w:cstheme="majorBidi"/>
          <w:b/>
          <w:bCs/>
          <w:noProof/>
          <w:sz w:val="24"/>
          <w:szCs w:val="24"/>
        </w:rPr>
        <w:lastRenderedPageBreak/>
        <w:drawing>
          <wp:anchor distT="0" distB="0" distL="114300" distR="114300" simplePos="0" relativeHeight="251890176" behindDoc="1" locked="0" layoutInCell="1" allowOverlap="1">
            <wp:simplePos x="0" y="0"/>
            <wp:positionH relativeFrom="column">
              <wp:posOffset>-7000</wp:posOffset>
            </wp:positionH>
            <wp:positionV relativeFrom="paragraph">
              <wp:posOffset>110712</wp:posOffset>
            </wp:positionV>
            <wp:extent cx="5052680" cy="7985051"/>
            <wp:effectExtent l="19050" t="0" r="0" b="0"/>
            <wp:wrapNone/>
            <wp:docPr id="8" name="Picture 15" descr="D:\BuLcYOnHefOr aLways TogETher\20180413_090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uLcYOnHefOr aLways TogETher\20180413_090503.jpg"/>
                    <pic:cNvPicPr>
                      <a:picLocks noChangeAspect="1" noChangeArrowheads="1"/>
                    </pic:cNvPicPr>
                  </pic:nvPicPr>
                  <pic:blipFill>
                    <a:blip r:embed="rId12" cstate="print">
                      <a:lum bright="30000"/>
                    </a:blip>
                    <a:srcRect l="11776" t="2229" r="11059" b="1040"/>
                    <a:stretch>
                      <a:fillRect/>
                    </a:stretch>
                  </pic:blipFill>
                  <pic:spPr bwMode="auto">
                    <a:xfrm>
                      <a:off x="0" y="0"/>
                      <a:ext cx="5052680" cy="7985051"/>
                    </a:xfrm>
                    <a:prstGeom prst="rect">
                      <a:avLst/>
                    </a:prstGeom>
                    <a:noFill/>
                    <a:ln w="9525">
                      <a:noFill/>
                      <a:miter lim="800000"/>
                      <a:headEnd/>
                      <a:tailEnd/>
                    </a:ln>
                  </pic:spPr>
                </pic:pic>
              </a:graphicData>
            </a:graphic>
          </wp:anchor>
        </w:drawing>
      </w:r>
    </w:p>
    <w:p w:rsidR="00B52156" w:rsidRDefault="00B52156" w:rsidP="00B52156">
      <w:pPr>
        <w:jc w:val="center"/>
        <w:rPr>
          <w:rFonts w:asciiTheme="majorBidi" w:hAnsiTheme="majorBidi" w:cstheme="majorBidi"/>
          <w:b/>
          <w:bCs/>
          <w:sz w:val="28"/>
          <w:szCs w:val="28"/>
        </w:rPr>
      </w:pPr>
    </w:p>
    <w:p w:rsidR="00B52156" w:rsidRPr="00A35C83" w:rsidRDefault="00B52156" w:rsidP="00B52156">
      <w:pPr>
        <w:jc w:val="center"/>
        <w:rPr>
          <w:rFonts w:asciiTheme="majorBidi" w:hAnsiTheme="majorBidi" w:cstheme="majorBidi"/>
          <w:b/>
          <w:bCs/>
          <w:sz w:val="28"/>
          <w:szCs w:val="28"/>
        </w:rPr>
      </w:pPr>
    </w:p>
    <w:p w:rsidR="00B52156" w:rsidRDefault="00B52156" w:rsidP="00B52156">
      <w:pPr>
        <w:rPr>
          <w:rFonts w:asciiTheme="majorBidi" w:hAnsiTheme="majorBidi" w:cstheme="majorBidi"/>
          <w:sz w:val="24"/>
          <w:szCs w:val="24"/>
        </w:rPr>
      </w:pPr>
    </w:p>
    <w:p w:rsidR="00B52156" w:rsidRDefault="00B52156" w:rsidP="00B52156">
      <w:pPr>
        <w:ind w:left="1440" w:firstLine="720"/>
        <w:rPr>
          <w:rFonts w:asciiTheme="majorBidi" w:hAnsiTheme="majorBidi" w:cstheme="majorBidi"/>
          <w:sz w:val="24"/>
          <w:szCs w:val="24"/>
        </w:rPr>
      </w:pPr>
    </w:p>
    <w:p w:rsidR="00B52156" w:rsidRPr="00A35C83" w:rsidRDefault="00B52156" w:rsidP="00B52156">
      <w:pPr>
        <w:ind w:left="1440" w:firstLine="720"/>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Pr="00A35C83" w:rsidRDefault="00B52156" w:rsidP="00B52156">
      <w:pPr>
        <w:jc w:val="center"/>
        <w:rPr>
          <w:rFonts w:asciiTheme="majorBidi" w:hAnsiTheme="majorBidi" w:cstheme="majorBidi"/>
          <w:sz w:val="24"/>
          <w:szCs w:val="24"/>
        </w:rPr>
      </w:pPr>
    </w:p>
    <w:p w:rsidR="00B52156" w:rsidRPr="00A35C83" w:rsidRDefault="00B52156" w:rsidP="00B52156">
      <w:pPr>
        <w:jc w:val="center"/>
        <w:rPr>
          <w:rFonts w:asciiTheme="majorBidi" w:hAnsiTheme="majorBidi" w:cstheme="majorBidi"/>
          <w:sz w:val="24"/>
          <w:szCs w:val="24"/>
        </w:rPr>
      </w:pPr>
    </w:p>
    <w:p w:rsidR="00B52156" w:rsidRPr="00A35C83" w:rsidRDefault="00B52156" w:rsidP="00B52156">
      <w:pPr>
        <w:jc w:val="center"/>
        <w:rPr>
          <w:rFonts w:asciiTheme="majorBidi" w:hAnsiTheme="majorBidi" w:cstheme="majorBidi"/>
          <w:sz w:val="24"/>
          <w:szCs w:val="24"/>
        </w:rPr>
      </w:pPr>
    </w:p>
    <w:p w:rsidR="00B52156" w:rsidRPr="00A35C83" w:rsidRDefault="00B52156" w:rsidP="00B52156">
      <w:pPr>
        <w:jc w:val="center"/>
        <w:rPr>
          <w:rFonts w:asciiTheme="majorBidi" w:hAnsiTheme="majorBidi" w:cstheme="majorBidi"/>
          <w:sz w:val="24"/>
          <w:szCs w:val="24"/>
        </w:rPr>
      </w:pPr>
    </w:p>
    <w:p w:rsidR="00B5161C" w:rsidRDefault="00B5161C" w:rsidP="00B52156">
      <w:pPr>
        <w:jc w:val="center"/>
        <w:rPr>
          <w:rFonts w:ascii="Lucida Calligraphy" w:hAnsi="Lucida Calligraphy" w:cstheme="majorBidi"/>
          <w:b/>
          <w:bCs/>
          <w:sz w:val="24"/>
          <w:szCs w:val="24"/>
        </w:rPr>
        <w:sectPr w:rsidR="00B5161C" w:rsidSect="00B5161C">
          <w:pgSz w:w="11907" w:h="16840" w:code="9"/>
          <w:pgMar w:top="1701" w:right="1701" w:bottom="1701" w:left="2268" w:header="720" w:footer="720" w:gutter="0"/>
          <w:pgNumType w:fmt="lowerRoman" w:start="3"/>
          <w:cols w:space="720"/>
          <w:titlePg/>
          <w:docGrid w:linePitch="360"/>
        </w:sectPr>
      </w:pPr>
    </w:p>
    <w:p w:rsidR="00B52156" w:rsidRPr="00A35C83" w:rsidRDefault="00B52156" w:rsidP="00B52156">
      <w:pPr>
        <w:jc w:val="center"/>
        <w:rPr>
          <w:rFonts w:ascii="Lucida Calligraphy" w:hAnsi="Lucida Calligraphy" w:cstheme="majorBidi"/>
          <w:b/>
          <w:bCs/>
          <w:sz w:val="24"/>
          <w:szCs w:val="24"/>
        </w:rPr>
      </w:pPr>
      <w:r w:rsidRPr="00B24B50">
        <w:rPr>
          <w:rFonts w:asciiTheme="majorBidi" w:hAnsiTheme="majorBidi" w:cstheme="majorBidi"/>
          <w:b/>
          <w:bCs/>
          <w:sz w:val="28"/>
          <w:szCs w:val="28"/>
        </w:rPr>
        <w:lastRenderedPageBreak/>
        <w:t>MOTTO DAN PERSEMBAHAN</w:t>
      </w:r>
    </w:p>
    <w:p w:rsidR="00B52156" w:rsidRPr="005C6A6C" w:rsidRDefault="00B52156" w:rsidP="00B52156">
      <w:pPr>
        <w:spacing w:line="480" w:lineRule="auto"/>
        <w:jc w:val="center"/>
        <w:rPr>
          <w:rFonts w:ascii="Lucida Calligraphy" w:hAnsi="Lucida Calligraphy" w:cstheme="majorBidi"/>
          <w:b/>
          <w:bCs/>
          <w:sz w:val="24"/>
          <w:szCs w:val="24"/>
        </w:rPr>
      </w:pPr>
    </w:p>
    <w:p w:rsidR="00B52156" w:rsidRPr="00A35C83" w:rsidRDefault="00B52156" w:rsidP="00B52156">
      <w:pPr>
        <w:spacing w:line="480" w:lineRule="auto"/>
        <w:jc w:val="center"/>
        <w:rPr>
          <w:rFonts w:ascii="Monotype Corsiva" w:hAnsi="Monotype Corsiva" w:cstheme="majorBidi"/>
          <w:sz w:val="28"/>
          <w:szCs w:val="28"/>
        </w:rPr>
      </w:pPr>
      <w:r w:rsidRPr="00A35C83">
        <w:rPr>
          <w:rFonts w:ascii="Monotype Corsiva" w:hAnsi="Monotype Corsiva" w:cstheme="majorBidi"/>
          <w:sz w:val="28"/>
          <w:szCs w:val="28"/>
        </w:rPr>
        <w:t>Motto:</w:t>
      </w:r>
    </w:p>
    <w:p w:rsidR="00B52156" w:rsidRPr="00A35C83" w:rsidRDefault="00B52156" w:rsidP="00B52156">
      <w:pPr>
        <w:spacing w:line="360" w:lineRule="auto"/>
        <w:jc w:val="center"/>
        <w:rPr>
          <w:rFonts w:ascii="Monotype Corsiva" w:hAnsi="Monotype Corsiva" w:cstheme="majorBidi"/>
          <w:sz w:val="28"/>
          <w:szCs w:val="28"/>
        </w:rPr>
      </w:pPr>
      <w:r w:rsidRPr="00A35C83">
        <w:rPr>
          <w:rFonts w:ascii="Monotype Corsiva" w:hAnsi="Monotype Corsiva" w:cstheme="majorBidi"/>
          <w:sz w:val="28"/>
          <w:szCs w:val="28"/>
        </w:rPr>
        <w:t>“Jangan biarkan tetesan air mata kedua orangtua merupakan tetesan air mata kegagalan, karena melihat anaknya gagal. Tetapi, jadikanlah tetesan air mata mereka merupakan tetesan air mata kebahagiaan karena melihat anaknya sukses”</w:t>
      </w:r>
    </w:p>
    <w:p w:rsidR="00B52156" w:rsidRPr="00A35C83" w:rsidRDefault="00B52156" w:rsidP="00B52156">
      <w:pPr>
        <w:spacing w:line="360" w:lineRule="auto"/>
        <w:jc w:val="center"/>
        <w:rPr>
          <w:rFonts w:ascii="Monotype Corsiva" w:hAnsi="Monotype Corsiva" w:cstheme="majorBidi"/>
          <w:sz w:val="28"/>
          <w:szCs w:val="28"/>
        </w:rPr>
      </w:pPr>
    </w:p>
    <w:p w:rsidR="00B52156" w:rsidRPr="00A35C83" w:rsidRDefault="00B52156" w:rsidP="00B52156">
      <w:pPr>
        <w:spacing w:line="360" w:lineRule="auto"/>
        <w:jc w:val="both"/>
        <w:rPr>
          <w:rFonts w:ascii="Monotype Corsiva" w:hAnsi="Monotype Corsiva" w:cstheme="majorBidi"/>
          <w:sz w:val="28"/>
          <w:szCs w:val="28"/>
        </w:rPr>
      </w:pPr>
      <w:r w:rsidRPr="00A35C83">
        <w:rPr>
          <w:rFonts w:ascii="Monotype Corsiva" w:hAnsi="Monotype Corsiva" w:cstheme="majorBidi"/>
          <w:sz w:val="28"/>
          <w:szCs w:val="28"/>
        </w:rPr>
        <w:t>Ku persembahkan skripsiku ini kepada:</w:t>
      </w:r>
    </w:p>
    <w:p w:rsidR="00B52156" w:rsidRPr="00A35C83" w:rsidRDefault="00B52156" w:rsidP="0017025E">
      <w:pPr>
        <w:pStyle w:val="ListParagraph"/>
        <w:numPr>
          <w:ilvl w:val="0"/>
          <w:numId w:val="171"/>
        </w:numPr>
        <w:spacing w:line="360" w:lineRule="auto"/>
        <w:ind w:left="567"/>
        <w:jc w:val="both"/>
        <w:rPr>
          <w:rFonts w:ascii="Monotype Corsiva" w:hAnsi="Monotype Corsiva" w:cstheme="majorBidi"/>
          <w:sz w:val="28"/>
          <w:szCs w:val="28"/>
        </w:rPr>
      </w:pPr>
      <w:r w:rsidRPr="00A35C83">
        <w:rPr>
          <w:rFonts w:ascii="Monotype Corsiva" w:hAnsi="Monotype Corsiva" w:cstheme="majorBidi"/>
          <w:sz w:val="28"/>
          <w:szCs w:val="28"/>
        </w:rPr>
        <w:t>Allah SWT yang senantiasa memberikan berkat dan rahmatnya kepadaku, serta junjungan Nabi Besar Muhammad SAW atas perjuangan menegakkan Ajaran Islam.</w:t>
      </w:r>
    </w:p>
    <w:p w:rsidR="00B52156" w:rsidRPr="00A35C83" w:rsidRDefault="00B52156" w:rsidP="0017025E">
      <w:pPr>
        <w:pStyle w:val="ListParagraph"/>
        <w:numPr>
          <w:ilvl w:val="0"/>
          <w:numId w:val="171"/>
        </w:numPr>
        <w:spacing w:line="360" w:lineRule="auto"/>
        <w:ind w:left="567"/>
        <w:jc w:val="both"/>
        <w:rPr>
          <w:rFonts w:ascii="Monotype Corsiva" w:hAnsi="Monotype Corsiva" w:cstheme="majorBidi"/>
          <w:sz w:val="28"/>
          <w:szCs w:val="28"/>
        </w:rPr>
      </w:pPr>
      <w:r w:rsidRPr="00A35C83">
        <w:rPr>
          <w:rFonts w:ascii="Monotype Corsiva" w:hAnsi="Monotype Corsiva" w:cstheme="majorBidi"/>
          <w:sz w:val="28"/>
          <w:szCs w:val="28"/>
        </w:rPr>
        <w:t>Ayah dan Ibuku tercinta (Bapak Youfizer dan Ibu Yusni  Wira Wati) yang tak pernah lelah membesarkanku dengan penuh kasih sayang, serta selalu memberikan dukungan, semangat, motivasi, pengorbanan, dan perjuangan dalam hidup ini. Terima kasih buat Ayah dan Ibu tersayang.</w:t>
      </w:r>
    </w:p>
    <w:p w:rsidR="00B52156" w:rsidRPr="00A35C83" w:rsidRDefault="00B52156" w:rsidP="0017025E">
      <w:pPr>
        <w:pStyle w:val="ListParagraph"/>
        <w:numPr>
          <w:ilvl w:val="0"/>
          <w:numId w:val="171"/>
        </w:numPr>
        <w:spacing w:line="360" w:lineRule="auto"/>
        <w:ind w:left="567"/>
        <w:jc w:val="both"/>
        <w:rPr>
          <w:rFonts w:ascii="Monotype Corsiva" w:hAnsi="Monotype Corsiva" w:cstheme="majorBidi"/>
          <w:sz w:val="28"/>
          <w:szCs w:val="28"/>
        </w:rPr>
      </w:pPr>
      <w:r w:rsidRPr="00A35C83">
        <w:rPr>
          <w:rFonts w:ascii="Monotype Corsiva" w:hAnsi="Monotype Corsiva" w:cstheme="majorBidi"/>
          <w:sz w:val="28"/>
          <w:szCs w:val="28"/>
        </w:rPr>
        <w:t>Adik-adikku (Anggi Baginda dan Khesya Trijunia Putri) yang selalu menjadi penyemangatku.</w:t>
      </w:r>
    </w:p>
    <w:p w:rsidR="00B52156" w:rsidRPr="00A35C83" w:rsidRDefault="00B52156" w:rsidP="0017025E">
      <w:pPr>
        <w:pStyle w:val="ListParagraph"/>
        <w:numPr>
          <w:ilvl w:val="0"/>
          <w:numId w:val="171"/>
        </w:numPr>
        <w:spacing w:line="360" w:lineRule="auto"/>
        <w:ind w:left="567"/>
        <w:jc w:val="both"/>
        <w:rPr>
          <w:rFonts w:ascii="Monotype Corsiva" w:hAnsi="Monotype Corsiva" w:cstheme="majorBidi"/>
          <w:sz w:val="28"/>
          <w:szCs w:val="28"/>
        </w:rPr>
      </w:pPr>
      <w:r w:rsidRPr="00A35C83">
        <w:rPr>
          <w:rFonts w:ascii="Monotype Corsiva" w:hAnsi="Monotype Corsiva" w:cstheme="majorBidi"/>
          <w:sz w:val="28"/>
          <w:szCs w:val="28"/>
        </w:rPr>
        <w:t>Dosen pembimbing skripsiku Ibu Hj. Agustiany Dumeva Putri, M.Si dan Ibu Ambarsari Kusuma Wardani, M.Pd, terima kasih atas kesabaran, motivasi, waktu, tenaga, dan pikiran untuk membimbing dan memberikan banyak saran dalam penyusunan skripsiku selama ini.</w:t>
      </w:r>
    </w:p>
    <w:p w:rsidR="00B52156" w:rsidRPr="00A35C83" w:rsidRDefault="00B52156" w:rsidP="0017025E">
      <w:pPr>
        <w:pStyle w:val="ListParagraph"/>
        <w:numPr>
          <w:ilvl w:val="0"/>
          <w:numId w:val="171"/>
        </w:numPr>
        <w:spacing w:line="360" w:lineRule="auto"/>
        <w:ind w:left="567"/>
        <w:jc w:val="both"/>
        <w:rPr>
          <w:rFonts w:ascii="Monotype Corsiva" w:hAnsi="Monotype Corsiva" w:cstheme="majorBidi"/>
          <w:sz w:val="28"/>
          <w:szCs w:val="28"/>
        </w:rPr>
      </w:pPr>
      <w:r w:rsidRPr="00A35C83">
        <w:rPr>
          <w:rFonts w:ascii="Monotype Corsiva" w:hAnsi="Monotype Corsiva" w:cstheme="majorBidi"/>
          <w:sz w:val="28"/>
          <w:szCs w:val="28"/>
        </w:rPr>
        <w:t>Dosen-dosen Prodi Pendidikan Matematika yang dengan tulus telah memberikan ilmu kepada kami.</w:t>
      </w:r>
    </w:p>
    <w:p w:rsidR="00B52156" w:rsidRPr="00A35C83" w:rsidRDefault="00B52156" w:rsidP="0017025E">
      <w:pPr>
        <w:pStyle w:val="ListParagraph"/>
        <w:numPr>
          <w:ilvl w:val="0"/>
          <w:numId w:val="171"/>
        </w:numPr>
        <w:spacing w:line="360" w:lineRule="auto"/>
        <w:ind w:left="567"/>
        <w:jc w:val="both"/>
        <w:rPr>
          <w:rFonts w:ascii="Monotype Corsiva" w:hAnsi="Monotype Corsiva" w:cstheme="majorBidi"/>
          <w:sz w:val="28"/>
          <w:szCs w:val="28"/>
        </w:rPr>
      </w:pPr>
      <w:r w:rsidRPr="00A35C83">
        <w:rPr>
          <w:rFonts w:ascii="Monotype Corsiva" w:hAnsi="Monotype Corsiva" w:cstheme="majorBidi"/>
          <w:sz w:val="28"/>
          <w:szCs w:val="28"/>
        </w:rPr>
        <w:t xml:space="preserve">Seorang laki-laki (Bustam Efendi) yang selalu memberi semangat dan </w:t>
      </w:r>
      <w:r>
        <w:rPr>
          <w:rFonts w:ascii="Monotype Corsiva" w:hAnsi="Monotype Corsiva" w:cstheme="majorBidi"/>
          <w:sz w:val="28"/>
          <w:szCs w:val="28"/>
        </w:rPr>
        <w:t>motivasi untukku, serta yang selalu berkorban untukku.</w:t>
      </w:r>
    </w:p>
    <w:p w:rsidR="00B5161C" w:rsidRDefault="00B5161C" w:rsidP="0017025E">
      <w:pPr>
        <w:pStyle w:val="ListParagraph"/>
        <w:numPr>
          <w:ilvl w:val="0"/>
          <w:numId w:val="171"/>
        </w:numPr>
        <w:spacing w:line="360" w:lineRule="auto"/>
        <w:ind w:left="567"/>
        <w:jc w:val="both"/>
        <w:rPr>
          <w:rFonts w:ascii="Monotype Corsiva" w:hAnsi="Monotype Corsiva" w:cstheme="majorBidi"/>
          <w:sz w:val="28"/>
          <w:szCs w:val="28"/>
        </w:rPr>
        <w:sectPr w:rsidR="00B5161C" w:rsidSect="00B5161C">
          <w:pgSz w:w="11907" w:h="16840" w:code="9"/>
          <w:pgMar w:top="1701" w:right="1701" w:bottom="1701" w:left="2268" w:header="720" w:footer="720" w:gutter="0"/>
          <w:pgNumType w:fmt="lowerRoman" w:start="4"/>
          <w:cols w:space="720"/>
          <w:titlePg/>
          <w:docGrid w:linePitch="360"/>
        </w:sectPr>
      </w:pPr>
    </w:p>
    <w:p w:rsidR="00B52156" w:rsidRPr="003C3A19" w:rsidRDefault="00B52156" w:rsidP="0017025E">
      <w:pPr>
        <w:pStyle w:val="ListParagraph"/>
        <w:numPr>
          <w:ilvl w:val="0"/>
          <w:numId w:val="171"/>
        </w:numPr>
        <w:spacing w:line="360" w:lineRule="auto"/>
        <w:ind w:left="567"/>
        <w:jc w:val="both"/>
        <w:rPr>
          <w:rFonts w:ascii="Monotype Corsiva" w:hAnsi="Monotype Corsiva" w:cstheme="majorBidi"/>
          <w:sz w:val="28"/>
          <w:szCs w:val="28"/>
        </w:rPr>
      </w:pPr>
      <w:r>
        <w:rPr>
          <w:rFonts w:ascii="Monotype Corsiva" w:hAnsi="Monotype Corsiva" w:cstheme="majorBidi"/>
          <w:sz w:val="28"/>
          <w:szCs w:val="28"/>
        </w:rPr>
        <w:lastRenderedPageBreak/>
        <w:t>Teman-teman sekaligus sahabatku</w:t>
      </w:r>
      <w:r w:rsidRPr="00A35C83">
        <w:rPr>
          <w:rFonts w:ascii="Monotype Corsiva" w:hAnsi="Monotype Corsiva" w:cstheme="majorBidi"/>
          <w:sz w:val="28"/>
          <w:szCs w:val="28"/>
        </w:rPr>
        <w:t xml:space="preserve"> (Lailatur Rosyidah, Lesi Diana Sari</w:t>
      </w:r>
      <w:r>
        <w:rPr>
          <w:rFonts w:ascii="Monotype Corsiva" w:hAnsi="Monotype Corsiva" w:cstheme="majorBidi"/>
          <w:sz w:val="28"/>
          <w:szCs w:val="28"/>
        </w:rPr>
        <w:t xml:space="preserve">, </w:t>
      </w:r>
      <w:r w:rsidRPr="00A35C83">
        <w:rPr>
          <w:rFonts w:ascii="Monotype Corsiva" w:hAnsi="Monotype Corsiva" w:cstheme="majorBidi"/>
          <w:sz w:val="28"/>
          <w:szCs w:val="28"/>
        </w:rPr>
        <w:t xml:space="preserve">Eka Fitriati) </w:t>
      </w:r>
      <w:r w:rsidRPr="00351A7E">
        <w:rPr>
          <w:rFonts w:ascii="Monotype Corsiva" w:hAnsi="Monotype Corsiva"/>
          <w:iCs/>
          <w:sz w:val="28"/>
          <w:szCs w:val="28"/>
        </w:rPr>
        <w:t xml:space="preserve">dan </w:t>
      </w:r>
      <w:r>
        <w:rPr>
          <w:rFonts w:ascii="Monotype Corsiva" w:hAnsi="Monotype Corsiva"/>
          <w:iCs/>
          <w:sz w:val="28"/>
          <w:szCs w:val="28"/>
        </w:rPr>
        <w:t>Matematika I tahun 2013</w:t>
      </w:r>
      <w:r w:rsidRPr="00351A7E">
        <w:rPr>
          <w:rFonts w:ascii="Monotype Corsiva" w:hAnsi="Monotype Corsiva"/>
          <w:iCs/>
          <w:sz w:val="28"/>
          <w:szCs w:val="28"/>
        </w:rPr>
        <w:t xml:space="preserve"> terimakasih atas Do’a dan semangatnya.</w:t>
      </w:r>
    </w:p>
    <w:p w:rsidR="00B52156" w:rsidRPr="00B5161C" w:rsidRDefault="00B52156" w:rsidP="0017025E">
      <w:pPr>
        <w:pStyle w:val="ListParagraph"/>
        <w:numPr>
          <w:ilvl w:val="0"/>
          <w:numId w:val="171"/>
        </w:numPr>
        <w:spacing w:line="360" w:lineRule="auto"/>
        <w:ind w:left="567"/>
        <w:jc w:val="both"/>
        <w:rPr>
          <w:rFonts w:ascii="Lucida Calligraphy" w:hAnsi="Lucida Calligraphy" w:cstheme="majorBidi"/>
          <w:sz w:val="24"/>
          <w:szCs w:val="24"/>
        </w:rPr>
      </w:pPr>
      <w:r w:rsidRPr="00B5161C">
        <w:rPr>
          <w:rFonts w:ascii="Monotype Corsiva" w:hAnsi="Monotype Corsiva" w:cstheme="majorBidi"/>
          <w:sz w:val="28"/>
          <w:szCs w:val="28"/>
        </w:rPr>
        <w:t>Almamaterku, Universitas Islam Negeri Raden Fatah Palembang.</w:t>
      </w:r>
    </w:p>
    <w:p w:rsidR="00B52156" w:rsidRDefault="00B52156" w:rsidP="00B52156">
      <w:pPr>
        <w:rPr>
          <w:rFonts w:ascii="Lucida Calligraphy" w:hAnsi="Lucida Calligraphy" w:cstheme="majorBidi"/>
          <w:b/>
          <w:bCs/>
          <w:sz w:val="24"/>
          <w:szCs w:val="24"/>
        </w:rPr>
      </w:pPr>
      <w:r>
        <w:rPr>
          <w:rFonts w:ascii="Lucida Calligraphy" w:hAnsi="Lucida Calligraphy" w:cstheme="majorBidi"/>
          <w:b/>
          <w:bCs/>
          <w:sz w:val="24"/>
          <w:szCs w:val="24"/>
        </w:rPr>
        <w:br w:type="page"/>
      </w:r>
    </w:p>
    <w:p w:rsidR="00112EB5" w:rsidRDefault="00112EB5" w:rsidP="00B52156">
      <w:pPr>
        <w:jc w:val="center"/>
        <w:rPr>
          <w:rFonts w:asciiTheme="majorBidi" w:hAnsiTheme="majorBidi" w:cstheme="majorBidi"/>
          <w:b/>
          <w:sz w:val="28"/>
          <w:szCs w:val="28"/>
        </w:rPr>
        <w:sectPr w:rsidR="00112EB5" w:rsidSect="00B5161C">
          <w:pgSz w:w="11907" w:h="16840" w:code="9"/>
          <w:pgMar w:top="1701" w:right="1701" w:bottom="1701" w:left="2268" w:header="720" w:footer="720" w:gutter="0"/>
          <w:pgNumType w:fmt="lowerRoman" w:start="5"/>
          <w:cols w:space="720"/>
          <w:titlePg/>
          <w:docGrid w:linePitch="360"/>
        </w:sectPr>
      </w:pPr>
    </w:p>
    <w:p w:rsidR="00B52156" w:rsidRPr="00082B5C" w:rsidRDefault="00B52156" w:rsidP="00B52156">
      <w:pPr>
        <w:jc w:val="center"/>
        <w:rPr>
          <w:rFonts w:asciiTheme="majorBidi" w:hAnsiTheme="majorBidi" w:cstheme="majorBidi"/>
          <w:b/>
          <w:sz w:val="28"/>
          <w:szCs w:val="28"/>
        </w:rPr>
      </w:pPr>
      <w:r w:rsidRPr="00082B5C">
        <w:rPr>
          <w:rFonts w:asciiTheme="majorBidi" w:hAnsiTheme="majorBidi" w:cstheme="majorBidi"/>
          <w:b/>
          <w:sz w:val="28"/>
          <w:szCs w:val="28"/>
        </w:rPr>
        <w:lastRenderedPageBreak/>
        <w:t>SURAT PERNYATAAN</w:t>
      </w:r>
    </w:p>
    <w:p w:rsidR="00B52156" w:rsidRPr="00082B5C" w:rsidRDefault="00B52156" w:rsidP="00B52156">
      <w:pPr>
        <w:spacing w:line="480" w:lineRule="auto"/>
        <w:jc w:val="center"/>
        <w:rPr>
          <w:rFonts w:asciiTheme="majorBidi" w:hAnsiTheme="majorBidi" w:cstheme="majorBidi"/>
          <w:b/>
          <w:sz w:val="24"/>
          <w:szCs w:val="24"/>
        </w:rPr>
      </w:pPr>
    </w:p>
    <w:p w:rsidR="00B52156" w:rsidRPr="00082B5C" w:rsidRDefault="00B52156" w:rsidP="00B52156">
      <w:pPr>
        <w:jc w:val="both"/>
        <w:rPr>
          <w:rFonts w:asciiTheme="majorBidi" w:hAnsiTheme="majorBidi" w:cstheme="majorBidi"/>
          <w:sz w:val="24"/>
          <w:szCs w:val="24"/>
        </w:rPr>
      </w:pPr>
      <w:r w:rsidRPr="00082B5C">
        <w:rPr>
          <w:rFonts w:asciiTheme="majorBidi" w:hAnsiTheme="majorBidi" w:cstheme="majorBidi"/>
          <w:sz w:val="24"/>
          <w:szCs w:val="24"/>
        </w:rPr>
        <w:t>Saya yang bertanda tangan di bawah ini :</w:t>
      </w:r>
    </w:p>
    <w:p w:rsidR="00B52156" w:rsidRPr="00082B5C" w:rsidRDefault="00B52156" w:rsidP="00B52156">
      <w:pPr>
        <w:jc w:val="both"/>
        <w:rPr>
          <w:rFonts w:asciiTheme="majorBidi" w:hAnsiTheme="majorBidi" w:cstheme="majorBidi"/>
          <w:sz w:val="24"/>
          <w:szCs w:val="24"/>
        </w:rPr>
      </w:pPr>
      <w:r w:rsidRPr="00082B5C">
        <w:rPr>
          <w:rFonts w:asciiTheme="majorBidi" w:hAnsiTheme="majorBidi" w:cstheme="majorBidi"/>
          <w:sz w:val="24"/>
          <w:szCs w:val="24"/>
        </w:rPr>
        <w:t>Nama</w:t>
      </w:r>
      <w:r w:rsidRPr="00082B5C">
        <w:rPr>
          <w:rFonts w:asciiTheme="majorBidi" w:hAnsiTheme="majorBidi" w:cstheme="majorBidi"/>
          <w:sz w:val="24"/>
          <w:szCs w:val="24"/>
        </w:rPr>
        <w:tab/>
      </w:r>
      <w:r w:rsidRPr="00082B5C">
        <w:rPr>
          <w:rFonts w:asciiTheme="majorBidi" w:hAnsiTheme="majorBidi" w:cstheme="majorBidi"/>
          <w:sz w:val="24"/>
          <w:szCs w:val="24"/>
        </w:rPr>
        <w:tab/>
      </w:r>
      <w:r w:rsidRPr="00082B5C">
        <w:rPr>
          <w:rFonts w:asciiTheme="majorBidi" w:hAnsiTheme="majorBidi" w:cstheme="majorBidi"/>
          <w:sz w:val="24"/>
          <w:szCs w:val="24"/>
        </w:rPr>
        <w:tab/>
      </w:r>
      <w:r w:rsidRPr="00082B5C">
        <w:rPr>
          <w:rFonts w:asciiTheme="majorBidi" w:hAnsiTheme="majorBidi" w:cstheme="majorBidi"/>
          <w:sz w:val="24"/>
          <w:szCs w:val="24"/>
        </w:rPr>
        <w:tab/>
        <w:t xml:space="preserve">: </w:t>
      </w:r>
      <w:r>
        <w:rPr>
          <w:rFonts w:asciiTheme="majorBidi" w:hAnsiTheme="majorBidi" w:cstheme="majorBidi"/>
          <w:sz w:val="24"/>
          <w:szCs w:val="24"/>
        </w:rPr>
        <w:t>Lusi Snoopi</w:t>
      </w:r>
    </w:p>
    <w:p w:rsidR="00B52156" w:rsidRPr="00082B5C" w:rsidRDefault="00B52156" w:rsidP="00B52156">
      <w:pPr>
        <w:jc w:val="both"/>
        <w:rPr>
          <w:rFonts w:asciiTheme="majorBidi" w:hAnsiTheme="majorBidi" w:cstheme="majorBidi"/>
          <w:sz w:val="24"/>
          <w:szCs w:val="24"/>
        </w:rPr>
      </w:pPr>
      <w:r w:rsidRPr="00082B5C">
        <w:rPr>
          <w:rFonts w:asciiTheme="majorBidi" w:hAnsiTheme="majorBidi" w:cstheme="majorBidi"/>
          <w:sz w:val="24"/>
          <w:szCs w:val="24"/>
        </w:rPr>
        <w:t>Tempat</w:t>
      </w:r>
      <w:r>
        <w:rPr>
          <w:rFonts w:asciiTheme="majorBidi" w:hAnsiTheme="majorBidi" w:cstheme="majorBidi"/>
          <w:sz w:val="24"/>
          <w:szCs w:val="24"/>
        </w:rPr>
        <w:t>, Tanggal Lahir</w:t>
      </w:r>
      <w:r>
        <w:rPr>
          <w:rFonts w:asciiTheme="majorBidi" w:hAnsiTheme="majorBidi" w:cstheme="majorBidi"/>
          <w:sz w:val="24"/>
          <w:szCs w:val="24"/>
        </w:rPr>
        <w:tab/>
      </w:r>
      <w:r w:rsidRPr="00082B5C">
        <w:rPr>
          <w:rFonts w:asciiTheme="majorBidi" w:hAnsiTheme="majorBidi" w:cstheme="majorBidi"/>
          <w:sz w:val="24"/>
          <w:szCs w:val="24"/>
        </w:rPr>
        <w:t xml:space="preserve">: </w:t>
      </w:r>
      <w:r>
        <w:rPr>
          <w:rFonts w:asciiTheme="majorBidi" w:hAnsiTheme="majorBidi" w:cstheme="majorBidi"/>
          <w:sz w:val="24"/>
          <w:szCs w:val="24"/>
        </w:rPr>
        <w:t>Ngulak, 19 Mei 1995</w:t>
      </w:r>
    </w:p>
    <w:p w:rsidR="00B52156" w:rsidRPr="00082B5C" w:rsidRDefault="00B52156" w:rsidP="00B52156">
      <w:pPr>
        <w:jc w:val="both"/>
        <w:rPr>
          <w:rFonts w:asciiTheme="majorBidi" w:hAnsiTheme="majorBidi" w:cstheme="majorBidi"/>
          <w:sz w:val="24"/>
          <w:szCs w:val="24"/>
        </w:rPr>
      </w:pPr>
      <w:r w:rsidRPr="00082B5C">
        <w:rPr>
          <w:rFonts w:asciiTheme="majorBidi" w:hAnsiTheme="majorBidi" w:cstheme="majorBidi"/>
          <w:sz w:val="24"/>
          <w:szCs w:val="24"/>
        </w:rPr>
        <w:t>Program Studi</w:t>
      </w:r>
      <w:r w:rsidRPr="00082B5C">
        <w:rPr>
          <w:rFonts w:asciiTheme="majorBidi" w:hAnsiTheme="majorBidi" w:cstheme="majorBidi"/>
          <w:sz w:val="24"/>
          <w:szCs w:val="24"/>
        </w:rPr>
        <w:tab/>
      </w:r>
      <w:r w:rsidRPr="00082B5C">
        <w:rPr>
          <w:rFonts w:asciiTheme="majorBidi" w:hAnsiTheme="majorBidi" w:cstheme="majorBidi"/>
          <w:sz w:val="24"/>
          <w:szCs w:val="24"/>
        </w:rPr>
        <w:tab/>
      </w:r>
      <w:r w:rsidRPr="00082B5C">
        <w:rPr>
          <w:rFonts w:asciiTheme="majorBidi" w:hAnsiTheme="majorBidi" w:cstheme="majorBidi"/>
          <w:sz w:val="24"/>
          <w:szCs w:val="24"/>
        </w:rPr>
        <w:tab/>
        <w:t>: Pendidikan Matematika</w:t>
      </w:r>
    </w:p>
    <w:p w:rsidR="00B52156" w:rsidRPr="00082B5C" w:rsidRDefault="00B52156" w:rsidP="00B52156">
      <w:pPr>
        <w:jc w:val="both"/>
        <w:rPr>
          <w:rFonts w:asciiTheme="majorBidi" w:hAnsiTheme="majorBidi" w:cstheme="majorBidi"/>
          <w:sz w:val="24"/>
          <w:szCs w:val="24"/>
        </w:rPr>
      </w:pPr>
      <w:r w:rsidRPr="00082B5C">
        <w:rPr>
          <w:rFonts w:asciiTheme="majorBidi" w:hAnsiTheme="majorBidi" w:cstheme="majorBidi"/>
          <w:sz w:val="24"/>
          <w:szCs w:val="24"/>
        </w:rPr>
        <w:t>NIM</w:t>
      </w:r>
      <w:r w:rsidRPr="00082B5C">
        <w:rPr>
          <w:rFonts w:asciiTheme="majorBidi" w:hAnsiTheme="majorBidi" w:cstheme="majorBidi"/>
          <w:sz w:val="24"/>
          <w:szCs w:val="24"/>
        </w:rPr>
        <w:tab/>
      </w:r>
      <w:r w:rsidRPr="00082B5C">
        <w:rPr>
          <w:rFonts w:asciiTheme="majorBidi" w:hAnsiTheme="majorBidi" w:cstheme="majorBidi"/>
          <w:sz w:val="24"/>
          <w:szCs w:val="24"/>
        </w:rPr>
        <w:tab/>
      </w:r>
      <w:r w:rsidRPr="00082B5C">
        <w:rPr>
          <w:rFonts w:asciiTheme="majorBidi" w:hAnsiTheme="majorBidi" w:cstheme="majorBidi"/>
          <w:sz w:val="24"/>
          <w:szCs w:val="24"/>
        </w:rPr>
        <w:tab/>
      </w:r>
      <w:r w:rsidRPr="00082B5C">
        <w:rPr>
          <w:rFonts w:asciiTheme="majorBidi" w:hAnsiTheme="majorBidi" w:cstheme="majorBidi"/>
          <w:sz w:val="24"/>
          <w:szCs w:val="24"/>
        </w:rPr>
        <w:tab/>
        <w:t>: 1</w:t>
      </w:r>
      <w:r>
        <w:rPr>
          <w:rFonts w:asciiTheme="majorBidi" w:hAnsiTheme="majorBidi" w:cstheme="majorBidi"/>
          <w:sz w:val="24"/>
          <w:szCs w:val="24"/>
        </w:rPr>
        <w:t>3221043</w:t>
      </w:r>
    </w:p>
    <w:p w:rsidR="00B52156" w:rsidRPr="00082B5C" w:rsidRDefault="00B52156" w:rsidP="00B52156">
      <w:pPr>
        <w:jc w:val="both"/>
        <w:rPr>
          <w:rFonts w:asciiTheme="majorBidi" w:hAnsiTheme="majorBidi" w:cstheme="majorBidi"/>
          <w:sz w:val="24"/>
          <w:szCs w:val="24"/>
        </w:rPr>
      </w:pPr>
      <w:r w:rsidRPr="00082B5C">
        <w:rPr>
          <w:rFonts w:asciiTheme="majorBidi" w:hAnsiTheme="majorBidi" w:cstheme="majorBidi"/>
          <w:sz w:val="24"/>
          <w:szCs w:val="24"/>
        </w:rPr>
        <w:t>Menyatakan dengan sesungguhnya bahwa:</w:t>
      </w:r>
    </w:p>
    <w:p w:rsidR="00B52156" w:rsidRPr="00082B5C" w:rsidRDefault="00B52156" w:rsidP="0017025E">
      <w:pPr>
        <w:pStyle w:val="ListParagraph"/>
        <w:numPr>
          <w:ilvl w:val="0"/>
          <w:numId w:val="172"/>
        </w:numPr>
        <w:ind w:left="426"/>
        <w:jc w:val="both"/>
        <w:rPr>
          <w:rFonts w:asciiTheme="majorBidi" w:hAnsiTheme="majorBidi" w:cstheme="majorBidi"/>
          <w:sz w:val="24"/>
          <w:szCs w:val="24"/>
        </w:rPr>
      </w:pPr>
      <w:r>
        <w:rPr>
          <w:rFonts w:asciiTheme="majorBidi" w:hAnsiTheme="majorBidi" w:cstheme="majorBidi"/>
          <w:sz w:val="24"/>
          <w:szCs w:val="24"/>
        </w:rPr>
        <w:t xml:space="preserve">Seluruh data, informasi </w:t>
      </w:r>
      <w:r w:rsidRPr="00082B5C">
        <w:rPr>
          <w:rFonts w:asciiTheme="majorBidi" w:hAnsiTheme="majorBidi" w:cstheme="majorBidi"/>
          <w:sz w:val="24"/>
          <w:szCs w:val="24"/>
        </w:rPr>
        <w:t>serta penyataan dalam pembahasan dan kesimpulan yang disajikan dalam karya ilmiah ini, kecuali yang disebutkan sumbernya adalah merupakan hasil pengamatan, penelitian, pengelolaan, serta pemikiran saya dengan pengarahan dari para pembimbing yang ditetapkan.</w:t>
      </w:r>
    </w:p>
    <w:p w:rsidR="00B52156" w:rsidRPr="00082B5C" w:rsidRDefault="00B52156" w:rsidP="0017025E">
      <w:pPr>
        <w:pStyle w:val="ListParagraph"/>
        <w:numPr>
          <w:ilvl w:val="0"/>
          <w:numId w:val="172"/>
        </w:numPr>
        <w:ind w:left="426"/>
        <w:jc w:val="both"/>
        <w:rPr>
          <w:rFonts w:asciiTheme="majorBidi" w:hAnsiTheme="majorBidi" w:cstheme="majorBidi"/>
          <w:sz w:val="24"/>
          <w:szCs w:val="24"/>
        </w:rPr>
      </w:pPr>
      <w:r w:rsidRPr="00082B5C">
        <w:rPr>
          <w:rFonts w:asciiTheme="majorBidi" w:hAnsiTheme="majorBidi" w:cstheme="majorBidi"/>
          <w:sz w:val="24"/>
          <w:szCs w:val="24"/>
        </w:rPr>
        <w:t>Karya ilmiah yang saya tulis ini adalah asli dan belum pernah diajukan untuk mendapatkan gelar akademik, baik di UIN Raden Fatah maupun perguruan tinggi lainnya.</w:t>
      </w:r>
    </w:p>
    <w:p w:rsidR="00B52156" w:rsidRPr="00082B5C" w:rsidRDefault="00B52156" w:rsidP="00B52156">
      <w:pPr>
        <w:ind w:firstLine="851"/>
        <w:jc w:val="both"/>
        <w:rPr>
          <w:rFonts w:asciiTheme="majorBidi" w:hAnsiTheme="majorBidi" w:cstheme="majorBidi"/>
          <w:sz w:val="24"/>
          <w:szCs w:val="24"/>
        </w:rPr>
      </w:pPr>
      <w:r w:rsidRPr="00082B5C">
        <w:rPr>
          <w:rFonts w:asciiTheme="majorBidi" w:hAnsiTheme="majorBidi" w:cstheme="majorBidi"/>
          <w:sz w:val="24"/>
          <w:szCs w:val="24"/>
        </w:rPr>
        <w:t xml:space="preserve">Demikian pernyataan ini dibuat </w:t>
      </w:r>
      <w:r>
        <w:rPr>
          <w:rFonts w:asciiTheme="majorBidi" w:hAnsiTheme="majorBidi" w:cstheme="majorBidi"/>
          <w:sz w:val="24"/>
          <w:szCs w:val="24"/>
        </w:rPr>
        <w:t xml:space="preserve">dengan </w:t>
      </w:r>
      <w:r w:rsidRPr="00082B5C">
        <w:rPr>
          <w:rFonts w:asciiTheme="majorBidi" w:hAnsiTheme="majorBidi" w:cstheme="majorBidi"/>
          <w:sz w:val="24"/>
          <w:szCs w:val="24"/>
        </w:rPr>
        <w:t>sebenarnya dan apabila dikemudian hari ditemukan adanya bukti ketidakbenaran dalam pernyataan tersebut di atas, maka saya bersedia menerima sangsi akademis berupa pembatalan gelar yang saya peroleh melalui pengajuan karya ilmiah ini.</w:t>
      </w:r>
    </w:p>
    <w:p w:rsidR="00B52156" w:rsidRDefault="00B52156" w:rsidP="00B52156">
      <w:pPr>
        <w:jc w:val="both"/>
        <w:rPr>
          <w:rFonts w:asciiTheme="majorBidi" w:hAnsiTheme="majorBidi" w:cstheme="majorBidi"/>
          <w:sz w:val="24"/>
          <w:szCs w:val="24"/>
        </w:rPr>
      </w:pPr>
    </w:p>
    <w:p w:rsidR="00B52156" w:rsidRDefault="00B52156" w:rsidP="00B52156">
      <w:pPr>
        <w:jc w:val="both"/>
        <w:rPr>
          <w:rFonts w:asciiTheme="majorBidi" w:hAnsiTheme="majorBidi" w:cstheme="majorBidi"/>
          <w:sz w:val="24"/>
          <w:szCs w:val="24"/>
        </w:rPr>
      </w:pPr>
    </w:p>
    <w:p w:rsidR="00B52156" w:rsidRPr="00082B5C" w:rsidRDefault="00564979" w:rsidP="00B52156">
      <w:pPr>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888128" behindDoc="1" locked="0" layoutInCell="1" allowOverlap="1">
            <wp:simplePos x="0" y="0"/>
            <wp:positionH relativeFrom="column">
              <wp:posOffset>2321531</wp:posOffset>
            </wp:positionH>
            <wp:positionV relativeFrom="paragraph">
              <wp:posOffset>107300</wp:posOffset>
            </wp:positionV>
            <wp:extent cx="2625917" cy="1424763"/>
            <wp:effectExtent l="19050" t="0" r="2983" b="0"/>
            <wp:wrapNone/>
            <wp:docPr id="162" name="Picture 19" descr="D:\BuLcYOnHefOr aLways TogETher\New Doc 2018-04-1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BuLcYOnHefOr aLways TogETher\New Doc 2018-04-12_5.jpg"/>
                    <pic:cNvPicPr>
                      <a:picLocks noChangeAspect="1" noChangeArrowheads="1"/>
                    </pic:cNvPicPr>
                  </pic:nvPicPr>
                  <pic:blipFill>
                    <a:blip r:embed="rId13">
                      <a:lum bright="10000"/>
                    </a:blip>
                    <a:srcRect l="43687" t="54729" r="8461" b="27481"/>
                    <a:stretch>
                      <a:fillRect/>
                    </a:stretch>
                  </pic:blipFill>
                  <pic:spPr bwMode="auto">
                    <a:xfrm>
                      <a:off x="0" y="0"/>
                      <a:ext cx="2625917" cy="1424763"/>
                    </a:xfrm>
                    <a:prstGeom prst="rect">
                      <a:avLst/>
                    </a:prstGeom>
                    <a:noFill/>
                    <a:ln w="9525">
                      <a:noFill/>
                      <a:miter lim="800000"/>
                      <a:headEnd/>
                      <a:tailEnd/>
                    </a:ln>
                  </pic:spPr>
                </pic:pic>
              </a:graphicData>
            </a:graphic>
          </wp:anchor>
        </w:drawing>
      </w:r>
    </w:p>
    <w:p w:rsidR="00B52156" w:rsidRPr="00082B5C" w:rsidRDefault="00B52156" w:rsidP="00564979">
      <w:pPr>
        <w:jc w:val="both"/>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p>
    <w:p w:rsidR="00B52156" w:rsidRPr="00082B5C" w:rsidRDefault="00B52156" w:rsidP="00B52156">
      <w:pPr>
        <w:jc w:val="both"/>
        <w:rPr>
          <w:rFonts w:asciiTheme="majorBidi" w:hAnsiTheme="majorBidi" w:cstheme="majorBidi"/>
          <w:sz w:val="24"/>
          <w:szCs w:val="24"/>
        </w:rPr>
      </w:pPr>
    </w:p>
    <w:p w:rsidR="00B52156" w:rsidRPr="00082B5C" w:rsidRDefault="00B52156" w:rsidP="00B52156">
      <w:pPr>
        <w:jc w:val="both"/>
        <w:rPr>
          <w:rFonts w:asciiTheme="majorBidi" w:hAnsiTheme="majorBidi" w:cstheme="majorBidi"/>
          <w:sz w:val="24"/>
          <w:szCs w:val="24"/>
        </w:rPr>
      </w:pPr>
    </w:p>
    <w:p w:rsidR="00B52156" w:rsidRDefault="00B52156" w:rsidP="00B52156">
      <w:pPr>
        <w:jc w:val="both"/>
        <w:rPr>
          <w:rFonts w:asciiTheme="majorBidi" w:hAnsiTheme="majorBidi" w:cstheme="majorBidi"/>
          <w:sz w:val="24"/>
          <w:szCs w:val="24"/>
        </w:rPr>
      </w:pPr>
    </w:p>
    <w:p w:rsidR="00B52156" w:rsidRPr="00082B5C" w:rsidRDefault="00B52156" w:rsidP="00B52156">
      <w:pPr>
        <w:jc w:val="both"/>
        <w:rPr>
          <w:rFonts w:asciiTheme="majorBidi" w:hAnsiTheme="majorBidi" w:cstheme="majorBidi"/>
          <w:sz w:val="24"/>
          <w:szCs w:val="24"/>
        </w:rPr>
      </w:pPr>
    </w:p>
    <w:p w:rsidR="00B52156" w:rsidRPr="00082B5C" w:rsidRDefault="00B52156" w:rsidP="00564979">
      <w:pPr>
        <w:jc w:val="both"/>
        <w:rPr>
          <w:rFonts w:asciiTheme="majorBidi" w:hAnsiTheme="majorBidi" w:cstheme="majorBidi"/>
          <w:sz w:val="24"/>
          <w:szCs w:val="24"/>
        </w:rPr>
      </w:pPr>
      <w:r w:rsidRPr="00082B5C">
        <w:rPr>
          <w:rFonts w:asciiTheme="majorBidi" w:hAnsiTheme="majorBidi" w:cstheme="majorBidi"/>
          <w:sz w:val="24"/>
          <w:szCs w:val="24"/>
        </w:rPr>
        <w:tab/>
      </w:r>
      <w:r w:rsidRPr="00082B5C">
        <w:rPr>
          <w:rFonts w:asciiTheme="majorBidi" w:hAnsiTheme="majorBidi" w:cstheme="majorBidi"/>
          <w:sz w:val="24"/>
          <w:szCs w:val="24"/>
        </w:rPr>
        <w:tab/>
      </w:r>
      <w:r w:rsidRPr="00082B5C">
        <w:rPr>
          <w:rFonts w:asciiTheme="majorBidi" w:hAnsiTheme="majorBidi" w:cstheme="majorBidi"/>
          <w:sz w:val="24"/>
          <w:szCs w:val="24"/>
        </w:rPr>
        <w:tab/>
      </w:r>
      <w:r w:rsidRPr="00082B5C">
        <w:rPr>
          <w:rFonts w:asciiTheme="majorBidi" w:hAnsiTheme="majorBidi" w:cstheme="majorBidi"/>
          <w:sz w:val="24"/>
          <w:szCs w:val="24"/>
        </w:rPr>
        <w:tab/>
      </w:r>
      <w:r w:rsidRPr="00082B5C">
        <w:rPr>
          <w:rFonts w:asciiTheme="majorBidi" w:hAnsiTheme="majorBidi" w:cstheme="majorBidi"/>
          <w:sz w:val="24"/>
          <w:szCs w:val="24"/>
        </w:rPr>
        <w:tab/>
      </w:r>
      <w:r w:rsidRPr="00082B5C">
        <w:rPr>
          <w:rFonts w:asciiTheme="majorBidi" w:hAnsiTheme="majorBidi" w:cstheme="majorBidi"/>
          <w:sz w:val="24"/>
          <w:szCs w:val="24"/>
        </w:rPr>
        <w:tab/>
      </w:r>
      <w:r w:rsidRPr="00082B5C">
        <w:rPr>
          <w:rFonts w:asciiTheme="majorBidi" w:hAnsiTheme="majorBidi" w:cstheme="majorBidi"/>
          <w:sz w:val="24"/>
          <w:szCs w:val="24"/>
        </w:rPr>
        <w:tab/>
      </w:r>
    </w:p>
    <w:p w:rsidR="00B52156" w:rsidRDefault="00B52156" w:rsidP="00B52156">
      <w:pPr>
        <w:rPr>
          <w:rFonts w:ascii="Lucida Calligraphy" w:hAnsi="Lucida Calligraphy" w:cstheme="majorBidi"/>
          <w:b/>
          <w:bCs/>
          <w:sz w:val="24"/>
          <w:szCs w:val="24"/>
        </w:rPr>
      </w:pPr>
      <w:r>
        <w:rPr>
          <w:rFonts w:ascii="Lucida Calligraphy" w:hAnsi="Lucida Calligraphy" w:cstheme="majorBidi"/>
          <w:b/>
          <w:bCs/>
          <w:sz w:val="24"/>
          <w:szCs w:val="24"/>
        </w:rPr>
        <w:br w:type="page"/>
      </w:r>
    </w:p>
    <w:p w:rsidR="00112EB5" w:rsidRDefault="00112EB5" w:rsidP="00B52156">
      <w:pPr>
        <w:jc w:val="center"/>
        <w:rPr>
          <w:rFonts w:asciiTheme="majorBidi" w:hAnsiTheme="majorBidi" w:cstheme="majorBidi"/>
          <w:b/>
          <w:bCs/>
          <w:i/>
          <w:sz w:val="28"/>
          <w:szCs w:val="28"/>
        </w:rPr>
        <w:sectPr w:rsidR="00112EB5" w:rsidSect="00112EB5">
          <w:pgSz w:w="11907" w:h="16840" w:code="9"/>
          <w:pgMar w:top="1701" w:right="1701" w:bottom="1701" w:left="2268" w:header="720" w:footer="720" w:gutter="0"/>
          <w:pgNumType w:fmt="lowerRoman" w:start="6"/>
          <w:cols w:space="720"/>
          <w:titlePg/>
          <w:docGrid w:linePitch="360"/>
        </w:sectPr>
      </w:pPr>
    </w:p>
    <w:p w:rsidR="00B52156" w:rsidRPr="00BF5D72" w:rsidRDefault="00B52156" w:rsidP="00B52156">
      <w:pPr>
        <w:jc w:val="center"/>
        <w:rPr>
          <w:rFonts w:asciiTheme="majorBidi" w:hAnsiTheme="majorBidi" w:cstheme="majorBidi"/>
          <w:b/>
          <w:bCs/>
          <w:i/>
          <w:sz w:val="28"/>
          <w:szCs w:val="28"/>
        </w:rPr>
      </w:pPr>
      <w:r w:rsidRPr="00BF5D72">
        <w:rPr>
          <w:rFonts w:asciiTheme="majorBidi" w:hAnsiTheme="majorBidi" w:cstheme="majorBidi"/>
          <w:b/>
          <w:bCs/>
          <w:i/>
          <w:sz w:val="28"/>
          <w:szCs w:val="28"/>
        </w:rPr>
        <w:lastRenderedPageBreak/>
        <w:t>ABSTRAC</w:t>
      </w:r>
      <w:r>
        <w:rPr>
          <w:rFonts w:asciiTheme="majorBidi" w:hAnsiTheme="majorBidi" w:cstheme="majorBidi"/>
          <w:b/>
          <w:bCs/>
          <w:i/>
          <w:sz w:val="28"/>
          <w:szCs w:val="28"/>
        </w:rPr>
        <w:t>T</w:t>
      </w:r>
    </w:p>
    <w:p w:rsidR="00B52156" w:rsidRDefault="00B52156" w:rsidP="00B52156">
      <w:pPr>
        <w:rPr>
          <w:rFonts w:asciiTheme="majorBidi" w:hAnsiTheme="majorBidi" w:cstheme="majorBidi"/>
          <w:b/>
          <w:bCs/>
          <w:sz w:val="28"/>
          <w:szCs w:val="28"/>
        </w:rPr>
      </w:pPr>
    </w:p>
    <w:p w:rsidR="00B52156" w:rsidRPr="00502455" w:rsidRDefault="00B52156" w:rsidP="00B52156">
      <w:pPr>
        <w:jc w:val="both"/>
        <w:rPr>
          <w:rFonts w:asciiTheme="majorBidi" w:hAnsiTheme="majorBidi" w:cstheme="majorBidi"/>
          <w:i/>
        </w:rPr>
      </w:pPr>
      <w:r w:rsidRPr="00502455">
        <w:rPr>
          <w:rFonts w:asciiTheme="majorBidi" w:hAnsiTheme="majorBidi" w:cstheme="majorBidi"/>
          <w:i/>
          <w:lang w:val="id-ID"/>
        </w:rPr>
        <w:t xml:space="preserve">This </w:t>
      </w:r>
      <w:r w:rsidRPr="00502455">
        <w:rPr>
          <w:rFonts w:asciiTheme="majorBidi" w:hAnsiTheme="majorBidi" w:cstheme="majorBidi"/>
          <w:i/>
        </w:rPr>
        <w:t>research is</w:t>
      </w:r>
      <w:r w:rsidRPr="00502455">
        <w:rPr>
          <w:rFonts w:asciiTheme="majorBidi" w:hAnsiTheme="majorBidi" w:cstheme="majorBidi"/>
          <w:i/>
          <w:lang w:val="id-ID"/>
        </w:rPr>
        <w:t xml:space="preserve"> aims to determine the effect </w:t>
      </w:r>
      <w:r w:rsidRPr="00502455">
        <w:rPr>
          <w:rFonts w:asciiTheme="majorBidi" w:hAnsiTheme="majorBidi" w:cstheme="majorBidi"/>
          <w:i/>
        </w:rPr>
        <w:t>contextual teaching and learning approach toward the</w:t>
      </w:r>
      <w:r w:rsidRPr="00502455">
        <w:rPr>
          <w:rFonts w:asciiTheme="majorBidi" w:hAnsiTheme="majorBidi" w:cstheme="majorBidi"/>
          <w:i/>
          <w:lang w:val="id-ID"/>
        </w:rPr>
        <w:t xml:space="preserve"> </w:t>
      </w:r>
      <w:r w:rsidRPr="00502455">
        <w:rPr>
          <w:rFonts w:asciiTheme="majorBidi" w:hAnsiTheme="majorBidi" w:cstheme="majorBidi"/>
          <w:i/>
          <w:sz w:val="24"/>
          <w:szCs w:val="24"/>
        </w:rPr>
        <w:t>critical thinking skills of mathematics</w:t>
      </w:r>
      <w:r w:rsidRPr="00502455">
        <w:rPr>
          <w:rFonts w:asciiTheme="majorBidi" w:hAnsiTheme="majorBidi" w:cstheme="majorBidi"/>
          <w:i/>
        </w:rPr>
        <w:t xml:space="preserve"> student at</w:t>
      </w:r>
      <w:r w:rsidRPr="00502455">
        <w:rPr>
          <w:rFonts w:asciiTheme="majorBidi" w:hAnsiTheme="majorBidi" w:cstheme="majorBidi"/>
          <w:i/>
          <w:lang w:val="id-ID"/>
        </w:rPr>
        <w:t xml:space="preserve"> </w:t>
      </w:r>
      <w:r w:rsidRPr="00502455">
        <w:rPr>
          <w:rFonts w:asciiTheme="majorBidi" w:hAnsiTheme="majorBidi" w:cstheme="majorBidi"/>
          <w:i/>
        </w:rPr>
        <w:t>SMP Negeri 1</w:t>
      </w:r>
      <w:r w:rsidRPr="00502455">
        <w:rPr>
          <w:rFonts w:asciiTheme="majorBidi" w:hAnsiTheme="majorBidi" w:cstheme="majorBidi"/>
          <w:i/>
          <w:lang w:val="id-ID"/>
        </w:rPr>
        <w:t xml:space="preserve"> </w:t>
      </w:r>
      <w:r w:rsidRPr="00502455">
        <w:rPr>
          <w:rFonts w:asciiTheme="majorBidi" w:hAnsiTheme="majorBidi" w:cstheme="majorBidi"/>
          <w:i/>
        </w:rPr>
        <w:t>Sanga Desa</w:t>
      </w:r>
      <w:r w:rsidRPr="00502455">
        <w:rPr>
          <w:rFonts w:asciiTheme="majorBidi" w:hAnsiTheme="majorBidi" w:cstheme="majorBidi"/>
          <w:i/>
          <w:lang w:val="id-ID"/>
        </w:rPr>
        <w:t xml:space="preserve">. </w:t>
      </w:r>
      <w:r w:rsidRPr="00502455">
        <w:rPr>
          <w:rFonts w:asciiTheme="majorBidi" w:hAnsiTheme="majorBidi" w:cstheme="majorBidi"/>
          <w:i/>
        </w:rPr>
        <w:t xml:space="preserve">This method of this study was quantitative research with design research is True Experimental Design with categories posttest-only control design, the population is all class IX in SMP Negeri 1 Sanga Desa 2017/2018 academic year consists of three classes. The sample in this research was taken by using simple random sampling. </w:t>
      </w:r>
      <w:r w:rsidRPr="00502455">
        <w:rPr>
          <w:rFonts w:asciiTheme="majorBidi" w:hAnsiTheme="majorBidi" w:cstheme="majorBidi"/>
          <w:i/>
          <w:lang w:val="id-ID"/>
        </w:rPr>
        <w:t xml:space="preserve"> </w:t>
      </w:r>
      <w:r w:rsidRPr="00502455">
        <w:rPr>
          <w:rFonts w:asciiTheme="majorBidi" w:hAnsiTheme="majorBidi" w:cstheme="majorBidi"/>
          <w:i/>
        </w:rPr>
        <w:t>From third classes of t</w:t>
      </w:r>
      <w:r w:rsidRPr="00502455">
        <w:rPr>
          <w:rFonts w:asciiTheme="majorBidi" w:hAnsiTheme="majorBidi" w:cstheme="majorBidi"/>
          <w:i/>
          <w:lang w:val="id-ID"/>
        </w:rPr>
        <w:t xml:space="preserve">he </w:t>
      </w:r>
      <w:r w:rsidRPr="00502455">
        <w:rPr>
          <w:rFonts w:asciiTheme="majorBidi" w:hAnsiTheme="majorBidi" w:cstheme="majorBidi"/>
          <w:i/>
        </w:rPr>
        <w:t xml:space="preserve">population are two class of samples that </w:t>
      </w:r>
      <w:r w:rsidRPr="00502455">
        <w:rPr>
          <w:rFonts w:asciiTheme="majorBidi" w:hAnsiTheme="majorBidi" w:cstheme="majorBidi"/>
          <w:i/>
          <w:lang w:val="id-ID"/>
        </w:rPr>
        <w:t xml:space="preserve">classes are </w:t>
      </w:r>
      <w:r w:rsidRPr="00502455">
        <w:rPr>
          <w:rFonts w:asciiTheme="majorBidi" w:hAnsiTheme="majorBidi" w:cstheme="majorBidi"/>
          <w:i/>
        </w:rPr>
        <w:t>IX.1</w:t>
      </w:r>
      <w:r w:rsidRPr="00502455">
        <w:rPr>
          <w:rFonts w:asciiTheme="majorBidi" w:hAnsiTheme="majorBidi" w:cstheme="majorBidi"/>
          <w:i/>
          <w:lang w:val="id-ID"/>
        </w:rPr>
        <w:t xml:space="preserve"> as a </w:t>
      </w:r>
      <w:r w:rsidRPr="00502455">
        <w:rPr>
          <w:rFonts w:asciiTheme="majorBidi" w:hAnsiTheme="majorBidi" w:cstheme="majorBidi"/>
          <w:i/>
        </w:rPr>
        <w:t xml:space="preserve">experiment class </w:t>
      </w:r>
      <w:r w:rsidRPr="00502455">
        <w:rPr>
          <w:rFonts w:asciiTheme="majorBidi" w:hAnsiTheme="majorBidi" w:cstheme="majorBidi"/>
          <w:i/>
          <w:lang w:val="id-ID"/>
        </w:rPr>
        <w:t xml:space="preserve">with </w:t>
      </w:r>
      <w:r w:rsidRPr="00502455">
        <w:rPr>
          <w:rFonts w:asciiTheme="majorBidi" w:hAnsiTheme="majorBidi" w:cstheme="majorBidi"/>
          <w:i/>
        </w:rPr>
        <w:t>29</w:t>
      </w:r>
      <w:r w:rsidRPr="00502455">
        <w:rPr>
          <w:rFonts w:asciiTheme="majorBidi" w:hAnsiTheme="majorBidi" w:cstheme="majorBidi"/>
          <w:i/>
          <w:lang w:val="id-ID"/>
        </w:rPr>
        <w:t xml:space="preserve"> students and </w:t>
      </w:r>
      <w:r w:rsidRPr="00502455">
        <w:rPr>
          <w:rFonts w:asciiTheme="majorBidi" w:hAnsiTheme="majorBidi" w:cstheme="majorBidi"/>
          <w:i/>
        </w:rPr>
        <w:t>classes are IX.2</w:t>
      </w:r>
      <w:r w:rsidRPr="00502455">
        <w:rPr>
          <w:rFonts w:asciiTheme="majorBidi" w:hAnsiTheme="majorBidi" w:cstheme="majorBidi"/>
          <w:i/>
          <w:lang w:val="id-ID"/>
        </w:rPr>
        <w:t xml:space="preserve"> as a control class with </w:t>
      </w:r>
      <w:r w:rsidRPr="00502455">
        <w:rPr>
          <w:rFonts w:asciiTheme="majorBidi" w:hAnsiTheme="majorBidi" w:cstheme="majorBidi"/>
          <w:i/>
        </w:rPr>
        <w:t>28</w:t>
      </w:r>
      <w:r w:rsidRPr="00502455">
        <w:rPr>
          <w:rFonts w:asciiTheme="majorBidi" w:hAnsiTheme="majorBidi" w:cstheme="majorBidi"/>
          <w:i/>
          <w:lang w:val="id-ID"/>
        </w:rPr>
        <w:t xml:space="preserve"> students. The research was conducted </w:t>
      </w:r>
      <w:r w:rsidRPr="00502455">
        <w:rPr>
          <w:rFonts w:asciiTheme="majorBidi" w:hAnsiTheme="majorBidi" w:cstheme="majorBidi"/>
          <w:i/>
        </w:rPr>
        <w:t>at three times of meeting, the first and second meeting for learning and the third  meeting for post-test.</w:t>
      </w:r>
      <w:r w:rsidRPr="00502455">
        <w:rPr>
          <w:rFonts w:asciiTheme="majorBidi" w:hAnsiTheme="majorBidi" w:cstheme="majorBidi"/>
          <w:i/>
          <w:lang w:val="id-ID"/>
        </w:rPr>
        <w:t xml:space="preserve"> </w:t>
      </w:r>
      <w:r w:rsidRPr="00502455">
        <w:rPr>
          <w:rFonts w:asciiTheme="majorBidi" w:hAnsiTheme="majorBidi" w:cstheme="majorBidi"/>
          <w:i/>
        </w:rPr>
        <w:t>Research data were collected through test and observation</w:t>
      </w:r>
      <w:r w:rsidRPr="00502455">
        <w:rPr>
          <w:rFonts w:asciiTheme="majorBidi" w:hAnsiTheme="majorBidi" w:cstheme="majorBidi"/>
          <w:i/>
          <w:lang w:val="id-ID"/>
        </w:rPr>
        <w:t xml:space="preserve">. The datas obtained from the test are used to test the research hypothesis by using </w:t>
      </w:r>
      <m:oMath>
        <m:r>
          <w:rPr>
            <w:rFonts w:ascii="Cambria Math" w:eastAsia="Calibri" w:hAnsiTheme="majorBidi" w:cstheme="majorBidi"/>
            <w:color w:val="000000"/>
            <w:sz w:val="24"/>
            <w:szCs w:val="24"/>
            <w:lang w:val="id-ID"/>
          </w:rPr>
          <m:t>t</m:t>
        </m:r>
        <m:r>
          <w:rPr>
            <w:rFonts w:ascii="Cambria Math" w:eastAsia="Calibri" w:hAnsiTheme="majorBidi" w:cstheme="majorBidi"/>
            <w:color w:val="000000"/>
            <w:sz w:val="24"/>
            <w:szCs w:val="24"/>
            <w:lang w:val="id-ID"/>
          </w:rPr>
          <m:t>-</m:t>
        </m:r>
        <m:r>
          <w:rPr>
            <w:rFonts w:ascii="Cambria Math" w:eastAsia="Calibri" w:hAnsiTheme="majorBidi" w:cstheme="majorBidi"/>
            <w:color w:val="000000"/>
            <w:sz w:val="24"/>
            <w:szCs w:val="24"/>
            <w:lang w:val="id-ID"/>
          </w:rPr>
          <m:t>test</m:t>
        </m:r>
      </m:oMath>
      <w:r w:rsidRPr="00502455">
        <w:rPr>
          <w:rFonts w:asciiTheme="majorBidi" w:hAnsiTheme="majorBidi" w:cstheme="majorBidi"/>
          <w:i/>
          <w:lang w:val="id-ID"/>
        </w:rPr>
        <w:t xml:space="preserve">. </w:t>
      </w:r>
      <w:r w:rsidRPr="00502455">
        <w:rPr>
          <w:rFonts w:asciiTheme="majorBidi" w:hAnsiTheme="majorBidi" w:cstheme="majorBidi"/>
          <w:i/>
        </w:rPr>
        <w:t>Statistical calculations obtained from the test result generate</w:t>
      </w:r>
      <w:r w:rsidRPr="00502455">
        <w:rPr>
          <w:rFonts w:asciiTheme="majorBidi" w:eastAsiaTheme="minorEastAsia" w:hAnsiTheme="majorBidi" w:cstheme="majorBidi"/>
          <w:i/>
        </w:rPr>
        <w:t xml:space="preserve"> </w:t>
      </w:r>
      <m:oMath>
        <m:sSub>
          <m:sSubPr>
            <m:ctrlPr>
              <w:rPr>
                <w:rFonts w:ascii="Cambria Math" w:eastAsia="Calibri" w:hAnsiTheme="majorBidi" w:cstheme="majorBidi"/>
                <w:i/>
                <w:color w:val="000000"/>
                <w:sz w:val="24"/>
                <w:szCs w:val="24"/>
                <w:lang w:val="id-ID"/>
              </w:rPr>
            </m:ctrlPr>
          </m:sSubPr>
          <m:e>
            <m:r>
              <m:rPr>
                <m:sty m:val="p"/>
              </m:rPr>
              <w:rPr>
                <w:rFonts w:ascii="Cambria Math" w:hAnsiTheme="majorBidi" w:cstheme="majorBidi"/>
                <w:lang w:val="id-ID"/>
              </w:rPr>
              <m:t>t</m:t>
            </m:r>
          </m:e>
          <m:sub>
            <m:r>
              <m:rPr>
                <m:sty m:val="p"/>
              </m:rPr>
              <w:rPr>
                <w:rFonts w:ascii="Cambria Math" w:hAnsiTheme="majorBidi" w:cstheme="majorBidi"/>
                <w:lang w:val="id-ID"/>
              </w:rPr>
              <m:t>values</m:t>
            </m:r>
          </m:sub>
        </m:sSub>
      </m:oMath>
      <w:r w:rsidRPr="00502455">
        <w:rPr>
          <w:rFonts w:asciiTheme="majorBidi" w:hAnsiTheme="majorBidi" w:cstheme="majorBidi"/>
          <w:i/>
          <w:vertAlign w:val="subscript"/>
          <w:lang w:val="id-ID"/>
        </w:rPr>
        <w:t xml:space="preserve"> </w:t>
      </w:r>
      <w:r w:rsidRPr="00502455">
        <w:rPr>
          <w:rFonts w:asciiTheme="majorBidi" w:hAnsiTheme="majorBidi" w:cstheme="majorBidi"/>
          <w:i/>
          <w:lang w:val="id-ID"/>
        </w:rPr>
        <w:t xml:space="preserve">= </w:t>
      </w:r>
      <w:r w:rsidRPr="00502455">
        <w:rPr>
          <w:rFonts w:asciiTheme="majorBidi" w:hAnsiTheme="majorBidi" w:cstheme="majorBidi"/>
          <w:i/>
        </w:rPr>
        <w:t xml:space="preserve">2,7661 and </w:t>
      </w:r>
      <w:r w:rsidRPr="00502455">
        <w:rPr>
          <w:rFonts w:asciiTheme="majorBidi" w:hAnsiTheme="majorBidi" w:cstheme="majorBidi"/>
          <w:i/>
          <w:lang w:val="id-ID"/>
        </w:rPr>
        <w:t>t</w:t>
      </w:r>
      <w:r w:rsidRPr="00502455">
        <w:rPr>
          <w:rFonts w:asciiTheme="majorBidi" w:hAnsiTheme="majorBidi" w:cstheme="majorBidi"/>
          <w:i/>
          <w:vertAlign w:val="subscript"/>
          <w:lang w:val="id-ID"/>
        </w:rPr>
        <w:t>tab</w:t>
      </w:r>
      <w:r w:rsidRPr="00502455">
        <w:rPr>
          <w:rFonts w:asciiTheme="majorBidi" w:hAnsiTheme="majorBidi" w:cstheme="majorBidi"/>
          <w:i/>
          <w:vertAlign w:val="subscript"/>
        </w:rPr>
        <w:t>le</w:t>
      </w:r>
      <w:r w:rsidRPr="00502455">
        <w:rPr>
          <w:rFonts w:asciiTheme="majorBidi" w:hAnsiTheme="majorBidi" w:cstheme="majorBidi"/>
          <w:i/>
          <w:lang w:val="id-ID"/>
        </w:rPr>
        <w:t xml:space="preserve"> = </w:t>
      </w:r>
      <w:r w:rsidRPr="00502455">
        <w:rPr>
          <w:rFonts w:asciiTheme="majorBidi" w:hAnsiTheme="majorBidi" w:cstheme="majorBidi"/>
          <w:i/>
        </w:rPr>
        <w:t xml:space="preserve">2,0040, so that  </w:t>
      </w:r>
      <m:oMath>
        <m:sSub>
          <m:sSubPr>
            <m:ctrlPr>
              <w:rPr>
                <w:rFonts w:ascii="Cambria Math" w:eastAsia="Calibri" w:hAnsiTheme="majorBidi" w:cstheme="majorBidi"/>
                <w:i/>
                <w:color w:val="000000"/>
                <w:sz w:val="24"/>
                <w:szCs w:val="24"/>
                <w:lang w:val="id-ID"/>
              </w:rPr>
            </m:ctrlPr>
          </m:sSubPr>
          <m:e>
            <m:r>
              <m:rPr>
                <m:sty m:val="p"/>
              </m:rPr>
              <w:rPr>
                <w:rFonts w:ascii="Cambria Math" w:hAnsiTheme="majorBidi" w:cstheme="majorBidi"/>
                <w:lang w:val="id-ID"/>
              </w:rPr>
              <m:t>t</m:t>
            </m:r>
          </m:e>
          <m:sub>
            <m:r>
              <m:rPr>
                <m:sty m:val="p"/>
              </m:rPr>
              <w:rPr>
                <w:rFonts w:ascii="Cambria Math" w:hAnsiTheme="majorBidi" w:cstheme="majorBidi"/>
                <w:lang w:val="id-ID"/>
              </w:rPr>
              <m:t>values</m:t>
            </m:r>
          </m:sub>
        </m:sSub>
      </m:oMath>
      <w:r w:rsidRPr="00502455">
        <w:rPr>
          <w:rFonts w:asciiTheme="majorBidi" w:hAnsiTheme="majorBidi" w:cstheme="majorBidi"/>
          <w:i/>
          <w:vertAlign w:val="subscript"/>
          <w:lang w:val="id-ID"/>
        </w:rPr>
        <w:t xml:space="preserve"> </w:t>
      </w:r>
      <w:r w:rsidRPr="00502455">
        <w:rPr>
          <w:rFonts w:asciiTheme="majorBidi" w:hAnsiTheme="majorBidi" w:cstheme="majorBidi"/>
          <w:i/>
          <w:lang w:val="id-ID"/>
        </w:rPr>
        <w:t>&gt; t</w:t>
      </w:r>
      <w:r w:rsidRPr="00502455">
        <w:rPr>
          <w:rFonts w:asciiTheme="majorBidi" w:hAnsiTheme="majorBidi" w:cstheme="majorBidi"/>
          <w:i/>
          <w:vertAlign w:val="subscript"/>
          <w:lang w:val="id-ID"/>
        </w:rPr>
        <w:t>table</w:t>
      </w:r>
      <w:r w:rsidRPr="00502455">
        <w:rPr>
          <w:rFonts w:asciiTheme="majorBidi" w:hAnsiTheme="majorBidi" w:cstheme="majorBidi"/>
          <w:i/>
          <w:vertAlign w:val="subscript"/>
        </w:rPr>
        <w:t xml:space="preserve"> </w:t>
      </w:r>
      <w:r w:rsidRPr="00502455">
        <w:rPr>
          <w:rFonts w:asciiTheme="majorBidi" w:hAnsiTheme="majorBidi" w:cstheme="majorBidi"/>
          <w:i/>
          <w:sz w:val="24"/>
          <w:szCs w:val="24"/>
        </w:rPr>
        <w:t xml:space="preserve"> that causes </w:t>
      </w:r>
      <m:oMath>
        <m:sSub>
          <m:sSubPr>
            <m:ctrlPr>
              <w:rPr>
                <w:rFonts w:ascii="Cambria Math" w:hAnsi="Cambria Math" w:cstheme="majorBidi"/>
                <w:i/>
              </w:rPr>
            </m:ctrlPr>
          </m:sSubPr>
          <m:e>
            <m:r>
              <w:rPr>
                <w:rFonts w:ascii="Cambria Math" w:hAnsi="Cambria Math" w:cstheme="majorBidi"/>
              </w:rPr>
              <m:t>H</m:t>
            </m:r>
          </m:e>
          <m:sub>
            <m:r>
              <w:rPr>
                <w:rFonts w:ascii="Cambria Math" w:hAnsi="Cambria Math" w:cstheme="majorBidi"/>
              </w:rPr>
              <m:t>0</m:t>
            </m:r>
          </m:sub>
        </m:sSub>
      </m:oMath>
      <w:r w:rsidRPr="00502455">
        <w:rPr>
          <w:rFonts w:asciiTheme="majorBidi" w:eastAsiaTheme="minorEastAsia" w:hAnsiTheme="majorBidi" w:cstheme="majorBidi"/>
          <w:i/>
        </w:rPr>
        <w:t xml:space="preserve"> is rejected and </w:t>
      </w:r>
      <m:oMath>
        <m:sSub>
          <m:sSubPr>
            <m:ctrlPr>
              <w:rPr>
                <w:rFonts w:ascii="Cambria Math" w:hAnsi="Cambria Math" w:cstheme="majorBidi"/>
                <w:i/>
              </w:rPr>
            </m:ctrlPr>
          </m:sSubPr>
          <m:e>
            <m:r>
              <w:rPr>
                <w:rFonts w:ascii="Cambria Math" w:hAnsi="Cambria Math" w:cstheme="majorBidi"/>
              </w:rPr>
              <m:t>H</m:t>
            </m:r>
          </m:e>
          <m:sub>
            <m:r>
              <w:rPr>
                <w:rFonts w:ascii="Cambria Math" w:hAnsi="Cambria Math" w:cstheme="majorBidi"/>
              </w:rPr>
              <m:t>a</m:t>
            </m:r>
          </m:sub>
        </m:sSub>
      </m:oMath>
      <w:r w:rsidRPr="00502455">
        <w:rPr>
          <w:rFonts w:asciiTheme="majorBidi" w:eastAsiaTheme="minorEastAsia" w:hAnsiTheme="majorBidi" w:cstheme="majorBidi"/>
          <w:i/>
        </w:rPr>
        <w:t xml:space="preserve"> is accepted. Therefore, it can be concluded that there is an effect of </w:t>
      </w:r>
      <w:r w:rsidRPr="00502455">
        <w:rPr>
          <w:rFonts w:asciiTheme="majorBidi" w:hAnsiTheme="majorBidi" w:cstheme="majorBidi"/>
          <w:i/>
        </w:rPr>
        <w:t>contextual teaching and learning approach on critical thinking skills of mathematics student class IX SMP Negeri 1 Sanga Desa.</w:t>
      </w:r>
    </w:p>
    <w:p w:rsidR="00B52156" w:rsidRPr="006950DB" w:rsidRDefault="00B52156" w:rsidP="00B52156">
      <w:pPr>
        <w:jc w:val="both"/>
        <w:rPr>
          <w:rFonts w:asciiTheme="majorBidi" w:hAnsiTheme="majorBidi" w:cstheme="majorBidi"/>
          <w:i/>
          <w:sz w:val="24"/>
          <w:szCs w:val="24"/>
        </w:rPr>
      </w:pPr>
    </w:p>
    <w:p w:rsidR="00B52156" w:rsidRDefault="00B52156" w:rsidP="00B52156">
      <w:pPr>
        <w:jc w:val="both"/>
        <w:rPr>
          <w:rFonts w:asciiTheme="majorBidi" w:hAnsiTheme="majorBidi" w:cstheme="majorBidi"/>
          <w:b/>
          <w:i/>
          <w:sz w:val="24"/>
          <w:szCs w:val="24"/>
        </w:rPr>
      </w:pPr>
      <w:r>
        <w:rPr>
          <w:rFonts w:asciiTheme="majorBidi" w:eastAsiaTheme="minorEastAsia" w:hAnsiTheme="majorBidi" w:cstheme="majorBidi"/>
          <w:b/>
          <w:bCs/>
          <w:i/>
          <w:sz w:val="24"/>
          <w:szCs w:val="24"/>
        </w:rPr>
        <w:t>Key words: Contextual Teaching and Learning approach</w:t>
      </w:r>
      <w:r w:rsidRPr="00AC01A2">
        <w:rPr>
          <w:rFonts w:asciiTheme="majorBidi" w:eastAsiaTheme="minorEastAsia" w:hAnsiTheme="majorBidi" w:cstheme="majorBidi"/>
          <w:b/>
          <w:bCs/>
          <w:i/>
          <w:sz w:val="24"/>
          <w:szCs w:val="24"/>
        </w:rPr>
        <w:t xml:space="preserve">, </w:t>
      </w:r>
      <w:r>
        <w:rPr>
          <w:rFonts w:asciiTheme="majorBidi" w:hAnsiTheme="majorBidi" w:cstheme="majorBidi"/>
          <w:b/>
          <w:i/>
          <w:sz w:val="24"/>
          <w:szCs w:val="24"/>
        </w:rPr>
        <w:t xml:space="preserve">Critical </w:t>
      </w:r>
    </w:p>
    <w:p w:rsidR="00B52156" w:rsidRPr="002C0963" w:rsidRDefault="00B52156" w:rsidP="00B52156">
      <w:pPr>
        <w:ind w:left="720"/>
        <w:jc w:val="both"/>
        <w:rPr>
          <w:rFonts w:asciiTheme="majorBidi" w:hAnsiTheme="majorBidi" w:cstheme="majorBidi"/>
          <w:b/>
          <w:i/>
          <w:sz w:val="24"/>
          <w:szCs w:val="24"/>
        </w:rPr>
      </w:pPr>
      <w:r>
        <w:rPr>
          <w:rFonts w:asciiTheme="majorBidi" w:hAnsiTheme="majorBidi" w:cstheme="majorBidi"/>
          <w:b/>
          <w:i/>
          <w:sz w:val="24"/>
          <w:szCs w:val="24"/>
        </w:rPr>
        <w:t xml:space="preserve">       thinking skills of mathematics</w:t>
      </w:r>
      <w:r>
        <w:rPr>
          <w:rFonts w:asciiTheme="majorBidi" w:eastAsiaTheme="minorEastAsia" w:hAnsiTheme="majorBidi" w:cstheme="majorBidi"/>
          <w:b/>
          <w:bCs/>
          <w:i/>
          <w:sz w:val="24"/>
          <w:szCs w:val="24"/>
        </w:rPr>
        <w:t>.</w:t>
      </w:r>
      <w:r>
        <w:rPr>
          <w:rFonts w:asciiTheme="majorBidi" w:hAnsiTheme="majorBidi" w:cstheme="majorBidi"/>
          <w:b/>
          <w:bCs/>
          <w:sz w:val="28"/>
          <w:szCs w:val="28"/>
        </w:rPr>
        <w:br w:type="page"/>
      </w:r>
    </w:p>
    <w:p w:rsidR="00112EB5" w:rsidRDefault="00112EB5" w:rsidP="00B52156">
      <w:pPr>
        <w:jc w:val="center"/>
        <w:rPr>
          <w:rFonts w:asciiTheme="majorBidi" w:hAnsiTheme="majorBidi" w:cstheme="majorBidi"/>
          <w:b/>
          <w:bCs/>
          <w:sz w:val="28"/>
          <w:szCs w:val="28"/>
        </w:rPr>
        <w:sectPr w:rsidR="00112EB5" w:rsidSect="00112EB5">
          <w:pgSz w:w="11907" w:h="16840" w:code="9"/>
          <w:pgMar w:top="1701" w:right="1701" w:bottom="1701" w:left="2268" w:header="720" w:footer="720" w:gutter="0"/>
          <w:pgNumType w:fmt="lowerRoman" w:start="7"/>
          <w:cols w:space="720"/>
          <w:titlePg/>
          <w:docGrid w:linePitch="360"/>
        </w:sectPr>
      </w:pPr>
    </w:p>
    <w:p w:rsidR="00B52156" w:rsidRPr="00BF5D72" w:rsidRDefault="00B52156" w:rsidP="00B52156">
      <w:pPr>
        <w:jc w:val="center"/>
        <w:rPr>
          <w:rFonts w:asciiTheme="majorBidi" w:hAnsiTheme="majorBidi" w:cstheme="majorBidi"/>
          <w:b/>
          <w:bCs/>
          <w:sz w:val="28"/>
          <w:szCs w:val="28"/>
        </w:rPr>
      </w:pPr>
      <w:r w:rsidRPr="00BF5D72">
        <w:rPr>
          <w:rFonts w:asciiTheme="majorBidi" w:hAnsiTheme="majorBidi" w:cstheme="majorBidi"/>
          <w:b/>
          <w:bCs/>
          <w:sz w:val="28"/>
          <w:szCs w:val="28"/>
        </w:rPr>
        <w:lastRenderedPageBreak/>
        <w:t>ABSTRAK</w:t>
      </w:r>
    </w:p>
    <w:p w:rsidR="00B52156" w:rsidRPr="00502455" w:rsidRDefault="00B52156" w:rsidP="00B52156">
      <w:pPr>
        <w:jc w:val="center"/>
        <w:rPr>
          <w:rFonts w:asciiTheme="majorBidi" w:hAnsiTheme="majorBidi" w:cstheme="majorBidi"/>
          <w:b/>
          <w:bCs/>
          <w:sz w:val="28"/>
          <w:szCs w:val="28"/>
        </w:rPr>
      </w:pPr>
    </w:p>
    <w:p w:rsidR="00B52156" w:rsidRPr="00FD34CD" w:rsidRDefault="00B52156" w:rsidP="00B52156">
      <w:pPr>
        <w:pStyle w:val="Default"/>
        <w:jc w:val="both"/>
        <w:rPr>
          <w:rFonts w:asciiTheme="majorBidi" w:hAnsiTheme="majorBidi" w:cstheme="majorBidi"/>
        </w:rPr>
      </w:pPr>
      <w:r w:rsidRPr="00FD34CD">
        <w:rPr>
          <w:rFonts w:asciiTheme="majorBidi" w:hAnsiTheme="majorBidi" w:cstheme="majorBidi"/>
        </w:rPr>
        <w:t xml:space="preserve">Penelitian ini bertujuan untuk mengetahui adakah pengaruh pendekatan </w:t>
      </w:r>
      <w:r w:rsidRPr="00FD34CD">
        <w:rPr>
          <w:rFonts w:asciiTheme="majorBidi" w:hAnsiTheme="majorBidi" w:cstheme="majorBidi"/>
          <w:i/>
          <w:iCs/>
        </w:rPr>
        <w:t xml:space="preserve">Contextual Teaching And Learning </w:t>
      </w:r>
      <w:r w:rsidRPr="00FD34CD">
        <w:rPr>
          <w:rFonts w:asciiTheme="majorBidi" w:hAnsiTheme="majorBidi" w:cstheme="majorBidi"/>
        </w:rPr>
        <w:t xml:space="preserve">(CTL) terhadap kemampuan berpikir kritis matematis siswa kelas IX SMP Negeri 1 Sanga Desa. Jenis penelitian yang digunakan adalah penelitian kuantitatif dengan desain penelitian yang digunakan adalah </w:t>
      </w:r>
      <w:r w:rsidRPr="00FD34CD">
        <w:rPr>
          <w:rFonts w:asciiTheme="majorBidi" w:hAnsiTheme="majorBidi" w:cstheme="majorBidi"/>
          <w:i/>
          <w:iCs/>
        </w:rPr>
        <w:t>true exprimental design</w:t>
      </w:r>
      <w:r w:rsidRPr="00FD34CD">
        <w:rPr>
          <w:rFonts w:asciiTheme="majorBidi" w:hAnsiTheme="majorBidi" w:cstheme="majorBidi"/>
        </w:rPr>
        <w:t xml:space="preserve"> dengan kategori</w:t>
      </w:r>
      <w:r w:rsidRPr="00FD34CD">
        <w:rPr>
          <w:rFonts w:asciiTheme="majorBidi" w:hAnsiTheme="majorBidi" w:cstheme="majorBidi"/>
          <w:i/>
          <w:iCs/>
        </w:rPr>
        <w:t xml:space="preserve"> posttest only control design</w:t>
      </w:r>
      <w:r w:rsidRPr="00FD34CD">
        <w:rPr>
          <w:rFonts w:asciiTheme="majorBidi" w:hAnsiTheme="majorBidi" w:cstheme="majorBidi"/>
        </w:rPr>
        <w:t xml:space="preserve">, populasi yang digunakan adalah seluruh kelas IX yang ada di SMP Negeri 1 Sanga Desa tahun ajaran 2017/2018 yang terdiri dari tiga kelas. Sampel penelitian diambil dengan teknik </w:t>
      </w:r>
      <w:r w:rsidRPr="00FD34CD">
        <w:rPr>
          <w:rFonts w:asciiTheme="majorBidi" w:hAnsiTheme="majorBidi" w:cstheme="majorBidi"/>
          <w:i/>
          <w:iCs/>
        </w:rPr>
        <w:t>simple random sampling</w:t>
      </w:r>
      <w:r w:rsidRPr="00FD34CD">
        <w:rPr>
          <w:rFonts w:asciiTheme="majorBidi" w:hAnsiTheme="majorBidi" w:cstheme="majorBidi"/>
        </w:rPr>
        <w:t xml:space="preserve">. Dari tiga kelas populasi diambil dua kelas yang dijadikan sampel yaitu kelas IX.1 sebagai kelas eksperimen dengan jumlah 29 siswa dan kelas IX.2 sebagai kelas kontrol dengan jumlah 28 siswa. Penelitian dilaksanakan selama masing-masing tiga kali pertemuan, dua kali pertemuan untuk pembelajaran dan satu kali pertemuan untuk </w:t>
      </w:r>
      <w:r w:rsidRPr="00FD34CD">
        <w:rPr>
          <w:rFonts w:asciiTheme="majorBidi" w:hAnsiTheme="majorBidi" w:cstheme="majorBidi"/>
          <w:i/>
          <w:iCs/>
        </w:rPr>
        <w:t>post-test</w:t>
      </w:r>
      <w:r w:rsidRPr="00FD34CD">
        <w:rPr>
          <w:rFonts w:asciiTheme="majorBidi" w:hAnsiTheme="majorBidi" w:cstheme="majorBidi"/>
        </w:rPr>
        <w:t xml:space="preserve">. Data penelitian dikumpulkan melalui tes dan observasi. Data yang diperoleh dari hasil tes digunakan untuk menguji hipotesis penelitian dengan menggunakan uji-t. Perhitungan statistik yang didapat dari hasil tes menghasilkan </w:t>
      </w:r>
      <w:r w:rsidRPr="00FD34CD">
        <w:rPr>
          <w:rFonts w:asciiTheme="majorBidi" w:hAnsiTheme="majorBidi" w:cstheme="majorBidi"/>
          <w:i/>
          <w:lang w:val="id-ID"/>
        </w:rPr>
        <w:t xml:space="preserve"> </w:t>
      </w:r>
      <m:oMath>
        <m:sSub>
          <m:sSubPr>
            <m:ctrlPr>
              <w:rPr>
                <w:rFonts w:ascii="Cambria Math" w:hAnsiTheme="majorBidi" w:cstheme="majorBidi"/>
                <w:iCs/>
                <w:lang w:val="id-ID"/>
              </w:rPr>
            </m:ctrlPr>
          </m:sSubPr>
          <m:e>
            <m:r>
              <m:rPr>
                <m:sty m:val="p"/>
              </m:rPr>
              <w:rPr>
                <w:rFonts w:ascii="Cambria Math" w:hAnsiTheme="majorBidi" w:cstheme="majorBidi"/>
                <w:lang w:val="id-ID"/>
              </w:rPr>
              <m:t>t</m:t>
            </m:r>
          </m:e>
          <m:sub>
            <m:r>
              <m:rPr>
                <m:sty m:val="p"/>
              </m:rPr>
              <w:rPr>
                <w:rFonts w:ascii="Cambria Math" w:hAnsiTheme="majorBidi" w:cstheme="majorBidi"/>
                <w:lang w:val="id-ID"/>
              </w:rPr>
              <m:t>hitung</m:t>
            </m:r>
          </m:sub>
        </m:sSub>
      </m:oMath>
      <w:r w:rsidRPr="00FD34CD">
        <w:rPr>
          <w:rFonts w:asciiTheme="majorBidi" w:hAnsiTheme="majorBidi" w:cstheme="majorBidi"/>
          <w:iCs/>
          <w:lang w:val="id-ID"/>
        </w:rPr>
        <w:t xml:space="preserve">= </w:t>
      </w:r>
      <w:r w:rsidRPr="00FD34CD">
        <w:rPr>
          <w:rFonts w:asciiTheme="majorBidi" w:hAnsiTheme="majorBidi" w:cstheme="majorBidi"/>
          <w:iCs/>
        </w:rPr>
        <w:t>2,7661</w:t>
      </w:r>
      <w:r w:rsidRPr="00FD34CD">
        <w:rPr>
          <w:rFonts w:asciiTheme="majorBidi" w:hAnsiTheme="majorBidi" w:cstheme="majorBidi"/>
          <w:iCs/>
          <w:lang w:val="id-ID"/>
        </w:rPr>
        <w:t xml:space="preserve"> </w:t>
      </w:r>
      <w:r w:rsidRPr="00FD34CD">
        <w:rPr>
          <w:rFonts w:asciiTheme="majorBidi" w:hAnsiTheme="majorBidi" w:cstheme="majorBidi"/>
        </w:rPr>
        <w:t xml:space="preserve"> dan t</w:t>
      </w:r>
      <w:r w:rsidRPr="00FD34CD">
        <w:rPr>
          <w:rFonts w:asciiTheme="majorBidi" w:hAnsiTheme="majorBidi" w:cstheme="majorBidi"/>
          <w:vertAlign w:val="subscript"/>
        </w:rPr>
        <w:t>tabel</w:t>
      </w:r>
      <w:r w:rsidRPr="00FD34CD">
        <w:rPr>
          <w:rFonts w:asciiTheme="majorBidi" w:hAnsiTheme="majorBidi" w:cstheme="majorBidi"/>
        </w:rPr>
        <w:t xml:space="preserve"> = 2,0040, sehingga </w:t>
      </w:r>
      <m:oMath>
        <m:sSub>
          <m:sSubPr>
            <m:ctrlPr>
              <w:rPr>
                <w:rFonts w:ascii="Cambria Math" w:hAnsiTheme="majorBidi" w:cstheme="majorBidi"/>
                <w:iCs/>
                <w:lang w:val="id-ID"/>
              </w:rPr>
            </m:ctrlPr>
          </m:sSubPr>
          <m:e>
            <m:r>
              <m:rPr>
                <m:sty m:val="p"/>
              </m:rPr>
              <w:rPr>
                <w:rFonts w:ascii="Cambria Math" w:hAnsiTheme="majorBidi" w:cstheme="majorBidi"/>
                <w:lang w:val="id-ID"/>
              </w:rPr>
              <m:t>t</m:t>
            </m:r>
          </m:e>
          <m:sub>
            <m:r>
              <m:rPr>
                <m:sty m:val="p"/>
              </m:rPr>
              <w:rPr>
                <w:rFonts w:ascii="Cambria Math" w:hAnsiTheme="majorBidi" w:cstheme="majorBidi"/>
                <w:lang w:val="id-ID"/>
              </w:rPr>
              <m:t>hitung</m:t>
            </m:r>
          </m:sub>
        </m:sSub>
      </m:oMath>
      <w:r w:rsidRPr="00FD34CD">
        <w:rPr>
          <w:rFonts w:asciiTheme="majorBidi" w:hAnsiTheme="majorBidi" w:cstheme="majorBidi"/>
        </w:rPr>
        <w:t>&gt; t</w:t>
      </w:r>
      <w:r w:rsidRPr="00FD34CD">
        <w:rPr>
          <w:rFonts w:asciiTheme="majorBidi" w:hAnsiTheme="majorBidi" w:cstheme="majorBidi"/>
          <w:vertAlign w:val="subscript"/>
        </w:rPr>
        <w:t>tabel</w:t>
      </w:r>
      <w:r w:rsidRPr="00FD34CD">
        <w:rPr>
          <w:rFonts w:asciiTheme="majorBidi" w:hAnsiTheme="majorBidi" w:cstheme="majorBidi"/>
        </w:rPr>
        <w:t xml:space="preserve"> yang menyebabkan  </w:t>
      </w:r>
      <m:oMath>
        <m:sSub>
          <m:sSubPr>
            <m:ctrlPr>
              <w:rPr>
                <w:rFonts w:ascii="Cambria Math" w:hAnsi="Cambria Math" w:cstheme="majorBidi"/>
                <w:i/>
              </w:rPr>
            </m:ctrlPr>
          </m:sSubPr>
          <m:e>
            <m:r>
              <m:rPr>
                <m:sty m:val="p"/>
              </m:rPr>
              <w:rPr>
                <w:rFonts w:ascii="Cambria Math" w:hAnsi="Cambria Math" w:cstheme="majorBidi"/>
              </w:rPr>
              <m:t>H</m:t>
            </m:r>
          </m:e>
          <m:sub>
            <m:r>
              <w:rPr>
                <w:rFonts w:ascii="Cambria Math" w:hAnsi="Cambria Math" w:cstheme="majorBidi"/>
              </w:rPr>
              <m:t>0</m:t>
            </m:r>
          </m:sub>
        </m:sSub>
      </m:oMath>
      <w:r w:rsidRPr="00FD34CD">
        <w:rPr>
          <w:rFonts w:asciiTheme="majorBidi" w:hAnsiTheme="majorBidi" w:cstheme="majorBidi"/>
        </w:rPr>
        <w:t xml:space="preserve"> ditolak dan Ha diterima. Dengan demikian, dapat disimpulkan bahwa ada pengaruh pendekatan </w:t>
      </w:r>
      <w:r w:rsidRPr="00FD34CD">
        <w:rPr>
          <w:rFonts w:asciiTheme="majorBidi" w:hAnsiTheme="majorBidi" w:cstheme="majorBidi"/>
          <w:i/>
          <w:iCs/>
        </w:rPr>
        <w:t xml:space="preserve">Contextual Teaching And Learning </w:t>
      </w:r>
      <w:r w:rsidRPr="00FD34CD">
        <w:rPr>
          <w:rFonts w:asciiTheme="majorBidi" w:hAnsiTheme="majorBidi" w:cstheme="majorBidi"/>
        </w:rPr>
        <w:t>(CTL) terhadap kemampuan berpikir kritis matematis siswa kelas IX SMP Negeri 1 Sanga Desa.</w:t>
      </w:r>
    </w:p>
    <w:p w:rsidR="00B52156" w:rsidRDefault="00B52156" w:rsidP="00B52156">
      <w:pPr>
        <w:pStyle w:val="Default"/>
        <w:jc w:val="both"/>
        <w:rPr>
          <w:rFonts w:asciiTheme="majorBidi" w:hAnsiTheme="majorBidi" w:cstheme="majorBidi"/>
        </w:rPr>
      </w:pPr>
    </w:p>
    <w:p w:rsidR="00B52156" w:rsidRDefault="00B52156" w:rsidP="00B52156">
      <w:pPr>
        <w:pStyle w:val="Default"/>
        <w:jc w:val="both"/>
        <w:rPr>
          <w:rFonts w:asciiTheme="majorBidi" w:hAnsiTheme="majorBidi" w:cstheme="majorBidi"/>
        </w:rPr>
      </w:pPr>
    </w:p>
    <w:p w:rsidR="00B52156" w:rsidRDefault="00B52156" w:rsidP="00B52156">
      <w:pPr>
        <w:ind w:left="1701" w:hanging="1701"/>
        <w:jc w:val="both"/>
        <w:rPr>
          <w:rFonts w:asciiTheme="majorBidi" w:eastAsiaTheme="minorEastAsia" w:hAnsiTheme="majorBidi" w:cstheme="majorBidi"/>
          <w:b/>
          <w:bCs/>
          <w:sz w:val="24"/>
          <w:szCs w:val="24"/>
        </w:rPr>
      </w:pPr>
      <w:r>
        <w:rPr>
          <w:rFonts w:asciiTheme="majorBidi" w:eastAsiaTheme="minorEastAsia" w:hAnsiTheme="majorBidi" w:cstheme="majorBidi"/>
          <w:b/>
          <w:bCs/>
          <w:sz w:val="24"/>
          <w:szCs w:val="24"/>
        </w:rPr>
        <w:t xml:space="preserve">Kata-kata kunci: Pendekatan </w:t>
      </w:r>
      <w:r>
        <w:rPr>
          <w:rFonts w:asciiTheme="majorBidi" w:eastAsiaTheme="minorEastAsia" w:hAnsiTheme="majorBidi" w:cstheme="majorBidi"/>
          <w:b/>
          <w:bCs/>
          <w:i/>
          <w:iCs/>
          <w:sz w:val="24"/>
          <w:szCs w:val="24"/>
        </w:rPr>
        <w:t xml:space="preserve">Contextual Teaching And Learning </w:t>
      </w:r>
      <w:r>
        <w:rPr>
          <w:rFonts w:asciiTheme="majorBidi" w:eastAsiaTheme="minorEastAsia" w:hAnsiTheme="majorBidi" w:cstheme="majorBidi"/>
          <w:b/>
          <w:bCs/>
          <w:sz w:val="24"/>
          <w:szCs w:val="24"/>
        </w:rPr>
        <w:t xml:space="preserve">(CTL), </w:t>
      </w:r>
      <w:r w:rsidRPr="00AC01A2">
        <w:rPr>
          <w:rFonts w:asciiTheme="majorBidi" w:eastAsiaTheme="minorEastAsia" w:hAnsiTheme="majorBidi" w:cstheme="majorBidi"/>
          <w:b/>
          <w:bCs/>
          <w:sz w:val="24"/>
          <w:szCs w:val="24"/>
        </w:rPr>
        <w:t xml:space="preserve"> </w:t>
      </w:r>
    </w:p>
    <w:p w:rsidR="00B52156" w:rsidRPr="0013495A" w:rsidRDefault="00B52156" w:rsidP="00B52156">
      <w:pPr>
        <w:ind w:left="1701"/>
        <w:jc w:val="both"/>
        <w:rPr>
          <w:rFonts w:asciiTheme="majorBidi" w:eastAsiaTheme="minorEastAsia" w:hAnsiTheme="majorBidi" w:cstheme="majorBidi"/>
          <w:b/>
          <w:bCs/>
          <w:sz w:val="24"/>
          <w:szCs w:val="24"/>
        </w:rPr>
      </w:pPr>
      <w:r>
        <w:rPr>
          <w:rFonts w:asciiTheme="majorBidi" w:eastAsiaTheme="minorEastAsia" w:hAnsiTheme="majorBidi" w:cstheme="majorBidi"/>
          <w:b/>
          <w:bCs/>
          <w:sz w:val="24"/>
          <w:szCs w:val="24"/>
        </w:rPr>
        <w:t xml:space="preserve">  </w:t>
      </w:r>
      <w:r w:rsidRPr="00AC01A2">
        <w:rPr>
          <w:rFonts w:asciiTheme="majorBidi" w:eastAsiaTheme="minorEastAsia" w:hAnsiTheme="majorBidi" w:cstheme="majorBidi"/>
          <w:b/>
          <w:bCs/>
          <w:sz w:val="24"/>
          <w:szCs w:val="24"/>
        </w:rPr>
        <w:t xml:space="preserve">kemampuan </w:t>
      </w:r>
      <w:r>
        <w:rPr>
          <w:rFonts w:asciiTheme="majorBidi" w:eastAsiaTheme="minorEastAsia" w:hAnsiTheme="majorBidi" w:cstheme="majorBidi"/>
          <w:b/>
          <w:bCs/>
          <w:sz w:val="24"/>
          <w:szCs w:val="24"/>
        </w:rPr>
        <w:t>berpikir kritis matematis.</w:t>
      </w:r>
    </w:p>
    <w:p w:rsidR="00B52156" w:rsidRDefault="00B52156" w:rsidP="00B52156">
      <w:pPr>
        <w:ind w:firstLine="851"/>
        <w:jc w:val="both"/>
        <w:rPr>
          <w:rFonts w:asciiTheme="majorBidi" w:hAnsiTheme="majorBidi" w:cstheme="majorBidi"/>
          <w:b/>
          <w:bCs/>
          <w:sz w:val="28"/>
          <w:szCs w:val="28"/>
        </w:rPr>
      </w:pPr>
    </w:p>
    <w:p w:rsidR="00B52156" w:rsidRDefault="00B52156" w:rsidP="00B52156">
      <w:pPr>
        <w:ind w:firstLine="851"/>
        <w:jc w:val="both"/>
        <w:rPr>
          <w:rFonts w:asciiTheme="majorBidi" w:hAnsiTheme="majorBidi" w:cstheme="majorBidi"/>
          <w:b/>
          <w:bCs/>
          <w:sz w:val="28"/>
          <w:szCs w:val="28"/>
        </w:rPr>
      </w:pPr>
    </w:p>
    <w:p w:rsidR="00B52156" w:rsidRDefault="00B52156" w:rsidP="00B52156">
      <w:pPr>
        <w:ind w:firstLine="851"/>
        <w:jc w:val="both"/>
        <w:rPr>
          <w:rFonts w:asciiTheme="majorBidi" w:hAnsiTheme="majorBidi" w:cstheme="majorBidi"/>
          <w:b/>
          <w:bCs/>
          <w:sz w:val="28"/>
          <w:szCs w:val="28"/>
        </w:rPr>
      </w:pPr>
      <w:r>
        <w:rPr>
          <w:rFonts w:asciiTheme="majorBidi" w:hAnsiTheme="majorBidi" w:cstheme="majorBidi"/>
          <w:b/>
          <w:bCs/>
          <w:sz w:val="28"/>
          <w:szCs w:val="28"/>
        </w:rPr>
        <w:br w:type="page"/>
      </w:r>
    </w:p>
    <w:p w:rsidR="00112EB5" w:rsidRDefault="00112EB5" w:rsidP="00B52156">
      <w:pPr>
        <w:spacing w:line="480" w:lineRule="auto"/>
        <w:jc w:val="center"/>
        <w:rPr>
          <w:rFonts w:asciiTheme="majorBidi" w:hAnsiTheme="majorBidi" w:cstheme="majorBidi"/>
          <w:b/>
          <w:bCs/>
          <w:sz w:val="28"/>
          <w:szCs w:val="28"/>
        </w:rPr>
        <w:sectPr w:rsidR="00112EB5" w:rsidSect="00112EB5">
          <w:pgSz w:w="11907" w:h="16840" w:code="9"/>
          <w:pgMar w:top="1701" w:right="1701" w:bottom="1701" w:left="2268" w:header="720" w:footer="720" w:gutter="0"/>
          <w:pgNumType w:fmt="lowerRoman" w:start="8"/>
          <w:cols w:space="720"/>
          <w:titlePg/>
          <w:docGrid w:linePitch="360"/>
        </w:sectPr>
      </w:pPr>
    </w:p>
    <w:p w:rsidR="00B52156" w:rsidRDefault="00B52156" w:rsidP="00B52156">
      <w:pPr>
        <w:spacing w:line="480" w:lineRule="auto"/>
        <w:jc w:val="center"/>
        <w:rPr>
          <w:rFonts w:asciiTheme="majorBidi" w:hAnsiTheme="majorBidi" w:cstheme="majorBidi"/>
          <w:b/>
          <w:bCs/>
          <w:sz w:val="28"/>
          <w:szCs w:val="28"/>
        </w:rPr>
      </w:pPr>
      <w:r>
        <w:rPr>
          <w:rFonts w:asciiTheme="majorBidi" w:hAnsiTheme="majorBidi" w:cstheme="majorBidi"/>
          <w:b/>
          <w:bCs/>
          <w:noProof/>
          <w:sz w:val="28"/>
          <w:szCs w:val="28"/>
        </w:rPr>
        <w:lastRenderedPageBreak/>
        <w:drawing>
          <wp:anchor distT="0" distB="0" distL="114300" distR="114300" simplePos="0" relativeHeight="251876864" behindDoc="1" locked="0" layoutInCell="1" allowOverlap="1">
            <wp:simplePos x="0" y="0"/>
            <wp:positionH relativeFrom="column">
              <wp:posOffset>1445895</wp:posOffset>
            </wp:positionH>
            <wp:positionV relativeFrom="paragraph">
              <wp:posOffset>281940</wp:posOffset>
            </wp:positionV>
            <wp:extent cx="2162175" cy="285750"/>
            <wp:effectExtent l="19050" t="0" r="9525" b="0"/>
            <wp:wrapNone/>
            <wp:docPr id="15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a:stretch>
                      <a:fillRect/>
                    </a:stretch>
                  </pic:blipFill>
                  <pic:spPr bwMode="auto">
                    <a:xfrm>
                      <a:off x="0" y="0"/>
                      <a:ext cx="2162175" cy="285750"/>
                    </a:xfrm>
                    <a:prstGeom prst="rect">
                      <a:avLst/>
                    </a:prstGeom>
                    <a:noFill/>
                    <a:ln w="9525">
                      <a:noFill/>
                      <a:miter lim="800000"/>
                      <a:headEnd/>
                      <a:tailEnd/>
                    </a:ln>
                  </pic:spPr>
                </pic:pic>
              </a:graphicData>
            </a:graphic>
          </wp:anchor>
        </w:drawing>
      </w:r>
      <w:r>
        <w:rPr>
          <w:rFonts w:asciiTheme="majorBidi" w:hAnsiTheme="majorBidi" w:cstheme="majorBidi"/>
          <w:b/>
          <w:bCs/>
          <w:sz w:val="28"/>
          <w:szCs w:val="28"/>
        </w:rPr>
        <w:t>KATA PENGANTAR</w:t>
      </w:r>
    </w:p>
    <w:p w:rsidR="00B52156" w:rsidRDefault="00B52156" w:rsidP="00B52156">
      <w:pPr>
        <w:spacing w:line="360" w:lineRule="auto"/>
        <w:rPr>
          <w:rFonts w:asciiTheme="majorBidi" w:hAnsiTheme="majorBidi" w:cstheme="majorBidi"/>
          <w:sz w:val="24"/>
          <w:szCs w:val="24"/>
        </w:rPr>
      </w:pPr>
    </w:p>
    <w:p w:rsidR="00B52156" w:rsidRDefault="00B52156" w:rsidP="00B52156">
      <w:pPr>
        <w:tabs>
          <w:tab w:val="left" w:pos="1095"/>
        </w:tabs>
        <w:spacing w:line="360" w:lineRule="auto"/>
        <w:ind w:firstLine="851"/>
        <w:jc w:val="both"/>
        <w:rPr>
          <w:rFonts w:asciiTheme="majorBidi" w:hAnsiTheme="majorBidi" w:cstheme="majorBidi"/>
          <w:sz w:val="24"/>
          <w:szCs w:val="24"/>
        </w:rPr>
      </w:pPr>
      <w:r>
        <w:rPr>
          <w:rFonts w:asciiTheme="majorBidi" w:hAnsiTheme="majorBidi" w:cstheme="majorBidi"/>
          <w:sz w:val="24"/>
          <w:szCs w:val="24"/>
        </w:rPr>
        <w:t xml:space="preserve">Segala puja puji dan syukur saya panjatkan kepada Allah  SWT. Tidak lupa sholawat dan salam semoga senantiasa dilimpahkan kepada Nabi Besar Muhammad SAW beserta keluarga dan para sahabat. Setiap kemudahan dan kesabaran yang telah diberikan-Nya kepada saya akhirnya saya selaku penulis dapat menyelesaikan skripsi yang berjudul </w:t>
      </w:r>
      <w:r w:rsidRPr="00A729C6">
        <w:rPr>
          <w:rFonts w:asciiTheme="majorBidi" w:hAnsiTheme="majorBidi" w:cstheme="majorBidi"/>
          <w:b/>
          <w:bCs/>
          <w:sz w:val="24"/>
          <w:szCs w:val="24"/>
        </w:rPr>
        <w:t>“</w:t>
      </w:r>
      <w:r>
        <w:rPr>
          <w:rFonts w:asciiTheme="majorBidi" w:hAnsiTheme="majorBidi" w:cstheme="majorBidi"/>
          <w:b/>
          <w:bCs/>
          <w:sz w:val="24"/>
          <w:szCs w:val="24"/>
        </w:rPr>
        <w:t xml:space="preserve">Pengaruh Pendekatan </w:t>
      </w:r>
      <w:r>
        <w:rPr>
          <w:rFonts w:asciiTheme="majorBidi" w:hAnsiTheme="majorBidi" w:cstheme="majorBidi"/>
          <w:b/>
          <w:bCs/>
          <w:i/>
          <w:iCs/>
          <w:sz w:val="24"/>
          <w:szCs w:val="24"/>
        </w:rPr>
        <w:t xml:space="preserve">Contextual Teaching And Learning </w:t>
      </w:r>
      <w:r>
        <w:rPr>
          <w:rFonts w:asciiTheme="majorBidi" w:hAnsiTheme="majorBidi" w:cstheme="majorBidi"/>
          <w:b/>
          <w:bCs/>
          <w:sz w:val="24"/>
          <w:szCs w:val="24"/>
        </w:rPr>
        <w:t>(CTL) Terhadap Kemampuan Berpikir Kritis Matematis Siswa Kelas IX SMP Negeri 1 Sanga Desa (MUBA)”</w:t>
      </w:r>
      <w:r>
        <w:rPr>
          <w:rFonts w:asciiTheme="majorBidi" w:hAnsiTheme="majorBidi" w:cstheme="majorBidi"/>
          <w:sz w:val="24"/>
          <w:szCs w:val="24"/>
        </w:rPr>
        <w:t>, yang dibuat sebagai salah satu syarat untuk menyelesaikan studi di Program Studi Pendidikan Matematika.</w:t>
      </w:r>
    </w:p>
    <w:p w:rsidR="00B52156" w:rsidRDefault="00B52156" w:rsidP="00B52156">
      <w:pPr>
        <w:tabs>
          <w:tab w:val="left" w:pos="1095"/>
        </w:tabs>
        <w:spacing w:line="360" w:lineRule="auto"/>
        <w:ind w:firstLine="851"/>
        <w:jc w:val="both"/>
        <w:rPr>
          <w:rFonts w:asciiTheme="majorBidi" w:hAnsiTheme="majorBidi" w:cstheme="majorBidi"/>
          <w:sz w:val="24"/>
          <w:szCs w:val="24"/>
        </w:rPr>
      </w:pPr>
      <w:r>
        <w:rPr>
          <w:rFonts w:asciiTheme="majorBidi" w:hAnsiTheme="majorBidi" w:cstheme="majorBidi"/>
          <w:sz w:val="24"/>
          <w:szCs w:val="24"/>
        </w:rPr>
        <w:t>Penulis menyadari bahwa dalam penyusunan skripsi ini tidak lepas dari adanya kerjasama dan bantuan dari berbagai pihak. Oleh karena itu dengan segenap kerendahan hati pada kesempatan ini penulis mengucapkan  rasa terima kasih yang sebesar-besarnya kepada:</w:t>
      </w:r>
    </w:p>
    <w:p w:rsidR="00B52156" w:rsidRDefault="00B52156" w:rsidP="0017025E">
      <w:pPr>
        <w:pStyle w:val="ListParagraph"/>
        <w:numPr>
          <w:ilvl w:val="0"/>
          <w:numId w:val="173"/>
        </w:numPr>
        <w:spacing w:line="360" w:lineRule="auto"/>
        <w:ind w:left="709" w:hanging="425"/>
        <w:jc w:val="both"/>
        <w:rPr>
          <w:rFonts w:asciiTheme="majorBidi" w:hAnsiTheme="majorBidi" w:cstheme="majorBidi"/>
          <w:sz w:val="24"/>
          <w:szCs w:val="24"/>
        </w:rPr>
      </w:pPr>
      <w:r w:rsidRPr="00594B89">
        <w:rPr>
          <w:rFonts w:asciiTheme="majorBidi" w:hAnsiTheme="majorBidi" w:cstheme="majorBidi"/>
          <w:sz w:val="24"/>
          <w:szCs w:val="24"/>
        </w:rPr>
        <w:t>Allah SWT yang senantiasa memberikan berkat dan rahmatnya kepadaku, serta junjungan Nabi Besar Muhammad SAW atas perjuangan menegakkan Ajaran Islam.</w:t>
      </w:r>
    </w:p>
    <w:p w:rsidR="00B52156" w:rsidRDefault="00B52156" w:rsidP="0017025E">
      <w:pPr>
        <w:pStyle w:val="ListParagraph"/>
        <w:numPr>
          <w:ilvl w:val="0"/>
          <w:numId w:val="173"/>
        </w:numPr>
        <w:spacing w:line="360" w:lineRule="auto"/>
        <w:ind w:left="709" w:hanging="425"/>
        <w:jc w:val="both"/>
        <w:rPr>
          <w:rFonts w:asciiTheme="majorBidi" w:hAnsiTheme="majorBidi" w:cstheme="majorBidi"/>
          <w:sz w:val="24"/>
          <w:szCs w:val="24"/>
        </w:rPr>
      </w:pPr>
      <w:r w:rsidRPr="00594B89">
        <w:rPr>
          <w:rFonts w:asciiTheme="majorBidi" w:hAnsiTheme="majorBidi" w:cstheme="majorBidi"/>
          <w:sz w:val="24"/>
          <w:szCs w:val="24"/>
        </w:rPr>
        <w:t>Bapak Prof. Drs. H. M. Sirozi,M.A.,P.hD selaku Rektor UIN Raden Fatah Palembang.</w:t>
      </w:r>
    </w:p>
    <w:p w:rsidR="00B52156" w:rsidRPr="00594B89" w:rsidRDefault="00B52156" w:rsidP="0017025E">
      <w:pPr>
        <w:pStyle w:val="ListParagraph"/>
        <w:numPr>
          <w:ilvl w:val="0"/>
          <w:numId w:val="173"/>
        </w:numPr>
        <w:spacing w:line="360" w:lineRule="auto"/>
        <w:ind w:left="709" w:hanging="425"/>
        <w:jc w:val="both"/>
        <w:rPr>
          <w:rFonts w:asciiTheme="majorBidi" w:hAnsiTheme="majorBidi" w:cstheme="majorBidi"/>
          <w:sz w:val="24"/>
          <w:szCs w:val="24"/>
        </w:rPr>
      </w:pPr>
      <w:r w:rsidRPr="00594B89">
        <w:rPr>
          <w:rFonts w:asciiTheme="majorBidi" w:hAnsiTheme="majorBidi" w:cstheme="majorBidi"/>
          <w:sz w:val="24"/>
          <w:szCs w:val="24"/>
          <w:lang w:val="fi-FI"/>
        </w:rPr>
        <w:t xml:space="preserve">Bapak </w:t>
      </w:r>
      <w:r>
        <w:rPr>
          <w:rFonts w:asciiTheme="majorBidi" w:hAnsiTheme="majorBidi" w:cstheme="majorBidi"/>
          <w:sz w:val="24"/>
          <w:szCs w:val="24"/>
          <w:lang w:val="fi-FI"/>
        </w:rPr>
        <w:t xml:space="preserve">Prof. </w:t>
      </w:r>
      <w:r w:rsidRPr="00594B89">
        <w:rPr>
          <w:rFonts w:asciiTheme="majorBidi" w:hAnsiTheme="majorBidi" w:cstheme="majorBidi"/>
          <w:sz w:val="24"/>
          <w:szCs w:val="24"/>
          <w:lang w:val="fi-FI"/>
        </w:rPr>
        <w:t xml:space="preserve">Dr. H. </w:t>
      </w:r>
      <w:r w:rsidRPr="00594B89">
        <w:rPr>
          <w:rFonts w:asciiTheme="majorBidi" w:hAnsiTheme="majorBidi" w:cstheme="majorBidi"/>
          <w:sz w:val="24"/>
          <w:szCs w:val="24"/>
        </w:rPr>
        <w:t>Kasinyo Harto,M.Ag.</w:t>
      </w:r>
      <w:r w:rsidRPr="00594B89">
        <w:rPr>
          <w:rFonts w:asciiTheme="majorBidi" w:hAnsiTheme="majorBidi" w:cstheme="majorBidi"/>
          <w:sz w:val="24"/>
          <w:szCs w:val="24"/>
          <w:lang w:val="fi-FI"/>
        </w:rPr>
        <w:t xml:space="preserve"> selaku Dekan Fakultas Ilmu Tarbiyah dan Keguruan </w:t>
      </w:r>
      <w:r w:rsidRPr="00594B89">
        <w:rPr>
          <w:rFonts w:asciiTheme="majorBidi" w:hAnsiTheme="majorBidi" w:cstheme="majorBidi"/>
          <w:sz w:val="24"/>
          <w:szCs w:val="24"/>
        </w:rPr>
        <w:t>UIN</w:t>
      </w:r>
      <w:r w:rsidRPr="00594B89">
        <w:rPr>
          <w:rFonts w:asciiTheme="majorBidi" w:hAnsiTheme="majorBidi" w:cstheme="majorBidi"/>
          <w:sz w:val="24"/>
          <w:szCs w:val="24"/>
          <w:lang w:val="fi-FI"/>
        </w:rPr>
        <w:t xml:space="preserve"> Raden Fatah Palembang.</w:t>
      </w:r>
    </w:p>
    <w:p w:rsidR="00B52156" w:rsidRPr="00594B89" w:rsidRDefault="00B52156" w:rsidP="0017025E">
      <w:pPr>
        <w:pStyle w:val="ListParagraph"/>
        <w:numPr>
          <w:ilvl w:val="0"/>
          <w:numId w:val="173"/>
        </w:numPr>
        <w:spacing w:line="360" w:lineRule="auto"/>
        <w:ind w:left="709" w:hanging="425"/>
        <w:jc w:val="both"/>
        <w:rPr>
          <w:rFonts w:asciiTheme="majorBidi" w:hAnsiTheme="majorBidi" w:cstheme="majorBidi"/>
          <w:sz w:val="24"/>
          <w:szCs w:val="24"/>
        </w:rPr>
      </w:pPr>
      <w:r w:rsidRPr="00594B89">
        <w:rPr>
          <w:rFonts w:asciiTheme="majorBidi" w:hAnsiTheme="majorBidi" w:cstheme="majorBidi"/>
          <w:sz w:val="24"/>
          <w:szCs w:val="24"/>
        </w:rPr>
        <w:t>Ibu</w:t>
      </w:r>
      <w:r w:rsidRPr="00594B89">
        <w:rPr>
          <w:rFonts w:asciiTheme="majorBidi" w:hAnsiTheme="majorBidi" w:cstheme="majorBidi"/>
          <w:sz w:val="24"/>
          <w:szCs w:val="24"/>
          <w:lang w:val="fi-FI"/>
        </w:rPr>
        <w:t xml:space="preserve"> Hj. Agustiany Dumeva Putri, M.Si. selaku Ketua Program Studi </w:t>
      </w:r>
      <w:r w:rsidRPr="00594B89">
        <w:rPr>
          <w:rFonts w:asciiTheme="majorBidi" w:hAnsiTheme="majorBidi" w:cstheme="majorBidi"/>
          <w:sz w:val="24"/>
          <w:szCs w:val="24"/>
        </w:rPr>
        <w:t xml:space="preserve">Pendidikan </w:t>
      </w:r>
      <w:r w:rsidRPr="00594B89">
        <w:rPr>
          <w:rFonts w:asciiTheme="majorBidi" w:hAnsiTheme="majorBidi" w:cstheme="majorBidi"/>
          <w:sz w:val="24"/>
          <w:szCs w:val="24"/>
          <w:lang w:val="fi-FI"/>
        </w:rPr>
        <w:t>Matematika. Serta segenap dosen dan staf program studi pendidikan matematika yang selalu memberikan ilmu yang berkah dan bermanfaat kepada penulis.</w:t>
      </w:r>
    </w:p>
    <w:p w:rsidR="00B52156" w:rsidRPr="00594B89" w:rsidRDefault="00B52156" w:rsidP="0017025E">
      <w:pPr>
        <w:pStyle w:val="ListParagraph"/>
        <w:numPr>
          <w:ilvl w:val="0"/>
          <w:numId w:val="173"/>
        </w:numPr>
        <w:spacing w:line="360" w:lineRule="auto"/>
        <w:ind w:left="709" w:hanging="425"/>
        <w:jc w:val="both"/>
        <w:rPr>
          <w:rFonts w:asciiTheme="majorBidi" w:hAnsiTheme="majorBidi" w:cstheme="majorBidi"/>
          <w:sz w:val="24"/>
          <w:szCs w:val="24"/>
        </w:rPr>
      </w:pPr>
      <w:r>
        <w:rPr>
          <w:rFonts w:asciiTheme="majorBidi" w:hAnsiTheme="majorBidi" w:cstheme="majorBidi"/>
          <w:sz w:val="24"/>
          <w:szCs w:val="24"/>
          <w:lang w:val="fi-FI"/>
        </w:rPr>
        <w:t>Ibu Hj. Agustiani Dumeva Putri, M.Si selaku pembimbing I yang telah memberikan pengarahan dan bimbingan serta petunjuk dan koreksi yang sangat berharga dalam penyusunan skripsi ini.</w:t>
      </w:r>
    </w:p>
    <w:p w:rsidR="00B52156" w:rsidRPr="002F325A" w:rsidRDefault="00B52156" w:rsidP="0017025E">
      <w:pPr>
        <w:pStyle w:val="ListParagraph"/>
        <w:numPr>
          <w:ilvl w:val="0"/>
          <w:numId w:val="173"/>
        </w:numPr>
        <w:spacing w:line="360" w:lineRule="auto"/>
        <w:ind w:left="709" w:hanging="425"/>
        <w:jc w:val="both"/>
        <w:rPr>
          <w:rFonts w:asciiTheme="majorBidi" w:hAnsiTheme="majorBidi" w:cstheme="majorBidi"/>
          <w:sz w:val="24"/>
          <w:szCs w:val="24"/>
        </w:rPr>
      </w:pPr>
      <w:r>
        <w:rPr>
          <w:rFonts w:asciiTheme="majorBidi" w:hAnsiTheme="majorBidi" w:cstheme="majorBidi"/>
          <w:sz w:val="24"/>
          <w:szCs w:val="24"/>
        </w:rPr>
        <w:t xml:space="preserve">Ibu Ambarsari Kusuma Wardani, M.Pd sekalu pembimbing II </w:t>
      </w:r>
      <w:r>
        <w:rPr>
          <w:rFonts w:asciiTheme="majorBidi" w:hAnsiTheme="majorBidi" w:cstheme="majorBidi"/>
          <w:sz w:val="24"/>
          <w:szCs w:val="24"/>
          <w:lang w:val="fi-FI"/>
        </w:rPr>
        <w:t>yang telah memberikan pengarahan dan bimbingan serta petunjuk dan koreksi yang sangat berharga dalam penyusunan skripsi ini.</w:t>
      </w:r>
    </w:p>
    <w:p w:rsidR="00112EB5" w:rsidRDefault="00112EB5" w:rsidP="0017025E">
      <w:pPr>
        <w:pStyle w:val="ListParagraph"/>
        <w:numPr>
          <w:ilvl w:val="0"/>
          <w:numId w:val="173"/>
        </w:numPr>
        <w:spacing w:line="360" w:lineRule="auto"/>
        <w:ind w:left="709" w:hanging="425"/>
        <w:jc w:val="both"/>
        <w:rPr>
          <w:rFonts w:asciiTheme="majorBidi" w:hAnsiTheme="majorBidi" w:cstheme="majorBidi"/>
          <w:sz w:val="24"/>
          <w:szCs w:val="24"/>
          <w:lang w:val="fi-FI"/>
        </w:rPr>
        <w:sectPr w:rsidR="00112EB5" w:rsidSect="00112EB5">
          <w:pgSz w:w="11907" w:h="16840" w:code="9"/>
          <w:pgMar w:top="1701" w:right="1701" w:bottom="1701" w:left="2268" w:header="720" w:footer="720" w:gutter="0"/>
          <w:pgNumType w:fmt="lowerRoman" w:start="9"/>
          <w:cols w:space="720"/>
          <w:titlePg/>
          <w:docGrid w:linePitch="360"/>
        </w:sectPr>
      </w:pPr>
    </w:p>
    <w:p w:rsidR="00B52156" w:rsidRPr="00112EB5" w:rsidRDefault="00B52156" w:rsidP="0017025E">
      <w:pPr>
        <w:pStyle w:val="ListParagraph"/>
        <w:numPr>
          <w:ilvl w:val="0"/>
          <w:numId w:val="173"/>
        </w:numPr>
        <w:spacing w:line="360" w:lineRule="auto"/>
        <w:ind w:left="709" w:hanging="425"/>
        <w:jc w:val="both"/>
        <w:rPr>
          <w:rFonts w:asciiTheme="majorBidi" w:hAnsiTheme="majorBidi" w:cstheme="majorBidi"/>
          <w:sz w:val="24"/>
          <w:szCs w:val="24"/>
          <w:lang w:val="fi-FI"/>
        </w:rPr>
      </w:pPr>
      <w:r>
        <w:rPr>
          <w:rFonts w:asciiTheme="majorBidi" w:hAnsiTheme="majorBidi" w:cstheme="majorBidi"/>
          <w:sz w:val="24"/>
          <w:szCs w:val="24"/>
          <w:lang w:val="fi-FI"/>
        </w:rPr>
        <w:lastRenderedPageBreak/>
        <w:t>Kedua orang tua saya yang tercinta yaitu Bapak Youfizer dan Ibu Yusni Wira Wati, adik-adikku tercinta (Anggi Baginda dan Khesya Trijunia Putri) serta laki-laki tercinta (Bustam Efendi) yang telah banyak memberi dukungan, motivasi, semangat, perjuangan dan pengorbanan serta do’a yang tulus untuk keberhasilan saya dan curahan kasih sayang yang tidak dapat penulis ungkapkan dalam untaian kata-kata.</w:t>
      </w:r>
    </w:p>
    <w:p w:rsidR="00B52156" w:rsidRPr="003C17B8" w:rsidRDefault="00B52156" w:rsidP="0017025E">
      <w:pPr>
        <w:pStyle w:val="ListParagraph"/>
        <w:numPr>
          <w:ilvl w:val="0"/>
          <w:numId w:val="173"/>
        </w:numPr>
        <w:spacing w:line="360" w:lineRule="auto"/>
        <w:ind w:left="709" w:hanging="425"/>
        <w:jc w:val="both"/>
        <w:rPr>
          <w:rFonts w:asciiTheme="majorBidi" w:hAnsiTheme="majorBidi" w:cstheme="majorBidi"/>
          <w:sz w:val="24"/>
          <w:szCs w:val="24"/>
          <w:lang w:val="fi-FI"/>
        </w:rPr>
      </w:pPr>
      <w:r w:rsidRPr="003C17B8">
        <w:rPr>
          <w:rFonts w:asciiTheme="majorBidi" w:hAnsiTheme="majorBidi" w:cstheme="majorBidi"/>
          <w:sz w:val="24"/>
          <w:szCs w:val="24"/>
          <w:lang w:val="fi-FI"/>
        </w:rPr>
        <w:t>Ibu Dra. Dahlia, M.Si selaku kepala SMP Negeri 1 Sanga Desa (MUBA) serta seluruh guru-guru dan staf pegawai SMP Negeri 1 Sanga Desa yang telah membantu dan memudahkan urusan saya dalam proses penelitian.</w:t>
      </w:r>
    </w:p>
    <w:p w:rsidR="00B52156" w:rsidRDefault="00B52156" w:rsidP="0017025E">
      <w:pPr>
        <w:pStyle w:val="ListParagraph"/>
        <w:numPr>
          <w:ilvl w:val="0"/>
          <w:numId w:val="173"/>
        </w:numPr>
        <w:spacing w:line="360" w:lineRule="auto"/>
        <w:ind w:left="709" w:hanging="425"/>
        <w:jc w:val="both"/>
        <w:rPr>
          <w:rFonts w:asciiTheme="majorBidi" w:hAnsiTheme="majorBidi" w:cstheme="majorBidi"/>
          <w:sz w:val="24"/>
          <w:szCs w:val="24"/>
        </w:rPr>
      </w:pPr>
      <w:r>
        <w:rPr>
          <w:rFonts w:asciiTheme="majorBidi" w:hAnsiTheme="majorBidi" w:cstheme="majorBidi"/>
          <w:sz w:val="24"/>
          <w:szCs w:val="24"/>
        </w:rPr>
        <w:t xml:space="preserve">Bapak Akhirawan, S.Pd selaku guru mata pelajaran matematika SMP Negeri 1 Sanga Desa </w:t>
      </w:r>
      <w:r w:rsidRPr="0069142D">
        <w:rPr>
          <w:rFonts w:asciiTheme="majorBidi" w:hAnsiTheme="majorBidi" w:cstheme="majorBidi"/>
          <w:sz w:val="24"/>
          <w:szCs w:val="24"/>
        </w:rPr>
        <w:t>yang telah membantu dan memudahkan urusan saya dalam proses penelitian.</w:t>
      </w:r>
    </w:p>
    <w:p w:rsidR="00B52156" w:rsidRPr="000412CB" w:rsidRDefault="00B52156" w:rsidP="0017025E">
      <w:pPr>
        <w:pStyle w:val="ListParagraph"/>
        <w:numPr>
          <w:ilvl w:val="0"/>
          <w:numId w:val="173"/>
        </w:numPr>
        <w:spacing w:line="360" w:lineRule="auto"/>
        <w:ind w:left="709" w:hanging="425"/>
        <w:jc w:val="both"/>
        <w:rPr>
          <w:rFonts w:asciiTheme="majorBidi" w:hAnsiTheme="majorBidi" w:cstheme="majorBidi"/>
          <w:sz w:val="24"/>
          <w:szCs w:val="24"/>
        </w:rPr>
      </w:pPr>
      <w:r w:rsidRPr="000412CB">
        <w:rPr>
          <w:rFonts w:asciiTheme="majorBidi" w:hAnsiTheme="majorBidi" w:cstheme="majorBidi"/>
          <w:sz w:val="24"/>
          <w:szCs w:val="24"/>
        </w:rPr>
        <w:t xml:space="preserve">Siswa-siswa kelas </w:t>
      </w:r>
      <m:oMath>
        <m:sSub>
          <m:sSubPr>
            <m:ctrlPr>
              <w:rPr>
                <w:rFonts w:ascii="Cambria Math" w:hAnsi="Cambria Math" w:cstheme="majorBidi"/>
                <w:i/>
                <w:sz w:val="24"/>
                <w:szCs w:val="24"/>
              </w:rPr>
            </m:ctrlPr>
          </m:sSubPr>
          <m:e>
            <m:r>
              <m:rPr>
                <m:sty m:val="p"/>
              </m:rPr>
              <w:rPr>
                <w:rFonts w:ascii="Cambria Math" w:hAnsi="Cambria Math" w:cstheme="majorBidi"/>
                <w:sz w:val="24"/>
                <w:szCs w:val="24"/>
              </w:rPr>
              <m:t>IX</m:t>
            </m:r>
          </m:e>
          <m:sub>
            <m:r>
              <w:rPr>
                <w:rFonts w:ascii="Cambria Math" w:hAnsi="Cambria Math" w:cstheme="majorBidi"/>
                <w:sz w:val="24"/>
                <w:szCs w:val="24"/>
              </w:rPr>
              <m:t>1</m:t>
            </m:r>
          </m:sub>
        </m:sSub>
      </m:oMath>
      <w:r w:rsidRPr="000412CB">
        <w:rPr>
          <w:rFonts w:asciiTheme="majorBidi" w:eastAsiaTheme="minorEastAsia" w:hAnsiTheme="majorBidi" w:cstheme="majorBidi"/>
          <w:sz w:val="24"/>
          <w:szCs w:val="24"/>
        </w:rPr>
        <w:t xml:space="preserve"> dan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IX</m:t>
            </m:r>
          </m:e>
          <m:sub>
            <m:r>
              <w:rPr>
                <w:rFonts w:ascii="Cambria Math" w:eastAsiaTheme="minorEastAsia" w:hAnsi="Cambria Math" w:cstheme="majorBidi"/>
                <w:sz w:val="24"/>
                <w:szCs w:val="24"/>
              </w:rPr>
              <m:t>2</m:t>
            </m:r>
          </m:sub>
        </m:sSub>
      </m:oMath>
      <w:r w:rsidRPr="000412CB">
        <w:rPr>
          <w:rFonts w:asciiTheme="majorBidi" w:eastAsiaTheme="minorEastAsia" w:hAnsiTheme="majorBidi" w:cstheme="majorBidi"/>
          <w:sz w:val="24"/>
          <w:szCs w:val="24"/>
        </w:rPr>
        <w:t xml:space="preserve"> SMP Negeri 1 Sanga Desa yang telah membantu kelancaran urusan saya dalam proses penelitian.</w:t>
      </w:r>
    </w:p>
    <w:p w:rsidR="00B52156" w:rsidRPr="0069142D" w:rsidRDefault="00B52156" w:rsidP="0017025E">
      <w:pPr>
        <w:pStyle w:val="ListParagraph"/>
        <w:numPr>
          <w:ilvl w:val="0"/>
          <w:numId w:val="173"/>
        </w:numPr>
        <w:spacing w:line="360" w:lineRule="auto"/>
        <w:ind w:left="709" w:hanging="425"/>
        <w:jc w:val="both"/>
        <w:rPr>
          <w:rFonts w:asciiTheme="majorBidi" w:hAnsiTheme="majorBidi" w:cstheme="majorBidi"/>
          <w:sz w:val="24"/>
          <w:szCs w:val="24"/>
        </w:rPr>
      </w:pPr>
      <w:r>
        <w:rPr>
          <w:rFonts w:asciiTheme="majorBidi" w:hAnsiTheme="majorBidi" w:cstheme="majorBidi"/>
          <w:sz w:val="24"/>
          <w:szCs w:val="24"/>
          <w:lang w:val="sv-SE"/>
        </w:rPr>
        <w:t>Sahabat</w:t>
      </w:r>
      <w:r w:rsidRPr="0069142D">
        <w:rPr>
          <w:rFonts w:asciiTheme="majorBidi" w:hAnsiTheme="majorBidi" w:cstheme="majorBidi"/>
          <w:sz w:val="24"/>
          <w:szCs w:val="24"/>
          <w:lang w:val="sv-SE"/>
        </w:rPr>
        <w:t>ku (</w:t>
      </w:r>
      <w:r>
        <w:rPr>
          <w:rFonts w:asciiTheme="majorBidi" w:hAnsiTheme="majorBidi" w:cstheme="majorBidi"/>
          <w:sz w:val="24"/>
          <w:szCs w:val="24"/>
          <w:lang w:val="sv-SE"/>
        </w:rPr>
        <w:t>Lailatur Rosyidah dan Lesi Diana Sari</w:t>
      </w:r>
      <w:r w:rsidRPr="0069142D">
        <w:rPr>
          <w:rFonts w:asciiTheme="majorBidi" w:hAnsiTheme="majorBidi" w:cstheme="majorBidi"/>
          <w:sz w:val="24"/>
          <w:szCs w:val="24"/>
          <w:lang w:val="sv-SE"/>
        </w:rPr>
        <w:t xml:space="preserve">) serta rekan-rekan seperjuangan mahasiswa </w:t>
      </w:r>
      <w:r w:rsidRPr="0069142D">
        <w:rPr>
          <w:rFonts w:asciiTheme="majorBidi" w:hAnsiTheme="majorBidi" w:cstheme="majorBidi"/>
          <w:sz w:val="24"/>
          <w:szCs w:val="24"/>
        </w:rPr>
        <w:t xml:space="preserve">Pendidikan </w:t>
      </w:r>
      <w:r w:rsidRPr="0069142D">
        <w:rPr>
          <w:rFonts w:asciiTheme="majorBidi" w:hAnsiTheme="majorBidi" w:cstheme="majorBidi"/>
          <w:sz w:val="24"/>
          <w:szCs w:val="24"/>
          <w:lang w:val="sv-SE"/>
        </w:rPr>
        <w:t>Matematika Angkatan 20</w:t>
      </w:r>
      <w:r w:rsidRPr="0069142D">
        <w:rPr>
          <w:rFonts w:asciiTheme="majorBidi" w:hAnsiTheme="majorBidi" w:cstheme="majorBidi"/>
          <w:sz w:val="24"/>
          <w:szCs w:val="24"/>
        </w:rPr>
        <w:t>13 UIN</w:t>
      </w:r>
      <w:r w:rsidRPr="0069142D">
        <w:rPr>
          <w:rFonts w:asciiTheme="majorBidi" w:hAnsiTheme="majorBidi" w:cstheme="majorBidi"/>
          <w:sz w:val="24"/>
          <w:szCs w:val="24"/>
          <w:lang w:val="sv-SE"/>
        </w:rPr>
        <w:t xml:space="preserve"> Raden Fatah Palembang terkhusus</w:t>
      </w:r>
      <w:r>
        <w:rPr>
          <w:rFonts w:asciiTheme="majorBidi" w:hAnsiTheme="majorBidi" w:cstheme="majorBidi"/>
          <w:sz w:val="24"/>
          <w:szCs w:val="24"/>
          <w:lang w:val="sv-SE"/>
        </w:rPr>
        <w:t>nya</w:t>
      </w:r>
      <w:r w:rsidRPr="0069142D">
        <w:rPr>
          <w:rFonts w:asciiTheme="majorBidi" w:hAnsiTheme="majorBidi" w:cstheme="majorBidi"/>
          <w:sz w:val="24"/>
          <w:szCs w:val="24"/>
          <w:lang w:val="sv-SE"/>
        </w:rPr>
        <w:t xml:space="preserve"> teman-teman Matematika </w:t>
      </w:r>
      <w:r w:rsidRPr="0069142D">
        <w:rPr>
          <w:rFonts w:asciiTheme="majorBidi" w:hAnsiTheme="majorBidi" w:cstheme="majorBidi"/>
          <w:sz w:val="24"/>
          <w:szCs w:val="24"/>
        </w:rPr>
        <w:t>1 angkatan 2013</w:t>
      </w:r>
      <w:r w:rsidRPr="0069142D">
        <w:rPr>
          <w:rFonts w:asciiTheme="majorBidi" w:hAnsiTheme="majorBidi" w:cstheme="majorBidi"/>
          <w:sz w:val="24"/>
          <w:szCs w:val="24"/>
          <w:lang w:val="sv-SE"/>
        </w:rPr>
        <w:t>.</w:t>
      </w:r>
    </w:p>
    <w:p w:rsidR="00B52156" w:rsidRDefault="00B52156" w:rsidP="0017025E">
      <w:pPr>
        <w:pStyle w:val="ListParagraph"/>
        <w:numPr>
          <w:ilvl w:val="0"/>
          <w:numId w:val="173"/>
        </w:numPr>
        <w:spacing w:line="360" w:lineRule="auto"/>
        <w:ind w:left="709" w:hanging="425"/>
        <w:jc w:val="both"/>
        <w:rPr>
          <w:rFonts w:asciiTheme="majorBidi" w:hAnsiTheme="majorBidi" w:cstheme="majorBidi"/>
          <w:sz w:val="24"/>
          <w:szCs w:val="24"/>
        </w:rPr>
      </w:pPr>
      <w:r>
        <w:rPr>
          <w:rFonts w:asciiTheme="majorBidi" w:hAnsiTheme="majorBidi" w:cstheme="majorBidi"/>
          <w:sz w:val="24"/>
          <w:szCs w:val="24"/>
        </w:rPr>
        <w:t>Almamaterku Universitas Islam Negeri Raden Fatah Palembang.</w:t>
      </w:r>
    </w:p>
    <w:p w:rsidR="00B52156" w:rsidRDefault="00B52156" w:rsidP="00B52156">
      <w:pPr>
        <w:pStyle w:val="ListParagraph"/>
        <w:spacing w:line="360" w:lineRule="auto"/>
        <w:ind w:left="0" w:firstLine="851"/>
        <w:jc w:val="both"/>
        <w:rPr>
          <w:rFonts w:asciiTheme="majorBidi" w:hAnsiTheme="majorBidi" w:cstheme="majorBidi"/>
          <w:sz w:val="24"/>
          <w:szCs w:val="24"/>
        </w:rPr>
      </w:pPr>
      <w:r>
        <w:rPr>
          <w:rFonts w:asciiTheme="majorBidi" w:hAnsiTheme="majorBidi" w:cstheme="majorBidi"/>
          <w:sz w:val="24"/>
          <w:szCs w:val="24"/>
        </w:rPr>
        <w:t>Semoga segala bantuan yang telah diberikan kepada penulis menjadi amalan yang akan mendapatkan balasan dari Allah SWT. Namun, penulis menyadari bahwa skripsi ini masih jauh dari kata sempurna. Oleh karena itu, penulis mohon maaf yang sebesar-besarnya atas segala kesalahan dan kekurangan, baik yang disengaja atau yang tidak disengaja. Dengan segala keterbatasan ini, penulis tetap berharap semoga skripsi ini dapat memberikan manfaat bagi berbagai pihak.</w:t>
      </w:r>
    </w:p>
    <w:p w:rsidR="00B52156" w:rsidRDefault="00564979" w:rsidP="00B52156">
      <w:pPr>
        <w:pStyle w:val="ListParagraph"/>
        <w:spacing w:line="360" w:lineRule="auto"/>
        <w:ind w:left="0" w:firstLine="851"/>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889152" behindDoc="1" locked="0" layoutInCell="1" allowOverlap="1">
            <wp:simplePos x="0" y="0"/>
            <wp:positionH relativeFrom="column">
              <wp:posOffset>2959484</wp:posOffset>
            </wp:positionH>
            <wp:positionV relativeFrom="paragraph">
              <wp:posOffset>65332</wp:posOffset>
            </wp:positionV>
            <wp:extent cx="2043666" cy="1307804"/>
            <wp:effectExtent l="19050" t="0" r="0" b="0"/>
            <wp:wrapNone/>
            <wp:docPr id="163" name="Picture 20" descr="D:\BuLcYOnHefOr aLways TogETher\New Doc 2018-04-1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D:\BuLcYOnHefOr aLways TogETher\New Doc 2018-04-12_6.jpg"/>
                    <pic:cNvPicPr>
                      <a:picLocks noChangeAspect="1" noChangeArrowheads="1"/>
                    </pic:cNvPicPr>
                  </pic:nvPicPr>
                  <pic:blipFill>
                    <a:blip r:embed="rId15">
                      <a:lum bright="10000"/>
                    </a:blip>
                    <a:srcRect l="57282" t="82092" r="9250" b="1902"/>
                    <a:stretch>
                      <a:fillRect/>
                    </a:stretch>
                  </pic:blipFill>
                  <pic:spPr bwMode="auto">
                    <a:xfrm>
                      <a:off x="0" y="0"/>
                      <a:ext cx="2043666" cy="1307804"/>
                    </a:xfrm>
                    <a:prstGeom prst="rect">
                      <a:avLst/>
                    </a:prstGeom>
                    <a:noFill/>
                    <a:ln w="9525">
                      <a:noFill/>
                      <a:miter lim="800000"/>
                      <a:headEnd/>
                      <a:tailEnd/>
                    </a:ln>
                  </pic:spPr>
                </pic:pic>
              </a:graphicData>
            </a:graphic>
          </wp:anchor>
        </w:drawing>
      </w:r>
    </w:p>
    <w:p w:rsidR="00B52156" w:rsidRDefault="00B52156" w:rsidP="00B52156">
      <w:pPr>
        <w:pStyle w:val="ListParagraph"/>
        <w:spacing w:line="360" w:lineRule="auto"/>
        <w:ind w:left="0" w:firstLine="851"/>
        <w:jc w:val="both"/>
        <w:rPr>
          <w:rFonts w:asciiTheme="majorBidi" w:hAnsiTheme="majorBidi" w:cstheme="majorBidi"/>
          <w:sz w:val="24"/>
          <w:szCs w:val="24"/>
        </w:rPr>
      </w:pPr>
    </w:p>
    <w:p w:rsidR="00B52156" w:rsidRDefault="00B52156" w:rsidP="00B52156">
      <w:pPr>
        <w:pStyle w:val="ListParagraph"/>
        <w:spacing w:line="360" w:lineRule="auto"/>
        <w:ind w:left="0" w:firstLine="851"/>
        <w:jc w:val="both"/>
        <w:rPr>
          <w:rFonts w:asciiTheme="majorBidi" w:hAnsiTheme="majorBidi" w:cstheme="majorBidi"/>
          <w:sz w:val="24"/>
          <w:szCs w:val="24"/>
        </w:rPr>
      </w:pPr>
    </w:p>
    <w:p w:rsidR="00B52156" w:rsidRDefault="00B52156" w:rsidP="00B52156">
      <w:pPr>
        <w:pStyle w:val="ListParagraph"/>
        <w:spacing w:line="360" w:lineRule="auto"/>
        <w:ind w:left="0" w:firstLine="851"/>
        <w:jc w:val="both"/>
        <w:rPr>
          <w:rFonts w:asciiTheme="majorBidi" w:hAnsiTheme="majorBidi" w:cstheme="majorBidi"/>
          <w:sz w:val="24"/>
          <w:szCs w:val="24"/>
        </w:rPr>
      </w:pPr>
    </w:p>
    <w:p w:rsidR="00B52156" w:rsidRDefault="00B52156" w:rsidP="00B52156">
      <w:pPr>
        <w:pStyle w:val="ListParagraph"/>
        <w:spacing w:line="360" w:lineRule="auto"/>
        <w:ind w:left="0" w:firstLine="851"/>
        <w:jc w:val="both"/>
        <w:rPr>
          <w:rFonts w:asciiTheme="majorBidi" w:hAnsiTheme="majorBidi" w:cstheme="majorBidi"/>
          <w:sz w:val="24"/>
          <w:szCs w:val="24"/>
        </w:rPr>
      </w:pPr>
    </w:p>
    <w:p w:rsidR="00B52156" w:rsidRPr="003314B7" w:rsidRDefault="00B52156" w:rsidP="00B52156"/>
    <w:p w:rsidR="00B52156" w:rsidRDefault="00B52156" w:rsidP="00B52156"/>
    <w:p w:rsidR="00112EB5" w:rsidRDefault="00112EB5" w:rsidP="00B52156">
      <w:pPr>
        <w:spacing w:line="480" w:lineRule="auto"/>
        <w:jc w:val="center"/>
        <w:rPr>
          <w:rFonts w:asciiTheme="majorBidi" w:hAnsiTheme="majorBidi" w:cstheme="majorBidi"/>
          <w:b/>
          <w:bCs/>
          <w:sz w:val="28"/>
          <w:szCs w:val="28"/>
        </w:rPr>
        <w:sectPr w:rsidR="00112EB5" w:rsidSect="00112EB5">
          <w:pgSz w:w="11907" w:h="16840" w:code="9"/>
          <w:pgMar w:top="1701" w:right="1701" w:bottom="1701" w:left="2268" w:header="720" w:footer="720" w:gutter="0"/>
          <w:pgNumType w:fmt="lowerRoman" w:start="10"/>
          <w:cols w:space="720"/>
          <w:titlePg/>
          <w:docGrid w:linePitch="360"/>
        </w:sectPr>
      </w:pPr>
    </w:p>
    <w:p w:rsidR="00B52156" w:rsidRPr="006543DC" w:rsidRDefault="00B52156" w:rsidP="00B52156">
      <w:pPr>
        <w:spacing w:line="480" w:lineRule="auto"/>
        <w:jc w:val="center"/>
        <w:rPr>
          <w:rFonts w:asciiTheme="majorBidi" w:hAnsiTheme="majorBidi" w:cstheme="majorBidi"/>
          <w:b/>
          <w:bCs/>
          <w:sz w:val="28"/>
          <w:szCs w:val="28"/>
        </w:rPr>
      </w:pPr>
      <w:r w:rsidRPr="006543DC">
        <w:rPr>
          <w:rFonts w:asciiTheme="majorBidi" w:hAnsiTheme="majorBidi" w:cstheme="majorBidi"/>
          <w:b/>
          <w:bCs/>
          <w:sz w:val="28"/>
          <w:szCs w:val="28"/>
        </w:rPr>
        <w:lastRenderedPageBreak/>
        <w:t>DAFTAR ISI</w:t>
      </w:r>
    </w:p>
    <w:p w:rsidR="00B52156" w:rsidRDefault="00B52156" w:rsidP="00B52156">
      <w:pPr>
        <w:jc w:val="both"/>
        <w:rPr>
          <w:rFonts w:asciiTheme="majorBidi" w:hAnsiTheme="majorBidi" w:cstheme="majorBidi"/>
          <w:b/>
          <w:bCs/>
          <w:sz w:val="24"/>
          <w:szCs w:val="24"/>
        </w:rPr>
      </w:pPr>
    </w:p>
    <w:p w:rsidR="00B52156" w:rsidRPr="006543DC" w:rsidRDefault="00B52156" w:rsidP="00B52156">
      <w:pPr>
        <w:jc w:val="both"/>
        <w:rPr>
          <w:rFonts w:asciiTheme="majorBidi" w:hAnsiTheme="majorBidi" w:cstheme="majorBidi"/>
          <w:sz w:val="24"/>
          <w:szCs w:val="24"/>
        </w:rPr>
      </w:pP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t xml:space="preserve">         </w:t>
      </w:r>
      <w:r>
        <w:rPr>
          <w:rFonts w:asciiTheme="majorBidi" w:hAnsiTheme="majorBidi" w:cstheme="majorBidi"/>
          <w:sz w:val="24"/>
          <w:szCs w:val="24"/>
        </w:rPr>
        <w:t>Halaman</w:t>
      </w:r>
    </w:p>
    <w:p w:rsidR="00B52156" w:rsidRPr="006543DC" w:rsidRDefault="00B52156" w:rsidP="00B52156">
      <w:pPr>
        <w:tabs>
          <w:tab w:val="center" w:leader="dot" w:pos="709"/>
          <w:tab w:val="right" w:leader="dot" w:pos="7938"/>
        </w:tabs>
        <w:jc w:val="both"/>
        <w:rPr>
          <w:rFonts w:asciiTheme="majorBidi" w:hAnsiTheme="majorBidi" w:cstheme="majorBidi"/>
          <w:sz w:val="24"/>
          <w:szCs w:val="24"/>
        </w:rPr>
      </w:pPr>
      <w:r>
        <w:rPr>
          <w:rFonts w:asciiTheme="majorBidi" w:hAnsiTheme="majorBidi" w:cstheme="majorBidi"/>
          <w:sz w:val="24"/>
          <w:szCs w:val="24"/>
        </w:rPr>
        <w:t>Halaman Judul</w:t>
      </w:r>
      <w:r>
        <w:rPr>
          <w:rFonts w:asciiTheme="majorBidi" w:hAnsiTheme="majorBidi" w:cstheme="majorBidi"/>
          <w:sz w:val="24"/>
          <w:szCs w:val="24"/>
        </w:rPr>
        <w:tab/>
      </w:r>
      <w:r w:rsidRPr="006543DC">
        <w:rPr>
          <w:rFonts w:asciiTheme="majorBidi" w:hAnsiTheme="majorBidi" w:cstheme="majorBidi"/>
          <w:sz w:val="24"/>
          <w:szCs w:val="24"/>
        </w:rPr>
        <w:t>i</w:t>
      </w:r>
    </w:p>
    <w:p w:rsidR="00B52156" w:rsidRDefault="00B52156" w:rsidP="00B52156">
      <w:pPr>
        <w:tabs>
          <w:tab w:val="center" w:leader="dot" w:pos="709"/>
          <w:tab w:val="right" w:leader="dot" w:pos="7938"/>
        </w:tabs>
        <w:jc w:val="both"/>
        <w:rPr>
          <w:rFonts w:asciiTheme="majorBidi" w:hAnsiTheme="majorBidi" w:cstheme="majorBidi"/>
          <w:sz w:val="24"/>
          <w:szCs w:val="24"/>
        </w:rPr>
      </w:pPr>
      <w:r>
        <w:rPr>
          <w:rFonts w:asciiTheme="majorBidi" w:hAnsiTheme="majorBidi" w:cstheme="majorBidi"/>
          <w:sz w:val="24"/>
          <w:szCs w:val="24"/>
        </w:rPr>
        <w:t>Halaman Persetujuan</w:t>
      </w:r>
      <w:r>
        <w:rPr>
          <w:rFonts w:asciiTheme="majorBidi" w:hAnsiTheme="majorBidi" w:cstheme="majorBidi"/>
          <w:sz w:val="24"/>
          <w:szCs w:val="24"/>
        </w:rPr>
        <w:tab/>
      </w:r>
      <w:r w:rsidRPr="006543DC">
        <w:rPr>
          <w:rFonts w:asciiTheme="majorBidi" w:hAnsiTheme="majorBidi" w:cstheme="majorBidi"/>
          <w:sz w:val="24"/>
          <w:szCs w:val="24"/>
        </w:rPr>
        <w:t>ii</w:t>
      </w:r>
    </w:p>
    <w:p w:rsidR="00B52156" w:rsidRPr="006543DC" w:rsidRDefault="00B52156" w:rsidP="00B52156">
      <w:pPr>
        <w:tabs>
          <w:tab w:val="center" w:leader="dot" w:pos="709"/>
          <w:tab w:val="right" w:leader="dot" w:pos="7938"/>
        </w:tabs>
        <w:jc w:val="both"/>
        <w:rPr>
          <w:rFonts w:asciiTheme="majorBidi" w:hAnsiTheme="majorBidi" w:cstheme="majorBidi"/>
          <w:sz w:val="24"/>
          <w:szCs w:val="24"/>
        </w:rPr>
      </w:pPr>
      <w:r>
        <w:rPr>
          <w:rFonts w:asciiTheme="majorBidi" w:hAnsiTheme="majorBidi" w:cstheme="majorBidi"/>
          <w:sz w:val="24"/>
          <w:szCs w:val="24"/>
        </w:rPr>
        <w:t>Halaman Pengesahan</w:t>
      </w:r>
      <w:r>
        <w:rPr>
          <w:rFonts w:asciiTheme="majorBidi" w:hAnsiTheme="majorBidi" w:cstheme="majorBidi"/>
          <w:sz w:val="24"/>
          <w:szCs w:val="24"/>
        </w:rPr>
        <w:tab/>
        <w:t>iii</w:t>
      </w:r>
    </w:p>
    <w:p w:rsidR="00B52156" w:rsidRPr="006543DC" w:rsidRDefault="00B52156" w:rsidP="00B52156">
      <w:pPr>
        <w:tabs>
          <w:tab w:val="center" w:leader="dot" w:pos="709"/>
          <w:tab w:val="right" w:leader="dot" w:pos="7938"/>
        </w:tabs>
        <w:jc w:val="both"/>
        <w:rPr>
          <w:rFonts w:asciiTheme="majorBidi" w:hAnsiTheme="majorBidi" w:cstheme="majorBidi"/>
          <w:sz w:val="24"/>
          <w:szCs w:val="24"/>
        </w:rPr>
      </w:pPr>
      <w:r w:rsidRPr="006543DC">
        <w:rPr>
          <w:rFonts w:asciiTheme="majorBidi" w:hAnsiTheme="majorBidi" w:cstheme="majorBidi"/>
          <w:sz w:val="24"/>
          <w:szCs w:val="24"/>
        </w:rPr>
        <w:t>Halaman Motto</w:t>
      </w:r>
      <w:r>
        <w:rPr>
          <w:rFonts w:asciiTheme="majorBidi" w:hAnsiTheme="majorBidi" w:cstheme="majorBidi"/>
          <w:sz w:val="24"/>
          <w:szCs w:val="24"/>
        </w:rPr>
        <w:t xml:space="preserve"> dan Persembahan</w:t>
      </w:r>
      <w:r>
        <w:rPr>
          <w:rFonts w:asciiTheme="majorBidi" w:hAnsiTheme="majorBidi" w:cstheme="majorBidi"/>
          <w:sz w:val="24"/>
          <w:szCs w:val="24"/>
        </w:rPr>
        <w:tab/>
      </w:r>
      <w:r w:rsidRPr="006543DC">
        <w:rPr>
          <w:rFonts w:asciiTheme="majorBidi" w:hAnsiTheme="majorBidi" w:cstheme="majorBidi"/>
          <w:sz w:val="24"/>
          <w:szCs w:val="24"/>
        </w:rPr>
        <w:t>i</w:t>
      </w:r>
      <w:r>
        <w:rPr>
          <w:rFonts w:asciiTheme="majorBidi" w:hAnsiTheme="majorBidi" w:cstheme="majorBidi"/>
          <w:sz w:val="24"/>
          <w:szCs w:val="24"/>
        </w:rPr>
        <w:t>v</w:t>
      </w:r>
    </w:p>
    <w:p w:rsidR="00B52156" w:rsidRPr="006543DC" w:rsidRDefault="00B52156" w:rsidP="00B52156">
      <w:pPr>
        <w:tabs>
          <w:tab w:val="center" w:leader="dot" w:pos="709"/>
          <w:tab w:val="right" w:leader="dot" w:pos="7938"/>
        </w:tabs>
        <w:jc w:val="both"/>
        <w:rPr>
          <w:rFonts w:asciiTheme="majorBidi" w:hAnsiTheme="majorBidi" w:cstheme="majorBidi"/>
          <w:sz w:val="24"/>
          <w:szCs w:val="24"/>
        </w:rPr>
      </w:pPr>
      <w:r>
        <w:rPr>
          <w:rFonts w:asciiTheme="majorBidi" w:hAnsiTheme="majorBidi" w:cstheme="majorBidi"/>
          <w:sz w:val="24"/>
          <w:szCs w:val="24"/>
        </w:rPr>
        <w:t>Halaman Pernyataan</w:t>
      </w:r>
      <w:r>
        <w:rPr>
          <w:rFonts w:asciiTheme="majorBidi" w:hAnsiTheme="majorBidi" w:cstheme="majorBidi"/>
          <w:sz w:val="24"/>
          <w:szCs w:val="24"/>
        </w:rPr>
        <w:tab/>
      </w:r>
      <w:r w:rsidRPr="006543DC">
        <w:rPr>
          <w:rFonts w:asciiTheme="majorBidi" w:hAnsiTheme="majorBidi" w:cstheme="majorBidi"/>
          <w:sz w:val="24"/>
          <w:szCs w:val="24"/>
        </w:rPr>
        <w:t>v</w:t>
      </w:r>
      <w:r>
        <w:rPr>
          <w:rFonts w:asciiTheme="majorBidi" w:hAnsiTheme="majorBidi" w:cstheme="majorBidi"/>
          <w:sz w:val="24"/>
          <w:szCs w:val="24"/>
        </w:rPr>
        <w:t>i</w:t>
      </w:r>
    </w:p>
    <w:p w:rsidR="00B52156" w:rsidRPr="006543DC" w:rsidRDefault="00B52156" w:rsidP="00B52156">
      <w:pPr>
        <w:tabs>
          <w:tab w:val="center" w:leader="dot" w:pos="709"/>
          <w:tab w:val="right" w:leader="dot" w:pos="7938"/>
        </w:tabs>
        <w:jc w:val="both"/>
        <w:rPr>
          <w:rFonts w:asciiTheme="majorBidi" w:hAnsiTheme="majorBidi" w:cstheme="majorBidi"/>
          <w:sz w:val="24"/>
          <w:szCs w:val="24"/>
          <w:lang w:val="de-LU"/>
        </w:rPr>
      </w:pPr>
      <w:r w:rsidRPr="006543DC">
        <w:rPr>
          <w:rFonts w:asciiTheme="majorBidi" w:hAnsiTheme="majorBidi" w:cstheme="majorBidi"/>
          <w:i/>
          <w:sz w:val="24"/>
          <w:szCs w:val="24"/>
        </w:rPr>
        <w:t>Abstract</w:t>
      </w:r>
      <w:r>
        <w:rPr>
          <w:rFonts w:asciiTheme="majorBidi" w:hAnsiTheme="majorBidi" w:cstheme="majorBidi"/>
          <w:sz w:val="24"/>
          <w:szCs w:val="24"/>
        </w:rPr>
        <w:tab/>
      </w:r>
      <w:r w:rsidRPr="007E4C9B">
        <w:rPr>
          <w:rFonts w:asciiTheme="majorBidi" w:hAnsiTheme="majorBidi" w:cstheme="majorBidi"/>
          <w:sz w:val="24"/>
          <w:szCs w:val="24"/>
        </w:rPr>
        <w:t>vi</w:t>
      </w:r>
      <w:r>
        <w:rPr>
          <w:rFonts w:asciiTheme="majorBidi" w:hAnsiTheme="majorBidi" w:cstheme="majorBidi"/>
          <w:sz w:val="24"/>
          <w:szCs w:val="24"/>
        </w:rPr>
        <w:t>i</w:t>
      </w:r>
    </w:p>
    <w:p w:rsidR="00B52156" w:rsidRPr="006543DC" w:rsidRDefault="00B52156" w:rsidP="00B52156">
      <w:pPr>
        <w:tabs>
          <w:tab w:val="center" w:leader="dot" w:pos="709"/>
          <w:tab w:val="right" w:leader="dot" w:pos="7938"/>
        </w:tabs>
        <w:jc w:val="both"/>
        <w:rPr>
          <w:rFonts w:asciiTheme="majorBidi" w:hAnsiTheme="majorBidi" w:cstheme="majorBidi"/>
          <w:sz w:val="24"/>
          <w:szCs w:val="24"/>
          <w:lang w:val="de-LU"/>
        </w:rPr>
      </w:pPr>
      <w:r>
        <w:rPr>
          <w:rFonts w:asciiTheme="majorBidi" w:hAnsiTheme="majorBidi" w:cstheme="majorBidi"/>
          <w:sz w:val="24"/>
          <w:szCs w:val="24"/>
        </w:rPr>
        <w:t>Abstrak</w:t>
      </w:r>
      <w:r>
        <w:rPr>
          <w:rFonts w:asciiTheme="majorBidi" w:hAnsiTheme="majorBidi" w:cstheme="majorBidi"/>
          <w:sz w:val="24"/>
          <w:szCs w:val="24"/>
        </w:rPr>
        <w:tab/>
      </w:r>
      <w:r w:rsidRPr="006543DC">
        <w:rPr>
          <w:rFonts w:asciiTheme="majorBidi" w:hAnsiTheme="majorBidi" w:cstheme="majorBidi"/>
          <w:sz w:val="24"/>
          <w:szCs w:val="24"/>
        </w:rPr>
        <w:t>vii</w:t>
      </w:r>
      <w:r>
        <w:rPr>
          <w:rFonts w:asciiTheme="majorBidi" w:hAnsiTheme="majorBidi" w:cstheme="majorBidi"/>
          <w:sz w:val="24"/>
          <w:szCs w:val="24"/>
        </w:rPr>
        <w:t>i</w:t>
      </w:r>
    </w:p>
    <w:p w:rsidR="00B52156" w:rsidRPr="006543DC" w:rsidRDefault="00B52156" w:rsidP="00B52156">
      <w:pPr>
        <w:tabs>
          <w:tab w:val="right" w:leader="dot" w:pos="7938"/>
        </w:tabs>
        <w:jc w:val="both"/>
        <w:rPr>
          <w:rFonts w:asciiTheme="majorBidi" w:hAnsiTheme="majorBidi" w:cstheme="majorBidi"/>
          <w:sz w:val="24"/>
          <w:szCs w:val="24"/>
        </w:rPr>
      </w:pPr>
      <w:r>
        <w:rPr>
          <w:rFonts w:asciiTheme="majorBidi" w:hAnsiTheme="majorBidi" w:cstheme="majorBidi"/>
          <w:sz w:val="24"/>
          <w:szCs w:val="24"/>
        </w:rPr>
        <w:t>Kata Pengantar</w:t>
      </w:r>
      <w:r>
        <w:rPr>
          <w:rFonts w:asciiTheme="majorBidi" w:hAnsiTheme="majorBidi" w:cstheme="majorBidi"/>
          <w:sz w:val="24"/>
          <w:szCs w:val="24"/>
        </w:rPr>
        <w:tab/>
        <w:t>ix</w:t>
      </w:r>
    </w:p>
    <w:p w:rsidR="00B52156" w:rsidRPr="006543DC" w:rsidRDefault="00B52156" w:rsidP="00B52156">
      <w:pPr>
        <w:tabs>
          <w:tab w:val="center" w:leader="dot" w:pos="709"/>
          <w:tab w:val="right" w:leader="dot" w:pos="7938"/>
        </w:tabs>
        <w:jc w:val="both"/>
        <w:rPr>
          <w:rFonts w:asciiTheme="majorBidi" w:hAnsiTheme="majorBidi" w:cstheme="majorBidi"/>
          <w:sz w:val="24"/>
          <w:szCs w:val="24"/>
        </w:rPr>
      </w:pPr>
      <w:r>
        <w:rPr>
          <w:rFonts w:asciiTheme="majorBidi" w:hAnsiTheme="majorBidi" w:cstheme="majorBidi"/>
          <w:sz w:val="24"/>
          <w:szCs w:val="24"/>
        </w:rPr>
        <w:t>Daftar Isi</w:t>
      </w:r>
      <w:r>
        <w:rPr>
          <w:rFonts w:asciiTheme="majorBidi" w:hAnsiTheme="majorBidi" w:cstheme="majorBidi"/>
          <w:sz w:val="24"/>
          <w:szCs w:val="24"/>
        </w:rPr>
        <w:tab/>
        <w:t>xi</w:t>
      </w:r>
    </w:p>
    <w:p w:rsidR="00B52156" w:rsidRPr="006543DC" w:rsidRDefault="00B52156" w:rsidP="00B52156">
      <w:pPr>
        <w:tabs>
          <w:tab w:val="center" w:leader="dot" w:pos="709"/>
          <w:tab w:val="right" w:leader="dot" w:pos="7938"/>
        </w:tabs>
        <w:jc w:val="both"/>
        <w:rPr>
          <w:rFonts w:asciiTheme="majorBidi" w:hAnsiTheme="majorBidi" w:cstheme="majorBidi"/>
          <w:sz w:val="24"/>
          <w:szCs w:val="24"/>
          <w:lang w:val="de-LU"/>
        </w:rPr>
      </w:pPr>
      <w:r>
        <w:rPr>
          <w:rFonts w:asciiTheme="majorBidi" w:hAnsiTheme="majorBidi" w:cstheme="majorBidi"/>
          <w:sz w:val="24"/>
          <w:szCs w:val="24"/>
        </w:rPr>
        <w:t>Daftar Tabel</w:t>
      </w:r>
      <w:r>
        <w:rPr>
          <w:rFonts w:asciiTheme="majorBidi" w:hAnsiTheme="majorBidi" w:cstheme="majorBidi"/>
          <w:sz w:val="24"/>
          <w:szCs w:val="24"/>
        </w:rPr>
        <w:tab/>
      </w:r>
      <w:r w:rsidRPr="006543DC">
        <w:rPr>
          <w:rFonts w:asciiTheme="majorBidi" w:hAnsiTheme="majorBidi" w:cstheme="majorBidi"/>
          <w:sz w:val="24"/>
          <w:szCs w:val="24"/>
        </w:rPr>
        <w:t>x</w:t>
      </w:r>
      <w:r>
        <w:rPr>
          <w:rFonts w:asciiTheme="majorBidi" w:hAnsiTheme="majorBidi" w:cstheme="majorBidi"/>
          <w:sz w:val="24"/>
          <w:szCs w:val="24"/>
        </w:rPr>
        <w:t>iii</w:t>
      </w:r>
    </w:p>
    <w:p w:rsidR="00B52156" w:rsidRPr="006543DC" w:rsidRDefault="00B52156" w:rsidP="00B52156">
      <w:pPr>
        <w:tabs>
          <w:tab w:val="center" w:leader="dot" w:pos="709"/>
          <w:tab w:val="right" w:leader="dot" w:pos="7938"/>
        </w:tabs>
        <w:jc w:val="both"/>
        <w:rPr>
          <w:rFonts w:asciiTheme="majorBidi" w:hAnsiTheme="majorBidi" w:cstheme="majorBidi"/>
          <w:sz w:val="24"/>
          <w:szCs w:val="24"/>
        </w:rPr>
      </w:pPr>
      <w:r>
        <w:rPr>
          <w:rFonts w:asciiTheme="majorBidi" w:hAnsiTheme="majorBidi" w:cstheme="majorBidi"/>
          <w:sz w:val="24"/>
          <w:szCs w:val="24"/>
        </w:rPr>
        <w:t>Daftar Gambar</w:t>
      </w:r>
      <w:r>
        <w:rPr>
          <w:rFonts w:asciiTheme="majorBidi" w:hAnsiTheme="majorBidi" w:cstheme="majorBidi"/>
          <w:sz w:val="24"/>
          <w:szCs w:val="24"/>
        </w:rPr>
        <w:tab/>
      </w:r>
      <w:r w:rsidRPr="006543DC">
        <w:rPr>
          <w:rFonts w:asciiTheme="majorBidi" w:hAnsiTheme="majorBidi" w:cstheme="majorBidi"/>
          <w:sz w:val="24"/>
          <w:szCs w:val="24"/>
        </w:rPr>
        <w:t>x</w:t>
      </w:r>
      <w:r>
        <w:rPr>
          <w:rFonts w:asciiTheme="majorBidi" w:hAnsiTheme="majorBidi" w:cstheme="majorBidi"/>
          <w:sz w:val="24"/>
          <w:szCs w:val="24"/>
        </w:rPr>
        <w:t>iv</w:t>
      </w:r>
    </w:p>
    <w:p w:rsidR="00B52156" w:rsidRPr="006543DC" w:rsidRDefault="00B52156" w:rsidP="00B52156">
      <w:pPr>
        <w:tabs>
          <w:tab w:val="center" w:leader="dot" w:pos="709"/>
          <w:tab w:val="right" w:leader="dot" w:pos="7938"/>
        </w:tabs>
        <w:jc w:val="both"/>
        <w:rPr>
          <w:rFonts w:asciiTheme="majorBidi" w:hAnsiTheme="majorBidi" w:cstheme="majorBidi"/>
          <w:sz w:val="24"/>
          <w:szCs w:val="24"/>
        </w:rPr>
      </w:pPr>
      <w:r>
        <w:rPr>
          <w:rFonts w:asciiTheme="majorBidi" w:hAnsiTheme="majorBidi" w:cstheme="majorBidi"/>
          <w:sz w:val="24"/>
          <w:szCs w:val="24"/>
        </w:rPr>
        <w:t>Daftar Grafik</w:t>
      </w:r>
      <w:r>
        <w:rPr>
          <w:rFonts w:asciiTheme="majorBidi" w:hAnsiTheme="majorBidi" w:cstheme="majorBidi"/>
          <w:sz w:val="24"/>
          <w:szCs w:val="24"/>
        </w:rPr>
        <w:tab/>
      </w:r>
      <w:r w:rsidRPr="006543DC">
        <w:rPr>
          <w:rFonts w:asciiTheme="majorBidi" w:hAnsiTheme="majorBidi" w:cstheme="majorBidi"/>
          <w:sz w:val="24"/>
          <w:szCs w:val="24"/>
        </w:rPr>
        <w:t>xv</w:t>
      </w:r>
    </w:p>
    <w:p w:rsidR="00B52156" w:rsidRDefault="00B52156" w:rsidP="00B52156">
      <w:pPr>
        <w:tabs>
          <w:tab w:val="center" w:leader="dot" w:pos="709"/>
          <w:tab w:val="right" w:leader="dot" w:pos="7938"/>
        </w:tabs>
        <w:jc w:val="both"/>
        <w:rPr>
          <w:rFonts w:asciiTheme="majorBidi" w:hAnsiTheme="majorBidi" w:cstheme="majorBidi"/>
          <w:sz w:val="24"/>
          <w:szCs w:val="24"/>
        </w:rPr>
      </w:pPr>
      <w:r>
        <w:rPr>
          <w:rFonts w:asciiTheme="majorBidi" w:hAnsiTheme="majorBidi" w:cstheme="majorBidi"/>
          <w:sz w:val="24"/>
          <w:szCs w:val="24"/>
        </w:rPr>
        <w:t>Daftar Lampiran</w:t>
      </w:r>
      <w:r>
        <w:rPr>
          <w:rFonts w:asciiTheme="majorBidi" w:hAnsiTheme="majorBidi" w:cstheme="majorBidi"/>
          <w:sz w:val="24"/>
          <w:szCs w:val="24"/>
        </w:rPr>
        <w:tab/>
      </w:r>
      <w:r w:rsidRPr="006543DC">
        <w:rPr>
          <w:rFonts w:asciiTheme="majorBidi" w:hAnsiTheme="majorBidi" w:cstheme="majorBidi"/>
          <w:sz w:val="24"/>
          <w:szCs w:val="24"/>
        </w:rPr>
        <w:t>xvi</w:t>
      </w:r>
    </w:p>
    <w:p w:rsidR="00B52156" w:rsidRPr="006543DC" w:rsidRDefault="00B52156" w:rsidP="00B52156">
      <w:pPr>
        <w:tabs>
          <w:tab w:val="center" w:leader="dot" w:pos="709"/>
          <w:tab w:val="right" w:leader="dot" w:pos="7371"/>
          <w:tab w:val="left" w:leader="dot" w:pos="7513"/>
          <w:tab w:val="right" w:leader="dot" w:pos="7938"/>
        </w:tabs>
        <w:jc w:val="both"/>
        <w:rPr>
          <w:rFonts w:asciiTheme="majorBidi" w:hAnsiTheme="majorBidi" w:cstheme="majorBidi"/>
          <w:sz w:val="24"/>
          <w:szCs w:val="24"/>
        </w:rPr>
      </w:pPr>
    </w:p>
    <w:p w:rsidR="00B52156" w:rsidRDefault="00B52156" w:rsidP="00B52156">
      <w:pPr>
        <w:tabs>
          <w:tab w:val="right" w:leader="dot" w:pos="7371"/>
          <w:tab w:val="left" w:leader="dot" w:pos="7513"/>
          <w:tab w:val="left" w:pos="7655"/>
          <w:tab w:val="right" w:leader="dot" w:pos="7938"/>
        </w:tabs>
        <w:jc w:val="both"/>
        <w:rPr>
          <w:rFonts w:asciiTheme="majorBidi" w:hAnsiTheme="majorBidi" w:cstheme="majorBidi"/>
          <w:sz w:val="24"/>
          <w:szCs w:val="24"/>
        </w:rPr>
      </w:pPr>
      <w:r w:rsidRPr="007E4C9B">
        <w:rPr>
          <w:rFonts w:asciiTheme="majorBidi" w:hAnsiTheme="majorBidi" w:cstheme="majorBidi"/>
          <w:b/>
          <w:bCs/>
          <w:sz w:val="24"/>
          <w:szCs w:val="24"/>
        </w:rPr>
        <w:t>BAB I PENDAHULUAN</w:t>
      </w:r>
    </w:p>
    <w:p w:rsidR="00B52156" w:rsidRDefault="00B52156" w:rsidP="0017025E">
      <w:pPr>
        <w:pStyle w:val="ListParagraph"/>
        <w:numPr>
          <w:ilvl w:val="0"/>
          <w:numId w:val="174"/>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Latar Belakang</w:t>
      </w:r>
      <w:r>
        <w:rPr>
          <w:rFonts w:asciiTheme="majorBidi" w:hAnsiTheme="majorBidi" w:cstheme="majorBidi"/>
          <w:sz w:val="24"/>
          <w:szCs w:val="24"/>
        </w:rPr>
        <w:tab/>
        <w:t>1</w:t>
      </w:r>
    </w:p>
    <w:p w:rsidR="00B52156" w:rsidRDefault="00B52156" w:rsidP="0017025E">
      <w:pPr>
        <w:pStyle w:val="ListParagraph"/>
        <w:numPr>
          <w:ilvl w:val="0"/>
          <w:numId w:val="174"/>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Rumusan Masalah</w:t>
      </w:r>
      <w:r>
        <w:rPr>
          <w:rFonts w:asciiTheme="majorBidi" w:hAnsiTheme="majorBidi" w:cstheme="majorBidi"/>
          <w:sz w:val="24"/>
          <w:szCs w:val="24"/>
        </w:rPr>
        <w:tab/>
        <w:t>6</w:t>
      </w:r>
    </w:p>
    <w:p w:rsidR="00B52156" w:rsidRDefault="00B52156" w:rsidP="0017025E">
      <w:pPr>
        <w:pStyle w:val="ListParagraph"/>
        <w:numPr>
          <w:ilvl w:val="0"/>
          <w:numId w:val="174"/>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Tujuan Penelitian</w:t>
      </w:r>
      <w:r>
        <w:rPr>
          <w:rFonts w:asciiTheme="majorBidi" w:hAnsiTheme="majorBidi" w:cstheme="majorBidi"/>
          <w:sz w:val="24"/>
          <w:szCs w:val="24"/>
        </w:rPr>
        <w:tab/>
        <w:t>6</w:t>
      </w:r>
    </w:p>
    <w:p w:rsidR="00B52156" w:rsidRDefault="00B52156" w:rsidP="0017025E">
      <w:pPr>
        <w:pStyle w:val="ListParagraph"/>
        <w:numPr>
          <w:ilvl w:val="0"/>
          <w:numId w:val="174"/>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Manfaat Penelitian</w:t>
      </w:r>
      <w:r>
        <w:rPr>
          <w:rFonts w:asciiTheme="majorBidi" w:hAnsiTheme="majorBidi" w:cstheme="majorBidi"/>
          <w:sz w:val="24"/>
          <w:szCs w:val="24"/>
        </w:rPr>
        <w:tab/>
        <w:t>6</w:t>
      </w:r>
    </w:p>
    <w:p w:rsidR="00B52156" w:rsidRDefault="00B52156" w:rsidP="00B52156">
      <w:pPr>
        <w:tabs>
          <w:tab w:val="right" w:leader="dot" w:pos="7371"/>
          <w:tab w:val="left" w:leader="dot" w:pos="7513"/>
          <w:tab w:val="right" w:leader="dot" w:pos="7938"/>
        </w:tabs>
        <w:jc w:val="both"/>
        <w:rPr>
          <w:rFonts w:asciiTheme="majorBidi" w:hAnsiTheme="majorBidi" w:cstheme="majorBidi"/>
          <w:b/>
          <w:bCs/>
          <w:sz w:val="24"/>
          <w:szCs w:val="24"/>
        </w:rPr>
      </w:pPr>
    </w:p>
    <w:p w:rsidR="00B52156" w:rsidRPr="007E4C9B" w:rsidRDefault="00B52156" w:rsidP="00B52156">
      <w:pPr>
        <w:tabs>
          <w:tab w:val="right" w:leader="dot" w:pos="7371"/>
          <w:tab w:val="left" w:leader="dot" w:pos="7513"/>
          <w:tab w:val="right" w:leader="dot" w:pos="7938"/>
        </w:tabs>
        <w:jc w:val="both"/>
        <w:rPr>
          <w:rFonts w:asciiTheme="majorBidi" w:hAnsiTheme="majorBidi" w:cstheme="majorBidi"/>
          <w:b/>
          <w:bCs/>
          <w:sz w:val="24"/>
          <w:szCs w:val="24"/>
        </w:rPr>
      </w:pPr>
      <w:r w:rsidRPr="007E4C9B">
        <w:rPr>
          <w:rFonts w:asciiTheme="majorBidi" w:hAnsiTheme="majorBidi" w:cstheme="majorBidi"/>
          <w:b/>
          <w:bCs/>
          <w:sz w:val="24"/>
          <w:szCs w:val="24"/>
        </w:rPr>
        <w:t>BAB II TINJAUAN PUSTAKA</w:t>
      </w:r>
    </w:p>
    <w:p w:rsidR="00B52156" w:rsidRDefault="00B52156" w:rsidP="0017025E">
      <w:pPr>
        <w:pStyle w:val="ListParagraph"/>
        <w:numPr>
          <w:ilvl w:val="0"/>
          <w:numId w:val="175"/>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Pembelajaran Matematika</w:t>
      </w:r>
      <w:r>
        <w:rPr>
          <w:rFonts w:asciiTheme="majorBidi" w:hAnsiTheme="majorBidi" w:cstheme="majorBidi"/>
          <w:sz w:val="24"/>
          <w:szCs w:val="24"/>
        </w:rPr>
        <w:tab/>
        <w:t>8</w:t>
      </w:r>
    </w:p>
    <w:p w:rsidR="00B52156" w:rsidRDefault="00B52156" w:rsidP="0017025E">
      <w:pPr>
        <w:pStyle w:val="ListParagraph"/>
        <w:numPr>
          <w:ilvl w:val="0"/>
          <w:numId w:val="175"/>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 xml:space="preserve">Pendekatan </w:t>
      </w:r>
      <w:r>
        <w:rPr>
          <w:rFonts w:asciiTheme="majorBidi" w:hAnsiTheme="majorBidi" w:cstheme="majorBidi"/>
          <w:i/>
          <w:iCs/>
          <w:sz w:val="24"/>
          <w:szCs w:val="24"/>
        </w:rPr>
        <w:t>Contextual Teaching And Learning (CTL)</w:t>
      </w:r>
      <w:r>
        <w:rPr>
          <w:rFonts w:asciiTheme="majorBidi" w:hAnsiTheme="majorBidi" w:cstheme="majorBidi"/>
          <w:sz w:val="24"/>
          <w:szCs w:val="24"/>
        </w:rPr>
        <w:tab/>
        <w:t>9</w:t>
      </w:r>
    </w:p>
    <w:p w:rsidR="00B52156" w:rsidRPr="006543DC" w:rsidRDefault="00B52156" w:rsidP="0017025E">
      <w:pPr>
        <w:pStyle w:val="ListParagraph"/>
        <w:numPr>
          <w:ilvl w:val="0"/>
          <w:numId w:val="176"/>
        </w:numPr>
        <w:tabs>
          <w:tab w:val="right" w:leader="dot" w:pos="7371"/>
          <w:tab w:val="left" w:leader="dot" w:pos="7513"/>
          <w:tab w:val="right" w:leader="dot" w:pos="7938"/>
        </w:tabs>
        <w:jc w:val="both"/>
        <w:rPr>
          <w:rFonts w:asciiTheme="majorBidi" w:hAnsiTheme="majorBidi" w:cstheme="majorBidi"/>
          <w:sz w:val="24"/>
          <w:szCs w:val="24"/>
        </w:rPr>
      </w:pPr>
      <w:r>
        <w:rPr>
          <w:rFonts w:asciiTheme="majorBidi" w:hAnsiTheme="majorBidi" w:cstheme="majorBidi"/>
          <w:sz w:val="24"/>
          <w:szCs w:val="24"/>
        </w:rPr>
        <w:t xml:space="preserve">Pengertian Pendekatan </w:t>
      </w:r>
      <w:r>
        <w:rPr>
          <w:rFonts w:asciiTheme="majorBidi" w:hAnsiTheme="majorBidi" w:cstheme="majorBidi"/>
          <w:i/>
          <w:iCs/>
          <w:sz w:val="24"/>
          <w:szCs w:val="24"/>
        </w:rPr>
        <w:t>Contextual Teaching And Learning</w:t>
      </w:r>
    </w:p>
    <w:p w:rsidR="00B52156" w:rsidRDefault="00B52156" w:rsidP="00B52156">
      <w:pPr>
        <w:pStyle w:val="ListParagraph"/>
        <w:tabs>
          <w:tab w:val="right" w:leader="dot" w:pos="7938"/>
        </w:tabs>
        <w:ind w:left="1440"/>
        <w:jc w:val="both"/>
        <w:rPr>
          <w:rFonts w:asciiTheme="majorBidi" w:hAnsiTheme="majorBidi" w:cstheme="majorBidi"/>
          <w:sz w:val="24"/>
          <w:szCs w:val="24"/>
        </w:rPr>
      </w:pPr>
      <w:r>
        <w:rPr>
          <w:rFonts w:asciiTheme="majorBidi" w:hAnsiTheme="majorBidi" w:cstheme="majorBidi"/>
          <w:i/>
          <w:iCs/>
          <w:sz w:val="24"/>
          <w:szCs w:val="24"/>
        </w:rPr>
        <w:t>(CTL)</w:t>
      </w:r>
      <w:r>
        <w:rPr>
          <w:rFonts w:asciiTheme="majorBidi" w:hAnsiTheme="majorBidi" w:cstheme="majorBidi"/>
          <w:sz w:val="24"/>
          <w:szCs w:val="24"/>
        </w:rPr>
        <w:tab/>
        <w:t>9</w:t>
      </w:r>
    </w:p>
    <w:p w:rsidR="00B52156" w:rsidRPr="006543DC" w:rsidRDefault="00B52156" w:rsidP="0017025E">
      <w:pPr>
        <w:pStyle w:val="ListParagraph"/>
        <w:numPr>
          <w:ilvl w:val="0"/>
          <w:numId w:val="176"/>
        </w:numPr>
        <w:tabs>
          <w:tab w:val="right" w:leader="dot" w:pos="7371"/>
          <w:tab w:val="left" w:leader="dot" w:pos="7513"/>
          <w:tab w:val="right" w:leader="dot" w:pos="7938"/>
        </w:tabs>
        <w:jc w:val="both"/>
        <w:rPr>
          <w:rFonts w:asciiTheme="majorBidi" w:hAnsiTheme="majorBidi" w:cstheme="majorBidi"/>
          <w:sz w:val="24"/>
          <w:szCs w:val="24"/>
        </w:rPr>
      </w:pPr>
      <w:r>
        <w:rPr>
          <w:rFonts w:asciiTheme="majorBidi" w:hAnsiTheme="majorBidi" w:cstheme="majorBidi"/>
          <w:sz w:val="24"/>
          <w:szCs w:val="24"/>
        </w:rPr>
        <w:t xml:space="preserve">Karakteristik Pendekatan </w:t>
      </w:r>
      <w:r>
        <w:rPr>
          <w:rFonts w:asciiTheme="majorBidi" w:hAnsiTheme="majorBidi" w:cstheme="majorBidi"/>
          <w:i/>
          <w:iCs/>
          <w:sz w:val="24"/>
          <w:szCs w:val="24"/>
        </w:rPr>
        <w:t>Contextual Teaching And</w:t>
      </w:r>
    </w:p>
    <w:p w:rsidR="00B52156" w:rsidRDefault="00B52156" w:rsidP="00B52156">
      <w:pPr>
        <w:pStyle w:val="ListParagraph"/>
        <w:tabs>
          <w:tab w:val="right" w:leader="dot" w:pos="7938"/>
        </w:tabs>
        <w:ind w:left="1440"/>
        <w:jc w:val="both"/>
        <w:rPr>
          <w:rFonts w:asciiTheme="majorBidi" w:hAnsiTheme="majorBidi" w:cstheme="majorBidi"/>
          <w:sz w:val="24"/>
          <w:szCs w:val="24"/>
        </w:rPr>
      </w:pPr>
      <w:r>
        <w:rPr>
          <w:rFonts w:asciiTheme="majorBidi" w:hAnsiTheme="majorBidi" w:cstheme="majorBidi"/>
          <w:i/>
          <w:iCs/>
          <w:sz w:val="24"/>
          <w:szCs w:val="24"/>
        </w:rPr>
        <w:t>Learning (CTL)</w:t>
      </w:r>
      <w:r>
        <w:rPr>
          <w:rFonts w:asciiTheme="majorBidi" w:hAnsiTheme="majorBidi" w:cstheme="majorBidi"/>
          <w:sz w:val="24"/>
          <w:szCs w:val="24"/>
        </w:rPr>
        <w:tab/>
        <w:t>12</w:t>
      </w:r>
    </w:p>
    <w:p w:rsidR="00B52156" w:rsidRPr="006543DC" w:rsidRDefault="00B52156" w:rsidP="0017025E">
      <w:pPr>
        <w:pStyle w:val="ListParagraph"/>
        <w:numPr>
          <w:ilvl w:val="0"/>
          <w:numId w:val="176"/>
        </w:numPr>
        <w:tabs>
          <w:tab w:val="right" w:leader="dot" w:pos="7371"/>
          <w:tab w:val="left" w:leader="dot" w:pos="7513"/>
          <w:tab w:val="right" w:leader="dot" w:pos="7938"/>
        </w:tabs>
        <w:jc w:val="both"/>
        <w:rPr>
          <w:rFonts w:asciiTheme="majorBidi" w:hAnsiTheme="majorBidi" w:cstheme="majorBidi"/>
          <w:sz w:val="24"/>
          <w:szCs w:val="24"/>
        </w:rPr>
      </w:pPr>
      <w:r>
        <w:rPr>
          <w:rFonts w:asciiTheme="majorBidi" w:hAnsiTheme="majorBidi" w:cstheme="majorBidi"/>
          <w:sz w:val="24"/>
          <w:szCs w:val="24"/>
        </w:rPr>
        <w:t xml:space="preserve">Komponen-komponen Pendekatan </w:t>
      </w:r>
      <w:r>
        <w:rPr>
          <w:rFonts w:asciiTheme="majorBidi" w:hAnsiTheme="majorBidi" w:cstheme="majorBidi"/>
          <w:i/>
          <w:iCs/>
          <w:sz w:val="24"/>
          <w:szCs w:val="24"/>
        </w:rPr>
        <w:t>Contextual</w:t>
      </w:r>
    </w:p>
    <w:p w:rsidR="00B52156" w:rsidRDefault="00B52156" w:rsidP="00B52156">
      <w:pPr>
        <w:pStyle w:val="ListParagraph"/>
        <w:tabs>
          <w:tab w:val="right" w:leader="dot" w:pos="7938"/>
        </w:tabs>
        <w:ind w:left="1440"/>
        <w:jc w:val="both"/>
        <w:rPr>
          <w:rFonts w:asciiTheme="majorBidi" w:hAnsiTheme="majorBidi" w:cstheme="majorBidi"/>
          <w:sz w:val="24"/>
          <w:szCs w:val="24"/>
        </w:rPr>
      </w:pPr>
      <w:r>
        <w:rPr>
          <w:rFonts w:asciiTheme="majorBidi" w:hAnsiTheme="majorBidi" w:cstheme="majorBidi"/>
          <w:i/>
          <w:iCs/>
          <w:sz w:val="24"/>
          <w:szCs w:val="24"/>
        </w:rPr>
        <w:t>Teaching And Learning (CTL)</w:t>
      </w:r>
      <w:r>
        <w:rPr>
          <w:rFonts w:asciiTheme="majorBidi" w:hAnsiTheme="majorBidi" w:cstheme="majorBidi"/>
          <w:sz w:val="24"/>
          <w:szCs w:val="24"/>
        </w:rPr>
        <w:tab/>
        <w:t>13</w:t>
      </w:r>
    </w:p>
    <w:p w:rsidR="00B52156" w:rsidRPr="006543DC" w:rsidRDefault="00B52156" w:rsidP="0017025E">
      <w:pPr>
        <w:pStyle w:val="ListParagraph"/>
        <w:numPr>
          <w:ilvl w:val="0"/>
          <w:numId w:val="176"/>
        </w:numPr>
        <w:tabs>
          <w:tab w:val="right" w:leader="dot" w:pos="7371"/>
          <w:tab w:val="left" w:leader="dot" w:pos="7513"/>
          <w:tab w:val="right" w:leader="dot" w:pos="7938"/>
        </w:tabs>
        <w:jc w:val="both"/>
        <w:rPr>
          <w:rFonts w:asciiTheme="majorBidi" w:hAnsiTheme="majorBidi" w:cstheme="majorBidi"/>
          <w:sz w:val="24"/>
          <w:szCs w:val="24"/>
        </w:rPr>
      </w:pPr>
      <w:r>
        <w:rPr>
          <w:rFonts w:asciiTheme="majorBidi" w:hAnsiTheme="majorBidi" w:cstheme="majorBidi"/>
          <w:sz w:val="24"/>
          <w:szCs w:val="24"/>
        </w:rPr>
        <w:t xml:space="preserve">Tujuan Pendekatan </w:t>
      </w:r>
      <w:r>
        <w:rPr>
          <w:rFonts w:asciiTheme="majorBidi" w:hAnsiTheme="majorBidi" w:cstheme="majorBidi"/>
          <w:i/>
          <w:iCs/>
          <w:sz w:val="24"/>
          <w:szCs w:val="24"/>
        </w:rPr>
        <w:t>Contextual Teaching And Learning</w:t>
      </w:r>
    </w:p>
    <w:p w:rsidR="00B52156" w:rsidRDefault="00B52156" w:rsidP="00B52156">
      <w:pPr>
        <w:pStyle w:val="ListParagraph"/>
        <w:tabs>
          <w:tab w:val="right" w:leader="dot" w:pos="7938"/>
        </w:tabs>
        <w:ind w:left="1440"/>
        <w:jc w:val="both"/>
        <w:rPr>
          <w:rFonts w:asciiTheme="majorBidi" w:hAnsiTheme="majorBidi" w:cstheme="majorBidi"/>
          <w:sz w:val="24"/>
          <w:szCs w:val="24"/>
        </w:rPr>
      </w:pPr>
      <w:r>
        <w:rPr>
          <w:rFonts w:asciiTheme="majorBidi" w:hAnsiTheme="majorBidi" w:cstheme="majorBidi"/>
          <w:i/>
          <w:iCs/>
          <w:sz w:val="24"/>
          <w:szCs w:val="24"/>
        </w:rPr>
        <w:t>(CTL)</w:t>
      </w:r>
      <w:r>
        <w:rPr>
          <w:rFonts w:asciiTheme="majorBidi" w:hAnsiTheme="majorBidi" w:cstheme="majorBidi"/>
          <w:sz w:val="24"/>
          <w:szCs w:val="24"/>
        </w:rPr>
        <w:tab/>
        <w:t>17</w:t>
      </w:r>
    </w:p>
    <w:p w:rsidR="00B52156" w:rsidRPr="006543DC" w:rsidRDefault="00B52156" w:rsidP="0017025E">
      <w:pPr>
        <w:pStyle w:val="ListParagraph"/>
        <w:numPr>
          <w:ilvl w:val="0"/>
          <w:numId w:val="176"/>
        </w:numPr>
        <w:tabs>
          <w:tab w:val="right" w:leader="dot" w:pos="7371"/>
          <w:tab w:val="left" w:leader="dot" w:pos="7513"/>
          <w:tab w:val="right" w:leader="dot" w:pos="7938"/>
        </w:tabs>
        <w:jc w:val="both"/>
        <w:rPr>
          <w:rFonts w:asciiTheme="majorBidi" w:hAnsiTheme="majorBidi" w:cstheme="majorBidi"/>
          <w:sz w:val="24"/>
          <w:szCs w:val="24"/>
        </w:rPr>
      </w:pPr>
      <w:r>
        <w:rPr>
          <w:rFonts w:asciiTheme="majorBidi" w:hAnsiTheme="majorBidi" w:cstheme="majorBidi"/>
          <w:sz w:val="24"/>
          <w:szCs w:val="24"/>
        </w:rPr>
        <w:t xml:space="preserve">Langkah-langkah Pendekatan </w:t>
      </w:r>
      <w:r>
        <w:rPr>
          <w:rFonts w:asciiTheme="majorBidi" w:hAnsiTheme="majorBidi" w:cstheme="majorBidi"/>
          <w:i/>
          <w:iCs/>
          <w:sz w:val="24"/>
          <w:szCs w:val="24"/>
        </w:rPr>
        <w:t>Contextual Teaching And</w:t>
      </w:r>
    </w:p>
    <w:p w:rsidR="00B52156" w:rsidRDefault="00B52156" w:rsidP="00B52156">
      <w:pPr>
        <w:pStyle w:val="ListParagraph"/>
        <w:tabs>
          <w:tab w:val="right" w:leader="dot" w:pos="7938"/>
        </w:tabs>
        <w:ind w:left="1440"/>
        <w:jc w:val="both"/>
        <w:rPr>
          <w:rFonts w:asciiTheme="majorBidi" w:hAnsiTheme="majorBidi" w:cstheme="majorBidi"/>
          <w:sz w:val="24"/>
          <w:szCs w:val="24"/>
        </w:rPr>
      </w:pPr>
      <w:r>
        <w:rPr>
          <w:rFonts w:asciiTheme="majorBidi" w:hAnsiTheme="majorBidi" w:cstheme="majorBidi"/>
          <w:i/>
          <w:iCs/>
          <w:sz w:val="24"/>
          <w:szCs w:val="24"/>
        </w:rPr>
        <w:t>Learning (CTL)</w:t>
      </w:r>
      <w:r>
        <w:rPr>
          <w:rFonts w:asciiTheme="majorBidi" w:hAnsiTheme="majorBidi" w:cstheme="majorBidi"/>
          <w:sz w:val="24"/>
          <w:szCs w:val="24"/>
        </w:rPr>
        <w:tab/>
        <w:t>18</w:t>
      </w:r>
    </w:p>
    <w:p w:rsidR="00B52156" w:rsidRPr="006543DC" w:rsidRDefault="00B52156" w:rsidP="0017025E">
      <w:pPr>
        <w:pStyle w:val="ListParagraph"/>
        <w:numPr>
          <w:ilvl w:val="0"/>
          <w:numId w:val="176"/>
        </w:numPr>
        <w:tabs>
          <w:tab w:val="right" w:leader="dot" w:pos="7371"/>
          <w:tab w:val="left" w:leader="dot" w:pos="7513"/>
          <w:tab w:val="right" w:leader="dot" w:pos="7938"/>
        </w:tabs>
        <w:jc w:val="both"/>
        <w:rPr>
          <w:rFonts w:asciiTheme="majorBidi" w:hAnsiTheme="majorBidi" w:cstheme="majorBidi"/>
          <w:sz w:val="24"/>
          <w:szCs w:val="24"/>
        </w:rPr>
      </w:pPr>
      <w:r>
        <w:rPr>
          <w:rFonts w:asciiTheme="majorBidi" w:hAnsiTheme="majorBidi" w:cstheme="majorBidi"/>
          <w:sz w:val="24"/>
          <w:szCs w:val="24"/>
        </w:rPr>
        <w:t xml:space="preserve">Kelebihan dan Kekurangan Pendekatan </w:t>
      </w:r>
      <w:r>
        <w:rPr>
          <w:rFonts w:asciiTheme="majorBidi" w:hAnsiTheme="majorBidi" w:cstheme="majorBidi"/>
          <w:i/>
          <w:iCs/>
          <w:sz w:val="24"/>
          <w:szCs w:val="24"/>
        </w:rPr>
        <w:t>Contextual</w:t>
      </w:r>
    </w:p>
    <w:p w:rsidR="00B52156" w:rsidRDefault="00B52156" w:rsidP="00B52156">
      <w:pPr>
        <w:pStyle w:val="ListParagraph"/>
        <w:tabs>
          <w:tab w:val="right" w:leader="dot" w:pos="7938"/>
        </w:tabs>
        <w:ind w:left="1440"/>
        <w:jc w:val="both"/>
        <w:rPr>
          <w:rFonts w:asciiTheme="majorBidi" w:hAnsiTheme="majorBidi" w:cstheme="majorBidi"/>
          <w:sz w:val="24"/>
          <w:szCs w:val="24"/>
        </w:rPr>
      </w:pPr>
      <w:r>
        <w:rPr>
          <w:rFonts w:asciiTheme="majorBidi" w:hAnsiTheme="majorBidi" w:cstheme="majorBidi"/>
          <w:i/>
          <w:iCs/>
          <w:sz w:val="24"/>
          <w:szCs w:val="24"/>
        </w:rPr>
        <w:t>Teaching And Learning (CTL)</w:t>
      </w:r>
      <w:r>
        <w:rPr>
          <w:rFonts w:asciiTheme="majorBidi" w:hAnsiTheme="majorBidi" w:cstheme="majorBidi"/>
          <w:sz w:val="24"/>
          <w:szCs w:val="24"/>
        </w:rPr>
        <w:tab/>
        <w:t>20</w:t>
      </w:r>
    </w:p>
    <w:p w:rsidR="00B52156" w:rsidRDefault="00B52156" w:rsidP="0017025E">
      <w:pPr>
        <w:pStyle w:val="ListParagraph"/>
        <w:numPr>
          <w:ilvl w:val="0"/>
          <w:numId w:val="175"/>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Kemampuan Berpikir Kritis Matematis</w:t>
      </w:r>
      <w:r>
        <w:rPr>
          <w:rFonts w:asciiTheme="majorBidi" w:hAnsiTheme="majorBidi" w:cstheme="majorBidi"/>
          <w:sz w:val="24"/>
          <w:szCs w:val="24"/>
        </w:rPr>
        <w:tab/>
        <w:t>21</w:t>
      </w:r>
    </w:p>
    <w:p w:rsidR="00B52156" w:rsidRDefault="00B52156" w:rsidP="0017025E">
      <w:pPr>
        <w:pStyle w:val="ListParagraph"/>
        <w:numPr>
          <w:ilvl w:val="0"/>
          <w:numId w:val="175"/>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Materi Bangun Ruang Sisi Lengkung “Kerucut”</w:t>
      </w:r>
      <w:r>
        <w:rPr>
          <w:rFonts w:asciiTheme="majorBidi" w:hAnsiTheme="majorBidi" w:cstheme="majorBidi"/>
          <w:sz w:val="24"/>
          <w:szCs w:val="24"/>
        </w:rPr>
        <w:tab/>
        <w:t>27</w:t>
      </w:r>
    </w:p>
    <w:p w:rsidR="00B52156" w:rsidRPr="006543DC" w:rsidRDefault="00B52156" w:rsidP="0017025E">
      <w:pPr>
        <w:pStyle w:val="ListParagraph"/>
        <w:numPr>
          <w:ilvl w:val="0"/>
          <w:numId w:val="175"/>
        </w:numPr>
        <w:tabs>
          <w:tab w:val="right" w:leader="dot" w:pos="7371"/>
          <w:tab w:val="left" w:leader="dot" w:pos="7513"/>
          <w:tab w:val="right" w:leader="dot" w:pos="7938"/>
        </w:tabs>
        <w:jc w:val="both"/>
        <w:rPr>
          <w:rFonts w:asciiTheme="majorBidi" w:hAnsiTheme="majorBidi" w:cstheme="majorBidi"/>
          <w:sz w:val="24"/>
          <w:szCs w:val="24"/>
        </w:rPr>
      </w:pPr>
      <w:r>
        <w:rPr>
          <w:rFonts w:asciiTheme="majorBidi" w:hAnsiTheme="majorBidi" w:cstheme="majorBidi"/>
          <w:sz w:val="24"/>
          <w:szCs w:val="24"/>
        </w:rPr>
        <w:t xml:space="preserve">Hubungan Pendekatan </w:t>
      </w:r>
      <w:r>
        <w:rPr>
          <w:rFonts w:asciiTheme="majorBidi" w:hAnsiTheme="majorBidi" w:cstheme="majorBidi"/>
          <w:i/>
          <w:iCs/>
          <w:sz w:val="24"/>
          <w:szCs w:val="24"/>
        </w:rPr>
        <w:t>Contextual Teaching And Learning</w:t>
      </w:r>
    </w:p>
    <w:p w:rsidR="00B52156" w:rsidRDefault="00B52156" w:rsidP="00B52156">
      <w:pPr>
        <w:pStyle w:val="ListParagraph"/>
        <w:tabs>
          <w:tab w:val="right" w:leader="dot" w:pos="7938"/>
        </w:tabs>
        <w:ind w:left="1080"/>
        <w:jc w:val="both"/>
        <w:rPr>
          <w:rFonts w:asciiTheme="majorBidi" w:hAnsiTheme="majorBidi" w:cstheme="majorBidi"/>
          <w:sz w:val="24"/>
          <w:szCs w:val="24"/>
        </w:rPr>
      </w:pPr>
      <w:r>
        <w:rPr>
          <w:rFonts w:asciiTheme="majorBidi" w:hAnsiTheme="majorBidi" w:cstheme="majorBidi"/>
          <w:i/>
          <w:iCs/>
          <w:sz w:val="24"/>
          <w:szCs w:val="24"/>
        </w:rPr>
        <w:t>(CTL)</w:t>
      </w:r>
      <w:r>
        <w:rPr>
          <w:rFonts w:asciiTheme="majorBidi" w:hAnsiTheme="majorBidi" w:cstheme="majorBidi"/>
          <w:sz w:val="24"/>
          <w:szCs w:val="24"/>
        </w:rPr>
        <w:t xml:space="preserve"> dengan Kemampuan Berpikir Kritis Matematis</w:t>
      </w:r>
      <w:r>
        <w:rPr>
          <w:rFonts w:asciiTheme="majorBidi" w:hAnsiTheme="majorBidi" w:cstheme="majorBidi"/>
          <w:sz w:val="24"/>
          <w:szCs w:val="24"/>
        </w:rPr>
        <w:tab/>
        <w:t>30</w:t>
      </w:r>
    </w:p>
    <w:p w:rsidR="00B52156" w:rsidRDefault="00B52156" w:rsidP="0017025E">
      <w:pPr>
        <w:pStyle w:val="ListParagraph"/>
        <w:numPr>
          <w:ilvl w:val="0"/>
          <w:numId w:val="175"/>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Kajian Penelitian Terdahulu yang Relevan</w:t>
      </w:r>
      <w:r>
        <w:rPr>
          <w:rFonts w:asciiTheme="majorBidi" w:hAnsiTheme="majorBidi" w:cstheme="majorBidi"/>
          <w:sz w:val="24"/>
          <w:szCs w:val="24"/>
        </w:rPr>
        <w:tab/>
        <w:t>31</w:t>
      </w:r>
    </w:p>
    <w:p w:rsidR="00B52156" w:rsidRDefault="00B52156" w:rsidP="0017025E">
      <w:pPr>
        <w:pStyle w:val="ListParagraph"/>
        <w:numPr>
          <w:ilvl w:val="0"/>
          <w:numId w:val="175"/>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Hipotesis Penelitian</w:t>
      </w:r>
      <w:r>
        <w:rPr>
          <w:rFonts w:asciiTheme="majorBidi" w:hAnsiTheme="majorBidi" w:cstheme="majorBidi"/>
          <w:sz w:val="24"/>
          <w:szCs w:val="24"/>
        </w:rPr>
        <w:tab/>
        <w:t>33</w:t>
      </w:r>
    </w:p>
    <w:p w:rsidR="00B52156" w:rsidRDefault="00B52156" w:rsidP="00B52156">
      <w:pPr>
        <w:tabs>
          <w:tab w:val="right" w:leader="dot" w:pos="7371"/>
          <w:tab w:val="left" w:leader="dot" w:pos="7513"/>
          <w:tab w:val="right" w:leader="dot" w:pos="7938"/>
        </w:tabs>
        <w:jc w:val="both"/>
        <w:rPr>
          <w:rFonts w:asciiTheme="majorBidi" w:hAnsiTheme="majorBidi" w:cstheme="majorBidi"/>
          <w:b/>
          <w:bCs/>
          <w:sz w:val="24"/>
          <w:szCs w:val="24"/>
        </w:rPr>
      </w:pPr>
    </w:p>
    <w:p w:rsidR="00B52156" w:rsidRPr="007E4C9B" w:rsidRDefault="00B52156" w:rsidP="00B52156">
      <w:pPr>
        <w:tabs>
          <w:tab w:val="right" w:leader="dot" w:pos="7371"/>
          <w:tab w:val="left" w:leader="dot" w:pos="7513"/>
          <w:tab w:val="right" w:leader="dot" w:pos="7938"/>
        </w:tabs>
        <w:jc w:val="both"/>
        <w:rPr>
          <w:rFonts w:asciiTheme="majorBidi" w:hAnsiTheme="majorBidi" w:cstheme="majorBidi"/>
          <w:b/>
          <w:bCs/>
          <w:sz w:val="24"/>
          <w:szCs w:val="24"/>
        </w:rPr>
      </w:pPr>
      <w:r w:rsidRPr="007E4C9B">
        <w:rPr>
          <w:rFonts w:asciiTheme="majorBidi" w:hAnsiTheme="majorBidi" w:cstheme="majorBidi"/>
          <w:b/>
          <w:bCs/>
          <w:sz w:val="24"/>
          <w:szCs w:val="24"/>
        </w:rPr>
        <w:t>BAB III METODOLOGI PENELITIAN</w:t>
      </w:r>
    </w:p>
    <w:p w:rsidR="00B52156" w:rsidRDefault="00B52156" w:rsidP="0017025E">
      <w:pPr>
        <w:pStyle w:val="ListParagraph"/>
        <w:numPr>
          <w:ilvl w:val="0"/>
          <w:numId w:val="177"/>
        </w:numPr>
        <w:tabs>
          <w:tab w:val="right" w:leader="dot" w:pos="7938"/>
        </w:tabs>
        <w:ind w:left="993" w:hanging="284"/>
        <w:jc w:val="both"/>
        <w:rPr>
          <w:rFonts w:asciiTheme="majorBidi" w:hAnsiTheme="majorBidi" w:cstheme="majorBidi"/>
          <w:sz w:val="24"/>
          <w:szCs w:val="24"/>
        </w:rPr>
      </w:pPr>
      <w:r>
        <w:rPr>
          <w:rFonts w:asciiTheme="majorBidi" w:hAnsiTheme="majorBidi" w:cstheme="majorBidi"/>
          <w:sz w:val="24"/>
          <w:szCs w:val="24"/>
        </w:rPr>
        <w:t>Jenis Penelitian</w:t>
      </w:r>
      <w:r>
        <w:rPr>
          <w:rFonts w:asciiTheme="majorBidi" w:hAnsiTheme="majorBidi" w:cstheme="majorBidi"/>
          <w:sz w:val="24"/>
          <w:szCs w:val="24"/>
        </w:rPr>
        <w:tab/>
        <w:t>34</w:t>
      </w:r>
    </w:p>
    <w:p w:rsidR="00112EB5" w:rsidRDefault="00112EB5" w:rsidP="0017025E">
      <w:pPr>
        <w:pStyle w:val="ListParagraph"/>
        <w:numPr>
          <w:ilvl w:val="0"/>
          <w:numId w:val="177"/>
        </w:numPr>
        <w:tabs>
          <w:tab w:val="right" w:leader="dot" w:pos="7938"/>
        </w:tabs>
        <w:ind w:left="993" w:hanging="284"/>
        <w:jc w:val="both"/>
        <w:rPr>
          <w:rFonts w:asciiTheme="majorBidi" w:hAnsiTheme="majorBidi" w:cstheme="majorBidi"/>
          <w:sz w:val="24"/>
          <w:szCs w:val="24"/>
        </w:rPr>
        <w:sectPr w:rsidR="00112EB5" w:rsidSect="00112EB5">
          <w:pgSz w:w="11907" w:h="16840" w:code="9"/>
          <w:pgMar w:top="1701" w:right="1701" w:bottom="1701" w:left="2268" w:header="720" w:footer="720" w:gutter="0"/>
          <w:pgNumType w:fmt="lowerRoman" w:start="11"/>
          <w:cols w:space="720"/>
          <w:titlePg/>
          <w:docGrid w:linePitch="360"/>
        </w:sectPr>
      </w:pPr>
    </w:p>
    <w:p w:rsidR="00B52156" w:rsidRDefault="00B52156" w:rsidP="0017025E">
      <w:pPr>
        <w:pStyle w:val="ListParagraph"/>
        <w:numPr>
          <w:ilvl w:val="0"/>
          <w:numId w:val="177"/>
        </w:numPr>
        <w:tabs>
          <w:tab w:val="right" w:leader="dot" w:pos="7938"/>
        </w:tabs>
        <w:ind w:left="993" w:hanging="284"/>
        <w:jc w:val="both"/>
        <w:rPr>
          <w:rFonts w:asciiTheme="majorBidi" w:hAnsiTheme="majorBidi" w:cstheme="majorBidi"/>
          <w:sz w:val="24"/>
          <w:szCs w:val="24"/>
        </w:rPr>
      </w:pPr>
      <w:r>
        <w:rPr>
          <w:rFonts w:asciiTheme="majorBidi" w:hAnsiTheme="majorBidi" w:cstheme="majorBidi"/>
          <w:sz w:val="24"/>
          <w:szCs w:val="24"/>
        </w:rPr>
        <w:lastRenderedPageBreak/>
        <w:t>Desai Penelitian</w:t>
      </w:r>
      <w:r>
        <w:rPr>
          <w:rFonts w:asciiTheme="majorBidi" w:hAnsiTheme="majorBidi" w:cstheme="majorBidi"/>
          <w:sz w:val="24"/>
          <w:szCs w:val="24"/>
        </w:rPr>
        <w:tab/>
        <w:t>34</w:t>
      </w:r>
    </w:p>
    <w:p w:rsidR="00B52156" w:rsidRDefault="00B52156" w:rsidP="0017025E">
      <w:pPr>
        <w:pStyle w:val="ListParagraph"/>
        <w:numPr>
          <w:ilvl w:val="0"/>
          <w:numId w:val="177"/>
        </w:numPr>
        <w:tabs>
          <w:tab w:val="right" w:leader="dot" w:pos="7938"/>
        </w:tabs>
        <w:ind w:left="993" w:hanging="284"/>
        <w:jc w:val="both"/>
        <w:rPr>
          <w:rFonts w:asciiTheme="majorBidi" w:hAnsiTheme="majorBidi" w:cstheme="majorBidi"/>
          <w:sz w:val="24"/>
          <w:szCs w:val="24"/>
        </w:rPr>
      </w:pPr>
      <w:r>
        <w:rPr>
          <w:rFonts w:asciiTheme="majorBidi" w:hAnsiTheme="majorBidi" w:cstheme="majorBidi"/>
          <w:sz w:val="24"/>
          <w:szCs w:val="24"/>
        </w:rPr>
        <w:t>Variabel Penelitian</w:t>
      </w:r>
      <w:r>
        <w:rPr>
          <w:rFonts w:asciiTheme="majorBidi" w:hAnsiTheme="majorBidi" w:cstheme="majorBidi"/>
          <w:sz w:val="24"/>
          <w:szCs w:val="24"/>
        </w:rPr>
        <w:tab/>
        <w:t>35</w:t>
      </w:r>
    </w:p>
    <w:p w:rsidR="00B52156" w:rsidRDefault="00B52156" w:rsidP="0017025E">
      <w:pPr>
        <w:pStyle w:val="ListParagraph"/>
        <w:numPr>
          <w:ilvl w:val="0"/>
          <w:numId w:val="177"/>
        </w:numPr>
        <w:tabs>
          <w:tab w:val="right" w:leader="dot" w:pos="7938"/>
        </w:tabs>
        <w:ind w:left="993" w:hanging="284"/>
        <w:jc w:val="both"/>
        <w:rPr>
          <w:rFonts w:asciiTheme="majorBidi" w:hAnsiTheme="majorBidi" w:cstheme="majorBidi"/>
          <w:sz w:val="24"/>
          <w:szCs w:val="24"/>
        </w:rPr>
      </w:pPr>
      <w:r>
        <w:rPr>
          <w:rFonts w:asciiTheme="majorBidi" w:hAnsiTheme="majorBidi" w:cstheme="majorBidi"/>
          <w:sz w:val="24"/>
          <w:szCs w:val="24"/>
        </w:rPr>
        <w:t>Definisi Operasional Variabel</w:t>
      </w:r>
      <w:r>
        <w:rPr>
          <w:rFonts w:asciiTheme="majorBidi" w:hAnsiTheme="majorBidi" w:cstheme="majorBidi"/>
          <w:sz w:val="24"/>
          <w:szCs w:val="24"/>
        </w:rPr>
        <w:tab/>
        <w:t>35</w:t>
      </w:r>
    </w:p>
    <w:p w:rsidR="00B52156" w:rsidRDefault="00B52156" w:rsidP="0017025E">
      <w:pPr>
        <w:pStyle w:val="ListParagraph"/>
        <w:numPr>
          <w:ilvl w:val="0"/>
          <w:numId w:val="177"/>
        </w:numPr>
        <w:tabs>
          <w:tab w:val="right" w:leader="dot" w:pos="7938"/>
        </w:tabs>
        <w:ind w:left="993" w:hanging="284"/>
        <w:jc w:val="both"/>
        <w:rPr>
          <w:rFonts w:asciiTheme="majorBidi" w:hAnsiTheme="majorBidi" w:cstheme="majorBidi"/>
          <w:sz w:val="24"/>
          <w:szCs w:val="24"/>
        </w:rPr>
      </w:pPr>
      <w:r>
        <w:rPr>
          <w:rFonts w:asciiTheme="majorBidi" w:hAnsiTheme="majorBidi" w:cstheme="majorBidi"/>
          <w:sz w:val="24"/>
          <w:szCs w:val="24"/>
        </w:rPr>
        <w:t>Populasi dan Sampel</w:t>
      </w:r>
      <w:r>
        <w:rPr>
          <w:rFonts w:asciiTheme="majorBidi" w:hAnsiTheme="majorBidi" w:cstheme="majorBidi"/>
          <w:sz w:val="24"/>
          <w:szCs w:val="24"/>
        </w:rPr>
        <w:tab/>
        <w:t>37</w:t>
      </w:r>
    </w:p>
    <w:p w:rsidR="00B52156" w:rsidRDefault="00B52156" w:rsidP="0017025E">
      <w:pPr>
        <w:pStyle w:val="ListParagraph"/>
        <w:numPr>
          <w:ilvl w:val="0"/>
          <w:numId w:val="177"/>
        </w:numPr>
        <w:tabs>
          <w:tab w:val="right" w:leader="dot" w:pos="7938"/>
        </w:tabs>
        <w:ind w:left="993" w:hanging="284"/>
        <w:jc w:val="both"/>
        <w:rPr>
          <w:rFonts w:asciiTheme="majorBidi" w:hAnsiTheme="majorBidi" w:cstheme="majorBidi"/>
          <w:sz w:val="24"/>
          <w:szCs w:val="24"/>
        </w:rPr>
      </w:pPr>
      <w:r>
        <w:rPr>
          <w:rFonts w:asciiTheme="majorBidi" w:hAnsiTheme="majorBidi" w:cstheme="majorBidi"/>
          <w:sz w:val="24"/>
          <w:szCs w:val="24"/>
        </w:rPr>
        <w:t>Prosedur Penelitian</w:t>
      </w:r>
      <w:r>
        <w:rPr>
          <w:rFonts w:asciiTheme="majorBidi" w:hAnsiTheme="majorBidi" w:cstheme="majorBidi"/>
          <w:sz w:val="24"/>
          <w:szCs w:val="24"/>
        </w:rPr>
        <w:tab/>
        <w:t>37</w:t>
      </w:r>
    </w:p>
    <w:p w:rsidR="00B52156" w:rsidRDefault="00B52156" w:rsidP="0017025E">
      <w:pPr>
        <w:pStyle w:val="ListParagraph"/>
        <w:numPr>
          <w:ilvl w:val="0"/>
          <w:numId w:val="177"/>
        </w:numPr>
        <w:tabs>
          <w:tab w:val="right" w:leader="dot" w:pos="7938"/>
        </w:tabs>
        <w:ind w:left="993" w:hanging="284"/>
        <w:jc w:val="both"/>
        <w:rPr>
          <w:rFonts w:asciiTheme="majorBidi" w:hAnsiTheme="majorBidi" w:cstheme="majorBidi"/>
          <w:sz w:val="24"/>
          <w:szCs w:val="24"/>
        </w:rPr>
      </w:pPr>
      <w:r>
        <w:rPr>
          <w:rFonts w:asciiTheme="majorBidi" w:hAnsiTheme="majorBidi" w:cstheme="majorBidi"/>
          <w:sz w:val="24"/>
          <w:szCs w:val="24"/>
        </w:rPr>
        <w:t>Teknik Pengumpulan Data</w:t>
      </w:r>
      <w:r>
        <w:rPr>
          <w:rFonts w:asciiTheme="majorBidi" w:hAnsiTheme="majorBidi" w:cstheme="majorBidi"/>
          <w:sz w:val="24"/>
          <w:szCs w:val="24"/>
        </w:rPr>
        <w:tab/>
        <w:t>38</w:t>
      </w:r>
    </w:p>
    <w:p w:rsidR="00B52156" w:rsidRDefault="00B52156" w:rsidP="0017025E">
      <w:pPr>
        <w:pStyle w:val="ListParagraph"/>
        <w:numPr>
          <w:ilvl w:val="0"/>
          <w:numId w:val="178"/>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Tes</w:t>
      </w:r>
      <w:r>
        <w:rPr>
          <w:rFonts w:asciiTheme="majorBidi" w:hAnsiTheme="majorBidi" w:cstheme="majorBidi"/>
          <w:sz w:val="24"/>
          <w:szCs w:val="24"/>
        </w:rPr>
        <w:tab/>
        <w:t xml:space="preserve">38 </w:t>
      </w:r>
    </w:p>
    <w:p w:rsidR="00B52156" w:rsidRDefault="00B52156" w:rsidP="0017025E">
      <w:pPr>
        <w:pStyle w:val="ListParagraph"/>
        <w:numPr>
          <w:ilvl w:val="0"/>
          <w:numId w:val="178"/>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Observasi</w:t>
      </w:r>
      <w:r>
        <w:rPr>
          <w:rFonts w:asciiTheme="majorBidi" w:hAnsiTheme="majorBidi" w:cstheme="majorBidi"/>
          <w:sz w:val="24"/>
          <w:szCs w:val="24"/>
        </w:rPr>
        <w:tab/>
        <w:t>39</w:t>
      </w:r>
    </w:p>
    <w:p w:rsidR="00B52156" w:rsidRDefault="00B52156" w:rsidP="0017025E">
      <w:pPr>
        <w:pStyle w:val="ListParagraph"/>
        <w:numPr>
          <w:ilvl w:val="0"/>
          <w:numId w:val="177"/>
        </w:numPr>
        <w:tabs>
          <w:tab w:val="right" w:leader="dot" w:pos="7938"/>
        </w:tabs>
        <w:ind w:left="993" w:hanging="284"/>
        <w:jc w:val="both"/>
        <w:rPr>
          <w:rFonts w:asciiTheme="majorBidi" w:hAnsiTheme="majorBidi" w:cstheme="majorBidi"/>
          <w:sz w:val="24"/>
          <w:szCs w:val="24"/>
        </w:rPr>
      </w:pPr>
      <w:r>
        <w:rPr>
          <w:rFonts w:asciiTheme="majorBidi" w:hAnsiTheme="majorBidi" w:cstheme="majorBidi"/>
          <w:sz w:val="24"/>
          <w:szCs w:val="24"/>
        </w:rPr>
        <w:t>Teknik Uji Coba Instrumen</w:t>
      </w:r>
      <w:r>
        <w:rPr>
          <w:rFonts w:asciiTheme="majorBidi" w:hAnsiTheme="majorBidi" w:cstheme="majorBidi"/>
          <w:sz w:val="24"/>
          <w:szCs w:val="24"/>
        </w:rPr>
        <w:tab/>
        <w:t>42</w:t>
      </w:r>
    </w:p>
    <w:p w:rsidR="00B52156" w:rsidRDefault="00B52156" w:rsidP="0017025E">
      <w:pPr>
        <w:pStyle w:val="ListParagraph"/>
        <w:numPr>
          <w:ilvl w:val="0"/>
          <w:numId w:val="179"/>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Uji Validitas Tes</w:t>
      </w:r>
      <w:r>
        <w:rPr>
          <w:rFonts w:asciiTheme="majorBidi" w:hAnsiTheme="majorBidi" w:cstheme="majorBidi"/>
          <w:sz w:val="24"/>
          <w:szCs w:val="24"/>
        </w:rPr>
        <w:tab/>
        <w:t>42</w:t>
      </w:r>
    </w:p>
    <w:p w:rsidR="00B52156" w:rsidRDefault="00B52156" w:rsidP="0017025E">
      <w:pPr>
        <w:pStyle w:val="ListParagraph"/>
        <w:numPr>
          <w:ilvl w:val="0"/>
          <w:numId w:val="179"/>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Uji Reliabilitas Tes</w:t>
      </w:r>
      <w:r>
        <w:rPr>
          <w:rFonts w:asciiTheme="majorBidi" w:hAnsiTheme="majorBidi" w:cstheme="majorBidi"/>
          <w:sz w:val="24"/>
          <w:szCs w:val="24"/>
        </w:rPr>
        <w:tab/>
        <w:t>43</w:t>
      </w:r>
    </w:p>
    <w:p w:rsidR="00B52156" w:rsidRDefault="00B52156" w:rsidP="0017025E">
      <w:pPr>
        <w:pStyle w:val="ListParagraph"/>
        <w:numPr>
          <w:ilvl w:val="0"/>
          <w:numId w:val="177"/>
        </w:numPr>
        <w:tabs>
          <w:tab w:val="right" w:leader="dot" w:pos="7938"/>
        </w:tabs>
        <w:ind w:left="993" w:hanging="284"/>
        <w:jc w:val="both"/>
        <w:rPr>
          <w:rFonts w:asciiTheme="majorBidi" w:hAnsiTheme="majorBidi" w:cstheme="majorBidi"/>
          <w:sz w:val="24"/>
          <w:szCs w:val="24"/>
        </w:rPr>
      </w:pPr>
      <w:r>
        <w:rPr>
          <w:rFonts w:asciiTheme="majorBidi" w:hAnsiTheme="majorBidi" w:cstheme="majorBidi"/>
          <w:sz w:val="24"/>
          <w:szCs w:val="24"/>
        </w:rPr>
        <w:t>Teknik Analisis Data</w:t>
      </w:r>
      <w:r>
        <w:rPr>
          <w:rFonts w:asciiTheme="majorBidi" w:hAnsiTheme="majorBidi" w:cstheme="majorBidi"/>
          <w:sz w:val="24"/>
          <w:szCs w:val="24"/>
        </w:rPr>
        <w:tab/>
        <w:t>45</w:t>
      </w:r>
    </w:p>
    <w:p w:rsidR="00B52156" w:rsidRDefault="00B52156" w:rsidP="0017025E">
      <w:pPr>
        <w:pStyle w:val="ListParagraph"/>
        <w:numPr>
          <w:ilvl w:val="0"/>
          <w:numId w:val="180"/>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Menghitung Nilai Tes Akhir</w:t>
      </w:r>
      <w:r>
        <w:rPr>
          <w:rFonts w:asciiTheme="majorBidi" w:hAnsiTheme="majorBidi" w:cstheme="majorBidi"/>
          <w:sz w:val="24"/>
          <w:szCs w:val="24"/>
        </w:rPr>
        <w:tab/>
        <w:t>45</w:t>
      </w:r>
    </w:p>
    <w:p w:rsidR="00B52156" w:rsidRDefault="00B52156" w:rsidP="0017025E">
      <w:pPr>
        <w:pStyle w:val="ListParagraph"/>
        <w:numPr>
          <w:ilvl w:val="0"/>
          <w:numId w:val="180"/>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Menghitung Hasil Observasi</w:t>
      </w:r>
      <w:r>
        <w:rPr>
          <w:rFonts w:asciiTheme="majorBidi" w:hAnsiTheme="majorBidi" w:cstheme="majorBidi"/>
          <w:sz w:val="24"/>
          <w:szCs w:val="24"/>
        </w:rPr>
        <w:tab/>
        <w:t>46</w:t>
      </w:r>
    </w:p>
    <w:p w:rsidR="00B52156" w:rsidRDefault="00B52156" w:rsidP="0017025E">
      <w:pPr>
        <w:pStyle w:val="ListParagraph"/>
        <w:numPr>
          <w:ilvl w:val="0"/>
          <w:numId w:val="180"/>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Uji Normalitas</w:t>
      </w:r>
      <w:r>
        <w:rPr>
          <w:rFonts w:asciiTheme="majorBidi" w:hAnsiTheme="majorBidi" w:cstheme="majorBidi"/>
          <w:sz w:val="24"/>
          <w:szCs w:val="24"/>
        </w:rPr>
        <w:tab/>
        <w:t>46</w:t>
      </w:r>
    </w:p>
    <w:p w:rsidR="00B52156" w:rsidRDefault="00B52156" w:rsidP="0017025E">
      <w:pPr>
        <w:pStyle w:val="ListParagraph"/>
        <w:numPr>
          <w:ilvl w:val="0"/>
          <w:numId w:val="180"/>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Uji Homogenitas</w:t>
      </w:r>
      <w:r>
        <w:rPr>
          <w:rFonts w:asciiTheme="majorBidi" w:hAnsiTheme="majorBidi" w:cstheme="majorBidi"/>
          <w:sz w:val="24"/>
          <w:szCs w:val="24"/>
        </w:rPr>
        <w:tab/>
        <w:t>47</w:t>
      </w:r>
    </w:p>
    <w:p w:rsidR="00B52156" w:rsidRDefault="00B52156" w:rsidP="0017025E">
      <w:pPr>
        <w:pStyle w:val="ListParagraph"/>
        <w:numPr>
          <w:ilvl w:val="0"/>
          <w:numId w:val="180"/>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Uji Hipotesis</w:t>
      </w:r>
      <w:r>
        <w:rPr>
          <w:rFonts w:asciiTheme="majorBidi" w:hAnsiTheme="majorBidi" w:cstheme="majorBidi"/>
          <w:sz w:val="24"/>
          <w:szCs w:val="24"/>
        </w:rPr>
        <w:tab/>
        <w:t>48</w:t>
      </w:r>
    </w:p>
    <w:p w:rsidR="00B52156" w:rsidRDefault="00B52156" w:rsidP="00B52156">
      <w:pPr>
        <w:tabs>
          <w:tab w:val="right" w:leader="dot" w:pos="7371"/>
          <w:tab w:val="left" w:leader="dot" w:pos="7513"/>
          <w:tab w:val="right" w:leader="dot" w:pos="7938"/>
        </w:tabs>
        <w:jc w:val="both"/>
        <w:rPr>
          <w:rFonts w:asciiTheme="majorBidi" w:hAnsiTheme="majorBidi" w:cstheme="majorBidi"/>
          <w:b/>
          <w:bCs/>
          <w:sz w:val="24"/>
          <w:szCs w:val="24"/>
        </w:rPr>
      </w:pPr>
    </w:p>
    <w:p w:rsidR="00B52156" w:rsidRPr="007E4C9B" w:rsidRDefault="00B52156" w:rsidP="00B52156">
      <w:pPr>
        <w:tabs>
          <w:tab w:val="right" w:leader="dot" w:pos="7371"/>
          <w:tab w:val="left" w:leader="dot" w:pos="7513"/>
          <w:tab w:val="right" w:leader="dot" w:pos="7938"/>
        </w:tabs>
        <w:jc w:val="both"/>
        <w:rPr>
          <w:rFonts w:asciiTheme="majorBidi" w:hAnsiTheme="majorBidi" w:cstheme="majorBidi"/>
          <w:b/>
          <w:bCs/>
          <w:sz w:val="24"/>
          <w:szCs w:val="24"/>
        </w:rPr>
      </w:pPr>
      <w:r w:rsidRPr="007E4C9B">
        <w:rPr>
          <w:rFonts w:asciiTheme="majorBidi" w:hAnsiTheme="majorBidi" w:cstheme="majorBidi"/>
          <w:b/>
          <w:bCs/>
          <w:sz w:val="24"/>
          <w:szCs w:val="24"/>
        </w:rPr>
        <w:t>BAB IV HASIL DAN PEMBAHASAN</w:t>
      </w:r>
    </w:p>
    <w:p w:rsidR="00B52156" w:rsidRDefault="00B52156" w:rsidP="0017025E">
      <w:pPr>
        <w:pStyle w:val="ListParagraph"/>
        <w:numPr>
          <w:ilvl w:val="0"/>
          <w:numId w:val="181"/>
        </w:numPr>
        <w:tabs>
          <w:tab w:val="right" w:leader="dot" w:pos="7938"/>
        </w:tabs>
        <w:ind w:left="993" w:hanging="284"/>
        <w:jc w:val="both"/>
        <w:rPr>
          <w:rFonts w:asciiTheme="majorBidi" w:hAnsiTheme="majorBidi" w:cstheme="majorBidi"/>
          <w:sz w:val="24"/>
          <w:szCs w:val="24"/>
        </w:rPr>
      </w:pPr>
      <w:r>
        <w:rPr>
          <w:rFonts w:asciiTheme="majorBidi" w:hAnsiTheme="majorBidi" w:cstheme="majorBidi"/>
          <w:sz w:val="24"/>
          <w:szCs w:val="24"/>
        </w:rPr>
        <w:t>Hasil Penelitian</w:t>
      </w:r>
      <w:r>
        <w:rPr>
          <w:rFonts w:asciiTheme="majorBidi" w:hAnsiTheme="majorBidi" w:cstheme="majorBidi"/>
          <w:sz w:val="24"/>
          <w:szCs w:val="24"/>
        </w:rPr>
        <w:tab/>
        <w:t>51</w:t>
      </w:r>
    </w:p>
    <w:p w:rsidR="00B52156" w:rsidRDefault="00B52156" w:rsidP="0017025E">
      <w:pPr>
        <w:pStyle w:val="ListParagraph"/>
        <w:numPr>
          <w:ilvl w:val="0"/>
          <w:numId w:val="182"/>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Tahap Persiapan Penelitian</w:t>
      </w:r>
      <w:r>
        <w:rPr>
          <w:rFonts w:asciiTheme="majorBidi" w:hAnsiTheme="majorBidi" w:cstheme="majorBidi"/>
          <w:sz w:val="24"/>
          <w:szCs w:val="24"/>
        </w:rPr>
        <w:tab/>
        <w:t>52</w:t>
      </w:r>
    </w:p>
    <w:p w:rsidR="00B52156" w:rsidRDefault="00B52156" w:rsidP="0017025E">
      <w:pPr>
        <w:pStyle w:val="ListParagraph"/>
        <w:numPr>
          <w:ilvl w:val="0"/>
          <w:numId w:val="183"/>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Uji Validitas</w:t>
      </w:r>
      <w:r>
        <w:rPr>
          <w:rFonts w:asciiTheme="majorBidi" w:hAnsiTheme="majorBidi" w:cstheme="majorBidi"/>
          <w:sz w:val="24"/>
          <w:szCs w:val="24"/>
        </w:rPr>
        <w:tab/>
        <w:t>55</w:t>
      </w:r>
    </w:p>
    <w:p w:rsidR="00B52156" w:rsidRDefault="00B52156" w:rsidP="0017025E">
      <w:pPr>
        <w:pStyle w:val="ListParagraph"/>
        <w:numPr>
          <w:ilvl w:val="0"/>
          <w:numId w:val="183"/>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Uji Reliabilitas</w:t>
      </w:r>
      <w:r>
        <w:rPr>
          <w:rFonts w:asciiTheme="majorBidi" w:hAnsiTheme="majorBidi" w:cstheme="majorBidi"/>
          <w:sz w:val="24"/>
          <w:szCs w:val="24"/>
        </w:rPr>
        <w:tab/>
        <w:t>56</w:t>
      </w:r>
    </w:p>
    <w:p w:rsidR="00B52156" w:rsidRDefault="00B52156" w:rsidP="0017025E">
      <w:pPr>
        <w:pStyle w:val="ListParagraph"/>
        <w:numPr>
          <w:ilvl w:val="0"/>
          <w:numId w:val="182"/>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Tahap Pelaksanaan Penelitian</w:t>
      </w:r>
      <w:r>
        <w:rPr>
          <w:rFonts w:asciiTheme="majorBidi" w:hAnsiTheme="majorBidi" w:cstheme="majorBidi"/>
          <w:sz w:val="24"/>
          <w:szCs w:val="24"/>
        </w:rPr>
        <w:tab/>
        <w:t>56</w:t>
      </w:r>
    </w:p>
    <w:p w:rsidR="00B52156" w:rsidRDefault="00B52156" w:rsidP="0017025E">
      <w:pPr>
        <w:pStyle w:val="ListParagraph"/>
        <w:numPr>
          <w:ilvl w:val="0"/>
          <w:numId w:val="184"/>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Proses Pembelajaran pada Kelas Eksperimen</w:t>
      </w:r>
      <w:r>
        <w:rPr>
          <w:rFonts w:asciiTheme="majorBidi" w:hAnsiTheme="majorBidi" w:cstheme="majorBidi"/>
          <w:sz w:val="24"/>
          <w:szCs w:val="24"/>
        </w:rPr>
        <w:tab/>
        <w:t>57</w:t>
      </w:r>
    </w:p>
    <w:p w:rsidR="00B52156" w:rsidRDefault="00B52156" w:rsidP="0017025E">
      <w:pPr>
        <w:pStyle w:val="ListParagraph"/>
        <w:numPr>
          <w:ilvl w:val="0"/>
          <w:numId w:val="184"/>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Proses Pembelajaran pada Kelas Kontrol</w:t>
      </w:r>
      <w:r>
        <w:rPr>
          <w:rFonts w:asciiTheme="majorBidi" w:hAnsiTheme="majorBidi" w:cstheme="majorBidi"/>
          <w:sz w:val="24"/>
          <w:szCs w:val="24"/>
        </w:rPr>
        <w:tab/>
        <w:t>74</w:t>
      </w:r>
    </w:p>
    <w:p w:rsidR="00B52156" w:rsidRDefault="00B52156" w:rsidP="0017025E">
      <w:pPr>
        <w:pStyle w:val="ListParagraph"/>
        <w:numPr>
          <w:ilvl w:val="0"/>
          <w:numId w:val="182"/>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Tahap Pelaporan Penelitian</w:t>
      </w:r>
      <w:r>
        <w:rPr>
          <w:rFonts w:asciiTheme="majorBidi" w:hAnsiTheme="majorBidi" w:cstheme="majorBidi"/>
          <w:sz w:val="24"/>
          <w:szCs w:val="24"/>
        </w:rPr>
        <w:tab/>
        <w:t>77</w:t>
      </w:r>
    </w:p>
    <w:p w:rsidR="00B52156" w:rsidRDefault="00B52156" w:rsidP="0017025E">
      <w:pPr>
        <w:pStyle w:val="ListParagraph"/>
        <w:numPr>
          <w:ilvl w:val="0"/>
          <w:numId w:val="185"/>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Analisis Data Penelitian</w:t>
      </w:r>
      <w:r>
        <w:rPr>
          <w:rFonts w:asciiTheme="majorBidi" w:hAnsiTheme="majorBidi" w:cstheme="majorBidi"/>
          <w:sz w:val="24"/>
          <w:szCs w:val="24"/>
        </w:rPr>
        <w:tab/>
        <w:t>77</w:t>
      </w:r>
    </w:p>
    <w:p w:rsidR="00B52156" w:rsidRDefault="00B52156" w:rsidP="0017025E">
      <w:pPr>
        <w:pStyle w:val="ListParagraph"/>
        <w:numPr>
          <w:ilvl w:val="0"/>
          <w:numId w:val="185"/>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Analisis Hasil Observasi</w:t>
      </w:r>
      <w:r>
        <w:rPr>
          <w:rFonts w:asciiTheme="majorBidi" w:hAnsiTheme="majorBidi" w:cstheme="majorBidi"/>
          <w:sz w:val="24"/>
          <w:szCs w:val="24"/>
        </w:rPr>
        <w:tab/>
        <w:t>82</w:t>
      </w:r>
    </w:p>
    <w:p w:rsidR="00B52156" w:rsidRDefault="00B52156" w:rsidP="0017025E">
      <w:pPr>
        <w:pStyle w:val="ListParagraph"/>
        <w:numPr>
          <w:ilvl w:val="0"/>
          <w:numId w:val="181"/>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Pembahasan Hasil Penelitian</w:t>
      </w:r>
      <w:r>
        <w:rPr>
          <w:rFonts w:asciiTheme="majorBidi" w:hAnsiTheme="majorBidi" w:cstheme="majorBidi"/>
          <w:sz w:val="24"/>
          <w:szCs w:val="24"/>
        </w:rPr>
        <w:tab/>
        <w:t>85</w:t>
      </w:r>
    </w:p>
    <w:p w:rsidR="00B52156" w:rsidRDefault="00B52156" w:rsidP="0017025E">
      <w:pPr>
        <w:pStyle w:val="ListParagraph"/>
        <w:numPr>
          <w:ilvl w:val="0"/>
          <w:numId w:val="186"/>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 xml:space="preserve">Pembahasan Hasil </w:t>
      </w:r>
      <w:r>
        <w:rPr>
          <w:rFonts w:asciiTheme="majorBidi" w:hAnsiTheme="majorBidi" w:cstheme="majorBidi"/>
          <w:i/>
          <w:iCs/>
          <w:sz w:val="24"/>
          <w:szCs w:val="24"/>
        </w:rPr>
        <w:t>Post-test</w:t>
      </w:r>
      <w:r>
        <w:rPr>
          <w:rFonts w:asciiTheme="majorBidi" w:hAnsiTheme="majorBidi" w:cstheme="majorBidi"/>
          <w:i/>
          <w:iCs/>
          <w:sz w:val="24"/>
          <w:szCs w:val="24"/>
        </w:rPr>
        <w:tab/>
      </w:r>
      <w:r>
        <w:rPr>
          <w:rFonts w:asciiTheme="majorBidi" w:hAnsiTheme="majorBidi" w:cstheme="majorBidi"/>
          <w:sz w:val="24"/>
          <w:szCs w:val="24"/>
        </w:rPr>
        <w:t>85</w:t>
      </w:r>
    </w:p>
    <w:p w:rsidR="00B52156" w:rsidRDefault="00B52156" w:rsidP="0017025E">
      <w:pPr>
        <w:pStyle w:val="ListParagraph"/>
        <w:numPr>
          <w:ilvl w:val="0"/>
          <w:numId w:val="186"/>
        </w:numPr>
        <w:tabs>
          <w:tab w:val="right" w:leader="dot" w:pos="7938"/>
        </w:tabs>
        <w:jc w:val="both"/>
        <w:rPr>
          <w:rFonts w:asciiTheme="majorBidi" w:hAnsiTheme="majorBidi" w:cstheme="majorBidi"/>
          <w:sz w:val="24"/>
          <w:szCs w:val="24"/>
        </w:rPr>
      </w:pPr>
      <w:r>
        <w:rPr>
          <w:rFonts w:asciiTheme="majorBidi" w:hAnsiTheme="majorBidi" w:cstheme="majorBidi"/>
          <w:sz w:val="24"/>
          <w:szCs w:val="24"/>
        </w:rPr>
        <w:t>Pembahasan Hasil Observasi</w:t>
      </w:r>
      <w:r>
        <w:rPr>
          <w:rFonts w:asciiTheme="majorBidi" w:hAnsiTheme="majorBidi" w:cstheme="majorBidi"/>
          <w:sz w:val="24"/>
          <w:szCs w:val="24"/>
        </w:rPr>
        <w:tab/>
        <w:t>98</w:t>
      </w:r>
    </w:p>
    <w:p w:rsidR="00B52156" w:rsidRDefault="00B52156" w:rsidP="00B52156">
      <w:pPr>
        <w:pStyle w:val="ListParagraph"/>
        <w:tabs>
          <w:tab w:val="right" w:leader="dot" w:pos="7371"/>
          <w:tab w:val="left" w:leader="dot" w:pos="7513"/>
          <w:tab w:val="right" w:leader="dot" w:pos="7938"/>
        </w:tabs>
        <w:ind w:left="1080"/>
        <w:jc w:val="both"/>
        <w:rPr>
          <w:rFonts w:asciiTheme="majorBidi" w:hAnsiTheme="majorBidi" w:cstheme="majorBidi"/>
          <w:sz w:val="24"/>
          <w:szCs w:val="24"/>
        </w:rPr>
      </w:pPr>
    </w:p>
    <w:p w:rsidR="00B52156" w:rsidRPr="007E4C9B" w:rsidRDefault="00B52156" w:rsidP="00B52156">
      <w:pPr>
        <w:tabs>
          <w:tab w:val="right" w:leader="dot" w:pos="7371"/>
          <w:tab w:val="left" w:leader="dot" w:pos="7513"/>
          <w:tab w:val="right" w:leader="dot" w:pos="7938"/>
        </w:tabs>
        <w:jc w:val="both"/>
        <w:rPr>
          <w:rFonts w:asciiTheme="majorBidi" w:hAnsiTheme="majorBidi" w:cstheme="majorBidi"/>
          <w:b/>
          <w:bCs/>
          <w:sz w:val="24"/>
          <w:szCs w:val="24"/>
        </w:rPr>
      </w:pPr>
      <w:r w:rsidRPr="007E4C9B">
        <w:rPr>
          <w:rFonts w:asciiTheme="majorBidi" w:hAnsiTheme="majorBidi" w:cstheme="majorBidi"/>
          <w:b/>
          <w:bCs/>
          <w:sz w:val="24"/>
          <w:szCs w:val="24"/>
        </w:rPr>
        <w:t>BAB V PENUTUP</w:t>
      </w:r>
    </w:p>
    <w:p w:rsidR="00B52156" w:rsidRDefault="00B52156" w:rsidP="0017025E">
      <w:pPr>
        <w:pStyle w:val="ListParagraph"/>
        <w:numPr>
          <w:ilvl w:val="0"/>
          <w:numId w:val="187"/>
        </w:numPr>
        <w:tabs>
          <w:tab w:val="right" w:leader="dot" w:pos="7938"/>
        </w:tabs>
        <w:ind w:hanging="294"/>
        <w:jc w:val="both"/>
        <w:rPr>
          <w:rFonts w:asciiTheme="majorBidi" w:hAnsiTheme="majorBidi" w:cstheme="majorBidi"/>
          <w:sz w:val="24"/>
          <w:szCs w:val="24"/>
        </w:rPr>
      </w:pPr>
      <w:r>
        <w:rPr>
          <w:rFonts w:asciiTheme="majorBidi" w:hAnsiTheme="majorBidi" w:cstheme="majorBidi"/>
          <w:sz w:val="24"/>
          <w:szCs w:val="24"/>
        </w:rPr>
        <w:t>Kesimpulan</w:t>
      </w:r>
      <w:r>
        <w:rPr>
          <w:rFonts w:asciiTheme="majorBidi" w:hAnsiTheme="majorBidi" w:cstheme="majorBidi"/>
          <w:sz w:val="24"/>
          <w:szCs w:val="24"/>
        </w:rPr>
        <w:tab/>
        <w:t>100</w:t>
      </w:r>
    </w:p>
    <w:p w:rsidR="00B52156" w:rsidRDefault="00B52156" w:rsidP="0017025E">
      <w:pPr>
        <w:pStyle w:val="ListParagraph"/>
        <w:numPr>
          <w:ilvl w:val="0"/>
          <w:numId w:val="187"/>
        </w:numPr>
        <w:tabs>
          <w:tab w:val="right" w:leader="dot" w:pos="7938"/>
        </w:tabs>
        <w:ind w:hanging="294"/>
        <w:jc w:val="both"/>
        <w:rPr>
          <w:rFonts w:asciiTheme="majorBidi" w:hAnsiTheme="majorBidi" w:cstheme="majorBidi"/>
          <w:sz w:val="24"/>
          <w:szCs w:val="24"/>
        </w:rPr>
      </w:pPr>
      <w:r>
        <w:rPr>
          <w:rFonts w:asciiTheme="majorBidi" w:hAnsiTheme="majorBidi" w:cstheme="majorBidi"/>
          <w:sz w:val="24"/>
          <w:szCs w:val="24"/>
        </w:rPr>
        <w:t>Saran</w:t>
      </w:r>
      <w:r>
        <w:rPr>
          <w:rFonts w:asciiTheme="majorBidi" w:hAnsiTheme="majorBidi" w:cstheme="majorBidi"/>
          <w:sz w:val="24"/>
          <w:szCs w:val="24"/>
        </w:rPr>
        <w:tab/>
        <w:t>100</w:t>
      </w:r>
    </w:p>
    <w:p w:rsidR="00B52156" w:rsidRDefault="00B52156" w:rsidP="00B52156">
      <w:pPr>
        <w:tabs>
          <w:tab w:val="right" w:leader="dot" w:pos="7938"/>
        </w:tabs>
        <w:jc w:val="both"/>
        <w:rPr>
          <w:rFonts w:asciiTheme="majorBidi" w:hAnsiTheme="majorBidi" w:cstheme="majorBidi"/>
          <w:b/>
          <w:bCs/>
          <w:sz w:val="24"/>
          <w:szCs w:val="24"/>
        </w:rPr>
      </w:pPr>
    </w:p>
    <w:p w:rsidR="00B52156" w:rsidRDefault="00B52156" w:rsidP="00B52156">
      <w:pPr>
        <w:tabs>
          <w:tab w:val="right" w:leader="dot" w:pos="7938"/>
        </w:tabs>
        <w:jc w:val="both"/>
        <w:rPr>
          <w:rFonts w:asciiTheme="majorBidi" w:hAnsiTheme="majorBidi" w:cstheme="majorBidi"/>
          <w:sz w:val="24"/>
          <w:szCs w:val="24"/>
        </w:rPr>
      </w:pPr>
      <w:r w:rsidRPr="007705CB">
        <w:rPr>
          <w:rFonts w:asciiTheme="majorBidi" w:hAnsiTheme="majorBidi" w:cstheme="majorBidi"/>
          <w:b/>
          <w:bCs/>
          <w:sz w:val="24"/>
          <w:szCs w:val="24"/>
        </w:rPr>
        <w:t>DAFTAR PUSTAKA</w:t>
      </w:r>
      <w:r>
        <w:rPr>
          <w:rFonts w:asciiTheme="majorBidi" w:hAnsiTheme="majorBidi" w:cstheme="majorBidi"/>
          <w:sz w:val="24"/>
          <w:szCs w:val="24"/>
        </w:rPr>
        <w:tab/>
        <w:t>102</w:t>
      </w:r>
    </w:p>
    <w:p w:rsidR="00B52156" w:rsidRPr="00E0262C" w:rsidRDefault="00B52156" w:rsidP="00B52156">
      <w:pPr>
        <w:tabs>
          <w:tab w:val="right" w:leader="dot" w:pos="7938"/>
        </w:tabs>
        <w:jc w:val="both"/>
        <w:rPr>
          <w:rFonts w:asciiTheme="majorBidi" w:hAnsiTheme="majorBidi" w:cstheme="majorBidi"/>
          <w:sz w:val="24"/>
          <w:szCs w:val="24"/>
        </w:rPr>
      </w:pPr>
      <w:r w:rsidRPr="007705CB">
        <w:rPr>
          <w:rFonts w:asciiTheme="majorBidi" w:hAnsiTheme="majorBidi" w:cstheme="majorBidi"/>
          <w:b/>
          <w:bCs/>
          <w:sz w:val="24"/>
          <w:szCs w:val="24"/>
        </w:rPr>
        <w:t>LAMPIRAN</w:t>
      </w:r>
      <w:r>
        <w:rPr>
          <w:rFonts w:asciiTheme="majorBidi" w:hAnsiTheme="majorBidi" w:cstheme="majorBidi"/>
          <w:sz w:val="24"/>
          <w:szCs w:val="24"/>
        </w:rPr>
        <w:tab/>
        <w:t>105</w:t>
      </w:r>
    </w:p>
    <w:p w:rsidR="00B52156" w:rsidRPr="00E0262C" w:rsidRDefault="00B52156" w:rsidP="00B52156">
      <w:pPr>
        <w:tabs>
          <w:tab w:val="right" w:leader="dot" w:pos="7938"/>
        </w:tabs>
        <w:jc w:val="both"/>
        <w:rPr>
          <w:rFonts w:asciiTheme="majorBidi" w:hAnsiTheme="majorBidi" w:cstheme="majorBidi"/>
          <w:sz w:val="24"/>
          <w:szCs w:val="24"/>
        </w:rPr>
      </w:pPr>
      <w:r>
        <w:rPr>
          <w:rFonts w:asciiTheme="majorBidi" w:hAnsiTheme="majorBidi" w:cstheme="majorBidi"/>
          <w:b/>
          <w:bCs/>
          <w:sz w:val="24"/>
          <w:szCs w:val="24"/>
        </w:rPr>
        <w:t>DAFTAR RIWAYAT HIDUP</w:t>
      </w:r>
      <w:r>
        <w:rPr>
          <w:rFonts w:asciiTheme="majorBidi" w:hAnsiTheme="majorBidi" w:cstheme="majorBidi"/>
          <w:sz w:val="24"/>
          <w:szCs w:val="24"/>
        </w:rPr>
        <w:tab/>
        <w:t>256</w:t>
      </w:r>
    </w:p>
    <w:p w:rsidR="00B52156" w:rsidRDefault="00B52156" w:rsidP="00B52156"/>
    <w:p w:rsidR="00B52156" w:rsidRDefault="00B52156" w:rsidP="00B52156">
      <w:pPr>
        <w:rPr>
          <w:rFonts w:asciiTheme="majorBidi" w:hAnsiTheme="majorBidi" w:cstheme="majorBidi"/>
          <w:b/>
          <w:bCs/>
          <w:sz w:val="24"/>
          <w:szCs w:val="24"/>
        </w:rPr>
        <w:sectPr w:rsidR="00B52156" w:rsidSect="00112EB5">
          <w:pgSz w:w="11907" w:h="16840" w:code="9"/>
          <w:pgMar w:top="1701" w:right="1701" w:bottom="1701" w:left="2268" w:header="720" w:footer="720" w:gutter="0"/>
          <w:pgNumType w:fmt="lowerRoman" w:start="12"/>
          <w:cols w:space="720"/>
          <w:titlePg/>
          <w:docGrid w:linePitch="360"/>
        </w:sectPr>
      </w:pPr>
    </w:p>
    <w:p w:rsidR="00B52156" w:rsidRPr="00B5675F" w:rsidRDefault="00B52156" w:rsidP="00B52156">
      <w:pPr>
        <w:pStyle w:val="Heading1"/>
        <w:spacing w:before="0" w:line="240" w:lineRule="auto"/>
        <w:jc w:val="center"/>
        <w:rPr>
          <w:rFonts w:asciiTheme="majorBidi" w:hAnsiTheme="majorBidi"/>
          <w:b w:val="0"/>
          <w:bCs w:val="0"/>
          <w:color w:val="auto"/>
        </w:rPr>
      </w:pPr>
      <w:bookmarkStart w:id="0" w:name="_Toc501398643"/>
      <w:bookmarkStart w:id="1" w:name="_Toc501400494"/>
      <w:bookmarkStart w:id="2" w:name="_Toc501401013"/>
      <w:r w:rsidRPr="00B5675F">
        <w:rPr>
          <w:rFonts w:asciiTheme="majorBidi" w:hAnsiTheme="majorBidi"/>
          <w:color w:val="auto"/>
        </w:rPr>
        <w:lastRenderedPageBreak/>
        <w:t>DAFTAR TABEL</w:t>
      </w:r>
      <w:bookmarkEnd w:id="0"/>
      <w:bookmarkEnd w:id="1"/>
      <w:bookmarkEnd w:id="2"/>
    </w:p>
    <w:p w:rsidR="00B52156" w:rsidRDefault="00B52156" w:rsidP="00B52156">
      <w:pPr>
        <w:spacing w:line="360" w:lineRule="auto"/>
        <w:jc w:val="center"/>
        <w:rPr>
          <w:rFonts w:asciiTheme="majorBidi" w:hAnsiTheme="majorBidi" w:cstheme="majorBidi"/>
          <w:b/>
          <w:bCs/>
          <w:sz w:val="24"/>
          <w:szCs w:val="24"/>
        </w:rPr>
      </w:pPr>
    </w:p>
    <w:p w:rsidR="00B52156" w:rsidRPr="006543DC" w:rsidRDefault="00B52156" w:rsidP="00B52156">
      <w:pPr>
        <w:ind w:left="5760" w:firstLine="720"/>
        <w:jc w:val="both"/>
        <w:rPr>
          <w:rFonts w:asciiTheme="majorBidi" w:hAnsiTheme="majorBidi" w:cstheme="majorBidi"/>
          <w:sz w:val="24"/>
          <w:szCs w:val="24"/>
        </w:rPr>
      </w:pPr>
      <w:r>
        <w:rPr>
          <w:rFonts w:asciiTheme="majorBidi" w:hAnsiTheme="majorBidi" w:cstheme="majorBidi"/>
          <w:sz w:val="24"/>
          <w:szCs w:val="24"/>
        </w:rPr>
        <w:t xml:space="preserve">         Halaman</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2.1.   Langkah-langkah Proses Pembelajaran Pendekatan CTL</w:t>
      </w:r>
      <w:r>
        <w:rPr>
          <w:rFonts w:asciiTheme="majorBidi" w:hAnsiTheme="majorBidi" w:cstheme="majorBidi"/>
          <w:sz w:val="24"/>
          <w:szCs w:val="24"/>
        </w:rPr>
        <w:tab/>
        <w:t>19</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2.2.   Perbedaan antara Pendekatan CTL dan Konvensional</w:t>
      </w:r>
      <w:r>
        <w:rPr>
          <w:rFonts w:asciiTheme="majorBidi" w:hAnsiTheme="majorBidi" w:cstheme="majorBidi"/>
          <w:sz w:val="24"/>
          <w:szCs w:val="24"/>
        </w:rPr>
        <w:tab/>
        <w:t>20</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3.1.   Desain Penelitian</w:t>
      </w:r>
      <w:r>
        <w:rPr>
          <w:rFonts w:asciiTheme="majorBidi" w:hAnsiTheme="majorBidi" w:cstheme="majorBidi"/>
          <w:sz w:val="24"/>
          <w:szCs w:val="24"/>
        </w:rPr>
        <w:tab/>
        <w:t>34</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3.2.   Populasi Penelitian</w:t>
      </w:r>
      <w:r>
        <w:rPr>
          <w:rFonts w:asciiTheme="majorBidi" w:hAnsiTheme="majorBidi" w:cstheme="majorBidi"/>
          <w:sz w:val="24"/>
          <w:szCs w:val="24"/>
        </w:rPr>
        <w:tab/>
        <w:t>37</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3.3.   Lembar Pedoman Penskoran</w:t>
      </w:r>
      <w:r>
        <w:rPr>
          <w:rFonts w:asciiTheme="majorBidi" w:hAnsiTheme="majorBidi" w:cstheme="majorBidi"/>
          <w:sz w:val="24"/>
          <w:szCs w:val="24"/>
        </w:rPr>
        <w:tab/>
        <w:t>39</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3.4.   Lembar Observasi Aktivitas Guru</w:t>
      </w:r>
      <w:r>
        <w:rPr>
          <w:rFonts w:asciiTheme="majorBidi" w:hAnsiTheme="majorBidi" w:cstheme="majorBidi"/>
          <w:sz w:val="24"/>
          <w:szCs w:val="24"/>
        </w:rPr>
        <w:tab/>
        <w:t>40</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3.5.   Lembar Observasi Aktivitas Siswa Pertemuan 1</w:t>
      </w:r>
      <w:r>
        <w:rPr>
          <w:rFonts w:asciiTheme="majorBidi" w:hAnsiTheme="majorBidi" w:cstheme="majorBidi"/>
          <w:sz w:val="24"/>
          <w:szCs w:val="24"/>
        </w:rPr>
        <w:tab/>
        <w:t>41</w:t>
      </w:r>
    </w:p>
    <w:p w:rsidR="00B52156" w:rsidRDefault="00B52156" w:rsidP="00B52156">
      <w:pPr>
        <w:tabs>
          <w:tab w:val="right" w:leader="dot" w:pos="7938"/>
        </w:tabs>
        <w:ind w:left="993" w:hanging="993"/>
        <w:rPr>
          <w:rFonts w:asciiTheme="majorBidi" w:hAnsiTheme="majorBidi" w:cstheme="majorBidi"/>
          <w:sz w:val="24"/>
          <w:szCs w:val="24"/>
        </w:rPr>
      </w:pPr>
      <w:r>
        <w:rPr>
          <w:rFonts w:asciiTheme="majorBidi" w:hAnsiTheme="majorBidi" w:cstheme="majorBidi"/>
          <w:sz w:val="24"/>
          <w:szCs w:val="24"/>
        </w:rPr>
        <w:t>Tabel 3.6.   Lembar Observasi Aktivitas Siswa Pertemuan 2</w:t>
      </w:r>
      <w:r>
        <w:rPr>
          <w:rFonts w:asciiTheme="majorBidi" w:hAnsiTheme="majorBidi" w:cstheme="majorBidi"/>
          <w:sz w:val="24"/>
          <w:szCs w:val="24"/>
        </w:rPr>
        <w:tab/>
        <w:t>42</w:t>
      </w:r>
    </w:p>
    <w:p w:rsidR="00B52156" w:rsidRDefault="00B52156" w:rsidP="00B52156">
      <w:pPr>
        <w:tabs>
          <w:tab w:val="right" w:leader="dot" w:pos="7938"/>
        </w:tabs>
        <w:rPr>
          <w:rFonts w:asciiTheme="majorBidi" w:eastAsiaTheme="minorEastAsia" w:hAnsiTheme="majorBidi" w:cstheme="majorBidi"/>
          <w:sz w:val="24"/>
          <w:szCs w:val="24"/>
        </w:rPr>
      </w:pPr>
      <w:r>
        <w:rPr>
          <w:rFonts w:asciiTheme="majorBidi" w:hAnsiTheme="majorBidi" w:cstheme="majorBidi"/>
          <w:sz w:val="24"/>
          <w:szCs w:val="24"/>
        </w:rPr>
        <w:t xml:space="preserve">Tabel 3.7.   Interpretasi Validitas </w:t>
      </w:r>
      <m:oMath>
        <m:sSub>
          <m:sSubPr>
            <m:ctrlPr>
              <w:rPr>
                <w:rFonts w:ascii="Cambria Math" w:hAnsi="Cambria Math" w:cstheme="majorBidi"/>
                <w:i/>
                <w:sz w:val="24"/>
                <w:szCs w:val="24"/>
              </w:rPr>
            </m:ctrlPr>
          </m:sSubPr>
          <m:e>
            <m:r>
              <m:rPr>
                <m:sty m:val="p"/>
              </m:rPr>
              <w:rPr>
                <w:rFonts w:ascii="Cambria Math" w:hAnsi="Cambria Math" w:cstheme="majorBidi"/>
                <w:sz w:val="24"/>
                <w:szCs w:val="24"/>
              </w:rPr>
              <m:t>r</m:t>
            </m:r>
          </m:e>
          <m:sub>
            <m:r>
              <m:rPr>
                <m:sty m:val="p"/>
              </m:rPr>
              <w:rPr>
                <w:rFonts w:ascii="Cambria Math" w:hAnsi="Cambria Math" w:cstheme="majorBidi"/>
                <w:sz w:val="24"/>
                <w:szCs w:val="24"/>
              </w:rPr>
              <m:t>xy</m:t>
            </m:r>
          </m:sub>
        </m:sSub>
      </m:oMath>
      <w:r>
        <w:rPr>
          <w:rFonts w:asciiTheme="majorBidi" w:eastAsiaTheme="minorEastAsia" w:hAnsiTheme="majorBidi" w:cstheme="majorBidi"/>
          <w:sz w:val="24"/>
          <w:szCs w:val="24"/>
        </w:rPr>
        <w:tab/>
        <w:t>43</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3.8.   Klasifikasi Koefisien Reliabilitas</w:t>
      </w:r>
      <w:r>
        <w:rPr>
          <w:rFonts w:asciiTheme="majorBidi" w:hAnsiTheme="majorBidi" w:cstheme="majorBidi"/>
          <w:sz w:val="24"/>
          <w:szCs w:val="24"/>
        </w:rPr>
        <w:tab/>
        <w:t>45</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3.9.   Kriteria Kemampuan Berpikir Kritis Matematis Siswa</w:t>
      </w:r>
      <w:r>
        <w:rPr>
          <w:rFonts w:asciiTheme="majorBidi" w:hAnsiTheme="majorBidi" w:cstheme="majorBidi"/>
          <w:sz w:val="24"/>
          <w:szCs w:val="24"/>
        </w:rPr>
        <w:tab/>
        <w:t>45</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3.10. Kriteria Penilaian Pelaksanaan Pendekatan CTL</w:t>
      </w:r>
      <w:r>
        <w:rPr>
          <w:rFonts w:asciiTheme="majorBidi" w:hAnsiTheme="majorBidi" w:cstheme="majorBidi"/>
          <w:sz w:val="24"/>
          <w:szCs w:val="24"/>
        </w:rPr>
        <w:tab/>
        <w:t>46</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3.11. Kriteria Penilaian Aktivitas Siswa Berdasarkan Indikator</w:t>
      </w:r>
    </w:p>
    <w:p w:rsidR="00B52156" w:rsidRDefault="00B52156" w:rsidP="00B52156">
      <w:pPr>
        <w:tabs>
          <w:tab w:val="right" w:leader="dot" w:pos="7938"/>
        </w:tabs>
        <w:ind w:firstLine="1134"/>
        <w:rPr>
          <w:rFonts w:asciiTheme="majorBidi" w:hAnsiTheme="majorBidi" w:cstheme="majorBidi"/>
          <w:sz w:val="24"/>
          <w:szCs w:val="24"/>
        </w:rPr>
      </w:pPr>
      <w:r>
        <w:rPr>
          <w:rFonts w:asciiTheme="majorBidi" w:hAnsiTheme="majorBidi" w:cstheme="majorBidi"/>
          <w:sz w:val="24"/>
          <w:szCs w:val="24"/>
        </w:rPr>
        <w:t>Kemampuan Berpikir Kritis Matematis Siswa</w:t>
      </w:r>
      <w:r>
        <w:rPr>
          <w:rFonts w:asciiTheme="majorBidi" w:hAnsiTheme="majorBidi" w:cstheme="majorBidi"/>
          <w:sz w:val="24"/>
          <w:szCs w:val="24"/>
        </w:rPr>
        <w:tab/>
        <w:t>46</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4.1.   Rincian Kegiatan Penelitian</w:t>
      </w:r>
      <w:r>
        <w:rPr>
          <w:rFonts w:asciiTheme="majorBidi" w:hAnsiTheme="majorBidi" w:cstheme="majorBidi"/>
          <w:sz w:val="24"/>
          <w:szCs w:val="24"/>
        </w:rPr>
        <w:tab/>
        <w:t>51</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4.2.   Komentar atau Saran Validator mengenai Instrumen Penelitian</w:t>
      </w:r>
      <w:r>
        <w:rPr>
          <w:rFonts w:asciiTheme="majorBidi" w:hAnsiTheme="majorBidi" w:cstheme="majorBidi"/>
          <w:sz w:val="24"/>
          <w:szCs w:val="24"/>
        </w:rPr>
        <w:tab/>
        <w:t>53</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4.3.   Nilai Rata-rata Hasil Validitas Instrumen</w:t>
      </w:r>
      <w:r>
        <w:rPr>
          <w:rFonts w:asciiTheme="majorBidi" w:hAnsiTheme="majorBidi" w:cstheme="majorBidi"/>
          <w:sz w:val="24"/>
          <w:szCs w:val="24"/>
        </w:rPr>
        <w:tab/>
        <w:t>55</w:t>
      </w:r>
    </w:p>
    <w:p w:rsidR="00B52156" w:rsidRDefault="00B52156" w:rsidP="00B52156">
      <w:pPr>
        <w:tabs>
          <w:tab w:val="right" w:leader="dot" w:pos="7938"/>
        </w:tabs>
        <w:rPr>
          <w:rFonts w:asciiTheme="majorBidi" w:hAnsiTheme="majorBidi" w:cstheme="majorBidi"/>
          <w:i/>
          <w:iCs/>
          <w:sz w:val="24"/>
          <w:szCs w:val="24"/>
        </w:rPr>
      </w:pPr>
      <w:r>
        <w:rPr>
          <w:rFonts w:asciiTheme="majorBidi" w:hAnsiTheme="majorBidi" w:cstheme="majorBidi"/>
          <w:sz w:val="24"/>
          <w:szCs w:val="24"/>
        </w:rPr>
        <w:t xml:space="preserve">Tabel 4.4.   Hasil Validasi Soal </w:t>
      </w:r>
      <w:r>
        <w:rPr>
          <w:rFonts w:asciiTheme="majorBidi" w:hAnsiTheme="majorBidi" w:cstheme="majorBidi"/>
          <w:i/>
          <w:iCs/>
          <w:sz w:val="24"/>
          <w:szCs w:val="24"/>
        </w:rPr>
        <w:t>Post-test</w:t>
      </w:r>
      <w:r>
        <w:rPr>
          <w:rFonts w:asciiTheme="majorBidi" w:hAnsiTheme="majorBidi" w:cstheme="majorBidi"/>
          <w:i/>
          <w:iCs/>
          <w:sz w:val="24"/>
          <w:szCs w:val="24"/>
        </w:rPr>
        <w:tab/>
      </w:r>
      <w:r w:rsidRPr="00457A63">
        <w:rPr>
          <w:rFonts w:asciiTheme="majorBidi" w:hAnsiTheme="majorBidi" w:cstheme="majorBidi"/>
          <w:sz w:val="24"/>
          <w:szCs w:val="24"/>
        </w:rPr>
        <w:t>5</w:t>
      </w:r>
      <w:r>
        <w:rPr>
          <w:rFonts w:asciiTheme="majorBidi" w:hAnsiTheme="majorBidi" w:cstheme="majorBidi"/>
          <w:sz w:val="24"/>
          <w:szCs w:val="24"/>
        </w:rPr>
        <w:t>6</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4.5.   Nilai LKS dan Tugas Pertemuan 1</w:t>
      </w:r>
      <w:r>
        <w:rPr>
          <w:rFonts w:asciiTheme="majorBidi" w:hAnsiTheme="majorBidi" w:cstheme="majorBidi"/>
          <w:sz w:val="24"/>
          <w:szCs w:val="24"/>
        </w:rPr>
        <w:tab/>
        <w:t>64</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4.6.   Nilai LKS dan Tugas Pertemuan 2</w:t>
      </w:r>
      <w:r>
        <w:rPr>
          <w:rFonts w:asciiTheme="majorBidi" w:hAnsiTheme="majorBidi" w:cstheme="majorBidi"/>
          <w:sz w:val="24"/>
          <w:szCs w:val="24"/>
        </w:rPr>
        <w:tab/>
        <w:t>72</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 xml:space="preserve">Tabel 4.7.   Interval Nilai </w:t>
      </w:r>
      <w:r>
        <w:rPr>
          <w:rFonts w:asciiTheme="majorBidi" w:hAnsiTheme="majorBidi" w:cstheme="majorBidi"/>
          <w:i/>
          <w:iCs/>
          <w:sz w:val="24"/>
          <w:szCs w:val="24"/>
        </w:rPr>
        <w:t xml:space="preserve">Post-test </w:t>
      </w:r>
      <w:r>
        <w:rPr>
          <w:rFonts w:asciiTheme="majorBidi" w:hAnsiTheme="majorBidi" w:cstheme="majorBidi"/>
          <w:sz w:val="24"/>
          <w:szCs w:val="24"/>
        </w:rPr>
        <w:t>Kelas Eksperimen</w:t>
      </w:r>
      <w:r>
        <w:rPr>
          <w:rFonts w:asciiTheme="majorBidi" w:hAnsiTheme="majorBidi" w:cstheme="majorBidi"/>
          <w:sz w:val="24"/>
          <w:szCs w:val="24"/>
        </w:rPr>
        <w:tab/>
        <w:t>78</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 xml:space="preserve">Tabel 4.8.   Interval Nilai </w:t>
      </w:r>
      <w:r>
        <w:rPr>
          <w:rFonts w:asciiTheme="majorBidi" w:hAnsiTheme="majorBidi" w:cstheme="majorBidi"/>
          <w:i/>
          <w:iCs/>
          <w:sz w:val="24"/>
          <w:szCs w:val="24"/>
        </w:rPr>
        <w:t xml:space="preserve">Post-test </w:t>
      </w:r>
      <w:r>
        <w:rPr>
          <w:rFonts w:asciiTheme="majorBidi" w:hAnsiTheme="majorBidi" w:cstheme="majorBidi"/>
          <w:sz w:val="24"/>
          <w:szCs w:val="24"/>
        </w:rPr>
        <w:t>Kelas Kontrol</w:t>
      </w:r>
      <w:r>
        <w:rPr>
          <w:rFonts w:asciiTheme="majorBidi" w:hAnsiTheme="majorBidi" w:cstheme="majorBidi"/>
          <w:sz w:val="24"/>
          <w:szCs w:val="24"/>
        </w:rPr>
        <w:tab/>
        <w:t>78</w:t>
      </w:r>
    </w:p>
    <w:p w:rsidR="00B52156" w:rsidRPr="00154960"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 xml:space="preserve">Tabel 4.9.   Data Hasil </w:t>
      </w:r>
      <w:r>
        <w:rPr>
          <w:rFonts w:asciiTheme="majorBidi" w:hAnsiTheme="majorBidi" w:cstheme="majorBidi"/>
          <w:i/>
          <w:iCs/>
          <w:sz w:val="24"/>
          <w:szCs w:val="24"/>
        </w:rPr>
        <w:t>Post-test</w:t>
      </w:r>
      <w:r>
        <w:rPr>
          <w:rFonts w:asciiTheme="majorBidi" w:hAnsiTheme="majorBidi" w:cstheme="majorBidi"/>
          <w:i/>
          <w:iCs/>
          <w:sz w:val="24"/>
          <w:szCs w:val="24"/>
        </w:rPr>
        <w:tab/>
      </w:r>
      <w:r>
        <w:rPr>
          <w:rFonts w:asciiTheme="majorBidi" w:hAnsiTheme="majorBidi" w:cstheme="majorBidi"/>
          <w:sz w:val="24"/>
          <w:szCs w:val="24"/>
        </w:rPr>
        <w:t>78</w:t>
      </w:r>
    </w:p>
    <w:p w:rsidR="00B52156" w:rsidRDefault="00B52156" w:rsidP="00B52156">
      <w:pPr>
        <w:tabs>
          <w:tab w:val="right" w:leader="dot" w:pos="7938"/>
        </w:tabs>
        <w:ind w:left="1134" w:hanging="1134"/>
        <w:rPr>
          <w:rFonts w:asciiTheme="majorBidi" w:hAnsiTheme="majorBidi" w:cstheme="majorBidi"/>
          <w:sz w:val="24"/>
          <w:szCs w:val="24"/>
        </w:rPr>
      </w:pPr>
      <w:r>
        <w:rPr>
          <w:rFonts w:asciiTheme="majorBidi" w:hAnsiTheme="majorBidi" w:cstheme="majorBidi"/>
          <w:sz w:val="24"/>
          <w:szCs w:val="24"/>
        </w:rPr>
        <w:t>Tabel 4.10. Kriteria Kemampuan Berpikir Kritis Siswa Kelas</w:t>
      </w:r>
    </w:p>
    <w:p w:rsidR="00B52156" w:rsidRDefault="00B52156" w:rsidP="00B52156">
      <w:pPr>
        <w:tabs>
          <w:tab w:val="right" w:leader="dot" w:pos="7938"/>
        </w:tabs>
        <w:ind w:left="1134" w:hanging="1134"/>
        <w:rPr>
          <w:rFonts w:asciiTheme="majorBidi" w:hAnsiTheme="majorBidi" w:cstheme="majorBidi"/>
          <w:i/>
          <w:iCs/>
          <w:sz w:val="24"/>
          <w:szCs w:val="24"/>
        </w:rPr>
      </w:pPr>
      <w:r>
        <w:rPr>
          <w:rFonts w:asciiTheme="majorBidi" w:hAnsiTheme="majorBidi" w:cstheme="majorBidi"/>
          <w:sz w:val="24"/>
          <w:szCs w:val="24"/>
        </w:rPr>
        <w:tab/>
        <w:t xml:space="preserve">Eksperimen Berdasarkan Hasil </w:t>
      </w:r>
      <w:r>
        <w:rPr>
          <w:rFonts w:asciiTheme="majorBidi" w:hAnsiTheme="majorBidi" w:cstheme="majorBidi"/>
          <w:i/>
          <w:iCs/>
          <w:sz w:val="24"/>
          <w:szCs w:val="24"/>
        </w:rPr>
        <w:t>Post-test</w:t>
      </w:r>
      <w:r>
        <w:rPr>
          <w:rFonts w:asciiTheme="majorBidi" w:hAnsiTheme="majorBidi" w:cstheme="majorBidi"/>
          <w:i/>
          <w:iCs/>
          <w:sz w:val="24"/>
          <w:szCs w:val="24"/>
        </w:rPr>
        <w:tab/>
      </w:r>
      <w:r w:rsidRPr="00337250">
        <w:rPr>
          <w:rFonts w:asciiTheme="majorBidi" w:hAnsiTheme="majorBidi" w:cstheme="majorBidi"/>
          <w:sz w:val="24"/>
          <w:szCs w:val="24"/>
        </w:rPr>
        <w:t>7</w:t>
      </w:r>
      <w:r>
        <w:rPr>
          <w:rFonts w:asciiTheme="majorBidi" w:hAnsiTheme="majorBidi" w:cstheme="majorBidi"/>
          <w:sz w:val="24"/>
          <w:szCs w:val="24"/>
        </w:rPr>
        <w:t>9</w:t>
      </w:r>
    </w:p>
    <w:p w:rsidR="00B52156" w:rsidRDefault="00B52156" w:rsidP="00B52156">
      <w:pPr>
        <w:tabs>
          <w:tab w:val="right" w:leader="dot" w:pos="7938"/>
        </w:tabs>
        <w:ind w:left="1134" w:hanging="1134"/>
        <w:rPr>
          <w:rFonts w:asciiTheme="majorBidi" w:hAnsiTheme="majorBidi" w:cstheme="majorBidi"/>
          <w:sz w:val="24"/>
          <w:szCs w:val="24"/>
        </w:rPr>
      </w:pPr>
      <w:r>
        <w:rPr>
          <w:rFonts w:asciiTheme="majorBidi" w:hAnsiTheme="majorBidi" w:cstheme="majorBidi"/>
          <w:sz w:val="24"/>
          <w:szCs w:val="24"/>
        </w:rPr>
        <w:t>Tabel 4.11. Kriteria Kemampuan Berpikir Kritis Siswa Kelas</w:t>
      </w:r>
    </w:p>
    <w:p w:rsidR="00B52156" w:rsidRPr="00337250" w:rsidRDefault="00B52156" w:rsidP="00B52156">
      <w:pPr>
        <w:tabs>
          <w:tab w:val="right" w:leader="dot" w:pos="7938"/>
        </w:tabs>
        <w:ind w:left="1134" w:hanging="1134"/>
        <w:rPr>
          <w:rFonts w:asciiTheme="majorBidi" w:hAnsiTheme="majorBidi" w:cstheme="majorBidi"/>
          <w:sz w:val="24"/>
          <w:szCs w:val="24"/>
        </w:rPr>
      </w:pPr>
      <w:r>
        <w:rPr>
          <w:rFonts w:asciiTheme="majorBidi" w:hAnsiTheme="majorBidi" w:cstheme="majorBidi"/>
          <w:sz w:val="24"/>
          <w:szCs w:val="24"/>
        </w:rPr>
        <w:tab/>
        <w:t xml:space="preserve">Kontrol Berdasarkan Hasil </w:t>
      </w:r>
      <w:r>
        <w:rPr>
          <w:rFonts w:asciiTheme="majorBidi" w:hAnsiTheme="majorBidi" w:cstheme="majorBidi"/>
          <w:i/>
          <w:iCs/>
          <w:sz w:val="24"/>
          <w:szCs w:val="24"/>
        </w:rPr>
        <w:t>Post-test</w:t>
      </w:r>
      <w:r>
        <w:rPr>
          <w:rFonts w:asciiTheme="majorBidi" w:hAnsiTheme="majorBidi" w:cstheme="majorBidi"/>
          <w:sz w:val="24"/>
          <w:szCs w:val="24"/>
        </w:rPr>
        <w:tab/>
        <w:t>79</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4.12. Normalitas Data</w:t>
      </w:r>
      <w:r>
        <w:rPr>
          <w:rFonts w:asciiTheme="majorBidi" w:hAnsiTheme="majorBidi" w:cstheme="majorBidi"/>
          <w:sz w:val="24"/>
          <w:szCs w:val="24"/>
        </w:rPr>
        <w:tab/>
        <w:t>80</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4.13. Hasil Uji Normalitas dan Homogenitas</w:t>
      </w:r>
      <w:r>
        <w:rPr>
          <w:rFonts w:asciiTheme="majorBidi" w:hAnsiTheme="majorBidi" w:cstheme="majorBidi"/>
          <w:sz w:val="24"/>
          <w:szCs w:val="24"/>
        </w:rPr>
        <w:tab/>
        <w:t>81</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4.14. Hasil Uji Hipotesis</w:t>
      </w:r>
      <w:r>
        <w:rPr>
          <w:rFonts w:asciiTheme="majorBidi" w:hAnsiTheme="majorBidi" w:cstheme="majorBidi"/>
          <w:sz w:val="24"/>
          <w:szCs w:val="24"/>
        </w:rPr>
        <w:tab/>
        <w:t>81</w:t>
      </w:r>
    </w:p>
    <w:p w:rsidR="00B52156" w:rsidRPr="00B732BA"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4.15. Rata-rata Persentase Hasil Observasi Aktivitas Guru</w:t>
      </w:r>
      <w:r>
        <w:rPr>
          <w:rFonts w:asciiTheme="majorBidi" w:hAnsiTheme="majorBidi" w:cstheme="majorBidi"/>
          <w:sz w:val="24"/>
          <w:szCs w:val="24"/>
        </w:rPr>
        <w:tab/>
        <w:t>82</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Tabel 4.16. Rata-rata Persentase Hasil Observasi Aktivitas Siswa</w:t>
      </w:r>
      <w:r>
        <w:rPr>
          <w:rFonts w:asciiTheme="majorBidi" w:hAnsiTheme="majorBidi" w:cstheme="majorBidi"/>
          <w:sz w:val="24"/>
          <w:szCs w:val="24"/>
        </w:rPr>
        <w:tab/>
        <w:t>83</w:t>
      </w:r>
    </w:p>
    <w:p w:rsidR="00B52156" w:rsidRDefault="00B52156" w:rsidP="00B52156">
      <w:pPr>
        <w:tabs>
          <w:tab w:val="right" w:leader="dot" w:pos="7938"/>
        </w:tabs>
        <w:ind w:left="1134" w:hanging="1134"/>
        <w:rPr>
          <w:rFonts w:asciiTheme="majorBidi" w:hAnsiTheme="majorBidi" w:cstheme="majorBidi"/>
          <w:sz w:val="24"/>
          <w:szCs w:val="24"/>
        </w:rPr>
      </w:pPr>
      <w:r>
        <w:rPr>
          <w:rFonts w:asciiTheme="majorBidi" w:hAnsiTheme="majorBidi" w:cstheme="majorBidi"/>
          <w:sz w:val="24"/>
          <w:szCs w:val="24"/>
        </w:rPr>
        <w:t>Tabel 4.17. Rata-rata Pencapaian Indikator Kemampuan Berpikir Kritis Matematis Kelas Eksperimen dan Kelas Kontrol</w:t>
      </w:r>
      <w:r>
        <w:rPr>
          <w:rFonts w:asciiTheme="majorBidi" w:hAnsiTheme="majorBidi" w:cstheme="majorBidi"/>
          <w:sz w:val="24"/>
          <w:szCs w:val="24"/>
        </w:rPr>
        <w:tab/>
        <w:t>86</w:t>
      </w:r>
    </w:p>
    <w:p w:rsidR="00B52156" w:rsidRDefault="00B52156" w:rsidP="00B52156">
      <w:pPr>
        <w:tabs>
          <w:tab w:val="right" w:leader="dot" w:pos="7938"/>
        </w:tabs>
        <w:ind w:left="1134" w:hanging="1134"/>
        <w:rPr>
          <w:rFonts w:asciiTheme="majorBidi" w:hAnsiTheme="majorBidi" w:cstheme="majorBidi"/>
          <w:sz w:val="24"/>
          <w:szCs w:val="24"/>
        </w:rPr>
      </w:pPr>
      <w:r>
        <w:rPr>
          <w:rFonts w:asciiTheme="majorBidi" w:hAnsiTheme="majorBidi" w:cstheme="majorBidi"/>
          <w:sz w:val="24"/>
          <w:szCs w:val="24"/>
        </w:rPr>
        <w:t>Tabel 4.18. Perbandingan Hasil Indikator Kemampuan Berpikir Kritis</w:t>
      </w:r>
    </w:p>
    <w:p w:rsidR="00B52156" w:rsidRPr="00B732BA" w:rsidRDefault="00B52156" w:rsidP="00B52156">
      <w:pPr>
        <w:tabs>
          <w:tab w:val="right" w:leader="dot" w:pos="7938"/>
        </w:tabs>
        <w:ind w:left="1134" w:hanging="1134"/>
        <w:rPr>
          <w:rFonts w:asciiTheme="majorBidi" w:hAnsiTheme="majorBidi" w:cstheme="majorBidi"/>
          <w:sz w:val="24"/>
          <w:szCs w:val="24"/>
        </w:rPr>
      </w:pPr>
      <w:r>
        <w:rPr>
          <w:rFonts w:asciiTheme="majorBidi" w:hAnsiTheme="majorBidi" w:cstheme="majorBidi"/>
          <w:sz w:val="24"/>
          <w:szCs w:val="24"/>
        </w:rPr>
        <w:tab/>
        <w:t>Matematis di Kelas Eksperimen</w:t>
      </w:r>
      <w:r>
        <w:rPr>
          <w:rFonts w:asciiTheme="majorBidi" w:hAnsiTheme="majorBidi" w:cstheme="majorBidi"/>
          <w:sz w:val="24"/>
          <w:szCs w:val="24"/>
        </w:rPr>
        <w:tab/>
        <w:t>86</w:t>
      </w:r>
    </w:p>
    <w:p w:rsidR="00B52156" w:rsidRPr="00B732BA"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B52156" w:rsidP="00B52156">
      <w:pPr>
        <w:spacing w:line="480" w:lineRule="auto"/>
        <w:jc w:val="center"/>
        <w:rPr>
          <w:rFonts w:asciiTheme="majorBidi" w:hAnsiTheme="majorBidi" w:cstheme="majorBidi"/>
          <w:b/>
          <w:bCs/>
          <w:sz w:val="24"/>
          <w:szCs w:val="24"/>
        </w:rPr>
        <w:sectPr w:rsidR="00B52156" w:rsidSect="00B52156">
          <w:footerReference w:type="first" r:id="rId16"/>
          <w:pgSz w:w="11907" w:h="16840" w:code="9"/>
          <w:pgMar w:top="1701" w:right="1701" w:bottom="1701" w:left="2268" w:header="720" w:footer="720" w:gutter="0"/>
          <w:pgNumType w:fmt="lowerRoman" w:start="13"/>
          <w:cols w:space="720"/>
          <w:titlePg/>
          <w:docGrid w:linePitch="360"/>
        </w:sectPr>
      </w:pPr>
    </w:p>
    <w:p w:rsidR="00B52156" w:rsidRPr="00B5675F" w:rsidRDefault="00B52156" w:rsidP="00B52156">
      <w:pPr>
        <w:pStyle w:val="Heading1"/>
        <w:spacing w:before="0"/>
        <w:jc w:val="center"/>
        <w:rPr>
          <w:rFonts w:asciiTheme="majorBidi" w:hAnsiTheme="majorBidi"/>
          <w:b w:val="0"/>
          <w:bCs w:val="0"/>
          <w:color w:val="auto"/>
        </w:rPr>
      </w:pPr>
      <w:bookmarkStart w:id="3" w:name="_Toc501398644"/>
      <w:bookmarkStart w:id="4" w:name="_Toc501400495"/>
      <w:bookmarkStart w:id="5" w:name="_Toc501401014"/>
      <w:r w:rsidRPr="00B5675F">
        <w:rPr>
          <w:rFonts w:asciiTheme="majorBidi" w:hAnsiTheme="majorBidi"/>
          <w:color w:val="auto"/>
        </w:rPr>
        <w:lastRenderedPageBreak/>
        <w:t>DAFTAR GAMBAR</w:t>
      </w:r>
      <w:bookmarkEnd w:id="3"/>
      <w:bookmarkEnd w:id="4"/>
      <w:bookmarkEnd w:id="5"/>
    </w:p>
    <w:p w:rsidR="00B52156" w:rsidRDefault="00B52156" w:rsidP="00B52156">
      <w:pPr>
        <w:spacing w:line="360" w:lineRule="auto"/>
        <w:rPr>
          <w:rFonts w:asciiTheme="majorBidi" w:hAnsiTheme="majorBidi" w:cstheme="majorBidi"/>
          <w:b/>
          <w:bCs/>
          <w:sz w:val="24"/>
          <w:szCs w:val="24"/>
        </w:rPr>
      </w:pPr>
    </w:p>
    <w:p w:rsidR="00B52156" w:rsidRPr="00B5675F" w:rsidRDefault="00B52156" w:rsidP="00B52156">
      <w:pPr>
        <w:ind w:left="5760" w:firstLine="720"/>
        <w:rPr>
          <w:rFonts w:asciiTheme="majorBidi" w:hAnsiTheme="majorBidi" w:cstheme="majorBidi"/>
          <w:sz w:val="24"/>
          <w:szCs w:val="24"/>
        </w:rPr>
      </w:pPr>
      <w:r>
        <w:rPr>
          <w:rFonts w:asciiTheme="majorBidi" w:hAnsiTheme="majorBidi" w:cstheme="majorBidi"/>
          <w:sz w:val="24"/>
          <w:szCs w:val="24"/>
        </w:rPr>
        <w:t xml:space="preserve">         Halaman</w:t>
      </w:r>
    </w:p>
    <w:p w:rsidR="00B52156" w:rsidRDefault="00B52156" w:rsidP="00B52156">
      <w:pPr>
        <w:tabs>
          <w:tab w:val="right" w:leader="dot" w:pos="7938"/>
        </w:tabs>
        <w:rPr>
          <w:rFonts w:asciiTheme="majorBidi" w:hAnsiTheme="majorBidi" w:cstheme="majorBidi"/>
          <w:sz w:val="24"/>
          <w:szCs w:val="24"/>
        </w:rPr>
      </w:pPr>
      <w:r>
        <w:rPr>
          <w:rFonts w:asciiTheme="majorBidi" w:hAnsiTheme="majorBidi" w:cstheme="majorBidi"/>
          <w:sz w:val="24"/>
          <w:szCs w:val="24"/>
        </w:rPr>
        <w:t>Gambar 3.1.   Hubungan Variabel Bebas-Terikat</w:t>
      </w:r>
      <w:r>
        <w:rPr>
          <w:rFonts w:asciiTheme="majorBidi" w:hAnsiTheme="majorBidi" w:cstheme="majorBidi"/>
          <w:sz w:val="24"/>
          <w:szCs w:val="24"/>
        </w:rPr>
        <w:tab/>
        <w:t>35</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4.1.   Peneliti Telah Membentuk Siswa Menjadi Beberapa</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ab/>
        <w:t xml:space="preserve">  Kelompok dan Membagikan LKS Beserta Alat Peraga</w:t>
      </w:r>
      <w:r>
        <w:rPr>
          <w:rFonts w:asciiTheme="majorBidi" w:hAnsiTheme="majorBidi" w:cstheme="majorBidi"/>
          <w:sz w:val="24"/>
          <w:szCs w:val="24"/>
        </w:rPr>
        <w:tab/>
        <w:t>58</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4.2.   Materi Pertemuan Pertama</w:t>
      </w:r>
      <w:r>
        <w:rPr>
          <w:rFonts w:asciiTheme="majorBidi" w:hAnsiTheme="majorBidi" w:cstheme="majorBidi"/>
          <w:sz w:val="24"/>
          <w:szCs w:val="24"/>
        </w:rPr>
        <w:tab/>
        <w:t>59</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4.3.   Hasil Menemukan Rumus Luas Selimut dan Luas</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ab/>
        <w:t xml:space="preserve">  Permukaan Kerucut Siswa</w:t>
      </w:r>
      <w:r>
        <w:rPr>
          <w:rFonts w:asciiTheme="majorBidi" w:hAnsiTheme="majorBidi" w:cstheme="majorBidi"/>
          <w:sz w:val="24"/>
          <w:szCs w:val="24"/>
        </w:rPr>
        <w:tab/>
        <w:t>60</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4.4.   Soal Bertanya Pertemuan 1</w:t>
      </w:r>
      <w:r>
        <w:rPr>
          <w:rFonts w:asciiTheme="majorBidi" w:hAnsiTheme="majorBidi" w:cstheme="majorBidi"/>
          <w:sz w:val="24"/>
          <w:szCs w:val="24"/>
        </w:rPr>
        <w:tab/>
        <w:t>61</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4.5.   Jawaban Kelompok 3</w:t>
      </w:r>
      <w:r>
        <w:rPr>
          <w:rFonts w:asciiTheme="majorBidi" w:hAnsiTheme="majorBidi" w:cstheme="majorBidi"/>
          <w:sz w:val="24"/>
          <w:szCs w:val="24"/>
        </w:rPr>
        <w:tab/>
        <w:t>62</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4.6.   Jawaban Kelompok lainnya</w:t>
      </w:r>
      <w:r>
        <w:rPr>
          <w:rFonts w:asciiTheme="majorBidi" w:hAnsiTheme="majorBidi" w:cstheme="majorBidi"/>
          <w:sz w:val="24"/>
          <w:szCs w:val="24"/>
        </w:rPr>
        <w:tab/>
        <w:t>63</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4.7.   Hasil Refleksi Siswa LKS Pertemuan 1</w:t>
      </w:r>
      <w:r>
        <w:rPr>
          <w:rFonts w:asciiTheme="majorBidi" w:hAnsiTheme="majorBidi" w:cstheme="majorBidi"/>
          <w:sz w:val="24"/>
          <w:szCs w:val="24"/>
        </w:rPr>
        <w:tab/>
        <w:t>63</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4.8.   Soal Tugas Individu Siswa Pertemuan 1</w:t>
      </w:r>
      <w:r>
        <w:rPr>
          <w:rFonts w:asciiTheme="majorBidi" w:hAnsiTheme="majorBidi" w:cstheme="majorBidi"/>
          <w:sz w:val="24"/>
          <w:szCs w:val="24"/>
        </w:rPr>
        <w:tab/>
        <w:t>64</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4.9.   Siswa Bekerja Sama Saat Menuangkan Pasir</w:t>
      </w:r>
      <w:r>
        <w:rPr>
          <w:rFonts w:asciiTheme="majorBidi" w:hAnsiTheme="majorBidi" w:cstheme="majorBidi"/>
          <w:sz w:val="24"/>
          <w:szCs w:val="24"/>
        </w:rPr>
        <w:tab/>
        <w:t>67</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4.10. Hasil Menemukan Rumus Volume Kerucut</w:t>
      </w:r>
      <w:r>
        <w:rPr>
          <w:rFonts w:asciiTheme="majorBidi" w:hAnsiTheme="majorBidi" w:cstheme="majorBidi"/>
          <w:sz w:val="24"/>
          <w:szCs w:val="24"/>
        </w:rPr>
        <w:tab/>
        <w:t>68</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4.11. Soal Bertanya Pertemuan 2</w:t>
      </w:r>
      <w:r>
        <w:rPr>
          <w:rFonts w:asciiTheme="majorBidi" w:hAnsiTheme="majorBidi" w:cstheme="majorBidi"/>
          <w:sz w:val="24"/>
          <w:szCs w:val="24"/>
        </w:rPr>
        <w:tab/>
        <w:t>69</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4.12. Jawaban kelompok 2 dan 7</w:t>
      </w:r>
      <w:r>
        <w:rPr>
          <w:rFonts w:asciiTheme="majorBidi" w:hAnsiTheme="majorBidi" w:cstheme="majorBidi"/>
          <w:sz w:val="24"/>
          <w:szCs w:val="24"/>
        </w:rPr>
        <w:tab/>
        <w:t>70</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4.13. Jawaban Kelompok Lainnya</w:t>
      </w:r>
      <w:r>
        <w:rPr>
          <w:rFonts w:asciiTheme="majorBidi" w:hAnsiTheme="majorBidi" w:cstheme="majorBidi"/>
          <w:sz w:val="24"/>
          <w:szCs w:val="24"/>
        </w:rPr>
        <w:tab/>
        <w:t>70</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4.14. Hasil Refleksi Siswa LKS Pertemuan 2</w:t>
      </w:r>
      <w:r>
        <w:rPr>
          <w:rFonts w:asciiTheme="majorBidi" w:hAnsiTheme="majorBidi" w:cstheme="majorBidi"/>
          <w:sz w:val="24"/>
          <w:szCs w:val="24"/>
        </w:rPr>
        <w:tab/>
        <w:t>71</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4.15. Soal Tugas Individu Siswa Pertemuan 2</w:t>
      </w:r>
      <w:r>
        <w:rPr>
          <w:rFonts w:asciiTheme="majorBidi" w:hAnsiTheme="majorBidi" w:cstheme="majorBidi"/>
          <w:sz w:val="24"/>
          <w:szCs w:val="24"/>
        </w:rPr>
        <w:tab/>
        <w:t>72</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 xml:space="preserve">Gambar 4.16. Pelaksanaan </w:t>
      </w:r>
      <w:r>
        <w:rPr>
          <w:rFonts w:asciiTheme="majorBidi" w:hAnsiTheme="majorBidi" w:cstheme="majorBidi"/>
          <w:i/>
          <w:iCs/>
          <w:sz w:val="24"/>
          <w:szCs w:val="24"/>
        </w:rPr>
        <w:t xml:space="preserve">Post-test </w:t>
      </w:r>
      <w:r>
        <w:rPr>
          <w:rFonts w:asciiTheme="majorBidi" w:hAnsiTheme="majorBidi" w:cstheme="majorBidi"/>
          <w:sz w:val="24"/>
          <w:szCs w:val="24"/>
        </w:rPr>
        <w:t>di Kelas Eksperimen</w:t>
      </w:r>
      <w:r>
        <w:rPr>
          <w:rFonts w:asciiTheme="majorBidi" w:hAnsiTheme="majorBidi" w:cstheme="majorBidi"/>
          <w:sz w:val="24"/>
          <w:szCs w:val="24"/>
        </w:rPr>
        <w:tab/>
        <w:t>74</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4.17. Peneliti Menjelaskan Materi di kelas Kontrol</w:t>
      </w:r>
      <w:r>
        <w:rPr>
          <w:rFonts w:asciiTheme="majorBidi" w:hAnsiTheme="majorBidi" w:cstheme="majorBidi"/>
          <w:sz w:val="24"/>
          <w:szCs w:val="24"/>
        </w:rPr>
        <w:tab/>
        <w:t>75</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4.18. Siswa Mencatat Materi yang Dijelaskan Peneliti</w:t>
      </w:r>
      <w:r>
        <w:rPr>
          <w:rFonts w:asciiTheme="majorBidi" w:hAnsiTheme="majorBidi" w:cstheme="majorBidi"/>
          <w:sz w:val="24"/>
          <w:szCs w:val="24"/>
        </w:rPr>
        <w:tab/>
        <w:t>75</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4.19. Siswa Mengerjakan Soal Latihan</w:t>
      </w:r>
      <w:r>
        <w:rPr>
          <w:rFonts w:asciiTheme="majorBidi" w:hAnsiTheme="majorBidi" w:cstheme="majorBidi"/>
          <w:sz w:val="24"/>
          <w:szCs w:val="24"/>
        </w:rPr>
        <w:tab/>
        <w:t>76</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 xml:space="preserve">Gambar 4.20. Pelaksanaan </w:t>
      </w:r>
      <w:r>
        <w:rPr>
          <w:rFonts w:asciiTheme="majorBidi" w:hAnsiTheme="majorBidi" w:cstheme="majorBidi"/>
          <w:i/>
          <w:iCs/>
          <w:sz w:val="24"/>
          <w:szCs w:val="24"/>
        </w:rPr>
        <w:t xml:space="preserve">Post-test </w:t>
      </w:r>
      <w:r>
        <w:rPr>
          <w:rFonts w:asciiTheme="majorBidi" w:hAnsiTheme="majorBidi" w:cstheme="majorBidi"/>
          <w:sz w:val="24"/>
          <w:szCs w:val="24"/>
        </w:rPr>
        <w:t>di Kelas Kontrol</w:t>
      </w:r>
      <w:r>
        <w:rPr>
          <w:rFonts w:asciiTheme="majorBidi" w:hAnsiTheme="majorBidi" w:cstheme="majorBidi"/>
          <w:sz w:val="24"/>
          <w:szCs w:val="24"/>
        </w:rPr>
        <w:tab/>
        <w:t>77</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4.21. Jawaban Siswa Kelas Eksperimen untuk Indikator</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ab/>
        <w:t xml:space="preserve">  Interpretasi</w:t>
      </w:r>
      <w:r>
        <w:rPr>
          <w:rFonts w:asciiTheme="majorBidi" w:hAnsiTheme="majorBidi" w:cstheme="majorBidi"/>
          <w:sz w:val="24"/>
          <w:szCs w:val="24"/>
        </w:rPr>
        <w:tab/>
        <w:t>89</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4.22. Jawaban Siswa Kelas Eksperimen untuk Indikator Analisis</w:t>
      </w:r>
      <w:r>
        <w:rPr>
          <w:rFonts w:asciiTheme="majorBidi" w:hAnsiTheme="majorBidi" w:cstheme="majorBidi"/>
          <w:sz w:val="24"/>
          <w:szCs w:val="24"/>
        </w:rPr>
        <w:tab/>
        <w:t>90</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4.23. Jawaban Siswa Kelas Eksperimen untuk Indikator Evaluasi</w:t>
      </w:r>
      <w:r>
        <w:rPr>
          <w:rFonts w:asciiTheme="majorBidi" w:hAnsiTheme="majorBidi" w:cstheme="majorBidi"/>
          <w:sz w:val="24"/>
          <w:szCs w:val="24"/>
        </w:rPr>
        <w:tab/>
        <w:t>91</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Gambar 4.24. Jawaban Siswa Kelas Eksperimen untuk Indikator Inferensi</w:t>
      </w:r>
      <w:r>
        <w:rPr>
          <w:rFonts w:asciiTheme="majorBidi" w:hAnsiTheme="majorBidi" w:cstheme="majorBidi"/>
          <w:sz w:val="24"/>
          <w:szCs w:val="24"/>
        </w:rPr>
        <w:tab/>
        <w:t>92</w:t>
      </w:r>
    </w:p>
    <w:p w:rsidR="00B52156" w:rsidRDefault="00B52156" w:rsidP="00B52156">
      <w:pPr>
        <w:tabs>
          <w:tab w:val="right" w:leader="dot" w:pos="7938"/>
        </w:tabs>
        <w:ind w:left="1276" w:hanging="1276"/>
        <w:rPr>
          <w:rFonts w:asciiTheme="majorBidi" w:hAnsiTheme="majorBidi" w:cstheme="majorBidi"/>
          <w:sz w:val="24"/>
          <w:szCs w:val="24"/>
        </w:rPr>
      </w:pPr>
      <w:r>
        <w:rPr>
          <w:rFonts w:asciiTheme="majorBidi" w:hAnsiTheme="majorBidi" w:cstheme="majorBidi"/>
          <w:sz w:val="24"/>
          <w:szCs w:val="24"/>
        </w:rPr>
        <w:t xml:space="preserve">Gambar 4.25. Hasil Jawaban Soal </w:t>
      </w:r>
      <w:r>
        <w:rPr>
          <w:rFonts w:asciiTheme="majorBidi" w:hAnsiTheme="majorBidi" w:cstheme="majorBidi"/>
          <w:i/>
          <w:iCs/>
          <w:sz w:val="24"/>
          <w:szCs w:val="24"/>
        </w:rPr>
        <w:t xml:space="preserve">Post-test </w:t>
      </w:r>
      <w:r>
        <w:rPr>
          <w:rFonts w:asciiTheme="majorBidi" w:hAnsiTheme="majorBidi" w:cstheme="majorBidi"/>
          <w:sz w:val="24"/>
          <w:szCs w:val="24"/>
        </w:rPr>
        <w:t>Siswa</w:t>
      </w:r>
      <w:r>
        <w:rPr>
          <w:rFonts w:asciiTheme="majorBidi" w:hAnsiTheme="majorBidi" w:cstheme="majorBidi"/>
          <w:sz w:val="24"/>
          <w:szCs w:val="24"/>
        </w:rPr>
        <w:tab/>
        <w:t>95</w:t>
      </w: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B52156" w:rsidP="00B52156">
      <w:pPr>
        <w:tabs>
          <w:tab w:val="right" w:leader="dot" w:pos="7938"/>
        </w:tabs>
        <w:spacing w:line="360" w:lineRule="auto"/>
        <w:ind w:left="1276" w:hanging="1276"/>
        <w:jc w:val="center"/>
        <w:rPr>
          <w:rFonts w:asciiTheme="majorBidi" w:hAnsiTheme="majorBidi" w:cstheme="majorBidi"/>
          <w:b/>
          <w:bCs/>
          <w:sz w:val="24"/>
          <w:szCs w:val="24"/>
        </w:rPr>
        <w:sectPr w:rsidR="00B52156" w:rsidSect="00B52156">
          <w:footerReference w:type="first" r:id="rId17"/>
          <w:pgSz w:w="11907" w:h="16840" w:code="9"/>
          <w:pgMar w:top="1701" w:right="1701" w:bottom="1701" w:left="2268" w:header="720" w:footer="720" w:gutter="0"/>
          <w:pgNumType w:fmt="lowerRoman" w:start="14"/>
          <w:cols w:space="720"/>
          <w:titlePg/>
          <w:docGrid w:linePitch="360"/>
        </w:sectPr>
      </w:pPr>
    </w:p>
    <w:p w:rsidR="00B52156" w:rsidRPr="00BD3EDF" w:rsidRDefault="00B52156" w:rsidP="00B52156">
      <w:pPr>
        <w:pStyle w:val="Heading1"/>
        <w:spacing w:before="0"/>
        <w:jc w:val="center"/>
        <w:rPr>
          <w:rFonts w:asciiTheme="majorBidi" w:hAnsiTheme="majorBidi"/>
          <w:b w:val="0"/>
          <w:bCs w:val="0"/>
          <w:color w:val="auto"/>
        </w:rPr>
      </w:pPr>
      <w:bookmarkStart w:id="6" w:name="_Toc501398645"/>
      <w:bookmarkStart w:id="7" w:name="_Toc501400496"/>
      <w:bookmarkStart w:id="8" w:name="_Toc501401015"/>
      <w:r w:rsidRPr="00BD3EDF">
        <w:rPr>
          <w:rFonts w:asciiTheme="majorBidi" w:hAnsiTheme="majorBidi"/>
          <w:color w:val="auto"/>
        </w:rPr>
        <w:lastRenderedPageBreak/>
        <w:t>DAFTAR GRAFIK</w:t>
      </w:r>
      <w:bookmarkEnd w:id="6"/>
      <w:bookmarkEnd w:id="7"/>
      <w:bookmarkEnd w:id="8"/>
    </w:p>
    <w:p w:rsidR="00B52156" w:rsidRDefault="00B52156" w:rsidP="00B52156">
      <w:pPr>
        <w:tabs>
          <w:tab w:val="right" w:leader="dot" w:pos="7938"/>
        </w:tabs>
        <w:spacing w:line="360" w:lineRule="auto"/>
        <w:ind w:left="1276" w:hanging="1276"/>
        <w:rPr>
          <w:rFonts w:asciiTheme="majorBidi" w:hAnsiTheme="majorBidi" w:cstheme="majorBidi"/>
          <w:sz w:val="24"/>
          <w:szCs w:val="24"/>
        </w:rPr>
      </w:pPr>
    </w:p>
    <w:p w:rsidR="00B52156" w:rsidRDefault="00B52156" w:rsidP="00B52156">
      <w:pPr>
        <w:ind w:left="1276" w:hanging="1276"/>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Halaman</w:t>
      </w:r>
    </w:p>
    <w:p w:rsidR="00B52156" w:rsidRDefault="00B52156" w:rsidP="00B52156">
      <w:pPr>
        <w:tabs>
          <w:tab w:val="right" w:leader="dot" w:pos="7938"/>
        </w:tabs>
        <w:ind w:left="1276" w:hanging="1276"/>
        <w:jc w:val="both"/>
        <w:rPr>
          <w:rFonts w:asciiTheme="majorBidi" w:hAnsiTheme="majorBidi" w:cstheme="majorBidi"/>
          <w:sz w:val="24"/>
          <w:szCs w:val="24"/>
        </w:rPr>
      </w:pPr>
      <w:r>
        <w:rPr>
          <w:rFonts w:asciiTheme="majorBidi" w:hAnsiTheme="majorBidi" w:cstheme="majorBidi"/>
          <w:sz w:val="24"/>
          <w:szCs w:val="24"/>
        </w:rPr>
        <w:t xml:space="preserve">Grafik 4.1. Hasil </w:t>
      </w:r>
      <w:r>
        <w:rPr>
          <w:rFonts w:asciiTheme="majorBidi" w:hAnsiTheme="majorBidi" w:cstheme="majorBidi"/>
          <w:i/>
          <w:iCs/>
          <w:sz w:val="24"/>
          <w:szCs w:val="24"/>
        </w:rPr>
        <w:t xml:space="preserve">Post-test </w:t>
      </w:r>
      <w:r>
        <w:rPr>
          <w:rFonts w:asciiTheme="majorBidi" w:hAnsiTheme="majorBidi" w:cstheme="majorBidi"/>
          <w:sz w:val="24"/>
          <w:szCs w:val="24"/>
        </w:rPr>
        <w:t>Siswa Kelas Eksperimen</w:t>
      </w:r>
      <w:r>
        <w:rPr>
          <w:rFonts w:asciiTheme="majorBidi" w:hAnsiTheme="majorBidi" w:cstheme="majorBidi"/>
          <w:sz w:val="24"/>
          <w:szCs w:val="24"/>
        </w:rPr>
        <w:tab/>
        <w:t>88</w:t>
      </w:r>
    </w:p>
    <w:p w:rsidR="00B52156" w:rsidRDefault="00B52156" w:rsidP="00B52156">
      <w:pPr>
        <w:tabs>
          <w:tab w:val="right" w:leader="dot" w:pos="7938"/>
        </w:tabs>
        <w:rPr>
          <w:rFonts w:asciiTheme="majorBidi" w:hAnsiTheme="majorBidi" w:cstheme="majorBidi"/>
          <w:b/>
          <w:sz w:val="28"/>
          <w:szCs w:val="28"/>
        </w:rPr>
      </w:pPr>
      <w:r>
        <w:rPr>
          <w:rFonts w:asciiTheme="majorBidi" w:hAnsiTheme="majorBidi" w:cstheme="majorBidi"/>
          <w:sz w:val="24"/>
          <w:szCs w:val="24"/>
        </w:rPr>
        <w:t xml:space="preserve">Grafik 4.2. Hasil </w:t>
      </w:r>
      <w:r>
        <w:rPr>
          <w:rFonts w:asciiTheme="majorBidi" w:hAnsiTheme="majorBidi" w:cstheme="majorBidi"/>
          <w:i/>
          <w:iCs/>
          <w:sz w:val="24"/>
          <w:szCs w:val="24"/>
        </w:rPr>
        <w:t xml:space="preserve">Post-test </w:t>
      </w:r>
      <w:r>
        <w:rPr>
          <w:rFonts w:asciiTheme="majorBidi" w:hAnsiTheme="majorBidi" w:cstheme="majorBidi"/>
          <w:sz w:val="24"/>
          <w:szCs w:val="24"/>
        </w:rPr>
        <w:t>Siswa Kelas Eksperimen dan Kelas Kontrol</w:t>
      </w:r>
      <w:r>
        <w:rPr>
          <w:rFonts w:asciiTheme="majorBidi" w:hAnsiTheme="majorBidi" w:cstheme="majorBidi"/>
          <w:sz w:val="24"/>
          <w:szCs w:val="24"/>
        </w:rPr>
        <w:tab/>
        <w:t>93</w:t>
      </w:r>
      <w:r>
        <w:rPr>
          <w:rFonts w:asciiTheme="majorBidi" w:hAnsiTheme="majorBidi" w:cstheme="majorBidi"/>
          <w:b/>
          <w:sz w:val="28"/>
          <w:szCs w:val="28"/>
        </w:rPr>
        <w:br w:type="page"/>
      </w:r>
    </w:p>
    <w:p w:rsidR="00112EB5" w:rsidRDefault="00112EB5" w:rsidP="00B52156">
      <w:pPr>
        <w:tabs>
          <w:tab w:val="center" w:leader="dot" w:pos="709"/>
          <w:tab w:val="center" w:leader="dot" w:pos="7938"/>
        </w:tabs>
        <w:jc w:val="center"/>
        <w:rPr>
          <w:rFonts w:asciiTheme="majorBidi" w:hAnsiTheme="majorBidi" w:cstheme="majorBidi"/>
          <w:b/>
          <w:sz w:val="28"/>
          <w:szCs w:val="28"/>
        </w:rPr>
        <w:sectPr w:rsidR="00112EB5" w:rsidSect="00B52156">
          <w:headerReference w:type="first" r:id="rId18"/>
          <w:pgSz w:w="11907" w:h="16840" w:code="9"/>
          <w:pgMar w:top="1701" w:right="1701" w:bottom="1701" w:left="2268" w:header="720" w:footer="720" w:gutter="0"/>
          <w:pgNumType w:fmt="lowerRoman" w:start="15"/>
          <w:cols w:space="720"/>
          <w:titlePg/>
          <w:docGrid w:linePitch="360"/>
        </w:sectPr>
      </w:pPr>
    </w:p>
    <w:p w:rsidR="00B52156" w:rsidRPr="003314B7" w:rsidRDefault="00B52156" w:rsidP="00B52156">
      <w:pPr>
        <w:tabs>
          <w:tab w:val="center" w:leader="dot" w:pos="709"/>
          <w:tab w:val="center" w:leader="dot" w:pos="7938"/>
        </w:tabs>
        <w:jc w:val="center"/>
        <w:rPr>
          <w:rFonts w:asciiTheme="majorBidi" w:hAnsiTheme="majorBidi" w:cstheme="majorBidi"/>
          <w:b/>
          <w:sz w:val="28"/>
          <w:szCs w:val="28"/>
        </w:rPr>
      </w:pPr>
      <w:r w:rsidRPr="003314B7">
        <w:rPr>
          <w:rFonts w:asciiTheme="majorBidi" w:hAnsiTheme="majorBidi" w:cstheme="majorBidi"/>
          <w:b/>
          <w:sz w:val="28"/>
          <w:szCs w:val="28"/>
        </w:rPr>
        <w:lastRenderedPageBreak/>
        <w:t>DAFTAR LAMPIRAN</w:t>
      </w:r>
    </w:p>
    <w:p w:rsidR="00B52156" w:rsidRPr="003314B7" w:rsidRDefault="00B52156" w:rsidP="00B52156">
      <w:pPr>
        <w:tabs>
          <w:tab w:val="center" w:leader="dot" w:pos="709"/>
          <w:tab w:val="center" w:leader="dot" w:pos="7938"/>
        </w:tabs>
        <w:jc w:val="center"/>
        <w:rPr>
          <w:rFonts w:asciiTheme="majorBidi" w:hAnsiTheme="majorBidi" w:cstheme="majorBidi"/>
          <w:b/>
          <w:sz w:val="24"/>
          <w:szCs w:val="24"/>
        </w:rPr>
      </w:pPr>
    </w:p>
    <w:p w:rsidR="00B52156" w:rsidRPr="003314B7" w:rsidRDefault="00B52156" w:rsidP="00B52156">
      <w:pPr>
        <w:tabs>
          <w:tab w:val="left" w:pos="6804"/>
        </w:tabs>
        <w:jc w:val="center"/>
        <w:rPr>
          <w:rFonts w:asciiTheme="majorBidi" w:hAnsiTheme="majorBidi" w:cstheme="majorBidi"/>
          <w:bCs/>
          <w:sz w:val="24"/>
          <w:szCs w:val="24"/>
        </w:rPr>
      </w:pPr>
      <w:r>
        <w:rPr>
          <w:rFonts w:asciiTheme="majorBidi" w:hAnsiTheme="majorBidi" w:cstheme="majorBidi"/>
          <w:bCs/>
          <w:sz w:val="24"/>
          <w:szCs w:val="24"/>
        </w:rPr>
        <w:tab/>
        <w:t>Halaman</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1</w:t>
      </w:r>
      <w:r w:rsidRPr="003314B7">
        <w:rPr>
          <w:rFonts w:asciiTheme="majorBidi" w:hAnsiTheme="majorBidi" w:cstheme="majorBidi"/>
          <w:b/>
          <w:sz w:val="24"/>
          <w:szCs w:val="24"/>
        </w:rPr>
        <w:tab/>
      </w:r>
      <w:r>
        <w:rPr>
          <w:rFonts w:asciiTheme="majorBidi" w:hAnsiTheme="majorBidi" w:cstheme="majorBidi"/>
          <w:sz w:val="24"/>
          <w:szCs w:val="24"/>
        </w:rPr>
        <w:t>SK Pembimbing Skripsi</w:t>
      </w:r>
      <w:r>
        <w:rPr>
          <w:rFonts w:asciiTheme="majorBidi" w:hAnsiTheme="majorBidi" w:cstheme="majorBidi"/>
          <w:sz w:val="24"/>
          <w:szCs w:val="24"/>
        </w:rPr>
        <w:tab/>
        <w:t>105</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2</w:t>
      </w:r>
      <w:r>
        <w:rPr>
          <w:rFonts w:asciiTheme="majorBidi" w:hAnsiTheme="majorBidi" w:cstheme="majorBidi"/>
          <w:sz w:val="24"/>
          <w:szCs w:val="24"/>
        </w:rPr>
        <w:tab/>
        <w:t>SK Perubahan Judul</w:t>
      </w:r>
      <w:r>
        <w:rPr>
          <w:rFonts w:asciiTheme="majorBidi" w:hAnsiTheme="majorBidi" w:cstheme="majorBidi"/>
          <w:sz w:val="24"/>
          <w:szCs w:val="24"/>
        </w:rPr>
        <w:tab/>
        <w:t>106</w:t>
      </w:r>
    </w:p>
    <w:p w:rsidR="00B52156" w:rsidRPr="003314B7" w:rsidRDefault="00B52156" w:rsidP="00B52156">
      <w:pPr>
        <w:tabs>
          <w:tab w:val="left" w:pos="1560"/>
          <w:tab w:val="left" w:leader="dot" w:pos="7230"/>
          <w:tab w:val="left" w:pos="7371"/>
          <w:tab w:val="center" w:leader="dot" w:pos="7655"/>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3</w:t>
      </w:r>
      <w:r w:rsidRPr="003314B7">
        <w:rPr>
          <w:rFonts w:asciiTheme="majorBidi" w:hAnsiTheme="majorBidi" w:cstheme="majorBidi"/>
          <w:b/>
          <w:sz w:val="24"/>
          <w:szCs w:val="24"/>
        </w:rPr>
        <w:tab/>
      </w:r>
      <w:r>
        <w:rPr>
          <w:rFonts w:asciiTheme="majorBidi" w:hAnsiTheme="majorBidi" w:cstheme="majorBidi"/>
          <w:sz w:val="24"/>
          <w:szCs w:val="24"/>
        </w:rPr>
        <w:t>Surat Izin Penelitian</w:t>
      </w:r>
      <w:r>
        <w:rPr>
          <w:rFonts w:asciiTheme="majorBidi" w:hAnsiTheme="majorBidi" w:cstheme="majorBidi"/>
          <w:sz w:val="24"/>
          <w:szCs w:val="24"/>
        </w:rPr>
        <w:tab/>
        <w:t>107</w:t>
      </w:r>
    </w:p>
    <w:p w:rsidR="00B52156" w:rsidRPr="003314B7" w:rsidRDefault="00B52156" w:rsidP="00B52156">
      <w:pPr>
        <w:tabs>
          <w:tab w:val="left" w:pos="1560"/>
          <w:tab w:val="left" w:leader="dot" w:pos="7230"/>
          <w:tab w:val="left" w:pos="7371"/>
          <w:tab w:val="center" w:leader="dot" w:pos="7655"/>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4</w:t>
      </w:r>
      <w:r w:rsidRPr="003314B7">
        <w:rPr>
          <w:rFonts w:asciiTheme="majorBidi" w:hAnsiTheme="majorBidi" w:cstheme="majorBidi"/>
          <w:b/>
          <w:sz w:val="24"/>
          <w:szCs w:val="24"/>
        </w:rPr>
        <w:tab/>
      </w:r>
      <w:r w:rsidRPr="003314B7">
        <w:rPr>
          <w:rFonts w:asciiTheme="majorBidi" w:hAnsiTheme="majorBidi" w:cstheme="majorBidi"/>
          <w:sz w:val="24"/>
          <w:szCs w:val="24"/>
        </w:rPr>
        <w:t>Surat Kesed</w:t>
      </w:r>
      <w:r>
        <w:rPr>
          <w:rFonts w:asciiTheme="majorBidi" w:hAnsiTheme="majorBidi" w:cstheme="majorBidi"/>
          <w:sz w:val="24"/>
          <w:szCs w:val="24"/>
        </w:rPr>
        <w:t>ian Penelitian dari Sekolah</w:t>
      </w:r>
      <w:r>
        <w:rPr>
          <w:rFonts w:asciiTheme="majorBidi" w:hAnsiTheme="majorBidi" w:cstheme="majorBidi"/>
          <w:sz w:val="24"/>
          <w:szCs w:val="24"/>
        </w:rPr>
        <w:tab/>
        <w:t>108</w:t>
      </w:r>
    </w:p>
    <w:p w:rsidR="00B52156" w:rsidRDefault="00B52156" w:rsidP="00B52156">
      <w:pPr>
        <w:tabs>
          <w:tab w:val="left" w:pos="1560"/>
          <w:tab w:val="left" w:leader="dot" w:pos="7230"/>
          <w:tab w:val="left" w:pos="7371"/>
          <w:tab w:val="center" w:leader="dot" w:pos="7655"/>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5</w:t>
      </w:r>
      <w:r w:rsidRPr="003314B7">
        <w:rPr>
          <w:rFonts w:asciiTheme="majorBidi" w:hAnsiTheme="majorBidi" w:cstheme="majorBidi"/>
          <w:sz w:val="24"/>
          <w:szCs w:val="24"/>
        </w:rPr>
        <w:tab/>
        <w:t xml:space="preserve">Surat Keterangan Selesai Melakukan </w:t>
      </w:r>
      <w:r>
        <w:rPr>
          <w:rFonts w:asciiTheme="majorBidi" w:hAnsiTheme="majorBidi" w:cstheme="majorBidi"/>
          <w:sz w:val="24"/>
          <w:szCs w:val="24"/>
        </w:rPr>
        <w:t>Penelitian</w:t>
      </w:r>
      <w:r>
        <w:rPr>
          <w:rFonts w:asciiTheme="majorBidi" w:hAnsiTheme="majorBidi" w:cstheme="majorBidi"/>
          <w:sz w:val="24"/>
          <w:szCs w:val="24"/>
        </w:rPr>
        <w:tab/>
        <w:t>109</w:t>
      </w:r>
    </w:p>
    <w:p w:rsidR="00B52156" w:rsidRDefault="00B52156" w:rsidP="00B52156">
      <w:pPr>
        <w:tabs>
          <w:tab w:val="left" w:pos="1560"/>
          <w:tab w:val="left" w:leader="dot" w:pos="7230"/>
          <w:tab w:val="left" w:pos="7371"/>
          <w:tab w:val="center" w:leader="dot" w:pos="7655"/>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w:t>
      </w:r>
      <w:r>
        <w:rPr>
          <w:rFonts w:asciiTheme="majorBidi" w:hAnsiTheme="majorBidi" w:cstheme="majorBidi"/>
          <w:b/>
          <w:sz w:val="24"/>
          <w:szCs w:val="24"/>
        </w:rPr>
        <w:t xml:space="preserve"> 6</w:t>
      </w:r>
      <w:r>
        <w:rPr>
          <w:rFonts w:asciiTheme="majorBidi" w:hAnsiTheme="majorBidi" w:cstheme="majorBidi"/>
          <w:sz w:val="24"/>
          <w:szCs w:val="24"/>
        </w:rPr>
        <w:tab/>
        <w:t>Kartu Bimbingan Pembimbing I</w:t>
      </w:r>
      <w:r>
        <w:rPr>
          <w:rFonts w:asciiTheme="majorBidi" w:hAnsiTheme="majorBidi" w:cstheme="majorBidi"/>
          <w:sz w:val="24"/>
          <w:szCs w:val="24"/>
        </w:rPr>
        <w:tab/>
        <w:t>110</w:t>
      </w:r>
    </w:p>
    <w:p w:rsidR="00B52156" w:rsidRDefault="00B52156" w:rsidP="00B52156">
      <w:pPr>
        <w:tabs>
          <w:tab w:val="left" w:pos="1560"/>
          <w:tab w:val="left" w:leader="dot" w:pos="7230"/>
          <w:tab w:val="left" w:pos="7371"/>
          <w:tab w:val="center" w:leader="dot" w:pos="7655"/>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w:t>
      </w:r>
      <w:r>
        <w:rPr>
          <w:rFonts w:asciiTheme="majorBidi" w:hAnsiTheme="majorBidi" w:cstheme="majorBidi"/>
          <w:b/>
          <w:sz w:val="24"/>
          <w:szCs w:val="24"/>
        </w:rPr>
        <w:t xml:space="preserve"> 7</w:t>
      </w:r>
      <w:r>
        <w:rPr>
          <w:rFonts w:asciiTheme="majorBidi" w:hAnsiTheme="majorBidi" w:cstheme="majorBidi"/>
          <w:sz w:val="24"/>
          <w:szCs w:val="24"/>
        </w:rPr>
        <w:tab/>
        <w:t>Kartu Bimbingan Pembimbing II</w:t>
      </w:r>
      <w:r>
        <w:rPr>
          <w:rFonts w:asciiTheme="majorBidi" w:hAnsiTheme="majorBidi" w:cstheme="majorBidi"/>
          <w:sz w:val="24"/>
          <w:szCs w:val="24"/>
        </w:rPr>
        <w:tab/>
        <w:t>114</w:t>
      </w:r>
    </w:p>
    <w:p w:rsidR="00B52156" w:rsidRDefault="00B52156" w:rsidP="00B52156">
      <w:pPr>
        <w:tabs>
          <w:tab w:val="left" w:pos="1560"/>
          <w:tab w:val="left" w:leader="dot" w:pos="7230"/>
          <w:tab w:val="left" w:pos="7371"/>
          <w:tab w:val="center" w:leader="dot" w:pos="7655"/>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w:t>
      </w:r>
      <w:r>
        <w:rPr>
          <w:rFonts w:asciiTheme="majorBidi" w:hAnsiTheme="majorBidi" w:cstheme="majorBidi"/>
          <w:b/>
          <w:sz w:val="24"/>
          <w:szCs w:val="24"/>
        </w:rPr>
        <w:t xml:space="preserve"> 8</w:t>
      </w:r>
      <w:r>
        <w:rPr>
          <w:rFonts w:asciiTheme="majorBidi" w:hAnsiTheme="majorBidi" w:cstheme="majorBidi"/>
          <w:sz w:val="24"/>
          <w:szCs w:val="24"/>
        </w:rPr>
        <w:tab/>
        <w:t>Kartu Bimbingan Validator I</w:t>
      </w:r>
      <w:r>
        <w:rPr>
          <w:rFonts w:asciiTheme="majorBidi" w:hAnsiTheme="majorBidi" w:cstheme="majorBidi"/>
          <w:sz w:val="24"/>
          <w:szCs w:val="24"/>
        </w:rPr>
        <w:tab/>
        <w:t>120</w:t>
      </w:r>
    </w:p>
    <w:p w:rsidR="00B52156" w:rsidRDefault="00B52156" w:rsidP="00B52156">
      <w:pPr>
        <w:tabs>
          <w:tab w:val="left" w:pos="1560"/>
          <w:tab w:val="left" w:leader="dot" w:pos="7230"/>
          <w:tab w:val="left" w:pos="7371"/>
          <w:tab w:val="center" w:leader="dot" w:pos="7655"/>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w:t>
      </w:r>
      <w:r>
        <w:rPr>
          <w:rFonts w:asciiTheme="majorBidi" w:hAnsiTheme="majorBidi" w:cstheme="majorBidi"/>
          <w:b/>
          <w:sz w:val="24"/>
          <w:szCs w:val="24"/>
        </w:rPr>
        <w:t xml:space="preserve"> 9</w:t>
      </w:r>
      <w:r>
        <w:rPr>
          <w:rFonts w:asciiTheme="majorBidi" w:hAnsiTheme="majorBidi" w:cstheme="majorBidi"/>
          <w:sz w:val="24"/>
          <w:szCs w:val="24"/>
        </w:rPr>
        <w:tab/>
        <w:t>Kartu Bimbingan Validator II</w:t>
      </w:r>
      <w:r>
        <w:rPr>
          <w:rFonts w:asciiTheme="majorBidi" w:hAnsiTheme="majorBidi" w:cstheme="majorBidi"/>
          <w:sz w:val="24"/>
          <w:szCs w:val="24"/>
        </w:rPr>
        <w:tab/>
        <w:t>122</w:t>
      </w:r>
    </w:p>
    <w:p w:rsidR="00B52156" w:rsidRPr="003314B7" w:rsidRDefault="00B52156" w:rsidP="00B52156">
      <w:pPr>
        <w:tabs>
          <w:tab w:val="left" w:pos="1560"/>
          <w:tab w:val="left" w:leader="dot" w:pos="7230"/>
          <w:tab w:val="left" w:pos="7371"/>
          <w:tab w:val="center" w:leader="dot" w:pos="7655"/>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w:t>
      </w:r>
      <w:r>
        <w:rPr>
          <w:rFonts w:asciiTheme="majorBidi" w:hAnsiTheme="majorBidi" w:cstheme="majorBidi"/>
          <w:b/>
          <w:sz w:val="24"/>
          <w:szCs w:val="24"/>
        </w:rPr>
        <w:t xml:space="preserve"> 10</w:t>
      </w:r>
      <w:r>
        <w:rPr>
          <w:rFonts w:asciiTheme="majorBidi" w:hAnsiTheme="majorBidi" w:cstheme="majorBidi"/>
          <w:sz w:val="24"/>
          <w:szCs w:val="24"/>
        </w:rPr>
        <w:tab/>
        <w:t>Kartu Bimbingan Validator III</w:t>
      </w:r>
      <w:r>
        <w:rPr>
          <w:rFonts w:asciiTheme="majorBidi" w:hAnsiTheme="majorBidi" w:cstheme="majorBidi"/>
          <w:sz w:val="24"/>
          <w:szCs w:val="24"/>
        </w:rPr>
        <w:tab/>
        <w:t>123</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 xml:space="preserve">Lampiran </w:t>
      </w:r>
      <w:r>
        <w:rPr>
          <w:rFonts w:asciiTheme="majorBidi" w:hAnsiTheme="majorBidi" w:cstheme="majorBidi"/>
          <w:b/>
          <w:sz w:val="24"/>
          <w:szCs w:val="24"/>
        </w:rPr>
        <w:t>11</w:t>
      </w:r>
      <w:r w:rsidRPr="003314B7">
        <w:rPr>
          <w:rFonts w:asciiTheme="majorBidi" w:hAnsiTheme="majorBidi" w:cstheme="majorBidi"/>
          <w:sz w:val="24"/>
          <w:szCs w:val="24"/>
        </w:rPr>
        <w:tab/>
        <w:t xml:space="preserve">Rencana Pelaksanaan Pembelajaran (RPP) Kelas </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sz w:val="24"/>
          <w:szCs w:val="24"/>
        </w:rPr>
        <w:tab/>
        <w:t>E</w:t>
      </w:r>
      <w:r>
        <w:rPr>
          <w:rFonts w:asciiTheme="majorBidi" w:hAnsiTheme="majorBidi" w:cstheme="majorBidi"/>
          <w:sz w:val="24"/>
          <w:szCs w:val="24"/>
        </w:rPr>
        <w:t>ksperimen Pertemuan Pertama</w:t>
      </w:r>
      <w:r>
        <w:rPr>
          <w:rFonts w:asciiTheme="majorBidi" w:hAnsiTheme="majorBidi" w:cstheme="majorBidi"/>
          <w:sz w:val="24"/>
          <w:szCs w:val="24"/>
        </w:rPr>
        <w:tab/>
        <w:t>124</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 xml:space="preserve">Lampiran </w:t>
      </w:r>
      <w:r>
        <w:rPr>
          <w:rFonts w:asciiTheme="majorBidi" w:hAnsiTheme="majorBidi" w:cstheme="majorBidi"/>
          <w:b/>
          <w:sz w:val="24"/>
          <w:szCs w:val="24"/>
        </w:rPr>
        <w:t>12</w:t>
      </w:r>
      <w:r w:rsidRPr="003314B7">
        <w:rPr>
          <w:rFonts w:asciiTheme="majorBidi" w:hAnsiTheme="majorBidi" w:cstheme="majorBidi"/>
          <w:sz w:val="24"/>
          <w:szCs w:val="24"/>
        </w:rPr>
        <w:tab/>
        <w:t>Lembar Ker</w:t>
      </w:r>
      <w:r>
        <w:rPr>
          <w:rFonts w:asciiTheme="majorBidi" w:hAnsiTheme="majorBidi" w:cstheme="majorBidi"/>
          <w:sz w:val="24"/>
          <w:szCs w:val="24"/>
        </w:rPr>
        <w:t>ja Siswa (LKS) Kelas Eksperimen</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Pr>
          <w:rFonts w:asciiTheme="majorBidi" w:hAnsiTheme="majorBidi" w:cstheme="majorBidi"/>
          <w:sz w:val="24"/>
          <w:szCs w:val="24"/>
        </w:rPr>
        <w:tab/>
      </w:r>
      <w:r w:rsidRPr="003314B7">
        <w:rPr>
          <w:rFonts w:asciiTheme="majorBidi" w:hAnsiTheme="majorBidi" w:cstheme="majorBidi"/>
          <w:sz w:val="24"/>
          <w:szCs w:val="24"/>
        </w:rPr>
        <w:t>Pertemuan</w:t>
      </w:r>
      <w:r>
        <w:rPr>
          <w:rFonts w:asciiTheme="majorBidi" w:hAnsiTheme="majorBidi" w:cstheme="majorBidi"/>
          <w:sz w:val="24"/>
          <w:szCs w:val="24"/>
        </w:rPr>
        <w:t xml:space="preserve"> Pertama</w:t>
      </w:r>
      <w:r>
        <w:rPr>
          <w:rFonts w:asciiTheme="majorBidi" w:hAnsiTheme="majorBidi" w:cstheme="majorBidi"/>
          <w:sz w:val="24"/>
          <w:szCs w:val="24"/>
        </w:rPr>
        <w:tab/>
        <w:t>137</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1</w:t>
      </w:r>
      <w:r>
        <w:rPr>
          <w:rFonts w:asciiTheme="majorBidi" w:hAnsiTheme="majorBidi" w:cstheme="majorBidi"/>
          <w:b/>
          <w:sz w:val="24"/>
          <w:szCs w:val="24"/>
        </w:rPr>
        <w:t>3</w:t>
      </w:r>
      <w:r w:rsidRPr="003314B7">
        <w:rPr>
          <w:rFonts w:asciiTheme="majorBidi" w:hAnsiTheme="majorBidi" w:cstheme="majorBidi"/>
          <w:sz w:val="24"/>
          <w:szCs w:val="24"/>
        </w:rPr>
        <w:tab/>
        <w:t xml:space="preserve">Rencana Pelaksanaan Pembelajaran (RPP) Kelas </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Pr>
          <w:rFonts w:asciiTheme="majorBidi" w:hAnsiTheme="majorBidi" w:cstheme="majorBidi"/>
          <w:sz w:val="24"/>
          <w:szCs w:val="24"/>
        </w:rPr>
        <w:tab/>
        <w:t>Eksperimen Pertemuan Kedua</w:t>
      </w:r>
      <w:r>
        <w:rPr>
          <w:rFonts w:asciiTheme="majorBidi" w:hAnsiTheme="majorBidi" w:cstheme="majorBidi"/>
          <w:sz w:val="24"/>
          <w:szCs w:val="24"/>
        </w:rPr>
        <w:tab/>
        <w:t>144</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1</w:t>
      </w:r>
      <w:r>
        <w:rPr>
          <w:rFonts w:asciiTheme="majorBidi" w:hAnsiTheme="majorBidi" w:cstheme="majorBidi"/>
          <w:b/>
          <w:sz w:val="24"/>
          <w:szCs w:val="24"/>
        </w:rPr>
        <w:t>4</w:t>
      </w:r>
      <w:r w:rsidRPr="003314B7">
        <w:rPr>
          <w:rFonts w:asciiTheme="majorBidi" w:hAnsiTheme="majorBidi" w:cstheme="majorBidi"/>
          <w:sz w:val="24"/>
          <w:szCs w:val="24"/>
        </w:rPr>
        <w:tab/>
        <w:t>Lembar Ker</w:t>
      </w:r>
      <w:r>
        <w:rPr>
          <w:rFonts w:asciiTheme="majorBidi" w:hAnsiTheme="majorBidi" w:cstheme="majorBidi"/>
          <w:sz w:val="24"/>
          <w:szCs w:val="24"/>
        </w:rPr>
        <w:t>ja Siswa (LKS) Kelas Eksperimen</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Pr>
          <w:rFonts w:asciiTheme="majorBidi" w:hAnsiTheme="majorBidi" w:cstheme="majorBidi"/>
          <w:sz w:val="24"/>
          <w:szCs w:val="24"/>
        </w:rPr>
        <w:tab/>
      </w:r>
      <w:r w:rsidRPr="003314B7">
        <w:rPr>
          <w:rFonts w:asciiTheme="majorBidi" w:hAnsiTheme="majorBidi" w:cstheme="majorBidi"/>
          <w:sz w:val="24"/>
          <w:szCs w:val="24"/>
        </w:rPr>
        <w:t>Pertemuan</w:t>
      </w:r>
      <w:r>
        <w:rPr>
          <w:rFonts w:asciiTheme="majorBidi" w:hAnsiTheme="majorBidi" w:cstheme="majorBidi"/>
          <w:sz w:val="24"/>
          <w:szCs w:val="24"/>
        </w:rPr>
        <w:t xml:space="preserve"> Kedua</w:t>
      </w:r>
      <w:r>
        <w:rPr>
          <w:rFonts w:asciiTheme="majorBidi" w:hAnsiTheme="majorBidi" w:cstheme="majorBidi"/>
          <w:sz w:val="24"/>
          <w:szCs w:val="24"/>
        </w:rPr>
        <w:tab/>
        <w:t>156</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1</w:t>
      </w:r>
      <w:r>
        <w:rPr>
          <w:rFonts w:asciiTheme="majorBidi" w:hAnsiTheme="majorBidi" w:cstheme="majorBidi"/>
          <w:b/>
          <w:sz w:val="24"/>
          <w:szCs w:val="24"/>
        </w:rPr>
        <w:t>5</w:t>
      </w:r>
      <w:r w:rsidRPr="003314B7">
        <w:rPr>
          <w:rFonts w:asciiTheme="majorBidi" w:hAnsiTheme="majorBidi" w:cstheme="majorBidi"/>
          <w:sz w:val="24"/>
          <w:szCs w:val="24"/>
        </w:rPr>
        <w:tab/>
        <w:t>Rencana Pelak</w:t>
      </w:r>
      <w:r>
        <w:rPr>
          <w:rFonts w:asciiTheme="majorBidi" w:hAnsiTheme="majorBidi" w:cstheme="majorBidi"/>
          <w:sz w:val="24"/>
          <w:szCs w:val="24"/>
        </w:rPr>
        <w:t>sanaan Pembelajaran (RPP) Kelas</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Pr>
          <w:rFonts w:asciiTheme="majorBidi" w:hAnsiTheme="majorBidi" w:cstheme="majorBidi"/>
          <w:sz w:val="24"/>
          <w:szCs w:val="24"/>
        </w:rPr>
        <w:tab/>
      </w:r>
      <w:r w:rsidRPr="003314B7">
        <w:rPr>
          <w:rFonts w:asciiTheme="majorBidi" w:hAnsiTheme="majorBidi" w:cstheme="majorBidi"/>
          <w:sz w:val="24"/>
          <w:szCs w:val="24"/>
        </w:rPr>
        <w:t>Kontrol</w:t>
      </w:r>
      <w:r>
        <w:rPr>
          <w:rFonts w:asciiTheme="majorBidi" w:hAnsiTheme="majorBidi" w:cstheme="majorBidi"/>
          <w:sz w:val="24"/>
          <w:szCs w:val="24"/>
        </w:rPr>
        <w:t xml:space="preserve"> Pertemuan Pertama</w:t>
      </w:r>
      <w:r>
        <w:rPr>
          <w:rFonts w:asciiTheme="majorBidi" w:hAnsiTheme="majorBidi" w:cstheme="majorBidi"/>
          <w:sz w:val="24"/>
          <w:szCs w:val="24"/>
        </w:rPr>
        <w:tab/>
        <w:t>163</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1</w:t>
      </w:r>
      <w:r>
        <w:rPr>
          <w:rFonts w:asciiTheme="majorBidi" w:hAnsiTheme="majorBidi" w:cstheme="majorBidi"/>
          <w:b/>
          <w:sz w:val="24"/>
          <w:szCs w:val="24"/>
        </w:rPr>
        <w:t>6</w:t>
      </w:r>
      <w:r w:rsidRPr="003314B7">
        <w:rPr>
          <w:rFonts w:asciiTheme="majorBidi" w:hAnsiTheme="majorBidi" w:cstheme="majorBidi"/>
          <w:sz w:val="24"/>
          <w:szCs w:val="24"/>
        </w:rPr>
        <w:tab/>
        <w:t>Rencana Pelak</w:t>
      </w:r>
      <w:r>
        <w:rPr>
          <w:rFonts w:asciiTheme="majorBidi" w:hAnsiTheme="majorBidi" w:cstheme="majorBidi"/>
          <w:sz w:val="24"/>
          <w:szCs w:val="24"/>
        </w:rPr>
        <w:t>sanaan Pembelajaran (RPP) Kelas</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Pr>
          <w:rFonts w:asciiTheme="majorBidi" w:hAnsiTheme="majorBidi" w:cstheme="majorBidi"/>
          <w:sz w:val="24"/>
          <w:szCs w:val="24"/>
        </w:rPr>
        <w:tab/>
      </w:r>
      <w:r w:rsidRPr="003314B7">
        <w:rPr>
          <w:rFonts w:asciiTheme="majorBidi" w:hAnsiTheme="majorBidi" w:cstheme="majorBidi"/>
          <w:sz w:val="24"/>
          <w:szCs w:val="24"/>
        </w:rPr>
        <w:t xml:space="preserve">Kontrol </w:t>
      </w:r>
      <w:r>
        <w:rPr>
          <w:rFonts w:asciiTheme="majorBidi" w:hAnsiTheme="majorBidi" w:cstheme="majorBidi"/>
          <w:sz w:val="24"/>
          <w:szCs w:val="24"/>
        </w:rPr>
        <w:t>Pertemuan Kedua</w:t>
      </w:r>
      <w:r>
        <w:rPr>
          <w:rFonts w:asciiTheme="majorBidi" w:hAnsiTheme="majorBidi" w:cstheme="majorBidi"/>
          <w:sz w:val="24"/>
          <w:szCs w:val="24"/>
        </w:rPr>
        <w:tab/>
        <w:t>171</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Pr>
          <w:rFonts w:asciiTheme="majorBidi" w:hAnsiTheme="majorBidi" w:cstheme="majorBidi"/>
          <w:b/>
          <w:bCs/>
          <w:sz w:val="24"/>
          <w:szCs w:val="24"/>
        </w:rPr>
        <w:t>Lampiran 17</w:t>
      </w:r>
      <w:r w:rsidRPr="003314B7">
        <w:rPr>
          <w:rFonts w:asciiTheme="majorBidi" w:hAnsiTheme="majorBidi" w:cstheme="majorBidi"/>
          <w:b/>
          <w:bCs/>
          <w:sz w:val="24"/>
          <w:szCs w:val="24"/>
        </w:rPr>
        <w:tab/>
      </w:r>
      <w:r w:rsidRPr="003314B7">
        <w:rPr>
          <w:rFonts w:asciiTheme="majorBidi" w:hAnsiTheme="majorBidi" w:cstheme="majorBidi"/>
          <w:sz w:val="24"/>
          <w:szCs w:val="24"/>
        </w:rPr>
        <w:t xml:space="preserve">Kisi-kisi Soal </w:t>
      </w:r>
      <w:r w:rsidRPr="003314B7">
        <w:rPr>
          <w:rFonts w:asciiTheme="majorBidi" w:hAnsiTheme="majorBidi" w:cstheme="majorBidi"/>
          <w:i/>
          <w:iCs/>
          <w:sz w:val="24"/>
          <w:szCs w:val="24"/>
        </w:rPr>
        <w:t>Posttest</w:t>
      </w:r>
      <w:r>
        <w:rPr>
          <w:rFonts w:asciiTheme="majorBidi" w:hAnsiTheme="majorBidi" w:cstheme="majorBidi"/>
          <w:sz w:val="24"/>
          <w:szCs w:val="24"/>
        </w:rPr>
        <w:tab/>
        <w:t>179</w:t>
      </w:r>
    </w:p>
    <w:p w:rsidR="00B52156" w:rsidRPr="003314B7"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sidRPr="003314B7">
        <w:rPr>
          <w:rFonts w:asciiTheme="majorBidi" w:hAnsiTheme="majorBidi" w:cstheme="majorBidi"/>
          <w:b/>
          <w:bCs/>
          <w:sz w:val="24"/>
          <w:szCs w:val="24"/>
        </w:rPr>
        <w:t xml:space="preserve">Lampiran </w:t>
      </w:r>
      <w:r>
        <w:rPr>
          <w:rFonts w:asciiTheme="majorBidi" w:hAnsiTheme="majorBidi" w:cstheme="majorBidi"/>
          <w:b/>
          <w:bCs/>
          <w:sz w:val="24"/>
          <w:szCs w:val="24"/>
        </w:rPr>
        <w:t>18</w:t>
      </w:r>
      <w:r w:rsidRPr="003314B7">
        <w:rPr>
          <w:rFonts w:asciiTheme="majorBidi" w:hAnsiTheme="majorBidi" w:cstheme="majorBidi"/>
          <w:bCs/>
          <w:sz w:val="24"/>
          <w:szCs w:val="24"/>
        </w:rPr>
        <w:tab/>
      </w:r>
      <w:r w:rsidRPr="003314B7">
        <w:rPr>
          <w:rFonts w:asciiTheme="majorBidi" w:hAnsiTheme="majorBidi" w:cstheme="majorBidi"/>
          <w:sz w:val="24"/>
          <w:szCs w:val="24"/>
        </w:rPr>
        <w:t xml:space="preserve">Soal </w:t>
      </w:r>
      <w:r w:rsidRPr="003314B7">
        <w:rPr>
          <w:rFonts w:asciiTheme="majorBidi" w:hAnsiTheme="majorBidi" w:cstheme="majorBidi"/>
          <w:i/>
          <w:iCs/>
          <w:sz w:val="24"/>
          <w:szCs w:val="24"/>
        </w:rPr>
        <w:t>Posttest</w:t>
      </w:r>
      <w:r>
        <w:rPr>
          <w:rFonts w:asciiTheme="majorBidi" w:hAnsiTheme="majorBidi" w:cstheme="majorBidi"/>
          <w:sz w:val="24"/>
          <w:szCs w:val="24"/>
        </w:rPr>
        <w:tab/>
        <w:t>180</w:t>
      </w:r>
    </w:p>
    <w:p w:rsidR="00B52156" w:rsidRDefault="00B52156" w:rsidP="00B52156">
      <w:pPr>
        <w:tabs>
          <w:tab w:val="left" w:pos="1560"/>
          <w:tab w:val="left" w:leader="dot" w:pos="7230"/>
          <w:tab w:val="left" w:pos="7371"/>
          <w:tab w:val="right" w:pos="7797"/>
          <w:tab w:val="right" w:leader="dot" w:pos="7938"/>
        </w:tabs>
        <w:rPr>
          <w:rFonts w:asciiTheme="majorBidi" w:hAnsiTheme="majorBidi" w:cstheme="majorBidi"/>
          <w:sz w:val="24"/>
          <w:szCs w:val="24"/>
        </w:rPr>
      </w:pPr>
      <w:r w:rsidRPr="003314B7">
        <w:rPr>
          <w:rFonts w:asciiTheme="majorBidi" w:hAnsiTheme="majorBidi" w:cstheme="majorBidi"/>
          <w:b/>
          <w:bCs/>
          <w:sz w:val="24"/>
          <w:szCs w:val="24"/>
        </w:rPr>
        <w:t xml:space="preserve">Lampiran </w:t>
      </w:r>
      <w:r>
        <w:rPr>
          <w:rFonts w:asciiTheme="majorBidi" w:hAnsiTheme="majorBidi" w:cstheme="majorBidi"/>
          <w:b/>
          <w:bCs/>
          <w:sz w:val="24"/>
          <w:szCs w:val="24"/>
        </w:rPr>
        <w:t>19</w:t>
      </w:r>
      <w:r w:rsidRPr="003314B7">
        <w:rPr>
          <w:rFonts w:asciiTheme="majorBidi" w:hAnsiTheme="majorBidi" w:cstheme="majorBidi"/>
          <w:bCs/>
          <w:sz w:val="24"/>
          <w:szCs w:val="24"/>
        </w:rPr>
        <w:tab/>
      </w:r>
      <w:r w:rsidRPr="003314B7">
        <w:rPr>
          <w:rFonts w:asciiTheme="majorBidi" w:hAnsiTheme="majorBidi" w:cstheme="majorBidi"/>
          <w:sz w:val="24"/>
          <w:szCs w:val="24"/>
        </w:rPr>
        <w:t xml:space="preserve">Pedoman Penskoran Soal </w:t>
      </w:r>
      <w:r w:rsidRPr="003314B7">
        <w:rPr>
          <w:rFonts w:asciiTheme="majorBidi" w:hAnsiTheme="majorBidi" w:cstheme="majorBidi"/>
          <w:i/>
          <w:iCs/>
          <w:sz w:val="24"/>
          <w:szCs w:val="24"/>
        </w:rPr>
        <w:t>Posttest</w:t>
      </w:r>
      <w:r>
        <w:rPr>
          <w:rFonts w:asciiTheme="majorBidi" w:hAnsiTheme="majorBidi" w:cstheme="majorBidi"/>
          <w:sz w:val="24"/>
          <w:szCs w:val="24"/>
        </w:rPr>
        <w:tab/>
        <w:t>182</w:t>
      </w:r>
    </w:p>
    <w:p w:rsidR="00B52156" w:rsidRPr="00044453" w:rsidRDefault="00B52156" w:rsidP="00B52156">
      <w:pPr>
        <w:tabs>
          <w:tab w:val="left" w:pos="1560"/>
          <w:tab w:val="left" w:leader="dot" w:pos="7230"/>
          <w:tab w:val="left" w:pos="7371"/>
          <w:tab w:val="right" w:pos="7797"/>
          <w:tab w:val="right" w:leader="dot" w:pos="7938"/>
        </w:tabs>
        <w:rPr>
          <w:rFonts w:asciiTheme="majorBidi" w:hAnsiTheme="majorBidi" w:cstheme="majorBidi"/>
          <w:sz w:val="24"/>
          <w:szCs w:val="24"/>
        </w:rPr>
      </w:pPr>
      <w:r w:rsidRPr="003314B7">
        <w:rPr>
          <w:rFonts w:asciiTheme="majorBidi" w:hAnsiTheme="majorBidi" w:cstheme="majorBidi"/>
          <w:b/>
          <w:bCs/>
          <w:sz w:val="24"/>
          <w:szCs w:val="24"/>
        </w:rPr>
        <w:t>Lampiran 2</w:t>
      </w:r>
      <w:r>
        <w:rPr>
          <w:rFonts w:asciiTheme="majorBidi" w:hAnsiTheme="majorBidi" w:cstheme="majorBidi"/>
          <w:b/>
          <w:bCs/>
          <w:sz w:val="24"/>
          <w:szCs w:val="24"/>
        </w:rPr>
        <w:t>0</w:t>
      </w:r>
      <w:r>
        <w:rPr>
          <w:rFonts w:asciiTheme="majorBidi" w:hAnsiTheme="majorBidi" w:cstheme="majorBidi"/>
          <w:b/>
          <w:bCs/>
          <w:sz w:val="24"/>
          <w:szCs w:val="24"/>
        </w:rPr>
        <w:tab/>
      </w:r>
      <w:r>
        <w:rPr>
          <w:rFonts w:asciiTheme="majorBidi" w:hAnsiTheme="majorBidi" w:cstheme="majorBidi"/>
          <w:sz w:val="24"/>
          <w:szCs w:val="24"/>
        </w:rPr>
        <w:t xml:space="preserve">Jawaban </w:t>
      </w:r>
      <w:r>
        <w:rPr>
          <w:rFonts w:asciiTheme="majorBidi" w:hAnsiTheme="majorBidi" w:cstheme="majorBidi"/>
          <w:i/>
          <w:iCs/>
          <w:sz w:val="24"/>
          <w:szCs w:val="24"/>
        </w:rPr>
        <w:t xml:space="preserve">Posttest </w:t>
      </w:r>
      <w:r>
        <w:rPr>
          <w:rFonts w:asciiTheme="majorBidi" w:hAnsiTheme="majorBidi" w:cstheme="majorBidi"/>
          <w:sz w:val="24"/>
          <w:szCs w:val="24"/>
        </w:rPr>
        <w:t>Siswa</w:t>
      </w:r>
      <w:r>
        <w:rPr>
          <w:rFonts w:asciiTheme="majorBidi" w:hAnsiTheme="majorBidi" w:cstheme="majorBidi"/>
          <w:sz w:val="24"/>
          <w:szCs w:val="24"/>
        </w:rPr>
        <w:tab/>
        <w:t>190</w:t>
      </w:r>
    </w:p>
    <w:p w:rsidR="00B52156" w:rsidRPr="003314B7"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sidRPr="003314B7">
        <w:rPr>
          <w:rFonts w:asciiTheme="majorBidi" w:hAnsiTheme="majorBidi" w:cstheme="majorBidi"/>
          <w:b/>
          <w:bCs/>
          <w:sz w:val="24"/>
          <w:szCs w:val="24"/>
        </w:rPr>
        <w:t>Lampiran 2</w:t>
      </w:r>
      <w:r>
        <w:rPr>
          <w:rFonts w:asciiTheme="majorBidi" w:hAnsiTheme="majorBidi" w:cstheme="majorBidi"/>
          <w:b/>
          <w:bCs/>
          <w:sz w:val="24"/>
          <w:szCs w:val="24"/>
        </w:rPr>
        <w:t>1</w:t>
      </w:r>
      <w:r w:rsidRPr="003314B7">
        <w:rPr>
          <w:rFonts w:asciiTheme="majorBidi" w:hAnsiTheme="majorBidi" w:cstheme="majorBidi"/>
          <w:bCs/>
          <w:sz w:val="24"/>
          <w:szCs w:val="24"/>
        </w:rPr>
        <w:tab/>
      </w:r>
      <w:r>
        <w:rPr>
          <w:rFonts w:asciiTheme="majorBidi" w:hAnsiTheme="majorBidi" w:cstheme="majorBidi"/>
          <w:sz w:val="24"/>
          <w:szCs w:val="24"/>
        </w:rPr>
        <w:t>Lembar Validasi Pakar</w:t>
      </w:r>
      <w:r>
        <w:rPr>
          <w:rFonts w:asciiTheme="majorBidi" w:hAnsiTheme="majorBidi" w:cstheme="majorBidi"/>
          <w:sz w:val="24"/>
          <w:szCs w:val="24"/>
        </w:rPr>
        <w:tab/>
        <w:t>196</w:t>
      </w:r>
    </w:p>
    <w:p w:rsidR="00B52156" w:rsidRDefault="00B52156" w:rsidP="00B52156">
      <w:pPr>
        <w:tabs>
          <w:tab w:val="left" w:pos="1560"/>
          <w:tab w:val="left" w:leader="dot" w:pos="7230"/>
          <w:tab w:val="left" w:pos="7371"/>
          <w:tab w:val="right" w:leader="dot" w:pos="7938"/>
        </w:tabs>
        <w:ind w:left="1560" w:hanging="1560"/>
        <w:rPr>
          <w:rFonts w:asciiTheme="majorBidi" w:hAnsiTheme="majorBidi" w:cstheme="majorBidi"/>
          <w:sz w:val="24"/>
          <w:szCs w:val="24"/>
        </w:rPr>
      </w:pPr>
      <w:r w:rsidRPr="003314B7">
        <w:rPr>
          <w:rFonts w:asciiTheme="majorBidi" w:hAnsiTheme="majorBidi" w:cstheme="majorBidi"/>
          <w:b/>
          <w:bCs/>
          <w:sz w:val="24"/>
          <w:szCs w:val="24"/>
        </w:rPr>
        <w:t>Lampiran 2</w:t>
      </w:r>
      <w:r>
        <w:rPr>
          <w:rFonts w:asciiTheme="majorBidi" w:hAnsiTheme="majorBidi" w:cstheme="majorBidi"/>
          <w:b/>
          <w:bCs/>
          <w:sz w:val="24"/>
          <w:szCs w:val="24"/>
        </w:rPr>
        <w:t>2</w:t>
      </w:r>
      <w:r w:rsidRPr="003314B7">
        <w:rPr>
          <w:rFonts w:asciiTheme="majorBidi" w:hAnsiTheme="majorBidi" w:cstheme="majorBidi"/>
          <w:bCs/>
          <w:sz w:val="24"/>
          <w:szCs w:val="24"/>
        </w:rPr>
        <w:tab/>
      </w:r>
      <w:r w:rsidRPr="003314B7">
        <w:rPr>
          <w:rFonts w:asciiTheme="majorBidi" w:hAnsiTheme="majorBidi" w:cstheme="majorBidi"/>
          <w:sz w:val="24"/>
          <w:szCs w:val="24"/>
        </w:rPr>
        <w:t xml:space="preserve">Daftar Hasil Ujicoba Soal </w:t>
      </w:r>
      <w:r w:rsidRPr="003314B7">
        <w:rPr>
          <w:rFonts w:asciiTheme="majorBidi" w:hAnsiTheme="majorBidi" w:cstheme="majorBidi"/>
          <w:i/>
          <w:iCs/>
          <w:sz w:val="24"/>
          <w:szCs w:val="24"/>
        </w:rPr>
        <w:t xml:space="preserve">Posttest </w:t>
      </w:r>
      <w:r>
        <w:rPr>
          <w:rFonts w:asciiTheme="majorBidi" w:hAnsiTheme="majorBidi" w:cstheme="majorBidi"/>
          <w:sz w:val="24"/>
          <w:szCs w:val="24"/>
        </w:rPr>
        <w:t>Kemampuan</w:t>
      </w:r>
    </w:p>
    <w:p w:rsidR="00B52156" w:rsidRPr="003314B7" w:rsidRDefault="00B52156" w:rsidP="00B52156">
      <w:pPr>
        <w:tabs>
          <w:tab w:val="left" w:pos="1560"/>
          <w:tab w:val="left" w:leader="dot" w:pos="7230"/>
          <w:tab w:val="left" w:pos="7371"/>
          <w:tab w:val="right" w:leader="dot" w:pos="7938"/>
        </w:tabs>
        <w:ind w:left="1560" w:hanging="1560"/>
        <w:rPr>
          <w:rFonts w:asciiTheme="majorBidi" w:hAnsiTheme="majorBidi" w:cstheme="majorBidi"/>
          <w:sz w:val="24"/>
          <w:szCs w:val="24"/>
        </w:rPr>
      </w:pPr>
      <w:r>
        <w:rPr>
          <w:rFonts w:asciiTheme="majorBidi" w:hAnsiTheme="majorBidi" w:cstheme="majorBidi"/>
          <w:b/>
          <w:bCs/>
          <w:sz w:val="24"/>
          <w:szCs w:val="24"/>
        </w:rPr>
        <w:tab/>
      </w:r>
      <w:r>
        <w:rPr>
          <w:rFonts w:asciiTheme="majorBidi" w:hAnsiTheme="majorBidi" w:cstheme="majorBidi"/>
          <w:sz w:val="24"/>
          <w:szCs w:val="24"/>
        </w:rPr>
        <w:t>Berpikir Kritis Matematis Siswa Kelas X SMA</w:t>
      </w:r>
      <w:r>
        <w:rPr>
          <w:rFonts w:asciiTheme="majorBidi" w:hAnsiTheme="majorBidi" w:cstheme="majorBidi"/>
          <w:sz w:val="24"/>
          <w:szCs w:val="24"/>
        </w:rPr>
        <w:tab/>
        <w:t>214</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2</w:t>
      </w:r>
      <w:r>
        <w:rPr>
          <w:rFonts w:asciiTheme="majorBidi" w:hAnsiTheme="majorBidi" w:cstheme="majorBidi"/>
          <w:b/>
          <w:sz w:val="24"/>
          <w:szCs w:val="24"/>
        </w:rPr>
        <w:t>3</w:t>
      </w:r>
      <w:r w:rsidRPr="003314B7">
        <w:rPr>
          <w:rFonts w:asciiTheme="majorBidi" w:hAnsiTheme="majorBidi" w:cstheme="majorBidi"/>
          <w:sz w:val="24"/>
          <w:szCs w:val="24"/>
        </w:rPr>
        <w:tab/>
        <w:t xml:space="preserve">Perhitungan Validitas Hasil Ujicoba Soal </w:t>
      </w:r>
      <w:r w:rsidRPr="003314B7">
        <w:rPr>
          <w:rFonts w:asciiTheme="majorBidi" w:hAnsiTheme="majorBidi" w:cstheme="majorBidi"/>
          <w:i/>
          <w:iCs/>
          <w:sz w:val="24"/>
          <w:szCs w:val="24"/>
        </w:rPr>
        <w:t>Posttest</w:t>
      </w:r>
      <w:r>
        <w:rPr>
          <w:rFonts w:asciiTheme="majorBidi" w:hAnsiTheme="majorBidi" w:cstheme="majorBidi"/>
          <w:sz w:val="24"/>
          <w:szCs w:val="24"/>
        </w:rPr>
        <w:tab/>
        <w:t>215</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0A7339">
        <w:rPr>
          <w:rFonts w:asciiTheme="majorBidi" w:hAnsiTheme="majorBidi" w:cstheme="majorBidi"/>
          <w:b/>
          <w:bCs/>
          <w:sz w:val="24"/>
          <w:szCs w:val="24"/>
        </w:rPr>
        <w:t>Lampiran 2</w:t>
      </w:r>
      <w:r>
        <w:rPr>
          <w:rFonts w:asciiTheme="majorBidi" w:hAnsiTheme="majorBidi" w:cstheme="majorBidi"/>
          <w:b/>
          <w:bCs/>
          <w:sz w:val="24"/>
          <w:szCs w:val="24"/>
        </w:rPr>
        <w:t>4</w:t>
      </w:r>
      <w:r>
        <w:rPr>
          <w:rFonts w:asciiTheme="majorBidi" w:hAnsiTheme="majorBidi" w:cstheme="majorBidi"/>
          <w:sz w:val="24"/>
          <w:szCs w:val="24"/>
        </w:rPr>
        <w:tab/>
      </w:r>
      <w:r w:rsidRPr="003314B7">
        <w:rPr>
          <w:rFonts w:asciiTheme="majorBidi" w:hAnsiTheme="majorBidi" w:cstheme="majorBidi"/>
          <w:sz w:val="24"/>
          <w:szCs w:val="24"/>
        </w:rPr>
        <w:t xml:space="preserve">Perhitungan Reliabilitas Hasil Ujicoba Soal </w:t>
      </w:r>
      <w:r w:rsidRPr="003314B7">
        <w:rPr>
          <w:rFonts w:asciiTheme="majorBidi" w:hAnsiTheme="majorBidi" w:cstheme="majorBidi"/>
          <w:i/>
          <w:iCs/>
          <w:sz w:val="24"/>
          <w:szCs w:val="24"/>
        </w:rPr>
        <w:t>Posttest</w:t>
      </w:r>
      <w:r w:rsidRPr="000A7339">
        <w:rPr>
          <w:rFonts w:asciiTheme="majorBidi" w:hAnsiTheme="majorBidi" w:cstheme="majorBidi"/>
          <w:sz w:val="24"/>
          <w:szCs w:val="24"/>
        </w:rPr>
        <w:tab/>
      </w:r>
      <w:r>
        <w:rPr>
          <w:rFonts w:asciiTheme="majorBidi" w:hAnsiTheme="majorBidi" w:cstheme="majorBidi"/>
          <w:sz w:val="24"/>
          <w:szCs w:val="24"/>
        </w:rPr>
        <w:t>218</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2</w:t>
      </w:r>
      <w:r>
        <w:rPr>
          <w:rFonts w:asciiTheme="majorBidi" w:hAnsiTheme="majorBidi" w:cstheme="majorBidi"/>
          <w:b/>
          <w:sz w:val="24"/>
          <w:szCs w:val="24"/>
        </w:rPr>
        <w:t>5</w:t>
      </w:r>
      <w:r w:rsidRPr="003314B7">
        <w:rPr>
          <w:rFonts w:asciiTheme="majorBidi" w:hAnsiTheme="majorBidi" w:cstheme="majorBidi"/>
          <w:sz w:val="24"/>
          <w:szCs w:val="24"/>
        </w:rPr>
        <w:tab/>
        <w:t>Daft</w:t>
      </w:r>
      <w:r>
        <w:rPr>
          <w:rFonts w:asciiTheme="majorBidi" w:hAnsiTheme="majorBidi" w:cstheme="majorBidi"/>
          <w:sz w:val="24"/>
          <w:szCs w:val="24"/>
        </w:rPr>
        <w:t>ar Nama Siswa Kelas Eksperimen</w:t>
      </w:r>
      <w:r>
        <w:rPr>
          <w:rFonts w:asciiTheme="majorBidi" w:hAnsiTheme="majorBidi" w:cstheme="majorBidi"/>
          <w:sz w:val="24"/>
          <w:szCs w:val="24"/>
        </w:rPr>
        <w:tab/>
        <w:t>221</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2</w:t>
      </w:r>
      <w:r>
        <w:rPr>
          <w:rFonts w:asciiTheme="majorBidi" w:hAnsiTheme="majorBidi" w:cstheme="majorBidi"/>
          <w:b/>
          <w:sz w:val="24"/>
          <w:szCs w:val="24"/>
        </w:rPr>
        <w:t>6</w:t>
      </w:r>
      <w:r w:rsidRPr="003314B7">
        <w:rPr>
          <w:rFonts w:asciiTheme="majorBidi" w:hAnsiTheme="majorBidi" w:cstheme="majorBidi"/>
          <w:sz w:val="24"/>
          <w:szCs w:val="24"/>
        </w:rPr>
        <w:tab/>
        <w:t xml:space="preserve">Daftar Nama </w:t>
      </w:r>
      <w:r>
        <w:rPr>
          <w:rFonts w:asciiTheme="majorBidi" w:hAnsiTheme="majorBidi" w:cstheme="majorBidi"/>
          <w:sz w:val="24"/>
          <w:szCs w:val="24"/>
        </w:rPr>
        <w:t>Siswa Kelas Kontrol</w:t>
      </w:r>
      <w:r>
        <w:rPr>
          <w:rFonts w:asciiTheme="majorBidi" w:hAnsiTheme="majorBidi" w:cstheme="majorBidi"/>
          <w:sz w:val="24"/>
          <w:szCs w:val="24"/>
        </w:rPr>
        <w:tab/>
        <w:t>222</w:t>
      </w:r>
    </w:p>
    <w:p w:rsidR="00B52156" w:rsidRPr="003314B7"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2</w:t>
      </w:r>
      <w:r>
        <w:rPr>
          <w:rFonts w:asciiTheme="majorBidi" w:hAnsiTheme="majorBidi" w:cstheme="majorBidi"/>
          <w:b/>
          <w:sz w:val="24"/>
          <w:szCs w:val="24"/>
        </w:rPr>
        <w:t>7</w:t>
      </w:r>
      <w:r w:rsidRPr="003314B7">
        <w:rPr>
          <w:rFonts w:asciiTheme="majorBidi" w:hAnsiTheme="majorBidi" w:cstheme="majorBidi"/>
          <w:sz w:val="24"/>
          <w:szCs w:val="24"/>
        </w:rPr>
        <w:tab/>
        <w:t xml:space="preserve">Daftar </w:t>
      </w:r>
      <w:r>
        <w:rPr>
          <w:rFonts w:asciiTheme="majorBidi" w:hAnsiTheme="majorBidi" w:cstheme="majorBidi"/>
          <w:sz w:val="24"/>
          <w:szCs w:val="24"/>
        </w:rPr>
        <w:t>Nama Kelompok Kelas Eksperimen</w:t>
      </w:r>
      <w:r>
        <w:rPr>
          <w:rFonts w:asciiTheme="majorBidi" w:hAnsiTheme="majorBidi" w:cstheme="majorBidi"/>
          <w:sz w:val="24"/>
          <w:szCs w:val="24"/>
        </w:rPr>
        <w:tab/>
        <w:t>223</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Lampiran 2</w:t>
      </w:r>
      <w:r>
        <w:rPr>
          <w:rFonts w:asciiTheme="majorBidi" w:hAnsiTheme="majorBidi" w:cstheme="majorBidi"/>
          <w:b/>
          <w:sz w:val="24"/>
          <w:szCs w:val="24"/>
        </w:rPr>
        <w:t>8</w:t>
      </w:r>
      <w:r w:rsidRPr="003314B7">
        <w:rPr>
          <w:rFonts w:asciiTheme="majorBidi" w:hAnsiTheme="majorBidi" w:cstheme="majorBidi"/>
          <w:sz w:val="24"/>
          <w:szCs w:val="24"/>
        </w:rPr>
        <w:tab/>
        <w:t>Lembar Obs</w:t>
      </w:r>
      <w:r>
        <w:rPr>
          <w:rFonts w:asciiTheme="majorBidi" w:hAnsiTheme="majorBidi" w:cstheme="majorBidi"/>
          <w:sz w:val="24"/>
          <w:szCs w:val="24"/>
        </w:rPr>
        <w:t>ervasi Kelas Eksperimen Melihat</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i/>
          <w:iCs/>
          <w:sz w:val="24"/>
          <w:szCs w:val="24"/>
        </w:rPr>
      </w:pPr>
      <w:r>
        <w:rPr>
          <w:rFonts w:asciiTheme="majorBidi" w:hAnsiTheme="majorBidi" w:cstheme="majorBidi"/>
          <w:sz w:val="24"/>
          <w:szCs w:val="24"/>
        </w:rPr>
        <w:tab/>
      </w:r>
      <w:r w:rsidRPr="003314B7">
        <w:rPr>
          <w:rFonts w:asciiTheme="majorBidi" w:hAnsiTheme="majorBidi" w:cstheme="majorBidi"/>
          <w:sz w:val="24"/>
          <w:szCs w:val="24"/>
        </w:rPr>
        <w:t xml:space="preserve">KeberhasilanPenerapan </w:t>
      </w:r>
      <w:r>
        <w:rPr>
          <w:rFonts w:asciiTheme="majorBidi" w:hAnsiTheme="majorBidi" w:cstheme="majorBidi"/>
          <w:sz w:val="24"/>
          <w:szCs w:val="24"/>
        </w:rPr>
        <w:t>Pendekatan</w:t>
      </w:r>
      <w:r w:rsidRPr="003314B7">
        <w:rPr>
          <w:rFonts w:asciiTheme="majorBidi" w:hAnsiTheme="majorBidi" w:cstheme="majorBidi"/>
          <w:sz w:val="24"/>
          <w:szCs w:val="24"/>
        </w:rPr>
        <w:t xml:space="preserve"> </w:t>
      </w:r>
      <w:r>
        <w:rPr>
          <w:rFonts w:asciiTheme="majorBidi" w:hAnsiTheme="majorBidi" w:cstheme="majorBidi"/>
          <w:i/>
          <w:iCs/>
          <w:sz w:val="24"/>
          <w:szCs w:val="24"/>
        </w:rPr>
        <w:t>Contextual</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Pr>
          <w:rFonts w:asciiTheme="majorBidi" w:hAnsiTheme="majorBidi" w:cstheme="majorBidi"/>
          <w:i/>
          <w:iCs/>
          <w:sz w:val="24"/>
          <w:szCs w:val="24"/>
        </w:rPr>
        <w:tab/>
        <w:t>Teaching And Learning</w:t>
      </w:r>
      <w:r>
        <w:rPr>
          <w:rFonts w:asciiTheme="majorBidi" w:hAnsiTheme="majorBidi" w:cstheme="majorBidi"/>
          <w:sz w:val="24"/>
          <w:szCs w:val="24"/>
        </w:rPr>
        <w:t xml:space="preserve"> (CTL) Terhadap</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Pr>
          <w:rFonts w:asciiTheme="majorBidi" w:hAnsiTheme="majorBidi" w:cstheme="majorBidi"/>
          <w:sz w:val="24"/>
          <w:szCs w:val="24"/>
        </w:rPr>
        <w:tab/>
      </w:r>
      <w:r w:rsidRPr="003314B7">
        <w:rPr>
          <w:rFonts w:asciiTheme="majorBidi" w:hAnsiTheme="majorBidi" w:cstheme="majorBidi"/>
          <w:sz w:val="24"/>
          <w:szCs w:val="24"/>
        </w:rPr>
        <w:t>Kemampuan</w:t>
      </w:r>
      <w:r>
        <w:rPr>
          <w:rFonts w:asciiTheme="majorBidi" w:hAnsiTheme="majorBidi" w:cstheme="majorBidi"/>
          <w:sz w:val="24"/>
          <w:szCs w:val="24"/>
        </w:rPr>
        <w:t xml:space="preserve">Berpikir Kritis Matematis </w:t>
      </w:r>
      <w:r w:rsidRPr="003314B7">
        <w:rPr>
          <w:rFonts w:asciiTheme="majorBidi" w:hAnsiTheme="majorBidi" w:cstheme="majorBidi"/>
          <w:sz w:val="24"/>
          <w:szCs w:val="24"/>
        </w:rPr>
        <w:t>S</w:t>
      </w:r>
      <w:r>
        <w:rPr>
          <w:rFonts w:asciiTheme="majorBidi" w:hAnsiTheme="majorBidi" w:cstheme="majorBidi"/>
          <w:sz w:val="24"/>
          <w:szCs w:val="24"/>
        </w:rPr>
        <w:t>iswa pada</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Pr>
          <w:rFonts w:asciiTheme="majorBidi" w:hAnsiTheme="majorBidi" w:cstheme="majorBidi"/>
          <w:sz w:val="24"/>
          <w:szCs w:val="24"/>
        </w:rPr>
        <w:tab/>
        <w:t>Pertemuan Pertama</w:t>
      </w:r>
      <w:r>
        <w:rPr>
          <w:rFonts w:asciiTheme="majorBidi" w:hAnsiTheme="majorBidi" w:cstheme="majorBidi"/>
          <w:sz w:val="24"/>
          <w:szCs w:val="24"/>
        </w:rPr>
        <w:tab/>
        <w:t>224</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sidRPr="003314B7">
        <w:rPr>
          <w:rFonts w:asciiTheme="majorBidi" w:hAnsiTheme="majorBidi" w:cstheme="majorBidi"/>
          <w:b/>
          <w:sz w:val="24"/>
          <w:szCs w:val="24"/>
        </w:rPr>
        <w:t>Lampiran</w:t>
      </w:r>
      <w:r>
        <w:rPr>
          <w:rFonts w:asciiTheme="majorBidi" w:hAnsiTheme="majorBidi" w:cstheme="majorBidi"/>
          <w:b/>
          <w:sz w:val="24"/>
          <w:szCs w:val="24"/>
        </w:rPr>
        <w:t xml:space="preserve"> 29</w:t>
      </w:r>
      <w:r>
        <w:rPr>
          <w:rFonts w:asciiTheme="majorBidi" w:hAnsiTheme="majorBidi" w:cstheme="majorBidi"/>
          <w:b/>
          <w:sz w:val="24"/>
          <w:szCs w:val="24"/>
        </w:rPr>
        <w:tab/>
      </w:r>
      <w:r>
        <w:rPr>
          <w:rFonts w:asciiTheme="majorBidi" w:hAnsiTheme="majorBidi" w:cstheme="majorBidi"/>
          <w:bCs/>
          <w:sz w:val="24"/>
          <w:szCs w:val="24"/>
        </w:rPr>
        <w:t>Lembar Observasi Kelas Eksperimen Melihat</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Pr>
          <w:rFonts w:asciiTheme="majorBidi" w:hAnsiTheme="majorBidi" w:cstheme="majorBidi"/>
          <w:bCs/>
          <w:sz w:val="24"/>
          <w:szCs w:val="24"/>
        </w:rPr>
        <w:tab/>
        <w:t>AktivitasSiswa Berdasarkan Indikator Kemampuan</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Pr>
          <w:rFonts w:asciiTheme="majorBidi" w:hAnsiTheme="majorBidi" w:cstheme="majorBidi"/>
          <w:bCs/>
          <w:sz w:val="24"/>
          <w:szCs w:val="24"/>
        </w:rPr>
        <w:tab/>
        <w:t>Berpikir Kritis Matematis Siswa pada Pertemuan</w:t>
      </w:r>
    </w:p>
    <w:p w:rsidR="00B52156" w:rsidRPr="00CA6898"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Pr>
          <w:rFonts w:asciiTheme="majorBidi" w:hAnsiTheme="majorBidi" w:cstheme="majorBidi"/>
          <w:bCs/>
          <w:sz w:val="24"/>
          <w:szCs w:val="24"/>
        </w:rPr>
        <w:tab/>
        <w:t>Pertama</w:t>
      </w:r>
      <w:r>
        <w:rPr>
          <w:rFonts w:asciiTheme="majorBidi" w:hAnsiTheme="majorBidi" w:cstheme="majorBidi"/>
          <w:bCs/>
          <w:sz w:val="24"/>
          <w:szCs w:val="24"/>
        </w:rPr>
        <w:tab/>
        <w:t>226</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sidRPr="003314B7">
        <w:rPr>
          <w:rFonts w:asciiTheme="majorBidi" w:hAnsiTheme="majorBidi" w:cstheme="majorBidi"/>
          <w:b/>
          <w:sz w:val="24"/>
          <w:szCs w:val="24"/>
        </w:rPr>
        <w:t xml:space="preserve">Lampiran </w:t>
      </w:r>
      <w:r>
        <w:rPr>
          <w:rFonts w:asciiTheme="majorBidi" w:hAnsiTheme="majorBidi" w:cstheme="majorBidi"/>
          <w:b/>
          <w:sz w:val="24"/>
          <w:szCs w:val="24"/>
        </w:rPr>
        <w:t>30</w:t>
      </w:r>
      <w:r w:rsidRPr="003314B7">
        <w:rPr>
          <w:rFonts w:asciiTheme="majorBidi" w:hAnsiTheme="majorBidi" w:cstheme="majorBidi"/>
          <w:sz w:val="24"/>
          <w:szCs w:val="24"/>
        </w:rPr>
        <w:tab/>
        <w:t>Lembar Obs</w:t>
      </w:r>
      <w:r>
        <w:rPr>
          <w:rFonts w:asciiTheme="majorBidi" w:hAnsiTheme="majorBidi" w:cstheme="majorBidi"/>
          <w:sz w:val="24"/>
          <w:szCs w:val="24"/>
        </w:rPr>
        <w:t>ervasi Kelas Eksperimen Melihat</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i/>
          <w:iCs/>
          <w:sz w:val="24"/>
          <w:szCs w:val="24"/>
        </w:rPr>
      </w:pPr>
      <w:r>
        <w:rPr>
          <w:rFonts w:asciiTheme="majorBidi" w:hAnsiTheme="majorBidi" w:cstheme="majorBidi"/>
          <w:sz w:val="24"/>
          <w:szCs w:val="24"/>
        </w:rPr>
        <w:tab/>
      </w:r>
      <w:r w:rsidRPr="003314B7">
        <w:rPr>
          <w:rFonts w:asciiTheme="majorBidi" w:hAnsiTheme="majorBidi" w:cstheme="majorBidi"/>
          <w:sz w:val="24"/>
          <w:szCs w:val="24"/>
        </w:rPr>
        <w:t>Keberhasilan</w:t>
      </w:r>
      <w:r>
        <w:rPr>
          <w:rFonts w:asciiTheme="majorBidi" w:hAnsiTheme="majorBidi" w:cstheme="majorBidi"/>
          <w:sz w:val="24"/>
          <w:szCs w:val="24"/>
        </w:rPr>
        <w:t xml:space="preserve"> </w:t>
      </w:r>
      <w:r w:rsidRPr="003314B7">
        <w:rPr>
          <w:rFonts w:asciiTheme="majorBidi" w:hAnsiTheme="majorBidi" w:cstheme="majorBidi"/>
          <w:sz w:val="24"/>
          <w:szCs w:val="24"/>
        </w:rPr>
        <w:t xml:space="preserve">Penerapan </w:t>
      </w:r>
      <w:r>
        <w:rPr>
          <w:rFonts w:asciiTheme="majorBidi" w:hAnsiTheme="majorBidi" w:cstheme="majorBidi"/>
          <w:sz w:val="24"/>
          <w:szCs w:val="24"/>
        </w:rPr>
        <w:t>Pendekatan</w:t>
      </w:r>
      <w:r w:rsidRPr="003314B7">
        <w:rPr>
          <w:rFonts w:asciiTheme="majorBidi" w:hAnsiTheme="majorBidi" w:cstheme="majorBidi"/>
          <w:sz w:val="24"/>
          <w:szCs w:val="24"/>
        </w:rPr>
        <w:t xml:space="preserve"> </w:t>
      </w:r>
      <w:r>
        <w:rPr>
          <w:rFonts w:asciiTheme="majorBidi" w:hAnsiTheme="majorBidi" w:cstheme="majorBidi"/>
          <w:i/>
          <w:iCs/>
          <w:sz w:val="24"/>
          <w:szCs w:val="24"/>
        </w:rPr>
        <w:t>Contextual</w:t>
      </w:r>
    </w:p>
    <w:p w:rsidR="00D724B8" w:rsidRDefault="00D724B8" w:rsidP="00D724B8">
      <w:pPr>
        <w:tabs>
          <w:tab w:val="left" w:pos="1560"/>
          <w:tab w:val="left" w:leader="dot" w:pos="7230"/>
          <w:tab w:val="left" w:pos="7371"/>
          <w:tab w:val="right" w:leader="dot" w:pos="7938"/>
        </w:tabs>
        <w:jc w:val="both"/>
        <w:rPr>
          <w:rFonts w:asciiTheme="majorBidi" w:hAnsiTheme="majorBidi" w:cstheme="majorBidi"/>
          <w:i/>
          <w:iCs/>
          <w:sz w:val="24"/>
          <w:szCs w:val="24"/>
        </w:rPr>
        <w:sectPr w:rsidR="00D724B8" w:rsidSect="003C17B8">
          <w:pgSz w:w="11907" w:h="16840" w:code="9"/>
          <w:pgMar w:top="1701" w:right="1701" w:bottom="1701" w:left="2268" w:header="720" w:footer="720" w:gutter="0"/>
          <w:pgNumType w:fmt="lowerRoman" w:start="16"/>
          <w:cols w:space="720"/>
          <w:titlePg/>
          <w:docGrid w:linePitch="360"/>
        </w:sectPr>
      </w:pPr>
    </w:p>
    <w:p w:rsidR="00B52156" w:rsidRDefault="00B52156" w:rsidP="00D724B8">
      <w:pPr>
        <w:tabs>
          <w:tab w:val="left" w:pos="1560"/>
          <w:tab w:val="left" w:leader="dot" w:pos="7230"/>
          <w:tab w:val="left" w:pos="7371"/>
          <w:tab w:val="right" w:leader="dot" w:pos="7938"/>
        </w:tabs>
        <w:jc w:val="both"/>
        <w:rPr>
          <w:rFonts w:asciiTheme="majorBidi" w:hAnsiTheme="majorBidi" w:cstheme="majorBidi"/>
          <w:sz w:val="24"/>
          <w:szCs w:val="24"/>
        </w:rPr>
      </w:pPr>
      <w:r>
        <w:rPr>
          <w:rFonts w:asciiTheme="majorBidi" w:hAnsiTheme="majorBidi" w:cstheme="majorBidi"/>
          <w:i/>
          <w:iCs/>
          <w:sz w:val="24"/>
          <w:szCs w:val="24"/>
        </w:rPr>
        <w:lastRenderedPageBreak/>
        <w:tab/>
        <w:t xml:space="preserve">Teaching And Learning </w:t>
      </w:r>
      <w:r>
        <w:rPr>
          <w:rFonts w:asciiTheme="majorBidi" w:hAnsiTheme="majorBidi" w:cstheme="majorBidi"/>
          <w:sz w:val="24"/>
          <w:szCs w:val="24"/>
        </w:rPr>
        <w:t>(CTL)</w:t>
      </w:r>
      <w:r w:rsidRPr="003314B7">
        <w:rPr>
          <w:rFonts w:asciiTheme="majorBidi" w:hAnsiTheme="majorBidi" w:cstheme="majorBidi"/>
          <w:sz w:val="24"/>
          <w:szCs w:val="24"/>
        </w:rPr>
        <w:t xml:space="preserve"> </w:t>
      </w:r>
      <w:r>
        <w:rPr>
          <w:rFonts w:asciiTheme="majorBidi" w:hAnsiTheme="majorBidi" w:cstheme="majorBidi"/>
          <w:sz w:val="24"/>
          <w:szCs w:val="24"/>
        </w:rPr>
        <w:t>Terhadap</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Pr>
          <w:rFonts w:asciiTheme="majorBidi" w:hAnsiTheme="majorBidi" w:cstheme="majorBidi"/>
          <w:sz w:val="24"/>
          <w:szCs w:val="24"/>
        </w:rPr>
        <w:tab/>
      </w:r>
      <w:r w:rsidRPr="003314B7">
        <w:rPr>
          <w:rFonts w:asciiTheme="majorBidi" w:hAnsiTheme="majorBidi" w:cstheme="majorBidi"/>
          <w:sz w:val="24"/>
          <w:szCs w:val="24"/>
        </w:rPr>
        <w:t>Kemampuan</w:t>
      </w:r>
      <w:r>
        <w:rPr>
          <w:rFonts w:asciiTheme="majorBidi" w:hAnsiTheme="majorBidi" w:cstheme="majorBidi"/>
          <w:sz w:val="24"/>
          <w:szCs w:val="24"/>
        </w:rPr>
        <w:t xml:space="preserve"> Berpikir Kritis Matematis Siswa pada</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sz w:val="24"/>
          <w:szCs w:val="24"/>
        </w:rPr>
      </w:pPr>
      <w:r>
        <w:rPr>
          <w:rFonts w:asciiTheme="majorBidi" w:hAnsiTheme="majorBidi" w:cstheme="majorBidi"/>
          <w:sz w:val="24"/>
          <w:szCs w:val="24"/>
        </w:rPr>
        <w:tab/>
        <w:t>Pertamuan Kedua</w:t>
      </w:r>
      <w:r>
        <w:rPr>
          <w:rFonts w:asciiTheme="majorBidi" w:hAnsiTheme="majorBidi" w:cstheme="majorBidi"/>
          <w:sz w:val="24"/>
          <w:szCs w:val="24"/>
        </w:rPr>
        <w:tab/>
        <w:t>228</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sidRPr="003314B7">
        <w:rPr>
          <w:rFonts w:asciiTheme="majorBidi" w:hAnsiTheme="majorBidi" w:cstheme="majorBidi"/>
          <w:b/>
          <w:sz w:val="24"/>
          <w:szCs w:val="24"/>
        </w:rPr>
        <w:t>Lampiran</w:t>
      </w:r>
      <w:r>
        <w:rPr>
          <w:rFonts w:asciiTheme="majorBidi" w:hAnsiTheme="majorBidi" w:cstheme="majorBidi"/>
          <w:b/>
          <w:sz w:val="24"/>
          <w:szCs w:val="24"/>
        </w:rPr>
        <w:t xml:space="preserve"> 31</w:t>
      </w:r>
      <w:r>
        <w:rPr>
          <w:rFonts w:asciiTheme="majorBidi" w:hAnsiTheme="majorBidi" w:cstheme="majorBidi"/>
          <w:b/>
          <w:sz w:val="24"/>
          <w:szCs w:val="24"/>
        </w:rPr>
        <w:tab/>
      </w:r>
      <w:r>
        <w:rPr>
          <w:rFonts w:asciiTheme="majorBidi" w:hAnsiTheme="majorBidi" w:cstheme="majorBidi"/>
          <w:bCs/>
          <w:sz w:val="24"/>
          <w:szCs w:val="24"/>
        </w:rPr>
        <w:t>Lembar Observasi Kelas Eksperimen Melihat</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Pr>
          <w:rFonts w:asciiTheme="majorBidi" w:hAnsiTheme="majorBidi" w:cstheme="majorBidi"/>
          <w:bCs/>
          <w:sz w:val="24"/>
          <w:szCs w:val="24"/>
        </w:rPr>
        <w:tab/>
        <w:t>Aktivitas Siswa Berdasarkan Indikator Kemampuan</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Pr>
          <w:rFonts w:asciiTheme="majorBidi" w:hAnsiTheme="majorBidi" w:cstheme="majorBidi"/>
          <w:bCs/>
          <w:sz w:val="24"/>
          <w:szCs w:val="24"/>
        </w:rPr>
        <w:tab/>
        <w:t>Berpikir Kritis Matematis Siswa pada Pertemuan</w:t>
      </w:r>
    </w:p>
    <w:p w:rsidR="00B52156" w:rsidRPr="004D4B24"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Pr>
          <w:rFonts w:asciiTheme="majorBidi" w:hAnsiTheme="majorBidi" w:cstheme="majorBidi"/>
          <w:bCs/>
          <w:sz w:val="24"/>
          <w:szCs w:val="24"/>
        </w:rPr>
        <w:tab/>
        <w:t>kedua</w:t>
      </w:r>
      <w:r>
        <w:rPr>
          <w:rFonts w:asciiTheme="majorBidi" w:hAnsiTheme="majorBidi" w:cstheme="majorBidi"/>
          <w:bCs/>
          <w:sz w:val="24"/>
          <w:szCs w:val="24"/>
        </w:rPr>
        <w:tab/>
        <w:t>230</w:t>
      </w:r>
    </w:p>
    <w:p w:rsidR="00B52156" w:rsidRDefault="00B52156" w:rsidP="00B52156">
      <w:pPr>
        <w:tabs>
          <w:tab w:val="left" w:pos="1560"/>
          <w:tab w:val="left" w:leader="dot" w:pos="7230"/>
          <w:tab w:val="left" w:pos="7371"/>
          <w:tab w:val="right" w:leader="dot" w:pos="7938"/>
        </w:tabs>
        <w:rPr>
          <w:rFonts w:asciiTheme="majorBidi" w:hAnsiTheme="majorBidi" w:cstheme="majorBidi"/>
          <w:i/>
          <w:iCs/>
          <w:sz w:val="24"/>
          <w:szCs w:val="24"/>
        </w:rPr>
      </w:pPr>
      <w:r w:rsidRPr="003314B7">
        <w:rPr>
          <w:rFonts w:asciiTheme="majorBidi" w:hAnsiTheme="majorBidi" w:cstheme="majorBidi"/>
          <w:b/>
          <w:bCs/>
          <w:sz w:val="24"/>
          <w:szCs w:val="24"/>
        </w:rPr>
        <w:t>Lampiran 3</w:t>
      </w:r>
      <w:r>
        <w:rPr>
          <w:rFonts w:asciiTheme="majorBidi" w:hAnsiTheme="majorBidi" w:cstheme="majorBidi"/>
          <w:b/>
          <w:bCs/>
          <w:sz w:val="24"/>
          <w:szCs w:val="24"/>
        </w:rPr>
        <w:t>2</w:t>
      </w:r>
      <w:r w:rsidRPr="003314B7">
        <w:rPr>
          <w:rFonts w:asciiTheme="majorBidi" w:hAnsiTheme="majorBidi" w:cstheme="majorBidi"/>
          <w:sz w:val="24"/>
          <w:szCs w:val="24"/>
        </w:rPr>
        <w:tab/>
        <w:t xml:space="preserve">Rekapitulasi </w:t>
      </w:r>
      <w:r>
        <w:rPr>
          <w:rFonts w:asciiTheme="majorBidi" w:hAnsiTheme="majorBidi" w:cstheme="majorBidi"/>
          <w:sz w:val="24"/>
          <w:szCs w:val="24"/>
        </w:rPr>
        <w:t>Pendekatan</w:t>
      </w:r>
      <w:r w:rsidRPr="003314B7">
        <w:rPr>
          <w:rFonts w:asciiTheme="majorBidi" w:hAnsiTheme="majorBidi" w:cstheme="majorBidi"/>
          <w:sz w:val="24"/>
          <w:szCs w:val="24"/>
        </w:rPr>
        <w:t xml:space="preserve"> </w:t>
      </w:r>
      <w:r>
        <w:rPr>
          <w:rFonts w:asciiTheme="majorBidi" w:hAnsiTheme="majorBidi" w:cstheme="majorBidi"/>
          <w:i/>
          <w:iCs/>
          <w:sz w:val="24"/>
          <w:szCs w:val="24"/>
        </w:rPr>
        <w:t>Contextual Teaching And</w:t>
      </w:r>
    </w:p>
    <w:p w:rsidR="00B52156"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Pr>
          <w:rFonts w:asciiTheme="majorBidi" w:hAnsiTheme="majorBidi" w:cstheme="majorBidi"/>
          <w:i/>
          <w:iCs/>
          <w:sz w:val="24"/>
          <w:szCs w:val="24"/>
        </w:rPr>
        <w:tab/>
        <w:t xml:space="preserve">Learning </w:t>
      </w:r>
      <w:r>
        <w:rPr>
          <w:rFonts w:asciiTheme="majorBidi" w:hAnsiTheme="majorBidi" w:cstheme="majorBidi"/>
          <w:sz w:val="24"/>
          <w:szCs w:val="24"/>
        </w:rPr>
        <w:t>(CTL)</w:t>
      </w:r>
      <w:r w:rsidRPr="003314B7">
        <w:rPr>
          <w:rFonts w:asciiTheme="majorBidi" w:hAnsiTheme="majorBidi" w:cstheme="majorBidi"/>
          <w:sz w:val="24"/>
          <w:szCs w:val="24"/>
        </w:rPr>
        <w:t xml:space="preserve"> </w:t>
      </w:r>
      <w:r>
        <w:rPr>
          <w:rFonts w:asciiTheme="majorBidi" w:hAnsiTheme="majorBidi" w:cstheme="majorBidi"/>
          <w:sz w:val="24"/>
          <w:szCs w:val="24"/>
        </w:rPr>
        <w:t>dalam Pembelajaran Matematika</w:t>
      </w:r>
    </w:p>
    <w:p w:rsidR="00B52156" w:rsidRPr="004D4B24" w:rsidRDefault="00B52156" w:rsidP="00B52156">
      <w:pPr>
        <w:tabs>
          <w:tab w:val="left" w:pos="1560"/>
          <w:tab w:val="left" w:leader="dot" w:pos="7230"/>
          <w:tab w:val="left" w:pos="7371"/>
          <w:tab w:val="right" w:leader="dot" w:pos="7938"/>
        </w:tabs>
        <w:rPr>
          <w:rFonts w:asciiTheme="majorBidi" w:hAnsiTheme="majorBidi" w:cstheme="majorBidi"/>
          <w:i/>
          <w:iCs/>
          <w:sz w:val="24"/>
          <w:szCs w:val="24"/>
        </w:rPr>
      </w:pPr>
      <w:r>
        <w:rPr>
          <w:rFonts w:asciiTheme="majorBidi" w:hAnsiTheme="majorBidi" w:cstheme="majorBidi"/>
          <w:sz w:val="24"/>
          <w:szCs w:val="24"/>
        </w:rPr>
        <w:tab/>
      </w:r>
      <w:r w:rsidRPr="003314B7">
        <w:rPr>
          <w:rFonts w:asciiTheme="majorBidi" w:hAnsiTheme="majorBidi" w:cstheme="majorBidi"/>
          <w:sz w:val="24"/>
          <w:szCs w:val="24"/>
        </w:rPr>
        <w:t xml:space="preserve">di Kelas Eksperimen </w:t>
      </w:r>
      <w:r>
        <w:rPr>
          <w:rFonts w:asciiTheme="majorBidi" w:hAnsiTheme="majorBidi" w:cstheme="majorBidi"/>
          <w:sz w:val="24"/>
          <w:szCs w:val="24"/>
        </w:rPr>
        <w:t>pada Pertemuan Pertama</w:t>
      </w:r>
      <w:r>
        <w:rPr>
          <w:rFonts w:asciiTheme="majorBidi" w:hAnsiTheme="majorBidi" w:cstheme="majorBidi"/>
          <w:sz w:val="24"/>
          <w:szCs w:val="24"/>
        </w:rPr>
        <w:tab/>
        <w:t>232</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sidRPr="003314B7">
        <w:rPr>
          <w:rFonts w:asciiTheme="majorBidi" w:hAnsiTheme="majorBidi" w:cstheme="majorBidi"/>
          <w:b/>
          <w:bCs/>
          <w:sz w:val="24"/>
          <w:szCs w:val="24"/>
        </w:rPr>
        <w:t>Lampiran</w:t>
      </w:r>
      <w:r>
        <w:rPr>
          <w:rFonts w:asciiTheme="majorBidi" w:hAnsiTheme="majorBidi" w:cstheme="majorBidi"/>
          <w:b/>
          <w:bCs/>
          <w:sz w:val="24"/>
          <w:szCs w:val="24"/>
        </w:rPr>
        <w:t xml:space="preserve"> 33</w:t>
      </w:r>
      <w:r>
        <w:rPr>
          <w:rFonts w:asciiTheme="majorBidi" w:hAnsiTheme="majorBidi" w:cstheme="majorBidi"/>
          <w:b/>
          <w:bCs/>
          <w:sz w:val="24"/>
          <w:szCs w:val="24"/>
        </w:rPr>
        <w:tab/>
      </w:r>
      <w:r>
        <w:rPr>
          <w:rFonts w:asciiTheme="majorBidi" w:hAnsiTheme="majorBidi" w:cstheme="majorBidi"/>
          <w:sz w:val="24"/>
          <w:szCs w:val="24"/>
        </w:rPr>
        <w:t xml:space="preserve">Rekapulasi Hasil Observasi </w:t>
      </w:r>
      <w:r>
        <w:rPr>
          <w:rFonts w:asciiTheme="majorBidi" w:hAnsiTheme="majorBidi" w:cstheme="majorBidi"/>
          <w:bCs/>
          <w:sz w:val="24"/>
          <w:szCs w:val="24"/>
        </w:rPr>
        <w:t xml:space="preserve">Aktivitas Siswa </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Pr>
          <w:rFonts w:asciiTheme="majorBidi" w:hAnsiTheme="majorBidi" w:cstheme="majorBidi"/>
          <w:bCs/>
          <w:sz w:val="24"/>
          <w:szCs w:val="24"/>
        </w:rPr>
        <w:tab/>
        <w:t>Berdasarkan Indikator Kemampuan Berpikir Kritis</w:t>
      </w:r>
    </w:p>
    <w:p w:rsidR="00B52156" w:rsidRPr="004D4B24"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Pr>
          <w:rFonts w:asciiTheme="majorBidi" w:hAnsiTheme="majorBidi" w:cstheme="majorBidi"/>
          <w:bCs/>
          <w:sz w:val="24"/>
          <w:szCs w:val="24"/>
        </w:rPr>
        <w:tab/>
        <w:t>Matematis Siswa pada Pertemuan pertama</w:t>
      </w:r>
      <w:r>
        <w:rPr>
          <w:rFonts w:asciiTheme="majorBidi" w:hAnsiTheme="majorBidi" w:cstheme="majorBidi"/>
          <w:bCs/>
          <w:sz w:val="24"/>
          <w:szCs w:val="24"/>
        </w:rPr>
        <w:tab/>
        <w:t>233</w:t>
      </w:r>
    </w:p>
    <w:p w:rsidR="00B52156" w:rsidRDefault="00B52156" w:rsidP="00B52156">
      <w:pPr>
        <w:tabs>
          <w:tab w:val="left" w:pos="1560"/>
          <w:tab w:val="left" w:leader="dot" w:pos="7230"/>
          <w:tab w:val="left" w:pos="7371"/>
          <w:tab w:val="right" w:leader="dot" w:pos="7938"/>
        </w:tabs>
        <w:rPr>
          <w:rFonts w:asciiTheme="majorBidi" w:hAnsiTheme="majorBidi" w:cstheme="majorBidi"/>
          <w:i/>
          <w:iCs/>
          <w:sz w:val="24"/>
          <w:szCs w:val="24"/>
        </w:rPr>
      </w:pPr>
      <w:r w:rsidRPr="003314B7">
        <w:rPr>
          <w:rFonts w:asciiTheme="majorBidi" w:hAnsiTheme="majorBidi" w:cstheme="majorBidi"/>
          <w:b/>
          <w:bCs/>
          <w:sz w:val="24"/>
          <w:szCs w:val="24"/>
        </w:rPr>
        <w:t>Lampiran 3</w:t>
      </w:r>
      <w:r>
        <w:rPr>
          <w:rFonts w:asciiTheme="majorBidi" w:hAnsiTheme="majorBidi" w:cstheme="majorBidi"/>
          <w:b/>
          <w:bCs/>
          <w:sz w:val="24"/>
          <w:szCs w:val="24"/>
        </w:rPr>
        <w:t>4</w:t>
      </w:r>
      <w:r w:rsidRPr="003314B7">
        <w:rPr>
          <w:rFonts w:asciiTheme="majorBidi" w:hAnsiTheme="majorBidi" w:cstheme="majorBidi"/>
          <w:sz w:val="24"/>
          <w:szCs w:val="24"/>
        </w:rPr>
        <w:t xml:space="preserve"> </w:t>
      </w:r>
      <w:r w:rsidRPr="003314B7">
        <w:rPr>
          <w:rFonts w:asciiTheme="majorBidi" w:hAnsiTheme="majorBidi" w:cstheme="majorBidi"/>
          <w:sz w:val="24"/>
          <w:szCs w:val="24"/>
        </w:rPr>
        <w:tab/>
        <w:t xml:space="preserve">Rekapitulasi </w:t>
      </w:r>
      <w:r>
        <w:rPr>
          <w:rFonts w:asciiTheme="majorBidi" w:hAnsiTheme="majorBidi" w:cstheme="majorBidi"/>
          <w:sz w:val="24"/>
          <w:szCs w:val="24"/>
        </w:rPr>
        <w:t>Pendekatan</w:t>
      </w:r>
      <w:r w:rsidRPr="003314B7">
        <w:rPr>
          <w:rFonts w:asciiTheme="majorBidi" w:hAnsiTheme="majorBidi" w:cstheme="majorBidi"/>
          <w:sz w:val="24"/>
          <w:szCs w:val="24"/>
        </w:rPr>
        <w:t xml:space="preserve"> </w:t>
      </w:r>
      <w:r>
        <w:rPr>
          <w:rFonts w:asciiTheme="majorBidi" w:hAnsiTheme="majorBidi" w:cstheme="majorBidi"/>
          <w:i/>
          <w:iCs/>
          <w:sz w:val="24"/>
          <w:szCs w:val="24"/>
        </w:rPr>
        <w:t>Contextual Teaching And</w:t>
      </w:r>
    </w:p>
    <w:p w:rsidR="00B52156"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Pr>
          <w:rFonts w:asciiTheme="majorBidi" w:hAnsiTheme="majorBidi" w:cstheme="majorBidi"/>
          <w:i/>
          <w:iCs/>
          <w:sz w:val="24"/>
          <w:szCs w:val="24"/>
        </w:rPr>
        <w:tab/>
        <w:t xml:space="preserve">Learning </w:t>
      </w:r>
      <w:r>
        <w:rPr>
          <w:rFonts w:asciiTheme="majorBidi" w:hAnsiTheme="majorBidi" w:cstheme="majorBidi"/>
          <w:sz w:val="24"/>
          <w:szCs w:val="24"/>
        </w:rPr>
        <w:t>(CTL)</w:t>
      </w:r>
      <w:r w:rsidRPr="003314B7">
        <w:rPr>
          <w:rFonts w:asciiTheme="majorBidi" w:hAnsiTheme="majorBidi" w:cstheme="majorBidi"/>
          <w:sz w:val="24"/>
          <w:szCs w:val="24"/>
        </w:rPr>
        <w:t xml:space="preserve"> </w:t>
      </w:r>
      <w:r>
        <w:rPr>
          <w:rFonts w:asciiTheme="majorBidi" w:hAnsiTheme="majorBidi" w:cstheme="majorBidi"/>
          <w:sz w:val="24"/>
          <w:szCs w:val="24"/>
        </w:rPr>
        <w:t>dalam Pembelajaran Matematika</w:t>
      </w:r>
    </w:p>
    <w:p w:rsidR="00B52156" w:rsidRPr="004D4B24" w:rsidRDefault="00B52156" w:rsidP="00B52156">
      <w:pPr>
        <w:tabs>
          <w:tab w:val="left" w:pos="1560"/>
          <w:tab w:val="left" w:leader="dot" w:pos="7230"/>
          <w:tab w:val="left" w:pos="7371"/>
          <w:tab w:val="right" w:leader="dot" w:pos="7938"/>
        </w:tabs>
        <w:rPr>
          <w:rFonts w:asciiTheme="majorBidi" w:hAnsiTheme="majorBidi" w:cstheme="majorBidi"/>
          <w:i/>
          <w:iCs/>
          <w:sz w:val="24"/>
          <w:szCs w:val="24"/>
        </w:rPr>
      </w:pPr>
      <w:r>
        <w:rPr>
          <w:rFonts w:asciiTheme="majorBidi" w:hAnsiTheme="majorBidi" w:cstheme="majorBidi"/>
          <w:sz w:val="24"/>
          <w:szCs w:val="24"/>
        </w:rPr>
        <w:tab/>
      </w:r>
      <w:r w:rsidRPr="003314B7">
        <w:rPr>
          <w:rFonts w:asciiTheme="majorBidi" w:hAnsiTheme="majorBidi" w:cstheme="majorBidi"/>
          <w:sz w:val="24"/>
          <w:szCs w:val="24"/>
        </w:rPr>
        <w:t xml:space="preserve">di Kelas Eksperimen </w:t>
      </w:r>
      <w:r>
        <w:rPr>
          <w:rFonts w:asciiTheme="majorBidi" w:hAnsiTheme="majorBidi" w:cstheme="majorBidi"/>
          <w:sz w:val="24"/>
          <w:szCs w:val="24"/>
        </w:rPr>
        <w:t>pada Pertemuan Kedua</w:t>
      </w:r>
      <w:r>
        <w:rPr>
          <w:rFonts w:asciiTheme="majorBidi" w:hAnsiTheme="majorBidi" w:cstheme="majorBidi"/>
          <w:sz w:val="24"/>
          <w:szCs w:val="24"/>
        </w:rPr>
        <w:tab/>
        <w:t>235</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sidRPr="003314B7">
        <w:rPr>
          <w:rFonts w:asciiTheme="majorBidi" w:hAnsiTheme="majorBidi" w:cstheme="majorBidi"/>
          <w:b/>
          <w:bCs/>
          <w:sz w:val="24"/>
          <w:szCs w:val="24"/>
        </w:rPr>
        <w:t>Lampiran</w:t>
      </w:r>
      <w:r>
        <w:rPr>
          <w:rFonts w:asciiTheme="majorBidi" w:hAnsiTheme="majorBidi" w:cstheme="majorBidi"/>
          <w:b/>
          <w:bCs/>
          <w:sz w:val="24"/>
          <w:szCs w:val="24"/>
        </w:rPr>
        <w:t xml:space="preserve"> 35</w:t>
      </w:r>
      <w:r>
        <w:rPr>
          <w:rFonts w:asciiTheme="majorBidi" w:hAnsiTheme="majorBidi" w:cstheme="majorBidi"/>
          <w:b/>
          <w:bCs/>
          <w:sz w:val="24"/>
          <w:szCs w:val="24"/>
        </w:rPr>
        <w:tab/>
      </w:r>
      <w:r>
        <w:rPr>
          <w:rFonts w:asciiTheme="majorBidi" w:hAnsiTheme="majorBidi" w:cstheme="majorBidi"/>
          <w:sz w:val="24"/>
          <w:szCs w:val="24"/>
        </w:rPr>
        <w:t xml:space="preserve">Rekapulasi Hasil Observasi </w:t>
      </w:r>
      <w:r>
        <w:rPr>
          <w:rFonts w:asciiTheme="majorBidi" w:hAnsiTheme="majorBidi" w:cstheme="majorBidi"/>
          <w:bCs/>
          <w:sz w:val="24"/>
          <w:szCs w:val="24"/>
        </w:rPr>
        <w:t xml:space="preserve">Aktivitas Siswa </w:t>
      </w:r>
    </w:p>
    <w:p w:rsidR="00B52156"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Pr>
          <w:rFonts w:asciiTheme="majorBidi" w:hAnsiTheme="majorBidi" w:cstheme="majorBidi"/>
          <w:bCs/>
          <w:sz w:val="24"/>
          <w:szCs w:val="24"/>
        </w:rPr>
        <w:tab/>
        <w:t>Berdasarkan Indikator Kemampuan Berpikir</w:t>
      </w:r>
    </w:p>
    <w:p w:rsidR="00B52156" w:rsidRPr="004D4B24" w:rsidRDefault="00B52156" w:rsidP="00B52156">
      <w:pPr>
        <w:tabs>
          <w:tab w:val="left" w:pos="1560"/>
          <w:tab w:val="left" w:leader="dot" w:pos="7230"/>
          <w:tab w:val="left" w:pos="7371"/>
          <w:tab w:val="right" w:leader="dot" w:pos="7938"/>
        </w:tabs>
        <w:jc w:val="both"/>
        <w:rPr>
          <w:rFonts w:asciiTheme="majorBidi" w:hAnsiTheme="majorBidi" w:cstheme="majorBidi"/>
          <w:bCs/>
          <w:sz w:val="24"/>
          <w:szCs w:val="24"/>
        </w:rPr>
      </w:pPr>
      <w:r>
        <w:rPr>
          <w:rFonts w:asciiTheme="majorBidi" w:hAnsiTheme="majorBidi" w:cstheme="majorBidi"/>
          <w:bCs/>
          <w:sz w:val="24"/>
          <w:szCs w:val="24"/>
        </w:rPr>
        <w:tab/>
        <w:t>Kritis Matematis Siswa pada Pertemuan kedua</w:t>
      </w:r>
      <w:r>
        <w:rPr>
          <w:rFonts w:asciiTheme="majorBidi" w:hAnsiTheme="majorBidi" w:cstheme="majorBidi"/>
          <w:bCs/>
          <w:sz w:val="24"/>
          <w:szCs w:val="24"/>
        </w:rPr>
        <w:tab/>
        <w:t>236</w:t>
      </w:r>
    </w:p>
    <w:p w:rsidR="00B52156"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sidRPr="003314B7">
        <w:rPr>
          <w:rFonts w:asciiTheme="majorBidi" w:hAnsiTheme="majorBidi" w:cstheme="majorBidi"/>
          <w:b/>
          <w:bCs/>
          <w:sz w:val="24"/>
          <w:szCs w:val="24"/>
        </w:rPr>
        <w:t>Lampiran 3</w:t>
      </w:r>
      <w:r>
        <w:rPr>
          <w:rFonts w:asciiTheme="majorBidi" w:hAnsiTheme="majorBidi" w:cstheme="majorBidi"/>
          <w:b/>
          <w:bCs/>
          <w:sz w:val="24"/>
          <w:szCs w:val="24"/>
        </w:rPr>
        <w:t>6</w:t>
      </w:r>
      <w:r w:rsidRPr="003314B7">
        <w:rPr>
          <w:rFonts w:asciiTheme="majorBidi" w:hAnsiTheme="majorBidi" w:cstheme="majorBidi"/>
          <w:bCs/>
          <w:sz w:val="24"/>
          <w:szCs w:val="24"/>
        </w:rPr>
        <w:tab/>
      </w:r>
      <w:r w:rsidRPr="003314B7">
        <w:rPr>
          <w:rFonts w:asciiTheme="majorBidi" w:hAnsiTheme="majorBidi" w:cstheme="majorBidi"/>
          <w:sz w:val="24"/>
          <w:szCs w:val="24"/>
        </w:rPr>
        <w:t xml:space="preserve">Rekapitulasi Nilai LKS Pertemuan Pertama </w:t>
      </w:r>
      <w:r>
        <w:rPr>
          <w:rFonts w:asciiTheme="majorBidi" w:hAnsiTheme="majorBidi" w:cstheme="majorBidi"/>
          <w:sz w:val="24"/>
          <w:szCs w:val="24"/>
        </w:rPr>
        <w:t>dan</w:t>
      </w:r>
    </w:p>
    <w:p w:rsidR="00B52156" w:rsidRPr="003314B7"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Pr>
          <w:rFonts w:asciiTheme="majorBidi" w:hAnsiTheme="majorBidi" w:cstheme="majorBidi"/>
          <w:sz w:val="24"/>
          <w:szCs w:val="24"/>
        </w:rPr>
        <w:tab/>
        <w:t>Kedua</w:t>
      </w:r>
      <w:r>
        <w:rPr>
          <w:rFonts w:asciiTheme="majorBidi" w:hAnsiTheme="majorBidi" w:cstheme="majorBidi"/>
          <w:sz w:val="24"/>
          <w:szCs w:val="24"/>
        </w:rPr>
        <w:tab/>
        <w:t>238</w:t>
      </w:r>
    </w:p>
    <w:p w:rsidR="00B52156" w:rsidRPr="003314B7"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sidRPr="003314B7">
        <w:rPr>
          <w:rFonts w:asciiTheme="majorBidi" w:hAnsiTheme="majorBidi" w:cstheme="majorBidi"/>
          <w:b/>
          <w:bCs/>
          <w:sz w:val="24"/>
          <w:szCs w:val="24"/>
        </w:rPr>
        <w:t>Lampiran 3</w:t>
      </w:r>
      <w:r>
        <w:rPr>
          <w:rFonts w:asciiTheme="majorBidi" w:hAnsiTheme="majorBidi" w:cstheme="majorBidi"/>
          <w:b/>
          <w:bCs/>
          <w:sz w:val="24"/>
          <w:szCs w:val="24"/>
        </w:rPr>
        <w:t>7</w:t>
      </w:r>
      <w:r w:rsidRPr="003314B7">
        <w:rPr>
          <w:rFonts w:asciiTheme="majorBidi" w:hAnsiTheme="majorBidi" w:cstheme="majorBidi"/>
          <w:bCs/>
          <w:sz w:val="24"/>
          <w:szCs w:val="24"/>
        </w:rPr>
        <w:tab/>
      </w:r>
      <w:r w:rsidRPr="003314B7">
        <w:rPr>
          <w:rFonts w:asciiTheme="majorBidi" w:hAnsiTheme="majorBidi" w:cstheme="majorBidi"/>
          <w:sz w:val="24"/>
          <w:szCs w:val="24"/>
        </w:rPr>
        <w:t xml:space="preserve">Rekapitulasi Hasil </w:t>
      </w:r>
      <w:r w:rsidRPr="003314B7">
        <w:rPr>
          <w:rFonts w:asciiTheme="majorBidi" w:hAnsiTheme="majorBidi" w:cstheme="majorBidi"/>
          <w:i/>
          <w:iCs/>
          <w:sz w:val="24"/>
          <w:szCs w:val="24"/>
        </w:rPr>
        <w:t>Posttest</w:t>
      </w:r>
      <w:r>
        <w:rPr>
          <w:rFonts w:asciiTheme="majorBidi" w:hAnsiTheme="majorBidi" w:cstheme="majorBidi"/>
          <w:sz w:val="24"/>
          <w:szCs w:val="24"/>
        </w:rPr>
        <w:t xml:space="preserve"> Siswa Kelas Eksperimen</w:t>
      </w:r>
      <w:r>
        <w:rPr>
          <w:rFonts w:asciiTheme="majorBidi" w:hAnsiTheme="majorBidi" w:cstheme="majorBidi"/>
          <w:sz w:val="24"/>
          <w:szCs w:val="24"/>
        </w:rPr>
        <w:tab/>
        <w:t>239</w:t>
      </w:r>
    </w:p>
    <w:p w:rsidR="00B52156" w:rsidRPr="003314B7"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sidRPr="003314B7">
        <w:rPr>
          <w:rFonts w:asciiTheme="majorBidi" w:hAnsiTheme="majorBidi" w:cstheme="majorBidi"/>
          <w:b/>
          <w:bCs/>
          <w:sz w:val="24"/>
          <w:szCs w:val="24"/>
        </w:rPr>
        <w:t xml:space="preserve">Lampiran </w:t>
      </w:r>
      <w:r>
        <w:rPr>
          <w:rFonts w:asciiTheme="majorBidi" w:hAnsiTheme="majorBidi" w:cstheme="majorBidi"/>
          <w:b/>
          <w:bCs/>
          <w:sz w:val="24"/>
          <w:szCs w:val="24"/>
        </w:rPr>
        <w:t>38</w:t>
      </w:r>
      <w:r w:rsidRPr="003314B7">
        <w:rPr>
          <w:rFonts w:asciiTheme="majorBidi" w:hAnsiTheme="majorBidi" w:cstheme="majorBidi"/>
          <w:bCs/>
          <w:sz w:val="24"/>
          <w:szCs w:val="24"/>
        </w:rPr>
        <w:tab/>
      </w:r>
      <w:r w:rsidRPr="003314B7">
        <w:rPr>
          <w:rFonts w:asciiTheme="majorBidi" w:hAnsiTheme="majorBidi" w:cstheme="majorBidi"/>
          <w:sz w:val="24"/>
          <w:szCs w:val="24"/>
        </w:rPr>
        <w:t xml:space="preserve">Rekapitulasi Hasil </w:t>
      </w:r>
      <w:r w:rsidRPr="003314B7">
        <w:rPr>
          <w:rFonts w:asciiTheme="majorBidi" w:hAnsiTheme="majorBidi" w:cstheme="majorBidi"/>
          <w:i/>
          <w:iCs/>
          <w:sz w:val="24"/>
          <w:szCs w:val="24"/>
        </w:rPr>
        <w:t>Posttest</w:t>
      </w:r>
      <w:r>
        <w:rPr>
          <w:rFonts w:asciiTheme="majorBidi" w:hAnsiTheme="majorBidi" w:cstheme="majorBidi"/>
          <w:sz w:val="24"/>
          <w:szCs w:val="24"/>
        </w:rPr>
        <w:t xml:space="preserve"> Siswa Kelas Kontrol</w:t>
      </w:r>
      <w:r>
        <w:rPr>
          <w:rFonts w:asciiTheme="majorBidi" w:hAnsiTheme="majorBidi" w:cstheme="majorBidi"/>
          <w:sz w:val="24"/>
          <w:szCs w:val="24"/>
        </w:rPr>
        <w:tab/>
        <w:t>241</w:t>
      </w:r>
    </w:p>
    <w:p w:rsidR="00B52156" w:rsidRPr="003314B7"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sidRPr="003314B7">
        <w:rPr>
          <w:rFonts w:asciiTheme="majorBidi" w:hAnsiTheme="majorBidi" w:cstheme="majorBidi"/>
          <w:b/>
          <w:sz w:val="24"/>
          <w:szCs w:val="24"/>
        </w:rPr>
        <w:t xml:space="preserve">Lampiran </w:t>
      </w:r>
      <w:r>
        <w:rPr>
          <w:rFonts w:asciiTheme="majorBidi" w:hAnsiTheme="majorBidi" w:cstheme="majorBidi"/>
          <w:b/>
          <w:sz w:val="24"/>
          <w:szCs w:val="24"/>
        </w:rPr>
        <w:t>39</w:t>
      </w:r>
      <w:r w:rsidRPr="003314B7">
        <w:rPr>
          <w:rFonts w:asciiTheme="majorBidi" w:hAnsiTheme="majorBidi" w:cstheme="majorBidi"/>
          <w:sz w:val="24"/>
          <w:szCs w:val="24"/>
        </w:rPr>
        <w:tab/>
        <w:t xml:space="preserve">Langkah Perhitungan Uji Normalitas </w:t>
      </w:r>
      <w:r w:rsidRPr="003314B7">
        <w:rPr>
          <w:rFonts w:asciiTheme="majorBidi" w:hAnsiTheme="majorBidi" w:cstheme="majorBidi"/>
          <w:i/>
          <w:iCs/>
          <w:sz w:val="24"/>
          <w:szCs w:val="24"/>
        </w:rPr>
        <w:t>Posttest</w:t>
      </w:r>
      <w:r w:rsidRPr="003314B7">
        <w:rPr>
          <w:rFonts w:asciiTheme="majorBidi" w:hAnsiTheme="majorBidi" w:cstheme="majorBidi"/>
          <w:sz w:val="24"/>
          <w:szCs w:val="24"/>
        </w:rPr>
        <w:t xml:space="preserve"> Kelas</w:t>
      </w:r>
    </w:p>
    <w:p w:rsidR="00B52156" w:rsidRPr="003314B7"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sidRPr="003314B7">
        <w:rPr>
          <w:rFonts w:asciiTheme="majorBidi" w:hAnsiTheme="majorBidi" w:cstheme="majorBidi"/>
          <w:sz w:val="24"/>
          <w:szCs w:val="24"/>
        </w:rPr>
        <w:tab/>
        <w:t xml:space="preserve">Eksperimen Menggunakan Uji </w:t>
      </w:r>
      <w:r>
        <w:rPr>
          <w:rFonts w:asciiTheme="majorBidi" w:hAnsiTheme="majorBidi" w:cstheme="majorBidi"/>
          <w:sz w:val="24"/>
          <w:szCs w:val="24"/>
        </w:rPr>
        <w:t>Kemiringan Kurva</w:t>
      </w:r>
      <w:r>
        <w:rPr>
          <w:rFonts w:asciiTheme="majorBidi" w:hAnsiTheme="majorBidi" w:cstheme="majorBidi"/>
          <w:sz w:val="24"/>
          <w:szCs w:val="24"/>
        </w:rPr>
        <w:tab/>
        <w:t>243</w:t>
      </w:r>
    </w:p>
    <w:p w:rsidR="00B52156" w:rsidRPr="003314B7"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sidRPr="003314B7">
        <w:rPr>
          <w:rFonts w:asciiTheme="majorBidi" w:hAnsiTheme="majorBidi" w:cstheme="majorBidi"/>
          <w:b/>
          <w:sz w:val="24"/>
          <w:szCs w:val="24"/>
        </w:rPr>
        <w:t xml:space="preserve">Lampiran </w:t>
      </w:r>
      <w:r>
        <w:rPr>
          <w:rFonts w:asciiTheme="majorBidi" w:hAnsiTheme="majorBidi" w:cstheme="majorBidi"/>
          <w:b/>
          <w:sz w:val="24"/>
          <w:szCs w:val="24"/>
        </w:rPr>
        <w:t>40</w:t>
      </w:r>
      <w:r w:rsidRPr="003314B7">
        <w:rPr>
          <w:rFonts w:asciiTheme="majorBidi" w:hAnsiTheme="majorBidi" w:cstheme="majorBidi"/>
          <w:sz w:val="24"/>
          <w:szCs w:val="24"/>
        </w:rPr>
        <w:tab/>
        <w:t xml:space="preserve">Langkah Perhitungan Uji Normalitas </w:t>
      </w:r>
      <w:r w:rsidRPr="003314B7">
        <w:rPr>
          <w:rFonts w:asciiTheme="majorBidi" w:hAnsiTheme="majorBidi" w:cstheme="majorBidi"/>
          <w:i/>
          <w:iCs/>
          <w:sz w:val="24"/>
          <w:szCs w:val="24"/>
        </w:rPr>
        <w:t>Posttest</w:t>
      </w:r>
      <w:r w:rsidRPr="003314B7">
        <w:rPr>
          <w:rFonts w:asciiTheme="majorBidi" w:hAnsiTheme="majorBidi" w:cstheme="majorBidi"/>
          <w:sz w:val="24"/>
          <w:szCs w:val="24"/>
        </w:rPr>
        <w:t xml:space="preserve"> Kelas</w:t>
      </w:r>
    </w:p>
    <w:p w:rsidR="00B52156" w:rsidRPr="003314B7"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sidRPr="003314B7">
        <w:rPr>
          <w:rFonts w:asciiTheme="majorBidi" w:hAnsiTheme="majorBidi" w:cstheme="majorBidi"/>
          <w:sz w:val="24"/>
          <w:szCs w:val="24"/>
        </w:rPr>
        <w:tab/>
        <w:t xml:space="preserve">Kontrol Menggunakan Uji </w:t>
      </w:r>
      <w:r>
        <w:rPr>
          <w:rFonts w:asciiTheme="majorBidi" w:hAnsiTheme="majorBidi" w:cstheme="majorBidi"/>
          <w:sz w:val="24"/>
          <w:szCs w:val="24"/>
        </w:rPr>
        <w:t>Kemiringan Kurva</w:t>
      </w:r>
      <w:r>
        <w:rPr>
          <w:rFonts w:asciiTheme="majorBidi" w:hAnsiTheme="majorBidi" w:cstheme="majorBidi"/>
          <w:sz w:val="24"/>
          <w:szCs w:val="24"/>
        </w:rPr>
        <w:tab/>
        <w:t>245</w:t>
      </w:r>
    </w:p>
    <w:p w:rsidR="00B52156" w:rsidRPr="003314B7"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sidRPr="003314B7">
        <w:rPr>
          <w:rFonts w:asciiTheme="majorBidi" w:hAnsiTheme="majorBidi" w:cstheme="majorBidi"/>
          <w:b/>
          <w:sz w:val="24"/>
          <w:szCs w:val="24"/>
        </w:rPr>
        <w:t xml:space="preserve">Lampiran </w:t>
      </w:r>
      <w:r>
        <w:rPr>
          <w:rFonts w:asciiTheme="majorBidi" w:hAnsiTheme="majorBidi" w:cstheme="majorBidi"/>
          <w:b/>
          <w:sz w:val="24"/>
          <w:szCs w:val="24"/>
        </w:rPr>
        <w:t>41</w:t>
      </w:r>
      <w:r w:rsidRPr="003314B7">
        <w:rPr>
          <w:rFonts w:asciiTheme="majorBidi" w:hAnsiTheme="majorBidi" w:cstheme="majorBidi"/>
          <w:sz w:val="24"/>
          <w:szCs w:val="24"/>
        </w:rPr>
        <w:tab/>
        <w:t xml:space="preserve">Uji Homogenitas </w:t>
      </w:r>
      <w:r w:rsidRPr="003314B7">
        <w:rPr>
          <w:rFonts w:asciiTheme="majorBidi" w:hAnsiTheme="majorBidi" w:cstheme="majorBidi"/>
          <w:i/>
          <w:iCs/>
          <w:sz w:val="24"/>
          <w:szCs w:val="24"/>
        </w:rPr>
        <w:t>Posttest</w:t>
      </w:r>
      <w:r>
        <w:rPr>
          <w:rFonts w:asciiTheme="majorBidi" w:hAnsiTheme="majorBidi" w:cstheme="majorBidi"/>
          <w:sz w:val="24"/>
          <w:szCs w:val="24"/>
        </w:rPr>
        <w:tab/>
        <w:t>247</w:t>
      </w:r>
    </w:p>
    <w:p w:rsidR="00B52156"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sidRPr="003314B7">
        <w:rPr>
          <w:rFonts w:asciiTheme="majorBidi" w:hAnsiTheme="majorBidi" w:cstheme="majorBidi"/>
          <w:b/>
          <w:sz w:val="24"/>
          <w:szCs w:val="24"/>
        </w:rPr>
        <w:t>Lampiran 4</w:t>
      </w:r>
      <w:r>
        <w:rPr>
          <w:rFonts w:asciiTheme="majorBidi" w:hAnsiTheme="majorBidi" w:cstheme="majorBidi"/>
          <w:b/>
          <w:sz w:val="24"/>
          <w:szCs w:val="24"/>
        </w:rPr>
        <w:t>2</w:t>
      </w:r>
      <w:r w:rsidRPr="003314B7">
        <w:rPr>
          <w:rFonts w:asciiTheme="majorBidi" w:hAnsiTheme="majorBidi" w:cstheme="majorBidi"/>
          <w:sz w:val="24"/>
          <w:szCs w:val="24"/>
        </w:rPr>
        <w:tab/>
        <w:t xml:space="preserve">Perhitungan Hipotesis Uji-t </w:t>
      </w:r>
      <w:r w:rsidRPr="003314B7">
        <w:rPr>
          <w:rFonts w:asciiTheme="majorBidi" w:hAnsiTheme="majorBidi" w:cstheme="majorBidi"/>
          <w:i/>
          <w:iCs/>
          <w:sz w:val="24"/>
          <w:szCs w:val="24"/>
        </w:rPr>
        <w:t>Posttest</w:t>
      </w:r>
      <w:r>
        <w:rPr>
          <w:rFonts w:asciiTheme="majorBidi" w:hAnsiTheme="majorBidi" w:cstheme="majorBidi"/>
          <w:sz w:val="24"/>
          <w:szCs w:val="24"/>
        </w:rPr>
        <w:tab/>
        <w:t>249</w:t>
      </w:r>
    </w:p>
    <w:p w:rsidR="00B52156" w:rsidRPr="003A2652" w:rsidRDefault="00B52156" w:rsidP="00B52156">
      <w:pPr>
        <w:tabs>
          <w:tab w:val="left" w:pos="1560"/>
          <w:tab w:val="left" w:leader="dot" w:pos="7230"/>
          <w:tab w:val="left" w:pos="7371"/>
          <w:tab w:val="right" w:leader="dot" w:pos="7938"/>
        </w:tabs>
        <w:rPr>
          <w:rFonts w:asciiTheme="majorBidi" w:hAnsiTheme="majorBidi" w:cstheme="majorBidi"/>
          <w:bCs/>
          <w:sz w:val="24"/>
          <w:szCs w:val="24"/>
        </w:rPr>
      </w:pPr>
      <w:r w:rsidRPr="003314B7">
        <w:rPr>
          <w:rFonts w:asciiTheme="majorBidi" w:hAnsiTheme="majorBidi" w:cstheme="majorBidi"/>
          <w:b/>
          <w:sz w:val="24"/>
          <w:szCs w:val="24"/>
        </w:rPr>
        <w:t>Lampiran 4</w:t>
      </w:r>
      <w:r>
        <w:rPr>
          <w:rFonts w:asciiTheme="majorBidi" w:hAnsiTheme="majorBidi" w:cstheme="majorBidi"/>
          <w:b/>
          <w:sz w:val="24"/>
          <w:szCs w:val="24"/>
        </w:rPr>
        <w:t>3</w:t>
      </w:r>
      <w:r>
        <w:rPr>
          <w:rFonts w:asciiTheme="majorBidi" w:hAnsiTheme="majorBidi" w:cstheme="majorBidi"/>
          <w:b/>
          <w:sz w:val="24"/>
          <w:szCs w:val="24"/>
        </w:rPr>
        <w:tab/>
      </w:r>
      <w:r>
        <w:rPr>
          <w:rFonts w:asciiTheme="majorBidi" w:hAnsiTheme="majorBidi" w:cstheme="majorBidi"/>
          <w:bCs/>
          <w:sz w:val="24"/>
          <w:szCs w:val="24"/>
        </w:rPr>
        <w:t>Formulir Konsultasi Revisi Skripsi</w:t>
      </w:r>
      <w:r>
        <w:rPr>
          <w:rFonts w:asciiTheme="majorBidi" w:hAnsiTheme="majorBidi" w:cstheme="majorBidi"/>
          <w:bCs/>
          <w:sz w:val="24"/>
          <w:szCs w:val="24"/>
        </w:rPr>
        <w:tab/>
        <w:t>250</w:t>
      </w:r>
    </w:p>
    <w:p w:rsidR="00B52156" w:rsidRPr="003314B7" w:rsidRDefault="00B52156" w:rsidP="00B52156">
      <w:pPr>
        <w:tabs>
          <w:tab w:val="left" w:pos="1560"/>
          <w:tab w:val="left" w:leader="dot" w:pos="7230"/>
          <w:tab w:val="left" w:pos="7371"/>
          <w:tab w:val="right" w:leader="dot" w:pos="7938"/>
        </w:tabs>
        <w:rPr>
          <w:rFonts w:asciiTheme="majorBidi" w:hAnsiTheme="majorBidi" w:cstheme="majorBidi"/>
          <w:sz w:val="24"/>
          <w:szCs w:val="24"/>
        </w:rPr>
      </w:pPr>
      <w:r>
        <w:rPr>
          <w:rFonts w:asciiTheme="majorBidi" w:hAnsiTheme="majorBidi" w:cstheme="majorBidi"/>
          <w:b/>
          <w:bCs/>
          <w:sz w:val="24"/>
          <w:szCs w:val="24"/>
        </w:rPr>
        <w:t>Lampiran 44</w:t>
      </w:r>
      <w:r w:rsidRPr="003314B7">
        <w:rPr>
          <w:rFonts w:asciiTheme="majorBidi" w:hAnsiTheme="majorBidi" w:cstheme="majorBidi"/>
          <w:b/>
          <w:bCs/>
          <w:sz w:val="24"/>
          <w:szCs w:val="24"/>
        </w:rPr>
        <w:tab/>
      </w:r>
      <w:r>
        <w:rPr>
          <w:rFonts w:asciiTheme="majorBidi" w:hAnsiTheme="majorBidi" w:cstheme="majorBidi"/>
          <w:sz w:val="24"/>
          <w:szCs w:val="24"/>
        </w:rPr>
        <w:t>Dokumentasi Foto</w:t>
      </w:r>
      <w:r>
        <w:rPr>
          <w:rFonts w:asciiTheme="majorBidi" w:hAnsiTheme="majorBidi" w:cstheme="majorBidi"/>
          <w:sz w:val="24"/>
          <w:szCs w:val="24"/>
        </w:rPr>
        <w:tab/>
        <w:t>254</w:t>
      </w:r>
    </w:p>
    <w:p w:rsidR="00B52156" w:rsidRPr="003314B7" w:rsidRDefault="00B52156" w:rsidP="00B52156"/>
    <w:p w:rsidR="00B52156" w:rsidRDefault="00B52156">
      <w:pPr>
        <w:rPr>
          <w:rFonts w:asciiTheme="majorBidi" w:hAnsiTheme="majorBidi" w:cstheme="majorBidi"/>
          <w:b/>
          <w:bCs/>
          <w:sz w:val="28"/>
          <w:szCs w:val="28"/>
        </w:rPr>
      </w:pPr>
      <w:r>
        <w:rPr>
          <w:rFonts w:asciiTheme="majorBidi" w:hAnsiTheme="majorBidi" w:cstheme="majorBidi"/>
          <w:b/>
          <w:bCs/>
          <w:sz w:val="28"/>
          <w:szCs w:val="28"/>
        </w:rPr>
        <w:br w:type="page"/>
      </w:r>
    </w:p>
    <w:p w:rsidR="00B52156" w:rsidRDefault="00B52156" w:rsidP="00785453">
      <w:pPr>
        <w:pStyle w:val="Heading1"/>
        <w:spacing w:before="0" w:line="480" w:lineRule="auto"/>
        <w:jc w:val="center"/>
        <w:rPr>
          <w:rFonts w:asciiTheme="majorBidi" w:hAnsiTheme="majorBidi"/>
          <w:color w:val="auto"/>
          <w:sz w:val="24"/>
          <w:szCs w:val="24"/>
        </w:rPr>
        <w:sectPr w:rsidR="00B52156" w:rsidSect="003C17B8">
          <w:pgSz w:w="11907" w:h="16840" w:code="9"/>
          <w:pgMar w:top="1701" w:right="1701" w:bottom="1701" w:left="2268" w:header="720" w:footer="720" w:gutter="0"/>
          <w:pgNumType w:fmt="lowerRoman" w:start="17"/>
          <w:cols w:space="720"/>
          <w:titlePg/>
          <w:docGrid w:linePitch="360"/>
        </w:sectPr>
      </w:pPr>
      <w:bookmarkStart w:id="9" w:name="_Toc501398646"/>
      <w:bookmarkStart w:id="10" w:name="_Toc501400497"/>
      <w:bookmarkStart w:id="11" w:name="_Toc501401016"/>
    </w:p>
    <w:p w:rsidR="00986B89" w:rsidRDefault="00E076B5" w:rsidP="00785453">
      <w:pPr>
        <w:pStyle w:val="Heading1"/>
        <w:spacing w:before="0" w:line="480" w:lineRule="auto"/>
        <w:jc w:val="center"/>
        <w:rPr>
          <w:rFonts w:asciiTheme="majorBidi" w:hAnsiTheme="majorBidi"/>
          <w:color w:val="auto"/>
          <w:sz w:val="24"/>
          <w:szCs w:val="24"/>
        </w:rPr>
      </w:pPr>
      <w:r w:rsidRPr="009A60BD">
        <w:rPr>
          <w:rFonts w:asciiTheme="majorBidi" w:hAnsiTheme="majorBidi"/>
          <w:color w:val="auto"/>
          <w:sz w:val="24"/>
          <w:szCs w:val="24"/>
        </w:rPr>
        <w:lastRenderedPageBreak/>
        <w:t>BAB I</w:t>
      </w:r>
    </w:p>
    <w:p w:rsidR="00E076B5" w:rsidRPr="00F400A0" w:rsidRDefault="00E076B5" w:rsidP="00785453">
      <w:pPr>
        <w:pStyle w:val="Heading1"/>
        <w:spacing w:before="0" w:line="480" w:lineRule="auto"/>
        <w:jc w:val="center"/>
        <w:rPr>
          <w:rFonts w:asciiTheme="majorBidi" w:hAnsiTheme="majorBidi"/>
          <w:color w:val="auto"/>
          <w:sz w:val="24"/>
          <w:szCs w:val="24"/>
        </w:rPr>
      </w:pPr>
      <w:r w:rsidRPr="009A60BD">
        <w:rPr>
          <w:rFonts w:asciiTheme="majorBidi" w:hAnsiTheme="majorBidi"/>
          <w:color w:val="auto"/>
          <w:sz w:val="24"/>
          <w:szCs w:val="24"/>
        </w:rPr>
        <w:t>PENDAHULUAN</w:t>
      </w:r>
      <w:bookmarkEnd w:id="9"/>
      <w:bookmarkEnd w:id="10"/>
      <w:bookmarkEnd w:id="11"/>
    </w:p>
    <w:p w:rsidR="003B6441" w:rsidRPr="00E076B5" w:rsidRDefault="003B6441" w:rsidP="00E076B5">
      <w:pPr>
        <w:spacing w:line="480" w:lineRule="auto"/>
        <w:jc w:val="center"/>
        <w:rPr>
          <w:rFonts w:asciiTheme="majorBidi" w:hAnsiTheme="majorBidi" w:cstheme="majorBidi"/>
          <w:b/>
          <w:bCs/>
          <w:sz w:val="24"/>
          <w:szCs w:val="24"/>
        </w:rPr>
      </w:pPr>
    </w:p>
    <w:p w:rsidR="00C82196" w:rsidRPr="003B6441" w:rsidRDefault="00C82196" w:rsidP="0017025E">
      <w:pPr>
        <w:pStyle w:val="ListParagraph"/>
        <w:numPr>
          <w:ilvl w:val="0"/>
          <w:numId w:val="38"/>
        </w:numPr>
        <w:spacing w:line="480" w:lineRule="auto"/>
        <w:ind w:left="426" w:hanging="426"/>
        <w:jc w:val="both"/>
        <w:outlineLvl w:val="1"/>
        <w:rPr>
          <w:rFonts w:asciiTheme="majorBidi" w:hAnsiTheme="majorBidi" w:cstheme="majorBidi"/>
          <w:b/>
          <w:bCs/>
          <w:sz w:val="24"/>
          <w:szCs w:val="24"/>
        </w:rPr>
      </w:pPr>
      <w:bookmarkStart w:id="12" w:name="_Toc501398647"/>
      <w:bookmarkStart w:id="13" w:name="_Toc501400498"/>
      <w:bookmarkStart w:id="14" w:name="_Toc501401017"/>
      <w:r w:rsidRPr="003B6441">
        <w:rPr>
          <w:rFonts w:asciiTheme="majorBidi" w:hAnsiTheme="majorBidi" w:cstheme="majorBidi"/>
          <w:b/>
          <w:bCs/>
          <w:sz w:val="24"/>
          <w:szCs w:val="24"/>
        </w:rPr>
        <w:t>Latar Belakang</w:t>
      </w:r>
      <w:bookmarkEnd w:id="12"/>
      <w:bookmarkEnd w:id="13"/>
      <w:bookmarkEnd w:id="14"/>
    </w:p>
    <w:p w:rsidR="00C82196" w:rsidRDefault="00C82196" w:rsidP="0089324D">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Pendidikan adalah hal yang berperan sangat penting dalam kehidupan dan kemajuan, karena pendidikan merupakan bagian terpenting dalam pembangunan. Oleh karena itu, berpendidikan adalah mutlak harus dimiliki oleh manusia. Pentingnya pendidikan dijelaskan dalam surah Al-Ankabut ayat 19-20, Allah SWT berfirman:</w:t>
      </w:r>
    </w:p>
    <w:p w:rsidR="00C82196" w:rsidRPr="00195245" w:rsidRDefault="00C82196" w:rsidP="0093427E">
      <w:pPr>
        <w:pStyle w:val="ListParagraph"/>
        <w:tabs>
          <w:tab w:val="right" w:pos="7512"/>
        </w:tabs>
        <w:bidi/>
        <w:spacing w:line="276" w:lineRule="auto"/>
        <w:ind w:left="0" w:right="426"/>
        <w:jc w:val="both"/>
        <w:rPr>
          <w:rFonts w:ascii="(normal text)" w:hAnsi="(normal text)"/>
          <w:sz w:val="20"/>
          <w:szCs w:val="20"/>
        </w:rPr>
      </w:pPr>
      <w:r>
        <w:rPr>
          <w:sz w:val="28"/>
          <w:szCs w:val="28"/>
        </w:rPr>
        <w:sym w:font="HQPB4" w:char="F0F6"/>
      </w:r>
      <w:r w:rsidRPr="00195245">
        <w:rPr>
          <w:sz w:val="24"/>
          <w:szCs w:val="24"/>
        </w:rPr>
        <w:sym w:font="HQPB2" w:char="F04E"/>
      </w:r>
      <w:r w:rsidRPr="00195245">
        <w:rPr>
          <w:sz w:val="24"/>
          <w:szCs w:val="24"/>
        </w:rPr>
        <w:sym w:font="HQPB5" w:char="F073"/>
      </w:r>
      <w:r w:rsidRPr="00195245">
        <w:rPr>
          <w:sz w:val="24"/>
          <w:szCs w:val="24"/>
        </w:rPr>
        <w:sym w:font="HQPB2" w:char="F039"/>
      </w:r>
      <w:r w:rsidRPr="00195245">
        <w:rPr>
          <w:sz w:val="24"/>
          <w:szCs w:val="24"/>
        </w:rPr>
        <w:sym w:font="HQPB5" w:char="F075"/>
      </w:r>
      <w:r w:rsidRPr="00195245">
        <w:rPr>
          <w:sz w:val="24"/>
          <w:szCs w:val="24"/>
        </w:rPr>
        <w:sym w:font="HQPB2" w:char="F072"/>
      </w:r>
      <w:r w:rsidRPr="00195245">
        <w:rPr>
          <w:sz w:val="24"/>
          <w:szCs w:val="24"/>
        </w:rPr>
        <w:sym w:font="HQPB5" w:char="F072"/>
      </w:r>
      <w:r w:rsidRPr="00195245">
        <w:rPr>
          <w:sz w:val="24"/>
          <w:szCs w:val="24"/>
        </w:rPr>
        <w:sym w:font="HQPB1" w:char="F026"/>
      </w:r>
      <w:r w:rsidRPr="00195245">
        <w:rPr>
          <w:rFonts w:ascii="(normal text)" w:hAnsi="(normal text)"/>
          <w:sz w:val="20"/>
          <w:szCs w:val="20"/>
          <w:rtl/>
        </w:rPr>
        <w:t xml:space="preserve"> </w:t>
      </w:r>
      <w:r w:rsidRPr="00195245">
        <w:rPr>
          <w:sz w:val="24"/>
          <w:szCs w:val="24"/>
        </w:rPr>
        <w:sym w:font="HQPB5" w:char="F028"/>
      </w:r>
      <w:r w:rsidRPr="00195245">
        <w:rPr>
          <w:sz w:val="24"/>
          <w:szCs w:val="24"/>
        </w:rPr>
        <w:sym w:font="HQPB1" w:char="F023"/>
      </w:r>
      <w:r w:rsidRPr="00195245">
        <w:rPr>
          <w:sz w:val="24"/>
          <w:szCs w:val="24"/>
        </w:rPr>
        <w:sym w:font="HQPB4" w:char="F0F7"/>
      </w:r>
      <w:r w:rsidRPr="00195245">
        <w:rPr>
          <w:sz w:val="24"/>
          <w:szCs w:val="24"/>
        </w:rPr>
        <w:sym w:font="HQPB2" w:char="F072"/>
      </w:r>
      <w:r w:rsidRPr="00195245">
        <w:rPr>
          <w:sz w:val="24"/>
          <w:szCs w:val="24"/>
        </w:rPr>
        <w:sym w:font="HQPB5" w:char="F074"/>
      </w:r>
      <w:r w:rsidRPr="00195245">
        <w:rPr>
          <w:sz w:val="24"/>
          <w:szCs w:val="24"/>
        </w:rPr>
        <w:sym w:font="HQPB1" w:char="F08D"/>
      </w:r>
      <w:r w:rsidRPr="00195245">
        <w:rPr>
          <w:sz w:val="24"/>
          <w:szCs w:val="24"/>
        </w:rPr>
        <w:sym w:font="HQPB5" w:char="F074"/>
      </w:r>
      <w:r w:rsidRPr="00195245">
        <w:rPr>
          <w:sz w:val="24"/>
          <w:szCs w:val="24"/>
        </w:rPr>
        <w:sym w:font="HQPB2" w:char="F083"/>
      </w:r>
      <w:r w:rsidRPr="00195245">
        <w:rPr>
          <w:rFonts w:ascii="(normal text)" w:hAnsi="(normal text)"/>
          <w:sz w:val="20"/>
          <w:szCs w:val="20"/>
          <w:rtl/>
        </w:rPr>
        <w:t xml:space="preserve"> </w:t>
      </w:r>
      <w:r w:rsidRPr="00195245">
        <w:rPr>
          <w:sz w:val="24"/>
          <w:szCs w:val="24"/>
        </w:rPr>
        <w:sym w:font="HQPB5" w:char="F079"/>
      </w:r>
      <w:r w:rsidRPr="00195245">
        <w:rPr>
          <w:sz w:val="24"/>
          <w:szCs w:val="24"/>
        </w:rPr>
        <w:sym w:font="HQPB2" w:char="F023"/>
      </w:r>
      <w:r w:rsidRPr="00195245">
        <w:rPr>
          <w:sz w:val="24"/>
          <w:szCs w:val="24"/>
        </w:rPr>
        <w:sym w:font="HQPB4" w:char="F0F8"/>
      </w:r>
      <w:r w:rsidRPr="00195245">
        <w:rPr>
          <w:sz w:val="24"/>
          <w:szCs w:val="24"/>
        </w:rPr>
        <w:sym w:font="HQPB2" w:char="F08B"/>
      </w:r>
      <w:r w:rsidRPr="00195245">
        <w:rPr>
          <w:sz w:val="24"/>
          <w:szCs w:val="24"/>
        </w:rPr>
        <w:sym w:font="HQPB5" w:char="F09F"/>
      </w:r>
      <w:r w:rsidRPr="00195245">
        <w:rPr>
          <w:sz w:val="24"/>
          <w:szCs w:val="24"/>
        </w:rPr>
        <w:sym w:font="HQPB2" w:char="F032"/>
      </w:r>
      <w:r w:rsidRPr="00195245">
        <w:rPr>
          <w:rFonts w:ascii="(normal text)" w:hAnsi="(normal text)"/>
          <w:sz w:val="20"/>
          <w:szCs w:val="20"/>
          <w:rtl/>
        </w:rPr>
        <w:t xml:space="preserve"> </w:t>
      </w:r>
      <w:r w:rsidRPr="00195245">
        <w:rPr>
          <w:sz w:val="24"/>
          <w:szCs w:val="24"/>
        </w:rPr>
        <w:sym w:font="HQPB4" w:char="F0E4"/>
      </w:r>
      <w:r w:rsidRPr="00195245">
        <w:rPr>
          <w:sz w:val="24"/>
          <w:szCs w:val="24"/>
        </w:rPr>
        <w:sym w:font="HQPB2" w:char="F097"/>
      </w:r>
      <w:r w:rsidRPr="00195245">
        <w:rPr>
          <w:sz w:val="24"/>
          <w:szCs w:val="24"/>
        </w:rPr>
        <w:sym w:font="HQPB4" w:char="F0CF"/>
      </w:r>
      <w:r w:rsidRPr="00195245">
        <w:rPr>
          <w:sz w:val="24"/>
          <w:szCs w:val="24"/>
        </w:rPr>
        <w:sym w:font="HQPB1" w:char="F089"/>
      </w:r>
      <w:r w:rsidRPr="00195245">
        <w:rPr>
          <w:sz w:val="24"/>
          <w:szCs w:val="24"/>
        </w:rPr>
        <w:sym w:font="HQPB4" w:char="F0F6"/>
      </w:r>
      <w:r w:rsidRPr="00195245">
        <w:rPr>
          <w:sz w:val="24"/>
          <w:szCs w:val="24"/>
        </w:rPr>
        <w:sym w:font="HQPB1" w:char="F037"/>
      </w:r>
      <w:r w:rsidRPr="00195245">
        <w:rPr>
          <w:sz w:val="24"/>
          <w:szCs w:val="24"/>
        </w:rPr>
        <w:sym w:font="HQPB4" w:char="F0E3"/>
      </w:r>
      <w:r w:rsidRPr="00195245">
        <w:rPr>
          <w:sz w:val="24"/>
          <w:szCs w:val="24"/>
        </w:rPr>
        <w:sym w:font="HQPB2" w:char="F083"/>
      </w:r>
      <w:r w:rsidRPr="00195245">
        <w:rPr>
          <w:rFonts w:ascii="(normal text)" w:hAnsi="(normal text)"/>
          <w:sz w:val="20"/>
          <w:szCs w:val="20"/>
          <w:rtl/>
        </w:rPr>
        <w:t xml:space="preserve"> </w:t>
      </w:r>
      <w:r w:rsidRPr="00195245">
        <w:rPr>
          <w:sz w:val="24"/>
          <w:szCs w:val="24"/>
        </w:rPr>
        <w:sym w:font="HQPB5" w:char="F0AA"/>
      </w:r>
      <w:r w:rsidRPr="00195245">
        <w:rPr>
          <w:sz w:val="24"/>
          <w:szCs w:val="24"/>
        </w:rPr>
        <w:sym w:font="HQPB1" w:char="F021"/>
      </w:r>
      <w:r w:rsidRPr="00195245">
        <w:rPr>
          <w:sz w:val="24"/>
          <w:szCs w:val="24"/>
        </w:rPr>
        <w:sym w:font="HQPB5" w:char="F024"/>
      </w:r>
      <w:r w:rsidRPr="00195245">
        <w:rPr>
          <w:sz w:val="24"/>
          <w:szCs w:val="24"/>
        </w:rPr>
        <w:sym w:font="HQPB1" w:char="F023"/>
      </w:r>
      <w:r w:rsidRPr="00195245">
        <w:rPr>
          <w:rFonts w:ascii="(normal text)" w:hAnsi="(normal text)"/>
          <w:sz w:val="20"/>
          <w:szCs w:val="20"/>
          <w:rtl/>
        </w:rPr>
        <w:t xml:space="preserve"> </w:t>
      </w:r>
      <w:r w:rsidRPr="00195245">
        <w:rPr>
          <w:sz w:val="24"/>
          <w:szCs w:val="24"/>
        </w:rPr>
        <w:sym w:font="HQPB5" w:char="F074"/>
      </w:r>
      <w:r w:rsidRPr="00195245">
        <w:rPr>
          <w:sz w:val="24"/>
          <w:szCs w:val="24"/>
        </w:rPr>
        <w:sym w:font="HQPB2" w:char="F02C"/>
      </w:r>
      <w:r w:rsidRPr="00195245">
        <w:rPr>
          <w:sz w:val="24"/>
          <w:szCs w:val="24"/>
        </w:rPr>
        <w:sym w:font="HQPB4" w:char="F0F9"/>
      </w:r>
      <w:r w:rsidRPr="00195245">
        <w:rPr>
          <w:sz w:val="24"/>
          <w:szCs w:val="24"/>
        </w:rPr>
        <w:sym w:font="HQPB2" w:char="F03D"/>
      </w:r>
      <w:r w:rsidRPr="00195245">
        <w:rPr>
          <w:sz w:val="24"/>
          <w:szCs w:val="24"/>
        </w:rPr>
        <w:sym w:font="HQPB5" w:char="F079"/>
      </w:r>
      <w:r w:rsidRPr="00195245">
        <w:rPr>
          <w:sz w:val="24"/>
          <w:szCs w:val="24"/>
        </w:rPr>
        <w:sym w:font="HQPB1" w:char="F082"/>
      </w:r>
      <w:r w:rsidRPr="00195245">
        <w:rPr>
          <w:sz w:val="24"/>
          <w:szCs w:val="24"/>
        </w:rPr>
        <w:sym w:font="HQPB4" w:char="F0F8"/>
      </w:r>
      <w:r w:rsidRPr="00195245">
        <w:rPr>
          <w:sz w:val="24"/>
          <w:szCs w:val="24"/>
        </w:rPr>
        <w:sym w:font="HQPB2" w:char="F039"/>
      </w:r>
      <w:r w:rsidRPr="00195245">
        <w:rPr>
          <w:sz w:val="24"/>
          <w:szCs w:val="24"/>
        </w:rPr>
        <w:sym w:font="HQPB5" w:char="F024"/>
      </w:r>
      <w:r w:rsidRPr="00195245">
        <w:rPr>
          <w:sz w:val="24"/>
          <w:szCs w:val="24"/>
        </w:rPr>
        <w:sym w:font="HQPB1" w:char="F023"/>
      </w:r>
      <w:r w:rsidRPr="00195245">
        <w:rPr>
          <w:rFonts w:ascii="(normal text)" w:hAnsi="(normal text)"/>
          <w:sz w:val="20"/>
          <w:szCs w:val="20"/>
          <w:rtl/>
        </w:rPr>
        <w:t xml:space="preserve"> </w:t>
      </w:r>
      <w:r w:rsidRPr="00195245">
        <w:rPr>
          <w:sz w:val="24"/>
          <w:szCs w:val="24"/>
        </w:rPr>
        <w:sym w:font="HQPB4" w:char="F0A2"/>
      </w:r>
      <w:r w:rsidRPr="00195245">
        <w:rPr>
          <w:sz w:val="24"/>
          <w:szCs w:val="24"/>
        </w:rPr>
        <w:sym w:font="HQPB2" w:char="F04F"/>
      </w:r>
      <w:r w:rsidRPr="00195245">
        <w:rPr>
          <w:sz w:val="24"/>
          <w:szCs w:val="24"/>
        </w:rPr>
        <w:sym w:font="HQPB4" w:char="F0E8"/>
      </w:r>
      <w:r w:rsidRPr="00195245">
        <w:rPr>
          <w:sz w:val="24"/>
          <w:szCs w:val="24"/>
        </w:rPr>
        <w:sym w:font="HQPB1" w:char="F04F"/>
      </w:r>
      <w:r w:rsidRPr="00195245">
        <w:rPr>
          <w:rFonts w:ascii="(normal text)" w:hAnsi="(normal text)"/>
          <w:sz w:val="20"/>
          <w:szCs w:val="20"/>
          <w:rtl/>
        </w:rPr>
        <w:t xml:space="preserve"> </w:t>
      </w:r>
      <w:r w:rsidRPr="00195245">
        <w:rPr>
          <w:sz w:val="24"/>
          <w:szCs w:val="24"/>
        </w:rPr>
        <w:sym w:font="HQPB4" w:char="F0FF"/>
      </w:r>
      <w:r w:rsidRPr="00195245">
        <w:rPr>
          <w:sz w:val="24"/>
          <w:szCs w:val="24"/>
        </w:rPr>
        <w:sym w:font="HQPB2" w:char="F0BC"/>
      </w:r>
      <w:r w:rsidRPr="00195245">
        <w:rPr>
          <w:sz w:val="24"/>
          <w:szCs w:val="24"/>
        </w:rPr>
        <w:sym w:font="HQPB4" w:char="F0E7"/>
      </w:r>
      <w:r w:rsidRPr="00195245">
        <w:rPr>
          <w:sz w:val="24"/>
          <w:szCs w:val="24"/>
        </w:rPr>
        <w:sym w:font="HQPB2" w:char="F06E"/>
      </w:r>
      <w:r w:rsidRPr="00195245">
        <w:rPr>
          <w:sz w:val="24"/>
          <w:szCs w:val="24"/>
        </w:rPr>
        <w:sym w:font="HQPB4" w:char="F0DF"/>
      </w:r>
      <w:r w:rsidRPr="00195245">
        <w:rPr>
          <w:sz w:val="24"/>
          <w:szCs w:val="24"/>
        </w:rPr>
        <w:sym w:font="HQPB1" w:char="F089"/>
      </w:r>
      <w:r w:rsidRPr="00195245">
        <w:rPr>
          <w:sz w:val="24"/>
          <w:szCs w:val="24"/>
        </w:rPr>
        <w:sym w:font="HQPB2" w:char="F08B"/>
      </w:r>
      <w:r w:rsidRPr="00195245">
        <w:rPr>
          <w:sz w:val="24"/>
          <w:szCs w:val="24"/>
        </w:rPr>
        <w:sym w:font="HQPB4" w:char="F0CF"/>
      </w:r>
      <w:r w:rsidRPr="00195245">
        <w:rPr>
          <w:sz w:val="24"/>
          <w:szCs w:val="24"/>
        </w:rPr>
        <w:sym w:font="HQPB1" w:char="F0E8"/>
      </w:r>
      <w:r w:rsidRPr="00195245">
        <w:rPr>
          <w:sz w:val="24"/>
          <w:szCs w:val="24"/>
        </w:rPr>
        <w:sym w:font="HQPB4" w:char="F0E3"/>
      </w:r>
      <w:r w:rsidRPr="00195245">
        <w:rPr>
          <w:sz w:val="24"/>
          <w:szCs w:val="24"/>
        </w:rPr>
        <w:sym w:font="HQPB2" w:char="F083"/>
      </w:r>
      <w:r w:rsidRPr="00195245">
        <w:rPr>
          <w:rFonts w:ascii="(normal text)" w:hAnsi="(normal text)"/>
          <w:sz w:val="20"/>
          <w:szCs w:val="20"/>
          <w:rtl/>
        </w:rPr>
        <w:t xml:space="preserve"> </w:t>
      </w:r>
      <w:r w:rsidRPr="00195245">
        <w:rPr>
          <w:sz w:val="24"/>
          <w:szCs w:val="24"/>
        </w:rPr>
        <w:sym w:font="HQPB4" w:char="F034"/>
      </w:r>
      <w:r w:rsidRPr="00195245">
        <w:rPr>
          <w:rFonts w:ascii="(normal text)" w:hAnsi="(normal text)"/>
          <w:sz w:val="20"/>
          <w:szCs w:val="20"/>
          <w:rtl/>
        </w:rPr>
        <w:t xml:space="preserve"> </w:t>
      </w:r>
      <w:r w:rsidRPr="00195245">
        <w:rPr>
          <w:sz w:val="24"/>
          <w:szCs w:val="24"/>
        </w:rPr>
        <w:sym w:font="HQPB4" w:char="F0A8"/>
      </w:r>
      <w:r w:rsidRPr="00195245">
        <w:rPr>
          <w:sz w:val="24"/>
          <w:szCs w:val="24"/>
        </w:rPr>
        <w:sym w:font="HQPB2" w:char="F062"/>
      </w:r>
      <w:r w:rsidRPr="00195245">
        <w:rPr>
          <w:sz w:val="24"/>
          <w:szCs w:val="24"/>
        </w:rPr>
        <w:sym w:font="HQPB4" w:char="F0CE"/>
      </w:r>
      <w:r w:rsidRPr="00195245">
        <w:rPr>
          <w:sz w:val="24"/>
          <w:szCs w:val="24"/>
        </w:rPr>
        <w:sym w:font="HQPB1" w:char="F029"/>
      </w:r>
      <w:r w:rsidRPr="00195245">
        <w:rPr>
          <w:rFonts w:ascii="(normal text)" w:hAnsi="(normal text)"/>
          <w:sz w:val="20"/>
          <w:szCs w:val="20"/>
          <w:rtl/>
        </w:rPr>
        <w:t xml:space="preserve"> </w:t>
      </w:r>
      <w:r w:rsidRPr="00195245">
        <w:rPr>
          <w:sz w:val="24"/>
          <w:szCs w:val="24"/>
        </w:rPr>
        <w:sym w:font="HQPB5" w:char="F09A"/>
      </w:r>
      <w:r w:rsidRPr="00195245">
        <w:rPr>
          <w:sz w:val="24"/>
          <w:szCs w:val="24"/>
        </w:rPr>
        <w:sym w:font="HQPB3" w:char="F081"/>
      </w:r>
      <w:r w:rsidRPr="00195245">
        <w:rPr>
          <w:sz w:val="24"/>
          <w:szCs w:val="24"/>
        </w:rPr>
        <w:sym w:font="HQPB4" w:char="F0CF"/>
      </w:r>
      <w:r w:rsidRPr="00195245">
        <w:rPr>
          <w:sz w:val="24"/>
          <w:szCs w:val="24"/>
        </w:rPr>
        <w:sym w:font="HQPB2" w:char="F039"/>
      </w:r>
      <w:r w:rsidRPr="00195245">
        <w:rPr>
          <w:sz w:val="24"/>
          <w:szCs w:val="24"/>
        </w:rPr>
        <w:sym w:font="HQPB2" w:char="F0BA"/>
      </w:r>
      <w:r w:rsidRPr="00195245">
        <w:rPr>
          <w:sz w:val="24"/>
          <w:szCs w:val="24"/>
        </w:rPr>
        <w:sym w:font="HQPB5" w:char="F073"/>
      </w:r>
      <w:r w:rsidRPr="00195245">
        <w:rPr>
          <w:sz w:val="24"/>
          <w:szCs w:val="24"/>
        </w:rPr>
        <w:sym w:font="HQPB1" w:char="F08C"/>
      </w:r>
      <w:r w:rsidRPr="00195245">
        <w:rPr>
          <w:rFonts w:ascii="(normal text)" w:hAnsi="(normal text)"/>
          <w:sz w:val="20"/>
          <w:szCs w:val="20"/>
          <w:rtl/>
        </w:rPr>
        <w:t xml:space="preserve"> </w:t>
      </w:r>
      <w:r w:rsidRPr="00195245">
        <w:rPr>
          <w:sz w:val="24"/>
          <w:szCs w:val="24"/>
        </w:rPr>
        <w:sym w:font="HQPB2" w:char="F092"/>
      </w:r>
      <w:r w:rsidRPr="00195245">
        <w:rPr>
          <w:sz w:val="24"/>
          <w:szCs w:val="24"/>
        </w:rPr>
        <w:sym w:font="HQPB5" w:char="F06E"/>
      </w:r>
      <w:r w:rsidRPr="00195245">
        <w:rPr>
          <w:sz w:val="24"/>
          <w:szCs w:val="24"/>
        </w:rPr>
        <w:sym w:font="HQPB2" w:char="F03F"/>
      </w:r>
      <w:r w:rsidRPr="00195245">
        <w:rPr>
          <w:sz w:val="24"/>
          <w:szCs w:val="24"/>
        </w:rPr>
        <w:sym w:font="HQPB5" w:char="F074"/>
      </w:r>
      <w:r w:rsidRPr="00195245">
        <w:rPr>
          <w:sz w:val="24"/>
          <w:szCs w:val="24"/>
        </w:rPr>
        <w:sym w:font="HQPB1" w:char="F0E3"/>
      </w:r>
      <w:r w:rsidRPr="00195245">
        <w:rPr>
          <w:rFonts w:ascii="(normal text)" w:hAnsi="(normal text)"/>
          <w:sz w:val="20"/>
          <w:szCs w:val="20"/>
          <w:rtl/>
        </w:rPr>
        <w:t xml:space="preserve"> </w:t>
      </w:r>
      <w:r w:rsidRPr="00195245">
        <w:rPr>
          <w:sz w:val="24"/>
          <w:szCs w:val="24"/>
        </w:rPr>
        <w:sym w:font="HQPB5" w:char="F0AB"/>
      </w:r>
      <w:r w:rsidRPr="00195245">
        <w:rPr>
          <w:sz w:val="24"/>
          <w:szCs w:val="24"/>
        </w:rPr>
        <w:sym w:font="HQPB1" w:char="F021"/>
      </w:r>
      <w:r w:rsidRPr="00195245">
        <w:rPr>
          <w:sz w:val="24"/>
          <w:szCs w:val="24"/>
        </w:rPr>
        <w:sym w:font="HQPB5" w:char="F024"/>
      </w:r>
      <w:r w:rsidRPr="00195245">
        <w:rPr>
          <w:sz w:val="24"/>
          <w:szCs w:val="24"/>
        </w:rPr>
        <w:sym w:font="HQPB1" w:char="F023"/>
      </w:r>
      <w:r w:rsidRPr="00195245">
        <w:rPr>
          <w:rFonts w:ascii="(normal text)" w:hAnsi="(normal text)"/>
          <w:sz w:val="20"/>
          <w:szCs w:val="20"/>
          <w:rtl/>
        </w:rPr>
        <w:t xml:space="preserve"> </w:t>
      </w:r>
      <w:r w:rsidRPr="00195245">
        <w:rPr>
          <w:sz w:val="24"/>
          <w:szCs w:val="24"/>
        </w:rPr>
        <w:sym w:font="HQPB4" w:char="F0D7"/>
      </w:r>
      <w:r w:rsidRPr="00195245">
        <w:rPr>
          <w:sz w:val="24"/>
          <w:szCs w:val="24"/>
        </w:rPr>
        <w:sym w:font="HQPB1" w:char="F08E"/>
      </w:r>
      <w:r w:rsidRPr="00195245">
        <w:rPr>
          <w:sz w:val="24"/>
          <w:szCs w:val="24"/>
        </w:rPr>
        <w:sym w:font="HQPB2" w:char="F08D"/>
      </w:r>
      <w:r w:rsidRPr="00195245">
        <w:rPr>
          <w:sz w:val="24"/>
          <w:szCs w:val="24"/>
        </w:rPr>
        <w:sym w:font="HQPB4" w:char="F0C5"/>
      </w:r>
      <w:r w:rsidRPr="00195245">
        <w:rPr>
          <w:sz w:val="24"/>
          <w:szCs w:val="24"/>
        </w:rPr>
        <w:sym w:font="HQPB1" w:char="F0A1"/>
      </w:r>
      <w:r w:rsidRPr="00195245">
        <w:rPr>
          <w:sz w:val="24"/>
          <w:szCs w:val="24"/>
        </w:rPr>
        <w:sym w:font="HQPB5" w:char="F06F"/>
      </w:r>
      <w:r w:rsidRPr="00195245">
        <w:rPr>
          <w:sz w:val="24"/>
          <w:szCs w:val="24"/>
        </w:rPr>
        <w:sym w:font="HQPB2" w:char="F084"/>
      </w:r>
      <w:r w:rsidRPr="00195245">
        <w:rPr>
          <w:rFonts w:ascii="(normal text)" w:hAnsi="(normal text)"/>
          <w:sz w:val="20"/>
          <w:szCs w:val="20"/>
          <w:rtl/>
        </w:rPr>
        <w:t xml:space="preserve"> </w:t>
      </w:r>
      <w:r w:rsidRPr="00195245">
        <w:rPr>
          <w:sz w:val="24"/>
          <w:szCs w:val="24"/>
        </w:rPr>
        <w:sym w:font="HQPB2" w:char="F0C7"/>
      </w:r>
      <w:r w:rsidRPr="00195245">
        <w:rPr>
          <w:sz w:val="24"/>
          <w:szCs w:val="24"/>
        </w:rPr>
        <w:sym w:font="HQPB2" w:char="F0CA"/>
      </w:r>
      <w:r w:rsidRPr="00195245">
        <w:rPr>
          <w:sz w:val="24"/>
          <w:szCs w:val="24"/>
        </w:rPr>
        <w:sym w:font="HQPB2" w:char="F0D2"/>
      </w:r>
      <w:r w:rsidRPr="00195245">
        <w:rPr>
          <w:sz w:val="24"/>
          <w:szCs w:val="24"/>
        </w:rPr>
        <w:sym w:font="HQPB2" w:char="F0C8"/>
      </w:r>
      <w:r w:rsidRPr="00195245">
        <w:rPr>
          <w:rFonts w:ascii="(normal text)" w:hAnsi="(normal text)"/>
          <w:sz w:val="20"/>
          <w:szCs w:val="20"/>
          <w:rtl/>
        </w:rPr>
        <w:t xml:space="preserve">   </w:t>
      </w:r>
      <w:r w:rsidRPr="00195245">
        <w:rPr>
          <w:sz w:val="24"/>
          <w:szCs w:val="24"/>
        </w:rPr>
        <w:sym w:font="HQPB4" w:char="F0F6"/>
      </w:r>
      <w:r w:rsidRPr="00195245">
        <w:rPr>
          <w:sz w:val="24"/>
          <w:szCs w:val="24"/>
        </w:rPr>
        <w:sym w:font="HQPB2" w:char="F040"/>
      </w:r>
      <w:r w:rsidRPr="00195245">
        <w:rPr>
          <w:sz w:val="24"/>
          <w:szCs w:val="24"/>
        </w:rPr>
        <w:sym w:font="HQPB4" w:char="F0E8"/>
      </w:r>
      <w:r w:rsidRPr="00195245">
        <w:rPr>
          <w:sz w:val="24"/>
          <w:szCs w:val="24"/>
        </w:rPr>
        <w:sym w:font="HQPB2" w:char="F025"/>
      </w:r>
      <w:r w:rsidRPr="00195245">
        <w:rPr>
          <w:rFonts w:ascii="(normal text)" w:hAnsi="(normal text)"/>
          <w:sz w:val="20"/>
          <w:szCs w:val="20"/>
          <w:rtl/>
        </w:rPr>
        <w:t xml:space="preserve"> </w:t>
      </w:r>
      <w:r w:rsidRPr="00195245">
        <w:rPr>
          <w:sz w:val="24"/>
          <w:szCs w:val="24"/>
        </w:rPr>
        <w:sym w:font="HQPB5" w:char="F028"/>
      </w:r>
      <w:r w:rsidRPr="00195245">
        <w:rPr>
          <w:sz w:val="24"/>
          <w:szCs w:val="24"/>
        </w:rPr>
        <w:sym w:font="HQPB1" w:char="F023"/>
      </w:r>
      <w:r w:rsidRPr="00195245">
        <w:rPr>
          <w:sz w:val="24"/>
          <w:szCs w:val="24"/>
        </w:rPr>
        <w:sym w:font="HQPB2" w:char="F072"/>
      </w:r>
      <w:r w:rsidRPr="00195245">
        <w:rPr>
          <w:sz w:val="24"/>
          <w:szCs w:val="24"/>
        </w:rPr>
        <w:sym w:font="HQPB4" w:char="F0E7"/>
      </w:r>
      <w:r w:rsidRPr="00195245">
        <w:rPr>
          <w:sz w:val="24"/>
          <w:szCs w:val="24"/>
        </w:rPr>
        <w:sym w:font="HQPB1" w:char="F08E"/>
      </w:r>
      <w:r w:rsidRPr="00195245">
        <w:rPr>
          <w:sz w:val="24"/>
          <w:szCs w:val="24"/>
        </w:rPr>
        <w:sym w:font="HQPB2" w:char="F08D"/>
      </w:r>
      <w:r w:rsidRPr="00195245">
        <w:rPr>
          <w:sz w:val="24"/>
          <w:szCs w:val="24"/>
        </w:rPr>
        <w:sym w:font="HQPB4" w:char="F0C5"/>
      </w:r>
      <w:r w:rsidRPr="00195245">
        <w:rPr>
          <w:sz w:val="24"/>
          <w:szCs w:val="24"/>
        </w:rPr>
        <w:sym w:font="HQPB1" w:char="F099"/>
      </w:r>
      <w:r w:rsidRPr="00195245">
        <w:rPr>
          <w:rFonts w:ascii="(normal text)" w:hAnsi="(normal text)"/>
          <w:sz w:val="20"/>
          <w:szCs w:val="20"/>
          <w:rtl/>
        </w:rPr>
        <w:t xml:space="preserve"> </w:t>
      </w:r>
      <w:r w:rsidRPr="00195245">
        <w:rPr>
          <w:sz w:val="24"/>
          <w:szCs w:val="24"/>
        </w:rPr>
        <w:sym w:font="HQPB3" w:char="F086"/>
      </w:r>
      <w:r w:rsidRPr="00195245">
        <w:rPr>
          <w:sz w:val="24"/>
          <w:szCs w:val="24"/>
        </w:rPr>
        <w:sym w:font="HQPB4" w:char="F0CE"/>
      </w:r>
      <w:r w:rsidRPr="00195245">
        <w:rPr>
          <w:sz w:val="24"/>
          <w:szCs w:val="24"/>
        </w:rPr>
        <w:sym w:font="HQPB1" w:char="F0FB"/>
      </w:r>
      <w:r w:rsidRPr="00195245">
        <w:rPr>
          <w:rFonts w:ascii="(normal text)" w:hAnsi="(normal text)"/>
          <w:sz w:val="20"/>
          <w:szCs w:val="20"/>
          <w:rtl/>
        </w:rPr>
        <w:t xml:space="preserve"> </w:t>
      </w:r>
      <w:r w:rsidRPr="00195245">
        <w:rPr>
          <w:sz w:val="24"/>
          <w:szCs w:val="24"/>
        </w:rPr>
        <w:sym w:font="HQPB4" w:char="F0C7"/>
      </w:r>
      <w:r w:rsidRPr="00195245">
        <w:rPr>
          <w:sz w:val="24"/>
          <w:szCs w:val="24"/>
        </w:rPr>
        <w:sym w:font="HQPB1" w:char="F0DA"/>
      </w:r>
      <w:r w:rsidRPr="00195245">
        <w:rPr>
          <w:sz w:val="24"/>
          <w:szCs w:val="24"/>
        </w:rPr>
        <w:sym w:font="HQPB4" w:char="F0F6"/>
      </w:r>
      <w:r w:rsidRPr="00195245">
        <w:rPr>
          <w:sz w:val="24"/>
          <w:szCs w:val="24"/>
        </w:rPr>
        <w:sym w:font="HQPB1" w:char="F091"/>
      </w:r>
      <w:r w:rsidRPr="00195245">
        <w:rPr>
          <w:sz w:val="24"/>
          <w:szCs w:val="24"/>
        </w:rPr>
        <w:sym w:font="HQPB5" w:char="F046"/>
      </w:r>
      <w:r w:rsidRPr="00195245">
        <w:rPr>
          <w:sz w:val="24"/>
          <w:szCs w:val="24"/>
        </w:rPr>
        <w:sym w:font="HQPB2" w:char="F07B"/>
      </w:r>
      <w:r w:rsidRPr="00195245">
        <w:rPr>
          <w:sz w:val="24"/>
          <w:szCs w:val="24"/>
        </w:rPr>
        <w:sym w:font="HQPB5" w:char="F024"/>
      </w:r>
      <w:r w:rsidRPr="00195245">
        <w:rPr>
          <w:sz w:val="24"/>
          <w:szCs w:val="24"/>
        </w:rPr>
        <w:sym w:font="HQPB1" w:char="F023"/>
      </w:r>
      <w:r w:rsidRPr="00195245">
        <w:rPr>
          <w:rFonts w:ascii="(normal text)" w:hAnsi="(normal text)"/>
          <w:sz w:val="20"/>
          <w:szCs w:val="20"/>
          <w:rtl/>
        </w:rPr>
        <w:t xml:space="preserve"> </w:t>
      </w:r>
      <w:r w:rsidRPr="00195245">
        <w:rPr>
          <w:sz w:val="24"/>
          <w:szCs w:val="24"/>
        </w:rPr>
        <w:sym w:font="HQPB5" w:char="F028"/>
      </w:r>
      <w:r w:rsidRPr="00195245">
        <w:rPr>
          <w:sz w:val="24"/>
          <w:szCs w:val="24"/>
        </w:rPr>
        <w:sym w:font="HQPB1" w:char="F023"/>
      </w:r>
      <w:r w:rsidRPr="00195245">
        <w:rPr>
          <w:sz w:val="24"/>
          <w:szCs w:val="24"/>
        </w:rPr>
        <w:sym w:font="HQPB2" w:char="F072"/>
      </w:r>
      <w:r w:rsidRPr="00195245">
        <w:rPr>
          <w:sz w:val="24"/>
          <w:szCs w:val="24"/>
        </w:rPr>
        <w:sym w:font="HQPB4" w:char="F0E3"/>
      </w:r>
      <w:r w:rsidRPr="00195245">
        <w:rPr>
          <w:sz w:val="24"/>
          <w:szCs w:val="24"/>
        </w:rPr>
        <w:sym w:font="HQPB1" w:char="F08D"/>
      </w:r>
      <w:r w:rsidRPr="00195245">
        <w:rPr>
          <w:sz w:val="24"/>
          <w:szCs w:val="24"/>
        </w:rPr>
        <w:sym w:font="HQPB4" w:char="F0DD"/>
      </w:r>
      <w:r w:rsidRPr="00195245">
        <w:rPr>
          <w:sz w:val="24"/>
          <w:szCs w:val="24"/>
        </w:rPr>
        <w:sym w:font="HQPB1" w:char="F0E0"/>
      </w:r>
      <w:r w:rsidRPr="00195245">
        <w:rPr>
          <w:sz w:val="24"/>
          <w:szCs w:val="24"/>
        </w:rPr>
        <w:sym w:font="HQPB2" w:char="F052"/>
      </w:r>
      <w:r w:rsidRPr="00195245">
        <w:rPr>
          <w:sz w:val="24"/>
          <w:szCs w:val="24"/>
        </w:rPr>
        <w:sym w:font="HQPB5" w:char="F024"/>
      </w:r>
      <w:r w:rsidRPr="00195245">
        <w:rPr>
          <w:sz w:val="24"/>
          <w:szCs w:val="24"/>
        </w:rPr>
        <w:sym w:font="HQPB1" w:char="F024"/>
      </w:r>
      <w:r w:rsidRPr="00195245">
        <w:rPr>
          <w:sz w:val="24"/>
          <w:szCs w:val="24"/>
        </w:rPr>
        <w:sym w:font="HQPB5" w:char="F073"/>
      </w:r>
      <w:r w:rsidRPr="00195245">
        <w:rPr>
          <w:sz w:val="24"/>
          <w:szCs w:val="24"/>
        </w:rPr>
        <w:sym w:font="HQPB1" w:char="F0F9"/>
      </w:r>
      <w:r w:rsidRPr="00195245">
        <w:rPr>
          <w:rFonts w:ascii="(normal text)" w:hAnsi="(normal text)"/>
          <w:sz w:val="20"/>
          <w:szCs w:val="20"/>
          <w:rtl/>
        </w:rPr>
        <w:t xml:space="preserve"> </w:t>
      </w:r>
      <w:r w:rsidRPr="00195245">
        <w:rPr>
          <w:sz w:val="24"/>
          <w:szCs w:val="24"/>
        </w:rPr>
        <w:sym w:font="HQPB5" w:char="F079"/>
      </w:r>
      <w:r w:rsidRPr="00195245">
        <w:rPr>
          <w:sz w:val="24"/>
          <w:szCs w:val="24"/>
        </w:rPr>
        <w:sym w:font="HQPB2" w:char="F023"/>
      </w:r>
      <w:r w:rsidRPr="00195245">
        <w:rPr>
          <w:sz w:val="24"/>
          <w:szCs w:val="24"/>
        </w:rPr>
        <w:sym w:font="HQPB4" w:char="F0F8"/>
      </w:r>
      <w:r w:rsidRPr="00195245">
        <w:rPr>
          <w:sz w:val="24"/>
          <w:szCs w:val="24"/>
        </w:rPr>
        <w:sym w:font="HQPB2" w:char="F08B"/>
      </w:r>
      <w:r w:rsidRPr="00195245">
        <w:rPr>
          <w:sz w:val="24"/>
          <w:szCs w:val="24"/>
        </w:rPr>
        <w:sym w:font="HQPB5" w:char="F09F"/>
      </w:r>
      <w:r w:rsidRPr="00195245">
        <w:rPr>
          <w:sz w:val="24"/>
          <w:szCs w:val="24"/>
        </w:rPr>
        <w:sym w:font="HQPB2" w:char="F032"/>
      </w:r>
      <w:r w:rsidRPr="00195245">
        <w:rPr>
          <w:rFonts w:ascii="(normal text)" w:hAnsi="(normal text)"/>
          <w:sz w:val="20"/>
          <w:szCs w:val="20"/>
          <w:rtl/>
        </w:rPr>
        <w:t xml:space="preserve"> </w:t>
      </w:r>
      <w:r w:rsidRPr="00195245">
        <w:rPr>
          <w:sz w:val="24"/>
          <w:szCs w:val="24"/>
        </w:rPr>
        <w:sym w:font="HQPB5" w:char="F072"/>
      </w:r>
      <w:r w:rsidRPr="00195245">
        <w:rPr>
          <w:sz w:val="24"/>
          <w:szCs w:val="24"/>
        </w:rPr>
        <w:sym w:font="HQPB1" w:char="F026"/>
      </w:r>
      <w:r w:rsidRPr="00195245">
        <w:rPr>
          <w:sz w:val="24"/>
          <w:szCs w:val="24"/>
        </w:rPr>
        <w:sym w:font="HQPB5" w:char="F079"/>
      </w:r>
      <w:r w:rsidRPr="00195245">
        <w:rPr>
          <w:sz w:val="24"/>
          <w:szCs w:val="24"/>
        </w:rPr>
        <w:sym w:font="HQPB1" w:char="F089"/>
      </w:r>
      <w:r w:rsidRPr="00195245">
        <w:rPr>
          <w:sz w:val="24"/>
          <w:szCs w:val="24"/>
        </w:rPr>
        <w:sym w:font="HQPB5" w:char="F074"/>
      </w:r>
      <w:r w:rsidRPr="00195245">
        <w:rPr>
          <w:sz w:val="24"/>
          <w:szCs w:val="24"/>
        </w:rPr>
        <w:sym w:font="HQPB1" w:char="F02F"/>
      </w:r>
      <w:r w:rsidRPr="00195245">
        <w:rPr>
          <w:rFonts w:ascii="(normal text)" w:hAnsi="(normal text)"/>
          <w:sz w:val="20"/>
          <w:szCs w:val="20"/>
          <w:rtl/>
        </w:rPr>
        <w:t xml:space="preserve"> </w:t>
      </w:r>
      <w:r w:rsidRPr="00195245">
        <w:rPr>
          <w:sz w:val="24"/>
          <w:szCs w:val="24"/>
        </w:rPr>
        <w:sym w:font="HQPB5" w:char="F074"/>
      </w:r>
      <w:r w:rsidRPr="00195245">
        <w:rPr>
          <w:sz w:val="24"/>
          <w:szCs w:val="24"/>
        </w:rPr>
        <w:sym w:font="HQPB2" w:char="F02C"/>
      </w:r>
      <w:r w:rsidRPr="00195245">
        <w:rPr>
          <w:sz w:val="24"/>
          <w:szCs w:val="24"/>
        </w:rPr>
        <w:sym w:font="HQPB4" w:char="F0F9"/>
      </w:r>
      <w:r w:rsidRPr="00195245">
        <w:rPr>
          <w:sz w:val="24"/>
          <w:szCs w:val="24"/>
        </w:rPr>
        <w:sym w:font="HQPB2" w:char="F03D"/>
      </w:r>
      <w:r w:rsidRPr="00195245">
        <w:rPr>
          <w:sz w:val="24"/>
          <w:szCs w:val="24"/>
        </w:rPr>
        <w:sym w:font="HQPB5" w:char="F079"/>
      </w:r>
      <w:r w:rsidRPr="00195245">
        <w:rPr>
          <w:sz w:val="24"/>
          <w:szCs w:val="24"/>
        </w:rPr>
        <w:sym w:font="HQPB2" w:char="F0DC"/>
      </w:r>
      <w:r w:rsidRPr="00195245">
        <w:rPr>
          <w:sz w:val="24"/>
          <w:szCs w:val="24"/>
        </w:rPr>
        <w:sym w:font="HQPB4" w:char="F0F8"/>
      </w:r>
      <w:r w:rsidRPr="00195245">
        <w:rPr>
          <w:sz w:val="24"/>
          <w:szCs w:val="24"/>
        </w:rPr>
        <w:sym w:font="HQPB2" w:char="F039"/>
      </w:r>
      <w:r w:rsidRPr="00195245">
        <w:rPr>
          <w:sz w:val="24"/>
          <w:szCs w:val="24"/>
        </w:rPr>
        <w:sym w:font="HQPB5" w:char="F024"/>
      </w:r>
      <w:r w:rsidRPr="00195245">
        <w:rPr>
          <w:sz w:val="24"/>
          <w:szCs w:val="24"/>
        </w:rPr>
        <w:sym w:font="HQPB1" w:char="F023"/>
      </w:r>
      <w:r w:rsidRPr="00195245">
        <w:rPr>
          <w:rFonts w:ascii="(normal text)" w:hAnsi="(normal text)"/>
          <w:sz w:val="20"/>
          <w:szCs w:val="20"/>
          <w:rtl/>
        </w:rPr>
        <w:t xml:space="preserve"> </w:t>
      </w:r>
      <w:r w:rsidRPr="00195245">
        <w:rPr>
          <w:sz w:val="24"/>
          <w:szCs w:val="24"/>
        </w:rPr>
        <w:sym w:font="HQPB4" w:char="F034"/>
      </w:r>
      <w:r w:rsidRPr="00195245">
        <w:rPr>
          <w:rFonts w:ascii="(normal text)" w:hAnsi="(normal text)"/>
          <w:sz w:val="20"/>
          <w:szCs w:val="20"/>
          <w:rtl/>
        </w:rPr>
        <w:t xml:space="preserve"> </w:t>
      </w:r>
      <w:r w:rsidRPr="00195245">
        <w:rPr>
          <w:sz w:val="24"/>
          <w:szCs w:val="24"/>
        </w:rPr>
        <w:sym w:font="HQPB4" w:char="F0A2"/>
      </w:r>
      <w:r w:rsidRPr="00195245">
        <w:rPr>
          <w:sz w:val="24"/>
          <w:szCs w:val="24"/>
        </w:rPr>
        <w:sym w:font="HQPB2" w:char="F04F"/>
      </w:r>
      <w:r w:rsidRPr="00195245">
        <w:rPr>
          <w:sz w:val="24"/>
          <w:szCs w:val="24"/>
        </w:rPr>
        <w:sym w:font="HQPB4" w:char="F0E8"/>
      </w:r>
      <w:r w:rsidRPr="00195245">
        <w:rPr>
          <w:sz w:val="24"/>
          <w:szCs w:val="24"/>
        </w:rPr>
        <w:sym w:font="HQPB1" w:char="F04F"/>
      </w:r>
      <w:r w:rsidRPr="00195245">
        <w:rPr>
          <w:rFonts w:ascii="(normal text)" w:hAnsi="(normal text)"/>
          <w:sz w:val="20"/>
          <w:szCs w:val="20"/>
          <w:rtl/>
        </w:rPr>
        <w:t xml:space="preserve"> </w:t>
      </w:r>
      <w:r w:rsidRPr="00195245">
        <w:rPr>
          <w:sz w:val="24"/>
          <w:szCs w:val="24"/>
        </w:rPr>
        <w:sym w:font="HQPB5" w:char="F0AA"/>
      </w:r>
      <w:r w:rsidRPr="00195245">
        <w:rPr>
          <w:sz w:val="24"/>
          <w:szCs w:val="24"/>
        </w:rPr>
        <w:sym w:font="HQPB1" w:char="F021"/>
      </w:r>
      <w:r w:rsidRPr="00195245">
        <w:rPr>
          <w:sz w:val="24"/>
          <w:szCs w:val="24"/>
        </w:rPr>
        <w:sym w:font="HQPB5" w:char="F024"/>
      </w:r>
      <w:r w:rsidRPr="00195245">
        <w:rPr>
          <w:sz w:val="24"/>
          <w:szCs w:val="24"/>
        </w:rPr>
        <w:sym w:font="HQPB1" w:char="F023"/>
      </w:r>
      <w:r w:rsidRPr="00195245">
        <w:rPr>
          <w:rFonts w:ascii="(normal text)" w:hAnsi="(normal text)"/>
          <w:sz w:val="20"/>
          <w:szCs w:val="20"/>
          <w:rtl/>
        </w:rPr>
        <w:t xml:space="preserve"> </w:t>
      </w:r>
      <w:r w:rsidRPr="00195245">
        <w:rPr>
          <w:sz w:val="24"/>
          <w:szCs w:val="24"/>
        </w:rPr>
        <w:sym w:font="HQPB4" w:char="F0E0"/>
      </w:r>
      <w:r w:rsidRPr="00195245">
        <w:rPr>
          <w:sz w:val="24"/>
          <w:szCs w:val="24"/>
        </w:rPr>
        <w:sym w:font="HQPB2" w:char="F0D7"/>
      </w:r>
      <w:r w:rsidRPr="00195245">
        <w:rPr>
          <w:sz w:val="24"/>
          <w:szCs w:val="24"/>
        </w:rPr>
        <w:sym w:font="HQPB4" w:char="F0C5"/>
      </w:r>
      <w:r w:rsidRPr="00195245">
        <w:rPr>
          <w:sz w:val="24"/>
          <w:szCs w:val="24"/>
        </w:rPr>
        <w:sym w:font="HQPB1" w:char="F0B4"/>
      </w:r>
      <w:r w:rsidRPr="00195245">
        <w:rPr>
          <w:sz w:val="24"/>
          <w:szCs w:val="24"/>
        </w:rPr>
        <w:sym w:font="HQPB2" w:char="F059"/>
      </w:r>
      <w:r w:rsidRPr="00195245">
        <w:rPr>
          <w:sz w:val="24"/>
          <w:szCs w:val="24"/>
        </w:rPr>
        <w:sym w:font="HQPB4" w:char="F0E3"/>
      </w:r>
      <w:r w:rsidRPr="00195245">
        <w:rPr>
          <w:sz w:val="24"/>
          <w:szCs w:val="24"/>
        </w:rPr>
        <w:sym w:font="HQPB2" w:char="F083"/>
      </w:r>
      <w:r w:rsidRPr="00195245">
        <w:rPr>
          <w:rFonts w:ascii="(normal text)" w:hAnsi="(normal text)"/>
          <w:sz w:val="20"/>
          <w:szCs w:val="20"/>
          <w:rtl/>
        </w:rPr>
        <w:t xml:space="preserve"> </w:t>
      </w:r>
      <w:r w:rsidRPr="00195245">
        <w:rPr>
          <w:sz w:val="24"/>
          <w:szCs w:val="24"/>
        </w:rPr>
        <w:sym w:font="HQPB5" w:char="F06E"/>
      </w:r>
      <w:r w:rsidRPr="00195245">
        <w:rPr>
          <w:sz w:val="24"/>
          <w:szCs w:val="24"/>
        </w:rPr>
        <w:sym w:font="HQPB2" w:char="F06F"/>
      </w:r>
      <w:r w:rsidRPr="00195245">
        <w:rPr>
          <w:sz w:val="24"/>
          <w:szCs w:val="24"/>
        </w:rPr>
        <w:sym w:font="HQPB5" w:char="F072"/>
      </w:r>
      <w:r w:rsidRPr="00195245">
        <w:rPr>
          <w:sz w:val="24"/>
          <w:szCs w:val="24"/>
        </w:rPr>
        <w:sym w:font="HQPB1" w:char="F027"/>
      </w:r>
      <w:r w:rsidRPr="00195245">
        <w:rPr>
          <w:sz w:val="24"/>
          <w:szCs w:val="24"/>
        </w:rPr>
        <w:sym w:font="HQPB4" w:char="F0F4"/>
      </w:r>
      <w:r w:rsidRPr="00195245">
        <w:rPr>
          <w:sz w:val="24"/>
          <w:szCs w:val="24"/>
        </w:rPr>
        <w:sym w:font="HQPB1" w:char="F0B1"/>
      </w:r>
      <w:r w:rsidRPr="00195245">
        <w:rPr>
          <w:sz w:val="24"/>
          <w:szCs w:val="24"/>
        </w:rPr>
        <w:sym w:font="HQPB4" w:char="F0A8"/>
      </w:r>
      <w:r w:rsidRPr="00195245">
        <w:rPr>
          <w:sz w:val="24"/>
          <w:szCs w:val="24"/>
        </w:rPr>
        <w:sym w:font="HQPB2" w:char="F059"/>
      </w:r>
      <w:r w:rsidRPr="00195245">
        <w:rPr>
          <w:sz w:val="24"/>
          <w:szCs w:val="24"/>
        </w:rPr>
        <w:sym w:font="HQPB2" w:char="F039"/>
      </w:r>
      <w:r w:rsidRPr="00195245">
        <w:rPr>
          <w:sz w:val="24"/>
          <w:szCs w:val="24"/>
        </w:rPr>
        <w:sym w:font="HQPB5" w:char="F024"/>
      </w:r>
      <w:r w:rsidRPr="00195245">
        <w:rPr>
          <w:sz w:val="24"/>
          <w:szCs w:val="24"/>
        </w:rPr>
        <w:sym w:font="HQPB1" w:char="F023"/>
      </w:r>
      <w:r w:rsidRPr="00195245">
        <w:rPr>
          <w:rFonts w:ascii="(normal text)" w:hAnsi="(normal text)"/>
          <w:sz w:val="20"/>
          <w:szCs w:val="20"/>
          <w:rtl/>
        </w:rPr>
        <w:t xml:space="preserve"> </w:t>
      </w:r>
      <w:r w:rsidRPr="00195245">
        <w:rPr>
          <w:sz w:val="24"/>
          <w:szCs w:val="24"/>
        </w:rPr>
        <w:sym w:font="HQPB5" w:char="F06E"/>
      </w:r>
      <w:r w:rsidRPr="00195245">
        <w:rPr>
          <w:sz w:val="24"/>
          <w:szCs w:val="24"/>
        </w:rPr>
        <w:sym w:font="HQPB2" w:char="F06F"/>
      </w:r>
      <w:r w:rsidRPr="00195245">
        <w:rPr>
          <w:sz w:val="24"/>
          <w:szCs w:val="24"/>
        </w:rPr>
        <w:sym w:font="HQPB5" w:char="F074"/>
      </w:r>
      <w:r w:rsidRPr="00195245">
        <w:rPr>
          <w:sz w:val="24"/>
          <w:szCs w:val="24"/>
        </w:rPr>
        <w:sym w:font="HQPB1" w:char="F08D"/>
      </w:r>
      <w:r w:rsidRPr="00195245">
        <w:rPr>
          <w:sz w:val="24"/>
          <w:szCs w:val="24"/>
        </w:rPr>
        <w:sym w:font="HQPB4" w:char="F0C5"/>
      </w:r>
      <w:r w:rsidRPr="00195245">
        <w:rPr>
          <w:sz w:val="24"/>
          <w:szCs w:val="24"/>
        </w:rPr>
        <w:sym w:font="HQPB1" w:char="F07A"/>
      </w:r>
      <w:r w:rsidRPr="00195245">
        <w:rPr>
          <w:sz w:val="24"/>
          <w:szCs w:val="24"/>
        </w:rPr>
        <w:sym w:font="HQPB5" w:char="F046"/>
      </w:r>
      <w:r w:rsidRPr="00195245">
        <w:rPr>
          <w:sz w:val="24"/>
          <w:szCs w:val="24"/>
        </w:rPr>
        <w:sym w:font="HQPB2" w:char="F079"/>
      </w:r>
      <w:r w:rsidRPr="00195245">
        <w:rPr>
          <w:sz w:val="24"/>
          <w:szCs w:val="24"/>
        </w:rPr>
        <w:sym w:font="HQPB5" w:char="F024"/>
      </w:r>
      <w:r w:rsidRPr="00195245">
        <w:rPr>
          <w:sz w:val="24"/>
          <w:szCs w:val="24"/>
        </w:rPr>
        <w:sym w:font="HQPB1" w:char="F023"/>
      </w:r>
      <w:r w:rsidRPr="00195245">
        <w:rPr>
          <w:rFonts w:ascii="(normal text)" w:hAnsi="(normal text)"/>
          <w:sz w:val="20"/>
          <w:szCs w:val="20"/>
          <w:rtl/>
        </w:rPr>
        <w:t xml:space="preserve"> </w:t>
      </w:r>
      <w:r w:rsidRPr="00195245">
        <w:rPr>
          <w:sz w:val="24"/>
          <w:szCs w:val="24"/>
        </w:rPr>
        <w:sym w:font="HQPB4" w:char="F034"/>
      </w:r>
      <w:r w:rsidRPr="00195245">
        <w:rPr>
          <w:rFonts w:ascii="(normal text)" w:hAnsi="(normal text)"/>
          <w:sz w:val="20"/>
          <w:szCs w:val="20"/>
          <w:rtl/>
        </w:rPr>
        <w:t xml:space="preserve"> </w:t>
      </w:r>
      <w:r w:rsidRPr="00195245">
        <w:rPr>
          <w:sz w:val="24"/>
          <w:szCs w:val="24"/>
        </w:rPr>
        <w:sym w:font="HQPB4" w:char="F0A8"/>
      </w:r>
      <w:r w:rsidRPr="00195245">
        <w:rPr>
          <w:sz w:val="24"/>
          <w:szCs w:val="24"/>
        </w:rPr>
        <w:sym w:font="HQPB2" w:char="F062"/>
      </w:r>
      <w:r w:rsidRPr="00195245">
        <w:rPr>
          <w:sz w:val="24"/>
          <w:szCs w:val="24"/>
        </w:rPr>
        <w:sym w:font="HQPB4" w:char="F0CE"/>
      </w:r>
      <w:r w:rsidRPr="00195245">
        <w:rPr>
          <w:sz w:val="24"/>
          <w:szCs w:val="24"/>
        </w:rPr>
        <w:sym w:font="HQPB1" w:char="F029"/>
      </w:r>
      <w:r w:rsidRPr="00195245">
        <w:rPr>
          <w:rFonts w:ascii="(normal text)" w:hAnsi="(normal text)"/>
          <w:sz w:val="20"/>
          <w:szCs w:val="20"/>
          <w:rtl/>
        </w:rPr>
        <w:t xml:space="preserve"> </w:t>
      </w:r>
      <w:r w:rsidRPr="00195245">
        <w:rPr>
          <w:sz w:val="24"/>
          <w:szCs w:val="24"/>
        </w:rPr>
        <w:sym w:font="HQPB5" w:char="F0A9"/>
      </w:r>
      <w:r w:rsidRPr="00195245">
        <w:rPr>
          <w:sz w:val="24"/>
          <w:szCs w:val="24"/>
        </w:rPr>
        <w:sym w:font="HQPB1" w:char="F021"/>
      </w:r>
      <w:r w:rsidRPr="00195245">
        <w:rPr>
          <w:sz w:val="24"/>
          <w:szCs w:val="24"/>
        </w:rPr>
        <w:sym w:font="HQPB5" w:char="F024"/>
      </w:r>
      <w:r w:rsidRPr="00195245">
        <w:rPr>
          <w:sz w:val="24"/>
          <w:szCs w:val="24"/>
        </w:rPr>
        <w:sym w:font="HQPB1" w:char="F023"/>
      </w:r>
      <w:r w:rsidRPr="00195245">
        <w:rPr>
          <w:rFonts w:ascii="(normal text)" w:hAnsi="(normal text)"/>
          <w:sz w:val="20"/>
          <w:szCs w:val="20"/>
          <w:rtl/>
        </w:rPr>
        <w:t xml:space="preserve"> </w:t>
      </w:r>
      <w:r w:rsidRPr="00195245">
        <w:rPr>
          <w:sz w:val="24"/>
          <w:szCs w:val="24"/>
        </w:rPr>
        <w:sym w:font="HQPB5" w:char="F034"/>
      </w:r>
      <w:r w:rsidRPr="00195245">
        <w:rPr>
          <w:sz w:val="24"/>
          <w:szCs w:val="24"/>
        </w:rPr>
        <w:sym w:font="HQPB2" w:char="F092"/>
      </w:r>
      <w:r w:rsidRPr="00195245">
        <w:rPr>
          <w:sz w:val="24"/>
          <w:szCs w:val="24"/>
        </w:rPr>
        <w:sym w:font="HQPB5" w:char="F06E"/>
      </w:r>
      <w:r w:rsidRPr="00195245">
        <w:rPr>
          <w:sz w:val="24"/>
          <w:szCs w:val="24"/>
        </w:rPr>
        <w:sym w:font="HQPB2" w:char="F03F"/>
      </w:r>
      <w:r w:rsidRPr="00195245">
        <w:rPr>
          <w:sz w:val="24"/>
          <w:szCs w:val="24"/>
        </w:rPr>
        <w:sym w:font="HQPB5" w:char="F074"/>
      </w:r>
      <w:r w:rsidRPr="00195245">
        <w:rPr>
          <w:sz w:val="24"/>
          <w:szCs w:val="24"/>
        </w:rPr>
        <w:sym w:font="HQPB1" w:char="F0E3"/>
      </w:r>
      <w:r w:rsidRPr="00195245">
        <w:rPr>
          <w:rFonts w:ascii="(normal text)" w:hAnsi="(normal text)"/>
          <w:sz w:val="20"/>
          <w:szCs w:val="20"/>
          <w:rtl/>
        </w:rPr>
        <w:t xml:space="preserve"> </w:t>
      </w:r>
      <w:r w:rsidRPr="00195245">
        <w:rPr>
          <w:sz w:val="24"/>
          <w:szCs w:val="24"/>
        </w:rPr>
        <w:sym w:font="HQPB4" w:char="F0C8"/>
      </w:r>
      <w:r w:rsidRPr="00195245">
        <w:rPr>
          <w:sz w:val="24"/>
          <w:szCs w:val="24"/>
        </w:rPr>
        <w:sym w:font="HQPB4" w:char="F065"/>
      </w:r>
      <w:r w:rsidRPr="00195245">
        <w:rPr>
          <w:sz w:val="24"/>
          <w:szCs w:val="24"/>
        </w:rPr>
        <w:sym w:font="HQPB2" w:char="F040"/>
      </w:r>
      <w:r w:rsidRPr="00195245">
        <w:rPr>
          <w:sz w:val="24"/>
          <w:szCs w:val="24"/>
        </w:rPr>
        <w:sym w:font="HQPB4" w:char="F0E0"/>
      </w:r>
      <w:r w:rsidRPr="00195245">
        <w:rPr>
          <w:sz w:val="24"/>
          <w:szCs w:val="24"/>
        </w:rPr>
        <w:sym w:font="HQPB2" w:char="F032"/>
      </w:r>
      <w:r w:rsidRPr="00195245">
        <w:rPr>
          <w:rFonts w:ascii="(normal text)" w:hAnsi="(normal text)"/>
          <w:sz w:val="20"/>
          <w:szCs w:val="20"/>
          <w:rtl/>
        </w:rPr>
        <w:t xml:space="preserve"> </w:t>
      </w:r>
      <w:r w:rsidRPr="00195245">
        <w:rPr>
          <w:sz w:val="24"/>
          <w:szCs w:val="24"/>
        </w:rPr>
        <w:sym w:font="HQPB4" w:char="F026"/>
      </w:r>
      <w:r w:rsidRPr="00195245">
        <w:rPr>
          <w:sz w:val="24"/>
          <w:szCs w:val="24"/>
        </w:rPr>
        <w:sym w:font="HQPB2" w:char="F0E4"/>
      </w:r>
      <w:r w:rsidRPr="00195245">
        <w:rPr>
          <w:sz w:val="24"/>
          <w:szCs w:val="24"/>
        </w:rPr>
        <w:sym w:font="HQPB4" w:char="F0F3"/>
      </w:r>
      <w:r w:rsidRPr="00195245">
        <w:rPr>
          <w:sz w:val="24"/>
          <w:szCs w:val="24"/>
        </w:rPr>
        <w:sym w:font="HQPB2" w:char="F0D3"/>
      </w:r>
      <w:r w:rsidRPr="00195245">
        <w:rPr>
          <w:sz w:val="24"/>
          <w:szCs w:val="24"/>
        </w:rPr>
        <w:sym w:font="HQPB5" w:char="F078"/>
      </w:r>
      <w:r w:rsidRPr="00195245">
        <w:rPr>
          <w:sz w:val="24"/>
          <w:szCs w:val="24"/>
        </w:rPr>
        <w:sym w:font="HQPB1" w:char="F0AB"/>
      </w:r>
      <w:r w:rsidRPr="00195245">
        <w:rPr>
          <w:rFonts w:ascii="(normal text)" w:hAnsi="(normal text)"/>
          <w:sz w:val="20"/>
          <w:szCs w:val="20"/>
          <w:rtl/>
        </w:rPr>
        <w:t xml:space="preserve"> </w:t>
      </w:r>
      <w:r w:rsidRPr="00195245">
        <w:rPr>
          <w:sz w:val="24"/>
          <w:szCs w:val="24"/>
        </w:rPr>
        <w:sym w:font="HQPB4" w:char="F0D6"/>
      </w:r>
      <w:r w:rsidRPr="00195245">
        <w:rPr>
          <w:sz w:val="24"/>
          <w:szCs w:val="24"/>
        </w:rPr>
        <w:sym w:font="HQPB1" w:char="F08D"/>
      </w:r>
      <w:r w:rsidRPr="00195245">
        <w:rPr>
          <w:sz w:val="24"/>
          <w:szCs w:val="24"/>
        </w:rPr>
        <w:sym w:font="HQPB2" w:char="F083"/>
      </w:r>
      <w:r w:rsidRPr="00195245">
        <w:rPr>
          <w:sz w:val="24"/>
          <w:szCs w:val="24"/>
        </w:rPr>
        <w:sym w:font="HQPB4" w:char="F0CF"/>
      </w:r>
      <w:r w:rsidRPr="00195245">
        <w:rPr>
          <w:sz w:val="24"/>
          <w:szCs w:val="24"/>
        </w:rPr>
        <w:sym w:font="HQPB1" w:char="F089"/>
      </w:r>
      <w:r w:rsidRPr="00195245">
        <w:rPr>
          <w:sz w:val="24"/>
          <w:szCs w:val="24"/>
        </w:rPr>
        <w:sym w:font="HQPB5" w:char="F073"/>
      </w:r>
      <w:r w:rsidRPr="00195245">
        <w:rPr>
          <w:sz w:val="24"/>
          <w:szCs w:val="24"/>
        </w:rPr>
        <w:sym w:font="HQPB2" w:char="F025"/>
      </w:r>
      <w:r w:rsidRPr="00195245">
        <w:rPr>
          <w:rFonts w:ascii="(normal text)" w:hAnsi="(normal text)"/>
          <w:sz w:val="20"/>
          <w:szCs w:val="20"/>
          <w:rtl/>
        </w:rPr>
        <w:t xml:space="preserve"> </w:t>
      </w:r>
      <w:r w:rsidRPr="00195245">
        <w:rPr>
          <w:sz w:val="24"/>
          <w:szCs w:val="24"/>
        </w:rPr>
        <w:sym w:font="HQPB2" w:char="F0C7"/>
      </w:r>
      <w:r w:rsidRPr="00195245">
        <w:rPr>
          <w:sz w:val="24"/>
          <w:szCs w:val="24"/>
        </w:rPr>
        <w:sym w:font="HQPB2" w:char="F0CB"/>
      </w:r>
      <w:r w:rsidRPr="00195245">
        <w:rPr>
          <w:sz w:val="24"/>
          <w:szCs w:val="24"/>
        </w:rPr>
        <w:sym w:font="HQPB2" w:char="F0C9"/>
      </w:r>
      <w:r w:rsidRPr="00195245">
        <w:rPr>
          <w:sz w:val="24"/>
          <w:szCs w:val="24"/>
        </w:rPr>
        <w:sym w:font="HQPB2" w:char="F0C8"/>
      </w:r>
      <w:r w:rsidRPr="00195245">
        <w:rPr>
          <w:rFonts w:ascii="(normal text)" w:hAnsi="(normal text)"/>
          <w:sz w:val="20"/>
          <w:szCs w:val="20"/>
          <w:rtl/>
        </w:rPr>
        <w:t xml:space="preserve">   </w:t>
      </w:r>
    </w:p>
    <w:p w:rsidR="00C82196" w:rsidRDefault="00C82196" w:rsidP="003E40C9">
      <w:pPr>
        <w:pStyle w:val="ListParagraph"/>
        <w:ind w:left="1418" w:hanging="992"/>
        <w:jc w:val="both"/>
        <w:rPr>
          <w:rFonts w:asciiTheme="majorBidi" w:hAnsiTheme="majorBidi" w:cstheme="majorBidi"/>
          <w:sz w:val="24"/>
          <w:szCs w:val="24"/>
        </w:rPr>
      </w:pPr>
      <w:r w:rsidRPr="00077E90">
        <w:rPr>
          <w:rFonts w:asciiTheme="majorBidi" w:hAnsiTheme="majorBidi" w:cstheme="majorBidi"/>
          <w:sz w:val="24"/>
          <w:szCs w:val="24"/>
        </w:rPr>
        <w:t>Artinya:</w:t>
      </w:r>
      <w:r>
        <w:rPr>
          <w:rFonts w:asciiTheme="majorBidi" w:hAnsiTheme="majorBidi" w:cstheme="majorBidi"/>
          <w:sz w:val="24"/>
          <w:szCs w:val="24"/>
        </w:rPr>
        <w:t xml:space="preserve"> </w:t>
      </w:r>
      <w:r w:rsidRPr="00AB4EDF">
        <w:rPr>
          <w:rFonts w:asciiTheme="majorBidi" w:hAnsiTheme="majorBidi" w:cstheme="majorBidi"/>
          <w:i/>
          <w:iCs/>
          <w:sz w:val="24"/>
          <w:szCs w:val="24"/>
        </w:rPr>
        <w:t>dan Apakah mereka tidak memperhatikan bagaimana Allah menciptakan (manusia) dari permulaannya, kemudian mengulanginya (kembali). Sesungguhnya yang demikian itu adalah mudah bagi Allah. Katakanlah: "Berjalanlah di (muka) bumi, Maka perhatikanlah bagaimana Allah menciptakan (manusia) dari permulaannya, kemudian Allah menjadikannya sekali lagi. Sesungguhnya Allah Maha Kuasa atas segala sesuatu</w:t>
      </w:r>
      <w:r>
        <w:rPr>
          <w:rFonts w:asciiTheme="majorBidi" w:hAnsiTheme="majorBidi" w:cstheme="majorBidi"/>
          <w:sz w:val="24"/>
          <w:szCs w:val="24"/>
        </w:rPr>
        <w:t xml:space="preserve"> (QS. Al-Ankabut: 19-20).</w:t>
      </w:r>
    </w:p>
    <w:p w:rsidR="003E40C9" w:rsidRDefault="003E40C9" w:rsidP="003E40C9">
      <w:pPr>
        <w:pStyle w:val="ListParagraph"/>
        <w:ind w:left="426" w:firstLine="850"/>
        <w:jc w:val="both"/>
        <w:rPr>
          <w:rFonts w:asciiTheme="majorBidi" w:hAnsiTheme="majorBidi" w:cstheme="majorBidi"/>
          <w:sz w:val="24"/>
          <w:szCs w:val="24"/>
        </w:rPr>
      </w:pPr>
    </w:p>
    <w:p w:rsidR="00C82196" w:rsidRDefault="00C82196" w:rsidP="0089324D">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Dengan melakukan perjalanan seperti yang diperintahkan dalam ayat di atas, manusia dapat memperoleh suatu pelajaran dan pengetahuan dalam jiwanya yang menjadikannya manusia terdidik dan terbina, sehingga dapat memperoleh manfaat dari pertemuannya dan lebih terpenting lagi ia dapat menyaksikan aneka ragam ciptaan Allah yang beraneka ragam maupun dari peninggalan-peninggalan lama yang masih tersisa puing-puingnya.</w:t>
      </w:r>
    </w:p>
    <w:p w:rsidR="00A818ED" w:rsidRDefault="00A818ED" w:rsidP="0089324D">
      <w:pPr>
        <w:spacing w:line="480" w:lineRule="auto"/>
        <w:ind w:left="426" w:firstLine="850"/>
        <w:jc w:val="both"/>
        <w:rPr>
          <w:rFonts w:asciiTheme="majorBidi" w:hAnsiTheme="majorBidi" w:cstheme="majorBidi"/>
          <w:sz w:val="24"/>
          <w:szCs w:val="24"/>
        </w:rPr>
        <w:sectPr w:rsidR="00A818ED" w:rsidSect="00B52156">
          <w:headerReference w:type="first" r:id="rId19"/>
          <w:pgSz w:w="11907" w:h="16840" w:code="9"/>
          <w:pgMar w:top="1701" w:right="1701" w:bottom="1701" w:left="2268" w:header="720" w:footer="720" w:gutter="0"/>
          <w:pgNumType w:start="1"/>
          <w:cols w:space="720"/>
          <w:titlePg/>
          <w:docGrid w:linePitch="360"/>
        </w:sectPr>
      </w:pPr>
    </w:p>
    <w:p w:rsidR="00C82196" w:rsidRDefault="00C82196" w:rsidP="0089324D">
      <w:pPr>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lastRenderedPageBreak/>
        <w:t>Pendidikan itu sendiri merupakan suatu proses pembentukan manusia yang memungkinkan untuk tumbuh dan berkembang sesuai dengan potensi dan kemampuan yang dimiliknya (Nurlaelah, dkk, 2013: 1-2). Dalam lingkup pendidikan sekolah, siswa harus mempelajari banyak mata pelajaran. Salah satunya adalah pelajaran matematika.</w:t>
      </w:r>
    </w:p>
    <w:p w:rsidR="00C82196" w:rsidRPr="00D42B56" w:rsidRDefault="00C82196" w:rsidP="00E93977">
      <w:pPr>
        <w:spacing w:line="480" w:lineRule="auto"/>
        <w:ind w:left="426" w:firstLine="850"/>
        <w:jc w:val="both"/>
        <w:rPr>
          <w:rFonts w:asciiTheme="majorBidi" w:hAnsiTheme="majorBidi" w:cstheme="majorBidi"/>
          <w:sz w:val="24"/>
          <w:szCs w:val="24"/>
        </w:rPr>
      </w:pPr>
      <w:r w:rsidRPr="00D42B56">
        <w:rPr>
          <w:rFonts w:asciiTheme="majorBidi" w:hAnsiTheme="majorBidi" w:cstheme="majorBidi"/>
          <w:sz w:val="24"/>
          <w:szCs w:val="24"/>
        </w:rPr>
        <w:t xml:space="preserve">Matematika merupakan salah satu mata pelajaran yang memiliki peranan penting dalam ilmu pengetahuan, sehingga mata pelajaran ini diajarkan dari jenjang pendidikan dasar hingga perguruan tinggi (Suwanjal, 2016: 61). </w:t>
      </w:r>
      <w:r w:rsidRPr="00D42B56">
        <w:rPr>
          <w:rFonts w:ascii="Times New Roman" w:hAnsi="Times New Roman" w:cs="Times New Roman"/>
          <w:sz w:val="24"/>
          <w:szCs w:val="24"/>
        </w:rPr>
        <w:t>Matematika sebagai suatu disiplin ilmu yang secara jelas mengandalkan proses berpikir dipandang sangat baik untuk diajarkan pada anak didik. Sehingga seringkali tujuan utama dari mengajarkan matematika tidak lain untuk membiasakan agar anak didik mampu berpikir logis,</w:t>
      </w:r>
      <w:r w:rsidR="00DF3E44">
        <w:rPr>
          <w:rFonts w:ascii="Times New Roman" w:hAnsi="Times New Roman" w:cs="Times New Roman"/>
          <w:sz w:val="24"/>
          <w:szCs w:val="24"/>
        </w:rPr>
        <w:t xml:space="preserve"> kritis dan sistematis (Syahbana</w:t>
      </w:r>
      <w:r w:rsidRPr="00D42B56">
        <w:rPr>
          <w:rFonts w:ascii="Times New Roman" w:hAnsi="Times New Roman" w:cs="Times New Roman"/>
          <w:sz w:val="24"/>
          <w:szCs w:val="24"/>
        </w:rPr>
        <w:t xml:space="preserve">, 2012: 46). </w:t>
      </w:r>
      <w:r w:rsidRPr="00D42B56">
        <w:rPr>
          <w:rFonts w:asciiTheme="majorBidi" w:hAnsiTheme="majorBidi" w:cstheme="majorBidi"/>
          <w:sz w:val="24"/>
          <w:szCs w:val="24"/>
        </w:rPr>
        <w:t>Berpikir kritis adalah kemampuan menafsirkan, menganalisis terhadap informasi yang diterima, diperiksa kebenarannya sehingga seseorang tersebut mampu memberikan kesimpulan terhadap informasi tersebut dengan alasan yang tepat (Suwanjal, 2016: 61-62).</w:t>
      </w:r>
    </w:p>
    <w:p w:rsidR="00A818ED" w:rsidRDefault="00AF4E07" w:rsidP="003901CF">
      <w:pPr>
        <w:autoSpaceDE w:val="0"/>
        <w:autoSpaceDN w:val="0"/>
        <w:adjustRightInd w:val="0"/>
        <w:spacing w:line="480" w:lineRule="auto"/>
        <w:ind w:left="426" w:firstLine="850"/>
        <w:jc w:val="both"/>
        <w:rPr>
          <w:rFonts w:asciiTheme="majorBidi" w:hAnsiTheme="majorBidi" w:cstheme="majorBidi"/>
          <w:sz w:val="24"/>
          <w:szCs w:val="24"/>
        </w:rPr>
        <w:sectPr w:rsidR="00A818ED" w:rsidSect="00A818ED">
          <w:headerReference w:type="first" r:id="rId20"/>
          <w:pgSz w:w="11907" w:h="16840" w:code="9"/>
          <w:pgMar w:top="1701" w:right="1701" w:bottom="1701" w:left="2268" w:header="720" w:footer="720" w:gutter="0"/>
          <w:pgNumType w:start="2"/>
          <w:cols w:space="720"/>
          <w:titlePg/>
          <w:docGrid w:linePitch="360"/>
        </w:sectPr>
      </w:pPr>
      <w:r>
        <w:rPr>
          <w:rFonts w:asciiTheme="majorBidi" w:hAnsiTheme="majorBidi" w:cstheme="majorBidi"/>
          <w:noProof/>
          <w:sz w:val="24"/>
          <w:szCs w:val="24"/>
        </w:rPr>
        <w:pict>
          <v:rect id="_x0000_s1140" style="position:absolute;left:0;text-align:left;margin-left:180.6pt;margin-top:220.15pt;width:34.5pt;height:27pt;z-index:251880960" stroked="f"/>
        </w:pict>
      </w:r>
      <w:r w:rsidR="00C82196" w:rsidRPr="003901CF">
        <w:rPr>
          <w:rFonts w:asciiTheme="majorBidi" w:hAnsiTheme="majorBidi" w:cstheme="majorBidi"/>
          <w:sz w:val="24"/>
          <w:szCs w:val="24"/>
        </w:rPr>
        <w:t>Berkaitan dengan berpikir kritis, kenyataan yang tidak dapat dihindari adalah kemampuan berpikir kritis siswa tingkat SMP masih belum sesuai dengan yang diharapkan (Ikhsan, dkk, 2014: 44).</w:t>
      </w:r>
      <w:r w:rsidR="00C82196" w:rsidRPr="003901CF">
        <w:rPr>
          <w:rFonts w:asciiTheme="majorBidi" w:hAnsiTheme="majorBidi" w:cstheme="majorBidi"/>
          <w:b/>
          <w:bCs/>
          <w:sz w:val="24"/>
          <w:szCs w:val="24"/>
        </w:rPr>
        <w:t xml:space="preserve"> </w:t>
      </w:r>
      <w:r w:rsidR="00C82196" w:rsidRPr="003901CF">
        <w:rPr>
          <w:rFonts w:asciiTheme="majorBidi" w:hAnsiTheme="majorBidi" w:cstheme="majorBidi"/>
          <w:sz w:val="24"/>
          <w:szCs w:val="24"/>
        </w:rPr>
        <w:t>Rendahnya kemampuan berpikir kritis diu</w:t>
      </w:r>
      <w:r w:rsidR="0093427E">
        <w:rPr>
          <w:rFonts w:asciiTheme="majorBidi" w:hAnsiTheme="majorBidi" w:cstheme="majorBidi"/>
          <w:sz w:val="24"/>
          <w:szCs w:val="24"/>
        </w:rPr>
        <w:t>ngkapkan oleh Ikhsan,</w:t>
      </w:r>
      <w:r w:rsidR="00C82196" w:rsidRPr="003901CF">
        <w:rPr>
          <w:rFonts w:asciiTheme="majorBidi" w:hAnsiTheme="majorBidi" w:cstheme="majorBidi"/>
          <w:sz w:val="24"/>
          <w:szCs w:val="24"/>
        </w:rPr>
        <w:t xml:space="preserve"> terhadap 297 siswa dari empat SMP di kota Palembang. Hasilnya menunjukkan bahwa persentase perolehan skor rerata siswa sebesar 58% berada pada kategori rendah</w:t>
      </w:r>
      <w:r w:rsidR="0093427E">
        <w:rPr>
          <w:rFonts w:asciiTheme="majorBidi" w:hAnsiTheme="majorBidi" w:cstheme="majorBidi"/>
          <w:sz w:val="24"/>
          <w:szCs w:val="24"/>
        </w:rPr>
        <w:t xml:space="preserve"> (Ikhsan, dkk, 2014: 46)</w:t>
      </w:r>
      <w:r w:rsidR="00C82196" w:rsidRPr="003901CF">
        <w:rPr>
          <w:rFonts w:asciiTheme="majorBidi" w:hAnsiTheme="majorBidi" w:cstheme="majorBidi"/>
          <w:sz w:val="24"/>
          <w:szCs w:val="24"/>
        </w:rPr>
        <w:t xml:space="preserve">. </w:t>
      </w:r>
      <w:r w:rsidR="00E80613" w:rsidRPr="003901CF">
        <w:rPr>
          <w:rFonts w:asciiTheme="majorBidi" w:hAnsiTheme="majorBidi" w:cstheme="majorBidi"/>
          <w:sz w:val="24"/>
          <w:szCs w:val="24"/>
        </w:rPr>
        <w:t xml:space="preserve">Adapun, rendahnya kemampuan berpikir kritis terungkap dari </w:t>
      </w:r>
    </w:p>
    <w:p w:rsidR="00E80613" w:rsidRPr="003901CF" w:rsidRDefault="00E80613" w:rsidP="00A818ED">
      <w:pPr>
        <w:autoSpaceDE w:val="0"/>
        <w:autoSpaceDN w:val="0"/>
        <w:adjustRightInd w:val="0"/>
        <w:spacing w:line="480" w:lineRule="auto"/>
        <w:ind w:left="426"/>
        <w:jc w:val="both"/>
        <w:rPr>
          <w:rFonts w:ascii="Times New Roman" w:hAnsi="Times New Roman" w:cs="Times New Roman"/>
          <w:sz w:val="24"/>
          <w:szCs w:val="24"/>
        </w:rPr>
      </w:pPr>
      <w:r w:rsidRPr="003901CF">
        <w:rPr>
          <w:rFonts w:asciiTheme="majorBidi" w:hAnsiTheme="majorBidi" w:cstheme="majorBidi"/>
          <w:sz w:val="24"/>
          <w:szCs w:val="24"/>
        </w:rPr>
        <w:lastRenderedPageBreak/>
        <w:t xml:space="preserve">hasil penelitian Syahbana (2012: 46) bahwa </w:t>
      </w:r>
      <w:r w:rsidR="003901CF">
        <w:rPr>
          <w:rFonts w:ascii="Times New Roman" w:hAnsi="Times New Roman" w:cs="Times New Roman"/>
          <w:sz w:val="24"/>
          <w:szCs w:val="24"/>
        </w:rPr>
        <w:t>Sekolah justru mendorong siswa memberi jawaban yang benar daripada mendorong mereka memunculkan ide-ide baru atau memikirkan ulang kesimpulan-kesimpulan yang sudah ada. Terlalu sering para guru meminta siswa untuk menceritakan kembali, mendefinisikan, mendeskripsikan, menguraikan, dan mendaftar daripada menganalisis, menarik kesimpulan, menghubungkan, mensintesakan, mengkritik, menciptakan, mengevalusi, memikirkan dan memikirkan ulang. Dari hal tersebut mengakibatkan banyak sekolah meluluskan siswa-siswa yang berpikir secara dangkal, hanya berdiri di permukaan persoalan, bukannya siswa-siswa yang mampu berpikir secara mendalam.</w:t>
      </w:r>
    </w:p>
    <w:p w:rsidR="00E80613" w:rsidRPr="00DB7404" w:rsidRDefault="003901CF" w:rsidP="00BC54CE">
      <w:pPr>
        <w:pStyle w:val="BalloonText"/>
        <w:spacing w:line="480" w:lineRule="auto"/>
        <w:ind w:left="426" w:firstLine="851"/>
        <w:jc w:val="both"/>
        <w:rPr>
          <w:rFonts w:asciiTheme="majorBidi" w:hAnsiTheme="majorBidi" w:cstheme="majorBidi"/>
          <w:sz w:val="24"/>
          <w:szCs w:val="24"/>
        </w:rPr>
      </w:pPr>
      <w:r w:rsidRPr="00DB7404">
        <w:rPr>
          <w:rFonts w:asciiTheme="majorBidi" w:hAnsiTheme="majorBidi" w:cstheme="majorBidi"/>
          <w:sz w:val="24"/>
          <w:szCs w:val="24"/>
        </w:rPr>
        <w:t>Berdasarkan</w:t>
      </w:r>
      <w:r w:rsidR="00BC54CE" w:rsidRPr="00DB7404">
        <w:rPr>
          <w:rFonts w:asciiTheme="majorBidi" w:hAnsiTheme="majorBidi" w:cstheme="majorBidi"/>
          <w:sz w:val="24"/>
          <w:szCs w:val="24"/>
        </w:rPr>
        <w:t xml:space="preserve"> </w:t>
      </w:r>
      <w:r w:rsidR="00E80613" w:rsidRPr="00DB7404">
        <w:rPr>
          <w:rFonts w:asciiTheme="majorBidi" w:hAnsiTheme="majorBidi" w:cstheme="majorBidi"/>
          <w:sz w:val="24"/>
          <w:szCs w:val="24"/>
        </w:rPr>
        <w:t xml:space="preserve">hasil temuan </w:t>
      </w:r>
      <w:r w:rsidR="00BC54CE" w:rsidRPr="00DB7404">
        <w:rPr>
          <w:rFonts w:asciiTheme="majorBidi" w:hAnsiTheme="majorBidi" w:cstheme="majorBidi"/>
          <w:sz w:val="24"/>
          <w:szCs w:val="24"/>
        </w:rPr>
        <w:t>dalam penelitian Syahbana</w:t>
      </w:r>
      <w:r w:rsidR="00E80613" w:rsidRPr="00DB7404">
        <w:rPr>
          <w:rFonts w:asciiTheme="majorBidi" w:hAnsiTheme="majorBidi" w:cstheme="majorBidi"/>
          <w:sz w:val="24"/>
          <w:szCs w:val="24"/>
        </w:rPr>
        <w:t xml:space="preserve"> di atas </w:t>
      </w:r>
      <w:r w:rsidR="00042A3A" w:rsidRPr="00DB7404">
        <w:rPr>
          <w:rFonts w:asciiTheme="majorBidi" w:hAnsiTheme="majorBidi" w:cstheme="majorBidi"/>
          <w:sz w:val="24"/>
          <w:szCs w:val="24"/>
        </w:rPr>
        <w:t xml:space="preserve">sudah </w:t>
      </w:r>
      <w:r w:rsidR="00E80613" w:rsidRPr="00DB7404">
        <w:rPr>
          <w:rFonts w:asciiTheme="majorBidi" w:hAnsiTheme="majorBidi" w:cstheme="majorBidi"/>
          <w:sz w:val="24"/>
          <w:szCs w:val="24"/>
        </w:rPr>
        <w:t>sesuai dengan kebiasaan pembelajaran konvensional. Pada pembelajaran konvensional kegiatan pembelajaran guru selalu menjelaskan, memberi contoh soal, memberikan latihan, dan seluruh kegiatan berpusat kepada guru. Siswa hanya menerima informasi satu arah, hanya dari guru saja sehingga ide siswa tidak muncul, mengakibatkan kemampuan berpikir kritis siswa tidak mengalami peningkatan (Suwanjal, 2016:62).</w:t>
      </w:r>
    </w:p>
    <w:p w:rsidR="00A818ED" w:rsidRDefault="00AF4E07" w:rsidP="00765E82">
      <w:pPr>
        <w:autoSpaceDE w:val="0"/>
        <w:autoSpaceDN w:val="0"/>
        <w:adjustRightInd w:val="0"/>
        <w:spacing w:line="480" w:lineRule="auto"/>
        <w:ind w:left="426" w:firstLine="850"/>
        <w:jc w:val="both"/>
        <w:rPr>
          <w:rFonts w:asciiTheme="majorBidi" w:hAnsiTheme="majorBidi" w:cstheme="majorBidi"/>
          <w:sz w:val="24"/>
          <w:szCs w:val="24"/>
        </w:rPr>
        <w:sectPr w:rsidR="00A818ED" w:rsidSect="00A818ED">
          <w:pgSz w:w="11907" w:h="16840" w:code="9"/>
          <w:pgMar w:top="1701" w:right="1701" w:bottom="1701" w:left="2268" w:header="720" w:footer="720" w:gutter="0"/>
          <w:pgNumType w:start="3"/>
          <w:cols w:space="720"/>
          <w:titlePg/>
          <w:docGrid w:linePitch="360"/>
        </w:sectPr>
      </w:pPr>
      <w:r>
        <w:rPr>
          <w:rFonts w:asciiTheme="majorBidi" w:hAnsiTheme="majorBidi" w:cstheme="majorBidi"/>
          <w:noProof/>
          <w:sz w:val="24"/>
          <w:szCs w:val="24"/>
        </w:rPr>
        <w:pict>
          <v:rect id="_x0000_s1141" style="position:absolute;left:0;text-align:left;margin-left:182.1pt;margin-top:216.05pt;width:33pt;height:36pt;z-index:251881984" stroked="f"/>
        </w:pict>
      </w:r>
      <w:r w:rsidR="00E80613">
        <w:rPr>
          <w:rFonts w:asciiTheme="majorBidi" w:hAnsiTheme="majorBidi" w:cstheme="majorBidi"/>
          <w:sz w:val="24"/>
          <w:szCs w:val="24"/>
        </w:rPr>
        <w:t>Dari uraian di atas</w:t>
      </w:r>
      <w:r w:rsidR="002158C5">
        <w:rPr>
          <w:rFonts w:asciiTheme="majorBidi" w:hAnsiTheme="majorBidi" w:cstheme="majorBidi"/>
          <w:sz w:val="24"/>
          <w:szCs w:val="24"/>
        </w:rPr>
        <w:t>,</w:t>
      </w:r>
      <w:r w:rsidR="00E80613">
        <w:rPr>
          <w:rFonts w:asciiTheme="majorBidi" w:hAnsiTheme="majorBidi" w:cstheme="majorBidi"/>
          <w:sz w:val="24"/>
          <w:szCs w:val="24"/>
        </w:rPr>
        <w:t xml:space="preserve"> sejalan dengan hasil</w:t>
      </w:r>
      <w:r w:rsidR="008351C4">
        <w:rPr>
          <w:rFonts w:asciiTheme="majorBidi" w:hAnsiTheme="majorBidi" w:cstheme="majorBidi"/>
          <w:sz w:val="24"/>
          <w:szCs w:val="24"/>
        </w:rPr>
        <w:t xml:space="preserve"> wawancara yang dilakukan kepada salah satu gur</w:t>
      </w:r>
      <w:r w:rsidR="00BD4E4C">
        <w:rPr>
          <w:rFonts w:asciiTheme="majorBidi" w:hAnsiTheme="majorBidi" w:cstheme="majorBidi"/>
          <w:sz w:val="24"/>
          <w:szCs w:val="24"/>
        </w:rPr>
        <w:t xml:space="preserve">u matematika </w:t>
      </w:r>
      <w:r w:rsidR="00C318A3">
        <w:rPr>
          <w:rFonts w:asciiTheme="majorBidi" w:hAnsiTheme="majorBidi" w:cstheme="majorBidi"/>
          <w:sz w:val="24"/>
          <w:szCs w:val="24"/>
        </w:rPr>
        <w:t>SMPN 1 Sanga Desa</w:t>
      </w:r>
      <w:r w:rsidR="00BA519D">
        <w:rPr>
          <w:rFonts w:asciiTheme="majorBidi" w:hAnsiTheme="majorBidi" w:cstheme="majorBidi"/>
          <w:sz w:val="24"/>
          <w:szCs w:val="24"/>
        </w:rPr>
        <w:t>,</w:t>
      </w:r>
      <w:r w:rsidR="00BD4E4C">
        <w:rPr>
          <w:rFonts w:asciiTheme="majorBidi" w:hAnsiTheme="majorBidi" w:cstheme="majorBidi"/>
          <w:sz w:val="24"/>
          <w:szCs w:val="24"/>
        </w:rPr>
        <w:t xml:space="preserve"> diperoleh informasi bahwa </w:t>
      </w:r>
      <w:r w:rsidR="00C318A3">
        <w:rPr>
          <w:rFonts w:asciiTheme="majorBidi" w:hAnsiTheme="majorBidi" w:cstheme="majorBidi"/>
          <w:sz w:val="24"/>
          <w:szCs w:val="24"/>
        </w:rPr>
        <w:t>masih banyak sekali siswa yang berkesulitan dalam mengerjakan soal-soal matematika, dan kemampuan siswa dalam mengerjakan soal cerita pun masih sangat kurang. Selain itu, siswa juga berkesulitan saat mengerjakan soal yang berbeda dari contoh-contoh yang telah dibahas bersama di kelas ataupun contoh yang s</w:t>
      </w:r>
      <w:r w:rsidR="00561D7F">
        <w:rPr>
          <w:rFonts w:asciiTheme="majorBidi" w:hAnsiTheme="majorBidi" w:cstheme="majorBidi"/>
          <w:sz w:val="24"/>
          <w:szCs w:val="24"/>
        </w:rPr>
        <w:t>u</w:t>
      </w:r>
      <w:r w:rsidR="00C318A3">
        <w:rPr>
          <w:rFonts w:asciiTheme="majorBidi" w:hAnsiTheme="majorBidi" w:cstheme="majorBidi"/>
          <w:sz w:val="24"/>
          <w:szCs w:val="24"/>
        </w:rPr>
        <w:t xml:space="preserve">dah ada pada buku mereka masing-masing. </w:t>
      </w:r>
      <w:r w:rsidR="006A35A8">
        <w:rPr>
          <w:rFonts w:asciiTheme="majorBidi" w:hAnsiTheme="majorBidi" w:cstheme="majorBidi"/>
          <w:sz w:val="24"/>
          <w:szCs w:val="24"/>
        </w:rPr>
        <w:t xml:space="preserve"> </w:t>
      </w:r>
      <w:r w:rsidR="00411932">
        <w:rPr>
          <w:rFonts w:asciiTheme="majorBidi" w:hAnsiTheme="majorBidi" w:cstheme="majorBidi"/>
          <w:sz w:val="24"/>
          <w:szCs w:val="24"/>
        </w:rPr>
        <w:t xml:space="preserve">Sehingga, </w:t>
      </w:r>
    </w:p>
    <w:p w:rsidR="00C82196" w:rsidRPr="006A35A8" w:rsidRDefault="00411932" w:rsidP="00A818ED">
      <w:pPr>
        <w:autoSpaceDE w:val="0"/>
        <w:autoSpaceDN w:val="0"/>
        <w:adjustRightInd w:val="0"/>
        <w:spacing w:line="480" w:lineRule="auto"/>
        <w:ind w:left="426"/>
        <w:jc w:val="both"/>
        <w:rPr>
          <w:rFonts w:asciiTheme="majorBidi" w:hAnsiTheme="majorBidi" w:cstheme="majorBidi"/>
          <w:sz w:val="24"/>
          <w:szCs w:val="24"/>
        </w:rPr>
      </w:pPr>
      <w:r>
        <w:rPr>
          <w:rFonts w:asciiTheme="majorBidi" w:hAnsiTheme="majorBidi" w:cstheme="majorBidi"/>
          <w:sz w:val="24"/>
          <w:szCs w:val="24"/>
        </w:rPr>
        <w:lastRenderedPageBreak/>
        <w:t xml:space="preserve">kemampuan berpikir kritis siswa kurang berkembang. </w:t>
      </w:r>
      <w:r w:rsidR="00BD4E4C">
        <w:rPr>
          <w:rFonts w:asciiTheme="majorBidi" w:hAnsiTheme="majorBidi" w:cstheme="majorBidi"/>
          <w:sz w:val="24"/>
          <w:szCs w:val="24"/>
        </w:rPr>
        <w:t xml:space="preserve">Sejalan dengan </w:t>
      </w:r>
      <w:r w:rsidR="006A35A8">
        <w:rPr>
          <w:rFonts w:asciiTheme="majorBidi" w:hAnsiTheme="majorBidi" w:cstheme="majorBidi"/>
          <w:sz w:val="24"/>
          <w:szCs w:val="24"/>
        </w:rPr>
        <w:t>hal tersebut</w:t>
      </w:r>
      <w:r w:rsidR="00C82196">
        <w:rPr>
          <w:rFonts w:asciiTheme="majorBidi" w:hAnsiTheme="majorBidi" w:cstheme="majorBidi"/>
          <w:sz w:val="24"/>
          <w:szCs w:val="24"/>
        </w:rPr>
        <w:t xml:space="preserve">, </w:t>
      </w:r>
      <w:r w:rsidR="00BD4E4C">
        <w:rPr>
          <w:rFonts w:asciiTheme="majorBidi" w:hAnsiTheme="majorBidi" w:cstheme="majorBidi"/>
          <w:sz w:val="24"/>
          <w:szCs w:val="24"/>
        </w:rPr>
        <w:t xml:space="preserve">maka </w:t>
      </w:r>
      <w:r w:rsidR="00C82196">
        <w:rPr>
          <w:rFonts w:asciiTheme="majorBidi" w:hAnsiTheme="majorBidi" w:cstheme="majorBidi"/>
          <w:sz w:val="24"/>
          <w:szCs w:val="24"/>
        </w:rPr>
        <w:t>rendahnya kemampuan berpikir kritis matematis siswa dalam pembelajaran matematika perlu mendapatkan perhatian serius dari semua kalangan terutama guru matematika.</w:t>
      </w:r>
    </w:p>
    <w:p w:rsidR="00C82196" w:rsidRDefault="00C82196" w:rsidP="00E93977">
      <w:pPr>
        <w:spacing w:line="480" w:lineRule="auto"/>
        <w:ind w:left="426" w:firstLine="850"/>
        <w:jc w:val="both"/>
        <w:rPr>
          <w:rFonts w:ascii="Times New Roman" w:hAnsi="Times New Roman" w:cs="Times New Roman"/>
          <w:sz w:val="24"/>
          <w:szCs w:val="24"/>
        </w:rPr>
      </w:pPr>
      <w:r>
        <w:rPr>
          <w:rFonts w:ascii="Times New Roman" w:hAnsi="Times New Roman" w:cs="Times New Roman"/>
          <w:sz w:val="24"/>
          <w:szCs w:val="24"/>
        </w:rPr>
        <w:t>Banyak faktor yang menyebabkan r</w:t>
      </w:r>
      <w:r w:rsidRPr="00527E88">
        <w:rPr>
          <w:rFonts w:ascii="Times New Roman" w:hAnsi="Times New Roman" w:cs="Times New Roman"/>
          <w:sz w:val="24"/>
          <w:szCs w:val="24"/>
        </w:rPr>
        <w:t>endahnya kemampuan berpikir kritis</w:t>
      </w:r>
      <w:r>
        <w:rPr>
          <w:rFonts w:ascii="Times New Roman" w:hAnsi="Times New Roman" w:cs="Times New Roman"/>
          <w:sz w:val="24"/>
          <w:szCs w:val="24"/>
        </w:rPr>
        <w:t>.</w:t>
      </w:r>
      <w:r w:rsidRPr="00527E88">
        <w:rPr>
          <w:rFonts w:ascii="Times New Roman" w:hAnsi="Times New Roman" w:cs="Times New Roman"/>
          <w:sz w:val="24"/>
          <w:szCs w:val="24"/>
        </w:rPr>
        <w:t xml:space="preserve"> </w:t>
      </w:r>
      <w:r>
        <w:rPr>
          <w:rFonts w:ascii="Times New Roman" w:hAnsi="Times New Roman" w:cs="Times New Roman"/>
          <w:sz w:val="24"/>
          <w:szCs w:val="24"/>
        </w:rPr>
        <w:t>Salah satunya adalah</w:t>
      </w:r>
      <w:r w:rsidRPr="00527E88">
        <w:rPr>
          <w:rFonts w:ascii="Times New Roman" w:hAnsi="Times New Roman" w:cs="Times New Roman"/>
          <w:sz w:val="24"/>
          <w:szCs w:val="24"/>
        </w:rPr>
        <w:t xml:space="preserve"> kurangnya minat siswa dalam belajar, dilihat dari aspek sikap (</w:t>
      </w:r>
      <w:r w:rsidRPr="00527E88">
        <w:rPr>
          <w:rFonts w:ascii="Times New Roman" w:hAnsi="Times New Roman" w:cs="Times New Roman"/>
          <w:i/>
          <w:iCs/>
          <w:sz w:val="24"/>
          <w:szCs w:val="24"/>
        </w:rPr>
        <w:t>attitude</w:t>
      </w:r>
      <w:r w:rsidRPr="00527E88">
        <w:rPr>
          <w:rFonts w:ascii="Times New Roman" w:hAnsi="Times New Roman" w:cs="Times New Roman"/>
          <w:sz w:val="24"/>
          <w:szCs w:val="24"/>
        </w:rPr>
        <w:t xml:space="preserve">) terhadap matematika masih belum memuaskan (Nuraeni, dkk, 2016: 123). Karena, </w:t>
      </w:r>
      <w:r>
        <w:rPr>
          <w:rFonts w:ascii="Times New Roman" w:hAnsi="Times New Roman" w:cs="Times New Roman"/>
          <w:sz w:val="24"/>
          <w:szCs w:val="24"/>
        </w:rPr>
        <w:t>ada sedikit siswa sekolah yang dapat menerima, menyenangi, memahami matematika sebagai ilmu yang dapat melatih dan mengembangkan kemampuan berpikir kritis</w:t>
      </w:r>
      <w:r w:rsidRPr="00527E88">
        <w:rPr>
          <w:rFonts w:ascii="Times New Roman" w:hAnsi="Times New Roman" w:cs="Times New Roman"/>
          <w:sz w:val="24"/>
          <w:szCs w:val="24"/>
        </w:rPr>
        <w:t>. Siswa</w:t>
      </w:r>
      <w:r>
        <w:rPr>
          <w:rFonts w:ascii="Times New Roman" w:hAnsi="Times New Roman" w:cs="Times New Roman"/>
          <w:sz w:val="24"/>
          <w:szCs w:val="24"/>
        </w:rPr>
        <w:t xml:space="preserve"> pun</w:t>
      </w:r>
      <w:r w:rsidRPr="00527E88">
        <w:rPr>
          <w:rFonts w:ascii="Times New Roman" w:hAnsi="Times New Roman" w:cs="Times New Roman"/>
          <w:sz w:val="24"/>
          <w:szCs w:val="24"/>
        </w:rPr>
        <w:t xml:space="preserve"> menganggap bahwa pembelajaran matematika yang diikuti di sekolah kurang menyenangkan, dan mengakibatkan siswa kurang tertarik untuk belajar dalam bidang pelajaran matematika. Hal lain juga disebabkan karena terjadinya suasana kelas yang cenderung menggunakan model konvensional yang ditandai dengan adanya ceramah guru, pemberian tugas dan latihan, sehingga peserta didik menjadi pasif (Nuraeni, dkk, 2016: 123).</w:t>
      </w:r>
    </w:p>
    <w:p w:rsidR="00BA519D" w:rsidRPr="00DB7404" w:rsidRDefault="00AF4E07" w:rsidP="002129F5">
      <w:pPr>
        <w:pStyle w:val="BalloonText"/>
        <w:spacing w:line="480" w:lineRule="auto"/>
        <w:ind w:left="426" w:firstLine="850"/>
        <w:jc w:val="both"/>
        <w:rPr>
          <w:rFonts w:ascii="Times New Roman" w:hAnsi="Times New Roman" w:cs="Times New Roman"/>
          <w:sz w:val="32"/>
          <w:szCs w:val="32"/>
        </w:rPr>
      </w:pPr>
      <w:r w:rsidRPr="00AF4E07">
        <w:rPr>
          <w:rFonts w:asciiTheme="majorBidi" w:hAnsiTheme="majorBidi" w:cstheme="majorBidi"/>
          <w:noProof/>
          <w:sz w:val="24"/>
          <w:szCs w:val="24"/>
        </w:rPr>
        <w:pict>
          <v:rect id="_x0000_s1142" style="position:absolute;left:0;text-align:left;margin-left:182.1pt;margin-top:238.4pt;width:31.5pt;height:36pt;z-index:251883008" stroked="f"/>
        </w:pict>
      </w:r>
      <w:r w:rsidR="004E3562" w:rsidRPr="00DB7404">
        <w:rPr>
          <w:rFonts w:asciiTheme="majorBidi" w:hAnsiTheme="majorBidi" w:cstheme="majorBidi"/>
          <w:sz w:val="24"/>
          <w:szCs w:val="24"/>
        </w:rPr>
        <w:t>Seharusnya, d</w:t>
      </w:r>
      <w:r w:rsidR="00BA519D" w:rsidRPr="00DB7404">
        <w:rPr>
          <w:rFonts w:asciiTheme="majorBidi" w:hAnsiTheme="majorBidi" w:cstheme="majorBidi"/>
          <w:sz w:val="24"/>
          <w:szCs w:val="24"/>
        </w:rPr>
        <w:t>alam proses belajar guru harus merangsang siswanya untuk belajar aktif, sehingga siswa dapat menggali, mengembangkan kemampuan yang telah dimiliki dan dapat memanfaatkan lingkungan sebagai sumber belajar dengan bantuan guru sebagai fasilitator.</w:t>
      </w:r>
      <w:r w:rsidR="00A4751E" w:rsidRPr="00DB7404">
        <w:rPr>
          <w:rFonts w:asciiTheme="majorBidi" w:hAnsiTheme="majorBidi" w:cstheme="majorBidi"/>
          <w:sz w:val="24"/>
          <w:szCs w:val="24"/>
        </w:rPr>
        <w:t xml:space="preserve"> Karena, proses belajar akan terjadi secara efisien dan efektif apabila anak belajar secara kerjasama dengan anak-anak lain dalam suasana dan lingkungan yang mendukung, dalam bimbingan seseorang yang lebih mampu, </w:t>
      </w:r>
      <w:r w:rsidR="002129F5" w:rsidRPr="00DB7404">
        <w:rPr>
          <w:rFonts w:asciiTheme="majorBidi" w:hAnsiTheme="majorBidi" w:cstheme="majorBidi"/>
          <w:sz w:val="24"/>
          <w:szCs w:val="24"/>
        </w:rPr>
        <w:t xml:space="preserve">seperti </w:t>
      </w:r>
      <w:r w:rsidR="00A4751E" w:rsidRPr="00DB7404">
        <w:rPr>
          <w:rFonts w:asciiTheme="majorBidi" w:hAnsiTheme="majorBidi" w:cstheme="majorBidi"/>
          <w:sz w:val="24"/>
          <w:szCs w:val="24"/>
        </w:rPr>
        <w:t>guru</w:t>
      </w:r>
      <w:r w:rsidR="002129F5" w:rsidRPr="00DB7404">
        <w:rPr>
          <w:rFonts w:asciiTheme="majorBidi" w:hAnsiTheme="majorBidi" w:cstheme="majorBidi"/>
          <w:sz w:val="24"/>
          <w:szCs w:val="24"/>
        </w:rPr>
        <w:t>.</w:t>
      </w:r>
    </w:p>
    <w:p w:rsidR="00A818ED" w:rsidRDefault="00A818ED" w:rsidP="00E93977">
      <w:pPr>
        <w:spacing w:line="480" w:lineRule="auto"/>
        <w:ind w:left="426" w:firstLine="850"/>
        <w:jc w:val="both"/>
        <w:rPr>
          <w:rFonts w:asciiTheme="majorBidi" w:hAnsiTheme="majorBidi" w:cstheme="majorBidi"/>
          <w:sz w:val="24"/>
          <w:szCs w:val="24"/>
        </w:rPr>
        <w:sectPr w:rsidR="00A818ED" w:rsidSect="00A818ED">
          <w:pgSz w:w="11907" w:h="16840" w:code="9"/>
          <w:pgMar w:top="1701" w:right="1701" w:bottom="1701" w:left="2268" w:header="720" w:footer="720" w:gutter="0"/>
          <w:pgNumType w:start="4"/>
          <w:cols w:space="720"/>
          <w:titlePg/>
          <w:docGrid w:linePitch="360"/>
        </w:sectPr>
      </w:pPr>
    </w:p>
    <w:p w:rsidR="00C82196" w:rsidRDefault="00C82196" w:rsidP="00E93977">
      <w:pPr>
        <w:spacing w:line="480" w:lineRule="auto"/>
        <w:ind w:left="426" w:firstLine="850"/>
        <w:jc w:val="both"/>
        <w:rPr>
          <w:rFonts w:asciiTheme="majorBidi" w:hAnsiTheme="majorBidi" w:cstheme="majorBidi"/>
          <w:sz w:val="24"/>
          <w:szCs w:val="24"/>
        </w:rPr>
      </w:pPr>
      <w:r w:rsidRPr="003122ED">
        <w:rPr>
          <w:rFonts w:asciiTheme="majorBidi" w:hAnsiTheme="majorBidi" w:cstheme="majorBidi"/>
          <w:sz w:val="24"/>
          <w:szCs w:val="24"/>
        </w:rPr>
        <w:lastRenderedPageBreak/>
        <w:t>Berdasarkan permasalahan di atas, pendekatan yang baik untuk diterapkan pada pembelajaran matematika dan dalam rangka merangsang kemampuan berpikir kritis matematis siswa adalah pembelajaran dengan pendekatan kontekstual (Sya</w:t>
      </w:r>
      <w:r w:rsidR="00DF3E44">
        <w:rPr>
          <w:rFonts w:asciiTheme="majorBidi" w:hAnsiTheme="majorBidi" w:cstheme="majorBidi"/>
          <w:sz w:val="24"/>
          <w:szCs w:val="24"/>
        </w:rPr>
        <w:t>hbana</w:t>
      </w:r>
      <w:r w:rsidRPr="003122ED">
        <w:rPr>
          <w:rFonts w:asciiTheme="majorBidi" w:hAnsiTheme="majorBidi" w:cstheme="majorBidi"/>
          <w:sz w:val="24"/>
          <w:szCs w:val="24"/>
        </w:rPr>
        <w:t>, 2012: 46).</w:t>
      </w:r>
      <w:r>
        <w:rPr>
          <w:rFonts w:asciiTheme="majorBidi" w:hAnsiTheme="majorBidi" w:cstheme="majorBidi"/>
          <w:sz w:val="24"/>
          <w:szCs w:val="24"/>
        </w:rPr>
        <w:t xml:space="preserve"> </w:t>
      </w:r>
      <w:r w:rsidRPr="003A2298">
        <w:rPr>
          <w:rFonts w:asciiTheme="majorBidi" w:hAnsiTheme="majorBidi" w:cstheme="majorBidi"/>
          <w:sz w:val="24"/>
          <w:szCs w:val="24"/>
        </w:rPr>
        <w:t xml:space="preserve">Pendekatan kontekstual </w:t>
      </w:r>
      <w:r>
        <w:rPr>
          <w:rFonts w:asciiTheme="majorBidi" w:hAnsiTheme="majorBidi" w:cstheme="majorBidi"/>
          <w:sz w:val="24"/>
          <w:szCs w:val="24"/>
        </w:rPr>
        <w:t xml:space="preserve">atau juga disebut dengan </w:t>
      </w:r>
      <w:r>
        <w:rPr>
          <w:rFonts w:asciiTheme="majorBidi" w:hAnsiTheme="majorBidi" w:cstheme="majorBidi"/>
          <w:i/>
          <w:iCs/>
          <w:sz w:val="24"/>
          <w:szCs w:val="24"/>
        </w:rPr>
        <w:t xml:space="preserve">Contextual Teaching And Learning </w:t>
      </w:r>
      <w:r w:rsidRPr="003A2298">
        <w:rPr>
          <w:rFonts w:asciiTheme="majorBidi" w:hAnsiTheme="majorBidi" w:cstheme="majorBidi"/>
          <w:sz w:val="24"/>
          <w:szCs w:val="24"/>
        </w:rPr>
        <w:t xml:space="preserve">adalah </w:t>
      </w:r>
      <w:r>
        <w:rPr>
          <w:rFonts w:asciiTheme="majorBidi" w:hAnsiTheme="majorBidi" w:cstheme="majorBidi"/>
          <w:sz w:val="24"/>
          <w:szCs w:val="24"/>
        </w:rPr>
        <w:t>pendekatan pembelajaran yang mengaitkan antara materi yang dipelajari</w:t>
      </w:r>
      <w:r w:rsidRPr="003A2298">
        <w:rPr>
          <w:rFonts w:asciiTheme="majorBidi" w:hAnsiTheme="majorBidi" w:cstheme="majorBidi"/>
          <w:sz w:val="24"/>
          <w:szCs w:val="24"/>
        </w:rPr>
        <w:t xml:space="preserve"> </w:t>
      </w:r>
      <w:r>
        <w:rPr>
          <w:rFonts w:asciiTheme="majorBidi" w:hAnsiTheme="majorBidi" w:cstheme="majorBidi"/>
          <w:sz w:val="24"/>
          <w:szCs w:val="24"/>
        </w:rPr>
        <w:t xml:space="preserve">dengan konteks kehidupan sehari-hari siswa </w:t>
      </w:r>
      <w:r w:rsidRPr="003A2298">
        <w:rPr>
          <w:rFonts w:asciiTheme="majorBidi" w:hAnsiTheme="majorBidi" w:cstheme="majorBidi"/>
          <w:sz w:val="24"/>
          <w:szCs w:val="24"/>
        </w:rPr>
        <w:t>(S</w:t>
      </w:r>
      <w:r>
        <w:rPr>
          <w:rFonts w:asciiTheme="majorBidi" w:hAnsiTheme="majorBidi" w:cstheme="majorBidi"/>
          <w:sz w:val="24"/>
          <w:szCs w:val="24"/>
        </w:rPr>
        <w:t>ya</w:t>
      </w:r>
      <w:r w:rsidR="001E1EC7">
        <w:rPr>
          <w:rFonts w:asciiTheme="majorBidi" w:hAnsiTheme="majorBidi" w:cstheme="majorBidi"/>
          <w:sz w:val="24"/>
          <w:szCs w:val="24"/>
        </w:rPr>
        <w:t>hbana</w:t>
      </w:r>
      <w:r>
        <w:rPr>
          <w:rFonts w:asciiTheme="majorBidi" w:hAnsiTheme="majorBidi" w:cstheme="majorBidi"/>
          <w:sz w:val="24"/>
          <w:szCs w:val="24"/>
        </w:rPr>
        <w:t>, 2012: 46</w:t>
      </w:r>
      <w:r w:rsidRPr="003A2298">
        <w:rPr>
          <w:rFonts w:asciiTheme="majorBidi" w:hAnsiTheme="majorBidi" w:cstheme="majorBidi"/>
          <w:sz w:val="24"/>
          <w:szCs w:val="24"/>
        </w:rPr>
        <w:t>).</w:t>
      </w:r>
    </w:p>
    <w:p w:rsidR="00C82196" w:rsidRPr="00AB7A35" w:rsidRDefault="00AF4E07" w:rsidP="00E93977">
      <w:pPr>
        <w:spacing w:line="480" w:lineRule="auto"/>
        <w:ind w:left="426" w:firstLine="850"/>
        <w:jc w:val="both"/>
        <w:rPr>
          <w:rFonts w:asciiTheme="majorBidi" w:hAnsiTheme="majorBidi" w:cstheme="majorBidi"/>
          <w:sz w:val="24"/>
          <w:szCs w:val="24"/>
        </w:rPr>
      </w:pPr>
      <w:r w:rsidRPr="00AF4E07">
        <w:rPr>
          <w:rFonts w:asciiTheme="majorBidi" w:hAnsiTheme="majorBidi" w:cstheme="majorBidi"/>
          <w:i/>
          <w:iCs/>
          <w:noProof/>
          <w:sz w:val="24"/>
          <w:szCs w:val="24"/>
        </w:rPr>
        <w:pict>
          <v:rect id="_x0000_s1143" style="position:absolute;left:0;text-align:left;margin-left:183.6pt;margin-top:486.75pt;width:27pt;height:36pt;z-index:251884032" stroked="f"/>
        </w:pict>
      </w:r>
      <w:r w:rsidR="00C82196" w:rsidRPr="00AB7A35">
        <w:rPr>
          <w:rFonts w:asciiTheme="majorBidi" w:hAnsiTheme="majorBidi" w:cstheme="majorBidi"/>
          <w:i/>
          <w:iCs/>
          <w:sz w:val="24"/>
          <w:szCs w:val="24"/>
        </w:rPr>
        <w:t xml:space="preserve">Contextual Teaching And learning </w:t>
      </w:r>
      <w:r w:rsidR="00C82196" w:rsidRPr="00EF4EAF">
        <w:rPr>
          <w:rFonts w:asciiTheme="majorBidi" w:hAnsiTheme="majorBidi" w:cstheme="majorBidi"/>
          <w:sz w:val="24"/>
          <w:szCs w:val="24"/>
        </w:rPr>
        <w:t>(</w:t>
      </w:r>
      <w:r w:rsidR="00C82196" w:rsidRPr="00EF4EAF">
        <w:rPr>
          <w:rFonts w:asciiTheme="majorBidi" w:hAnsiTheme="majorBidi" w:cstheme="majorBidi"/>
          <w:sz w:val="24"/>
          <w:szCs w:val="24"/>
          <w:lang w:val="id-ID"/>
        </w:rPr>
        <w:t>CTL</w:t>
      </w:r>
      <w:r w:rsidR="00C82196" w:rsidRPr="00EF4EAF">
        <w:rPr>
          <w:rFonts w:asciiTheme="majorBidi" w:hAnsiTheme="majorBidi" w:cstheme="majorBidi"/>
          <w:sz w:val="24"/>
          <w:szCs w:val="24"/>
        </w:rPr>
        <w:t>)</w:t>
      </w:r>
      <w:r w:rsidR="00C82196" w:rsidRPr="00AB7A35">
        <w:rPr>
          <w:rFonts w:asciiTheme="majorBidi" w:hAnsiTheme="majorBidi" w:cstheme="majorBidi"/>
          <w:i/>
          <w:iCs/>
          <w:sz w:val="24"/>
          <w:szCs w:val="24"/>
          <w:lang w:val="id-ID"/>
        </w:rPr>
        <w:t xml:space="preserve"> </w:t>
      </w:r>
      <w:r w:rsidR="00C82196" w:rsidRPr="00AB7A35">
        <w:rPr>
          <w:rFonts w:asciiTheme="majorBidi" w:hAnsiTheme="majorBidi" w:cstheme="majorBidi"/>
          <w:sz w:val="24"/>
          <w:szCs w:val="24"/>
          <w:lang w:val="id-ID"/>
        </w:rPr>
        <w:t>memberikan banyak kesempatan untuk mengembangkan kemampuan berpikir kritis dan kreatif peserta didik</w:t>
      </w:r>
      <w:r w:rsidR="00C82196" w:rsidRPr="00AB7A35">
        <w:rPr>
          <w:rFonts w:asciiTheme="majorBidi" w:hAnsiTheme="majorBidi" w:cstheme="majorBidi"/>
          <w:sz w:val="24"/>
          <w:szCs w:val="24"/>
        </w:rPr>
        <w:t xml:space="preserve"> (Ratumanan, 2015: 81)</w:t>
      </w:r>
      <w:r w:rsidR="00C82196" w:rsidRPr="00AB7A35">
        <w:rPr>
          <w:rFonts w:asciiTheme="majorBidi" w:hAnsiTheme="majorBidi" w:cstheme="majorBidi"/>
          <w:sz w:val="24"/>
          <w:szCs w:val="24"/>
          <w:lang w:val="id-ID"/>
        </w:rPr>
        <w:t xml:space="preserve">. Untuk membantu siswa mengembangkan potensi intelektual mereka, CTL mengajarkan langkah-langkah yang dapat digunakan  dalam berpikir kritis dan kreatif serta memberikan kesempatan untuk menggunakan keahlian berpikir dalam tingkatan yang lebih tinggi ini dalam dunia nyata (Johnson, 2002: 182). </w:t>
      </w:r>
      <w:r w:rsidR="00C82196" w:rsidRPr="00C23164">
        <w:rPr>
          <w:rFonts w:asciiTheme="majorBidi" w:hAnsiTheme="majorBidi" w:cstheme="majorBidi"/>
          <w:sz w:val="24"/>
          <w:szCs w:val="24"/>
          <w:lang w:val="id-ID"/>
        </w:rPr>
        <w:t>Te</w:t>
      </w:r>
      <w:r w:rsidR="005C42BF" w:rsidRPr="00AA0359">
        <w:rPr>
          <w:rFonts w:asciiTheme="majorBidi" w:hAnsiTheme="majorBidi" w:cstheme="majorBidi"/>
          <w:sz w:val="24"/>
          <w:szCs w:val="24"/>
          <w:lang w:val="id-ID"/>
        </w:rPr>
        <w:t>r</w:t>
      </w:r>
      <w:r w:rsidR="00C82196" w:rsidRPr="00C23164">
        <w:rPr>
          <w:rFonts w:asciiTheme="majorBidi" w:hAnsiTheme="majorBidi" w:cstheme="majorBidi"/>
          <w:sz w:val="24"/>
          <w:szCs w:val="24"/>
          <w:lang w:val="id-ID"/>
        </w:rPr>
        <w:t xml:space="preserve">dapat beberapa karakteristik pendekatan kontekstual yaitu, melakukan hubungan yang bermakna, melakukan kegiatan-kegiatan yang signifikan, belajar yang diatur sendiri, bekerja sama, berpikir kritis dan kreatif, mengasuh atau memelihara pribadi siswa, mencapai standar yang tinggi, dan menggunakan penilaian autentik (Hasibuan, 2014: 4). </w:t>
      </w:r>
      <w:r w:rsidR="00C82196" w:rsidRPr="00C23164">
        <w:rPr>
          <w:rFonts w:asciiTheme="majorBidi" w:hAnsiTheme="majorBidi" w:cstheme="majorBidi"/>
          <w:sz w:val="24"/>
          <w:szCs w:val="24"/>
        </w:rPr>
        <w:t>Dengan</w:t>
      </w:r>
      <w:r w:rsidR="00C82196" w:rsidRPr="00AB7A35">
        <w:rPr>
          <w:rFonts w:asciiTheme="majorBidi" w:hAnsiTheme="majorBidi" w:cstheme="majorBidi"/>
          <w:sz w:val="24"/>
          <w:szCs w:val="24"/>
        </w:rPr>
        <w:t xml:space="preserve"> pendekatan </w:t>
      </w:r>
      <w:r w:rsidR="00C82196" w:rsidRPr="00AB7A35">
        <w:rPr>
          <w:rFonts w:asciiTheme="majorBidi" w:hAnsiTheme="majorBidi" w:cstheme="majorBidi"/>
          <w:i/>
          <w:iCs/>
          <w:sz w:val="24"/>
          <w:szCs w:val="24"/>
        </w:rPr>
        <w:t xml:space="preserve">Contextual Teaching And Learning, </w:t>
      </w:r>
      <w:r w:rsidR="00C82196" w:rsidRPr="00AB7A35">
        <w:rPr>
          <w:rFonts w:asciiTheme="majorBidi" w:hAnsiTheme="majorBidi" w:cstheme="majorBidi"/>
          <w:sz w:val="24"/>
          <w:szCs w:val="24"/>
        </w:rPr>
        <w:t xml:space="preserve"> akan melibatkan langsung siswa dalam proses pembelajaran, yang mana materi pembelajarannya dikaitkan dengan situasi </w:t>
      </w:r>
      <w:r w:rsidR="00C82196">
        <w:rPr>
          <w:rFonts w:asciiTheme="majorBidi" w:hAnsiTheme="majorBidi" w:cstheme="majorBidi"/>
          <w:sz w:val="24"/>
          <w:szCs w:val="24"/>
        </w:rPr>
        <w:t>kehidupan sehari-hari siswa</w:t>
      </w:r>
      <w:r w:rsidR="00C82196" w:rsidRPr="00AB7A35">
        <w:rPr>
          <w:rFonts w:asciiTheme="majorBidi" w:hAnsiTheme="majorBidi" w:cstheme="majorBidi"/>
          <w:sz w:val="24"/>
          <w:szCs w:val="24"/>
        </w:rPr>
        <w:t>. Sehingga akan membangun pengetahuan siswa dalam kehidupannya.</w:t>
      </w:r>
    </w:p>
    <w:p w:rsidR="00A818ED" w:rsidRDefault="00A818ED" w:rsidP="0093427E">
      <w:pPr>
        <w:spacing w:line="480" w:lineRule="auto"/>
        <w:ind w:left="426" w:firstLine="850"/>
        <w:jc w:val="both"/>
        <w:rPr>
          <w:rFonts w:asciiTheme="majorBidi" w:hAnsiTheme="majorBidi" w:cstheme="majorBidi"/>
          <w:sz w:val="24"/>
          <w:szCs w:val="24"/>
        </w:rPr>
        <w:sectPr w:rsidR="00A818ED" w:rsidSect="00A818ED">
          <w:pgSz w:w="11907" w:h="16840" w:code="9"/>
          <w:pgMar w:top="1701" w:right="1701" w:bottom="1701" w:left="2268" w:header="720" w:footer="720" w:gutter="0"/>
          <w:pgNumType w:start="5"/>
          <w:cols w:space="720"/>
          <w:titlePg/>
          <w:docGrid w:linePitch="360"/>
        </w:sectPr>
      </w:pPr>
    </w:p>
    <w:p w:rsidR="00F52E79" w:rsidRDefault="004F76FA" w:rsidP="0093427E">
      <w:pPr>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lastRenderedPageBreak/>
        <w:t xml:space="preserve">Berdasarkan kondisi </w:t>
      </w:r>
      <w:r>
        <w:rPr>
          <w:rFonts w:ascii="Times New Roman" w:eastAsia="Times New Roman" w:hAnsi="Times New Roman"/>
          <w:sz w:val="24"/>
          <w:szCs w:val="24"/>
          <w:lang w:eastAsia="id-ID"/>
        </w:rPr>
        <w:t xml:space="preserve">masalah yang telah diuraikan di atas menjadi alasan peneliti untuk mengangkat judul </w:t>
      </w:r>
      <w:r w:rsidR="00C82196">
        <w:rPr>
          <w:rFonts w:asciiTheme="majorBidi" w:hAnsiTheme="majorBidi" w:cstheme="majorBidi"/>
          <w:b/>
          <w:bCs/>
          <w:sz w:val="24"/>
          <w:szCs w:val="24"/>
        </w:rPr>
        <w:t xml:space="preserve">“Pengaruh Pendekatan </w:t>
      </w:r>
      <w:r w:rsidR="00C82196">
        <w:rPr>
          <w:rFonts w:asciiTheme="majorBidi" w:hAnsiTheme="majorBidi" w:cstheme="majorBidi"/>
          <w:b/>
          <w:bCs/>
          <w:i/>
          <w:iCs/>
          <w:sz w:val="24"/>
          <w:szCs w:val="24"/>
        </w:rPr>
        <w:t xml:space="preserve">Contextual Teaching And Learning </w:t>
      </w:r>
      <w:r w:rsidR="00C82196" w:rsidRPr="00AA0359">
        <w:rPr>
          <w:rFonts w:asciiTheme="majorBidi" w:hAnsiTheme="majorBidi" w:cstheme="majorBidi"/>
          <w:b/>
          <w:bCs/>
          <w:sz w:val="24"/>
          <w:szCs w:val="24"/>
        </w:rPr>
        <w:t>(CTL)</w:t>
      </w:r>
      <w:r w:rsidR="00C82196">
        <w:rPr>
          <w:rFonts w:asciiTheme="majorBidi" w:hAnsiTheme="majorBidi" w:cstheme="majorBidi"/>
          <w:b/>
          <w:bCs/>
          <w:i/>
          <w:iCs/>
          <w:sz w:val="24"/>
          <w:szCs w:val="24"/>
        </w:rPr>
        <w:t xml:space="preserve"> </w:t>
      </w:r>
      <w:r w:rsidR="00C82196">
        <w:rPr>
          <w:rFonts w:asciiTheme="majorBidi" w:hAnsiTheme="majorBidi" w:cstheme="majorBidi"/>
          <w:b/>
          <w:bCs/>
          <w:sz w:val="24"/>
          <w:szCs w:val="24"/>
        </w:rPr>
        <w:t>Terhadap Kemampuan Berpikir Kritis Matematis Siswa</w:t>
      </w:r>
      <w:r w:rsidR="00976832">
        <w:rPr>
          <w:rFonts w:asciiTheme="majorBidi" w:hAnsiTheme="majorBidi" w:cstheme="majorBidi"/>
          <w:b/>
          <w:bCs/>
          <w:sz w:val="24"/>
          <w:szCs w:val="24"/>
        </w:rPr>
        <w:t xml:space="preserve"> Kelas IX SMP Negeri 1 Sanga Desa (MUBA)</w:t>
      </w:r>
      <w:r w:rsidR="00C82196">
        <w:rPr>
          <w:rFonts w:asciiTheme="majorBidi" w:hAnsiTheme="majorBidi" w:cstheme="majorBidi"/>
          <w:b/>
          <w:bCs/>
          <w:sz w:val="24"/>
          <w:szCs w:val="24"/>
        </w:rPr>
        <w:t>”</w:t>
      </w:r>
      <w:r w:rsidR="00C82196">
        <w:rPr>
          <w:rFonts w:asciiTheme="majorBidi" w:hAnsiTheme="majorBidi" w:cstheme="majorBidi"/>
          <w:sz w:val="24"/>
          <w:szCs w:val="24"/>
        </w:rPr>
        <w:t>.</w:t>
      </w:r>
    </w:p>
    <w:p w:rsidR="0093427E" w:rsidRDefault="0093427E" w:rsidP="0093427E">
      <w:pPr>
        <w:spacing w:line="480" w:lineRule="auto"/>
        <w:ind w:left="426" w:firstLine="850"/>
        <w:jc w:val="both"/>
        <w:rPr>
          <w:rFonts w:asciiTheme="majorBidi" w:hAnsiTheme="majorBidi" w:cstheme="majorBidi"/>
          <w:sz w:val="24"/>
          <w:szCs w:val="24"/>
        </w:rPr>
      </w:pPr>
    </w:p>
    <w:p w:rsidR="00C82196" w:rsidRPr="00EE41B0" w:rsidRDefault="00C82196" w:rsidP="0017025E">
      <w:pPr>
        <w:numPr>
          <w:ilvl w:val="0"/>
          <w:numId w:val="38"/>
        </w:numPr>
        <w:spacing w:line="480" w:lineRule="auto"/>
        <w:ind w:left="426" w:hanging="426"/>
        <w:jc w:val="both"/>
        <w:outlineLvl w:val="1"/>
        <w:rPr>
          <w:rFonts w:asciiTheme="majorBidi" w:hAnsiTheme="majorBidi" w:cstheme="majorBidi"/>
          <w:b/>
          <w:bCs/>
          <w:sz w:val="24"/>
          <w:szCs w:val="24"/>
          <w:lang w:val="id-ID"/>
        </w:rPr>
      </w:pPr>
      <w:bookmarkStart w:id="15" w:name="_Toc501398648"/>
      <w:bookmarkStart w:id="16" w:name="_Toc501400499"/>
      <w:bookmarkStart w:id="17" w:name="_Toc501401018"/>
      <w:r>
        <w:rPr>
          <w:rFonts w:asciiTheme="majorBidi" w:hAnsiTheme="majorBidi" w:cstheme="majorBidi"/>
          <w:b/>
          <w:bCs/>
          <w:sz w:val="24"/>
          <w:szCs w:val="24"/>
        </w:rPr>
        <w:t>Rumusan Masalah</w:t>
      </w:r>
      <w:bookmarkEnd w:id="15"/>
      <w:bookmarkEnd w:id="16"/>
      <w:bookmarkEnd w:id="17"/>
    </w:p>
    <w:p w:rsidR="00C82196" w:rsidRDefault="00C82196" w:rsidP="00E93977">
      <w:pPr>
        <w:spacing w:line="480" w:lineRule="auto"/>
        <w:ind w:left="426" w:firstLine="850"/>
        <w:jc w:val="both"/>
        <w:rPr>
          <w:rFonts w:asciiTheme="majorBidi" w:hAnsiTheme="majorBidi" w:cstheme="majorBidi"/>
          <w:sz w:val="24"/>
          <w:szCs w:val="24"/>
        </w:rPr>
      </w:pPr>
      <w:r w:rsidRPr="00EE41B0">
        <w:rPr>
          <w:rFonts w:asciiTheme="majorBidi" w:hAnsiTheme="majorBidi" w:cstheme="majorBidi"/>
          <w:sz w:val="24"/>
          <w:szCs w:val="24"/>
          <w:lang w:val="id-ID"/>
        </w:rPr>
        <w:t>Rumusan masalah dalam</w:t>
      </w:r>
      <w:r>
        <w:rPr>
          <w:rFonts w:asciiTheme="majorBidi" w:hAnsiTheme="majorBidi" w:cstheme="majorBidi"/>
          <w:sz w:val="24"/>
          <w:szCs w:val="24"/>
          <w:lang w:val="id-ID"/>
        </w:rPr>
        <w:t xml:space="preserve"> penelitian ini adalah: “</w:t>
      </w:r>
      <w:r w:rsidRPr="00EE41B0">
        <w:rPr>
          <w:rFonts w:asciiTheme="majorBidi" w:hAnsiTheme="majorBidi" w:cstheme="majorBidi"/>
          <w:sz w:val="24"/>
          <w:szCs w:val="24"/>
          <w:lang w:val="id-ID"/>
        </w:rPr>
        <w:t xml:space="preserve">Adakah Pengaruh Pendekatan </w:t>
      </w:r>
      <w:r w:rsidRPr="00EE41B0">
        <w:rPr>
          <w:rFonts w:asciiTheme="majorBidi" w:hAnsiTheme="majorBidi" w:cstheme="majorBidi"/>
          <w:i/>
          <w:iCs/>
          <w:sz w:val="24"/>
          <w:szCs w:val="24"/>
          <w:lang w:val="id-ID"/>
        </w:rPr>
        <w:t xml:space="preserve">Contextual Teaching And Learning </w:t>
      </w:r>
      <w:r w:rsidRPr="00AA0359">
        <w:rPr>
          <w:rFonts w:asciiTheme="majorBidi" w:hAnsiTheme="majorBidi" w:cstheme="majorBidi"/>
          <w:sz w:val="24"/>
          <w:szCs w:val="24"/>
          <w:lang w:val="id-ID"/>
        </w:rPr>
        <w:t xml:space="preserve">(CTL) </w:t>
      </w:r>
      <w:r w:rsidR="000D78C8">
        <w:rPr>
          <w:rFonts w:asciiTheme="majorBidi" w:hAnsiTheme="majorBidi" w:cstheme="majorBidi"/>
          <w:sz w:val="24"/>
          <w:szCs w:val="24"/>
        </w:rPr>
        <w:t>T</w:t>
      </w:r>
      <w:r>
        <w:rPr>
          <w:rFonts w:asciiTheme="majorBidi" w:hAnsiTheme="majorBidi" w:cstheme="majorBidi"/>
          <w:sz w:val="24"/>
          <w:szCs w:val="24"/>
          <w:lang w:val="id-ID"/>
        </w:rPr>
        <w:t>erhadap Kemampuan Ber</w:t>
      </w:r>
      <w:r>
        <w:rPr>
          <w:rFonts w:asciiTheme="majorBidi" w:hAnsiTheme="majorBidi" w:cstheme="majorBidi"/>
          <w:sz w:val="24"/>
          <w:szCs w:val="24"/>
        </w:rPr>
        <w:t>p</w:t>
      </w:r>
      <w:r w:rsidRPr="00EE41B0">
        <w:rPr>
          <w:rFonts w:asciiTheme="majorBidi" w:hAnsiTheme="majorBidi" w:cstheme="majorBidi"/>
          <w:sz w:val="24"/>
          <w:szCs w:val="24"/>
          <w:lang w:val="id-ID"/>
        </w:rPr>
        <w:t>ikir Kritis Matematis Siswa</w:t>
      </w:r>
      <w:r w:rsidR="000D78C8">
        <w:rPr>
          <w:rFonts w:asciiTheme="majorBidi" w:hAnsiTheme="majorBidi" w:cstheme="majorBidi"/>
          <w:sz w:val="24"/>
          <w:szCs w:val="24"/>
        </w:rPr>
        <w:t xml:space="preserve"> Kelas IX SMP Negeri 1 Sanga Desa (MUBA)</w:t>
      </w:r>
      <w:r w:rsidR="005E70E9">
        <w:rPr>
          <w:rFonts w:asciiTheme="majorBidi" w:hAnsiTheme="majorBidi" w:cstheme="majorBidi"/>
          <w:sz w:val="24"/>
          <w:szCs w:val="24"/>
        </w:rPr>
        <w:t>?</w:t>
      </w:r>
      <w:r>
        <w:rPr>
          <w:rFonts w:asciiTheme="majorBidi" w:hAnsiTheme="majorBidi" w:cstheme="majorBidi"/>
          <w:sz w:val="24"/>
          <w:szCs w:val="24"/>
        </w:rPr>
        <w:t>”</w:t>
      </w:r>
      <w:r w:rsidRPr="00EE41B0">
        <w:rPr>
          <w:rFonts w:asciiTheme="majorBidi" w:hAnsiTheme="majorBidi" w:cstheme="majorBidi"/>
          <w:sz w:val="24"/>
          <w:szCs w:val="24"/>
          <w:lang w:val="id-ID"/>
        </w:rPr>
        <w:t>.</w:t>
      </w:r>
    </w:p>
    <w:p w:rsidR="00BD3947" w:rsidRPr="00BD3947" w:rsidRDefault="00BD3947" w:rsidP="002A0834">
      <w:pPr>
        <w:spacing w:line="480" w:lineRule="auto"/>
        <w:ind w:left="567" w:firstLine="720"/>
        <w:jc w:val="both"/>
        <w:rPr>
          <w:rFonts w:asciiTheme="majorBidi" w:hAnsiTheme="majorBidi" w:cstheme="majorBidi"/>
          <w:sz w:val="24"/>
          <w:szCs w:val="24"/>
        </w:rPr>
      </w:pPr>
    </w:p>
    <w:p w:rsidR="00C82196" w:rsidRPr="00EE41B0" w:rsidRDefault="00C82196" w:rsidP="0017025E">
      <w:pPr>
        <w:numPr>
          <w:ilvl w:val="0"/>
          <w:numId w:val="38"/>
        </w:numPr>
        <w:spacing w:line="480" w:lineRule="auto"/>
        <w:ind w:left="426" w:hanging="426"/>
        <w:jc w:val="both"/>
        <w:outlineLvl w:val="1"/>
        <w:rPr>
          <w:rFonts w:asciiTheme="majorBidi" w:hAnsiTheme="majorBidi" w:cstheme="majorBidi"/>
          <w:b/>
          <w:bCs/>
          <w:sz w:val="24"/>
          <w:szCs w:val="24"/>
          <w:lang w:val="id-ID"/>
        </w:rPr>
      </w:pPr>
      <w:bookmarkStart w:id="18" w:name="_Toc501398649"/>
      <w:bookmarkStart w:id="19" w:name="_Toc501400500"/>
      <w:bookmarkStart w:id="20" w:name="_Toc501401019"/>
      <w:r w:rsidRPr="00EE41B0">
        <w:rPr>
          <w:rFonts w:asciiTheme="majorBidi" w:hAnsiTheme="majorBidi" w:cstheme="majorBidi"/>
          <w:b/>
          <w:bCs/>
          <w:sz w:val="24"/>
          <w:szCs w:val="24"/>
          <w:lang w:val="id-ID"/>
        </w:rPr>
        <w:t>Tujuan Penelitian</w:t>
      </w:r>
      <w:bookmarkEnd w:id="18"/>
      <w:bookmarkEnd w:id="19"/>
      <w:bookmarkEnd w:id="20"/>
    </w:p>
    <w:p w:rsidR="00C82196" w:rsidRDefault="00C82196" w:rsidP="000D78C8">
      <w:pPr>
        <w:spacing w:line="480" w:lineRule="auto"/>
        <w:ind w:left="426" w:firstLine="850"/>
        <w:jc w:val="both"/>
        <w:rPr>
          <w:rFonts w:asciiTheme="majorBidi" w:hAnsiTheme="majorBidi" w:cstheme="majorBidi"/>
          <w:sz w:val="24"/>
          <w:szCs w:val="24"/>
        </w:rPr>
      </w:pPr>
      <w:r w:rsidRPr="00EE41B0">
        <w:rPr>
          <w:rFonts w:asciiTheme="majorBidi" w:hAnsiTheme="majorBidi" w:cstheme="majorBidi"/>
          <w:sz w:val="24"/>
          <w:szCs w:val="24"/>
          <w:lang w:val="id-ID"/>
        </w:rPr>
        <w:t xml:space="preserve">Sesuai dengan rumusan masalah di atas, maka yang menjadi tujuan dalam penelitian ini adalah untuk mengetahui </w:t>
      </w:r>
      <w:r>
        <w:rPr>
          <w:rFonts w:asciiTheme="majorBidi" w:hAnsiTheme="majorBidi" w:cstheme="majorBidi"/>
          <w:sz w:val="24"/>
          <w:szCs w:val="24"/>
        </w:rPr>
        <w:t>“Adakah</w:t>
      </w:r>
      <w:r>
        <w:rPr>
          <w:rFonts w:asciiTheme="majorBidi" w:hAnsiTheme="majorBidi" w:cstheme="majorBidi"/>
          <w:sz w:val="24"/>
          <w:szCs w:val="24"/>
          <w:lang w:val="id-ID"/>
        </w:rPr>
        <w:t xml:space="preserve"> </w:t>
      </w:r>
      <w:r>
        <w:rPr>
          <w:rFonts w:asciiTheme="majorBidi" w:hAnsiTheme="majorBidi" w:cstheme="majorBidi"/>
          <w:sz w:val="24"/>
          <w:szCs w:val="24"/>
        </w:rPr>
        <w:t>P</w:t>
      </w:r>
      <w:r>
        <w:rPr>
          <w:rFonts w:asciiTheme="majorBidi" w:hAnsiTheme="majorBidi" w:cstheme="majorBidi"/>
          <w:sz w:val="24"/>
          <w:szCs w:val="24"/>
          <w:lang w:val="id-ID"/>
        </w:rPr>
        <w:t xml:space="preserve">engaruh </w:t>
      </w:r>
      <w:r>
        <w:rPr>
          <w:rFonts w:asciiTheme="majorBidi" w:hAnsiTheme="majorBidi" w:cstheme="majorBidi"/>
          <w:sz w:val="24"/>
          <w:szCs w:val="24"/>
        </w:rPr>
        <w:t>P</w:t>
      </w:r>
      <w:r w:rsidRPr="00EE41B0">
        <w:rPr>
          <w:rFonts w:asciiTheme="majorBidi" w:hAnsiTheme="majorBidi" w:cstheme="majorBidi"/>
          <w:sz w:val="24"/>
          <w:szCs w:val="24"/>
          <w:lang w:val="id-ID"/>
        </w:rPr>
        <w:t xml:space="preserve">endekatan </w:t>
      </w:r>
      <w:r w:rsidRPr="00EE41B0">
        <w:rPr>
          <w:rFonts w:asciiTheme="majorBidi" w:hAnsiTheme="majorBidi" w:cstheme="majorBidi"/>
          <w:i/>
          <w:iCs/>
          <w:sz w:val="24"/>
          <w:szCs w:val="24"/>
          <w:lang w:val="id-ID"/>
        </w:rPr>
        <w:t xml:space="preserve">Contextual Teaching And Learning </w:t>
      </w:r>
      <w:r w:rsidRPr="00AA0359">
        <w:rPr>
          <w:rFonts w:asciiTheme="majorBidi" w:hAnsiTheme="majorBidi" w:cstheme="majorBidi"/>
          <w:sz w:val="24"/>
          <w:szCs w:val="24"/>
          <w:lang w:val="id-ID"/>
        </w:rPr>
        <w:t>(CTL)</w:t>
      </w:r>
      <w:r w:rsidRPr="00EE41B0">
        <w:rPr>
          <w:rFonts w:asciiTheme="majorBidi" w:hAnsiTheme="majorBidi" w:cstheme="majorBidi"/>
          <w:i/>
          <w:iCs/>
          <w:sz w:val="24"/>
          <w:szCs w:val="24"/>
          <w:lang w:val="id-ID"/>
        </w:rPr>
        <w:t xml:space="preserve"> </w:t>
      </w:r>
      <w:r w:rsidR="000D78C8">
        <w:rPr>
          <w:rFonts w:asciiTheme="majorBidi" w:hAnsiTheme="majorBidi" w:cstheme="majorBidi"/>
          <w:sz w:val="24"/>
          <w:szCs w:val="24"/>
        </w:rPr>
        <w:t>T</w:t>
      </w:r>
      <w:r w:rsidR="000D78C8">
        <w:rPr>
          <w:rFonts w:asciiTheme="majorBidi" w:hAnsiTheme="majorBidi" w:cstheme="majorBidi"/>
          <w:sz w:val="24"/>
          <w:szCs w:val="24"/>
          <w:lang w:val="id-ID"/>
        </w:rPr>
        <w:t>erhadap Kemampuan Ber</w:t>
      </w:r>
      <w:r w:rsidR="000D78C8">
        <w:rPr>
          <w:rFonts w:asciiTheme="majorBidi" w:hAnsiTheme="majorBidi" w:cstheme="majorBidi"/>
          <w:sz w:val="24"/>
          <w:szCs w:val="24"/>
        </w:rPr>
        <w:t>p</w:t>
      </w:r>
      <w:r w:rsidR="000D78C8" w:rsidRPr="00EE41B0">
        <w:rPr>
          <w:rFonts w:asciiTheme="majorBidi" w:hAnsiTheme="majorBidi" w:cstheme="majorBidi"/>
          <w:sz w:val="24"/>
          <w:szCs w:val="24"/>
          <w:lang w:val="id-ID"/>
        </w:rPr>
        <w:t>ikir Kritis Matematis Siswa</w:t>
      </w:r>
      <w:r w:rsidR="000D78C8">
        <w:rPr>
          <w:rFonts w:asciiTheme="majorBidi" w:hAnsiTheme="majorBidi" w:cstheme="majorBidi"/>
          <w:sz w:val="24"/>
          <w:szCs w:val="24"/>
        </w:rPr>
        <w:t xml:space="preserve"> Kelas IX SMP Negeri 1 Sanga Desa (MUBA)</w:t>
      </w:r>
      <w:r>
        <w:rPr>
          <w:rFonts w:asciiTheme="majorBidi" w:hAnsiTheme="majorBidi" w:cstheme="majorBidi"/>
          <w:sz w:val="24"/>
          <w:szCs w:val="24"/>
        </w:rPr>
        <w:t>”</w:t>
      </w:r>
      <w:r w:rsidRPr="00EE41B0">
        <w:rPr>
          <w:rFonts w:asciiTheme="majorBidi" w:hAnsiTheme="majorBidi" w:cstheme="majorBidi"/>
          <w:sz w:val="24"/>
          <w:szCs w:val="24"/>
          <w:lang w:val="id-ID"/>
        </w:rPr>
        <w:t>.</w:t>
      </w:r>
    </w:p>
    <w:p w:rsidR="00BD3947" w:rsidRPr="00BD3947" w:rsidRDefault="00BD3947" w:rsidP="002A0834">
      <w:pPr>
        <w:spacing w:line="480" w:lineRule="auto"/>
        <w:ind w:left="567" w:firstLine="720"/>
        <w:jc w:val="both"/>
        <w:rPr>
          <w:rFonts w:asciiTheme="majorBidi" w:hAnsiTheme="majorBidi" w:cstheme="majorBidi"/>
          <w:sz w:val="24"/>
          <w:szCs w:val="24"/>
        </w:rPr>
      </w:pPr>
    </w:p>
    <w:p w:rsidR="00C82196" w:rsidRPr="00EE41B0" w:rsidRDefault="00C82196" w:rsidP="0017025E">
      <w:pPr>
        <w:numPr>
          <w:ilvl w:val="0"/>
          <w:numId w:val="38"/>
        </w:numPr>
        <w:spacing w:line="480" w:lineRule="auto"/>
        <w:ind w:left="426" w:hanging="426"/>
        <w:jc w:val="both"/>
        <w:outlineLvl w:val="1"/>
        <w:rPr>
          <w:rFonts w:asciiTheme="majorBidi" w:hAnsiTheme="majorBidi" w:cstheme="majorBidi"/>
          <w:b/>
          <w:bCs/>
          <w:sz w:val="24"/>
          <w:szCs w:val="24"/>
          <w:lang w:val="id-ID"/>
        </w:rPr>
      </w:pPr>
      <w:bookmarkStart w:id="21" w:name="_Toc501398650"/>
      <w:bookmarkStart w:id="22" w:name="_Toc501400501"/>
      <w:bookmarkStart w:id="23" w:name="_Toc501401020"/>
      <w:r w:rsidRPr="00EE41B0">
        <w:rPr>
          <w:rFonts w:asciiTheme="majorBidi" w:hAnsiTheme="majorBidi" w:cstheme="majorBidi"/>
          <w:b/>
          <w:bCs/>
          <w:sz w:val="24"/>
          <w:szCs w:val="24"/>
          <w:lang w:val="id-ID"/>
        </w:rPr>
        <w:t>Manfaat Penelitian</w:t>
      </w:r>
      <w:bookmarkEnd w:id="21"/>
      <w:bookmarkEnd w:id="22"/>
      <w:bookmarkEnd w:id="23"/>
    </w:p>
    <w:p w:rsidR="00C82196" w:rsidRPr="00EE41B0" w:rsidRDefault="00C82196" w:rsidP="00E93977">
      <w:pPr>
        <w:spacing w:line="480" w:lineRule="auto"/>
        <w:ind w:left="426" w:firstLine="850"/>
        <w:jc w:val="both"/>
        <w:rPr>
          <w:rFonts w:asciiTheme="majorBidi" w:hAnsiTheme="majorBidi" w:cstheme="majorBidi"/>
          <w:sz w:val="24"/>
          <w:szCs w:val="24"/>
          <w:lang w:val="id-ID"/>
        </w:rPr>
      </w:pPr>
      <w:r w:rsidRPr="00EE41B0">
        <w:rPr>
          <w:rFonts w:asciiTheme="majorBidi" w:hAnsiTheme="majorBidi" w:cstheme="majorBidi"/>
          <w:sz w:val="24"/>
          <w:szCs w:val="24"/>
          <w:lang w:val="id-ID"/>
        </w:rPr>
        <w:t>Manfaat yang diharapkan dari hasil penelitian ini adalah:</w:t>
      </w:r>
    </w:p>
    <w:p w:rsidR="00EF090B" w:rsidRPr="00EF090B" w:rsidRDefault="00C82196" w:rsidP="0017025E">
      <w:pPr>
        <w:numPr>
          <w:ilvl w:val="0"/>
          <w:numId w:val="15"/>
        </w:numPr>
        <w:spacing w:line="480" w:lineRule="auto"/>
        <w:ind w:left="851" w:hanging="425"/>
        <w:jc w:val="both"/>
        <w:rPr>
          <w:rFonts w:asciiTheme="majorBidi" w:hAnsiTheme="majorBidi" w:cstheme="majorBidi"/>
          <w:sz w:val="24"/>
          <w:szCs w:val="24"/>
          <w:lang w:val="id-ID"/>
        </w:rPr>
      </w:pPr>
      <w:r w:rsidRPr="00EE41B0">
        <w:rPr>
          <w:rFonts w:asciiTheme="majorBidi" w:hAnsiTheme="majorBidi" w:cstheme="majorBidi"/>
          <w:sz w:val="24"/>
          <w:szCs w:val="24"/>
          <w:lang w:val="id-ID"/>
        </w:rPr>
        <w:t>Bagi siswa, dapat memperoleh pengalaman belajar secara aktif sehin</w:t>
      </w:r>
      <w:r w:rsidR="00D737A6">
        <w:rPr>
          <w:rFonts w:asciiTheme="majorBidi" w:hAnsiTheme="majorBidi" w:cstheme="majorBidi"/>
          <w:sz w:val="24"/>
          <w:szCs w:val="24"/>
          <w:lang w:val="id-ID"/>
        </w:rPr>
        <w:t xml:space="preserve">gga dapat meningkatkan </w:t>
      </w:r>
      <w:r w:rsidR="00D737A6">
        <w:rPr>
          <w:rFonts w:asciiTheme="majorBidi" w:hAnsiTheme="majorBidi" w:cstheme="majorBidi"/>
          <w:sz w:val="24"/>
          <w:szCs w:val="24"/>
        </w:rPr>
        <w:t>kemampuan</w:t>
      </w:r>
      <w:r>
        <w:rPr>
          <w:rFonts w:asciiTheme="majorBidi" w:hAnsiTheme="majorBidi" w:cstheme="majorBidi"/>
          <w:sz w:val="24"/>
          <w:szCs w:val="24"/>
          <w:lang w:val="id-ID"/>
        </w:rPr>
        <w:t xml:space="preserve"> ber</w:t>
      </w:r>
      <w:r>
        <w:rPr>
          <w:rFonts w:asciiTheme="majorBidi" w:hAnsiTheme="majorBidi" w:cstheme="majorBidi"/>
          <w:sz w:val="24"/>
          <w:szCs w:val="24"/>
        </w:rPr>
        <w:t>p</w:t>
      </w:r>
      <w:r w:rsidRPr="00EE41B0">
        <w:rPr>
          <w:rFonts w:asciiTheme="majorBidi" w:hAnsiTheme="majorBidi" w:cstheme="majorBidi"/>
          <w:sz w:val="24"/>
          <w:szCs w:val="24"/>
          <w:lang w:val="id-ID"/>
        </w:rPr>
        <w:t xml:space="preserve">ikir kritis </w:t>
      </w:r>
      <w:r w:rsidR="00D737A6">
        <w:rPr>
          <w:rFonts w:asciiTheme="majorBidi" w:hAnsiTheme="majorBidi" w:cstheme="majorBidi"/>
          <w:sz w:val="24"/>
          <w:szCs w:val="24"/>
        </w:rPr>
        <w:t xml:space="preserve">matematis </w:t>
      </w:r>
      <w:r w:rsidRPr="00EE41B0">
        <w:rPr>
          <w:rFonts w:asciiTheme="majorBidi" w:hAnsiTheme="majorBidi" w:cstheme="majorBidi"/>
          <w:sz w:val="24"/>
          <w:szCs w:val="24"/>
          <w:lang w:val="id-ID"/>
        </w:rPr>
        <w:t>siswa terhadap pembelajaran matematika.</w:t>
      </w:r>
    </w:p>
    <w:p w:rsidR="00A818ED" w:rsidRDefault="00AF4E07" w:rsidP="0017025E">
      <w:pPr>
        <w:numPr>
          <w:ilvl w:val="0"/>
          <w:numId w:val="15"/>
        </w:numPr>
        <w:spacing w:line="480" w:lineRule="auto"/>
        <w:ind w:left="851" w:hanging="425"/>
        <w:jc w:val="both"/>
        <w:rPr>
          <w:rFonts w:asciiTheme="majorBidi" w:hAnsiTheme="majorBidi" w:cstheme="majorBidi"/>
          <w:sz w:val="24"/>
          <w:szCs w:val="24"/>
          <w:lang w:val="id-ID"/>
        </w:rPr>
        <w:sectPr w:rsidR="00A818ED" w:rsidSect="00A818ED">
          <w:pgSz w:w="11907" w:h="16840" w:code="9"/>
          <w:pgMar w:top="1701" w:right="1701" w:bottom="1701" w:left="2268" w:header="720" w:footer="720" w:gutter="0"/>
          <w:pgNumType w:start="6"/>
          <w:cols w:space="720"/>
          <w:titlePg/>
          <w:docGrid w:linePitch="360"/>
        </w:sectPr>
      </w:pPr>
      <w:r>
        <w:rPr>
          <w:rFonts w:asciiTheme="majorBidi" w:hAnsiTheme="majorBidi" w:cstheme="majorBidi"/>
          <w:noProof/>
          <w:sz w:val="24"/>
          <w:szCs w:val="24"/>
        </w:rPr>
        <w:pict>
          <v:rect id="_x0000_s1144" style="position:absolute;left:0;text-align:left;margin-left:182.1pt;margin-top:71.3pt;width:30pt;height:39pt;z-index:251885056" stroked="f"/>
        </w:pict>
      </w:r>
      <w:r w:rsidR="00C82196" w:rsidRPr="00EF090B">
        <w:rPr>
          <w:rFonts w:asciiTheme="majorBidi" w:hAnsiTheme="majorBidi" w:cstheme="majorBidi"/>
          <w:sz w:val="24"/>
          <w:szCs w:val="24"/>
          <w:lang w:val="id-ID"/>
        </w:rPr>
        <w:t xml:space="preserve">Bagi guru, </w:t>
      </w:r>
      <w:r w:rsidR="00286396" w:rsidRPr="00EF090B">
        <w:rPr>
          <w:rFonts w:asciiTheme="majorBidi" w:hAnsiTheme="majorBidi" w:cstheme="majorBidi"/>
          <w:sz w:val="24"/>
          <w:szCs w:val="24"/>
          <w:lang w:val="id-ID"/>
        </w:rPr>
        <w:t xml:space="preserve">hasil penelitian ini dapat dijadikan sebagai masukan dalam mengajar </w:t>
      </w:r>
      <w:r w:rsidR="00CE7947" w:rsidRPr="00EF090B">
        <w:rPr>
          <w:rFonts w:asciiTheme="majorBidi" w:hAnsiTheme="majorBidi" w:cstheme="majorBidi"/>
          <w:sz w:val="24"/>
          <w:szCs w:val="24"/>
          <w:lang w:val="id-ID"/>
        </w:rPr>
        <w:t xml:space="preserve">dan menyampaikan materi pada siswa dengan menggunakan </w:t>
      </w:r>
    </w:p>
    <w:p w:rsidR="00EF090B" w:rsidRPr="00EF090B" w:rsidRDefault="00CE7947" w:rsidP="00A818ED">
      <w:pPr>
        <w:spacing w:line="480" w:lineRule="auto"/>
        <w:ind w:left="851"/>
        <w:jc w:val="both"/>
        <w:rPr>
          <w:rFonts w:asciiTheme="majorBidi" w:hAnsiTheme="majorBidi" w:cstheme="majorBidi"/>
          <w:sz w:val="24"/>
          <w:szCs w:val="24"/>
          <w:lang w:val="id-ID"/>
        </w:rPr>
      </w:pPr>
      <w:r w:rsidRPr="00EF090B">
        <w:rPr>
          <w:rFonts w:asciiTheme="majorBidi" w:hAnsiTheme="majorBidi" w:cstheme="majorBidi"/>
          <w:sz w:val="24"/>
          <w:szCs w:val="24"/>
          <w:lang w:val="id-ID"/>
        </w:rPr>
        <w:lastRenderedPageBreak/>
        <w:t>pendekatan yang tepat sasaran dan meningkatkan kemampuan guru dalam melaksanakan proses pembelajaran melalui pendekatan CTL.</w:t>
      </w:r>
    </w:p>
    <w:p w:rsidR="00C82196" w:rsidRPr="00EF090B" w:rsidRDefault="00AF4E07" w:rsidP="0017025E">
      <w:pPr>
        <w:numPr>
          <w:ilvl w:val="0"/>
          <w:numId w:val="15"/>
        </w:numPr>
        <w:spacing w:line="480" w:lineRule="auto"/>
        <w:ind w:left="851" w:hanging="425"/>
        <w:jc w:val="both"/>
        <w:rPr>
          <w:rFonts w:asciiTheme="majorBidi" w:hAnsiTheme="majorBidi" w:cstheme="majorBidi"/>
          <w:sz w:val="24"/>
          <w:szCs w:val="24"/>
          <w:lang w:val="id-ID"/>
        </w:rPr>
      </w:pPr>
      <w:r>
        <w:rPr>
          <w:rFonts w:asciiTheme="majorBidi" w:hAnsiTheme="majorBidi" w:cstheme="majorBidi"/>
          <w:noProof/>
          <w:sz w:val="24"/>
          <w:szCs w:val="24"/>
        </w:rPr>
        <w:pict>
          <v:rect id="_x0000_s1145" style="position:absolute;left:0;text-align:left;margin-left:177.6pt;margin-top:626.25pt;width:40.5pt;height:36pt;z-index:251886080" stroked="f"/>
        </w:pict>
      </w:r>
      <w:r w:rsidR="00C82196" w:rsidRPr="00EF090B">
        <w:rPr>
          <w:rFonts w:asciiTheme="majorBidi" w:hAnsiTheme="majorBidi" w:cstheme="majorBidi"/>
          <w:sz w:val="24"/>
          <w:szCs w:val="24"/>
          <w:lang w:val="id-ID"/>
        </w:rPr>
        <w:t xml:space="preserve">Bagi </w:t>
      </w:r>
      <w:r w:rsidR="00927A3A" w:rsidRPr="00EF090B">
        <w:rPr>
          <w:rFonts w:asciiTheme="majorBidi" w:hAnsiTheme="majorBidi" w:cstheme="majorBidi"/>
          <w:sz w:val="24"/>
          <w:szCs w:val="24"/>
          <w:lang w:val="id-ID"/>
        </w:rPr>
        <w:t xml:space="preserve">peneliti, </w:t>
      </w:r>
      <w:r w:rsidR="008739F2" w:rsidRPr="00EF090B">
        <w:rPr>
          <w:rFonts w:asciiTheme="majorBidi" w:hAnsiTheme="majorBidi" w:cstheme="majorBidi"/>
          <w:sz w:val="24"/>
          <w:szCs w:val="24"/>
          <w:lang w:val="id-ID"/>
        </w:rPr>
        <w:t>sebagai tambahan ilmu serta wawasan tentang salah satu dari beberapa jenis pendekatan pembelajaran yang ada, serta sebagai acuan untuk cara mengajar yang lebih berkualitas ketika sudah menjadi guru nanti.</w:t>
      </w:r>
    </w:p>
    <w:p w:rsidR="0070605B" w:rsidRPr="008739F2" w:rsidRDefault="0070605B" w:rsidP="00D624B1">
      <w:pPr>
        <w:spacing w:line="480" w:lineRule="auto"/>
        <w:jc w:val="center"/>
        <w:rPr>
          <w:rFonts w:asciiTheme="majorBidi" w:hAnsiTheme="majorBidi" w:cstheme="majorBidi"/>
          <w:b/>
          <w:bCs/>
          <w:sz w:val="24"/>
          <w:szCs w:val="24"/>
          <w:lang w:val="id-ID"/>
        </w:rPr>
        <w:sectPr w:rsidR="0070605B" w:rsidRPr="008739F2" w:rsidSect="00A818ED">
          <w:pgSz w:w="11907" w:h="16840" w:code="9"/>
          <w:pgMar w:top="1701" w:right="1701" w:bottom="1701" w:left="2268" w:header="720" w:footer="720" w:gutter="0"/>
          <w:pgNumType w:start="7"/>
          <w:cols w:space="720"/>
          <w:titlePg/>
          <w:docGrid w:linePitch="360"/>
        </w:sectPr>
      </w:pPr>
    </w:p>
    <w:p w:rsidR="00986B89" w:rsidRDefault="00DD54AF" w:rsidP="00F400A0">
      <w:pPr>
        <w:pStyle w:val="Heading1"/>
        <w:spacing w:before="0" w:line="480" w:lineRule="auto"/>
        <w:jc w:val="center"/>
        <w:rPr>
          <w:rFonts w:asciiTheme="majorBidi" w:hAnsiTheme="majorBidi"/>
          <w:b w:val="0"/>
          <w:bCs w:val="0"/>
          <w:color w:val="auto"/>
          <w:sz w:val="24"/>
          <w:szCs w:val="24"/>
        </w:rPr>
      </w:pPr>
      <w:bookmarkStart w:id="24" w:name="_Toc501398651"/>
      <w:bookmarkStart w:id="25" w:name="_Toc501400502"/>
      <w:bookmarkStart w:id="26" w:name="_Toc501401021"/>
      <w:r w:rsidRPr="00755CBA">
        <w:rPr>
          <w:rFonts w:asciiTheme="majorBidi" w:hAnsiTheme="majorBidi"/>
          <w:color w:val="auto"/>
          <w:sz w:val="24"/>
          <w:szCs w:val="24"/>
        </w:rPr>
        <w:lastRenderedPageBreak/>
        <w:t>BAB II</w:t>
      </w:r>
    </w:p>
    <w:p w:rsidR="00DD54AF" w:rsidRPr="00755CBA" w:rsidRDefault="00DD54AF" w:rsidP="00F400A0">
      <w:pPr>
        <w:pStyle w:val="Heading1"/>
        <w:spacing w:before="0" w:line="480" w:lineRule="auto"/>
        <w:jc w:val="center"/>
        <w:rPr>
          <w:rFonts w:asciiTheme="majorBidi" w:hAnsiTheme="majorBidi"/>
          <w:b w:val="0"/>
          <w:bCs w:val="0"/>
          <w:color w:val="auto"/>
          <w:sz w:val="24"/>
          <w:szCs w:val="24"/>
        </w:rPr>
      </w:pPr>
      <w:r w:rsidRPr="00755CBA">
        <w:rPr>
          <w:rFonts w:asciiTheme="majorBidi" w:hAnsiTheme="majorBidi"/>
          <w:color w:val="auto"/>
          <w:sz w:val="24"/>
          <w:szCs w:val="24"/>
        </w:rPr>
        <w:t>TINJAUAN PUSTAKA</w:t>
      </w:r>
      <w:bookmarkEnd w:id="24"/>
      <w:bookmarkEnd w:id="25"/>
      <w:bookmarkEnd w:id="26"/>
    </w:p>
    <w:p w:rsidR="00DD54AF" w:rsidRPr="00DD54AF" w:rsidRDefault="00DD54AF" w:rsidP="00DD54AF">
      <w:pPr>
        <w:spacing w:line="480" w:lineRule="auto"/>
        <w:jc w:val="both"/>
        <w:rPr>
          <w:rFonts w:asciiTheme="majorBidi" w:hAnsiTheme="majorBidi" w:cstheme="majorBidi"/>
          <w:b/>
          <w:bCs/>
          <w:sz w:val="24"/>
          <w:szCs w:val="24"/>
        </w:rPr>
      </w:pPr>
    </w:p>
    <w:p w:rsidR="005123EC" w:rsidRPr="00EE41B0" w:rsidRDefault="005123EC" w:rsidP="0017025E">
      <w:pPr>
        <w:pStyle w:val="ListParagraph"/>
        <w:numPr>
          <w:ilvl w:val="0"/>
          <w:numId w:val="39"/>
        </w:numPr>
        <w:spacing w:line="480" w:lineRule="auto"/>
        <w:ind w:left="426" w:hanging="426"/>
        <w:jc w:val="both"/>
        <w:outlineLvl w:val="1"/>
        <w:rPr>
          <w:rFonts w:asciiTheme="majorBidi" w:hAnsiTheme="majorBidi" w:cstheme="majorBidi"/>
          <w:b/>
          <w:bCs/>
          <w:sz w:val="24"/>
          <w:szCs w:val="24"/>
          <w:lang w:val="id-ID"/>
        </w:rPr>
      </w:pPr>
      <w:bookmarkStart w:id="27" w:name="_Toc501398652"/>
      <w:bookmarkStart w:id="28" w:name="_Toc501400503"/>
      <w:bookmarkStart w:id="29" w:name="_Toc501401022"/>
      <w:r w:rsidRPr="00EE41B0">
        <w:rPr>
          <w:rFonts w:asciiTheme="majorBidi" w:hAnsiTheme="majorBidi" w:cstheme="majorBidi"/>
          <w:b/>
          <w:bCs/>
          <w:sz w:val="24"/>
          <w:szCs w:val="24"/>
          <w:lang w:val="id-ID"/>
        </w:rPr>
        <w:t>Pembelajaran Matematika</w:t>
      </w:r>
      <w:bookmarkEnd w:id="27"/>
      <w:bookmarkEnd w:id="28"/>
      <w:bookmarkEnd w:id="29"/>
    </w:p>
    <w:p w:rsidR="005123EC" w:rsidRDefault="00A71768" w:rsidP="00E67140">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Matematika merupakan mata pelajaran yang tidak pernah ditinggalkan dan selalu menjadi acuan kecerdasan dan ketuntasan proses pendidikan siswa kapan pun dan di mana pun.</w:t>
      </w:r>
      <w:r w:rsidR="008202C4">
        <w:rPr>
          <w:rFonts w:asciiTheme="majorBidi" w:hAnsiTheme="majorBidi" w:cstheme="majorBidi"/>
          <w:sz w:val="24"/>
          <w:szCs w:val="24"/>
        </w:rPr>
        <w:t xml:space="preserve"> </w:t>
      </w:r>
      <w:r w:rsidR="00922A15">
        <w:rPr>
          <w:rFonts w:asciiTheme="majorBidi" w:hAnsiTheme="majorBidi" w:cstheme="majorBidi"/>
          <w:sz w:val="24"/>
          <w:szCs w:val="24"/>
        </w:rPr>
        <w:t>Sadar akan pentingnya m</w:t>
      </w:r>
      <w:r w:rsidR="008202C4">
        <w:rPr>
          <w:rFonts w:asciiTheme="majorBidi" w:hAnsiTheme="majorBidi" w:cstheme="majorBidi"/>
          <w:sz w:val="24"/>
          <w:szCs w:val="24"/>
        </w:rPr>
        <w:t xml:space="preserve">ata pelajaran </w:t>
      </w:r>
      <w:r w:rsidR="008A2AE4">
        <w:rPr>
          <w:rFonts w:asciiTheme="majorBidi" w:hAnsiTheme="majorBidi" w:cstheme="majorBidi"/>
          <w:sz w:val="24"/>
          <w:szCs w:val="24"/>
        </w:rPr>
        <w:t xml:space="preserve">matematika </w:t>
      </w:r>
      <w:r w:rsidR="008202C4">
        <w:rPr>
          <w:rFonts w:asciiTheme="majorBidi" w:hAnsiTheme="majorBidi" w:cstheme="majorBidi"/>
          <w:sz w:val="24"/>
          <w:szCs w:val="24"/>
        </w:rPr>
        <w:t>ini</w:t>
      </w:r>
      <w:r w:rsidR="00922A15">
        <w:rPr>
          <w:rFonts w:asciiTheme="majorBidi" w:hAnsiTheme="majorBidi" w:cstheme="majorBidi"/>
          <w:sz w:val="24"/>
          <w:szCs w:val="24"/>
        </w:rPr>
        <w:t>, maka matematika</w:t>
      </w:r>
      <w:r w:rsidR="008202C4">
        <w:rPr>
          <w:rFonts w:asciiTheme="majorBidi" w:hAnsiTheme="majorBidi" w:cstheme="majorBidi"/>
          <w:sz w:val="24"/>
          <w:szCs w:val="24"/>
        </w:rPr>
        <w:t xml:space="preserve"> diajarkan dari jenjang pendidikan </w:t>
      </w:r>
      <w:r w:rsidR="00922A15">
        <w:rPr>
          <w:rFonts w:asciiTheme="majorBidi" w:hAnsiTheme="majorBidi" w:cstheme="majorBidi"/>
          <w:sz w:val="24"/>
          <w:szCs w:val="24"/>
        </w:rPr>
        <w:t>terendah seperti TK</w:t>
      </w:r>
      <w:r w:rsidR="008202C4">
        <w:rPr>
          <w:rFonts w:asciiTheme="majorBidi" w:hAnsiTheme="majorBidi" w:cstheme="majorBidi"/>
          <w:sz w:val="24"/>
          <w:szCs w:val="24"/>
        </w:rPr>
        <w:t xml:space="preserve"> hingga ke jenjang perguruan tinggi.</w:t>
      </w:r>
    </w:p>
    <w:p w:rsidR="008E1118" w:rsidRDefault="008E1118" w:rsidP="00E67140">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 xml:space="preserve">Dengan demikian, Fitri, dkk (2014: 18) mengatakan bahwa matematika merupakan  salah satu bidang yang memiliki peranan penting dalam pendidikan. </w:t>
      </w:r>
      <w:r w:rsidR="008A2AE4">
        <w:rPr>
          <w:rFonts w:asciiTheme="majorBidi" w:hAnsiTheme="majorBidi" w:cstheme="majorBidi"/>
          <w:sz w:val="24"/>
          <w:szCs w:val="24"/>
        </w:rPr>
        <w:t>Karena, hal ini dapat dilihat dengan ditetapkannya pelajaran matematika sebagai salah satu mata pelajaran pokok  dalam setiap Ujian Akhir Nasional (UAN) serta dilihat dari j</w:t>
      </w:r>
      <w:r w:rsidR="00460A56">
        <w:rPr>
          <w:rFonts w:asciiTheme="majorBidi" w:hAnsiTheme="majorBidi" w:cstheme="majorBidi"/>
          <w:sz w:val="24"/>
          <w:szCs w:val="24"/>
        </w:rPr>
        <w:t>umlah jam pelajaran, mata pelajaran matematika yang paling banyak.</w:t>
      </w:r>
      <w:r w:rsidR="00922A15">
        <w:rPr>
          <w:rFonts w:asciiTheme="majorBidi" w:hAnsiTheme="majorBidi" w:cstheme="majorBidi"/>
          <w:sz w:val="24"/>
          <w:szCs w:val="24"/>
        </w:rPr>
        <w:t xml:space="preserve"> Dengan kata lain, matematika adalah bekal bagi peserta didik untuk berpikir logis, analitis, sistematis, kritis dan kreatif.</w:t>
      </w:r>
    </w:p>
    <w:p w:rsidR="00922A15" w:rsidRDefault="00922A15" w:rsidP="00E67140">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Sikap dan cara berpikir yang seperti ini dapat dilatih dan dikembangkan melalui proses pembelajaran matematika, karena matematika memiliki susunan serta keterkaitan yang jelas di setiap konsepnya, sehingga siapapun yang mempelajarinya dimungkinkan akan terampil untuk berpikir matematis (Alamsyah dan Turmudi, 2016: 119).</w:t>
      </w:r>
    </w:p>
    <w:p w:rsidR="00E43730" w:rsidRDefault="00E43730" w:rsidP="00E67140">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 xml:space="preserve">Menurut Hamzah dan Muhlisrarini (2014: 65), pembelajaran metematika adalah proses yang sengaja dirancang dengan tujuan untuk </w:t>
      </w:r>
      <w:r>
        <w:rPr>
          <w:rFonts w:asciiTheme="majorBidi" w:hAnsiTheme="majorBidi" w:cstheme="majorBidi"/>
          <w:sz w:val="24"/>
          <w:szCs w:val="24"/>
        </w:rPr>
        <w:lastRenderedPageBreak/>
        <w:t>menciptakan suasana lingkungan memungkinkan seseorang melaksankan kegiatan belajar matematika dan proses tersebut berpusat pada guru mengajar matematika dengan melibatkan partisipasi aktif peserta didik didalamnya.</w:t>
      </w:r>
    </w:p>
    <w:p w:rsidR="001271FD" w:rsidRDefault="00860555" w:rsidP="00E67140">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Maka dari itu, dalam m</w:t>
      </w:r>
      <w:r w:rsidR="00B12C12">
        <w:rPr>
          <w:rFonts w:asciiTheme="majorBidi" w:hAnsiTheme="majorBidi" w:cstheme="majorBidi"/>
          <w:sz w:val="24"/>
          <w:szCs w:val="24"/>
        </w:rPr>
        <w:t xml:space="preserve">engadakan proses pembelajaran matematika yang telah direncanakan dengan matang dapat mencapai tujuan tertentu. Karena dengan tujuan yang ingin dicapai itulah, </w:t>
      </w:r>
      <w:r>
        <w:rPr>
          <w:rFonts w:asciiTheme="majorBidi" w:hAnsiTheme="majorBidi" w:cstheme="majorBidi"/>
          <w:sz w:val="24"/>
          <w:szCs w:val="24"/>
        </w:rPr>
        <w:t>proses pembelajaran bisa dikata</w:t>
      </w:r>
      <w:r w:rsidR="00B12C12">
        <w:rPr>
          <w:rFonts w:asciiTheme="majorBidi" w:hAnsiTheme="majorBidi" w:cstheme="majorBidi"/>
          <w:sz w:val="24"/>
          <w:szCs w:val="24"/>
        </w:rPr>
        <w:t>kan berhasil.</w:t>
      </w:r>
    </w:p>
    <w:p w:rsidR="00BD3947" w:rsidRPr="00073EF0" w:rsidRDefault="00BD3947" w:rsidP="00C01C94">
      <w:pPr>
        <w:spacing w:line="276" w:lineRule="auto"/>
        <w:jc w:val="both"/>
        <w:rPr>
          <w:rFonts w:asciiTheme="majorBidi" w:hAnsiTheme="majorBidi" w:cstheme="majorBidi"/>
          <w:sz w:val="24"/>
          <w:szCs w:val="24"/>
        </w:rPr>
      </w:pPr>
    </w:p>
    <w:p w:rsidR="001271FD" w:rsidRPr="006900C3" w:rsidRDefault="001271FD" w:rsidP="0017025E">
      <w:pPr>
        <w:pStyle w:val="ListParagraph"/>
        <w:numPr>
          <w:ilvl w:val="0"/>
          <w:numId w:val="39"/>
        </w:numPr>
        <w:spacing w:line="480" w:lineRule="auto"/>
        <w:ind w:left="426" w:hanging="426"/>
        <w:outlineLvl w:val="1"/>
        <w:rPr>
          <w:rFonts w:asciiTheme="majorBidi" w:hAnsiTheme="majorBidi" w:cstheme="majorBidi"/>
          <w:b/>
          <w:bCs/>
          <w:sz w:val="24"/>
          <w:szCs w:val="24"/>
          <w:lang w:val="id-ID"/>
        </w:rPr>
      </w:pPr>
      <w:bookmarkStart w:id="30" w:name="_Toc501398653"/>
      <w:bookmarkStart w:id="31" w:name="_Toc501400504"/>
      <w:bookmarkStart w:id="32" w:name="_Toc501401023"/>
      <w:r w:rsidRPr="00EE41B0">
        <w:rPr>
          <w:rFonts w:asciiTheme="majorBidi" w:hAnsiTheme="majorBidi" w:cstheme="majorBidi"/>
          <w:b/>
          <w:bCs/>
          <w:sz w:val="24"/>
          <w:szCs w:val="24"/>
          <w:lang w:val="id-ID"/>
        </w:rPr>
        <w:t xml:space="preserve">Pendekatan </w:t>
      </w:r>
      <w:r w:rsidRPr="00EE41B0">
        <w:rPr>
          <w:rFonts w:asciiTheme="majorBidi" w:hAnsiTheme="majorBidi" w:cstheme="majorBidi"/>
          <w:b/>
          <w:bCs/>
          <w:i/>
          <w:iCs/>
          <w:sz w:val="24"/>
          <w:szCs w:val="24"/>
          <w:lang w:val="id-ID"/>
        </w:rPr>
        <w:t xml:space="preserve">Contextual Teaching And Learning </w:t>
      </w:r>
      <w:r w:rsidRPr="006900C3">
        <w:rPr>
          <w:rFonts w:asciiTheme="majorBidi" w:hAnsiTheme="majorBidi" w:cstheme="majorBidi"/>
          <w:b/>
          <w:bCs/>
          <w:sz w:val="24"/>
          <w:szCs w:val="24"/>
          <w:lang w:val="id-ID"/>
        </w:rPr>
        <w:t>(CTL)</w:t>
      </w:r>
      <w:bookmarkEnd w:id="30"/>
      <w:bookmarkEnd w:id="31"/>
      <w:bookmarkEnd w:id="32"/>
    </w:p>
    <w:p w:rsidR="001271FD" w:rsidRPr="00EE41B0" w:rsidRDefault="001271FD" w:rsidP="00952AD2">
      <w:pPr>
        <w:pStyle w:val="ListParagraph"/>
        <w:numPr>
          <w:ilvl w:val="0"/>
          <w:numId w:val="1"/>
        </w:numPr>
        <w:spacing w:line="480" w:lineRule="auto"/>
        <w:ind w:left="709" w:hanging="283"/>
        <w:outlineLvl w:val="2"/>
        <w:rPr>
          <w:rFonts w:asciiTheme="majorBidi" w:hAnsiTheme="majorBidi" w:cstheme="majorBidi"/>
          <w:b/>
          <w:bCs/>
          <w:sz w:val="24"/>
          <w:szCs w:val="24"/>
          <w:lang w:val="id-ID"/>
        </w:rPr>
      </w:pPr>
      <w:bookmarkStart w:id="33" w:name="_Toc501398654"/>
      <w:bookmarkStart w:id="34" w:name="_Toc501400505"/>
      <w:bookmarkStart w:id="35" w:name="_Toc501401024"/>
      <w:r w:rsidRPr="00EE41B0">
        <w:rPr>
          <w:rFonts w:asciiTheme="majorBidi" w:hAnsiTheme="majorBidi" w:cstheme="majorBidi"/>
          <w:b/>
          <w:bCs/>
          <w:sz w:val="24"/>
          <w:szCs w:val="24"/>
          <w:lang w:val="id-ID"/>
        </w:rPr>
        <w:t xml:space="preserve">Pengertian Pendekatan </w:t>
      </w:r>
      <w:r w:rsidRPr="00EE41B0">
        <w:rPr>
          <w:rFonts w:asciiTheme="majorBidi" w:hAnsiTheme="majorBidi" w:cstheme="majorBidi"/>
          <w:b/>
          <w:bCs/>
          <w:i/>
          <w:iCs/>
          <w:sz w:val="24"/>
          <w:szCs w:val="24"/>
          <w:lang w:val="id-ID"/>
        </w:rPr>
        <w:t>Contextual</w:t>
      </w:r>
      <w:r w:rsidRPr="00EE41B0">
        <w:rPr>
          <w:rFonts w:asciiTheme="majorBidi" w:hAnsiTheme="majorBidi" w:cstheme="majorBidi"/>
          <w:b/>
          <w:bCs/>
          <w:sz w:val="24"/>
          <w:szCs w:val="24"/>
          <w:lang w:val="id-ID"/>
        </w:rPr>
        <w:t xml:space="preserve"> </w:t>
      </w:r>
      <w:r w:rsidRPr="00EE41B0">
        <w:rPr>
          <w:rFonts w:asciiTheme="majorBidi" w:hAnsiTheme="majorBidi" w:cstheme="majorBidi"/>
          <w:b/>
          <w:bCs/>
          <w:i/>
          <w:iCs/>
          <w:sz w:val="24"/>
          <w:szCs w:val="24"/>
          <w:lang w:val="id-ID"/>
        </w:rPr>
        <w:t>Teaching</w:t>
      </w:r>
      <w:r w:rsidRPr="00EE41B0">
        <w:rPr>
          <w:rFonts w:asciiTheme="majorBidi" w:hAnsiTheme="majorBidi" w:cstheme="majorBidi"/>
          <w:b/>
          <w:bCs/>
          <w:sz w:val="24"/>
          <w:szCs w:val="24"/>
          <w:lang w:val="id-ID"/>
        </w:rPr>
        <w:t xml:space="preserve"> </w:t>
      </w:r>
      <w:r w:rsidRPr="00EE41B0">
        <w:rPr>
          <w:rFonts w:asciiTheme="majorBidi" w:hAnsiTheme="majorBidi" w:cstheme="majorBidi"/>
          <w:b/>
          <w:bCs/>
          <w:i/>
          <w:iCs/>
          <w:sz w:val="24"/>
          <w:szCs w:val="24"/>
          <w:lang w:val="id-ID"/>
        </w:rPr>
        <w:t>And</w:t>
      </w:r>
      <w:r w:rsidRPr="00EE41B0">
        <w:rPr>
          <w:rFonts w:asciiTheme="majorBidi" w:hAnsiTheme="majorBidi" w:cstheme="majorBidi"/>
          <w:b/>
          <w:bCs/>
          <w:sz w:val="24"/>
          <w:szCs w:val="24"/>
          <w:lang w:val="id-ID"/>
        </w:rPr>
        <w:t xml:space="preserve"> </w:t>
      </w:r>
      <w:r w:rsidRPr="00EE41B0">
        <w:rPr>
          <w:rFonts w:asciiTheme="majorBidi" w:hAnsiTheme="majorBidi" w:cstheme="majorBidi"/>
          <w:b/>
          <w:bCs/>
          <w:i/>
          <w:iCs/>
          <w:sz w:val="24"/>
          <w:szCs w:val="24"/>
          <w:lang w:val="id-ID"/>
        </w:rPr>
        <w:t>Learning</w:t>
      </w:r>
      <w:r w:rsidRPr="00EE41B0">
        <w:rPr>
          <w:rFonts w:asciiTheme="majorBidi" w:hAnsiTheme="majorBidi" w:cstheme="majorBidi"/>
          <w:b/>
          <w:bCs/>
          <w:sz w:val="24"/>
          <w:szCs w:val="24"/>
          <w:lang w:val="id-ID"/>
        </w:rPr>
        <w:t xml:space="preserve"> </w:t>
      </w:r>
      <w:r w:rsidRPr="006900C3">
        <w:rPr>
          <w:rFonts w:asciiTheme="majorBidi" w:hAnsiTheme="majorBidi" w:cstheme="majorBidi"/>
          <w:b/>
          <w:bCs/>
          <w:sz w:val="24"/>
          <w:szCs w:val="24"/>
          <w:lang w:val="id-ID"/>
        </w:rPr>
        <w:t>(CTL)</w:t>
      </w:r>
      <w:bookmarkEnd w:id="33"/>
      <w:bookmarkEnd w:id="34"/>
      <w:bookmarkEnd w:id="35"/>
    </w:p>
    <w:p w:rsidR="001271FD" w:rsidRDefault="001271FD" w:rsidP="00DA0679">
      <w:pPr>
        <w:spacing w:line="480" w:lineRule="auto"/>
        <w:ind w:left="709" w:firstLine="851"/>
        <w:jc w:val="both"/>
        <w:rPr>
          <w:rFonts w:asciiTheme="majorBidi" w:hAnsiTheme="majorBidi" w:cstheme="majorBidi"/>
          <w:sz w:val="24"/>
          <w:szCs w:val="24"/>
        </w:rPr>
      </w:pPr>
      <w:r w:rsidRPr="00EE41B0">
        <w:rPr>
          <w:rFonts w:asciiTheme="majorBidi" w:hAnsiTheme="majorBidi" w:cstheme="majorBidi"/>
          <w:sz w:val="24"/>
          <w:szCs w:val="24"/>
          <w:lang w:val="id-ID"/>
        </w:rPr>
        <w:t>Pendekatan kontekstual (</w:t>
      </w:r>
      <w:r w:rsidRPr="00EE41B0">
        <w:rPr>
          <w:rFonts w:asciiTheme="majorBidi" w:hAnsiTheme="majorBidi" w:cstheme="majorBidi"/>
          <w:i/>
          <w:iCs/>
          <w:sz w:val="24"/>
          <w:szCs w:val="24"/>
          <w:lang w:val="id-ID"/>
        </w:rPr>
        <w:t>Contextual Teaching And Learning</w:t>
      </w:r>
      <w:r w:rsidRPr="00EE41B0">
        <w:rPr>
          <w:rFonts w:asciiTheme="majorBidi" w:hAnsiTheme="majorBidi" w:cstheme="majorBidi"/>
          <w:sz w:val="24"/>
          <w:szCs w:val="24"/>
          <w:lang w:val="id-ID"/>
        </w:rPr>
        <w:t>(</w:t>
      </w:r>
      <w:r w:rsidRPr="006900C3">
        <w:rPr>
          <w:rFonts w:asciiTheme="majorBidi" w:hAnsiTheme="majorBidi" w:cstheme="majorBidi"/>
          <w:sz w:val="24"/>
          <w:szCs w:val="24"/>
          <w:lang w:val="id-ID"/>
        </w:rPr>
        <w:t>CTL</w:t>
      </w:r>
      <w:r w:rsidRPr="00EE41B0">
        <w:rPr>
          <w:rFonts w:asciiTheme="majorBidi" w:hAnsiTheme="majorBidi" w:cstheme="majorBidi"/>
          <w:sz w:val="24"/>
          <w:szCs w:val="24"/>
          <w:lang w:val="id-ID"/>
        </w:rPr>
        <w:t>)) merupakan konsep belajar yang membantu guru mengkaitkan antara materi yang diajarkannya dengan situasi dunia nyata siswa</w:t>
      </w:r>
      <w:r w:rsidR="00CA5ADE">
        <w:rPr>
          <w:rFonts w:asciiTheme="majorBidi" w:hAnsiTheme="majorBidi" w:cstheme="majorBidi"/>
          <w:sz w:val="24"/>
          <w:szCs w:val="24"/>
        </w:rPr>
        <w:t xml:space="preserve"> </w:t>
      </w:r>
      <w:r w:rsidR="00CA5ADE">
        <w:rPr>
          <w:rFonts w:asciiTheme="majorBidi" w:hAnsiTheme="majorBidi" w:cstheme="majorBidi"/>
          <w:sz w:val="24"/>
          <w:szCs w:val="24"/>
          <w:lang w:val="id-ID"/>
        </w:rPr>
        <w:t>(</w:t>
      </w:r>
      <w:r w:rsidR="00CA5ADE" w:rsidRPr="00EE41B0">
        <w:rPr>
          <w:rFonts w:asciiTheme="majorBidi" w:hAnsiTheme="majorBidi" w:cstheme="majorBidi"/>
          <w:sz w:val="24"/>
          <w:szCs w:val="24"/>
          <w:lang w:val="id-ID"/>
        </w:rPr>
        <w:t>Riyanto, 2009: 159).</w:t>
      </w:r>
      <w:r w:rsidR="00CA5ADE">
        <w:rPr>
          <w:rFonts w:asciiTheme="majorBidi" w:hAnsiTheme="majorBidi" w:cstheme="majorBidi"/>
          <w:sz w:val="24"/>
          <w:szCs w:val="24"/>
          <w:lang w:val="id-ID"/>
        </w:rPr>
        <w:t xml:space="preserve"> </w:t>
      </w:r>
      <w:r w:rsidR="00CA5ADE">
        <w:rPr>
          <w:rFonts w:asciiTheme="majorBidi" w:hAnsiTheme="majorBidi" w:cstheme="majorBidi"/>
          <w:sz w:val="24"/>
          <w:szCs w:val="24"/>
        </w:rPr>
        <w:t>Sehingga, CTL</w:t>
      </w:r>
      <w:r w:rsidRPr="00EE41B0">
        <w:rPr>
          <w:rFonts w:asciiTheme="majorBidi" w:hAnsiTheme="majorBidi" w:cstheme="majorBidi"/>
          <w:sz w:val="24"/>
          <w:szCs w:val="24"/>
          <w:lang w:val="id-ID"/>
        </w:rPr>
        <w:t xml:space="preserve"> mendorong antara pengetahuan yang dimiliknya dengan penerapannya dalam kehidupan mereka </w:t>
      </w:r>
      <w:r w:rsidR="00CA5ADE">
        <w:rPr>
          <w:rFonts w:asciiTheme="majorBidi" w:hAnsiTheme="majorBidi" w:cstheme="majorBidi"/>
          <w:sz w:val="24"/>
          <w:szCs w:val="24"/>
        </w:rPr>
        <w:t xml:space="preserve">baik </w:t>
      </w:r>
      <w:r w:rsidRPr="00EE41B0">
        <w:rPr>
          <w:rFonts w:asciiTheme="majorBidi" w:hAnsiTheme="majorBidi" w:cstheme="majorBidi"/>
          <w:sz w:val="24"/>
          <w:szCs w:val="24"/>
          <w:lang w:val="id-ID"/>
        </w:rPr>
        <w:t>sebagai anggota</w:t>
      </w:r>
      <w:r w:rsidR="00CA5ADE">
        <w:rPr>
          <w:rFonts w:asciiTheme="majorBidi" w:hAnsiTheme="majorBidi" w:cstheme="majorBidi"/>
          <w:sz w:val="24"/>
          <w:szCs w:val="24"/>
          <w:lang w:val="id-ID"/>
        </w:rPr>
        <w:t xml:space="preserve"> keluarga </w:t>
      </w:r>
      <w:r w:rsidR="00CA5ADE">
        <w:rPr>
          <w:rFonts w:asciiTheme="majorBidi" w:hAnsiTheme="majorBidi" w:cstheme="majorBidi"/>
          <w:sz w:val="24"/>
          <w:szCs w:val="24"/>
        </w:rPr>
        <w:t>maupun</w:t>
      </w:r>
      <w:r>
        <w:rPr>
          <w:rFonts w:asciiTheme="majorBidi" w:hAnsiTheme="majorBidi" w:cstheme="majorBidi"/>
          <w:sz w:val="24"/>
          <w:szCs w:val="24"/>
          <w:lang w:val="id-ID"/>
        </w:rPr>
        <w:t xml:space="preserve"> masyarakat</w:t>
      </w:r>
      <w:r w:rsidR="00CA5ADE">
        <w:rPr>
          <w:rFonts w:asciiTheme="majorBidi" w:hAnsiTheme="majorBidi" w:cstheme="majorBidi"/>
          <w:sz w:val="24"/>
          <w:szCs w:val="24"/>
        </w:rPr>
        <w:t>.</w:t>
      </w:r>
      <w:r>
        <w:rPr>
          <w:rFonts w:asciiTheme="majorBidi" w:hAnsiTheme="majorBidi" w:cstheme="majorBidi"/>
          <w:sz w:val="24"/>
          <w:szCs w:val="24"/>
          <w:lang w:val="id-ID"/>
        </w:rPr>
        <w:t xml:space="preserve"> </w:t>
      </w:r>
    </w:p>
    <w:p w:rsidR="00180A2E" w:rsidRPr="002C76B9" w:rsidRDefault="00D94506" w:rsidP="00DA0679">
      <w:pPr>
        <w:spacing w:line="480" w:lineRule="auto"/>
        <w:ind w:left="709" w:firstLine="851"/>
        <w:jc w:val="both"/>
        <w:rPr>
          <w:rFonts w:asciiTheme="majorBidi" w:hAnsiTheme="majorBidi" w:cstheme="majorBidi"/>
          <w:sz w:val="28"/>
          <w:szCs w:val="28"/>
        </w:rPr>
      </w:pPr>
      <w:r>
        <w:rPr>
          <w:rFonts w:asciiTheme="majorBidi" w:hAnsiTheme="majorBidi" w:cstheme="majorBidi"/>
          <w:sz w:val="24"/>
          <w:szCs w:val="24"/>
        </w:rPr>
        <w:t>M</w:t>
      </w:r>
      <w:r w:rsidR="00180A2E">
        <w:rPr>
          <w:rFonts w:asciiTheme="majorBidi" w:hAnsiTheme="majorBidi" w:cstheme="majorBidi"/>
          <w:sz w:val="24"/>
          <w:szCs w:val="24"/>
        </w:rPr>
        <w:t>enuru</w:t>
      </w:r>
      <w:r w:rsidR="002C76B9">
        <w:rPr>
          <w:rFonts w:asciiTheme="majorBidi" w:hAnsiTheme="majorBidi" w:cstheme="majorBidi"/>
          <w:sz w:val="24"/>
          <w:szCs w:val="24"/>
        </w:rPr>
        <w:t>t Widyaningrum (2013: 16) bahwa</w:t>
      </w:r>
      <w:r w:rsidR="00180A2E">
        <w:rPr>
          <w:rFonts w:asciiTheme="majorBidi" w:hAnsiTheme="majorBidi" w:cstheme="majorBidi"/>
          <w:sz w:val="24"/>
          <w:szCs w:val="24"/>
        </w:rPr>
        <w:t xml:space="preserve"> </w:t>
      </w:r>
      <w:r w:rsidR="002C76B9" w:rsidRPr="002C76B9">
        <w:rPr>
          <w:rFonts w:asciiTheme="majorBidi" w:hAnsiTheme="majorBidi" w:cstheme="majorBidi"/>
          <w:sz w:val="24"/>
          <w:szCs w:val="24"/>
          <w:lang w:val="id-ID"/>
        </w:rPr>
        <w:t>CTL adalah sebuah proses pendidikan yang bertujuan untuk membantu siswa melihat makna dalam materi akademik yang mereka pelajari dengan menghubungkan pelajaran akademik dengan konteks kehidupan mereka sehari-h</w:t>
      </w:r>
      <w:r w:rsidR="002D24E5">
        <w:rPr>
          <w:rFonts w:asciiTheme="majorBidi" w:hAnsiTheme="majorBidi" w:cstheme="majorBidi"/>
          <w:sz w:val="24"/>
          <w:szCs w:val="24"/>
          <w:lang w:val="id-ID"/>
        </w:rPr>
        <w:t>ari</w:t>
      </w:r>
      <w:r w:rsidR="002D24E5">
        <w:rPr>
          <w:rFonts w:asciiTheme="majorBidi" w:hAnsiTheme="majorBidi" w:cstheme="majorBidi"/>
          <w:sz w:val="24"/>
          <w:szCs w:val="24"/>
        </w:rPr>
        <w:t>.</w:t>
      </w:r>
      <w:r w:rsidR="002C76B9">
        <w:rPr>
          <w:rFonts w:asciiTheme="majorBidi" w:hAnsiTheme="majorBidi" w:cstheme="majorBidi"/>
          <w:sz w:val="24"/>
          <w:szCs w:val="24"/>
          <w:lang w:val="id-ID"/>
        </w:rPr>
        <w:t xml:space="preserve"> </w:t>
      </w:r>
      <w:r w:rsidR="002D24E5" w:rsidRPr="002D24E5">
        <w:rPr>
          <w:rFonts w:asciiTheme="majorBidi" w:hAnsiTheme="majorBidi" w:cstheme="majorBidi"/>
          <w:sz w:val="24"/>
          <w:szCs w:val="24"/>
          <w:lang w:val="id-ID"/>
        </w:rPr>
        <w:t>Dengan demikian, u</w:t>
      </w:r>
      <w:r w:rsidR="002C76B9">
        <w:rPr>
          <w:rFonts w:asciiTheme="majorBidi" w:hAnsiTheme="majorBidi" w:cstheme="majorBidi"/>
          <w:sz w:val="24"/>
          <w:szCs w:val="24"/>
          <w:lang w:val="id-ID"/>
        </w:rPr>
        <w:t xml:space="preserve">ntuk mencapai tujuan </w:t>
      </w:r>
      <w:r w:rsidR="00675967">
        <w:rPr>
          <w:rFonts w:asciiTheme="majorBidi" w:hAnsiTheme="majorBidi" w:cstheme="majorBidi"/>
          <w:sz w:val="24"/>
          <w:szCs w:val="24"/>
          <w:lang w:val="id-ID"/>
        </w:rPr>
        <w:t>tersebut</w:t>
      </w:r>
      <w:r w:rsidR="00675967" w:rsidRPr="00675967">
        <w:rPr>
          <w:rFonts w:asciiTheme="majorBidi" w:hAnsiTheme="majorBidi" w:cstheme="majorBidi"/>
          <w:sz w:val="24"/>
          <w:szCs w:val="24"/>
          <w:lang w:val="id-ID"/>
        </w:rPr>
        <w:t xml:space="preserve"> harus </w:t>
      </w:r>
      <w:r w:rsidR="002C76B9" w:rsidRPr="002C76B9">
        <w:rPr>
          <w:rFonts w:asciiTheme="majorBidi" w:hAnsiTheme="majorBidi" w:cstheme="majorBidi"/>
          <w:sz w:val="24"/>
          <w:szCs w:val="24"/>
          <w:lang w:val="id-ID"/>
        </w:rPr>
        <w:t xml:space="preserve">meliputi delapan komponen yang diantaranya sebagai berikut: membuat hubungan yang bermakna, melakukan pekerjaan yang signifikan, pembelajaran mandiri, bekerja sama, berpikir kritis dan kreatif, memelihara individu, mencapai standar yang tinggi, menggunakan penilaian autentik. Ini berarti bahwa </w:t>
      </w:r>
      <w:r w:rsidR="002C76B9" w:rsidRPr="002C76B9">
        <w:rPr>
          <w:rFonts w:asciiTheme="majorBidi" w:hAnsiTheme="majorBidi" w:cstheme="majorBidi"/>
          <w:sz w:val="24"/>
          <w:szCs w:val="24"/>
          <w:lang w:val="id-ID"/>
        </w:rPr>
        <w:lastRenderedPageBreak/>
        <w:t>siswa, guru, lingkungan dan hal yang berkaitan dengan pengajaran yang terintegrasi menjadi satu.</w:t>
      </w:r>
    </w:p>
    <w:p w:rsidR="001271FD" w:rsidRPr="00882F37" w:rsidRDefault="00D94506" w:rsidP="00DA0679">
      <w:pPr>
        <w:spacing w:line="480" w:lineRule="auto"/>
        <w:ind w:left="709" w:firstLine="851"/>
        <w:jc w:val="both"/>
        <w:rPr>
          <w:rFonts w:asciiTheme="majorBidi" w:hAnsiTheme="majorBidi" w:cstheme="majorBidi"/>
          <w:sz w:val="24"/>
          <w:szCs w:val="24"/>
          <w:lang w:val="id-ID"/>
        </w:rPr>
      </w:pPr>
      <w:r>
        <w:rPr>
          <w:rFonts w:asciiTheme="majorBidi" w:hAnsiTheme="majorBidi" w:cstheme="majorBidi"/>
          <w:sz w:val="24"/>
          <w:szCs w:val="24"/>
        </w:rPr>
        <w:t>Adapun m</w:t>
      </w:r>
      <w:r w:rsidR="00925B9D" w:rsidRPr="00925B9D">
        <w:rPr>
          <w:rFonts w:asciiTheme="majorBidi" w:hAnsiTheme="majorBidi" w:cstheme="majorBidi"/>
          <w:sz w:val="24"/>
          <w:szCs w:val="24"/>
          <w:lang w:val="id-ID"/>
        </w:rPr>
        <w:t>enurut Ratumanan (2015: 73) bahwa, p</w:t>
      </w:r>
      <w:r w:rsidR="001271FD" w:rsidRPr="00EE41B0">
        <w:rPr>
          <w:rFonts w:asciiTheme="majorBidi" w:hAnsiTheme="majorBidi" w:cstheme="majorBidi"/>
          <w:sz w:val="24"/>
          <w:szCs w:val="24"/>
          <w:lang w:val="id-ID"/>
        </w:rPr>
        <w:t xml:space="preserve">endekatan </w:t>
      </w:r>
      <w:r w:rsidR="00925B9D" w:rsidRPr="00925B9D">
        <w:rPr>
          <w:rFonts w:asciiTheme="majorBidi" w:hAnsiTheme="majorBidi" w:cstheme="majorBidi"/>
          <w:sz w:val="24"/>
          <w:szCs w:val="24"/>
          <w:lang w:val="id-ID"/>
        </w:rPr>
        <w:t xml:space="preserve">kontekstual </w:t>
      </w:r>
      <w:r w:rsidR="001271FD" w:rsidRPr="00EE41B0">
        <w:rPr>
          <w:rFonts w:asciiTheme="majorBidi" w:hAnsiTheme="majorBidi" w:cstheme="majorBidi"/>
          <w:sz w:val="24"/>
          <w:szCs w:val="24"/>
          <w:lang w:val="id-ID"/>
        </w:rPr>
        <w:t>ini mengasumsikan bahwa secara natural, pikiran mencari makna konteks sesuai dengan sit</w:t>
      </w:r>
      <w:r w:rsidR="002D24E5">
        <w:rPr>
          <w:rFonts w:asciiTheme="majorBidi" w:hAnsiTheme="majorBidi" w:cstheme="majorBidi"/>
          <w:sz w:val="24"/>
          <w:szCs w:val="24"/>
          <w:lang w:val="id-ID"/>
        </w:rPr>
        <w:t>uasi nyata lingkungan seseorang</w:t>
      </w:r>
      <w:r w:rsidR="002D24E5">
        <w:rPr>
          <w:rFonts w:asciiTheme="majorBidi" w:hAnsiTheme="majorBidi" w:cstheme="majorBidi"/>
          <w:sz w:val="24"/>
          <w:szCs w:val="24"/>
        </w:rPr>
        <w:t>.</w:t>
      </w:r>
      <w:r w:rsidR="001271FD" w:rsidRPr="00EE41B0">
        <w:rPr>
          <w:rFonts w:asciiTheme="majorBidi" w:hAnsiTheme="majorBidi" w:cstheme="majorBidi"/>
          <w:sz w:val="24"/>
          <w:szCs w:val="24"/>
          <w:lang w:val="id-ID"/>
        </w:rPr>
        <w:t xml:space="preserve"> </w:t>
      </w:r>
      <w:r w:rsidR="002D24E5">
        <w:rPr>
          <w:rFonts w:asciiTheme="majorBidi" w:hAnsiTheme="majorBidi" w:cstheme="majorBidi"/>
          <w:sz w:val="24"/>
          <w:szCs w:val="24"/>
        </w:rPr>
        <w:t>Karena hal</w:t>
      </w:r>
      <w:r w:rsidR="001271FD" w:rsidRPr="00EE41B0">
        <w:rPr>
          <w:rFonts w:asciiTheme="majorBidi" w:hAnsiTheme="majorBidi" w:cstheme="majorBidi"/>
          <w:sz w:val="24"/>
          <w:szCs w:val="24"/>
          <w:lang w:val="id-ID"/>
        </w:rPr>
        <w:t xml:space="preserve"> itu dapat terjadi melalui pencarian hubungan yang masuk akal dan bermanfaat.</w:t>
      </w:r>
    </w:p>
    <w:p w:rsidR="00592C4B" w:rsidRPr="001E4BDD" w:rsidRDefault="001271FD" w:rsidP="00DA0679">
      <w:pPr>
        <w:spacing w:line="480" w:lineRule="auto"/>
        <w:ind w:left="709" w:firstLine="851"/>
        <w:jc w:val="both"/>
        <w:rPr>
          <w:rFonts w:asciiTheme="majorBidi" w:hAnsiTheme="majorBidi" w:cstheme="majorBidi"/>
          <w:sz w:val="24"/>
          <w:szCs w:val="24"/>
          <w:lang w:val="id-ID"/>
        </w:rPr>
      </w:pPr>
      <w:r w:rsidRPr="00EE41B0">
        <w:rPr>
          <w:rFonts w:asciiTheme="majorBidi" w:hAnsiTheme="majorBidi" w:cstheme="majorBidi"/>
          <w:sz w:val="24"/>
          <w:szCs w:val="24"/>
          <w:lang w:val="id-ID"/>
        </w:rPr>
        <w:t>Dalam kelas kontekstual, tugas guru adalah membantu siswa mencapai tujuannya</w:t>
      </w:r>
      <w:r w:rsidR="00592C4B">
        <w:rPr>
          <w:rFonts w:asciiTheme="majorBidi" w:hAnsiTheme="majorBidi" w:cstheme="majorBidi"/>
          <w:sz w:val="24"/>
          <w:szCs w:val="24"/>
        </w:rPr>
        <w:t xml:space="preserve"> (Riyanto, 2009: 160)</w:t>
      </w:r>
      <w:r w:rsidRPr="00EE41B0">
        <w:rPr>
          <w:rFonts w:asciiTheme="majorBidi" w:hAnsiTheme="majorBidi" w:cstheme="majorBidi"/>
          <w:sz w:val="24"/>
          <w:szCs w:val="24"/>
          <w:lang w:val="id-ID"/>
        </w:rPr>
        <w:t>. Maksudnya, guru lebih banyak berurusan dengan strategi daripada member</w:t>
      </w:r>
      <w:r w:rsidR="00592C4B" w:rsidRPr="001E4BDD">
        <w:rPr>
          <w:rFonts w:asciiTheme="majorBidi" w:hAnsiTheme="majorBidi" w:cstheme="majorBidi"/>
          <w:sz w:val="24"/>
          <w:szCs w:val="24"/>
          <w:lang w:val="id-ID"/>
        </w:rPr>
        <w:t>i</w:t>
      </w:r>
      <w:r w:rsidR="00465892" w:rsidRPr="001E4BDD">
        <w:rPr>
          <w:rFonts w:asciiTheme="majorBidi" w:hAnsiTheme="majorBidi" w:cstheme="majorBidi"/>
          <w:sz w:val="24"/>
          <w:szCs w:val="24"/>
          <w:lang w:val="id-ID"/>
        </w:rPr>
        <w:t>kan</w:t>
      </w:r>
      <w:r w:rsidRPr="00EE41B0">
        <w:rPr>
          <w:rFonts w:asciiTheme="majorBidi" w:hAnsiTheme="majorBidi" w:cstheme="majorBidi"/>
          <w:sz w:val="24"/>
          <w:szCs w:val="24"/>
          <w:lang w:val="id-ID"/>
        </w:rPr>
        <w:t xml:space="preserve"> informasi. Tugas guru mengelola kelas sebagai sebuah tim yang bekerja bersama untuk menentukan sesuatu yang baru bagi anggota kelas (siswa). </w:t>
      </w:r>
    </w:p>
    <w:p w:rsidR="00592C4B" w:rsidRPr="00EF722C" w:rsidRDefault="001271FD" w:rsidP="00DA0679">
      <w:pPr>
        <w:spacing w:line="480" w:lineRule="auto"/>
        <w:ind w:left="709" w:firstLine="851"/>
        <w:jc w:val="both"/>
        <w:rPr>
          <w:rFonts w:asciiTheme="majorBidi" w:hAnsiTheme="majorBidi" w:cstheme="majorBidi"/>
          <w:sz w:val="24"/>
          <w:szCs w:val="24"/>
          <w:lang w:val="id-ID"/>
        </w:rPr>
      </w:pPr>
      <w:r w:rsidRPr="00EE41B0">
        <w:rPr>
          <w:rFonts w:asciiTheme="majorBidi" w:hAnsiTheme="majorBidi" w:cstheme="majorBidi"/>
          <w:sz w:val="24"/>
          <w:szCs w:val="24"/>
          <w:lang w:val="id-ID"/>
        </w:rPr>
        <w:t>Kontekstual hanya sebagai strategi pembelajaran. Seperti</w:t>
      </w:r>
      <w:r w:rsidR="002226B3" w:rsidRPr="00EF722C">
        <w:rPr>
          <w:rFonts w:asciiTheme="majorBidi" w:hAnsiTheme="majorBidi" w:cstheme="majorBidi"/>
          <w:sz w:val="24"/>
          <w:szCs w:val="24"/>
          <w:lang w:val="id-ID"/>
        </w:rPr>
        <w:t xml:space="preserve"> dikemukakan oleh Riyanto (</w:t>
      </w:r>
      <w:r w:rsidR="00592C4B" w:rsidRPr="00EF722C">
        <w:rPr>
          <w:rFonts w:asciiTheme="majorBidi" w:hAnsiTheme="majorBidi" w:cstheme="majorBidi"/>
          <w:sz w:val="24"/>
          <w:szCs w:val="24"/>
          <w:lang w:val="id-ID"/>
        </w:rPr>
        <w:t>2009: 160)</w:t>
      </w:r>
      <w:r w:rsidR="00592C4B">
        <w:rPr>
          <w:rFonts w:asciiTheme="majorBidi" w:hAnsiTheme="majorBidi" w:cstheme="majorBidi"/>
          <w:sz w:val="24"/>
          <w:szCs w:val="24"/>
          <w:lang w:val="id-ID"/>
        </w:rPr>
        <w:t xml:space="preserve"> </w:t>
      </w:r>
      <w:r w:rsidR="00592C4B" w:rsidRPr="00EF722C">
        <w:rPr>
          <w:rFonts w:asciiTheme="majorBidi" w:hAnsiTheme="majorBidi" w:cstheme="majorBidi"/>
          <w:sz w:val="24"/>
          <w:szCs w:val="24"/>
          <w:lang w:val="id-ID"/>
        </w:rPr>
        <w:t>bahwa, seperti halnya</w:t>
      </w:r>
      <w:r w:rsidRPr="00EE41B0">
        <w:rPr>
          <w:rFonts w:asciiTheme="majorBidi" w:hAnsiTheme="majorBidi" w:cstheme="majorBidi"/>
          <w:sz w:val="24"/>
          <w:szCs w:val="24"/>
          <w:lang w:val="id-ID"/>
        </w:rPr>
        <w:t xml:space="preserve"> strategi pembelajaran yang lain, kontekstual dikembangkan dengan tujuan agar pembelajaran</w:t>
      </w:r>
      <w:r w:rsidR="00EF722C">
        <w:rPr>
          <w:rFonts w:asciiTheme="majorBidi" w:hAnsiTheme="majorBidi" w:cstheme="majorBidi"/>
          <w:sz w:val="24"/>
          <w:szCs w:val="24"/>
          <w:lang w:val="id-ID"/>
        </w:rPr>
        <w:t xml:space="preserve"> lebih produktif dan bermakna. </w:t>
      </w:r>
      <w:r w:rsidR="00EF722C" w:rsidRPr="00EF722C">
        <w:rPr>
          <w:rFonts w:asciiTheme="majorBidi" w:hAnsiTheme="majorBidi" w:cstheme="majorBidi"/>
          <w:sz w:val="24"/>
          <w:szCs w:val="24"/>
          <w:lang w:val="id-ID"/>
        </w:rPr>
        <w:t>Sehingg</w:t>
      </w:r>
      <w:r w:rsidR="00EF722C">
        <w:rPr>
          <w:rFonts w:asciiTheme="majorBidi" w:hAnsiTheme="majorBidi" w:cstheme="majorBidi"/>
          <w:sz w:val="24"/>
          <w:szCs w:val="24"/>
        </w:rPr>
        <w:t>a p</w:t>
      </w:r>
      <w:r w:rsidRPr="00EE41B0">
        <w:rPr>
          <w:rFonts w:asciiTheme="majorBidi" w:hAnsiTheme="majorBidi" w:cstheme="majorBidi"/>
          <w:sz w:val="24"/>
          <w:szCs w:val="24"/>
          <w:lang w:val="id-ID"/>
        </w:rPr>
        <w:t>endekatan kontekstual dapat dijalankan tanpa harus mengubah kuriku</w:t>
      </w:r>
      <w:r w:rsidR="00592C4B">
        <w:rPr>
          <w:rFonts w:asciiTheme="majorBidi" w:hAnsiTheme="majorBidi" w:cstheme="majorBidi"/>
          <w:sz w:val="24"/>
          <w:szCs w:val="24"/>
          <w:lang w:val="id-ID"/>
        </w:rPr>
        <w:t>lum dan tatanan yang ada</w:t>
      </w:r>
      <w:r w:rsidR="00592C4B" w:rsidRPr="00EF722C">
        <w:rPr>
          <w:rFonts w:asciiTheme="majorBidi" w:hAnsiTheme="majorBidi" w:cstheme="majorBidi"/>
          <w:sz w:val="24"/>
          <w:szCs w:val="24"/>
          <w:lang w:val="id-ID"/>
        </w:rPr>
        <w:t>. Diperkuat oleh pendapat Nurdin (2009: 111) bahwa dengan</w:t>
      </w:r>
      <w:r w:rsidRPr="00EF722C">
        <w:rPr>
          <w:rFonts w:asciiTheme="majorBidi" w:hAnsiTheme="majorBidi" w:cstheme="majorBidi"/>
          <w:sz w:val="24"/>
          <w:szCs w:val="24"/>
          <w:lang w:val="id-ID"/>
        </w:rPr>
        <w:t xml:space="preserve"> pembelajaran kontekstual sis</w:t>
      </w:r>
      <w:r w:rsidR="006A173D" w:rsidRPr="00EF722C">
        <w:rPr>
          <w:rFonts w:asciiTheme="majorBidi" w:hAnsiTheme="majorBidi" w:cstheme="majorBidi"/>
          <w:sz w:val="24"/>
          <w:szCs w:val="24"/>
          <w:lang w:val="id-ID"/>
        </w:rPr>
        <w:t>wa tidak harus menghafal fakta-</w:t>
      </w:r>
      <w:r w:rsidRPr="00EF722C">
        <w:rPr>
          <w:rFonts w:asciiTheme="majorBidi" w:hAnsiTheme="majorBidi" w:cstheme="majorBidi"/>
          <w:sz w:val="24"/>
          <w:szCs w:val="24"/>
          <w:lang w:val="id-ID"/>
        </w:rPr>
        <w:t>fakta y</w:t>
      </w:r>
      <w:r w:rsidR="00EF722C" w:rsidRPr="00EF722C">
        <w:rPr>
          <w:rFonts w:asciiTheme="majorBidi" w:hAnsiTheme="majorBidi" w:cstheme="majorBidi"/>
          <w:sz w:val="24"/>
          <w:szCs w:val="24"/>
          <w:lang w:val="id-ID"/>
        </w:rPr>
        <w:t>ang hasilnya tidak tahan lama. Akan</w:t>
      </w:r>
      <w:r w:rsidRPr="00EF722C">
        <w:rPr>
          <w:rFonts w:asciiTheme="majorBidi" w:hAnsiTheme="majorBidi" w:cstheme="majorBidi"/>
          <w:sz w:val="24"/>
          <w:szCs w:val="24"/>
          <w:lang w:val="id-ID"/>
        </w:rPr>
        <w:t xml:space="preserve"> tetapi sebuah strategi yang mendorong siswa untuk mengkonstruksikan pengetahuan mereka melalui keakt</w:t>
      </w:r>
      <w:r w:rsidR="00592C4B" w:rsidRPr="00EF722C">
        <w:rPr>
          <w:rFonts w:asciiTheme="majorBidi" w:hAnsiTheme="majorBidi" w:cstheme="majorBidi"/>
          <w:sz w:val="24"/>
          <w:szCs w:val="24"/>
          <w:lang w:val="id-ID"/>
        </w:rPr>
        <w:t>ifan dalam proses pembelajaran.</w:t>
      </w:r>
    </w:p>
    <w:p w:rsidR="000819D8" w:rsidRDefault="000819D8" w:rsidP="00DA0679">
      <w:pPr>
        <w:spacing w:line="480" w:lineRule="auto"/>
        <w:ind w:left="709" w:firstLine="851"/>
        <w:jc w:val="both"/>
        <w:rPr>
          <w:rFonts w:asciiTheme="majorBidi" w:hAnsiTheme="majorBidi" w:cstheme="majorBidi"/>
          <w:sz w:val="24"/>
          <w:szCs w:val="24"/>
        </w:rPr>
      </w:pPr>
      <w:r w:rsidRPr="004707B7">
        <w:rPr>
          <w:rFonts w:asciiTheme="majorBidi" w:hAnsiTheme="majorBidi" w:cstheme="majorBidi"/>
          <w:sz w:val="24"/>
          <w:szCs w:val="24"/>
        </w:rPr>
        <w:t>Dengan begitu siswa belajar dari mengalami sendiri. Pembelajaran kontekstual mendo</w:t>
      </w:r>
      <w:r w:rsidR="0098566F">
        <w:rPr>
          <w:rFonts w:asciiTheme="majorBidi" w:hAnsiTheme="majorBidi" w:cstheme="majorBidi"/>
          <w:sz w:val="24"/>
          <w:szCs w:val="24"/>
        </w:rPr>
        <w:t>rong pendidik memilih atau mende</w:t>
      </w:r>
      <w:r w:rsidRPr="004707B7">
        <w:rPr>
          <w:rFonts w:asciiTheme="majorBidi" w:hAnsiTheme="majorBidi" w:cstheme="majorBidi"/>
          <w:sz w:val="24"/>
          <w:szCs w:val="24"/>
        </w:rPr>
        <w:t xml:space="preserve">sain </w:t>
      </w:r>
      <w:r w:rsidRPr="004707B7">
        <w:rPr>
          <w:rFonts w:asciiTheme="majorBidi" w:hAnsiTheme="majorBidi" w:cstheme="majorBidi"/>
          <w:sz w:val="24"/>
          <w:szCs w:val="24"/>
        </w:rPr>
        <w:lastRenderedPageBreak/>
        <w:t>lingkungan pembelajaran. Caranya dengan memadukan sebanyak mungkin pengalaman belajar, seperti lingkungan sosial, lingkungan budaya, fisik dan lingkungan psikologis dalam rangka mencapai tujuan pembelajaran</w:t>
      </w:r>
      <w:r>
        <w:rPr>
          <w:rFonts w:asciiTheme="majorBidi" w:hAnsiTheme="majorBidi" w:cstheme="majorBidi"/>
          <w:sz w:val="24"/>
          <w:szCs w:val="24"/>
        </w:rPr>
        <w:t>.</w:t>
      </w:r>
      <w:r w:rsidRPr="004707B7">
        <w:rPr>
          <w:rFonts w:asciiTheme="majorBidi" w:hAnsiTheme="majorBidi" w:cstheme="majorBidi"/>
          <w:sz w:val="24"/>
          <w:szCs w:val="24"/>
        </w:rPr>
        <w:t xml:space="preserve"> </w:t>
      </w:r>
    </w:p>
    <w:p w:rsidR="00FE03E8" w:rsidRDefault="000819D8" w:rsidP="00DA0679">
      <w:pPr>
        <w:pStyle w:val="ListParagraph"/>
        <w:spacing w:line="480" w:lineRule="auto"/>
        <w:ind w:left="709" w:firstLine="851"/>
        <w:jc w:val="both"/>
        <w:rPr>
          <w:rFonts w:asciiTheme="majorBidi" w:hAnsiTheme="majorBidi" w:cstheme="majorBidi"/>
          <w:sz w:val="24"/>
          <w:szCs w:val="24"/>
        </w:rPr>
      </w:pPr>
      <w:r>
        <w:rPr>
          <w:rFonts w:asciiTheme="majorBidi" w:hAnsiTheme="majorBidi" w:cstheme="majorBidi"/>
          <w:sz w:val="24"/>
          <w:szCs w:val="24"/>
        </w:rPr>
        <w:t>Adapun m</w:t>
      </w:r>
      <w:r w:rsidR="00592C4B">
        <w:rPr>
          <w:rFonts w:asciiTheme="majorBidi" w:hAnsiTheme="majorBidi" w:cstheme="majorBidi"/>
          <w:sz w:val="24"/>
          <w:szCs w:val="24"/>
        </w:rPr>
        <w:t>enurut Elhefni, dkk (2011: 59) bahwa</w:t>
      </w:r>
      <w:r w:rsidR="00592C4B" w:rsidRPr="00EE41B0">
        <w:rPr>
          <w:rFonts w:asciiTheme="majorBidi" w:hAnsiTheme="majorBidi" w:cstheme="majorBidi"/>
          <w:sz w:val="24"/>
          <w:szCs w:val="24"/>
          <w:lang w:val="id-ID"/>
        </w:rPr>
        <w:t xml:space="preserve"> ciri kelas yang menggunakan pendekatan kontekstual dalam proses pembelajaran adalah pengalaman nyata, kerja sama saling menunjang, belajar dengan gairah, siswa kreatif dan kritis, </w:t>
      </w:r>
      <w:r w:rsidR="00592C4B" w:rsidRPr="00EE41B0">
        <w:rPr>
          <w:rFonts w:asciiTheme="majorBidi" w:hAnsiTheme="majorBidi" w:cstheme="majorBidi"/>
          <w:i/>
          <w:iCs/>
          <w:sz w:val="24"/>
          <w:szCs w:val="24"/>
          <w:lang w:val="id-ID"/>
        </w:rPr>
        <w:t>sharing</w:t>
      </w:r>
      <w:r w:rsidR="00EF722C">
        <w:rPr>
          <w:rFonts w:asciiTheme="majorBidi" w:hAnsiTheme="majorBidi" w:cstheme="majorBidi"/>
          <w:sz w:val="24"/>
          <w:szCs w:val="24"/>
          <w:lang w:val="id-ID"/>
        </w:rPr>
        <w:t xml:space="preserve"> dengan teman,</w:t>
      </w:r>
      <w:r w:rsidR="000D7C7F">
        <w:rPr>
          <w:rFonts w:asciiTheme="majorBidi" w:hAnsiTheme="majorBidi" w:cstheme="majorBidi"/>
          <w:sz w:val="24"/>
          <w:szCs w:val="24"/>
        </w:rPr>
        <w:t xml:space="preserve"> dan</w:t>
      </w:r>
      <w:r w:rsidR="00EF722C">
        <w:rPr>
          <w:rFonts w:asciiTheme="majorBidi" w:hAnsiTheme="majorBidi" w:cstheme="majorBidi"/>
          <w:sz w:val="24"/>
          <w:szCs w:val="24"/>
          <w:lang w:val="id-ID"/>
        </w:rPr>
        <w:t xml:space="preserve"> guru kreatif</w:t>
      </w:r>
      <w:r w:rsidR="00EF722C">
        <w:rPr>
          <w:rFonts w:asciiTheme="majorBidi" w:hAnsiTheme="majorBidi" w:cstheme="majorBidi"/>
          <w:sz w:val="24"/>
          <w:szCs w:val="24"/>
        </w:rPr>
        <w:t>.</w:t>
      </w:r>
      <w:r w:rsidR="00592C4B" w:rsidRPr="00EE41B0">
        <w:rPr>
          <w:rFonts w:asciiTheme="majorBidi" w:hAnsiTheme="majorBidi" w:cstheme="majorBidi"/>
          <w:sz w:val="24"/>
          <w:szCs w:val="24"/>
          <w:lang w:val="id-ID"/>
        </w:rPr>
        <w:t xml:space="preserve"> </w:t>
      </w:r>
      <w:r w:rsidR="000D7C7F" w:rsidRPr="000D7C7F">
        <w:rPr>
          <w:rFonts w:asciiTheme="majorBidi" w:hAnsiTheme="majorBidi" w:cstheme="majorBidi"/>
          <w:sz w:val="24"/>
          <w:szCs w:val="24"/>
          <w:lang w:val="id-ID"/>
        </w:rPr>
        <w:t>Sehingga, dengan menggunakan pendekatan CTL akan menciptakan proses pembelaja</w:t>
      </w:r>
      <w:r w:rsidR="000D7C7F">
        <w:rPr>
          <w:rFonts w:asciiTheme="majorBidi" w:hAnsiTheme="majorBidi" w:cstheme="majorBidi"/>
          <w:sz w:val="24"/>
          <w:szCs w:val="24"/>
        </w:rPr>
        <w:t>ran yang menyenangkan, siswa semangat, aktif, dan tidak membosankan.</w:t>
      </w:r>
    </w:p>
    <w:p w:rsidR="00806CA1" w:rsidRPr="00806CA1" w:rsidRDefault="00806CA1" w:rsidP="00DA0679">
      <w:pPr>
        <w:pStyle w:val="ListParagraph"/>
        <w:spacing w:line="480" w:lineRule="auto"/>
        <w:ind w:left="709" w:firstLine="851"/>
        <w:jc w:val="both"/>
        <w:rPr>
          <w:rFonts w:asciiTheme="majorBidi" w:hAnsiTheme="majorBidi" w:cstheme="majorBidi"/>
          <w:sz w:val="24"/>
          <w:szCs w:val="24"/>
        </w:rPr>
      </w:pPr>
      <w:r>
        <w:rPr>
          <w:rFonts w:asciiTheme="majorBidi" w:hAnsiTheme="majorBidi" w:cstheme="majorBidi"/>
          <w:sz w:val="24"/>
          <w:szCs w:val="24"/>
        </w:rPr>
        <w:t xml:space="preserve">Suwanjal (2016: 65) menyatakan bahwa, peningkatan kemampuan berpikir kritis melalui pekdekatan kontekstual lebih baik daripada pembelajaran konvensional, dikarenakan siswa yang belajar dengan pendekatan kontekstual menjadikan pengalaman lebih bermakna bagi mereka dalam membangun pengetahuan yang akan mereka terapkan dalam pembelajaran sehari-hari. Semakin banyak keterkaitan dalam konteks yang luas, maka semakin bermaknalah isi pemikiran siswa. </w:t>
      </w:r>
      <w:r w:rsidRPr="00806CA1">
        <w:rPr>
          <w:rFonts w:asciiTheme="majorBidi" w:hAnsiTheme="majorBidi" w:cstheme="majorBidi"/>
          <w:sz w:val="24"/>
          <w:szCs w:val="24"/>
        </w:rPr>
        <w:t>Sehingga, dengan pembelajaran kontekstual siswa terarah untuk melakukan proses berpikir kritis (Suwanj</w:t>
      </w:r>
      <w:r w:rsidR="00C43061">
        <w:rPr>
          <w:rFonts w:asciiTheme="majorBidi" w:hAnsiTheme="majorBidi" w:cstheme="majorBidi"/>
          <w:sz w:val="24"/>
          <w:szCs w:val="24"/>
        </w:rPr>
        <w:t>a</w:t>
      </w:r>
      <w:r w:rsidRPr="00806CA1">
        <w:rPr>
          <w:rFonts w:asciiTheme="majorBidi" w:hAnsiTheme="majorBidi" w:cstheme="majorBidi"/>
          <w:sz w:val="24"/>
          <w:szCs w:val="24"/>
        </w:rPr>
        <w:t>l, 2016: 65).</w:t>
      </w:r>
    </w:p>
    <w:p w:rsidR="0028136D" w:rsidRDefault="00FE03E8" w:rsidP="00DA0679">
      <w:pPr>
        <w:pStyle w:val="ListParagraph"/>
        <w:spacing w:line="480" w:lineRule="auto"/>
        <w:ind w:left="709" w:firstLine="851"/>
        <w:jc w:val="both"/>
        <w:rPr>
          <w:rFonts w:asciiTheme="majorBidi" w:hAnsiTheme="majorBidi" w:cstheme="majorBidi"/>
          <w:sz w:val="24"/>
          <w:szCs w:val="24"/>
        </w:rPr>
      </w:pPr>
      <w:r w:rsidRPr="000D7C7F">
        <w:rPr>
          <w:rFonts w:asciiTheme="majorBidi" w:hAnsiTheme="majorBidi" w:cstheme="majorBidi"/>
          <w:sz w:val="24"/>
          <w:szCs w:val="24"/>
          <w:lang w:val="id-ID"/>
        </w:rPr>
        <w:t xml:space="preserve">Dari beberapa pendapat mengenai pendekatan kontekstual dapat disimpulkan definisi </w:t>
      </w:r>
      <w:r w:rsidR="002226B3" w:rsidRPr="000D7C7F">
        <w:rPr>
          <w:rFonts w:asciiTheme="majorBidi" w:hAnsiTheme="majorBidi" w:cstheme="majorBidi"/>
          <w:sz w:val="24"/>
          <w:szCs w:val="24"/>
          <w:lang w:val="id-ID"/>
        </w:rPr>
        <w:t xml:space="preserve">singkat </w:t>
      </w:r>
      <w:r w:rsidRPr="000D7C7F">
        <w:rPr>
          <w:rFonts w:asciiTheme="majorBidi" w:hAnsiTheme="majorBidi" w:cstheme="majorBidi"/>
          <w:sz w:val="24"/>
          <w:szCs w:val="24"/>
          <w:lang w:val="id-ID"/>
        </w:rPr>
        <w:t>pendekatan kontekstual adalah proses belajar men</w:t>
      </w:r>
      <w:r w:rsidR="001A6DA2">
        <w:rPr>
          <w:rFonts w:asciiTheme="majorBidi" w:hAnsiTheme="majorBidi" w:cstheme="majorBidi"/>
          <w:sz w:val="24"/>
          <w:szCs w:val="24"/>
        </w:rPr>
        <w:t>g</w:t>
      </w:r>
      <w:r w:rsidRPr="000D7C7F">
        <w:rPr>
          <w:rFonts w:asciiTheme="majorBidi" w:hAnsiTheme="majorBidi" w:cstheme="majorBidi"/>
          <w:sz w:val="24"/>
          <w:szCs w:val="24"/>
          <w:lang w:val="id-ID"/>
        </w:rPr>
        <w:t>ajar yang erat dengan pengalaman nyata.</w:t>
      </w:r>
      <w:r w:rsidR="00465892" w:rsidRPr="000D7C7F">
        <w:rPr>
          <w:rFonts w:asciiTheme="majorBidi" w:hAnsiTheme="majorBidi" w:cstheme="majorBidi"/>
          <w:sz w:val="24"/>
          <w:szCs w:val="24"/>
          <w:lang w:val="id-ID"/>
        </w:rPr>
        <w:t xml:space="preserve"> </w:t>
      </w:r>
      <w:r w:rsidR="00465892">
        <w:rPr>
          <w:rFonts w:asciiTheme="majorBidi" w:hAnsiTheme="majorBidi" w:cstheme="majorBidi"/>
          <w:sz w:val="24"/>
          <w:szCs w:val="24"/>
        </w:rPr>
        <w:t xml:space="preserve">Pembelajaran dengan pendekatan kontekstual mendorong para guru untuk mendesain lingkungan </w:t>
      </w:r>
      <w:r w:rsidR="00465892">
        <w:rPr>
          <w:rFonts w:asciiTheme="majorBidi" w:hAnsiTheme="majorBidi" w:cstheme="majorBidi"/>
          <w:sz w:val="24"/>
          <w:szCs w:val="24"/>
        </w:rPr>
        <w:lastRenderedPageBreak/>
        <w:t>belajar yang mungkin untuk mengaitkan berbagai pengetahuan dalam dunia nyata.</w:t>
      </w:r>
    </w:p>
    <w:p w:rsidR="00FA0907" w:rsidRDefault="00FA0907" w:rsidP="00FE607D">
      <w:pPr>
        <w:pStyle w:val="ListParagraph"/>
        <w:ind w:left="709" w:firstLine="720"/>
        <w:jc w:val="both"/>
        <w:rPr>
          <w:rFonts w:asciiTheme="majorBidi" w:hAnsiTheme="majorBidi" w:cstheme="majorBidi"/>
          <w:sz w:val="24"/>
          <w:szCs w:val="24"/>
        </w:rPr>
      </w:pPr>
    </w:p>
    <w:p w:rsidR="00964804" w:rsidRPr="00EE41B0" w:rsidRDefault="00964804" w:rsidP="00952AD2">
      <w:pPr>
        <w:pStyle w:val="ListParagraph"/>
        <w:numPr>
          <w:ilvl w:val="0"/>
          <w:numId w:val="1"/>
        </w:numPr>
        <w:spacing w:line="480" w:lineRule="auto"/>
        <w:ind w:left="709" w:hanging="283"/>
        <w:jc w:val="both"/>
        <w:outlineLvl w:val="2"/>
        <w:rPr>
          <w:rFonts w:asciiTheme="majorBidi" w:hAnsiTheme="majorBidi" w:cstheme="majorBidi"/>
          <w:b/>
          <w:bCs/>
          <w:sz w:val="24"/>
          <w:szCs w:val="24"/>
          <w:lang w:val="id-ID"/>
        </w:rPr>
      </w:pPr>
      <w:bookmarkStart w:id="36" w:name="_Toc501398655"/>
      <w:bookmarkStart w:id="37" w:name="_Toc501400506"/>
      <w:bookmarkStart w:id="38" w:name="_Toc501401025"/>
      <w:r w:rsidRPr="00EE41B0">
        <w:rPr>
          <w:rFonts w:asciiTheme="majorBidi" w:hAnsiTheme="majorBidi" w:cstheme="majorBidi"/>
          <w:b/>
          <w:bCs/>
          <w:sz w:val="24"/>
          <w:szCs w:val="24"/>
          <w:lang w:val="id-ID"/>
        </w:rPr>
        <w:t xml:space="preserve">Karakteristik Pendekatan </w:t>
      </w:r>
      <w:r w:rsidRPr="00EE41B0">
        <w:rPr>
          <w:rFonts w:asciiTheme="majorBidi" w:hAnsiTheme="majorBidi" w:cstheme="majorBidi"/>
          <w:b/>
          <w:bCs/>
          <w:i/>
          <w:iCs/>
          <w:sz w:val="24"/>
          <w:szCs w:val="24"/>
          <w:lang w:val="id-ID"/>
        </w:rPr>
        <w:t>Contextual Teaching And Learning</w:t>
      </w:r>
      <w:r w:rsidRPr="00EE41B0">
        <w:rPr>
          <w:rFonts w:asciiTheme="majorBidi" w:hAnsiTheme="majorBidi" w:cstheme="majorBidi"/>
          <w:b/>
          <w:bCs/>
          <w:sz w:val="24"/>
          <w:szCs w:val="24"/>
          <w:lang w:val="id-ID"/>
        </w:rPr>
        <w:t xml:space="preserve"> </w:t>
      </w:r>
      <w:r w:rsidRPr="005E61CD">
        <w:rPr>
          <w:rFonts w:asciiTheme="majorBidi" w:hAnsiTheme="majorBidi" w:cstheme="majorBidi"/>
          <w:b/>
          <w:bCs/>
          <w:sz w:val="24"/>
          <w:szCs w:val="24"/>
          <w:lang w:val="id-ID"/>
        </w:rPr>
        <w:t>(CTL)</w:t>
      </w:r>
      <w:bookmarkEnd w:id="36"/>
      <w:bookmarkEnd w:id="37"/>
      <w:bookmarkEnd w:id="38"/>
    </w:p>
    <w:p w:rsidR="00964804" w:rsidRPr="00964804" w:rsidRDefault="00964804" w:rsidP="00DA0679">
      <w:pPr>
        <w:spacing w:line="480" w:lineRule="auto"/>
        <w:ind w:left="709" w:firstLine="851"/>
        <w:jc w:val="both"/>
        <w:rPr>
          <w:rFonts w:asciiTheme="majorBidi" w:hAnsiTheme="majorBidi" w:cstheme="majorBidi"/>
          <w:sz w:val="24"/>
          <w:szCs w:val="24"/>
        </w:rPr>
      </w:pPr>
      <w:r>
        <w:rPr>
          <w:rFonts w:asciiTheme="majorBidi" w:hAnsiTheme="majorBidi" w:cstheme="majorBidi"/>
          <w:sz w:val="24"/>
          <w:szCs w:val="24"/>
        </w:rPr>
        <w:t xml:space="preserve">Belajar akan bermakna jika siswa mengalami sendiri apa yang dipelajarinya, bukan mengetahuinya. </w:t>
      </w:r>
      <w:r w:rsidR="002B674A">
        <w:rPr>
          <w:rFonts w:asciiTheme="majorBidi" w:hAnsiTheme="majorBidi" w:cstheme="majorBidi"/>
          <w:sz w:val="24"/>
          <w:szCs w:val="24"/>
        </w:rPr>
        <w:t>Menurut Elhefni, dkk (2011: 56) a</w:t>
      </w:r>
      <w:r>
        <w:rPr>
          <w:rFonts w:asciiTheme="majorBidi" w:hAnsiTheme="majorBidi" w:cstheme="majorBidi"/>
          <w:sz w:val="24"/>
          <w:szCs w:val="24"/>
        </w:rPr>
        <w:t xml:space="preserve">da beberapa hal yang harus dipahami oleh para guru, yaitu: </w:t>
      </w:r>
      <w:r>
        <w:rPr>
          <w:rFonts w:asciiTheme="majorBidi" w:hAnsiTheme="majorBidi" w:cstheme="majorBidi"/>
          <w:i/>
          <w:iCs/>
          <w:sz w:val="24"/>
          <w:szCs w:val="24"/>
        </w:rPr>
        <w:t>pertama</w:t>
      </w:r>
      <w:r>
        <w:rPr>
          <w:rFonts w:asciiTheme="majorBidi" w:hAnsiTheme="majorBidi" w:cstheme="majorBidi"/>
          <w:sz w:val="24"/>
          <w:szCs w:val="24"/>
        </w:rPr>
        <w:t xml:space="preserve">, CTL menekankan kepada proses keterlibatan siswa untuk menemukan materi. </w:t>
      </w:r>
      <w:r>
        <w:rPr>
          <w:rFonts w:asciiTheme="majorBidi" w:hAnsiTheme="majorBidi" w:cstheme="majorBidi"/>
          <w:i/>
          <w:iCs/>
          <w:sz w:val="24"/>
          <w:szCs w:val="24"/>
        </w:rPr>
        <w:t>Kedua,</w:t>
      </w:r>
      <w:r>
        <w:rPr>
          <w:rFonts w:asciiTheme="majorBidi" w:hAnsiTheme="majorBidi" w:cstheme="majorBidi"/>
          <w:sz w:val="24"/>
          <w:szCs w:val="24"/>
        </w:rPr>
        <w:t xml:space="preserve"> CTL mendorong agar siswa dapat menemukan hubungan antara materi yang dipelajari dengan situasi kehidupan nyata. </w:t>
      </w:r>
      <w:r>
        <w:rPr>
          <w:rFonts w:asciiTheme="majorBidi" w:hAnsiTheme="majorBidi" w:cstheme="majorBidi"/>
          <w:i/>
          <w:iCs/>
          <w:sz w:val="24"/>
          <w:szCs w:val="24"/>
        </w:rPr>
        <w:t xml:space="preserve">Ketiga, </w:t>
      </w:r>
      <w:r>
        <w:rPr>
          <w:rFonts w:asciiTheme="majorBidi" w:hAnsiTheme="majorBidi" w:cstheme="majorBidi"/>
          <w:sz w:val="24"/>
          <w:szCs w:val="24"/>
        </w:rPr>
        <w:t>mendorong siswa untuk dapa</w:t>
      </w:r>
      <w:r w:rsidR="002B674A">
        <w:rPr>
          <w:rFonts w:asciiTheme="majorBidi" w:hAnsiTheme="majorBidi" w:cstheme="majorBidi"/>
          <w:sz w:val="24"/>
          <w:szCs w:val="24"/>
        </w:rPr>
        <w:t>t menerapkannya dalam kehidupan.</w:t>
      </w:r>
    </w:p>
    <w:p w:rsidR="00964804" w:rsidRPr="00EE41B0" w:rsidRDefault="00C82A58" w:rsidP="00DA0679">
      <w:pPr>
        <w:spacing w:line="480" w:lineRule="auto"/>
        <w:ind w:left="709" w:firstLine="851"/>
        <w:jc w:val="both"/>
        <w:rPr>
          <w:rFonts w:asciiTheme="majorBidi" w:hAnsiTheme="majorBidi" w:cstheme="majorBidi"/>
          <w:b/>
          <w:bCs/>
          <w:i/>
          <w:iCs/>
          <w:sz w:val="24"/>
          <w:szCs w:val="24"/>
          <w:lang w:val="id-ID"/>
        </w:rPr>
      </w:pPr>
      <w:r>
        <w:rPr>
          <w:rFonts w:asciiTheme="majorBidi" w:hAnsiTheme="majorBidi" w:cstheme="majorBidi"/>
          <w:sz w:val="24"/>
          <w:szCs w:val="24"/>
        </w:rPr>
        <w:t>Untuk itu, ada</w:t>
      </w:r>
      <w:r w:rsidR="00964804" w:rsidRPr="00964804">
        <w:rPr>
          <w:rFonts w:asciiTheme="majorBidi" w:hAnsiTheme="majorBidi" w:cstheme="majorBidi"/>
          <w:sz w:val="24"/>
          <w:szCs w:val="24"/>
          <w:lang w:val="id-ID"/>
        </w:rPr>
        <w:t xml:space="preserve"> </w:t>
      </w:r>
      <w:r w:rsidR="00964804" w:rsidRPr="00EE41B0">
        <w:rPr>
          <w:rFonts w:asciiTheme="majorBidi" w:hAnsiTheme="majorBidi" w:cstheme="majorBidi"/>
          <w:sz w:val="24"/>
          <w:szCs w:val="24"/>
          <w:lang w:val="id-ID"/>
        </w:rPr>
        <w:t>8 komponen yang menjadi karakteristik dalam pembelajaran kontek</w:t>
      </w:r>
      <w:r w:rsidR="00E82C76">
        <w:rPr>
          <w:rFonts w:asciiTheme="majorBidi" w:hAnsiTheme="majorBidi" w:cstheme="majorBidi"/>
          <w:sz w:val="24"/>
          <w:szCs w:val="24"/>
        </w:rPr>
        <w:t>s</w:t>
      </w:r>
      <w:r w:rsidR="00964804" w:rsidRPr="00EE41B0">
        <w:rPr>
          <w:rFonts w:asciiTheme="majorBidi" w:hAnsiTheme="majorBidi" w:cstheme="majorBidi"/>
          <w:sz w:val="24"/>
          <w:szCs w:val="24"/>
          <w:lang w:val="id-ID"/>
        </w:rPr>
        <w:t>tual, yaitu sebagai berikut:</w:t>
      </w:r>
    </w:p>
    <w:p w:rsidR="00964804" w:rsidRPr="00BC144B" w:rsidRDefault="00964804" w:rsidP="006F3C56">
      <w:pPr>
        <w:pStyle w:val="ListParagraph"/>
        <w:numPr>
          <w:ilvl w:val="0"/>
          <w:numId w:val="2"/>
        </w:numPr>
        <w:spacing w:line="480" w:lineRule="auto"/>
        <w:ind w:left="993" w:hanging="283"/>
        <w:jc w:val="both"/>
        <w:rPr>
          <w:rFonts w:asciiTheme="majorBidi" w:hAnsiTheme="majorBidi" w:cstheme="majorBidi"/>
          <w:sz w:val="24"/>
          <w:szCs w:val="24"/>
          <w:lang w:val="id-ID"/>
        </w:rPr>
      </w:pPr>
      <w:r w:rsidRPr="00BC144B">
        <w:rPr>
          <w:rFonts w:asciiTheme="majorBidi" w:hAnsiTheme="majorBidi" w:cstheme="majorBidi"/>
          <w:sz w:val="24"/>
          <w:szCs w:val="24"/>
          <w:lang w:val="id-ID"/>
        </w:rPr>
        <w:t>Melakukan hubungan yang bermakna (</w:t>
      </w:r>
      <w:r w:rsidRPr="00BC144B">
        <w:rPr>
          <w:rFonts w:asciiTheme="majorBidi" w:hAnsiTheme="majorBidi" w:cstheme="majorBidi"/>
          <w:i/>
          <w:iCs/>
          <w:sz w:val="24"/>
          <w:szCs w:val="24"/>
          <w:lang w:val="id-ID"/>
        </w:rPr>
        <w:t>making meaningfull connection</w:t>
      </w:r>
      <w:r>
        <w:rPr>
          <w:rFonts w:asciiTheme="majorBidi" w:hAnsiTheme="majorBidi" w:cstheme="majorBidi"/>
          <w:sz w:val="24"/>
          <w:szCs w:val="24"/>
          <w:lang w:val="id-ID"/>
        </w:rPr>
        <w:t>).</w:t>
      </w:r>
    </w:p>
    <w:p w:rsidR="00964804" w:rsidRPr="00BC144B" w:rsidRDefault="00964804" w:rsidP="006F3C56">
      <w:pPr>
        <w:pStyle w:val="ListParagraph"/>
        <w:numPr>
          <w:ilvl w:val="0"/>
          <w:numId w:val="2"/>
        </w:numPr>
        <w:spacing w:line="480" w:lineRule="auto"/>
        <w:ind w:left="993" w:hanging="283"/>
        <w:jc w:val="both"/>
        <w:rPr>
          <w:rFonts w:asciiTheme="majorBidi" w:hAnsiTheme="majorBidi" w:cstheme="majorBidi"/>
          <w:sz w:val="24"/>
          <w:szCs w:val="24"/>
          <w:lang w:val="id-ID"/>
        </w:rPr>
      </w:pPr>
      <w:r w:rsidRPr="00BC144B">
        <w:rPr>
          <w:rFonts w:asciiTheme="majorBidi" w:hAnsiTheme="majorBidi" w:cstheme="majorBidi"/>
          <w:sz w:val="24"/>
          <w:szCs w:val="24"/>
          <w:lang w:val="id-ID"/>
        </w:rPr>
        <w:t>Melakukan kegiatan-kegiatan yang signifikan (</w:t>
      </w:r>
      <w:r w:rsidRPr="00BC144B">
        <w:rPr>
          <w:rFonts w:asciiTheme="majorBidi" w:hAnsiTheme="majorBidi" w:cstheme="majorBidi"/>
          <w:i/>
          <w:iCs/>
          <w:sz w:val="24"/>
          <w:szCs w:val="24"/>
          <w:lang w:val="id-ID"/>
        </w:rPr>
        <w:t>doing significant work</w:t>
      </w:r>
      <w:r>
        <w:rPr>
          <w:rFonts w:asciiTheme="majorBidi" w:hAnsiTheme="majorBidi" w:cstheme="majorBidi"/>
          <w:sz w:val="24"/>
          <w:szCs w:val="24"/>
          <w:lang w:val="id-ID"/>
        </w:rPr>
        <w:t>).</w:t>
      </w:r>
    </w:p>
    <w:p w:rsidR="00964804" w:rsidRPr="00BC144B" w:rsidRDefault="00964804" w:rsidP="006F3C56">
      <w:pPr>
        <w:pStyle w:val="ListParagraph"/>
        <w:numPr>
          <w:ilvl w:val="0"/>
          <w:numId w:val="2"/>
        </w:numPr>
        <w:tabs>
          <w:tab w:val="left" w:pos="1276"/>
          <w:tab w:val="left" w:pos="1560"/>
        </w:tabs>
        <w:spacing w:line="480" w:lineRule="auto"/>
        <w:ind w:left="993" w:hanging="283"/>
        <w:jc w:val="both"/>
        <w:rPr>
          <w:rFonts w:asciiTheme="majorBidi" w:hAnsiTheme="majorBidi" w:cstheme="majorBidi"/>
          <w:sz w:val="24"/>
          <w:szCs w:val="24"/>
          <w:lang w:val="id-ID"/>
        </w:rPr>
      </w:pPr>
      <w:r w:rsidRPr="00BC144B">
        <w:rPr>
          <w:rFonts w:asciiTheme="majorBidi" w:hAnsiTheme="majorBidi" w:cstheme="majorBidi"/>
          <w:sz w:val="24"/>
          <w:szCs w:val="24"/>
          <w:lang w:val="id-ID"/>
        </w:rPr>
        <w:t>Belajar yang diatur sendiri (</w:t>
      </w:r>
      <w:r w:rsidRPr="00BC144B">
        <w:rPr>
          <w:rFonts w:asciiTheme="majorBidi" w:hAnsiTheme="majorBidi" w:cstheme="majorBidi"/>
          <w:i/>
          <w:iCs/>
          <w:sz w:val="24"/>
          <w:szCs w:val="24"/>
          <w:lang w:val="id-ID"/>
        </w:rPr>
        <w:t>self-regulated learning</w:t>
      </w:r>
      <w:r w:rsidRPr="00BC144B">
        <w:rPr>
          <w:rFonts w:asciiTheme="majorBidi" w:hAnsiTheme="majorBidi" w:cstheme="majorBidi"/>
          <w:sz w:val="24"/>
          <w:szCs w:val="24"/>
          <w:lang w:val="id-ID"/>
        </w:rPr>
        <w:t xml:space="preserve">). </w:t>
      </w:r>
    </w:p>
    <w:p w:rsidR="00964804" w:rsidRPr="00BC144B" w:rsidRDefault="00964804" w:rsidP="006F3C56">
      <w:pPr>
        <w:pStyle w:val="ListParagraph"/>
        <w:numPr>
          <w:ilvl w:val="0"/>
          <w:numId w:val="2"/>
        </w:numPr>
        <w:tabs>
          <w:tab w:val="left" w:pos="1276"/>
          <w:tab w:val="left" w:pos="1560"/>
        </w:tabs>
        <w:spacing w:line="480" w:lineRule="auto"/>
        <w:ind w:left="993" w:hanging="283"/>
        <w:jc w:val="both"/>
        <w:rPr>
          <w:rFonts w:asciiTheme="majorBidi" w:hAnsiTheme="majorBidi" w:cstheme="majorBidi"/>
          <w:sz w:val="24"/>
          <w:szCs w:val="24"/>
          <w:lang w:val="id-ID"/>
        </w:rPr>
      </w:pPr>
      <w:r w:rsidRPr="00BC144B">
        <w:rPr>
          <w:rFonts w:asciiTheme="majorBidi" w:hAnsiTheme="majorBidi" w:cstheme="majorBidi"/>
          <w:sz w:val="24"/>
          <w:szCs w:val="24"/>
          <w:lang w:val="id-ID"/>
        </w:rPr>
        <w:t xml:space="preserve">Bekerja sama </w:t>
      </w:r>
      <w:r w:rsidRPr="00BC144B">
        <w:rPr>
          <w:rFonts w:asciiTheme="majorBidi" w:hAnsiTheme="majorBidi" w:cstheme="majorBidi"/>
          <w:i/>
          <w:iCs/>
          <w:sz w:val="24"/>
          <w:szCs w:val="24"/>
          <w:lang w:val="id-ID"/>
        </w:rPr>
        <w:t>(collaborating</w:t>
      </w:r>
      <w:r>
        <w:rPr>
          <w:rFonts w:asciiTheme="majorBidi" w:hAnsiTheme="majorBidi" w:cstheme="majorBidi"/>
          <w:sz w:val="24"/>
          <w:szCs w:val="24"/>
          <w:lang w:val="id-ID"/>
        </w:rPr>
        <w:t>).</w:t>
      </w:r>
    </w:p>
    <w:p w:rsidR="00964804" w:rsidRPr="00BC144B" w:rsidRDefault="00964804" w:rsidP="006F3C56">
      <w:pPr>
        <w:pStyle w:val="ListParagraph"/>
        <w:numPr>
          <w:ilvl w:val="0"/>
          <w:numId w:val="2"/>
        </w:numPr>
        <w:tabs>
          <w:tab w:val="left" w:pos="1276"/>
          <w:tab w:val="left" w:pos="1560"/>
          <w:tab w:val="left" w:pos="1843"/>
        </w:tabs>
        <w:spacing w:line="480" w:lineRule="auto"/>
        <w:ind w:left="993" w:hanging="283"/>
        <w:jc w:val="both"/>
        <w:rPr>
          <w:rFonts w:asciiTheme="majorBidi" w:hAnsiTheme="majorBidi" w:cstheme="majorBidi"/>
          <w:sz w:val="24"/>
          <w:szCs w:val="24"/>
          <w:lang w:val="id-ID"/>
        </w:rPr>
      </w:pPr>
      <w:r w:rsidRPr="00BC144B">
        <w:rPr>
          <w:rFonts w:asciiTheme="majorBidi" w:hAnsiTheme="majorBidi" w:cstheme="majorBidi"/>
          <w:sz w:val="24"/>
          <w:szCs w:val="24"/>
          <w:lang w:val="id-ID"/>
        </w:rPr>
        <w:t>Berfikir kritis dan kreatif (</w:t>
      </w:r>
      <w:r w:rsidRPr="00BC144B">
        <w:rPr>
          <w:rFonts w:asciiTheme="majorBidi" w:hAnsiTheme="majorBidi" w:cstheme="majorBidi"/>
          <w:i/>
          <w:iCs/>
          <w:sz w:val="24"/>
          <w:szCs w:val="24"/>
          <w:lang w:val="id-ID"/>
        </w:rPr>
        <w:t>critical and creative thinking</w:t>
      </w:r>
      <w:r w:rsidRPr="00BC144B">
        <w:rPr>
          <w:rFonts w:asciiTheme="majorBidi" w:hAnsiTheme="majorBidi" w:cstheme="majorBidi"/>
          <w:sz w:val="24"/>
          <w:szCs w:val="24"/>
          <w:lang w:val="id-ID"/>
        </w:rPr>
        <w:t xml:space="preserve">). </w:t>
      </w:r>
    </w:p>
    <w:p w:rsidR="00964804" w:rsidRPr="00BC144B" w:rsidRDefault="00964804" w:rsidP="006F3C56">
      <w:pPr>
        <w:pStyle w:val="ListParagraph"/>
        <w:numPr>
          <w:ilvl w:val="0"/>
          <w:numId w:val="2"/>
        </w:numPr>
        <w:tabs>
          <w:tab w:val="left" w:pos="1843"/>
        </w:tabs>
        <w:spacing w:line="480" w:lineRule="auto"/>
        <w:ind w:left="993" w:hanging="283"/>
        <w:jc w:val="both"/>
        <w:rPr>
          <w:rFonts w:asciiTheme="majorBidi" w:hAnsiTheme="majorBidi" w:cstheme="majorBidi"/>
          <w:sz w:val="24"/>
          <w:szCs w:val="24"/>
          <w:lang w:val="id-ID"/>
        </w:rPr>
      </w:pPr>
      <w:r w:rsidRPr="00BC144B">
        <w:rPr>
          <w:rFonts w:asciiTheme="majorBidi" w:hAnsiTheme="majorBidi" w:cstheme="majorBidi"/>
          <w:sz w:val="24"/>
          <w:szCs w:val="24"/>
          <w:lang w:val="id-ID"/>
        </w:rPr>
        <w:t xml:space="preserve">Mengasuh atau memelihara pribadi siswa </w:t>
      </w:r>
      <w:r w:rsidRPr="00BC144B">
        <w:rPr>
          <w:rFonts w:asciiTheme="majorBidi" w:hAnsiTheme="majorBidi" w:cstheme="majorBidi"/>
          <w:i/>
          <w:iCs/>
          <w:sz w:val="24"/>
          <w:szCs w:val="24"/>
          <w:lang w:val="id-ID"/>
        </w:rPr>
        <w:t>(nurturing the individual</w:t>
      </w:r>
      <w:r>
        <w:rPr>
          <w:rFonts w:asciiTheme="majorBidi" w:hAnsiTheme="majorBidi" w:cstheme="majorBidi"/>
          <w:sz w:val="24"/>
          <w:szCs w:val="24"/>
          <w:lang w:val="id-ID"/>
        </w:rPr>
        <w:t>).</w:t>
      </w:r>
    </w:p>
    <w:p w:rsidR="00964804" w:rsidRPr="00BC144B" w:rsidRDefault="00964804" w:rsidP="006F3C56">
      <w:pPr>
        <w:pStyle w:val="ListParagraph"/>
        <w:numPr>
          <w:ilvl w:val="0"/>
          <w:numId w:val="2"/>
        </w:numPr>
        <w:spacing w:line="480" w:lineRule="auto"/>
        <w:ind w:left="993" w:hanging="283"/>
        <w:jc w:val="both"/>
        <w:rPr>
          <w:rFonts w:asciiTheme="majorBidi" w:hAnsiTheme="majorBidi" w:cstheme="majorBidi"/>
          <w:sz w:val="24"/>
          <w:szCs w:val="24"/>
          <w:lang w:val="id-ID"/>
        </w:rPr>
      </w:pPr>
      <w:r w:rsidRPr="00BC144B">
        <w:rPr>
          <w:rFonts w:asciiTheme="majorBidi" w:hAnsiTheme="majorBidi" w:cstheme="majorBidi"/>
          <w:sz w:val="24"/>
          <w:szCs w:val="24"/>
          <w:lang w:val="id-ID"/>
        </w:rPr>
        <w:t>Mencapai standar yang tinggi (</w:t>
      </w:r>
      <w:r w:rsidRPr="00BC144B">
        <w:rPr>
          <w:rFonts w:asciiTheme="majorBidi" w:hAnsiTheme="majorBidi" w:cstheme="majorBidi"/>
          <w:i/>
          <w:iCs/>
          <w:sz w:val="24"/>
          <w:szCs w:val="24"/>
          <w:lang w:val="id-ID"/>
        </w:rPr>
        <w:t>reaching high standard</w:t>
      </w:r>
      <w:r>
        <w:rPr>
          <w:rFonts w:asciiTheme="majorBidi" w:hAnsiTheme="majorBidi" w:cstheme="majorBidi"/>
          <w:sz w:val="24"/>
          <w:szCs w:val="24"/>
          <w:lang w:val="id-ID"/>
        </w:rPr>
        <w:t>).</w:t>
      </w:r>
    </w:p>
    <w:p w:rsidR="00C76383" w:rsidRPr="00FE607D" w:rsidRDefault="00964804" w:rsidP="006F3C56">
      <w:pPr>
        <w:pStyle w:val="ListParagraph"/>
        <w:numPr>
          <w:ilvl w:val="0"/>
          <w:numId w:val="2"/>
        </w:numPr>
        <w:spacing w:line="480" w:lineRule="auto"/>
        <w:ind w:left="993" w:hanging="283"/>
        <w:jc w:val="both"/>
        <w:rPr>
          <w:rFonts w:asciiTheme="majorBidi" w:hAnsiTheme="majorBidi" w:cstheme="majorBidi"/>
          <w:sz w:val="24"/>
          <w:szCs w:val="24"/>
          <w:lang w:val="id-ID"/>
        </w:rPr>
      </w:pPr>
      <w:r w:rsidRPr="00BC144B">
        <w:rPr>
          <w:rFonts w:asciiTheme="majorBidi" w:hAnsiTheme="majorBidi" w:cstheme="majorBidi"/>
          <w:sz w:val="24"/>
          <w:szCs w:val="24"/>
          <w:lang w:val="id-ID"/>
        </w:rPr>
        <w:t xml:space="preserve">Menggunakan penilaian autentik </w:t>
      </w:r>
      <w:r w:rsidRPr="00BC144B">
        <w:rPr>
          <w:rFonts w:asciiTheme="majorBidi" w:hAnsiTheme="majorBidi" w:cstheme="majorBidi"/>
          <w:i/>
          <w:iCs/>
          <w:sz w:val="24"/>
          <w:szCs w:val="24"/>
          <w:lang w:val="id-ID"/>
        </w:rPr>
        <w:t>(using authentic assessment</w:t>
      </w:r>
      <w:r>
        <w:rPr>
          <w:rFonts w:asciiTheme="majorBidi" w:hAnsiTheme="majorBidi" w:cstheme="majorBidi"/>
          <w:sz w:val="24"/>
          <w:szCs w:val="24"/>
          <w:lang w:val="id-ID"/>
        </w:rPr>
        <w:t>)</w:t>
      </w:r>
      <w:r>
        <w:rPr>
          <w:rFonts w:asciiTheme="majorBidi" w:hAnsiTheme="majorBidi" w:cstheme="majorBidi"/>
          <w:sz w:val="24"/>
          <w:szCs w:val="24"/>
        </w:rPr>
        <w:t xml:space="preserve"> (</w:t>
      </w:r>
      <w:r w:rsidRPr="00EE41B0">
        <w:rPr>
          <w:rFonts w:asciiTheme="majorBidi" w:hAnsiTheme="majorBidi" w:cstheme="majorBidi"/>
          <w:sz w:val="24"/>
          <w:szCs w:val="24"/>
          <w:lang w:val="id-ID"/>
        </w:rPr>
        <w:t>Hasibuan, 2014: 4</w:t>
      </w:r>
      <w:r>
        <w:rPr>
          <w:rFonts w:asciiTheme="majorBidi" w:hAnsiTheme="majorBidi" w:cstheme="majorBidi"/>
          <w:sz w:val="24"/>
          <w:szCs w:val="24"/>
        </w:rPr>
        <w:t>).</w:t>
      </w:r>
    </w:p>
    <w:p w:rsidR="00FE607D" w:rsidRDefault="00FE607D" w:rsidP="00FE607D">
      <w:pPr>
        <w:spacing w:line="480" w:lineRule="auto"/>
        <w:jc w:val="both"/>
        <w:rPr>
          <w:rFonts w:asciiTheme="majorBidi" w:hAnsiTheme="majorBidi" w:cstheme="majorBidi"/>
          <w:sz w:val="24"/>
          <w:szCs w:val="24"/>
        </w:rPr>
      </w:pPr>
    </w:p>
    <w:p w:rsidR="00952AD2" w:rsidRPr="00FE607D" w:rsidRDefault="00952AD2" w:rsidP="00FE607D">
      <w:pPr>
        <w:spacing w:line="480" w:lineRule="auto"/>
        <w:jc w:val="both"/>
        <w:rPr>
          <w:rFonts w:asciiTheme="majorBidi" w:hAnsiTheme="majorBidi" w:cstheme="majorBidi"/>
          <w:sz w:val="24"/>
          <w:szCs w:val="24"/>
        </w:rPr>
      </w:pPr>
    </w:p>
    <w:p w:rsidR="00FD1B00" w:rsidRPr="00EE41B0" w:rsidRDefault="00FD1B00" w:rsidP="004611D1">
      <w:pPr>
        <w:pStyle w:val="ListParagraph"/>
        <w:numPr>
          <w:ilvl w:val="0"/>
          <w:numId w:val="1"/>
        </w:numPr>
        <w:spacing w:line="480" w:lineRule="auto"/>
        <w:ind w:left="709" w:hanging="283"/>
        <w:jc w:val="both"/>
        <w:outlineLvl w:val="2"/>
        <w:rPr>
          <w:rFonts w:asciiTheme="majorBidi" w:hAnsiTheme="majorBidi" w:cstheme="majorBidi"/>
          <w:b/>
          <w:bCs/>
          <w:sz w:val="24"/>
          <w:szCs w:val="24"/>
          <w:lang w:val="id-ID"/>
        </w:rPr>
      </w:pPr>
      <w:bookmarkStart w:id="39" w:name="_Toc501398656"/>
      <w:bookmarkStart w:id="40" w:name="_Toc501400507"/>
      <w:bookmarkStart w:id="41" w:name="_Toc501401026"/>
      <w:r w:rsidRPr="00EE41B0">
        <w:rPr>
          <w:rFonts w:asciiTheme="majorBidi" w:hAnsiTheme="majorBidi" w:cstheme="majorBidi"/>
          <w:b/>
          <w:bCs/>
          <w:sz w:val="24"/>
          <w:szCs w:val="24"/>
          <w:lang w:val="id-ID"/>
        </w:rPr>
        <w:lastRenderedPageBreak/>
        <w:t xml:space="preserve">Komponen-komponen Pendekatan </w:t>
      </w:r>
      <w:r w:rsidRPr="00EE41B0">
        <w:rPr>
          <w:rFonts w:asciiTheme="majorBidi" w:hAnsiTheme="majorBidi" w:cstheme="majorBidi"/>
          <w:b/>
          <w:bCs/>
          <w:i/>
          <w:iCs/>
          <w:sz w:val="24"/>
          <w:szCs w:val="24"/>
          <w:lang w:val="id-ID"/>
        </w:rPr>
        <w:t>Contextual Teaching And Learning</w:t>
      </w:r>
      <w:r w:rsidRPr="00EE41B0">
        <w:rPr>
          <w:rFonts w:asciiTheme="majorBidi" w:hAnsiTheme="majorBidi" w:cstheme="majorBidi"/>
          <w:b/>
          <w:bCs/>
          <w:sz w:val="24"/>
          <w:szCs w:val="24"/>
          <w:lang w:val="id-ID"/>
        </w:rPr>
        <w:t xml:space="preserve"> </w:t>
      </w:r>
      <w:r w:rsidRPr="00CA1771">
        <w:rPr>
          <w:rFonts w:asciiTheme="majorBidi" w:hAnsiTheme="majorBidi" w:cstheme="majorBidi"/>
          <w:b/>
          <w:bCs/>
          <w:sz w:val="24"/>
          <w:szCs w:val="24"/>
          <w:lang w:val="id-ID"/>
        </w:rPr>
        <w:t>(CTL)</w:t>
      </w:r>
      <w:bookmarkEnd w:id="39"/>
      <w:bookmarkEnd w:id="40"/>
      <w:bookmarkEnd w:id="41"/>
    </w:p>
    <w:p w:rsidR="00B706A2" w:rsidRPr="00B706A2" w:rsidRDefault="00FD1B00" w:rsidP="00DA0679">
      <w:pPr>
        <w:spacing w:line="480" w:lineRule="auto"/>
        <w:ind w:left="709" w:firstLine="851"/>
        <w:jc w:val="both"/>
        <w:rPr>
          <w:rFonts w:asciiTheme="majorBidi" w:hAnsiTheme="majorBidi" w:cstheme="majorBidi"/>
          <w:sz w:val="24"/>
          <w:szCs w:val="24"/>
        </w:rPr>
      </w:pPr>
      <w:r w:rsidRPr="00EE41B0">
        <w:rPr>
          <w:rFonts w:asciiTheme="majorBidi" w:hAnsiTheme="majorBidi" w:cstheme="majorBidi"/>
          <w:sz w:val="24"/>
          <w:szCs w:val="24"/>
          <w:lang w:val="id-ID"/>
        </w:rPr>
        <w:t>Pendekatan kontekstual (CTL) terdiri dari tu</w:t>
      </w:r>
      <w:r>
        <w:rPr>
          <w:rFonts w:asciiTheme="majorBidi" w:hAnsiTheme="majorBidi" w:cstheme="majorBidi"/>
          <w:sz w:val="24"/>
          <w:szCs w:val="24"/>
          <w:lang w:val="id-ID"/>
        </w:rPr>
        <w:t xml:space="preserve">juh komponen pembelajaran yang </w:t>
      </w:r>
      <w:r>
        <w:rPr>
          <w:rFonts w:asciiTheme="majorBidi" w:hAnsiTheme="majorBidi" w:cstheme="majorBidi"/>
          <w:sz w:val="24"/>
          <w:szCs w:val="24"/>
        </w:rPr>
        <w:t>s</w:t>
      </w:r>
      <w:r w:rsidRPr="00EE41B0">
        <w:rPr>
          <w:rFonts w:asciiTheme="majorBidi" w:hAnsiTheme="majorBidi" w:cstheme="majorBidi"/>
          <w:sz w:val="24"/>
          <w:szCs w:val="24"/>
          <w:lang w:val="id-ID"/>
        </w:rPr>
        <w:t>aling berkaitan, yaitu kontruktivisme (</w:t>
      </w:r>
      <w:r w:rsidRPr="00EE41B0">
        <w:rPr>
          <w:rFonts w:asciiTheme="majorBidi" w:hAnsiTheme="majorBidi" w:cstheme="majorBidi"/>
          <w:i/>
          <w:iCs/>
          <w:sz w:val="24"/>
          <w:szCs w:val="24"/>
          <w:lang w:val="id-ID"/>
        </w:rPr>
        <w:t>costructivisme</w:t>
      </w:r>
      <w:r w:rsidRPr="00EE41B0">
        <w:rPr>
          <w:rFonts w:asciiTheme="majorBidi" w:hAnsiTheme="majorBidi" w:cstheme="majorBidi"/>
          <w:sz w:val="24"/>
          <w:szCs w:val="24"/>
          <w:lang w:val="id-ID"/>
        </w:rPr>
        <w:t>), menemukan (</w:t>
      </w:r>
      <w:r w:rsidRPr="00EE41B0">
        <w:rPr>
          <w:rFonts w:asciiTheme="majorBidi" w:hAnsiTheme="majorBidi" w:cstheme="majorBidi"/>
          <w:i/>
          <w:iCs/>
          <w:sz w:val="24"/>
          <w:szCs w:val="24"/>
          <w:lang w:val="id-ID"/>
        </w:rPr>
        <w:t>inquiry</w:t>
      </w:r>
      <w:r w:rsidRPr="00EE41B0">
        <w:rPr>
          <w:rFonts w:asciiTheme="majorBidi" w:hAnsiTheme="majorBidi" w:cstheme="majorBidi"/>
          <w:sz w:val="24"/>
          <w:szCs w:val="24"/>
          <w:lang w:val="id-ID"/>
        </w:rPr>
        <w:t>), bertanya (</w:t>
      </w:r>
      <w:r w:rsidRPr="00EE41B0">
        <w:rPr>
          <w:rFonts w:asciiTheme="majorBidi" w:hAnsiTheme="majorBidi" w:cstheme="majorBidi"/>
          <w:i/>
          <w:iCs/>
          <w:sz w:val="24"/>
          <w:szCs w:val="24"/>
          <w:lang w:val="id-ID"/>
        </w:rPr>
        <w:t>questioning</w:t>
      </w:r>
      <w:r w:rsidRPr="00EE41B0">
        <w:rPr>
          <w:rFonts w:asciiTheme="majorBidi" w:hAnsiTheme="majorBidi" w:cstheme="majorBidi"/>
          <w:sz w:val="24"/>
          <w:szCs w:val="24"/>
          <w:lang w:val="id-ID"/>
        </w:rPr>
        <w:t>), masyarakat belajar (</w:t>
      </w:r>
      <w:r w:rsidRPr="00EE41B0">
        <w:rPr>
          <w:rFonts w:asciiTheme="majorBidi" w:hAnsiTheme="majorBidi" w:cstheme="majorBidi"/>
          <w:i/>
          <w:iCs/>
          <w:sz w:val="24"/>
          <w:szCs w:val="24"/>
          <w:lang w:val="id-ID"/>
        </w:rPr>
        <w:t>learning community</w:t>
      </w:r>
      <w:r w:rsidRPr="00EE41B0">
        <w:rPr>
          <w:rFonts w:asciiTheme="majorBidi" w:hAnsiTheme="majorBidi" w:cstheme="majorBidi"/>
          <w:sz w:val="24"/>
          <w:szCs w:val="24"/>
          <w:lang w:val="id-ID"/>
        </w:rPr>
        <w:t>), pemodelan (</w:t>
      </w:r>
      <w:r w:rsidRPr="00EE41B0">
        <w:rPr>
          <w:rFonts w:asciiTheme="majorBidi" w:hAnsiTheme="majorBidi" w:cstheme="majorBidi"/>
          <w:i/>
          <w:iCs/>
          <w:sz w:val="24"/>
          <w:szCs w:val="24"/>
          <w:lang w:val="id-ID"/>
        </w:rPr>
        <w:t>modeling</w:t>
      </w:r>
      <w:r w:rsidRPr="00EE41B0">
        <w:rPr>
          <w:rFonts w:asciiTheme="majorBidi" w:hAnsiTheme="majorBidi" w:cstheme="majorBidi"/>
          <w:sz w:val="24"/>
          <w:szCs w:val="24"/>
          <w:lang w:val="id-ID"/>
        </w:rPr>
        <w:t>), refleksi (</w:t>
      </w:r>
      <w:r w:rsidRPr="00EE41B0">
        <w:rPr>
          <w:rFonts w:asciiTheme="majorBidi" w:hAnsiTheme="majorBidi" w:cstheme="majorBidi"/>
          <w:i/>
          <w:iCs/>
          <w:sz w:val="24"/>
          <w:szCs w:val="24"/>
          <w:lang w:val="id-ID"/>
        </w:rPr>
        <w:t>reflection</w:t>
      </w:r>
      <w:r w:rsidRPr="00EE41B0">
        <w:rPr>
          <w:rFonts w:asciiTheme="majorBidi" w:hAnsiTheme="majorBidi" w:cstheme="majorBidi"/>
          <w:sz w:val="24"/>
          <w:szCs w:val="24"/>
          <w:lang w:val="id-ID"/>
        </w:rPr>
        <w:t>), dan penilaian sebanarnya (</w:t>
      </w:r>
      <w:r w:rsidRPr="00EE41B0">
        <w:rPr>
          <w:rFonts w:asciiTheme="majorBidi" w:hAnsiTheme="majorBidi" w:cstheme="majorBidi"/>
          <w:i/>
          <w:iCs/>
          <w:sz w:val="24"/>
          <w:szCs w:val="24"/>
          <w:lang w:val="id-ID"/>
        </w:rPr>
        <w:t>autenthic assessment</w:t>
      </w:r>
      <w:r w:rsidR="00B706A2">
        <w:rPr>
          <w:rFonts w:asciiTheme="majorBidi" w:hAnsiTheme="majorBidi" w:cstheme="majorBidi"/>
          <w:sz w:val="24"/>
          <w:szCs w:val="24"/>
          <w:lang w:val="id-ID"/>
        </w:rPr>
        <w:t>).</w:t>
      </w:r>
    </w:p>
    <w:p w:rsidR="00B706A2" w:rsidRPr="00B706A2" w:rsidRDefault="00B706A2" w:rsidP="00EF4EAF">
      <w:pPr>
        <w:spacing w:line="480" w:lineRule="auto"/>
        <w:ind w:left="709" w:firstLine="851"/>
        <w:jc w:val="both"/>
        <w:rPr>
          <w:rFonts w:asciiTheme="majorBidi" w:hAnsiTheme="majorBidi" w:cstheme="majorBidi"/>
          <w:sz w:val="24"/>
          <w:szCs w:val="24"/>
        </w:rPr>
      </w:pPr>
      <w:r>
        <w:rPr>
          <w:rFonts w:asciiTheme="majorBidi" w:hAnsiTheme="majorBidi" w:cstheme="majorBidi"/>
          <w:sz w:val="24"/>
          <w:szCs w:val="24"/>
        </w:rPr>
        <w:t>Dari ketujuh komponen utama pembelajaran ko</w:t>
      </w:r>
      <w:r w:rsidR="00EF4EAF">
        <w:rPr>
          <w:rFonts w:asciiTheme="majorBidi" w:hAnsiTheme="majorBidi" w:cstheme="majorBidi"/>
          <w:sz w:val="24"/>
          <w:szCs w:val="24"/>
        </w:rPr>
        <w:t>ntekstual ini</w:t>
      </w:r>
      <w:r>
        <w:rPr>
          <w:rFonts w:asciiTheme="majorBidi" w:hAnsiTheme="majorBidi" w:cstheme="majorBidi"/>
          <w:sz w:val="24"/>
          <w:szCs w:val="24"/>
        </w:rPr>
        <w:t xml:space="preserve"> </w:t>
      </w:r>
      <w:r w:rsidR="00EF4EAF">
        <w:rPr>
          <w:rFonts w:asciiTheme="majorBidi" w:hAnsiTheme="majorBidi" w:cstheme="majorBidi"/>
          <w:sz w:val="24"/>
          <w:szCs w:val="24"/>
        </w:rPr>
        <w:t>berkaitan</w:t>
      </w:r>
      <w:r>
        <w:rPr>
          <w:rFonts w:asciiTheme="majorBidi" w:hAnsiTheme="majorBidi" w:cstheme="majorBidi"/>
          <w:sz w:val="24"/>
          <w:szCs w:val="24"/>
        </w:rPr>
        <w:t xml:space="preserve"> dengan upaya memunculkan kemampuan berpikir kritis siswa, terutama pada komponen bertanya, menemukan, dan refleksi (Syahbana, 2012: 46). Melalui ketiga komponen ini, diharapkan siswa mampu memanfaatkan model (</w:t>
      </w:r>
      <w:r>
        <w:rPr>
          <w:rFonts w:asciiTheme="majorBidi" w:hAnsiTheme="majorBidi" w:cstheme="majorBidi"/>
          <w:i/>
          <w:iCs/>
          <w:sz w:val="24"/>
          <w:szCs w:val="24"/>
        </w:rPr>
        <w:t>pemodelan</w:t>
      </w:r>
      <w:r>
        <w:rPr>
          <w:rFonts w:asciiTheme="majorBidi" w:hAnsiTheme="majorBidi" w:cstheme="majorBidi"/>
          <w:sz w:val="24"/>
          <w:szCs w:val="24"/>
        </w:rPr>
        <w:t>) yang ada, kemudian mengkontruksi pemahaman sendiri (</w:t>
      </w:r>
      <w:r>
        <w:rPr>
          <w:rFonts w:asciiTheme="majorBidi" w:hAnsiTheme="majorBidi" w:cstheme="majorBidi"/>
          <w:i/>
          <w:iCs/>
          <w:sz w:val="24"/>
          <w:szCs w:val="24"/>
        </w:rPr>
        <w:t>kontruktivis</w:t>
      </w:r>
      <w:r>
        <w:rPr>
          <w:rFonts w:asciiTheme="majorBidi" w:hAnsiTheme="majorBidi" w:cstheme="majorBidi"/>
          <w:sz w:val="24"/>
          <w:szCs w:val="24"/>
        </w:rPr>
        <w:t>) terhadap apa yang dipelajari</w:t>
      </w:r>
      <w:r w:rsidR="004262AE">
        <w:rPr>
          <w:rFonts w:asciiTheme="majorBidi" w:hAnsiTheme="majorBidi" w:cstheme="majorBidi"/>
          <w:sz w:val="24"/>
          <w:szCs w:val="24"/>
        </w:rPr>
        <w:t>. Tentunya pembelajaran yang dirancang demi tercapainya tujuan dalam pendekatan kontekstual ini yakni melalui masyarakat belajar dan penilaian sebenarnya yang dilakukan tidak terpaku pada hasil akhir saja (Syahbana, 2012: 46).</w:t>
      </w:r>
      <w:r w:rsidR="000277D6">
        <w:rPr>
          <w:rFonts w:asciiTheme="majorBidi" w:hAnsiTheme="majorBidi" w:cstheme="majorBidi"/>
          <w:sz w:val="24"/>
          <w:szCs w:val="24"/>
        </w:rPr>
        <w:t xml:space="preserve"> Karena, mempertimbangkan juga proses selama pembelajaran berlangsung demi mewujudkan penilaian yang menyeluruh dan sebenarnya.</w:t>
      </w:r>
    </w:p>
    <w:p w:rsidR="006B6C13" w:rsidRPr="006B6C13" w:rsidRDefault="00FD1B00" w:rsidP="00DA0679">
      <w:pPr>
        <w:spacing w:line="480" w:lineRule="auto"/>
        <w:ind w:left="709" w:firstLine="851"/>
        <w:jc w:val="both"/>
        <w:rPr>
          <w:rFonts w:asciiTheme="majorBidi" w:hAnsiTheme="majorBidi" w:cstheme="majorBidi"/>
          <w:sz w:val="24"/>
          <w:szCs w:val="24"/>
        </w:rPr>
      </w:pPr>
      <w:r w:rsidRPr="00EE41B0">
        <w:rPr>
          <w:rFonts w:asciiTheme="majorBidi" w:hAnsiTheme="majorBidi" w:cstheme="majorBidi"/>
          <w:sz w:val="24"/>
          <w:szCs w:val="24"/>
          <w:lang w:val="id-ID"/>
        </w:rPr>
        <w:t>Berikut akan dijelaskan ketujuh komponen pendekatan kontekstual di atas:</w:t>
      </w:r>
    </w:p>
    <w:p w:rsidR="00FD1B00" w:rsidRPr="00EE41B0" w:rsidRDefault="00FD1B00" w:rsidP="006F3C56">
      <w:pPr>
        <w:pStyle w:val="ListParagraph"/>
        <w:numPr>
          <w:ilvl w:val="0"/>
          <w:numId w:val="3"/>
        </w:numPr>
        <w:spacing w:line="480" w:lineRule="auto"/>
        <w:ind w:left="993" w:hanging="284"/>
        <w:jc w:val="both"/>
        <w:rPr>
          <w:rFonts w:asciiTheme="majorBidi" w:hAnsiTheme="majorBidi" w:cstheme="majorBidi"/>
          <w:sz w:val="24"/>
          <w:szCs w:val="24"/>
          <w:lang w:val="id-ID"/>
        </w:rPr>
      </w:pPr>
      <w:r w:rsidRPr="00EE41B0">
        <w:rPr>
          <w:rFonts w:asciiTheme="majorBidi" w:hAnsiTheme="majorBidi" w:cstheme="majorBidi"/>
          <w:sz w:val="24"/>
          <w:szCs w:val="24"/>
          <w:lang w:val="id-ID"/>
        </w:rPr>
        <w:t>Kontruktivisme (</w:t>
      </w:r>
      <w:r w:rsidRPr="00EE41B0">
        <w:rPr>
          <w:rFonts w:asciiTheme="majorBidi" w:hAnsiTheme="majorBidi" w:cstheme="majorBidi"/>
          <w:i/>
          <w:iCs/>
          <w:sz w:val="24"/>
          <w:szCs w:val="24"/>
          <w:lang w:val="id-ID"/>
        </w:rPr>
        <w:t>costructivism</w:t>
      </w:r>
      <w:r w:rsidRPr="00EE41B0">
        <w:rPr>
          <w:rFonts w:asciiTheme="majorBidi" w:hAnsiTheme="majorBidi" w:cstheme="majorBidi"/>
          <w:sz w:val="24"/>
          <w:szCs w:val="24"/>
          <w:lang w:val="id-ID"/>
        </w:rPr>
        <w:t>)</w:t>
      </w:r>
    </w:p>
    <w:p w:rsidR="00F9510D" w:rsidRPr="00F9510D" w:rsidRDefault="00F9510D" w:rsidP="00DA0679">
      <w:pPr>
        <w:pStyle w:val="ListParagraph"/>
        <w:spacing w:line="480" w:lineRule="auto"/>
        <w:ind w:left="993" w:firstLine="850"/>
        <w:jc w:val="both"/>
        <w:rPr>
          <w:rFonts w:asciiTheme="majorBidi" w:hAnsiTheme="majorBidi" w:cstheme="majorBidi"/>
          <w:sz w:val="24"/>
          <w:szCs w:val="24"/>
          <w:lang w:val="id-ID"/>
        </w:rPr>
      </w:pPr>
      <w:r w:rsidRPr="00F9510D">
        <w:rPr>
          <w:rFonts w:asciiTheme="majorBidi" w:hAnsiTheme="majorBidi" w:cstheme="majorBidi"/>
          <w:sz w:val="24"/>
          <w:szCs w:val="24"/>
          <w:lang w:val="id-ID"/>
        </w:rPr>
        <w:t>K</w:t>
      </w:r>
      <w:r w:rsidR="00FD1B00" w:rsidRPr="00EE41B0">
        <w:rPr>
          <w:rFonts w:asciiTheme="majorBidi" w:hAnsiTheme="majorBidi" w:cstheme="majorBidi"/>
          <w:sz w:val="24"/>
          <w:szCs w:val="24"/>
          <w:lang w:val="id-ID"/>
        </w:rPr>
        <w:t xml:space="preserve">ontruktivisme adalah </w:t>
      </w:r>
      <w:r w:rsidR="00FD1B00" w:rsidRPr="00F95103">
        <w:rPr>
          <w:rFonts w:asciiTheme="majorBidi" w:hAnsiTheme="majorBidi" w:cstheme="majorBidi"/>
          <w:sz w:val="24"/>
          <w:szCs w:val="24"/>
          <w:lang w:val="id-ID"/>
        </w:rPr>
        <w:t xml:space="preserve">landasan berpikir pembelajaran kontekstual yang menyatakan bahwa pengetahuan dibangun oleh </w:t>
      </w:r>
      <w:r w:rsidR="00FD1B00" w:rsidRPr="00F95103">
        <w:rPr>
          <w:rFonts w:asciiTheme="majorBidi" w:hAnsiTheme="majorBidi" w:cstheme="majorBidi"/>
          <w:sz w:val="24"/>
          <w:szCs w:val="24"/>
          <w:lang w:val="id-ID"/>
        </w:rPr>
        <w:lastRenderedPageBreak/>
        <w:t>manusia sedikit demi sedikit, yang hasilnya diperluas melalui konteks yang terbatas (sempit) (Kunandar, 2011: 311).</w:t>
      </w:r>
      <w:r w:rsidR="005B707D" w:rsidRPr="005B707D">
        <w:rPr>
          <w:rFonts w:asciiTheme="majorBidi" w:hAnsiTheme="majorBidi" w:cstheme="majorBidi"/>
          <w:sz w:val="24"/>
          <w:szCs w:val="24"/>
          <w:lang w:val="id-ID"/>
        </w:rPr>
        <w:t xml:space="preserve"> </w:t>
      </w:r>
    </w:p>
    <w:p w:rsidR="00BD3947" w:rsidRPr="00F9510D" w:rsidRDefault="00F8493B" w:rsidP="00DA0679">
      <w:pPr>
        <w:pStyle w:val="ListParagraph"/>
        <w:spacing w:line="480" w:lineRule="auto"/>
        <w:ind w:left="993" w:firstLine="850"/>
        <w:jc w:val="both"/>
        <w:rPr>
          <w:rFonts w:asciiTheme="majorBidi" w:hAnsiTheme="majorBidi" w:cstheme="majorBidi"/>
          <w:sz w:val="24"/>
          <w:szCs w:val="24"/>
        </w:rPr>
      </w:pPr>
      <w:r w:rsidRPr="00F8493B">
        <w:rPr>
          <w:rFonts w:asciiTheme="majorBidi" w:hAnsiTheme="majorBidi" w:cstheme="majorBidi"/>
          <w:sz w:val="24"/>
          <w:szCs w:val="24"/>
          <w:lang w:val="id-ID"/>
        </w:rPr>
        <w:t>Nurdin</w:t>
      </w:r>
      <w:r>
        <w:rPr>
          <w:rFonts w:asciiTheme="majorBidi" w:hAnsiTheme="majorBidi" w:cstheme="majorBidi"/>
          <w:sz w:val="24"/>
          <w:szCs w:val="24"/>
          <w:lang w:val="id-ID"/>
        </w:rPr>
        <w:t xml:space="preserve"> (20</w:t>
      </w:r>
      <w:r w:rsidRPr="00F8493B">
        <w:rPr>
          <w:rFonts w:asciiTheme="majorBidi" w:hAnsiTheme="majorBidi" w:cstheme="majorBidi"/>
          <w:sz w:val="24"/>
          <w:szCs w:val="24"/>
          <w:lang w:val="id-ID"/>
        </w:rPr>
        <w:t>09</w:t>
      </w:r>
      <w:r>
        <w:rPr>
          <w:rFonts w:asciiTheme="majorBidi" w:hAnsiTheme="majorBidi" w:cstheme="majorBidi"/>
          <w:sz w:val="24"/>
          <w:szCs w:val="24"/>
          <w:lang w:val="id-ID"/>
        </w:rPr>
        <w:t xml:space="preserve">: </w:t>
      </w:r>
      <w:r w:rsidRPr="00F8493B">
        <w:rPr>
          <w:rFonts w:asciiTheme="majorBidi" w:hAnsiTheme="majorBidi" w:cstheme="majorBidi"/>
          <w:sz w:val="24"/>
          <w:szCs w:val="24"/>
          <w:lang w:val="id-ID"/>
        </w:rPr>
        <w:t>111</w:t>
      </w:r>
      <w:r w:rsidR="00F9510D" w:rsidRPr="00F8493B">
        <w:rPr>
          <w:rFonts w:asciiTheme="majorBidi" w:hAnsiTheme="majorBidi" w:cstheme="majorBidi"/>
          <w:sz w:val="24"/>
          <w:szCs w:val="24"/>
          <w:lang w:val="id-ID"/>
        </w:rPr>
        <w:t xml:space="preserve">) juga menyatakan bahwa, pengetahuan bukanlah seperangkat fakta-fakta, konsep, atau kaidah yang siap untuk diambil dan diingat. </w:t>
      </w:r>
      <w:r w:rsidR="00371F5E" w:rsidRPr="00F9510D">
        <w:rPr>
          <w:rFonts w:asciiTheme="majorBidi" w:hAnsiTheme="majorBidi" w:cstheme="majorBidi"/>
          <w:sz w:val="24"/>
          <w:szCs w:val="24"/>
        </w:rPr>
        <w:t>Sehingga, p</w:t>
      </w:r>
      <w:r w:rsidR="00FD1B00" w:rsidRPr="00F9510D">
        <w:rPr>
          <w:rFonts w:asciiTheme="majorBidi" w:hAnsiTheme="majorBidi" w:cstheme="majorBidi"/>
          <w:sz w:val="24"/>
          <w:szCs w:val="24"/>
          <w:lang w:val="id-ID"/>
        </w:rPr>
        <w:t xml:space="preserve">embelajaran melalui </w:t>
      </w:r>
      <w:r w:rsidR="002226B3" w:rsidRPr="00F9510D">
        <w:rPr>
          <w:rFonts w:asciiTheme="majorBidi" w:hAnsiTheme="majorBidi" w:cstheme="majorBidi"/>
          <w:sz w:val="24"/>
          <w:szCs w:val="24"/>
        </w:rPr>
        <w:t xml:space="preserve">pendekatan </w:t>
      </w:r>
      <w:r w:rsidR="00FD1B00" w:rsidRPr="00F9510D">
        <w:rPr>
          <w:rFonts w:asciiTheme="majorBidi" w:hAnsiTheme="majorBidi" w:cstheme="majorBidi"/>
          <w:sz w:val="24"/>
          <w:szCs w:val="24"/>
          <w:lang w:val="id-ID"/>
        </w:rPr>
        <w:t>CTL pada dasarnya mendorong agar siswa dapat mengonstruksi pengetahuannya melalui p</w:t>
      </w:r>
      <w:r w:rsidR="00371F5E" w:rsidRPr="00F9510D">
        <w:rPr>
          <w:rFonts w:asciiTheme="majorBidi" w:hAnsiTheme="majorBidi" w:cstheme="majorBidi"/>
          <w:sz w:val="24"/>
          <w:szCs w:val="24"/>
          <w:lang w:val="id-ID"/>
        </w:rPr>
        <w:t>roses pengamatan dan pengalaman</w:t>
      </w:r>
      <w:r w:rsidR="00F9510D" w:rsidRPr="00F9510D">
        <w:rPr>
          <w:rFonts w:asciiTheme="majorBidi" w:hAnsiTheme="majorBidi" w:cstheme="majorBidi"/>
          <w:sz w:val="24"/>
          <w:szCs w:val="24"/>
        </w:rPr>
        <w:t xml:space="preserve"> nyata</w:t>
      </w:r>
      <w:r w:rsidR="00371F5E" w:rsidRPr="00F9510D">
        <w:rPr>
          <w:rFonts w:asciiTheme="majorBidi" w:hAnsiTheme="majorBidi" w:cstheme="majorBidi"/>
          <w:sz w:val="24"/>
          <w:szCs w:val="24"/>
        </w:rPr>
        <w:t>.</w:t>
      </w:r>
    </w:p>
    <w:p w:rsidR="00FD1B00" w:rsidRPr="00EE41B0" w:rsidRDefault="00FD1B00" w:rsidP="006F3C56">
      <w:pPr>
        <w:pStyle w:val="ListParagraph"/>
        <w:numPr>
          <w:ilvl w:val="0"/>
          <w:numId w:val="3"/>
        </w:numPr>
        <w:spacing w:line="480" w:lineRule="auto"/>
        <w:ind w:left="993"/>
        <w:jc w:val="both"/>
        <w:rPr>
          <w:rFonts w:asciiTheme="majorBidi" w:hAnsiTheme="majorBidi" w:cstheme="majorBidi"/>
          <w:sz w:val="24"/>
          <w:szCs w:val="24"/>
          <w:lang w:val="id-ID"/>
        </w:rPr>
      </w:pPr>
      <w:r w:rsidRPr="00EE41B0">
        <w:rPr>
          <w:rFonts w:asciiTheme="majorBidi" w:hAnsiTheme="majorBidi" w:cstheme="majorBidi"/>
          <w:sz w:val="24"/>
          <w:szCs w:val="24"/>
          <w:lang w:val="id-ID"/>
        </w:rPr>
        <w:t>Menemukan (</w:t>
      </w:r>
      <w:r w:rsidRPr="00EE41B0">
        <w:rPr>
          <w:rFonts w:asciiTheme="majorBidi" w:hAnsiTheme="majorBidi" w:cstheme="majorBidi"/>
          <w:i/>
          <w:iCs/>
          <w:sz w:val="24"/>
          <w:szCs w:val="24"/>
          <w:lang w:val="id-ID"/>
        </w:rPr>
        <w:t>inquiry</w:t>
      </w:r>
      <w:r w:rsidRPr="00EE41B0">
        <w:rPr>
          <w:rFonts w:asciiTheme="majorBidi" w:hAnsiTheme="majorBidi" w:cstheme="majorBidi"/>
          <w:sz w:val="24"/>
          <w:szCs w:val="24"/>
          <w:lang w:val="id-ID"/>
        </w:rPr>
        <w:t>)</w:t>
      </w:r>
    </w:p>
    <w:p w:rsidR="006C1121" w:rsidRDefault="002226B3" w:rsidP="00DA0679">
      <w:pPr>
        <w:pStyle w:val="ListParagraph"/>
        <w:spacing w:line="480" w:lineRule="auto"/>
        <w:ind w:left="993" w:firstLine="850"/>
        <w:jc w:val="both"/>
        <w:rPr>
          <w:rFonts w:asciiTheme="majorBidi" w:hAnsiTheme="majorBidi" w:cstheme="majorBidi"/>
          <w:sz w:val="24"/>
          <w:szCs w:val="24"/>
        </w:rPr>
      </w:pPr>
      <w:r>
        <w:rPr>
          <w:rFonts w:asciiTheme="majorBidi" w:hAnsiTheme="majorBidi" w:cstheme="majorBidi"/>
          <w:sz w:val="24"/>
          <w:szCs w:val="24"/>
          <w:lang w:val="id-ID"/>
        </w:rPr>
        <w:t xml:space="preserve">Menemukan atau </w:t>
      </w:r>
      <w:r>
        <w:rPr>
          <w:rFonts w:asciiTheme="majorBidi" w:hAnsiTheme="majorBidi" w:cstheme="majorBidi"/>
          <w:i/>
          <w:iCs/>
          <w:sz w:val="24"/>
          <w:szCs w:val="24"/>
          <w:lang w:val="id-ID"/>
        </w:rPr>
        <w:t>in</w:t>
      </w:r>
      <w:r>
        <w:rPr>
          <w:rFonts w:asciiTheme="majorBidi" w:hAnsiTheme="majorBidi" w:cstheme="majorBidi"/>
          <w:i/>
          <w:iCs/>
          <w:sz w:val="24"/>
          <w:szCs w:val="24"/>
        </w:rPr>
        <w:t>q</w:t>
      </w:r>
      <w:r w:rsidRPr="002226B3">
        <w:rPr>
          <w:rFonts w:asciiTheme="majorBidi" w:hAnsiTheme="majorBidi" w:cstheme="majorBidi"/>
          <w:i/>
          <w:iCs/>
          <w:sz w:val="24"/>
          <w:szCs w:val="24"/>
          <w:lang w:val="id-ID"/>
        </w:rPr>
        <w:t>uir</w:t>
      </w:r>
      <w:r w:rsidRPr="002226B3">
        <w:rPr>
          <w:rFonts w:asciiTheme="majorBidi" w:hAnsiTheme="majorBidi" w:cstheme="majorBidi"/>
          <w:i/>
          <w:iCs/>
          <w:sz w:val="24"/>
          <w:szCs w:val="24"/>
        </w:rPr>
        <w:t>y</w:t>
      </w:r>
      <w:r w:rsidR="00FD1B00" w:rsidRPr="00EE41B0">
        <w:rPr>
          <w:rFonts w:asciiTheme="majorBidi" w:hAnsiTheme="majorBidi" w:cstheme="majorBidi"/>
          <w:sz w:val="24"/>
          <w:szCs w:val="24"/>
          <w:lang w:val="id-ID"/>
        </w:rPr>
        <w:t xml:space="preserve"> adalah proses pembelajaran yang didasarkan pada proses pencar</w:t>
      </w:r>
      <w:r w:rsidR="00FD1B00">
        <w:rPr>
          <w:rFonts w:asciiTheme="majorBidi" w:hAnsiTheme="majorBidi" w:cstheme="majorBidi"/>
          <w:sz w:val="24"/>
          <w:szCs w:val="24"/>
          <w:lang w:val="id-ID"/>
        </w:rPr>
        <w:t>ian penemuan melalui proses ber</w:t>
      </w:r>
      <w:r w:rsidR="00FD1B00">
        <w:rPr>
          <w:rFonts w:asciiTheme="majorBidi" w:hAnsiTheme="majorBidi" w:cstheme="majorBidi"/>
          <w:sz w:val="24"/>
          <w:szCs w:val="24"/>
        </w:rPr>
        <w:t>p</w:t>
      </w:r>
      <w:r w:rsidR="005B707D">
        <w:rPr>
          <w:rFonts w:asciiTheme="majorBidi" w:hAnsiTheme="majorBidi" w:cstheme="majorBidi"/>
          <w:sz w:val="24"/>
          <w:szCs w:val="24"/>
          <w:lang w:val="id-ID"/>
        </w:rPr>
        <w:t>ikir secara sistematis</w:t>
      </w:r>
      <w:r w:rsidR="005B707D">
        <w:rPr>
          <w:rFonts w:asciiTheme="majorBidi" w:hAnsiTheme="majorBidi" w:cstheme="majorBidi"/>
          <w:sz w:val="24"/>
          <w:szCs w:val="24"/>
        </w:rPr>
        <w:t xml:space="preserve"> </w:t>
      </w:r>
      <w:r w:rsidR="005B707D">
        <w:rPr>
          <w:rFonts w:asciiTheme="majorBidi" w:hAnsiTheme="majorBidi" w:cstheme="majorBidi"/>
          <w:sz w:val="24"/>
          <w:szCs w:val="24"/>
          <w:lang w:val="id-ID"/>
        </w:rPr>
        <w:t>(</w:t>
      </w:r>
      <w:r w:rsidR="005B707D">
        <w:rPr>
          <w:rFonts w:asciiTheme="majorBidi" w:hAnsiTheme="majorBidi" w:cstheme="majorBidi"/>
          <w:sz w:val="24"/>
          <w:szCs w:val="24"/>
        </w:rPr>
        <w:t>H</w:t>
      </w:r>
      <w:r w:rsidR="005B707D" w:rsidRPr="00EE41B0">
        <w:rPr>
          <w:rFonts w:asciiTheme="majorBidi" w:hAnsiTheme="majorBidi" w:cstheme="majorBidi"/>
          <w:sz w:val="24"/>
          <w:szCs w:val="24"/>
          <w:lang w:val="id-ID"/>
        </w:rPr>
        <w:t>asibuan, 2014: 6).</w:t>
      </w:r>
      <w:r w:rsidR="00F9510D">
        <w:rPr>
          <w:rFonts w:asciiTheme="majorBidi" w:hAnsiTheme="majorBidi" w:cstheme="majorBidi"/>
          <w:sz w:val="24"/>
          <w:szCs w:val="24"/>
        </w:rPr>
        <w:t xml:space="preserve"> </w:t>
      </w:r>
      <w:r w:rsidR="005B707D">
        <w:rPr>
          <w:rFonts w:asciiTheme="majorBidi" w:hAnsiTheme="majorBidi" w:cstheme="majorBidi"/>
          <w:sz w:val="24"/>
          <w:szCs w:val="24"/>
        </w:rPr>
        <w:t>Sehingga</w:t>
      </w:r>
      <w:r w:rsidR="00FD1B00" w:rsidRPr="00EE41B0">
        <w:rPr>
          <w:rFonts w:asciiTheme="majorBidi" w:hAnsiTheme="majorBidi" w:cstheme="majorBidi"/>
          <w:sz w:val="24"/>
          <w:szCs w:val="24"/>
          <w:lang w:val="id-ID"/>
        </w:rPr>
        <w:t xml:space="preserve"> proses pemindahan dari pengamatan menjadi pemahaman se</w:t>
      </w:r>
      <w:r w:rsidR="005B707D">
        <w:rPr>
          <w:rFonts w:asciiTheme="majorBidi" w:hAnsiTheme="majorBidi" w:cstheme="majorBidi"/>
          <w:sz w:val="24"/>
          <w:szCs w:val="24"/>
        </w:rPr>
        <w:t>rta</w:t>
      </w:r>
      <w:r w:rsidR="00FD1B00" w:rsidRPr="00EE41B0">
        <w:rPr>
          <w:rFonts w:asciiTheme="majorBidi" w:hAnsiTheme="majorBidi" w:cstheme="majorBidi"/>
          <w:sz w:val="24"/>
          <w:szCs w:val="24"/>
          <w:lang w:val="id-ID"/>
        </w:rPr>
        <w:t xml:space="preserve"> siswa belajar menggunakan</w:t>
      </w:r>
      <w:r w:rsidR="00FD1B00">
        <w:rPr>
          <w:rFonts w:asciiTheme="majorBidi" w:hAnsiTheme="majorBidi" w:cstheme="majorBidi"/>
          <w:sz w:val="24"/>
          <w:szCs w:val="24"/>
          <w:lang w:val="id-ID"/>
        </w:rPr>
        <w:t xml:space="preserve"> keterampilan ber</w:t>
      </w:r>
      <w:r w:rsidR="00FD1B00">
        <w:rPr>
          <w:rFonts w:asciiTheme="majorBidi" w:hAnsiTheme="majorBidi" w:cstheme="majorBidi"/>
          <w:sz w:val="24"/>
          <w:szCs w:val="24"/>
        </w:rPr>
        <w:t>p</w:t>
      </w:r>
      <w:r w:rsidR="005B707D">
        <w:rPr>
          <w:rFonts w:asciiTheme="majorBidi" w:hAnsiTheme="majorBidi" w:cstheme="majorBidi"/>
          <w:sz w:val="24"/>
          <w:szCs w:val="24"/>
          <w:lang w:val="id-ID"/>
        </w:rPr>
        <w:t>ikir kritis</w:t>
      </w:r>
      <w:r w:rsidR="005B707D">
        <w:rPr>
          <w:rFonts w:asciiTheme="majorBidi" w:hAnsiTheme="majorBidi" w:cstheme="majorBidi"/>
          <w:sz w:val="24"/>
          <w:szCs w:val="24"/>
        </w:rPr>
        <w:t>.</w:t>
      </w:r>
    </w:p>
    <w:p w:rsidR="006C1121" w:rsidRPr="006C1121" w:rsidRDefault="00BC1A18" w:rsidP="00DA0679">
      <w:pPr>
        <w:pStyle w:val="ListParagraph"/>
        <w:spacing w:line="480" w:lineRule="auto"/>
        <w:ind w:left="993" w:firstLine="850"/>
        <w:jc w:val="both"/>
        <w:rPr>
          <w:rFonts w:asciiTheme="majorBidi" w:hAnsiTheme="majorBidi" w:cstheme="majorBidi"/>
          <w:sz w:val="24"/>
          <w:szCs w:val="24"/>
        </w:rPr>
      </w:pPr>
      <w:r>
        <w:rPr>
          <w:rFonts w:asciiTheme="majorBidi" w:hAnsiTheme="majorBidi" w:cstheme="majorBidi"/>
          <w:sz w:val="24"/>
          <w:szCs w:val="24"/>
        </w:rPr>
        <w:t>Kegiatan ini diawali dari pengamatan terhadap fenomene, dilanjutkan dengan kegiatan-kegiatan bermakna untuk menghasilkan temuan yang diperoleh sendiri oleh siswa. Dengan demikian, pengetahuan dan keterampilan yang diperoleh siswa tidak dari hasil mengingat seperangkat fakta, tetapi hasil dari menemukan sendiri dari fakta yang dihadap</w:t>
      </w:r>
      <w:r w:rsidR="00685ECF">
        <w:rPr>
          <w:rFonts w:asciiTheme="majorBidi" w:hAnsiTheme="majorBidi" w:cstheme="majorBidi"/>
          <w:sz w:val="24"/>
          <w:szCs w:val="24"/>
        </w:rPr>
        <w:t>i (Elhefni, dkk, 2011</w:t>
      </w:r>
      <w:r>
        <w:rPr>
          <w:rFonts w:asciiTheme="majorBidi" w:hAnsiTheme="majorBidi" w:cstheme="majorBidi"/>
          <w:sz w:val="24"/>
          <w:szCs w:val="24"/>
        </w:rPr>
        <w:t>: 64</w:t>
      </w:r>
      <w:r w:rsidR="006C1121" w:rsidRPr="006C1121">
        <w:rPr>
          <w:rFonts w:asciiTheme="majorBidi" w:hAnsiTheme="majorBidi" w:cstheme="majorBidi"/>
          <w:sz w:val="24"/>
          <w:szCs w:val="24"/>
        </w:rPr>
        <w:t xml:space="preserve">). </w:t>
      </w:r>
    </w:p>
    <w:p w:rsidR="00FD1B00" w:rsidRPr="00EE41B0" w:rsidRDefault="00FD1B00" w:rsidP="006F3C56">
      <w:pPr>
        <w:pStyle w:val="ListParagraph"/>
        <w:numPr>
          <w:ilvl w:val="0"/>
          <w:numId w:val="3"/>
        </w:numPr>
        <w:spacing w:line="480" w:lineRule="auto"/>
        <w:ind w:left="993"/>
        <w:jc w:val="both"/>
        <w:rPr>
          <w:rFonts w:asciiTheme="majorBidi" w:hAnsiTheme="majorBidi" w:cstheme="majorBidi"/>
          <w:sz w:val="24"/>
          <w:szCs w:val="24"/>
          <w:lang w:val="id-ID"/>
        </w:rPr>
      </w:pPr>
      <w:r w:rsidRPr="00EE41B0">
        <w:rPr>
          <w:rFonts w:asciiTheme="majorBidi" w:hAnsiTheme="majorBidi" w:cstheme="majorBidi"/>
          <w:sz w:val="24"/>
          <w:szCs w:val="24"/>
          <w:lang w:val="id-ID"/>
        </w:rPr>
        <w:t>Bertanya (</w:t>
      </w:r>
      <w:r w:rsidRPr="00EE41B0">
        <w:rPr>
          <w:rFonts w:asciiTheme="majorBidi" w:hAnsiTheme="majorBidi" w:cstheme="majorBidi"/>
          <w:i/>
          <w:iCs/>
          <w:sz w:val="24"/>
          <w:szCs w:val="24"/>
          <w:lang w:val="id-ID"/>
        </w:rPr>
        <w:t>questioning</w:t>
      </w:r>
      <w:r w:rsidRPr="00EE41B0">
        <w:rPr>
          <w:rFonts w:asciiTheme="majorBidi" w:hAnsiTheme="majorBidi" w:cstheme="majorBidi"/>
          <w:sz w:val="24"/>
          <w:szCs w:val="24"/>
          <w:lang w:val="id-ID"/>
        </w:rPr>
        <w:t>)</w:t>
      </w:r>
    </w:p>
    <w:p w:rsidR="00637DF7" w:rsidRPr="000C48AF" w:rsidRDefault="00FD1B00" w:rsidP="00DA0679">
      <w:pPr>
        <w:pStyle w:val="ListParagraph"/>
        <w:spacing w:line="480" w:lineRule="auto"/>
        <w:ind w:left="993" w:firstLine="850"/>
        <w:jc w:val="both"/>
        <w:rPr>
          <w:rFonts w:asciiTheme="majorBidi" w:hAnsiTheme="majorBidi" w:cstheme="majorBidi"/>
          <w:sz w:val="24"/>
          <w:szCs w:val="24"/>
        </w:rPr>
      </w:pPr>
      <w:r w:rsidRPr="00A63C75">
        <w:rPr>
          <w:rFonts w:asciiTheme="majorBidi" w:hAnsiTheme="majorBidi" w:cstheme="majorBidi"/>
          <w:sz w:val="24"/>
          <w:szCs w:val="24"/>
        </w:rPr>
        <w:t xml:space="preserve">Pengetahuan yang dimiliki seseorang bermula dari „bertanya‟. </w:t>
      </w:r>
      <w:r w:rsidRPr="00A63C75">
        <w:rPr>
          <w:rFonts w:asciiTheme="majorBidi" w:hAnsiTheme="majorBidi" w:cstheme="majorBidi"/>
          <w:i/>
          <w:iCs/>
          <w:sz w:val="24"/>
          <w:szCs w:val="24"/>
        </w:rPr>
        <w:t xml:space="preserve">Questioning </w:t>
      </w:r>
      <w:r w:rsidRPr="00A63C75">
        <w:rPr>
          <w:rFonts w:asciiTheme="majorBidi" w:hAnsiTheme="majorBidi" w:cstheme="majorBidi"/>
          <w:sz w:val="24"/>
          <w:szCs w:val="24"/>
        </w:rPr>
        <w:t xml:space="preserve">(bertanya) merupakan strategi utama pembelajaran </w:t>
      </w:r>
      <w:r>
        <w:rPr>
          <w:rFonts w:asciiTheme="majorBidi" w:hAnsiTheme="majorBidi" w:cstheme="majorBidi"/>
          <w:sz w:val="24"/>
          <w:szCs w:val="24"/>
        </w:rPr>
        <w:t>yang berbasis CTL. Bertanya dala</w:t>
      </w:r>
      <w:r w:rsidRPr="00A63C75">
        <w:rPr>
          <w:rFonts w:asciiTheme="majorBidi" w:hAnsiTheme="majorBidi" w:cstheme="majorBidi"/>
          <w:sz w:val="24"/>
          <w:szCs w:val="24"/>
        </w:rPr>
        <w:t xml:space="preserve">m pembelajaran dipandang sebagai kegiatan guru untuk mendorong, membimbing, </w:t>
      </w:r>
      <w:r w:rsidR="005B707D">
        <w:rPr>
          <w:rFonts w:asciiTheme="majorBidi" w:hAnsiTheme="majorBidi" w:cstheme="majorBidi"/>
          <w:sz w:val="24"/>
          <w:szCs w:val="24"/>
        </w:rPr>
        <w:t>serta</w:t>
      </w:r>
      <w:r w:rsidRPr="00A63C75">
        <w:rPr>
          <w:rFonts w:asciiTheme="majorBidi" w:hAnsiTheme="majorBidi" w:cstheme="majorBidi"/>
          <w:sz w:val="24"/>
          <w:szCs w:val="24"/>
        </w:rPr>
        <w:t xml:space="preserve"> menilai </w:t>
      </w:r>
      <w:r w:rsidRPr="00A63C75">
        <w:rPr>
          <w:rFonts w:asciiTheme="majorBidi" w:hAnsiTheme="majorBidi" w:cstheme="majorBidi"/>
          <w:sz w:val="24"/>
          <w:szCs w:val="24"/>
        </w:rPr>
        <w:lastRenderedPageBreak/>
        <w:t xml:space="preserve">kemampuan berpikir siswa. </w:t>
      </w:r>
      <w:r w:rsidR="00FD25C8">
        <w:rPr>
          <w:rFonts w:asciiTheme="majorBidi" w:hAnsiTheme="majorBidi" w:cstheme="majorBidi"/>
          <w:sz w:val="24"/>
          <w:szCs w:val="24"/>
        </w:rPr>
        <w:t>Menurut Nurdin (2009: 113) bahwa d</w:t>
      </w:r>
      <w:r w:rsidRPr="00A63C75">
        <w:rPr>
          <w:rFonts w:asciiTheme="majorBidi" w:hAnsiTheme="majorBidi" w:cstheme="majorBidi"/>
          <w:sz w:val="24"/>
          <w:szCs w:val="24"/>
        </w:rPr>
        <w:t>alam sebuah pembelajaran yang produktif, kegiatan bertanya berguna untuk: (a) Menggali informasi, baik administrasi maupun akademis; (b) Mengecek pemahaman siswa; (c) Membangkitkan respon kepada siswa; (d) Mengetahui sejauh mana keingin tahuan siswa; (e) Mengetahui hal-hal yang sudah diketahui siswa; (f) Memfokuskan perhatian siswa pada sesuatu yang dikehendaki guru; (g) Untuk membangkitkan lebih banyak lagi pertanyaan dari siswa; (h) Untuk menyegarkan pengetahuan siswa</w:t>
      </w:r>
      <w:r w:rsidR="00FD25C8">
        <w:rPr>
          <w:rFonts w:asciiTheme="majorBidi" w:hAnsiTheme="majorBidi" w:cstheme="majorBidi"/>
          <w:sz w:val="24"/>
          <w:szCs w:val="24"/>
        </w:rPr>
        <w:t>.</w:t>
      </w:r>
    </w:p>
    <w:p w:rsidR="00FD1B00" w:rsidRPr="00EE41B0" w:rsidRDefault="00FD1B00" w:rsidP="006F3C56">
      <w:pPr>
        <w:pStyle w:val="ListParagraph"/>
        <w:numPr>
          <w:ilvl w:val="0"/>
          <w:numId w:val="3"/>
        </w:numPr>
        <w:spacing w:line="480" w:lineRule="auto"/>
        <w:ind w:left="993"/>
        <w:jc w:val="both"/>
        <w:rPr>
          <w:rFonts w:asciiTheme="majorBidi" w:hAnsiTheme="majorBidi" w:cstheme="majorBidi"/>
          <w:sz w:val="24"/>
          <w:szCs w:val="24"/>
          <w:lang w:val="id-ID"/>
        </w:rPr>
      </w:pPr>
      <w:r w:rsidRPr="00EE41B0">
        <w:rPr>
          <w:rFonts w:asciiTheme="majorBidi" w:hAnsiTheme="majorBidi" w:cstheme="majorBidi"/>
          <w:sz w:val="24"/>
          <w:szCs w:val="24"/>
          <w:lang w:val="id-ID"/>
        </w:rPr>
        <w:t>Masyarakat Belajar (</w:t>
      </w:r>
      <w:r w:rsidRPr="00EE41B0">
        <w:rPr>
          <w:rFonts w:asciiTheme="majorBidi" w:hAnsiTheme="majorBidi" w:cstheme="majorBidi"/>
          <w:i/>
          <w:iCs/>
          <w:sz w:val="24"/>
          <w:szCs w:val="24"/>
          <w:lang w:val="id-ID"/>
        </w:rPr>
        <w:t>learning community</w:t>
      </w:r>
      <w:r w:rsidRPr="00EE41B0">
        <w:rPr>
          <w:rFonts w:asciiTheme="majorBidi" w:hAnsiTheme="majorBidi" w:cstheme="majorBidi"/>
          <w:sz w:val="24"/>
          <w:szCs w:val="24"/>
          <w:lang w:val="id-ID"/>
        </w:rPr>
        <w:t>)</w:t>
      </w:r>
    </w:p>
    <w:p w:rsidR="009034FE" w:rsidRDefault="00FD1B00" w:rsidP="00DA0679">
      <w:pPr>
        <w:pStyle w:val="ListParagraph"/>
        <w:spacing w:line="480" w:lineRule="auto"/>
        <w:ind w:left="993" w:firstLine="850"/>
        <w:jc w:val="both"/>
        <w:rPr>
          <w:rFonts w:asciiTheme="majorBidi" w:hAnsiTheme="majorBidi" w:cstheme="majorBidi"/>
          <w:sz w:val="24"/>
          <w:szCs w:val="24"/>
        </w:rPr>
      </w:pPr>
      <w:r w:rsidRPr="00EE41B0">
        <w:rPr>
          <w:rFonts w:asciiTheme="majorBidi" w:hAnsiTheme="majorBidi" w:cstheme="majorBidi"/>
          <w:sz w:val="24"/>
          <w:szCs w:val="24"/>
          <w:lang w:val="id-ID"/>
        </w:rPr>
        <w:t>Konsep masyarakat belajar menyarankan agar hasil pembelajaran diperoleh dari kerja sama dengan orang lain, seperti kerja sama dengan teman,</w:t>
      </w:r>
      <w:r w:rsidR="00425E37">
        <w:rPr>
          <w:rFonts w:asciiTheme="majorBidi" w:hAnsiTheme="majorBidi" w:cstheme="majorBidi"/>
          <w:sz w:val="24"/>
          <w:szCs w:val="24"/>
          <w:lang w:val="id-ID"/>
        </w:rPr>
        <w:t xml:space="preserve"> kelompok, atau siswa yang tahu</w:t>
      </w:r>
      <w:r w:rsidR="00425E37" w:rsidRPr="00425E37">
        <w:rPr>
          <w:rFonts w:asciiTheme="majorBidi" w:hAnsiTheme="majorBidi" w:cstheme="majorBidi"/>
          <w:sz w:val="24"/>
          <w:szCs w:val="24"/>
          <w:lang w:val="id-ID"/>
        </w:rPr>
        <w:t xml:space="preserve"> (Riyanto, 2009: 172)</w:t>
      </w:r>
      <w:r w:rsidR="00425E37">
        <w:rPr>
          <w:rFonts w:asciiTheme="majorBidi" w:hAnsiTheme="majorBidi" w:cstheme="majorBidi"/>
          <w:sz w:val="24"/>
          <w:szCs w:val="24"/>
        </w:rPr>
        <w:t>.</w:t>
      </w:r>
      <w:r w:rsidR="009034FE">
        <w:rPr>
          <w:rFonts w:asciiTheme="majorBidi" w:hAnsiTheme="majorBidi" w:cstheme="majorBidi"/>
          <w:sz w:val="24"/>
          <w:szCs w:val="24"/>
        </w:rPr>
        <w:t xml:space="preserve"> Konsep masyarakat belajar dalam CTL adalah hasil pembelajaran diperoleh melalui kerja sama dengan orang lain, teman, antarkelompok, sumber lain dan bukan hanya guru.</w:t>
      </w:r>
      <w:r w:rsidRPr="00EE41B0">
        <w:rPr>
          <w:rFonts w:asciiTheme="majorBidi" w:hAnsiTheme="majorBidi" w:cstheme="majorBidi"/>
          <w:sz w:val="24"/>
          <w:szCs w:val="24"/>
          <w:lang w:val="id-ID"/>
        </w:rPr>
        <w:t xml:space="preserve"> </w:t>
      </w:r>
    </w:p>
    <w:p w:rsidR="00FD1B00" w:rsidRPr="00EE41B0" w:rsidRDefault="00FD1B00" w:rsidP="006F3C56">
      <w:pPr>
        <w:pStyle w:val="ListParagraph"/>
        <w:numPr>
          <w:ilvl w:val="0"/>
          <w:numId w:val="3"/>
        </w:numPr>
        <w:spacing w:line="480" w:lineRule="auto"/>
        <w:ind w:left="993"/>
        <w:jc w:val="both"/>
        <w:rPr>
          <w:rFonts w:asciiTheme="majorBidi" w:hAnsiTheme="majorBidi" w:cstheme="majorBidi"/>
          <w:sz w:val="24"/>
          <w:szCs w:val="24"/>
          <w:lang w:val="id-ID"/>
        </w:rPr>
      </w:pPr>
      <w:r w:rsidRPr="00EE41B0">
        <w:rPr>
          <w:rFonts w:asciiTheme="majorBidi" w:hAnsiTheme="majorBidi" w:cstheme="majorBidi"/>
          <w:sz w:val="24"/>
          <w:szCs w:val="24"/>
          <w:lang w:val="id-ID"/>
        </w:rPr>
        <w:t>Pemodelan (</w:t>
      </w:r>
      <w:r w:rsidRPr="00EE41B0">
        <w:rPr>
          <w:rFonts w:asciiTheme="majorBidi" w:hAnsiTheme="majorBidi" w:cstheme="majorBidi"/>
          <w:i/>
          <w:iCs/>
          <w:sz w:val="24"/>
          <w:szCs w:val="24"/>
          <w:lang w:val="id-ID"/>
        </w:rPr>
        <w:t>modeling</w:t>
      </w:r>
      <w:r w:rsidRPr="00EE41B0">
        <w:rPr>
          <w:rFonts w:asciiTheme="majorBidi" w:hAnsiTheme="majorBidi" w:cstheme="majorBidi"/>
          <w:sz w:val="24"/>
          <w:szCs w:val="24"/>
          <w:lang w:val="id-ID"/>
        </w:rPr>
        <w:t>)</w:t>
      </w:r>
    </w:p>
    <w:p w:rsidR="00DB0B50" w:rsidRPr="00F22EC5" w:rsidRDefault="00A57511" w:rsidP="00DA0679">
      <w:pPr>
        <w:pStyle w:val="ListParagraph"/>
        <w:spacing w:line="480" w:lineRule="auto"/>
        <w:ind w:left="1276" w:firstLine="851"/>
        <w:jc w:val="both"/>
        <w:rPr>
          <w:rFonts w:asciiTheme="majorBidi" w:hAnsiTheme="majorBidi" w:cstheme="majorBidi"/>
          <w:sz w:val="24"/>
          <w:szCs w:val="24"/>
          <w:lang w:val="id-ID"/>
        </w:rPr>
      </w:pPr>
      <w:r>
        <w:rPr>
          <w:rFonts w:asciiTheme="majorBidi" w:hAnsiTheme="majorBidi" w:cstheme="majorBidi"/>
          <w:sz w:val="24"/>
          <w:szCs w:val="24"/>
        </w:rPr>
        <w:t>Dalam sebuah pembelajaran keterampilan dan pengetahuan tertentu, ada model yang bisa ditiru.</w:t>
      </w:r>
      <w:r w:rsidR="0027683E">
        <w:rPr>
          <w:rFonts w:asciiTheme="majorBidi" w:hAnsiTheme="majorBidi" w:cstheme="majorBidi"/>
          <w:sz w:val="24"/>
          <w:szCs w:val="24"/>
        </w:rPr>
        <w:t xml:space="preserve"> Model itu bisa berupa cara mengoperasikan sesuatu, cara melempar bola dalam olahraga, contoh karya tulis, cara melafalkan, dan sebagainya. Atau guru memberikan </w:t>
      </w:r>
      <w:r w:rsidR="00F84B5F">
        <w:rPr>
          <w:rFonts w:asciiTheme="majorBidi" w:hAnsiTheme="majorBidi" w:cstheme="majorBidi"/>
          <w:sz w:val="24"/>
          <w:szCs w:val="24"/>
        </w:rPr>
        <w:t>contoh cara mengerjakan sesuatu (Riyanto, 2009: 173).</w:t>
      </w:r>
      <w:r w:rsidR="00FE607D">
        <w:rPr>
          <w:rFonts w:asciiTheme="majorBidi" w:hAnsiTheme="majorBidi" w:cstheme="majorBidi"/>
          <w:sz w:val="24"/>
          <w:szCs w:val="24"/>
        </w:rPr>
        <w:t xml:space="preserve"> </w:t>
      </w:r>
      <w:r w:rsidR="00FE607D" w:rsidRPr="00EE41B0">
        <w:rPr>
          <w:rFonts w:asciiTheme="majorBidi" w:hAnsiTheme="majorBidi" w:cstheme="majorBidi"/>
          <w:sz w:val="24"/>
          <w:szCs w:val="24"/>
          <w:lang w:val="id-ID"/>
        </w:rPr>
        <w:t xml:space="preserve">Guru bukan satu-satunya model. Model dapat dirancang dengan melibatkan siswa atau menayangkan seseorang dari luar. Cara pembelajaran seperti ini akan lebih cepat dipahami </w:t>
      </w:r>
      <w:r w:rsidR="00FE607D" w:rsidRPr="005B707D">
        <w:rPr>
          <w:rFonts w:asciiTheme="majorBidi" w:hAnsiTheme="majorBidi" w:cstheme="majorBidi"/>
          <w:sz w:val="24"/>
          <w:szCs w:val="24"/>
          <w:lang w:val="id-ID"/>
        </w:rPr>
        <w:t xml:space="preserve">oleh </w:t>
      </w:r>
      <w:r w:rsidR="00FE607D" w:rsidRPr="00EE41B0">
        <w:rPr>
          <w:rFonts w:asciiTheme="majorBidi" w:hAnsiTheme="majorBidi" w:cstheme="majorBidi"/>
          <w:sz w:val="24"/>
          <w:szCs w:val="24"/>
          <w:lang w:val="id-ID"/>
        </w:rPr>
        <w:t xml:space="preserve">siswa dari pada hanya </w:t>
      </w:r>
      <w:r w:rsidR="00FE607D" w:rsidRPr="00EE41B0">
        <w:rPr>
          <w:rFonts w:asciiTheme="majorBidi" w:hAnsiTheme="majorBidi" w:cstheme="majorBidi"/>
          <w:sz w:val="24"/>
          <w:szCs w:val="24"/>
          <w:lang w:val="id-ID"/>
        </w:rPr>
        <w:lastRenderedPageBreak/>
        <w:t>bercer</w:t>
      </w:r>
      <w:r w:rsidR="00FE607D">
        <w:rPr>
          <w:rFonts w:asciiTheme="majorBidi" w:hAnsiTheme="majorBidi" w:cstheme="majorBidi"/>
          <w:sz w:val="24"/>
          <w:szCs w:val="24"/>
          <w:lang w:val="id-ID"/>
        </w:rPr>
        <w:t xml:space="preserve">ita atau memberikan penjelasan </w:t>
      </w:r>
      <w:r w:rsidR="00FE607D" w:rsidRPr="00EE41B0">
        <w:rPr>
          <w:rFonts w:asciiTheme="majorBidi" w:hAnsiTheme="majorBidi" w:cstheme="majorBidi"/>
          <w:sz w:val="24"/>
          <w:szCs w:val="24"/>
          <w:lang w:val="id-ID"/>
        </w:rPr>
        <w:t>kepada siswa tanpa d</w:t>
      </w:r>
      <w:r w:rsidR="00FE607D">
        <w:rPr>
          <w:rFonts w:asciiTheme="majorBidi" w:hAnsiTheme="majorBidi" w:cstheme="majorBidi"/>
          <w:sz w:val="24"/>
          <w:szCs w:val="24"/>
          <w:lang w:val="id-ID"/>
        </w:rPr>
        <w:t xml:space="preserve">itunjukkan </w:t>
      </w:r>
      <w:r w:rsidR="00FE607D" w:rsidRPr="005B707D">
        <w:rPr>
          <w:rFonts w:asciiTheme="majorBidi" w:hAnsiTheme="majorBidi" w:cstheme="majorBidi"/>
          <w:sz w:val="24"/>
          <w:szCs w:val="24"/>
          <w:lang w:val="id-ID"/>
        </w:rPr>
        <w:t>contoh ataupun modelnya.</w:t>
      </w:r>
    </w:p>
    <w:p w:rsidR="00FD1B00" w:rsidRPr="00EE41B0" w:rsidRDefault="00FD1B00" w:rsidP="006F3C56">
      <w:pPr>
        <w:pStyle w:val="ListParagraph"/>
        <w:numPr>
          <w:ilvl w:val="0"/>
          <w:numId w:val="3"/>
        </w:numPr>
        <w:spacing w:line="480" w:lineRule="auto"/>
        <w:ind w:left="993"/>
        <w:jc w:val="both"/>
        <w:rPr>
          <w:rFonts w:asciiTheme="majorBidi" w:hAnsiTheme="majorBidi" w:cstheme="majorBidi"/>
          <w:sz w:val="24"/>
          <w:szCs w:val="24"/>
          <w:lang w:val="id-ID"/>
        </w:rPr>
      </w:pPr>
      <w:r w:rsidRPr="00EE41B0">
        <w:rPr>
          <w:rFonts w:asciiTheme="majorBidi" w:hAnsiTheme="majorBidi" w:cstheme="majorBidi"/>
          <w:sz w:val="24"/>
          <w:szCs w:val="24"/>
          <w:lang w:val="id-ID"/>
        </w:rPr>
        <w:t>Refleksi (</w:t>
      </w:r>
      <w:r w:rsidRPr="00EE41B0">
        <w:rPr>
          <w:rFonts w:asciiTheme="majorBidi" w:hAnsiTheme="majorBidi" w:cstheme="majorBidi"/>
          <w:i/>
          <w:iCs/>
          <w:sz w:val="24"/>
          <w:szCs w:val="24"/>
          <w:lang w:val="id-ID"/>
        </w:rPr>
        <w:t>reflection</w:t>
      </w:r>
      <w:r w:rsidRPr="00EE41B0">
        <w:rPr>
          <w:rFonts w:asciiTheme="majorBidi" w:hAnsiTheme="majorBidi" w:cstheme="majorBidi"/>
          <w:sz w:val="24"/>
          <w:szCs w:val="24"/>
          <w:lang w:val="id-ID"/>
        </w:rPr>
        <w:t>)</w:t>
      </w:r>
    </w:p>
    <w:p w:rsidR="005014D7" w:rsidRDefault="00FD1B00" w:rsidP="00DA0679">
      <w:pPr>
        <w:pStyle w:val="ListParagraph"/>
        <w:spacing w:line="480" w:lineRule="auto"/>
        <w:ind w:left="993" w:firstLine="850"/>
        <w:jc w:val="both"/>
        <w:rPr>
          <w:rFonts w:asciiTheme="majorBidi" w:hAnsiTheme="majorBidi" w:cstheme="majorBidi"/>
          <w:sz w:val="24"/>
          <w:szCs w:val="24"/>
        </w:rPr>
      </w:pPr>
      <w:r w:rsidRPr="00EE41B0">
        <w:rPr>
          <w:rFonts w:asciiTheme="majorBidi" w:hAnsiTheme="majorBidi" w:cstheme="majorBidi"/>
          <w:sz w:val="24"/>
          <w:szCs w:val="24"/>
          <w:lang w:val="id-ID"/>
        </w:rPr>
        <w:t>Refleksi adalah cara berfikir tentang ap</w:t>
      </w:r>
      <w:r>
        <w:rPr>
          <w:rFonts w:asciiTheme="majorBidi" w:hAnsiTheme="majorBidi" w:cstheme="majorBidi"/>
          <w:sz w:val="24"/>
          <w:szCs w:val="24"/>
          <w:lang w:val="id-ID"/>
        </w:rPr>
        <w:t xml:space="preserve">a yang baru dipelajari </w:t>
      </w:r>
      <w:r w:rsidR="005014D7" w:rsidRPr="00EE41B0">
        <w:rPr>
          <w:rFonts w:asciiTheme="majorBidi" w:hAnsiTheme="majorBidi" w:cstheme="majorBidi"/>
          <w:sz w:val="24"/>
          <w:szCs w:val="24"/>
          <w:lang w:val="id-ID"/>
        </w:rPr>
        <w:t>(Elhefni, dkk, 2011: 67).</w:t>
      </w:r>
      <w:r w:rsidR="005014D7">
        <w:rPr>
          <w:rFonts w:asciiTheme="majorBidi" w:hAnsiTheme="majorBidi" w:cstheme="majorBidi"/>
          <w:sz w:val="24"/>
          <w:szCs w:val="24"/>
        </w:rPr>
        <w:t xml:space="preserve"> Refleksi juga merupakan cara berpikir </w:t>
      </w:r>
      <w:r w:rsidRPr="005014D7">
        <w:rPr>
          <w:rFonts w:asciiTheme="majorBidi" w:hAnsiTheme="majorBidi" w:cstheme="majorBidi"/>
          <w:sz w:val="24"/>
          <w:szCs w:val="24"/>
          <w:lang w:val="id-ID"/>
        </w:rPr>
        <w:t xml:space="preserve">kebelakang tentang apa-apa yang sudah dilakukan pada masa yang lalu. </w:t>
      </w:r>
      <w:r w:rsidR="005014D7">
        <w:rPr>
          <w:rFonts w:asciiTheme="majorBidi" w:hAnsiTheme="majorBidi" w:cstheme="majorBidi"/>
          <w:sz w:val="24"/>
          <w:szCs w:val="24"/>
        </w:rPr>
        <w:t>Sehingga, r</w:t>
      </w:r>
      <w:r w:rsidRPr="005014D7">
        <w:rPr>
          <w:rFonts w:asciiTheme="majorBidi" w:hAnsiTheme="majorBidi" w:cstheme="majorBidi"/>
          <w:sz w:val="24"/>
          <w:szCs w:val="24"/>
          <w:lang w:val="id-ID"/>
        </w:rPr>
        <w:t>efleksi merupakan respon terhadap kejadian, aktivitas atau pengetahuan yang baru diterima</w:t>
      </w:r>
      <w:r w:rsidR="005014D7">
        <w:rPr>
          <w:rFonts w:asciiTheme="majorBidi" w:hAnsiTheme="majorBidi" w:cstheme="majorBidi"/>
          <w:sz w:val="24"/>
          <w:szCs w:val="24"/>
        </w:rPr>
        <w:t>.</w:t>
      </w:r>
    </w:p>
    <w:p w:rsidR="00FD1B00" w:rsidRPr="005014D7" w:rsidRDefault="00FD1B00" w:rsidP="006F3C56">
      <w:pPr>
        <w:pStyle w:val="ListParagraph"/>
        <w:numPr>
          <w:ilvl w:val="0"/>
          <w:numId w:val="3"/>
        </w:numPr>
        <w:spacing w:line="480" w:lineRule="auto"/>
        <w:ind w:left="993"/>
        <w:jc w:val="both"/>
        <w:rPr>
          <w:rFonts w:asciiTheme="majorBidi" w:hAnsiTheme="majorBidi" w:cstheme="majorBidi"/>
          <w:sz w:val="24"/>
          <w:szCs w:val="24"/>
        </w:rPr>
      </w:pPr>
      <w:r w:rsidRPr="005014D7">
        <w:rPr>
          <w:rFonts w:asciiTheme="majorBidi" w:hAnsiTheme="majorBidi" w:cstheme="majorBidi"/>
          <w:sz w:val="24"/>
          <w:szCs w:val="24"/>
          <w:lang w:val="id-ID"/>
        </w:rPr>
        <w:t>Penilaian Sebenarnya (</w:t>
      </w:r>
      <w:r w:rsidRPr="005014D7">
        <w:rPr>
          <w:rFonts w:asciiTheme="majorBidi" w:hAnsiTheme="majorBidi" w:cstheme="majorBidi"/>
          <w:i/>
          <w:iCs/>
          <w:sz w:val="24"/>
          <w:szCs w:val="24"/>
          <w:lang w:val="id-ID"/>
        </w:rPr>
        <w:t>autenthic assessment</w:t>
      </w:r>
      <w:r w:rsidRPr="005014D7">
        <w:rPr>
          <w:rFonts w:asciiTheme="majorBidi" w:hAnsiTheme="majorBidi" w:cstheme="majorBidi"/>
          <w:sz w:val="24"/>
          <w:szCs w:val="24"/>
          <w:lang w:val="id-ID"/>
        </w:rPr>
        <w:t>)</w:t>
      </w:r>
    </w:p>
    <w:p w:rsidR="00FD1B00" w:rsidRPr="005014D7" w:rsidRDefault="00FD1B00" w:rsidP="000D439A">
      <w:pPr>
        <w:pStyle w:val="ListParagraph"/>
        <w:spacing w:line="480" w:lineRule="auto"/>
        <w:ind w:left="993" w:firstLine="850"/>
        <w:jc w:val="both"/>
        <w:rPr>
          <w:rFonts w:asciiTheme="majorBidi" w:hAnsiTheme="majorBidi" w:cstheme="majorBidi"/>
          <w:sz w:val="24"/>
          <w:szCs w:val="24"/>
          <w:lang w:val="id-ID"/>
        </w:rPr>
      </w:pPr>
      <w:r w:rsidRPr="00EE41B0">
        <w:rPr>
          <w:rFonts w:asciiTheme="majorBidi" w:hAnsiTheme="majorBidi" w:cstheme="majorBidi"/>
          <w:i/>
          <w:iCs/>
          <w:sz w:val="24"/>
          <w:szCs w:val="24"/>
          <w:lang w:val="id-ID"/>
        </w:rPr>
        <w:t>Assessment</w:t>
      </w:r>
      <w:r w:rsidRPr="00EE41B0">
        <w:rPr>
          <w:rFonts w:asciiTheme="majorBidi" w:hAnsiTheme="majorBidi" w:cstheme="majorBidi"/>
          <w:sz w:val="24"/>
          <w:szCs w:val="24"/>
          <w:lang w:val="id-ID"/>
        </w:rPr>
        <w:t xml:space="preserve"> adalah proses pengumpulan berbagai data yang dapat memberikan gamb</w:t>
      </w:r>
      <w:r w:rsidR="005014D7">
        <w:rPr>
          <w:rFonts w:asciiTheme="majorBidi" w:hAnsiTheme="majorBidi" w:cstheme="majorBidi"/>
          <w:sz w:val="24"/>
          <w:szCs w:val="24"/>
          <w:lang w:val="id-ID"/>
        </w:rPr>
        <w:t>aran perkembangan belajar siswa</w:t>
      </w:r>
      <w:r w:rsidR="005014D7">
        <w:rPr>
          <w:rFonts w:asciiTheme="majorBidi" w:hAnsiTheme="majorBidi" w:cstheme="majorBidi"/>
          <w:sz w:val="24"/>
          <w:szCs w:val="24"/>
        </w:rPr>
        <w:t xml:space="preserve"> </w:t>
      </w:r>
      <w:r w:rsidR="005014D7" w:rsidRPr="00EE41B0">
        <w:rPr>
          <w:rFonts w:asciiTheme="majorBidi" w:hAnsiTheme="majorBidi" w:cstheme="majorBidi"/>
          <w:sz w:val="24"/>
          <w:szCs w:val="24"/>
          <w:lang w:val="id-ID"/>
        </w:rPr>
        <w:t>(Elhefni, dkk, 2011: 67).</w:t>
      </w:r>
      <w:r w:rsidR="005014D7">
        <w:rPr>
          <w:rFonts w:asciiTheme="majorBidi" w:hAnsiTheme="majorBidi" w:cstheme="majorBidi"/>
          <w:sz w:val="24"/>
          <w:szCs w:val="24"/>
        </w:rPr>
        <w:t xml:space="preserve"> </w:t>
      </w:r>
      <w:r w:rsidRPr="005014D7">
        <w:rPr>
          <w:rFonts w:asciiTheme="majorBidi" w:hAnsiTheme="majorBidi" w:cstheme="majorBidi"/>
          <w:sz w:val="24"/>
          <w:szCs w:val="24"/>
          <w:lang w:val="id-ID"/>
        </w:rPr>
        <w:t>Karena gambaran kemajuan belajar siswa diperlukan di sepanja</w:t>
      </w:r>
      <w:r w:rsidR="00371C7E" w:rsidRPr="005014D7">
        <w:rPr>
          <w:rFonts w:asciiTheme="majorBidi" w:hAnsiTheme="majorBidi" w:cstheme="majorBidi"/>
          <w:sz w:val="24"/>
          <w:szCs w:val="24"/>
          <w:lang w:val="id-ID"/>
        </w:rPr>
        <w:t>ng proses pembelajaran</w:t>
      </w:r>
      <w:r w:rsidR="005014D7">
        <w:rPr>
          <w:rFonts w:asciiTheme="majorBidi" w:hAnsiTheme="majorBidi" w:cstheme="majorBidi"/>
          <w:sz w:val="24"/>
          <w:szCs w:val="24"/>
        </w:rPr>
        <w:t>,</w:t>
      </w:r>
      <w:r w:rsidR="00371C7E" w:rsidRPr="005014D7">
        <w:rPr>
          <w:rFonts w:asciiTheme="majorBidi" w:hAnsiTheme="majorBidi" w:cstheme="majorBidi"/>
          <w:sz w:val="24"/>
          <w:szCs w:val="24"/>
          <w:lang w:val="id-ID"/>
        </w:rPr>
        <w:t xml:space="preserve"> maka pen</w:t>
      </w:r>
      <w:r w:rsidRPr="005014D7">
        <w:rPr>
          <w:rFonts w:asciiTheme="majorBidi" w:hAnsiTheme="majorBidi" w:cstheme="majorBidi"/>
          <w:sz w:val="24"/>
          <w:szCs w:val="24"/>
          <w:lang w:val="id-ID"/>
        </w:rPr>
        <w:t xml:space="preserve">ilaian tidak </w:t>
      </w:r>
      <w:r w:rsidR="005014D7">
        <w:rPr>
          <w:rFonts w:asciiTheme="majorBidi" w:hAnsiTheme="majorBidi" w:cstheme="majorBidi"/>
          <w:sz w:val="24"/>
          <w:szCs w:val="24"/>
        </w:rPr>
        <w:t xml:space="preserve">hanya </w:t>
      </w:r>
      <w:r w:rsidR="005014D7">
        <w:rPr>
          <w:rFonts w:asciiTheme="majorBidi" w:hAnsiTheme="majorBidi" w:cstheme="majorBidi"/>
          <w:sz w:val="24"/>
          <w:szCs w:val="24"/>
          <w:lang w:val="id-ID"/>
        </w:rPr>
        <w:t>dilakukan di akhir periode</w:t>
      </w:r>
      <w:r w:rsidR="005014D7">
        <w:rPr>
          <w:rFonts w:asciiTheme="majorBidi" w:hAnsiTheme="majorBidi" w:cstheme="majorBidi"/>
          <w:sz w:val="24"/>
          <w:szCs w:val="24"/>
        </w:rPr>
        <w:t xml:space="preserve">, </w:t>
      </w:r>
      <w:r w:rsidRPr="005014D7">
        <w:rPr>
          <w:rFonts w:asciiTheme="majorBidi" w:hAnsiTheme="majorBidi" w:cstheme="majorBidi"/>
          <w:sz w:val="24"/>
          <w:szCs w:val="24"/>
          <w:lang w:val="id-ID"/>
        </w:rPr>
        <w:t>tetapi dilakukan bersama dengan secara</w:t>
      </w:r>
      <w:r w:rsidR="005014D7" w:rsidRPr="005014D7">
        <w:rPr>
          <w:rFonts w:asciiTheme="majorBidi" w:hAnsiTheme="majorBidi" w:cstheme="majorBidi"/>
          <w:sz w:val="24"/>
          <w:szCs w:val="24"/>
          <w:lang w:val="id-ID"/>
        </w:rPr>
        <w:t xml:space="preserve"> terintegrasi dari pembelajaran</w:t>
      </w:r>
      <w:r w:rsidR="005014D7" w:rsidRPr="005014D7">
        <w:rPr>
          <w:rFonts w:asciiTheme="majorBidi" w:hAnsiTheme="majorBidi" w:cstheme="majorBidi"/>
          <w:sz w:val="24"/>
          <w:szCs w:val="24"/>
        </w:rPr>
        <w:t>.</w:t>
      </w:r>
    </w:p>
    <w:p w:rsidR="00FD1B00" w:rsidRPr="00EE41B0" w:rsidRDefault="00FD1B00" w:rsidP="000D439A">
      <w:pPr>
        <w:pStyle w:val="ListParagraph"/>
        <w:spacing w:line="480" w:lineRule="auto"/>
        <w:ind w:left="1276" w:firstLine="567"/>
        <w:jc w:val="both"/>
        <w:rPr>
          <w:rFonts w:asciiTheme="majorBidi" w:hAnsiTheme="majorBidi" w:cstheme="majorBidi"/>
          <w:sz w:val="24"/>
          <w:szCs w:val="24"/>
          <w:lang w:val="id-ID"/>
        </w:rPr>
      </w:pPr>
      <w:r w:rsidRPr="00EE41B0">
        <w:rPr>
          <w:rFonts w:asciiTheme="majorBidi" w:hAnsiTheme="majorBidi" w:cstheme="majorBidi"/>
          <w:sz w:val="24"/>
          <w:szCs w:val="24"/>
          <w:lang w:val="id-ID"/>
        </w:rPr>
        <w:t>Karakteristik penilaian sebenarnya adalah sebagai berikut:</w:t>
      </w:r>
    </w:p>
    <w:p w:rsidR="00FD1B00" w:rsidRPr="00EE41B0" w:rsidRDefault="00FD1B00" w:rsidP="006F3C56">
      <w:pPr>
        <w:pStyle w:val="ListParagraph"/>
        <w:numPr>
          <w:ilvl w:val="0"/>
          <w:numId w:val="4"/>
        </w:numPr>
        <w:spacing w:line="480" w:lineRule="auto"/>
        <w:ind w:left="1418"/>
        <w:jc w:val="both"/>
        <w:rPr>
          <w:rFonts w:asciiTheme="majorBidi" w:hAnsiTheme="majorBidi" w:cstheme="majorBidi"/>
          <w:sz w:val="24"/>
          <w:szCs w:val="24"/>
          <w:lang w:val="id-ID"/>
        </w:rPr>
      </w:pPr>
      <w:r w:rsidRPr="00EE41B0">
        <w:rPr>
          <w:rFonts w:asciiTheme="majorBidi" w:hAnsiTheme="majorBidi" w:cstheme="majorBidi"/>
          <w:sz w:val="24"/>
          <w:szCs w:val="24"/>
          <w:lang w:val="id-ID"/>
        </w:rPr>
        <w:t>Dilaksanakan selama dan sesudah proses pembelajaran</w:t>
      </w:r>
    </w:p>
    <w:p w:rsidR="00FD1B00" w:rsidRPr="00EE41B0" w:rsidRDefault="00FD1B00" w:rsidP="006F3C56">
      <w:pPr>
        <w:pStyle w:val="ListParagraph"/>
        <w:numPr>
          <w:ilvl w:val="0"/>
          <w:numId w:val="4"/>
        </w:numPr>
        <w:spacing w:line="480" w:lineRule="auto"/>
        <w:ind w:left="1418"/>
        <w:jc w:val="both"/>
        <w:rPr>
          <w:rFonts w:asciiTheme="majorBidi" w:hAnsiTheme="majorBidi" w:cstheme="majorBidi"/>
          <w:sz w:val="24"/>
          <w:szCs w:val="24"/>
          <w:lang w:val="id-ID"/>
        </w:rPr>
      </w:pPr>
      <w:r w:rsidRPr="00EE41B0">
        <w:rPr>
          <w:rFonts w:asciiTheme="majorBidi" w:hAnsiTheme="majorBidi" w:cstheme="majorBidi"/>
          <w:sz w:val="24"/>
          <w:szCs w:val="24"/>
          <w:lang w:val="id-ID"/>
        </w:rPr>
        <w:t>Yang diukur adalah keterampilan dan performansi, bukan mengingat fakta</w:t>
      </w:r>
    </w:p>
    <w:p w:rsidR="00FD1B00" w:rsidRPr="00EE41B0" w:rsidRDefault="00FD1B00" w:rsidP="006F3C56">
      <w:pPr>
        <w:pStyle w:val="ListParagraph"/>
        <w:numPr>
          <w:ilvl w:val="0"/>
          <w:numId w:val="4"/>
        </w:numPr>
        <w:spacing w:line="480" w:lineRule="auto"/>
        <w:ind w:left="1418"/>
        <w:jc w:val="both"/>
        <w:rPr>
          <w:rFonts w:asciiTheme="majorBidi" w:hAnsiTheme="majorBidi" w:cstheme="majorBidi"/>
          <w:sz w:val="24"/>
          <w:szCs w:val="24"/>
          <w:lang w:val="id-ID"/>
        </w:rPr>
      </w:pPr>
      <w:r w:rsidRPr="00EE41B0">
        <w:rPr>
          <w:rFonts w:asciiTheme="majorBidi" w:hAnsiTheme="majorBidi" w:cstheme="majorBidi"/>
          <w:sz w:val="24"/>
          <w:szCs w:val="24"/>
          <w:lang w:val="id-ID"/>
        </w:rPr>
        <w:t>Berkesinambungan</w:t>
      </w:r>
    </w:p>
    <w:p w:rsidR="00FD1B00" w:rsidRPr="00EE41B0" w:rsidRDefault="00FD1B00" w:rsidP="006F3C56">
      <w:pPr>
        <w:pStyle w:val="ListParagraph"/>
        <w:numPr>
          <w:ilvl w:val="0"/>
          <w:numId w:val="4"/>
        </w:numPr>
        <w:spacing w:line="480" w:lineRule="auto"/>
        <w:ind w:left="1418"/>
        <w:jc w:val="both"/>
        <w:rPr>
          <w:rFonts w:asciiTheme="majorBidi" w:hAnsiTheme="majorBidi" w:cstheme="majorBidi"/>
          <w:sz w:val="24"/>
          <w:szCs w:val="24"/>
          <w:lang w:val="id-ID"/>
        </w:rPr>
      </w:pPr>
      <w:r w:rsidRPr="00EE41B0">
        <w:rPr>
          <w:rFonts w:asciiTheme="majorBidi" w:hAnsiTheme="majorBidi" w:cstheme="majorBidi"/>
          <w:sz w:val="24"/>
          <w:szCs w:val="24"/>
          <w:lang w:val="id-ID"/>
        </w:rPr>
        <w:t>Terintegrasi, dan</w:t>
      </w:r>
    </w:p>
    <w:p w:rsidR="003176EE" w:rsidRPr="0067270D" w:rsidRDefault="00FD1B00" w:rsidP="006F3C56">
      <w:pPr>
        <w:pStyle w:val="ListParagraph"/>
        <w:numPr>
          <w:ilvl w:val="0"/>
          <w:numId w:val="4"/>
        </w:numPr>
        <w:spacing w:line="480" w:lineRule="auto"/>
        <w:ind w:left="1418"/>
        <w:jc w:val="both"/>
        <w:rPr>
          <w:rFonts w:asciiTheme="majorBidi" w:hAnsiTheme="majorBidi" w:cstheme="majorBidi"/>
          <w:sz w:val="24"/>
          <w:szCs w:val="24"/>
          <w:lang w:val="id-ID"/>
        </w:rPr>
      </w:pPr>
      <w:r w:rsidRPr="00EE41B0">
        <w:rPr>
          <w:rFonts w:asciiTheme="majorBidi" w:hAnsiTheme="majorBidi" w:cstheme="majorBidi"/>
          <w:sz w:val="24"/>
          <w:szCs w:val="24"/>
          <w:lang w:val="id-ID"/>
        </w:rPr>
        <w:t>Dapat digunakan sebagai umpan balik (</w:t>
      </w:r>
      <w:r w:rsidRPr="00EE41B0">
        <w:rPr>
          <w:rFonts w:asciiTheme="majorBidi" w:hAnsiTheme="majorBidi" w:cstheme="majorBidi"/>
          <w:i/>
          <w:iCs/>
          <w:sz w:val="24"/>
          <w:szCs w:val="24"/>
          <w:lang w:val="id-ID"/>
        </w:rPr>
        <w:t>feed back</w:t>
      </w:r>
      <w:r w:rsidRPr="00EE41B0">
        <w:rPr>
          <w:rFonts w:asciiTheme="majorBidi" w:hAnsiTheme="majorBidi" w:cstheme="majorBidi"/>
          <w:sz w:val="24"/>
          <w:szCs w:val="24"/>
          <w:lang w:val="id-ID"/>
        </w:rPr>
        <w:t>).</w:t>
      </w:r>
    </w:p>
    <w:p w:rsidR="0067270D" w:rsidRDefault="0067270D" w:rsidP="0067270D">
      <w:pPr>
        <w:pStyle w:val="ListParagraph"/>
        <w:spacing w:line="480" w:lineRule="auto"/>
        <w:ind w:left="1418"/>
        <w:jc w:val="both"/>
        <w:rPr>
          <w:rFonts w:asciiTheme="majorBidi" w:hAnsiTheme="majorBidi" w:cstheme="majorBidi"/>
          <w:sz w:val="24"/>
          <w:szCs w:val="24"/>
        </w:rPr>
      </w:pPr>
    </w:p>
    <w:p w:rsidR="00FE607D" w:rsidRPr="00FE607D" w:rsidRDefault="00FE607D" w:rsidP="0067270D">
      <w:pPr>
        <w:pStyle w:val="ListParagraph"/>
        <w:spacing w:line="480" w:lineRule="auto"/>
        <w:ind w:left="1418"/>
        <w:jc w:val="both"/>
        <w:rPr>
          <w:rFonts w:asciiTheme="majorBidi" w:hAnsiTheme="majorBidi" w:cstheme="majorBidi"/>
          <w:sz w:val="24"/>
          <w:szCs w:val="24"/>
        </w:rPr>
      </w:pPr>
    </w:p>
    <w:p w:rsidR="00371C7E" w:rsidRPr="00EE41B0" w:rsidRDefault="00371C7E" w:rsidP="004611D1">
      <w:pPr>
        <w:pStyle w:val="ListParagraph"/>
        <w:numPr>
          <w:ilvl w:val="0"/>
          <w:numId w:val="1"/>
        </w:numPr>
        <w:spacing w:line="480" w:lineRule="auto"/>
        <w:ind w:left="709" w:hanging="283"/>
        <w:jc w:val="both"/>
        <w:outlineLvl w:val="2"/>
        <w:rPr>
          <w:rFonts w:asciiTheme="majorBidi" w:hAnsiTheme="majorBidi" w:cstheme="majorBidi"/>
          <w:b/>
          <w:bCs/>
          <w:sz w:val="24"/>
          <w:szCs w:val="24"/>
          <w:lang w:val="id-ID"/>
        </w:rPr>
      </w:pPr>
      <w:bookmarkStart w:id="42" w:name="_Toc501398657"/>
      <w:bookmarkStart w:id="43" w:name="_Toc501400508"/>
      <w:bookmarkStart w:id="44" w:name="_Toc501401027"/>
      <w:r w:rsidRPr="00EE41B0">
        <w:rPr>
          <w:rFonts w:asciiTheme="majorBidi" w:hAnsiTheme="majorBidi" w:cstheme="majorBidi"/>
          <w:b/>
          <w:bCs/>
          <w:sz w:val="24"/>
          <w:szCs w:val="24"/>
          <w:lang w:val="id-ID"/>
        </w:rPr>
        <w:lastRenderedPageBreak/>
        <w:t xml:space="preserve">Tujuan Pendekatan </w:t>
      </w:r>
      <w:r w:rsidRPr="00EE41B0">
        <w:rPr>
          <w:rFonts w:asciiTheme="majorBidi" w:hAnsiTheme="majorBidi" w:cstheme="majorBidi"/>
          <w:b/>
          <w:bCs/>
          <w:i/>
          <w:iCs/>
          <w:sz w:val="24"/>
          <w:szCs w:val="24"/>
          <w:lang w:val="id-ID"/>
        </w:rPr>
        <w:t xml:space="preserve">Contextual Teaching And Learning </w:t>
      </w:r>
      <w:r w:rsidRPr="00CA1771">
        <w:rPr>
          <w:rFonts w:asciiTheme="majorBidi" w:hAnsiTheme="majorBidi" w:cstheme="majorBidi"/>
          <w:b/>
          <w:bCs/>
          <w:sz w:val="24"/>
          <w:szCs w:val="24"/>
          <w:lang w:val="id-ID"/>
        </w:rPr>
        <w:t>(CTL)</w:t>
      </w:r>
      <w:bookmarkEnd w:id="42"/>
      <w:bookmarkEnd w:id="43"/>
      <w:bookmarkEnd w:id="44"/>
    </w:p>
    <w:p w:rsidR="00371C7E" w:rsidRPr="00D90CDF" w:rsidRDefault="00371C7E" w:rsidP="000D439A">
      <w:pPr>
        <w:pStyle w:val="ListParagraph"/>
        <w:autoSpaceDE w:val="0"/>
        <w:autoSpaceDN w:val="0"/>
        <w:adjustRightInd w:val="0"/>
        <w:spacing w:line="480" w:lineRule="auto"/>
        <w:ind w:left="709" w:firstLine="851"/>
        <w:jc w:val="both"/>
        <w:rPr>
          <w:rFonts w:asciiTheme="majorBidi" w:hAnsiTheme="majorBidi" w:cstheme="majorBidi"/>
          <w:color w:val="000000"/>
          <w:sz w:val="24"/>
          <w:szCs w:val="24"/>
        </w:rPr>
      </w:pPr>
      <w:r w:rsidRPr="00D90CDF">
        <w:rPr>
          <w:rFonts w:asciiTheme="majorBidi" w:hAnsiTheme="majorBidi" w:cstheme="majorBidi"/>
          <w:color w:val="000000"/>
          <w:sz w:val="24"/>
          <w:szCs w:val="24"/>
          <w:lang w:val="id-ID"/>
        </w:rPr>
        <w:t>Pembelajaran dengan mengunakan pendekatan CTL dapat mendorong siswa berperan secara aktif untuk menemukan hubungan materi yang dipelajari dengan kehidupan nyata sehingga pembelajaran menjadi lebih bermakna dan nyata</w:t>
      </w:r>
      <w:r w:rsidRPr="00371C7E">
        <w:rPr>
          <w:rFonts w:asciiTheme="majorBidi" w:hAnsiTheme="majorBidi" w:cstheme="majorBidi"/>
          <w:color w:val="000000"/>
          <w:sz w:val="24"/>
          <w:szCs w:val="24"/>
          <w:lang w:val="id-ID"/>
        </w:rPr>
        <w:t>(Nuridawani, dkk, 2015: 62)</w:t>
      </w:r>
      <w:r w:rsidRPr="00D90CDF">
        <w:rPr>
          <w:rFonts w:asciiTheme="majorBidi" w:hAnsiTheme="majorBidi" w:cstheme="majorBidi"/>
          <w:color w:val="000000"/>
          <w:sz w:val="24"/>
          <w:szCs w:val="24"/>
          <w:lang w:val="id-ID"/>
        </w:rPr>
        <w:t xml:space="preserve">. </w:t>
      </w:r>
      <w:r w:rsidRPr="00D90CDF">
        <w:rPr>
          <w:rFonts w:asciiTheme="majorBidi" w:hAnsiTheme="majorBidi" w:cstheme="majorBidi"/>
          <w:color w:val="000000"/>
          <w:sz w:val="24"/>
          <w:szCs w:val="24"/>
        </w:rPr>
        <w:t xml:space="preserve">Ketika siswa dapat mengaitkan materi dengan pengalaman mereka sendiri, </w:t>
      </w:r>
      <w:r>
        <w:rPr>
          <w:rFonts w:asciiTheme="majorBidi" w:hAnsiTheme="majorBidi" w:cstheme="majorBidi"/>
          <w:color w:val="000000"/>
          <w:sz w:val="24"/>
          <w:szCs w:val="24"/>
        </w:rPr>
        <w:t xml:space="preserve">maka </w:t>
      </w:r>
      <w:r w:rsidRPr="00D90CDF">
        <w:rPr>
          <w:rFonts w:asciiTheme="majorBidi" w:hAnsiTheme="majorBidi" w:cstheme="majorBidi"/>
          <w:color w:val="000000"/>
          <w:sz w:val="24"/>
          <w:szCs w:val="24"/>
        </w:rPr>
        <w:t xml:space="preserve">mereka </w:t>
      </w:r>
      <w:r>
        <w:rPr>
          <w:rFonts w:asciiTheme="majorBidi" w:hAnsiTheme="majorBidi" w:cstheme="majorBidi"/>
          <w:color w:val="000000"/>
          <w:sz w:val="24"/>
          <w:szCs w:val="24"/>
        </w:rPr>
        <w:t xml:space="preserve">akan </w:t>
      </w:r>
      <w:r w:rsidRPr="00D90CDF">
        <w:rPr>
          <w:rFonts w:asciiTheme="majorBidi" w:hAnsiTheme="majorBidi" w:cstheme="majorBidi"/>
          <w:color w:val="000000"/>
          <w:sz w:val="24"/>
          <w:szCs w:val="24"/>
        </w:rPr>
        <w:t>menemukan makna dari pelajaran tersebut dan makna memb</w:t>
      </w:r>
      <w:r>
        <w:rPr>
          <w:rFonts w:asciiTheme="majorBidi" w:hAnsiTheme="majorBidi" w:cstheme="majorBidi"/>
          <w:color w:val="000000"/>
          <w:sz w:val="24"/>
          <w:szCs w:val="24"/>
        </w:rPr>
        <w:t>eri mereka alasan untuk belajar.</w:t>
      </w:r>
    </w:p>
    <w:p w:rsidR="00371C7E" w:rsidRDefault="00371C7E" w:rsidP="000D439A">
      <w:pPr>
        <w:pStyle w:val="ListParagraph"/>
        <w:spacing w:line="480" w:lineRule="auto"/>
        <w:ind w:left="709" w:firstLine="851"/>
        <w:jc w:val="both"/>
        <w:rPr>
          <w:rFonts w:ascii="Times New Roman" w:hAnsi="Times New Roman" w:cs="Times New Roman"/>
          <w:color w:val="000000"/>
          <w:sz w:val="24"/>
          <w:szCs w:val="24"/>
        </w:rPr>
      </w:pPr>
      <w:r w:rsidRPr="00D90CDF">
        <w:rPr>
          <w:rFonts w:ascii="Times New Roman" w:hAnsi="Times New Roman" w:cs="Times New Roman"/>
          <w:color w:val="000000"/>
          <w:sz w:val="24"/>
          <w:szCs w:val="24"/>
        </w:rPr>
        <w:t>Langkah awal yang dilakukan guru dalam penerapan pembelajaran CTL di kelas adalah mengembangkan pemikiran siswa bahwa belajar lebih bermakna dengan cara bekerja sendiri, menemukan sendiri, dan mengkontruksi sendiri penge</w:t>
      </w:r>
      <w:r>
        <w:rPr>
          <w:rFonts w:ascii="Times New Roman" w:hAnsi="Times New Roman" w:cs="Times New Roman"/>
          <w:color w:val="000000"/>
          <w:sz w:val="24"/>
          <w:szCs w:val="24"/>
        </w:rPr>
        <w:t>tahuan dan keterampilan barunya</w:t>
      </w:r>
      <w:r w:rsidR="00C6116B">
        <w:rPr>
          <w:rFonts w:ascii="Times New Roman" w:hAnsi="Times New Roman" w:cs="Times New Roman"/>
          <w:color w:val="000000"/>
          <w:sz w:val="24"/>
          <w:szCs w:val="24"/>
        </w:rPr>
        <w:t xml:space="preserve"> </w:t>
      </w:r>
      <w:r w:rsidR="00C6116B" w:rsidRPr="00D90CDF">
        <w:rPr>
          <w:rFonts w:asciiTheme="majorBidi" w:hAnsiTheme="majorBidi" w:cstheme="majorBidi"/>
          <w:color w:val="000000"/>
          <w:sz w:val="24"/>
          <w:szCs w:val="24"/>
        </w:rPr>
        <w:t>(</w:t>
      </w:r>
      <w:r w:rsidR="00C6116B">
        <w:rPr>
          <w:rFonts w:asciiTheme="majorBidi" w:hAnsiTheme="majorBidi" w:cstheme="majorBidi"/>
          <w:color w:val="000000"/>
          <w:sz w:val="24"/>
          <w:szCs w:val="24"/>
        </w:rPr>
        <w:t>Nuridawani, dkk, 2015: 62</w:t>
      </w:r>
      <w:r w:rsidR="00C6116B" w:rsidRPr="00D90CDF">
        <w:rPr>
          <w:rFonts w:asciiTheme="majorBidi" w:hAnsiTheme="majorBidi" w:cstheme="majorBidi"/>
          <w:color w:val="000000"/>
          <w:sz w:val="24"/>
          <w:szCs w:val="24"/>
        </w:rPr>
        <w:t>)</w:t>
      </w:r>
      <w:r>
        <w:rPr>
          <w:rFonts w:ascii="Times New Roman" w:hAnsi="Times New Roman" w:cs="Times New Roman"/>
          <w:color w:val="000000"/>
          <w:sz w:val="24"/>
          <w:szCs w:val="24"/>
        </w:rPr>
        <w:t xml:space="preserve">. </w:t>
      </w:r>
      <w:r w:rsidRPr="00D90CDF">
        <w:rPr>
          <w:rFonts w:ascii="Times New Roman" w:hAnsi="Times New Roman" w:cs="Times New Roman"/>
          <w:color w:val="000000"/>
          <w:sz w:val="24"/>
          <w:szCs w:val="24"/>
        </w:rPr>
        <w:t xml:space="preserve">Hal ini mendorong siswa untuk memiliki sifat mandiri dalam belajar sehingga siswa tidak akan merasa putus asa dalam menghadapi masalah dan memilih strategi yang cocok unuk menyelesaikan masalah tersebut. </w:t>
      </w:r>
      <w:r w:rsidRPr="00D90CDF">
        <w:rPr>
          <w:rFonts w:asciiTheme="majorBidi" w:hAnsiTheme="majorBidi" w:cstheme="majorBidi"/>
          <w:sz w:val="24"/>
          <w:szCs w:val="24"/>
        </w:rPr>
        <w:t>Hal inilah yang sesuai dengan sifat-sifat yang ada dalam kemandirian belajar</w:t>
      </w:r>
      <w:r w:rsidR="00C6116B">
        <w:rPr>
          <w:rFonts w:asciiTheme="majorBidi" w:hAnsiTheme="majorBidi" w:cstheme="majorBidi"/>
          <w:sz w:val="24"/>
          <w:szCs w:val="24"/>
        </w:rPr>
        <w:t>.</w:t>
      </w:r>
    </w:p>
    <w:p w:rsidR="00371C7E" w:rsidRPr="00D90CDF" w:rsidRDefault="00371C7E" w:rsidP="000D439A">
      <w:pPr>
        <w:pStyle w:val="ListParagraph"/>
        <w:spacing w:line="480" w:lineRule="auto"/>
        <w:ind w:left="709" w:firstLine="851"/>
        <w:jc w:val="both"/>
        <w:rPr>
          <w:rFonts w:asciiTheme="majorBidi" w:hAnsiTheme="majorBidi" w:cstheme="majorBidi"/>
          <w:sz w:val="24"/>
          <w:szCs w:val="24"/>
          <w:lang w:val="id-ID"/>
        </w:rPr>
      </w:pPr>
      <w:r>
        <w:rPr>
          <w:rFonts w:asciiTheme="majorBidi" w:hAnsiTheme="majorBidi" w:cstheme="majorBidi"/>
          <w:sz w:val="24"/>
          <w:szCs w:val="24"/>
        </w:rPr>
        <w:t>Sejalan dengan uraian di atas, p</w:t>
      </w:r>
      <w:r w:rsidRPr="00D90CDF">
        <w:rPr>
          <w:rFonts w:asciiTheme="majorBidi" w:hAnsiTheme="majorBidi" w:cstheme="majorBidi"/>
          <w:sz w:val="24"/>
          <w:szCs w:val="24"/>
          <w:lang w:val="id-ID"/>
        </w:rPr>
        <w:t>embelajaran kontekstual bertujuan untuk membantu peserta didik memahami materi pelajaran yang sedang mereka pelajari dalam menghubungkan pokok materi pelajaran dengan penerapannya dalam kehidupan sehari-hari, seperti berikut:</w:t>
      </w:r>
    </w:p>
    <w:p w:rsidR="00371C7E" w:rsidRPr="00EE41B0" w:rsidRDefault="00371C7E" w:rsidP="006F3C56">
      <w:pPr>
        <w:pStyle w:val="ListParagraph"/>
        <w:numPr>
          <w:ilvl w:val="0"/>
          <w:numId w:val="6"/>
        </w:numPr>
        <w:spacing w:line="480" w:lineRule="auto"/>
        <w:ind w:left="1134"/>
        <w:jc w:val="both"/>
        <w:rPr>
          <w:rFonts w:asciiTheme="majorBidi" w:hAnsiTheme="majorBidi" w:cstheme="majorBidi"/>
          <w:sz w:val="24"/>
          <w:szCs w:val="24"/>
          <w:lang w:val="id-ID"/>
        </w:rPr>
      </w:pPr>
      <w:r w:rsidRPr="00EE41B0">
        <w:rPr>
          <w:rFonts w:asciiTheme="majorBidi" w:hAnsiTheme="majorBidi" w:cstheme="majorBidi"/>
          <w:sz w:val="24"/>
          <w:szCs w:val="24"/>
          <w:lang w:val="id-ID"/>
        </w:rPr>
        <w:t>Membuat keterkaitan-keterkaitan yang bermakna</w:t>
      </w:r>
    </w:p>
    <w:p w:rsidR="00371C7E" w:rsidRPr="00EE41B0" w:rsidRDefault="00371C7E" w:rsidP="006F3C56">
      <w:pPr>
        <w:pStyle w:val="ListParagraph"/>
        <w:numPr>
          <w:ilvl w:val="0"/>
          <w:numId w:val="6"/>
        </w:numPr>
        <w:spacing w:line="480" w:lineRule="auto"/>
        <w:ind w:left="1134"/>
        <w:jc w:val="both"/>
        <w:rPr>
          <w:rFonts w:asciiTheme="majorBidi" w:hAnsiTheme="majorBidi" w:cstheme="majorBidi"/>
          <w:sz w:val="24"/>
          <w:szCs w:val="24"/>
          <w:lang w:val="id-ID"/>
        </w:rPr>
      </w:pPr>
      <w:r w:rsidRPr="00EE41B0">
        <w:rPr>
          <w:rFonts w:asciiTheme="majorBidi" w:hAnsiTheme="majorBidi" w:cstheme="majorBidi"/>
          <w:sz w:val="24"/>
          <w:szCs w:val="24"/>
          <w:lang w:val="id-ID"/>
        </w:rPr>
        <w:t>Melakukan pekerjaan yang berarti</w:t>
      </w:r>
    </w:p>
    <w:p w:rsidR="00371C7E" w:rsidRPr="00EE41B0" w:rsidRDefault="00371C7E" w:rsidP="006F3C56">
      <w:pPr>
        <w:pStyle w:val="ListParagraph"/>
        <w:numPr>
          <w:ilvl w:val="0"/>
          <w:numId w:val="6"/>
        </w:numPr>
        <w:spacing w:line="480" w:lineRule="auto"/>
        <w:ind w:left="1134"/>
        <w:jc w:val="both"/>
        <w:rPr>
          <w:rFonts w:asciiTheme="majorBidi" w:hAnsiTheme="majorBidi" w:cstheme="majorBidi"/>
          <w:sz w:val="24"/>
          <w:szCs w:val="24"/>
          <w:lang w:val="id-ID"/>
        </w:rPr>
      </w:pPr>
      <w:r w:rsidRPr="00EE41B0">
        <w:rPr>
          <w:rFonts w:asciiTheme="majorBidi" w:hAnsiTheme="majorBidi" w:cstheme="majorBidi"/>
          <w:sz w:val="24"/>
          <w:szCs w:val="24"/>
          <w:lang w:val="id-ID"/>
        </w:rPr>
        <w:t>Melakukan pembelajaran yang diatur sendiri</w:t>
      </w:r>
    </w:p>
    <w:p w:rsidR="00371C7E" w:rsidRPr="00EE41B0" w:rsidRDefault="00371C7E" w:rsidP="006F3C56">
      <w:pPr>
        <w:pStyle w:val="ListParagraph"/>
        <w:numPr>
          <w:ilvl w:val="0"/>
          <w:numId w:val="6"/>
        </w:numPr>
        <w:spacing w:line="480" w:lineRule="auto"/>
        <w:ind w:left="1134"/>
        <w:jc w:val="both"/>
        <w:rPr>
          <w:rFonts w:asciiTheme="majorBidi" w:hAnsiTheme="majorBidi" w:cstheme="majorBidi"/>
          <w:sz w:val="24"/>
          <w:szCs w:val="24"/>
          <w:lang w:val="id-ID"/>
        </w:rPr>
      </w:pPr>
      <w:r w:rsidRPr="00EE41B0">
        <w:rPr>
          <w:rFonts w:asciiTheme="majorBidi" w:hAnsiTheme="majorBidi" w:cstheme="majorBidi"/>
          <w:sz w:val="24"/>
          <w:szCs w:val="24"/>
          <w:lang w:val="id-ID"/>
        </w:rPr>
        <w:lastRenderedPageBreak/>
        <w:t>Melakukan kerja sama</w:t>
      </w:r>
    </w:p>
    <w:p w:rsidR="00371C7E" w:rsidRPr="00EE41B0" w:rsidRDefault="00371C7E" w:rsidP="006F3C56">
      <w:pPr>
        <w:pStyle w:val="ListParagraph"/>
        <w:numPr>
          <w:ilvl w:val="0"/>
          <w:numId w:val="6"/>
        </w:numPr>
        <w:spacing w:line="480" w:lineRule="auto"/>
        <w:ind w:left="1134"/>
        <w:jc w:val="both"/>
        <w:rPr>
          <w:rFonts w:asciiTheme="majorBidi" w:hAnsiTheme="majorBidi" w:cstheme="majorBidi"/>
          <w:sz w:val="24"/>
          <w:szCs w:val="24"/>
          <w:lang w:val="id-ID"/>
        </w:rPr>
      </w:pPr>
      <w:r>
        <w:rPr>
          <w:rFonts w:asciiTheme="majorBidi" w:hAnsiTheme="majorBidi" w:cstheme="majorBidi"/>
          <w:sz w:val="24"/>
          <w:szCs w:val="24"/>
          <w:lang w:val="id-ID"/>
        </w:rPr>
        <w:t>Ber</w:t>
      </w:r>
      <w:r>
        <w:rPr>
          <w:rFonts w:asciiTheme="majorBidi" w:hAnsiTheme="majorBidi" w:cstheme="majorBidi"/>
          <w:sz w:val="24"/>
          <w:szCs w:val="24"/>
        </w:rPr>
        <w:t>p</w:t>
      </w:r>
      <w:r w:rsidRPr="00EE41B0">
        <w:rPr>
          <w:rFonts w:asciiTheme="majorBidi" w:hAnsiTheme="majorBidi" w:cstheme="majorBidi"/>
          <w:sz w:val="24"/>
          <w:szCs w:val="24"/>
          <w:lang w:val="id-ID"/>
        </w:rPr>
        <w:t>ikir kritis dan kreatif</w:t>
      </w:r>
    </w:p>
    <w:p w:rsidR="00371C7E" w:rsidRPr="00EE41B0" w:rsidRDefault="00371C7E" w:rsidP="006F3C56">
      <w:pPr>
        <w:pStyle w:val="ListParagraph"/>
        <w:numPr>
          <w:ilvl w:val="0"/>
          <w:numId w:val="6"/>
        </w:numPr>
        <w:tabs>
          <w:tab w:val="left" w:pos="1701"/>
        </w:tabs>
        <w:spacing w:line="480" w:lineRule="auto"/>
        <w:ind w:left="1134"/>
        <w:jc w:val="both"/>
        <w:rPr>
          <w:rFonts w:asciiTheme="majorBidi" w:hAnsiTheme="majorBidi" w:cstheme="majorBidi"/>
          <w:sz w:val="24"/>
          <w:szCs w:val="24"/>
          <w:lang w:val="id-ID"/>
        </w:rPr>
      </w:pPr>
      <w:r w:rsidRPr="00EE41B0">
        <w:rPr>
          <w:rFonts w:asciiTheme="majorBidi" w:hAnsiTheme="majorBidi" w:cstheme="majorBidi"/>
          <w:sz w:val="24"/>
          <w:szCs w:val="24"/>
          <w:lang w:val="id-ID"/>
        </w:rPr>
        <w:t>Membantu undividu untuk tumbuh dan berkembang</w:t>
      </w:r>
    </w:p>
    <w:p w:rsidR="00371C7E" w:rsidRPr="00EE41B0" w:rsidRDefault="00371C7E" w:rsidP="006F3C56">
      <w:pPr>
        <w:pStyle w:val="ListParagraph"/>
        <w:numPr>
          <w:ilvl w:val="0"/>
          <w:numId w:val="6"/>
        </w:numPr>
        <w:tabs>
          <w:tab w:val="left" w:pos="1701"/>
          <w:tab w:val="left" w:pos="1843"/>
        </w:tabs>
        <w:spacing w:line="480" w:lineRule="auto"/>
        <w:ind w:left="1134"/>
        <w:jc w:val="both"/>
        <w:rPr>
          <w:rFonts w:asciiTheme="majorBidi" w:hAnsiTheme="majorBidi" w:cstheme="majorBidi"/>
          <w:sz w:val="24"/>
          <w:szCs w:val="24"/>
          <w:lang w:val="id-ID"/>
        </w:rPr>
      </w:pPr>
      <w:r w:rsidRPr="00EE41B0">
        <w:rPr>
          <w:rFonts w:asciiTheme="majorBidi" w:hAnsiTheme="majorBidi" w:cstheme="majorBidi"/>
          <w:sz w:val="24"/>
          <w:szCs w:val="24"/>
          <w:lang w:val="id-ID"/>
        </w:rPr>
        <w:t>Mencapai standar tinggi</w:t>
      </w:r>
    </w:p>
    <w:p w:rsidR="00371C7E" w:rsidRPr="0067270D" w:rsidRDefault="00371C7E" w:rsidP="006F3C56">
      <w:pPr>
        <w:pStyle w:val="ListParagraph"/>
        <w:numPr>
          <w:ilvl w:val="0"/>
          <w:numId w:val="6"/>
        </w:numPr>
        <w:tabs>
          <w:tab w:val="left" w:pos="1701"/>
          <w:tab w:val="left" w:pos="1843"/>
        </w:tabs>
        <w:spacing w:line="480" w:lineRule="auto"/>
        <w:ind w:left="1134"/>
        <w:jc w:val="both"/>
        <w:rPr>
          <w:rFonts w:asciiTheme="majorBidi" w:hAnsiTheme="majorBidi" w:cstheme="majorBidi"/>
          <w:sz w:val="24"/>
          <w:szCs w:val="24"/>
          <w:lang w:val="id-ID"/>
        </w:rPr>
      </w:pPr>
      <w:r w:rsidRPr="00EE41B0">
        <w:rPr>
          <w:rFonts w:asciiTheme="majorBidi" w:hAnsiTheme="majorBidi" w:cstheme="majorBidi"/>
          <w:sz w:val="24"/>
          <w:szCs w:val="24"/>
          <w:lang w:val="id-ID"/>
        </w:rPr>
        <w:t>Menggunakan penilaian autentik (Elhefni, dkk, 2011: 55).</w:t>
      </w:r>
    </w:p>
    <w:p w:rsidR="0067270D" w:rsidRPr="00997DD7" w:rsidRDefault="0067270D" w:rsidP="00FE607D">
      <w:pPr>
        <w:pStyle w:val="ListParagraph"/>
        <w:tabs>
          <w:tab w:val="left" w:pos="1701"/>
          <w:tab w:val="left" w:pos="1843"/>
        </w:tabs>
        <w:ind w:left="1134"/>
        <w:jc w:val="both"/>
        <w:rPr>
          <w:rFonts w:asciiTheme="majorBidi" w:hAnsiTheme="majorBidi" w:cstheme="majorBidi"/>
          <w:sz w:val="24"/>
          <w:szCs w:val="24"/>
          <w:lang w:val="id-ID"/>
        </w:rPr>
      </w:pPr>
    </w:p>
    <w:p w:rsidR="00371C7E" w:rsidRPr="001E09C3" w:rsidRDefault="00371C7E" w:rsidP="004611D1">
      <w:pPr>
        <w:pStyle w:val="ListParagraph"/>
        <w:numPr>
          <w:ilvl w:val="0"/>
          <w:numId w:val="1"/>
        </w:numPr>
        <w:tabs>
          <w:tab w:val="left" w:pos="1701"/>
          <w:tab w:val="left" w:pos="1843"/>
        </w:tabs>
        <w:spacing w:line="480" w:lineRule="auto"/>
        <w:ind w:left="709" w:hanging="283"/>
        <w:jc w:val="both"/>
        <w:outlineLvl w:val="2"/>
        <w:rPr>
          <w:rFonts w:asciiTheme="majorBidi" w:hAnsiTheme="majorBidi" w:cstheme="majorBidi"/>
          <w:b/>
          <w:bCs/>
          <w:sz w:val="24"/>
          <w:szCs w:val="24"/>
        </w:rPr>
      </w:pPr>
      <w:bookmarkStart w:id="45" w:name="_Toc501398658"/>
      <w:bookmarkStart w:id="46" w:name="_Toc501400509"/>
      <w:bookmarkStart w:id="47" w:name="_Toc501401028"/>
      <w:r w:rsidRPr="002504C9">
        <w:rPr>
          <w:rFonts w:asciiTheme="majorBidi" w:hAnsiTheme="majorBidi" w:cstheme="majorBidi"/>
          <w:b/>
          <w:bCs/>
          <w:sz w:val="24"/>
          <w:szCs w:val="24"/>
        </w:rPr>
        <w:t xml:space="preserve">Langkah-langkah Pendekatan </w:t>
      </w:r>
      <w:r w:rsidRPr="002504C9">
        <w:rPr>
          <w:rFonts w:asciiTheme="majorBidi" w:hAnsiTheme="majorBidi" w:cstheme="majorBidi"/>
          <w:b/>
          <w:bCs/>
          <w:i/>
          <w:iCs/>
          <w:sz w:val="24"/>
          <w:szCs w:val="24"/>
        </w:rPr>
        <w:t>Contextual teaching and Learning</w:t>
      </w:r>
      <w:r w:rsidRPr="002504C9">
        <w:rPr>
          <w:rFonts w:asciiTheme="majorBidi" w:hAnsiTheme="majorBidi" w:cstheme="majorBidi"/>
          <w:b/>
          <w:bCs/>
          <w:sz w:val="24"/>
          <w:szCs w:val="24"/>
        </w:rPr>
        <w:t xml:space="preserve"> </w:t>
      </w:r>
      <w:r w:rsidRPr="00CA1771">
        <w:rPr>
          <w:rFonts w:asciiTheme="majorBidi" w:hAnsiTheme="majorBidi" w:cstheme="majorBidi"/>
          <w:b/>
          <w:bCs/>
          <w:sz w:val="24"/>
          <w:szCs w:val="24"/>
        </w:rPr>
        <w:t>(CTL)</w:t>
      </w:r>
      <w:bookmarkEnd w:id="45"/>
      <w:bookmarkEnd w:id="46"/>
      <w:bookmarkEnd w:id="47"/>
    </w:p>
    <w:p w:rsidR="00371C7E" w:rsidRPr="001E09C3" w:rsidRDefault="00371C7E" w:rsidP="000D439A">
      <w:pPr>
        <w:pStyle w:val="ListParagraph"/>
        <w:tabs>
          <w:tab w:val="left" w:pos="1560"/>
        </w:tabs>
        <w:spacing w:line="480" w:lineRule="auto"/>
        <w:ind w:left="709"/>
        <w:jc w:val="both"/>
        <w:rPr>
          <w:rFonts w:asciiTheme="majorBidi" w:hAnsiTheme="majorBidi" w:cstheme="majorBidi"/>
          <w:sz w:val="24"/>
          <w:szCs w:val="24"/>
        </w:rPr>
      </w:pPr>
      <w:r>
        <w:rPr>
          <w:rFonts w:asciiTheme="majorBidi" w:hAnsiTheme="majorBidi" w:cstheme="majorBidi"/>
          <w:sz w:val="24"/>
          <w:szCs w:val="24"/>
        </w:rPr>
        <w:tab/>
        <w:t xml:space="preserve">Langkah-langkah pendekatan </w:t>
      </w:r>
      <w:r>
        <w:rPr>
          <w:rFonts w:asciiTheme="majorBidi" w:hAnsiTheme="majorBidi" w:cstheme="majorBidi"/>
          <w:i/>
          <w:iCs/>
          <w:sz w:val="24"/>
          <w:szCs w:val="24"/>
        </w:rPr>
        <w:t xml:space="preserve">Contextual Teaching and Learning </w:t>
      </w:r>
      <w:r w:rsidRPr="00CA1771">
        <w:rPr>
          <w:rFonts w:asciiTheme="majorBidi" w:hAnsiTheme="majorBidi" w:cstheme="majorBidi"/>
          <w:sz w:val="24"/>
          <w:szCs w:val="24"/>
        </w:rPr>
        <w:t>(CTL)</w:t>
      </w:r>
      <w:r>
        <w:rPr>
          <w:rFonts w:asciiTheme="majorBidi" w:hAnsiTheme="majorBidi" w:cstheme="majorBidi"/>
          <w:sz w:val="24"/>
          <w:szCs w:val="24"/>
        </w:rPr>
        <w:t xml:space="preserve"> antara lain sebagai berikut:</w:t>
      </w:r>
    </w:p>
    <w:p w:rsidR="00371C7E" w:rsidRPr="00EE41B0" w:rsidRDefault="00371C7E" w:rsidP="006F3C56">
      <w:pPr>
        <w:pStyle w:val="ListParagraph"/>
        <w:numPr>
          <w:ilvl w:val="0"/>
          <w:numId w:val="9"/>
        </w:numPr>
        <w:spacing w:line="480" w:lineRule="auto"/>
        <w:ind w:left="1134"/>
        <w:jc w:val="both"/>
        <w:rPr>
          <w:rFonts w:asciiTheme="majorBidi" w:hAnsiTheme="majorBidi" w:cstheme="majorBidi"/>
          <w:sz w:val="24"/>
          <w:szCs w:val="24"/>
          <w:lang w:val="id-ID"/>
        </w:rPr>
      </w:pPr>
      <w:r w:rsidRPr="00EE41B0">
        <w:rPr>
          <w:rFonts w:asciiTheme="majorBidi" w:hAnsiTheme="majorBidi" w:cstheme="majorBidi"/>
          <w:sz w:val="24"/>
          <w:szCs w:val="24"/>
          <w:lang w:val="id-ID"/>
        </w:rPr>
        <w:t>Mengembangkan pemikiran bahwa anak akan belajar lebih bermakna dengan cara bekerja sendiri, menemukan sendiri dan mengkontruksi sendiri pengetahuan dan keterampilan barunya.</w:t>
      </w:r>
    </w:p>
    <w:p w:rsidR="00371C7E" w:rsidRPr="00EE41B0" w:rsidRDefault="00371C7E" w:rsidP="006F3C56">
      <w:pPr>
        <w:pStyle w:val="ListParagraph"/>
        <w:numPr>
          <w:ilvl w:val="0"/>
          <w:numId w:val="9"/>
        </w:numPr>
        <w:spacing w:line="480" w:lineRule="auto"/>
        <w:ind w:left="1134"/>
        <w:jc w:val="both"/>
        <w:rPr>
          <w:rFonts w:asciiTheme="majorBidi" w:hAnsiTheme="majorBidi" w:cstheme="majorBidi"/>
          <w:sz w:val="24"/>
          <w:szCs w:val="24"/>
          <w:lang w:val="id-ID"/>
        </w:rPr>
      </w:pPr>
      <w:r w:rsidRPr="00EE41B0">
        <w:rPr>
          <w:rFonts w:asciiTheme="majorBidi" w:hAnsiTheme="majorBidi" w:cstheme="majorBidi"/>
          <w:sz w:val="24"/>
          <w:szCs w:val="24"/>
          <w:lang w:val="id-ID"/>
        </w:rPr>
        <w:t>Melaksanakan sejauh mungkin kegiatan inquiri untuk semua topik.</w:t>
      </w:r>
    </w:p>
    <w:p w:rsidR="00371C7E" w:rsidRPr="00EE41B0" w:rsidRDefault="00371C7E" w:rsidP="006F3C56">
      <w:pPr>
        <w:pStyle w:val="ListParagraph"/>
        <w:numPr>
          <w:ilvl w:val="0"/>
          <w:numId w:val="9"/>
        </w:numPr>
        <w:spacing w:line="480" w:lineRule="auto"/>
        <w:ind w:left="1134"/>
        <w:jc w:val="both"/>
        <w:rPr>
          <w:rFonts w:asciiTheme="majorBidi" w:hAnsiTheme="majorBidi" w:cstheme="majorBidi"/>
          <w:sz w:val="24"/>
          <w:szCs w:val="24"/>
          <w:lang w:val="id-ID"/>
        </w:rPr>
      </w:pPr>
      <w:r w:rsidRPr="00EE41B0">
        <w:rPr>
          <w:rFonts w:asciiTheme="majorBidi" w:hAnsiTheme="majorBidi" w:cstheme="majorBidi"/>
          <w:sz w:val="24"/>
          <w:szCs w:val="24"/>
          <w:lang w:val="id-ID"/>
        </w:rPr>
        <w:t>Mengembangkan sifat ingin tahu siswa dengan bertanya.</w:t>
      </w:r>
    </w:p>
    <w:p w:rsidR="00371C7E" w:rsidRPr="00EE41B0" w:rsidRDefault="00371C7E" w:rsidP="006F3C56">
      <w:pPr>
        <w:pStyle w:val="ListParagraph"/>
        <w:numPr>
          <w:ilvl w:val="0"/>
          <w:numId w:val="9"/>
        </w:numPr>
        <w:tabs>
          <w:tab w:val="left" w:pos="1560"/>
        </w:tabs>
        <w:spacing w:line="480" w:lineRule="auto"/>
        <w:ind w:left="1134"/>
        <w:jc w:val="both"/>
        <w:rPr>
          <w:rFonts w:asciiTheme="majorBidi" w:hAnsiTheme="majorBidi" w:cstheme="majorBidi"/>
          <w:sz w:val="24"/>
          <w:szCs w:val="24"/>
          <w:lang w:val="id-ID"/>
        </w:rPr>
      </w:pPr>
      <w:r w:rsidRPr="00EE41B0">
        <w:rPr>
          <w:rFonts w:asciiTheme="majorBidi" w:hAnsiTheme="majorBidi" w:cstheme="majorBidi"/>
          <w:sz w:val="24"/>
          <w:szCs w:val="24"/>
          <w:lang w:val="id-ID"/>
        </w:rPr>
        <w:t>Menciptakan masyarakat belajar.</w:t>
      </w:r>
    </w:p>
    <w:p w:rsidR="00371C7E" w:rsidRPr="00EE41B0" w:rsidRDefault="00371C7E" w:rsidP="006F3C56">
      <w:pPr>
        <w:pStyle w:val="ListParagraph"/>
        <w:numPr>
          <w:ilvl w:val="0"/>
          <w:numId w:val="9"/>
        </w:numPr>
        <w:tabs>
          <w:tab w:val="left" w:pos="1418"/>
          <w:tab w:val="left" w:pos="1560"/>
        </w:tabs>
        <w:spacing w:line="480" w:lineRule="auto"/>
        <w:ind w:left="1134"/>
        <w:jc w:val="both"/>
        <w:rPr>
          <w:rFonts w:asciiTheme="majorBidi" w:hAnsiTheme="majorBidi" w:cstheme="majorBidi"/>
          <w:sz w:val="24"/>
          <w:szCs w:val="24"/>
          <w:lang w:val="id-ID"/>
        </w:rPr>
      </w:pPr>
      <w:r w:rsidRPr="00EE41B0">
        <w:rPr>
          <w:rFonts w:asciiTheme="majorBidi" w:hAnsiTheme="majorBidi" w:cstheme="majorBidi"/>
          <w:sz w:val="24"/>
          <w:szCs w:val="24"/>
          <w:lang w:val="id-ID"/>
        </w:rPr>
        <w:t>Menghadirkan model sebagai contoh belajar.</w:t>
      </w:r>
    </w:p>
    <w:p w:rsidR="00A3016E" w:rsidRPr="00A3016E" w:rsidRDefault="00371C7E" w:rsidP="006F3C56">
      <w:pPr>
        <w:pStyle w:val="ListParagraph"/>
        <w:numPr>
          <w:ilvl w:val="0"/>
          <w:numId w:val="9"/>
        </w:numPr>
        <w:tabs>
          <w:tab w:val="left" w:pos="1560"/>
        </w:tabs>
        <w:spacing w:line="480" w:lineRule="auto"/>
        <w:ind w:left="1134"/>
        <w:jc w:val="both"/>
        <w:rPr>
          <w:rFonts w:asciiTheme="majorBidi" w:hAnsiTheme="majorBidi" w:cstheme="majorBidi"/>
          <w:sz w:val="24"/>
          <w:szCs w:val="24"/>
          <w:lang w:val="id-ID"/>
        </w:rPr>
      </w:pPr>
      <w:r w:rsidRPr="00EE41B0">
        <w:rPr>
          <w:rFonts w:asciiTheme="majorBidi" w:hAnsiTheme="majorBidi" w:cstheme="majorBidi"/>
          <w:sz w:val="24"/>
          <w:szCs w:val="24"/>
          <w:lang w:val="id-ID"/>
        </w:rPr>
        <w:t>Melakukan refleksi diakhir pertemuan.</w:t>
      </w:r>
    </w:p>
    <w:p w:rsidR="00BD2D69" w:rsidRPr="00997DD7" w:rsidRDefault="00371C7E" w:rsidP="006F3C56">
      <w:pPr>
        <w:pStyle w:val="ListParagraph"/>
        <w:numPr>
          <w:ilvl w:val="0"/>
          <w:numId w:val="9"/>
        </w:numPr>
        <w:tabs>
          <w:tab w:val="left" w:pos="1560"/>
        </w:tabs>
        <w:spacing w:line="480" w:lineRule="auto"/>
        <w:ind w:left="1134"/>
        <w:jc w:val="both"/>
        <w:rPr>
          <w:rFonts w:asciiTheme="majorBidi" w:hAnsiTheme="majorBidi" w:cstheme="majorBidi"/>
          <w:sz w:val="24"/>
          <w:szCs w:val="24"/>
          <w:lang w:val="id-ID"/>
        </w:rPr>
      </w:pPr>
      <w:r w:rsidRPr="00A3016E">
        <w:rPr>
          <w:rFonts w:asciiTheme="majorBidi" w:hAnsiTheme="majorBidi" w:cstheme="majorBidi"/>
          <w:sz w:val="24"/>
          <w:szCs w:val="24"/>
          <w:lang w:val="id-ID"/>
        </w:rPr>
        <w:t>Melakukan penilaian yang sebenarnya dengan berbagai cara (Hasibuan, 2014: 10).</w:t>
      </w:r>
    </w:p>
    <w:p w:rsidR="00BD2D69" w:rsidRDefault="00BD2D69" w:rsidP="00583266">
      <w:pPr>
        <w:pStyle w:val="ListParagraph"/>
        <w:spacing w:line="480" w:lineRule="auto"/>
        <w:ind w:left="709" w:firstLine="851"/>
        <w:jc w:val="both"/>
        <w:rPr>
          <w:rFonts w:asciiTheme="majorBidi" w:hAnsiTheme="majorBidi" w:cstheme="majorBidi"/>
          <w:sz w:val="24"/>
          <w:szCs w:val="24"/>
        </w:rPr>
      </w:pPr>
      <w:r w:rsidRPr="00CA5194">
        <w:rPr>
          <w:rFonts w:asciiTheme="majorBidi" w:hAnsiTheme="majorBidi" w:cstheme="majorBidi"/>
          <w:sz w:val="24"/>
          <w:szCs w:val="24"/>
          <w:lang w:val="id-ID"/>
        </w:rPr>
        <w:t xml:space="preserve">Adapun langkah-langkah proses pembelajaran dengan menggunakan pendekatan </w:t>
      </w:r>
      <w:r w:rsidRPr="00CA5194">
        <w:rPr>
          <w:rFonts w:asciiTheme="majorBidi" w:hAnsiTheme="majorBidi" w:cstheme="majorBidi"/>
          <w:i/>
          <w:iCs/>
          <w:sz w:val="24"/>
          <w:szCs w:val="24"/>
          <w:lang w:val="id-ID"/>
        </w:rPr>
        <w:t xml:space="preserve">Contextual Teaching And Learning </w:t>
      </w:r>
      <w:r w:rsidRPr="00E86BFF">
        <w:rPr>
          <w:rFonts w:asciiTheme="majorBidi" w:hAnsiTheme="majorBidi" w:cstheme="majorBidi"/>
          <w:sz w:val="24"/>
          <w:szCs w:val="24"/>
          <w:lang w:val="id-ID"/>
        </w:rPr>
        <w:t>(CTL)</w:t>
      </w:r>
      <w:r>
        <w:rPr>
          <w:rFonts w:asciiTheme="majorBidi" w:hAnsiTheme="majorBidi" w:cstheme="majorBidi"/>
          <w:i/>
          <w:iCs/>
          <w:sz w:val="24"/>
          <w:szCs w:val="24"/>
        </w:rPr>
        <w:t xml:space="preserve"> </w:t>
      </w:r>
      <w:r>
        <w:rPr>
          <w:rFonts w:asciiTheme="majorBidi" w:hAnsiTheme="majorBidi" w:cstheme="majorBidi"/>
          <w:sz w:val="24"/>
          <w:szCs w:val="24"/>
        </w:rPr>
        <w:t>dalam penelitian</w:t>
      </w:r>
      <w:r w:rsidR="00675967">
        <w:rPr>
          <w:rFonts w:asciiTheme="majorBidi" w:hAnsiTheme="majorBidi" w:cstheme="majorBidi"/>
          <w:sz w:val="24"/>
          <w:szCs w:val="24"/>
        </w:rPr>
        <w:t xml:space="preserve"> ini</w:t>
      </w:r>
      <w:r>
        <w:rPr>
          <w:rFonts w:asciiTheme="majorBidi" w:hAnsiTheme="majorBidi" w:cstheme="majorBidi"/>
          <w:sz w:val="24"/>
          <w:szCs w:val="24"/>
        </w:rPr>
        <w:t>, sebagai berikut</w:t>
      </w:r>
      <w:r w:rsidR="00FE607D">
        <w:rPr>
          <w:rFonts w:asciiTheme="majorBidi" w:hAnsiTheme="majorBidi" w:cstheme="majorBidi"/>
          <w:sz w:val="24"/>
          <w:szCs w:val="24"/>
        </w:rPr>
        <w:t>:</w:t>
      </w:r>
    </w:p>
    <w:p w:rsidR="00FE607D" w:rsidRDefault="00FE607D" w:rsidP="0067270D">
      <w:pPr>
        <w:pStyle w:val="ListParagraph"/>
        <w:spacing w:line="480" w:lineRule="auto"/>
        <w:ind w:left="709" w:firstLine="709"/>
        <w:jc w:val="both"/>
        <w:rPr>
          <w:rFonts w:asciiTheme="majorBidi" w:hAnsiTheme="majorBidi" w:cstheme="majorBidi"/>
          <w:sz w:val="24"/>
          <w:szCs w:val="24"/>
        </w:rPr>
      </w:pPr>
    </w:p>
    <w:p w:rsidR="00FE607D" w:rsidRPr="00FE607D" w:rsidRDefault="00FE607D" w:rsidP="0067270D">
      <w:pPr>
        <w:pStyle w:val="ListParagraph"/>
        <w:spacing w:line="480" w:lineRule="auto"/>
        <w:ind w:left="709" w:firstLine="709"/>
        <w:jc w:val="both"/>
        <w:rPr>
          <w:rFonts w:asciiTheme="majorBidi" w:hAnsiTheme="majorBidi" w:cstheme="majorBidi"/>
          <w:sz w:val="24"/>
          <w:szCs w:val="24"/>
        </w:rPr>
      </w:pPr>
    </w:p>
    <w:p w:rsidR="00BD2D69" w:rsidRPr="00A62FE2" w:rsidRDefault="000D2ED2" w:rsidP="00903DE5">
      <w:pPr>
        <w:jc w:val="center"/>
        <w:rPr>
          <w:rFonts w:asciiTheme="majorBidi" w:hAnsiTheme="majorBidi" w:cstheme="majorBidi"/>
          <w:sz w:val="20"/>
          <w:szCs w:val="20"/>
        </w:rPr>
      </w:pPr>
      <w:r w:rsidRPr="00A62FE2">
        <w:rPr>
          <w:rFonts w:asciiTheme="majorBidi" w:hAnsiTheme="majorBidi" w:cstheme="majorBidi"/>
          <w:sz w:val="20"/>
          <w:szCs w:val="20"/>
        </w:rPr>
        <w:lastRenderedPageBreak/>
        <w:t>Tabel 2</w:t>
      </w:r>
      <w:r w:rsidR="0067270D" w:rsidRPr="00A62FE2">
        <w:rPr>
          <w:rFonts w:asciiTheme="majorBidi" w:hAnsiTheme="majorBidi" w:cstheme="majorBidi"/>
          <w:sz w:val="20"/>
          <w:szCs w:val="20"/>
        </w:rPr>
        <w:t>.1</w:t>
      </w:r>
      <w:r w:rsidR="00903DE5" w:rsidRPr="00A62FE2">
        <w:rPr>
          <w:rFonts w:asciiTheme="majorBidi" w:hAnsiTheme="majorBidi" w:cstheme="majorBidi"/>
          <w:sz w:val="20"/>
          <w:szCs w:val="20"/>
        </w:rPr>
        <w:t xml:space="preserve">. </w:t>
      </w:r>
      <w:r w:rsidR="00BD2D69" w:rsidRPr="00A62FE2">
        <w:rPr>
          <w:rFonts w:asciiTheme="majorBidi" w:hAnsiTheme="majorBidi" w:cstheme="majorBidi"/>
          <w:sz w:val="20"/>
          <w:szCs w:val="20"/>
        </w:rPr>
        <w:t>Langkah-lang</w:t>
      </w:r>
      <w:r w:rsidR="00E74DEB" w:rsidRPr="00A62FE2">
        <w:rPr>
          <w:rFonts w:asciiTheme="majorBidi" w:hAnsiTheme="majorBidi" w:cstheme="majorBidi"/>
          <w:sz w:val="20"/>
          <w:szCs w:val="20"/>
        </w:rPr>
        <w:t>kah Proses pembelajaran dengan P</w:t>
      </w:r>
      <w:r w:rsidR="00BD2D69" w:rsidRPr="00A62FE2">
        <w:rPr>
          <w:rFonts w:asciiTheme="majorBidi" w:hAnsiTheme="majorBidi" w:cstheme="majorBidi"/>
          <w:sz w:val="20"/>
          <w:szCs w:val="20"/>
        </w:rPr>
        <w:t>endekatan CTL</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843"/>
        <w:gridCol w:w="3260"/>
        <w:gridCol w:w="2570"/>
      </w:tblGrid>
      <w:tr w:rsidR="00BD2D69" w:rsidRPr="00160357" w:rsidTr="00F2602A">
        <w:tc>
          <w:tcPr>
            <w:tcW w:w="1843" w:type="dxa"/>
            <w:shd w:val="clear" w:color="auto" w:fill="auto"/>
            <w:vAlign w:val="center"/>
          </w:tcPr>
          <w:p w:rsidR="00BD2D69" w:rsidRPr="00160357" w:rsidRDefault="00BD2D69" w:rsidP="00937ED8">
            <w:pPr>
              <w:pStyle w:val="ListParagraph"/>
              <w:ind w:left="0"/>
              <w:jc w:val="center"/>
              <w:rPr>
                <w:rFonts w:asciiTheme="majorBidi" w:hAnsiTheme="majorBidi" w:cstheme="majorBidi"/>
                <w:b/>
                <w:bCs/>
                <w:sz w:val="20"/>
                <w:szCs w:val="20"/>
                <w:lang w:val="id-ID"/>
              </w:rPr>
            </w:pPr>
            <w:r w:rsidRPr="00160357">
              <w:rPr>
                <w:rFonts w:asciiTheme="majorBidi" w:hAnsiTheme="majorBidi" w:cstheme="majorBidi"/>
                <w:b/>
                <w:bCs/>
                <w:sz w:val="20"/>
                <w:szCs w:val="20"/>
                <w:lang w:val="id-ID"/>
              </w:rPr>
              <w:t>Komponen CTL</w:t>
            </w:r>
          </w:p>
        </w:tc>
        <w:tc>
          <w:tcPr>
            <w:tcW w:w="3260" w:type="dxa"/>
            <w:shd w:val="clear" w:color="auto" w:fill="auto"/>
            <w:vAlign w:val="center"/>
          </w:tcPr>
          <w:p w:rsidR="00BD2D69" w:rsidRPr="00160357" w:rsidRDefault="00BD2D69" w:rsidP="00937ED8">
            <w:pPr>
              <w:pStyle w:val="ListParagraph"/>
              <w:ind w:left="0"/>
              <w:jc w:val="center"/>
              <w:rPr>
                <w:rFonts w:asciiTheme="majorBidi" w:hAnsiTheme="majorBidi" w:cstheme="majorBidi"/>
                <w:b/>
                <w:bCs/>
                <w:sz w:val="20"/>
                <w:szCs w:val="20"/>
                <w:lang w:val="id-ID"/>
              </w:rPr>
            </w:pPr>
            <w:r w:rsidRPr="00160357">
              <w:rPr>
                <w:rFonts w:asciiTheme="majorBidi" w:hAnsiTheme="majorBidi" w:cstheme="majorBidi"/>
                <w:b/>
                <w:bCs/>
                <w:sz w:val="20"/>
                <w:szCs w:val="20"/>
                <w:lang w:val="id-ID"/>
              </w:rPr>
              <w:t>Guru</w:t>
            </w:r>
          </w:p>
        </w:tc>
        <w:tc>
          <w:tcPr>
            <w:tcW w:w="2570" w:type="dxa"/>
            <w:shd w:val="clear" w:color="auto" w:fill="auto"/>
            <w:vAlign w:val="center"/>
          </w:tcPr>
          <w:p w:rsidR="00BD2D69" w:rsidRPr="00160357" w:rsidRDefault="00BD2D69" w:rsidP="00937ED8">
            <w:pPr>
              <w:pStyle w:val="ListParagraph"/>
              <w:ind w:left="0"/>
              <w:jc w:val="center"/>
              <w:rPr>
                <w:rFonts w:asciiTheme="majorBidi" w:hAnsiTheme="majorBidi" w:cstheme="majorBidi"/>
                <w:b/>
                <w:bCs/>
                <w:sz w:val="20"/>
                <w:szCs w:val="20"/>
                <w:lang w:val="id-ID"/>
              </w:rPr>
            </w:pPr>
            <w:r w:rsidRPr="00160357">
              <w:rPr>
                <w:rFonts w:asciiTheme="majorBidi" w:hAnsiTheme="majorBidi" w:cstheme="majorBidi"/>
                <w:b/>
                <w:bCs/>
                <w:sz w:val="20"/>
                <w:szCs w:val="20"/>
                <w:lang w:val="id-ID"/>
              </w:rPr>
              <w:t>Siswa</w:t>
            </w:r>
          </w:p>
        </w:tc>
      </w:tr>
      <w:tr w:rsidR="00BD2D69" w:rsidRPr="00160357" w:rsidTr="00F2602A">
        <w:tc>
          <w:tcPr>
            <w:tcW w:w="1843" w:type="dxa"/>
          </w:tcPr>
          <w:p w:rsidR="00BD2D69" w:rsidRPr="00160357" w:rsidRDefault="00BD2D69" w:rsidP="0067270D">
            <w:pPr>
              <w:pStyle w:val="ListParagraph"/>
              <w:ind w:left="0"/>
              <w:jc w:val="both"/>
              <w:rPr>
                <w:rFonts w:asciiTheme="majorBidi" w:hAnsiTheme="majorBidi" w:cstheme="majorBidi"/>
                <w:sz w:val="20"/>
                <w:szCs w:val="20"/>
                <w:lang w:val="id-ID"/>
              </w:rPr>
            </w:pPr>
          </w:p>
        </w:tc>
        <w:tc>
          <w:tcPr>
            <w:tcW w:w="3260" w:type="dxa"/>
          </w:tcPr>
          <w:p w:rsidR="00BD2D69" w:rsidRPr="00160357" w:rsidRDefault="00BD2D69" w:rsidP="0067270D">
            <w:pPr>
              <w:pStyle w:val="ListParagraph"/>
              <w:ind w:left="0"/>
              <w:jc w:val="both"/>
              <w:rPr>
                <w:rFonts w:asciiTheme="majorBidi" w:hAnsiTheme="majorBidi" w:cstheme="majorBidi"/>
                <w:sz w:val="20"/>
                <w:szCs w:val="20"/>
                <w:lang w:val="id-ID"/>
              </w:rPr>
            </w:pPr>
            <w:r w:rsidRPr="00160357">
              <w:rPr>
                <w:rFonts w:asciiTheme="majorBidi" w:hAnsiTheme="majorBidi" w:cstheme="majorBidi"/>
                <w:b/>
                <w:bCs/>
                <w:sz w:val="20"/>
                <w:szCs w:val="20"/>
                <w:lang w:val="id-ID"/>
              </w:rPr>
              <w:t>Apersepsi</w:t>
            </w:r>
            <w:r w:rsidRPr="00160357">
              <w:rPr>
                <w:rFonts w:asciiTheme="majorBidi" w:hAnsiTheme="majorBidi" w:cstheme="majorBidi"/>
                <w:sz w:val="20"/>
                <w:szCs w:val="20"/>
                <w:lang w:val="id-ID"/>
              </w:rPr>
              <w:t>:</w:t>
            </w:r>
            <w:r w:rsidR="00120329" w:rsidRPr="00160357">
              <w:rPr>
                <w:rFonts w:asciiTheme="majorBidi" w:hAnsiTheme="majorBidi" w:cstheme="majorBidi"/>
                <w:sz w:val="20"/>
                <w:szCs w:val="20"/>
              </w:rPr>
              <w:t xml:space="preserve"> </w:t>
            </w:r>
            <w:r w:rsidRPr="00160357">
              <w:rPr>
                <w:rFonts w:asciiTheme="majorBidi" w:hAnsiTheme="majorBidi" w:cstheme="majorBidi"/>
                <w:sz w:val="20"/>
                <w:szCs w:val="20"/>
                <w:lang w:val="id-ID"/>
              </w:rPr>
              <w:t>Guru membuka pelajaran dengan menyampaikan ko</w:t>
            </w:r>
            <w:r w:rsidR="0016758D" w:rsidRPr="00160357">
              <w:rPr>
                <w:rFonts w:asciiTheme="majorBidi" w:hAnsiTheme="majorBidi" w:cstheme="majorBidi"/>
                <w:sz w:val="20"/>
                <w:szCs w:val="20"/>
              </w:rPr>
              <w:t>m</w:t>
            </w:r>
            <w:r w:rsidRPr="00160357">
              <w:rPr>
                <w:rFonts w:asciiTheme="majorBidi" w:hAnsiTheme="majorBidi" w:cstheme="majorBidi"/>
                <w:sz w:val="20"/>
                <w:szCs w:val="20"/>
                <w:lang w:val="id-ID"/>
              </w:rPr>
              <w:t>petensi yang harus dicapai, serta memberikan motivasi kepada siswa dengan menyampaikan tujuan pembelajaran.</w:t>
            </w:r>
          </w:p>
        </w:tc>
        <w:tc>
          <w:tcPr>
            <w:tcW w:w="2570" w:type="dxa"/>
          </w:tcPr>
          <w:p w:rsidR="00BD2D69" w:rsidRPr="00160357" w:rsidRDefault="00BD2D69" w:rsidP="0067270D">
            <w:pPr>
              <w:pStyle w:val="ListParagraph"/>
              <w:ind w:left="0"/>
              <w:jc w:val="both"/>
              <w:rPr>
                <w:rFonts w:asciiTheme="majorBidi" w:hAnsiTheme="majorBidi" w:cstheme="majorBidi"/>
                <w:sz w:val="20"/>
                <w:szCs w:val="20"/>
                <w:lang w:val="id-ID"/>
              </w:rPr>
            </w:pPr>
            <w:r w:rsidRPr="00160357">
              <w:rPr>
                <w:rFonts w:asciiTheme="majorBidi" w:hAnsiTheme="majorBidi" w:cstheme="majorBidi"/>
                <w:sz w:val="20"/>
                <w:szCs w:val="20"/>
                <w:lang w:val="id-ID"/>
              </w:rPr>
              <w:t>Siswa mendengarkan penjelasan dari guru.</w:t>
            </w:r>
          </w:p>
        </w:tc>
      </w:tr>
      <w:tr w:rsidR="00D50FA9" w:rsidRPr="00160357" w:rsidTr="00F2602A">
        <w:tc>
          <w:tcPr>
            <w:tcW w:w="1843" w:type="dxa"/>
            <w:vAlign w:val="center"/>
          </w:tcPr>
          <w:p w:rsidR="00D50FA9" w:rsidRPr="00160357" w:rsidRDefault="00D50FA9" w:rsidP="0067270D">
            <w:pPr>
              <w:pStyle w:val="ListParagraph"/>
              <w:ind w:left="0"/>
              <w:jc w:val="center"/>
              <w:rPr>
                <w:rFonts w:asciiTheme="majorBidi" w:hAnsiTheme="majorBidi" w:cstheme="majorBidi"/>
                <w:b/>
                <w:bCs/>
                <w:sz w:val="20"/>
                <w:szCs w:val="20"/>
                <w:lang w:val="id-ID"/>
              </w:rPr>
            </w:pPr>
            <w:r w:rsidRPr="00160357">
              <w:rPr>
                <w:rFonts w:asciiTheme="majorBidi" w:eastAsiaTheme="minorEastAsia" w:hAnsiTheme="majorBidi" w:cstheme="majorBidi"/>
                <w:b/>
                <w:bCs/>
                <w:iCs/>
                <w:sz w:val="20"/>
                <w:szCs w:val="20"/>
              </w:rPr>
              <w:t>Masyarakat Belajar (</w:t>
            </w:r>
            <w:r w:rsidRPr="00160357">
              <w:rPr>
                <w:rFonts w:asciiTheme="majorBidi" w:eastAsiaTheme="minorEastAsia" w:hAnsiTheme="majorBidi" w:cstheme="majorBidi"/>
                <w:b/>
                <w:bCs/>
                <w:i/>
                <w:sz w:val="20"/>
                <w:szCs w:val="20"/>
              </w:rPr>
              <w:t>Learning Community</w:t>
            </w:r>
            <w:r w:rsidRPr="00160357">
              <w:rPr>
                <w:rFonts w:asciiTheme="majorBidi" w:eastAsiaTheme="minorEastAsia" w:hAnsiTheme="majorBidi" w:cstheme="majorBidi"/>
                <w:b/>
                <w:bCs/>
                <w:iCs/>
                <w:sz w:val="20"/>
                <w:szCs w:val="20"/>
              </w:rPr>
              <w:t>)</w:t>
            </w:r>
          </w:p>
        </w:tc>
        <w:tc>
          <w:tcPr>
            <w:tcW w:w="3260" w:type="dxa"/>
          </w:tcPr>
          <w:p w:rsidR="00D50FA9" w:rsidRPr="00160357" w:rsidRDefault="00D50FA9" w:rsidP="0067270D">
            <w:pPr>
              <w:pStyle w:val="ListParagraph"/>
              <w:ind w:left="0"/>
              <w:jc w:val="both"/>
              <w:rPr>
                <w:rFonts w:asciiTheme="majorBidi" w:hAnsiTheme="majorBidi" w:cstheme="majorBidi"/>
                <w:sz w:val="20"/>
                <w:szCs w:val="20"/>
                <w:lang w:val="id-ID"/>
              </w:rPr>
            </w:pPr>
            <w:r w:rsidRPr="00160357">
              <w:rPr>
                <w:rFonts w:asciiTheme="majorBidi" w:eastAsiaTheme="minorEastAsia" w:hAnsiTheme="majorBidi" w:cstheme="majorBidi"/>
                <w:iCs/>
                <w:sz w:val="20"/>
                <w:szCs w:val="20"/>
              </w:rPr>
              <w:t>Guru membagikan siswa ke dalam beberapa kelompok kecil (4-5 orang siswa) dan membagikan LKS materi Bangun Ruang Sisi Lengkung “Kerucut”.</w:t>
            </w:r>
          </w:p>
        </w:tc>
        <w:tc>
          <w:tcPr>
            <w:tcW w:w="2570" w:type="dxa"/>
          </w:tcPr>
          <w:p w:rsidR="00D50FA9" w:rsidRPr="00160357" w:rsidRDefault="00D50FA9" w:rsidP="0067270D">
            <w:pPr>
              <w:pStyle w:val="ListParagraph"/>
              <w:ind w:left="0"/>
              <w:jc w:val="both"/>
              <w:rPr>
                <w:rFonts w:asciiTheme="majorBidi" w:hAnsiTheme="majorBidi" w:cstheme="majorBidi"/>
                <w:sz w:val="20"/>
                <w:szCs w:val="20"/>
              </w:rPr>
            </w:pPr>
            <w:r w:rsidRPr="00160357">
              <w:rPr>
                <w:rFonts w:asciiTheme="majorBidi" w:hAnsiTheme="majorBidi" w:cstheme="majorBidi"/>
                <w:sz w:val="20"/>
                <w:szCs w:val="20"/>
                <w:lang w:val="id-ID"/>
              </w:rPr>
              <w:t>Siswa menyebar dan duduk sesuai kelompok yang telah ditentukan</w:t>
            </w:r>
            <w:r w:rsidRPr="00160357">
              <w:rPr>
                <w:rFonts w:asciiTheme="majorBidi" w:hAnsiTheme="majorBidi" w:cstheme="majorBidi"/>
                <w:sz w:val="20"/>
                <w:szCs w:val="20"/>
              </w:rPr>
              <w:t xml:space="preserve">, serta siswa menerima </w:t>
            </w:r>
            <w:r w:rsidRPr="00160357">
              <w:rPr>
                <w:rFonts w:asciiTheme="majorBidi" w:eastAsiaTheme="minorEastAsia" w:hAnsiTheme="majorBidi" w:cstheme="majorBidi"/>
                <w:iCs/>
                <w:sz w:val="20"/>
                <w:szCs w:val="20"/>
              </w:rPr>
              <w:t>LKS materi Bangun Ruang Sisi Lengkung “Kerucut” yang dibagikan guru.</w:t>
            </w:r>
          </w:p>
        </w:tc>
      </w:tr>
      <w:tr w:rsidR="005A44ED" w:rsidRPr="00160357" w:rsidTr="00F2602A">
        <w:tc>
          <w:tcPr>
            <w:tcW w:w="1843" w:type="dxa"/>
            <w:vAlign w:val="center"/>
          </w:tcPr>
          <w:p w:rsidR="005A44ED" w:rsidRPr="00160357" w:rsidRDefault="005A44ED" w:rsidP="0067270D">
            <w:pPr>
              <w:pStyle w:val="ListParagraph"/>
              <w:ind w:left="0"/>
              <w:jc w:val="center"/>
              <w:rPr>
                <w:rFonts w:asciiTheme="majorBidi" w:hAnsiTheme="majorBidi" w:cstheme="majorBidi"/>
                <w:b/>
                <w:bCs/>
                <w:sz w:val="20"/>
                <w:szCs w:val="20"/>
                <w:lang w:val="id-ID"/>
              </w:rPr>
            </w:pPr>
            <w:r w:rsidRPr="00160357">
              <w:rPr>
                <w:rFonts w:asciiTheme="majorBidi" w:eastAsiaTheme="minorEastAsia" w:hAnsiTheme="majorBidi" w:cstheme="majorBidi"/>
                <w:b/>
                <w:bCs/>
                <w:iCs/>
                <w:sz w:val="20"/>
                <w:szCs w:val="20"/>
              </w:rPr>
              <w:t xml:space="preserve">Kontruktivisme </w:t>
            </w:r>
            <w:r w:rsidRPr="00160357">
              <w:rPr>
                <w:rFonts w:asciiTheme="majorBidi" w:eastAsiaTheme="minorEastAsia" w:hAnsiTheme="majorBidi" w:cstheme="majorBidi"/>
                <w:b/>
                <w:bCs/>
                <w:i/>
                <w:sz w:val="20"/>
                <w:szCs w:val="20"/>
              </w:rPr>
              <w:t>(Contructivism)</w:t>
            </w:r>
          </w:p>
        </w:tc>
        <w:tc>
          <w:tcPr>
            <w:tcW w:w="3260" w:type="dxa"/>
          </w:tcPr>
          <w:p w:rsidR="005A44ED" w:rsidRPr="00160357" w:rsidRDefault="005A44ED" w:rsidP="0067270D">
            <w:pPr>
              <w:pStyle w:val="ListParagraph"/>
              <w:ind w:left="0"/>
              <w:jc w:val="both"/>
              <w:rPr>
                <w:rFonts w:asciiTheme="majorBidi" w:hAnsiTheme="majorBidi" w:cstheme="majorBidi"/>
                <w:sz w:val="20"/>
                <w:szCs w:val="20"/>
                <w:lang w:val="id-ID"/>
              </w:rPr>
            </w:pPr>
            <w:r w:rsidRPr="00160357">
              <w:rPr>
                <w:rFonts w:asciiTheme="majorBidi" w:eastAsiaTheme="minorEastAsia" w:hAnsiTheme="majorBidi" w:cstheme="majorBidi"/>
                <w:iCs/>
                <w:sz w:val="20"/>
                <w:szCs w:val="20"/>
              </w:rPr>
              <w:t>Guru mengaitkan materi Bangun Ruang Sisi Lengkung “Kerucut” yang diajarkan dengan kehidupan sehari-hari sesuai dengan tujuan pembelajaran, contoh: Topi ulang tahun.</w:t>
            </w:r>
          </w:p>
        </w:tc>
        <w:tc>
          <w:tcPr>
            <w:tcW w:w="2570" w:type="dxa"/>
          </w:tcPr>
          <w:p w:rsidR="005A44ED" w:rsidRPr="00160357" w:rsidRDefault="005A44ED" w:rsidP="0067270D">
            <w:pPr>
              <w:pStyle w:val="ListParagraph"/>
              <w:ind w:left="0"/>
              <w:jc w:val="both"/>
              <w:rPr>
                <w:rFonts w:asciiTheme="majorBidi" w:hAnsiTheme="majorBidi" w:cstheme="majorBidi"/>
                <w:sz w:val="20"/>
                <w:szCs w:val="20"/>
              </w:rPr>
            </w:pPr>
            <w:r w:rsidRPr="00160357">
              <w:rPr>
                <w:rFonts w:asciiTheme="majorBidi" w:hAnsiTheme="majorBidi" w:cstheme="majorBidi"/>
                <w:sz w:val="20"/>
                <w:szCs w:val="20"/>
              </w:rPr>
              <w:t>Siswa menerapkan dan memberikan tanggapan.</w:t>
            </w:r>
          </w:p>
        </w:tc>
      </w:tr>
      <w:tr w:rsidR="00954751" w:rsidRPr="00160357" w:rsidTr="00F2602A">
        <w:tc>
          <w:tcPr>
            <w:tcW w:w="1843" w:type="dxa"/>
            <w:vAlign w:val="center"/>
          </w:tcPr>
          <w:p w:rsidR="00954751" w:rsidRPr="00160357" w:rsidRDefault="00954751" w:rsidP="0067270D">
            <w:pPr>
              <w:pStyle w:val="ListParagraph"/>
              <w:ind w:left="0"/>
              <w:jc w:val="center"/>
              <w:rPr>
                <w:rFonts w:asciiTheme="majorBidi" w:hAnsiTheme="majorBidi" w:cstheme="majorBidi"/>
                <w:b/>
                <w:bCs/>
                <w:sz w:val="20"/>
                <w:szCs w:val="20"/>
                <w:lang w:val="id-ID"/>
              </w:rPr>
            </w:pPr>
            <w:r w:rsidRPr="00160357">
              <w:rPr>
                <w:rFonts w:asciiTheme="majorBidi" w:eastAsiaTheme="minorEastAsia" w:hAnsiTheme="majorBidi" w:cstheme="majorBidi"/>
                <w:b/>
                <w:bCs/>
                <w:iCs/>
                <w:sz w:val="20"/>
                <w:szCs w:val="20"/>
              </w:rPr>
              <w:t>Menemukan (</w:t>
            </w:r>
            <w:r w:rsidRPr="00160357">
              <w:rPr>
                <w:rFonts w:asciiTheme="majorBidi" w:eastAsiaTheme="minorEastAsia" w:hAnsiTheme="majorBidi" w:cstheme="majorBidi"/>
                <w:b/>
                <w:bCs/>
                <w:i/>
                <w:sz w:val="20"/>
                <w:szCs w:val="20"/>
              </w:rPr>
              <w:t>Inquiry</w:t>
            </w:r>
            <w:r w:rsidRPr="00160357">
              <w:rPr>
                <w:rFonts w:asciiTheme="majorBidi" w:eastAsiaTheme="minorEastAsia" w:hAnsiTheme="majorBidi" w:cstheme="majorBidi"/>
                <w:b/>
                <w:bCs/>
                <w:iCs/>
                <w:sz w:val="20"/>
                <w:szCs w:val="20"/>
              </w:rPr>
              <w:t>)</w:t>
            </w:r>
          </w:p>
        </w:tc>
        <w:tc>
          <w:tcPr>
            <w:tcW w:w="3260" w:type="dxa"/>
          </w:tcPr>
          <w:p w:rsidR="00954751" w:rsidRPr="00160357" w:rsidRDefault="00954751" w:rsidP="0067270D">
            <w:pPr>
              <w:pStyle w:val="ListParagraph"/>
              <w:ind w:left="0"/>
              <w:jc w:val="both"/>
              <w:rPr>
                <w:rFonts w:asciiTheme="majorBidi" w:eastAsiaTheme="minorEastAsia" w:hAnsiTheme="majorBidi" w:cstheme="majorBidi"/>
                <w:iCs/>
                <w:sz w:val="20"/>
                <w:szCs w:val="20"/>
              </w:rPr>
            </w:pPr>
            <w:r w:rsidRPr="00160357">
              <w:rPr>
                <w:rFonts w:asciiTheme="majorBidi" w:eastAsiaTheme="minorEastAsia" w:hAnsiTheme="majorBidi" w:cstheme="majorBidi"/>
                <w:iCs/>
                <w:sz w:val="20"/>
                <w:szCs w:val="20"/>
              </w:rPr>
              <w:t>Guru mengawasi dan merancang pembelajaran serta memberikan masalah dengan pengerjaan tugas LKS materi Bangun Ruang Sisi Lengkung “Kerucut”.</w:t>
            </w:r>
          </w:p>
        </w:tc>
        <w:tc>
          <w:tcPr>
            <w:tcW w:w="2570" w:type="dxa"/>
          </w:tcPr>
          <w:p w:rsidR="00954751" w:rsidRPr="00160357" w:rsidRDefault="00954751" w:rsidP="0067270D">
            <w:pPr>
              <w:pStyle w:val="ListParagraph"/>
              <w:ind w:left="0"/>
              <w:jc w:val="both"/>
              <w:rPr>
                <w:rFonts w:asciiTheme="majorBidi" w:hAnsiTheme="majorBidi" w:cstheme="majorBidi"/>
                <w:sz w:val="20"/>
                <w:szCs w:val="20"/>
              </w:rPr>
            </w:pPr>
            <w:r w:rsidRPr="00160357">
              <w:rPr>
                <w:rFonts w:asciiTheme="majorBidi" w:hAnsiTheme="majorBidi" w:cstheme="majorBidi"/>
                <w:sz w:val="20"/>
                <w:szCs w:val="20"/>
              </w:rPr>
              <w:t xml:space="preserve">Siswa menyelesaikan LKS materi </w:t>
            </w:r>
            <w:r w:rsidRPr="00160357">
              <w:rPr>
                <w:rFonts w:asciiTheme="majorBidi" w:eastAsiaTheme="minorEastAsia" w:hAnsiTheme="majorBidi" w:cstheme="majorBidi"/>
                <w:iCs/>
                <w:sz w:val="20"/>
                <w:szCs w:val="20"/>
              </w:rPr>
              <w:t>Bangun Ruang Sisi Lengkung “Kerucut” yang guru berikan bersama anggota kelompoknya.</w:t>
            </w:r>
          </w:p>
        </w:tc>
      </w:tr>
      <w:tr w:rsidR="00954751" w:rsidRPr="00160357" w:rsidTr="00F2602A">
        <w:tc>
          <w:tcPr>
            <w:tcW w:w="1843" w:type="dxa"/>
            <w:vAlign w:val="center"/>
          </w:tcPr>
          <w:p w:rsidR="00954751" w:rsidRPr="00160357" w:rsidRDefault="00954751" w:rsidP="0067270D">
            <w:pPr>
              <w:pStyle w:val="ListParagraph"/>
              <w:ind w:left="0"/>
              <w:jc w:val="center"/>
              <w:rPr>
                <w:rFonts w:asciiTheme="majorBidi" w:hAnsiTheme="majorBidi" w:cstheme="majorBidi"/>
                <w:b/>
                <w:bCs/>
                <w:sz w:val="20"/>
                <w:szCs w:val="20"/>
              </w:rPr>
            </w:pPr>
            <w:r w:rsidRPr="00160357">
              <w:rPr>
                <w:rFonts w:asciiTheme="majorBidi" w:eastAsiaTheme="minorEastAsia" w:hAnsiTheme="majorBidi" w:cstheme="majorBidi"/>
                <w:b/>
                <w:bCs/>
                <w:iCs/>
                <w:sz w:val="20"/>
                <w:szCs w:val="20"/>
              </w:rPr>
              <w:t>Bertanya (</w:t>
            </w:r>
            <w:r w:rsidRPr="00160357">
              <w:rPr>
                <w:rFonts w:asciiTheme="majorBidi" w:eastAsiaTheme="minorEastAsia" w:hAnsiTheme="majorBidi" w:cstheme="majorBidi"/>
                <w:b/>
                <w:bCs/>
                <w:i/>
                <w:sz w:val="20"/>
                <w:szCs w:val="20"/>
              </w:rPr>
              <w:t>Questioning</w:t>
            </w:r>
            <w:r w:rsidRPr="00160357">
              <w:rPr>
                <w:rFonts w:asciiTheme="majorBidi" w:eastAsiaTheme="minorEastAsia" w:hAnsiTheme="majorBidi" w:cstheme="majorBidi"/>
                <w:b/>
                <w:bCs/>
                <w:iCs/>
                <w:sz w:val="20"/>
                <w:szCs w:val="20"/>
              </w:rPr>
              <w:t>)</w:t>
            </w:r>
          </w:p>
        </w:tc>
        <w:tc>
          <w:tcPr>
            <w:tcW w:w="3260" w:type="dxa"/>
          </w:tcPr>
          <w:p w:rsidR="00954751" w:rsidRPr="00160357" w:rsidRDefault="00954751" w:rsidP="0067270D">
            <w:pPr>
              <w:pStyle w:val="ListParagraph"/>
              <w:ind w:left="0"/>
              <w:jc w:val="both"/>
              <w:rPr>
                <w:rFonts w:asciiTheme="majorBidi" w:hAnsiTheme="majorBidi" w:cstheme="majorBidi"/>
                <w:sz w:val="20"/>
                <w:szCs w:val="20"/>
                <w:lang w:val="id-ID"/>
              </w:rPr>
            </w:pPr>
            <w:r w:rsidRPr="00160357">
              <w:rPr>
                <w:rFonts w:asciiTheme="majorBidi" w:hAnsiTheme="majorBidi" w:cstheme="majorBidi"/>
                <w:sz w:val="20"/>
                <w:szCs w:val="20"/>
                <w:lang w:val="id-ID"/>
              </w:rPr>
              <w:t>Guru mendorong siswa untuk bertanya, serta membimbing siswa dalam memahami kesulitan</w:t>
            </w:r>
            <w:r w:rsidRPr="00160357">
              <w:rPr>
                <w:rFonts w:asciiTheme="majorBidi" w:hAnsiTheme="majorBidi" w:cstheme="majorBidi"/>
                <w:sz w:val="20"/>
                <w:szCs w:val="20"/>
              </w:rPr>
              <w:t xml:space="preserve"> mengenai materi Bangun Ruang Sisi Lengkung “Kerucut”</w:t>
            </w:r>
            <w:r w:rsidRPr="00160357">
              <w:rPr>
                <w:rFonts w:asciiTheme="majorBidi" w:hAnsiTheme="majorBidi" w:cstheme="majorBidi"/>
                <w:sz w:val="20"/>
                <w:szCs w:val="20"/>
                <w:lang w:val="id-ID"/>
              </w:rPr>
              <w:t>.</w:t>
            </w:r>
          </w:p>
        </w:tc>
        <w:tc>
          <w:tcPr>
            <w:tcW w:w="2570" w:type="dxa"/>
          </w:tcPr>
          <w:p w:rsidR="00954751" w:rsidRPr="00160357" w:rsidRDefault="00954751" w:rsidP="0067270D">
            <w:pPr>
              <w:pStyle w:val="ListParagraph"/>
              <w:ind w:left="0"/>
              <w:jc w:val="both"/>
              <w:rPr>
                <w:rFonts w:asciiTheme="majorBidi" w:hAnsiTheme="majorBidi" w:cstheme="majorBidi"/>
                <w:sz w:val="20"/>
                <w:szCs w:val="20"/>
              </w:rPr>
            </w:pPr>
            <w:r w:rsidRPr="00160357">
              <w:rPr>
                <w:rFonts w:asciiTheme="majorBidi" w:hAnsiTheme="majorBidi" w:cstheme="majorBidi"/>
                <w:sz w:val="20"/>
                <w:szCs w:val="20"/>
                <w:lang w:val="id-ID"/>
              </w:rPr>
              <w:t>Siswa menanyakan hal-hal yang tidak dimengerti kepada guru</w:t>
            </w:r>
            <w:r w:rsidRPr="00160357">
              <w:rPr>
                <w:rFonts w:asciiTheme="majorBidi" w:hAnsiTheme="majorBidi" w:cstheme="majorBidi"/>
                <w:sz w:val="20"/>
                <w:szCs w:val="20"/>
              </w:rPr>
              <w:t xml:space="preserve"> mengenai materi Bangun Ruang Sisi Lengkung “Kerucut”</w:t>
            </w:r>
            <w:r w:rsidRPr="00160357">
              <w:rPr>
                <w:rFonts w:asciiTheme="majorBidi" w:hAnsiTheme="majorBidi" w:cstheme="majorBidi"/>
                <w:sz w:val="20"/>
                <w:szCs w:val="20"/>
                <w:lang w:val="id-ID"/>
              </w:rPr>
              <w:t>.</w:t>
            </w:r>
          </w:p>
        </w:tc>
      </w:tr>
      <w:tr w:rsidR="00954751" w:rsidRPr="00160357" w:rsidTr="00F2602A">
        <w:tc>
          <w:tcPr>
            <w:tcW w:w="1843" w:type="dxa"/>
            <w:vAlign w:val="center"/>
          </w:tcPr>
          <w:p w:rsidR="00954751" w:rsidRPr="00160357" w:rsidRDefault="00954751" w:rsidP="0067270D">
            <w:pPr>
              <w:pStyle w:val="ListParagraph"/>
              <w:ind w:left="0"/>
              <w:jc w:val="center"/>
              <w:rPr>
                <w:rFonts w:asciiTheme="majorBidi" w:hAnsiTheme="majorBidi" w:cstheme="majorBidi"/>
                <w:b/>
                <w:bCs/>
                <w:sz w:val="20"/>
                <w:szCs w:val="20"/>
                <w:lang w:val="id-ID"/>
              </w:rPr>
            </w:pPr>
            <w:r w:rsidRPr="00160357">
              <w:rPr>
                <w:rFonts w:asciiTheme="majorBidi" w:eastAsiaTheme="minorEastAsia" w:hAnsiTheme="majorBidi" w:cstheme="majorBidi"/>
                <w:b/>
                <w:bCs/>
                <w:iCs/>
                <w:sz w:val="20"/>
                <w:szCs w:val="20"/>
              </w:rPr>
              <w:t>Pemodelan (</w:t>
            </w:r>
            <w:r w:rsidRPr="00160357">
              <w:rPr>
                <w:rFonts w:asciiTheme="majorBidi" w:eastAsiaTheme="minorEastAsia" w:hAnsiTheme="majorBidi" w:cstheme="majorBidi"/>
                <w:b/>
                <w:bCs/>
                <w:i/>
                <w:sz w:val="20"/>
                <w:szCs w:val="20"/>
              </w:rPr>
              <w:t>Modelling</w:t>
            </w:r>
            <w:r w:rsidRPr="00160357">
              <w:rPr>
                <w:rFonts w:asciiTheme="majorBidi" w:eastAsiaTheme="minorEastAsia" w:hAnsiTheme="majorBidi" w:cstheme="majorBidi"/>
                <w:b/>
                <w:bCs/>
                <w:iCs/>
                <w:sz w:val="20"/>
                <w:szCs w:val="20"/>
              </w:rPr>
              <w:t>)</w:t>
            </w:r>
          </w:p>
        </w:tc>
        <w:tc>
          <w:tcPr>
            <w:tcW w:w="3260" w:type="dxa"/>
          </w:tcPr>
          <w:p w:rsidR="00954751" w:rsidRPr="00160357" w:rsidRDefault="00954751" w:rsidP="0067270D">
            <w:pPr>
              <w:pStyle w:val="ListParagraph"/>
              <w:ind w:left="0"/>
              <w:jc w:val="both"/>
              <w:rPr>
                <w:rFonts w:asciiTheme="majorBidi" w:hAnsiTheme="majorBidi" w:cstheme="majorBidi"/>
                <w:sz w:val="20"/>
                <w:szCs w:val="20"/>
                <w:lang w:val="id-ID"/>
              </w:rPr>
            </w:pPr>
            <w:r w:rsidRPr="00160357">
              <w:rPr>
                <w:rFonts w:asciiTheme="majorBidi" w:hAnsiTheme="majorBidi" w:cstheme="majorBidi"/>
                <w:sz w:val="20"/>
                <w:szCs w:val="20"/>
                <w:lang w:val="id-ID"/>
              </w:rPr>
              <w:t xml:space="preserve">Guru meminta perwakilan dari masing-masing kelompok untuk mempresentasikan jawaban di depan kelas </w:t>
            </w:r>
            <w:r w:rsidRPr="00160357">
              <w:rPr>
                <w:rFonts w:asciiTheme="majorBidi" w:eastAsiaTheme="minorEastAsia" w:hAnsiTheme="majorBidi" w:cstheme="majorBidi"/>
                <w:iCs/>
                <w:sz w:val="20"/>
                <w:szCs w:val="20"/>
                <w:lang w:val="id-ID"/>
              </w:rPr>
              <w:t>dan meminta salah satu anggota kelompok lainnya untuk menuliskan penyelesaian LKS</w:t>
            </w:r>
            <w:r w:rsidRPr="00160357">
              <w:rPr>
                <w:rFonts w:asciiTheme="majorBidi" w:hAnsiTheme="majorBidi" w:cstheme="majorBidi"/>
                <w:sz w:val="20"/>
                <w:szCs w:val="20"/>
                <w:lang w:val="id-ID"/>
              </w:rPr>
              <w:t xml:space="preserve"> materi Bangun Ruang Sisi Lengkung “Kerucut”</w:t>
            </w:r>
            <w:r w:rsidRPr="00160357">
              <w:rPr>
                <w:rFonts w:asciiTheme="majorBidi" w:eastAsiaTheme="minorEastAsia" w:hAnsiTheme="majorBidi" w:cstheme="majorBidi"/>
                <w:iCs/>
                <w:sz w:val="20"/>
                <w:szCs w:val="20"/>
                <w:lang w:val="id-ID"/>
              </w:rPr>
              <w:t xml:space="preserve"> di depan kelas dan kebenarannya telah guru periksa.</w:t>
            </w:r>
          </w:p>
        </w:tc>
        <w:tc>
          <w:tcPr>
            <w:tcW w:w="2570" w:type="dxa"/>
          </w:tcPr>
          <w:p w:rsidR="00954751" w:rsidRPr="00160357" w:rsidRDefault="00954751" w:rsidP="0067270D">
            <w:pPr>
              <w:pStyle w:val="ListParagraph"/>
              <w:ind w:left="0"/>
              <w:jc w:val="both"/>
              <w:rPr>
                <w:rFonts w:asciiTheme="majorBidi" w:hAnsiTheme="majorBidi" w:cstheme="majorBidi"/>
                <w:sz w:val="20"/>
                <w:szCs w:val="20"/>
                <w:lang w:val="id-ID"/>
              </w:rPr>
            </w:pPr>
            <w:r w:rsidRPr="00160357">
              <w:rPr>
                <w:rFonts w:asciiTheme="majorBidi" w:hAnsiTheme="majorBidi" w:cstheme="majorBidi"/>
                <w:sz w:val="20"/>
                <w:szCs w:val="20"/>
                <w:lang w:val="id-ID"/>
              </w:rPr>
              <w:t>S</w:t>
            </w:r>
            <w:r w:rsidRPr="00160357">
              <w:rPr>
                <w:rFonts w:asciiTheme="majorBidi" w:hAnsiTheme="majorBidi" w:cstheme="majorBidi"/>
                <w:sz w:val="20"/>
                <w:szCs w:val="20"/>
              </w:rPr>
              <w:t>alah satu siswa</w:t>
            </w:r>
            <w:r w:rsidRPr="00160357">
              <w:rPr>
                <w:rFonts w:asciiTheme="majorBidi" w:hAnsiTheme="majorBidi" w:cstheme="majorBidi"/>
                <w:sz w:val="20"/>
                <w:szCs w:val="20"/>
                <w:lang w:val="id-ID"/>
              </w:rPr>
              <w:t xml:space="preserve"> </w:t>
            </w:r>
            <w:r w:rsidRPr="00160357">
              <w:rPr>
                <w:rFonts w:asciiTheme="majorBidi" w:hAnsiTheme="majorBidi" w:cstheme="majorBidi"/>
                <w:sz w:val="20"/>
                <w:szCs w:val="20"/>
              </w:rPr>
              <w:t>me</w:t>
            </w:r>
            <w:r w:rsidRPr="00160357">
              <w:rPr>
                <w:rFonts w:asciiTheme="majorBidi" w:hAnsiTheme="majorBidi" w:cstheme="majorBidi"/>
                <w:sz w:val="20"/>
                <w:szCs w:val="20"/>
                <w:lang w:val="id-ID"/>
              </w:rPr>
              <w:t>wakilan kelompok</w:t>
            </w:r>
            <w:r w:rsidRPr="00160357">
              <w:rPr>
                <w:rFonts w:asciiTheme="majorBidi" w:hAnsiTheme="majorBidi" w:cstheme="majorBidi"/>
                <w:sz w:val="20"/>
                <w:szCs w:val="20"/>
              </w:rPr>
              <w:t>nya untuk</w:t>
            </w:r>
            <w:r w:rsidRPr="00160357">
              <w:rPr>
                <w:rFonts w:asciiTheme="majorBidi" w:hAnsiTheme="majorBidi" w:cstheme="majorBidi"/>
                <w:sz w:val="20"/>
                <w:szCs w:val="20"/>
                <w:lang w:val="id-ID"/>
              </w:rPr>
              <w:t xml:space="preserve"> mempresentasikan jawaban</w:t>
            </w:r>
            <w:r w:rsidRPr="00160357">
              <w:rPr>
                <w:rFonts w:asciiTheme="majorBidi" w:hAnsiTheme="majorBidi" w:cstheme="majorBidi"/>
                <w:sz w:val="20"/>
                <w:szCs w:val="20"/>
              </w:rPr>
              <w:t xml:space="preserve"> mereka</w:t>
            </w:r>
            <w:r w:rsidRPr="00160357">
              <w:rPr>
                <w:rFonts w:asciiTheme="majorBidi" w:hAnsiTheme="majorBidi" w:cstheme="majorBidi"/>
                <w:sz w:val="20"/>
                <w:szCs w:val="20"/>
                <w:lang w:val="id-ID"/>
              </w:rPr>
              <w:t xml:space="preserve"> masing-masing, serta menanggapi jawaban dari kelompok</w:t>
            </w:r>
            <w:r w:rsidRPr="00160357">
              <w:rPr>
                <w:rFonts w:asciiTheme="majorBidi" w:hAnsiTheme="majorBidi" w:cstheme="majorBidi"/>
                <w:sz w:val="20"/>
                <w:szCs w:val="20"/>
              </w:rPr>
              <w:t xml:space="preserve"> lain</w:t>
            </w:r>
            <w:r w:rsidRPr="00160357">
              <w:rPr>
                <w:rFonts w:asciiTheme="majorBidi" w:hAnsiTheme="majorBidi" w:cstheme="majorBidi"/>
                <w:sz w:val="20"/>
                <w:szCs w:val="20"/>
                <w:lang w:val="id-ID"/>
              </w:rPr>
              <w:t xml:space="preserve"> yang presentasi.</w:t>
            </w:r>
          </w:p>
        </w:tc>
      </w:tr>
      <w:tr w:rsidR="00954751" w:rsidRPr="00160357" w:rsidTr="00F2602A">
        <w:tc>
          <w:tcPr>
            <w:tcW w:w="1843" w:type="dxa"/>
            <w:vAlign w:val="center"/>
          </w:tcPr>
          <w:p w:rsidR="00954751" w:rsidRPr="00160357" w:rsidRDefault="00954751" w:rsidP="0067270D">
            <w:pPr>
              <w:pStyle w:val="ListParagraph"/>
              <w:ind w:left="0"/>
              <w:jc w:val="center"/>
              <w:rPr>
                <w:rFonts w:asciiTheme="majorBidi" w:hAnsiTheme="majorBidi" w:cstheme="majorBidi"/>
                <w:b/>
                <w:bCs/>
                <w:sz w:val="20"/>
                <w:szCs w:val="20"/>
                <w:lang w:val="id-ID"/>
              </w:rPr>
            </w:pPr>
            <w:r w:rsidRPr="00160357">
              <w:rPr>
                <w:rFonts w:asciiTheme="majorBidi" w:eastAsiaTheme="minorEastAsia" w:hAnsiTheme="majorBidi" w:cstheme="majorBidi"/>
                <w:b/>
                <w:bCs/>
                <w:iCs/>
                <w:sz w:val="20"/>
                <w:szCs w:val="20"/>
              </w:rPr>
              <w:t>Refleksi (</w:t>
            </w:r>
            <w:r w:rsidRPr="00160357">
              <w:rPr>
                <w:rFonts w:asciiTheme="majorBidi" w:eastAsiaTheme="minorEastAsia" w:hAnsiTheme="majorBidi" w:cstheme="majorBidi"/>
                <w:b/>
                <w:bCs/>
                <w:i/>
                <w:sz w:val="20"/>
                <w:szCs w:val="20"/>
              </w:rPr>
              <w:t>Relection</w:t>
            </w:r>
            <w:r w:rsidRPr="00160357">
              <w:rPr>
                <w:rFonts w:asciiTheme="majorBidi" w:eastAsiaTheme="minorEastAsia" w:hAnsiTheme="majorBidi" w:cstheme="majorBidi"/>
                <w:b/>
                <w:bCs/>
                <w:iCs/>
                <w:sz w:val="20"/>
                <w:szCs w:val="20"/>
              </w:rPr>
              <w:t>)</w:t>
            </w:r>
          </w:p>
        </w:tc>
        <w:tc>
          <w:tcPr>
            <w:tcW w:w="3260" w:type="dxa"/>
          </w:tcPr>
          <w:p w:rsidR="00954751" w:rsidRPr="00160357" w:rsidRDefault="00954751" w:rsidP="0067270D">
            <w:pPr>
              <w:pStyle w:val="ListParagraph"/>
              <w:ind w:left="0"/>
              <w:jc w:val="both"/>
              <w:rPr>
                <w:rFonts w:asciiTheme="majorBidi" w:hAnsiTheme="majorBidi" w:cstheme="majorBidi"/>
                <w:sz w:val="20"/>
                <w:szCs w:val="20"/>
                <w:lang w:val="id-ID"/>
              </w:rPr>
            </w:pPr>
            <w:r w:rsidRPr="00160357">
              <w:rPr>
                <w:rFonts w:asciiTheme="majorBidi" w:eastAsiaTheme="minorEastAsia" w:hAnsiTheme="majorBidi" w:cstheme="majorBidi"/>
                <w:iCs/>
                <w:sz w:val="20"/>
                <w:szCs w:val="20"/>
              </w:rPr>
              <w:t>Guru mengajak siswa untuk membuat rangkuman serta menarik kesimpulan dari hasil kegiatan pembelajaran materi Bangun Ruang Sisi Lengkung “Kerucut” yang telah berlangsung.</w:t>
            </w:r>
          </w:p>
        </w:tc>
        <w:tc>
          <w:tcPr>
            <w:tcW w:w="2570" w:type="dxa"/>
          </w:tcPr>
          <w:p w:rsidR="00954751" w:rsidRPr="00160357" w:rsidRDefault="00954751" w:rsidP="0067270D">
            <w:pPr>
              <w:pStyle w:val="ListParagraph"/>
              <w:ind w:left="0"/>
              <w:jc w:val="both"/>
              <w:rPr>
                <w:rFonts w:asciiTheme="majorBidi" w:hAnsiTheme="majorBidi" w:cstheme="majorBidi"/>
                <w:sz w:val="20"/>
                <w:szCs w:val="20"/>
                <w:lang w:val="id-ID"/>
              </w:rPr>
            </w:pPr>
            <w:r w:rsidRPr="00160357">
              <w:rPr>
                <w:rFonts w:asciiTheme="majorBidi" w:hAnsiTheme="majorBidi" w:cstheme="majorBidi"/>
                <w:sz w:val="20"/>
                <w:szCs w:val="20"/>
                <w:lang w:val="id-ID"/>
              </w:rPr>
              <w:t>Siswa menyimpulkan kegiatan pembelajaran yang telah berlangsung.</w:t>
            </w:r>
          </w:p>
        </w:tc>
      </w:tr>
      <w:tr w:rsidR="00954751" w:rsidRPr="00160357" w:rsidTr="00F2602A">
        <w:tc>
          <w:tcPr>
            <w:tcW w:w="1843" w:type="dxa"/>
            <w:vAlign w:val="center"/>
          </w:tcPr>
          <w:p w:rsidR="00954751" w:rsidRPr="00160357" w:rsidRDefault="00954751" w:rsidP="0067270D">
            <w:pPr>
              <w:pStyle w:val="ListParagraph"/>
              <w:ind w:left="0"/>
              <w:jc w:val="center"/>
              <w:rPr>
                <w:rFonts w:asciiTheme="majorBidi" w:hAnsiTheme="majorBidi" w:cstheme="majorBidi"/>
                <w:b/>
                <w:bCs/>
                <w:sz w:val="20"/>
                <w:szCs w:val="20"/>
                <w:lang w:val="id-ID"/>
              </w:rPr>
            </w:pPr>
            <w:r w:rsidRPr="00160357">
              <w:rPr>
                <w:rFonts w:asciiTheme="majorBidi" w:eastAsiaTheme="minorEastAsia" w:hAnsiTheme="majorBidi" w:cstheme="majorBidi"/>
                <w:b/>
                <w:bCs/>
                <w:iCs/>
                <w:sz w:val="20"/>
                <w:szCs w:val="20"/>
              </w:rPr>
              <w:t>Penilaian Sebenarnya (</w:t>
            </w:r>
            <w:r w:rsidRPr="00160357">
              <w:rPr>
                <w:rFonts w:asciiTheme="majorBidi" w:eastAsiaTheme="minorEastAsia" w:hAnsiTheme="majorBidi" w:cstheme="majorBidi"/>
                <w:b/>
                <w:bCs/>
                <w:i/>
                <w:sz w:val="20"/>
                <w:szCs w:val="20"/>
              </w:rPr>
              <w:t>Autenthic Assessment</w:t>
            </w:r>
            <w:r w:rsidRPr="00160357">
              <w:rPr>
                <w:rFonts w:asciiTheme="majorBidi" w:eastAsiaTheme="minorEastAsia" w:hAnsiTheme="majorBidi" w:cstheme="majorBidi"/>
                <w:b/>
                <w:bCs/>
                <w:iCs/>
                <w:sz w:val="20"/>
                <w:szCs w:val="20"/>
              </w:rPr>
              <w:t>)</w:t>
            </w:r>
          </w:p>
        </w:tc>
        <w:tc>
          <w:tcPr>
            <w:tcW w:w="3260" w:type="dxa"/>
          </w:tcPr>
          <w:p w:rsidR="00954751" w:rsidRPr="00160357" w:rsidRDefault="00954751" w:rsidP="0067270D">
            <w:pPr>
              <w:pStyle w:val="ListParagraph"/>
              <w:ind w:left="0"/>
              <w:jc w:val="both"/>
              <w:rPr>
                <w:rFonts w:asciiTheme="majorBidi" w:hAnsiTheme="majorBidi" w:cstheme="majorBidi"/>
                <w:sz w:val="20"/>
                <w:szCs w:val="20"/>
                <w:lang w:val="id-ID"/>
              </w:rPr>
            </w:pPr>
            <w:r w:rsidRPr="00160357">
              <w:rPr>
                <w:rFonts w:asciiTheme="majorBidi" w:eastAsiaTheme="minorEastAsia" w:hAnsiTheme="majorBidi" w:cstheme="majorBidi"/>
                <w:iCs/>
                <w:sz w:val="20"/>
                <w:szCs w:val="20"/>
              </w:rPr>
              <w:t>Guru mengadakan tes kepada setiap individu.</w:t>
            </w:r>
          </w:p>
        </w:tc>
        <w:tc>
          <w:tcPr>
            <w:tcW w:w="2570" w:type="dxa"/>
          </w:tcPr>
          <w:p w:rsidR="00954751" w:rsidRPr="00160357" w:rsidRDefault="00954751" w:rsidP="0067270D">
            <w:pPr>
              <w:pStyle w:val="ListParagraph"/>
              <w:ind w:left="0"/>
              <w:jc w:val="both"/>
              <w:rPr>
                <w:rFonts w:asciiTheme="majorBidi" w:hAnsiTheme="majorBidi" w:cstheme="majorBidi"/>
                <w:sz w:val="20"/>
                <w:szCs w:val="20"/>
              </w:rPr>
            </w:pPr>
            <w:r w:rsidRPr="00160357">
              <w:rPr>
                <w:rFonts w:asciiTheme="majorBidi" w:hAnsiTheme="majorBidi" w:cstheme="majorBidi"/>
                <w:sz w:val="20"/>
                <w:szCs w:val="20"/>
                <w:lang w:val="id-ID"/>
              </w:rPr>
              <w:t xml:space="preserve">Siswa mengerjakan soal </w:t>
            </w:r>
            <w:r w:rsidRPr="00160357">
              <w:rPr>
                <w:rFonts w:asciiTheme="majorBidi" w:hAnsiTheme="majorBidi" w:cstheme="majorBidi"/>
                <w:sz w:val="20"/>
                <w:szCs w:val="20"/>
              </w:rPr>
              <w:t>dan menyelesaikan soal tes.</w:t>
            </w:r>
          </w:p>
        </w:tc>
      </w:tr>
      <w:tr w:rsidR="00954751" w:rsidRPr="00160357" w:rsidTr="00F2602A">
        <w:tc>
          <w:tcPr>
            <w:tcW w:w="1843" w:type="dxa"/>
          </w:tcPr>
          <w:p w:rsidR="00954751" w:rsidRPr="00160357" w:rsidRDefault="00954751" w:rsidP="0067270D">
            <w:pPr>
              <w:pStyle w:val="ListParagraph"/>
              <w:ind w:left="0"/>
              <w:jc w:val="center"/>
              <w:rPr>
                <w:rFonts w:asciiTheme="majorBidi" w:hAnsiTheme="majorBidi" w:cstheme="majorBidi"/>
                <w:sz w:val="20"/>
                <w:szCs w:val="20"/>
                <w:lang w:val="id-ID"/>
              </w:rPr>
            </w:pPr>
          </w:p>
        </w:tc>
        <w:tc>
          <w:tcPr>
            <w:tcW w:w="3260" w:type="dxa"/>
          </w:tcPr>
          <w:p w:rsidR="00954751" w:rsidRPr="00160357" w:rsidRDefault="00954751" w:rsidP="0067270D">
            <w:pPr>
              <w:pStyle w:val="ListParagraph"/>
              <w:ind w:left="0"/>
              <w:jc w:val="both"/>
              <w:rPr>
                <w:rFonts w:asciiTheme="majorBidi" w:hAnsiTheme="majorBidi" w:cstheme="majorBidi"/>
                <w:sz w:val="20"/>
                <w:szCs w:val="20"/>
              </w:rPr>
            </w:pPr>
            <w:r w:rsidRPr="00160357">
              <w:rPr>
                <w:rFonts w:asciiTheme="majorBidi" w:hAnsiTheme="majorBidi" w:cstheme="majorBidi"/>
                <w:sz w:val="20"/>
                <w:szCs w:val="20"/>
                <w:lang w:val="id-ID"/>
              </w:rPr>
              <w:t>Penutup:</w:t>
            </w:r>
          </w:p>
          <w:p w:rsidR="00954751" w:rsidRPr="00160357" w:rsidRDefault="00954751" w:rsidP="0067270D">
            <w:pPr>
              <w:pStyle w:val="ListParagraph"/>
              <w:ind w:left="0"/>
              <w:jc w:val="both"/>
              <w:rPr>
                <w:rFonts w:asciiTheme="majorBidi" w:hAnsiTheme="majorBidi" w:cstheme="majorBidi"/>
                <w:sz w:val="20"/>
                <w:szCs w:val="20"/>
              </w:rPr>
            </w:pPr>
            <w:r w:rsidRPr="00160357">
              <w:rPr>
                <w:rFonts w:asciiTheme="majorBidi" w:hAnsiTheme="majorBidi" w:cstheme="majorBidi"/>
                <w:sz w:val="20"/>
                <w:szCs w:val="20"/>
                <w:lang w:val="id-ID"/>
              </w:rPr>
              <w:t>Guru</w:t>
            </w:r>
            <w:r w:rsidRPr="00160357">
              <w:rPr>
                <w:rFonts w:asciiTheme="majorBidi" w:hAnsiTheme="majorBidi" w:cstheme="majorBidi"/>
                <w:sz w:val="20"/>
                <w:szCs w:val="20"/>
              </w:rPr>
              <w:t xml:space="preserve"> </w:t>
            </w:r>
            <w:r w:rsidRPr="00160357">
              <w:rPr>
                <w:rFonts w:asciiTheme="majorBidi" w:hAnsiTheme="majorBidi" w:cstheme="majorBidi"/>
                <w:sz w:val="20"/>
                <w:szCs w:val="20"/>
                <w:lang w:val="id-ID"/>
              </w:rPr>
              <w:t>memberitahukan materi yang akan dipelajari pada pertemuan selanjutnya</w:t>
            </w:r>
            <w:r w:rsidRPr="00160357">
              <w:rPr>
                <w:rFonts w:asciiTheme="majorBidi" w:hAnsiTheme="majorBidi" w:cstheme="majorBidi"/>
                <w:sz w:val="20"/>
                <w:szCs w:val="20"/>
              </w:rPr>
              <w:t>, bahwa pada pertemuan yang akan datang masih mempelajari tentang materi Bangun Ruang Sisi lengkung “Kerucut”.</w:t>
            </w:r>
          </w:p>
        </w:tc>
        <w:tc>
          <w:tcPr>
            <w:tcW w:w="2570" w:type="dxa"/>
          </w:tcPr>
          <w:p w:rsidR="00954751" w:rsidRPr="00160357" w:rsidRDefault="00954751" w:rsidP="0067270D">
            <w:pPr>
              <w:pStyle w:val="ListParagraph"/>
              <w:ind w:left="0"/>
              <w:jc w:val="both"/>
              <w:rPr>
                <w:rFonts w:asciiTheme="majorBidi" w:hAnsiTheme="majorBidi" w:cstheme="majorBidi"/>
                <w:sz w:val="20"/>
                <w:szCs w:val="20"/>
              </w:rPr>
            </w:pPr>
            <w:r w:rsidRPr="00160357">
              <w:rPr>
                <w:rFonts w:asciiTheme="majorBidi" w:hAnsiTheme="majorBidi" w:cstheme="majorBidi"/>
                <w:sz w:val="20"/>
                <w:szCs w:val="20"/>
              </w:rPr>
              <w:t>Siswa mendengarkan dan memperhatikan.</w:t>
            </w:r>
          </w:p>
        </w:tc>
      </w:tr>
    </w:tbl>
    <w:p w:rsidR="00371C7E" w:rsidRDefault="00D34F8A" w:rsidP="00D624B1">
      <w:pPr>
        <w:pStyle w:val="ListParagraph"/>
        <w:tabs>
          <w:tab w:val="left" w:pos="1560"/>
        </w:tabs>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lastRenderedPageBreak/>
        <w:t>Selain itu, terdapat perbedaan antara pendekatan CTL dan konvensional yang disajikan dalam tabel berikut ini</w:t>
      </w:r>
      <w:r w:rsidR="00371C7E">
        <w:rPr>
          <w:rFonts w:asciiTheme="majorBidi" w:hAnsiTheme="majorBidi" w:cstheme="majorBidi"/>
          <w:sz w:val="24"/>
          <w:szCs w:val="24"/>
        </w:rPr>
        <w:t>:</w:t>
      </w:r>
    </w:p>
    <w:p w:rsidR="00371C7E" w:rsidRPr="00A62FE2" w:rsidRDefault="004A0EEB" w:rsidP="00993E73">
      <w:pPr>
        <w:jc w:val="center"/>
        <w:rPr>
          <w:rFonts w:asciiTheme="majorBidi" w:hAnsiTheme="majorBidi" w:cstheme="majorBidi"/>
          <w:sz w:val="20"/>
          <w:szCs w:val="20"/>
        </w:rPr>
      </w:pPr>
      <w:r w:rsidRPr="00A62FE2">
        <w:rPr>
          <w:rFonts w:asciiTheme="majorBidi" w:hAnsiTheme="majorBidi" w:cstheme="majorBidi"/>
          <w:sz w:val="20"/>
          <w:szCs w:val="20"/>
        </w:rPr>
        <w:t>Tabel 2</w:t>
      </w:r>
      <w:r w:rsidR="00993E73" w:rsidRPr="00A62FE2">
        <w:rPr>
          <w:rFonts w:asciiTheme="majorBidi" w:hAnsiTheme="majorBidi" w:cstheme="majorBidi"/>
          <w:sz w:val="20"/>
          <w:szCs w:val="20"/>
        </w:rPr>
        <w:t xml:space="preserve">.2. </w:t>
      </w:r>
      <w:r w:rsidR="00371C7E" w:rsidRPr="00A62FE2">
        <w:rPr>
          <w:rFonts w:asciiTheme="majorBidi" w:hAnsiTheme="majorBidi" w:cstheme="majorBidi"/>
          <w:sz w:val="20"/>
          <w:szCs w:val="20"/>
        </w:rPr>
        <w:t>Perbedaan anta</w:t>
      </w:r>
      <w:r w:rsidR="00D34F8A" w:rsidRPr="00A62FE2">
        <w:rPr>
          <w:rFonts w:asciiTheme="majorBidi" w:hAnsiTheme="majorBidi" w:cstheme="majorBidi"/>
          <w:sz w:val="20"/>
          <w:szCs w:val="20"/>
        </w:rPr>
        <w:t>ra Pendekatan CTL dan</w:t>
      </w:r>
      <w:r w:rsidR="00371C7E" w:rsidRPr="00A62FE2">
        <w:rPr>
          <w:rFonts w:asciiTheme="majorBidi" w:hAnsiTheme="majorBidi" w:cstheme="majorBidi"/>
          <w:sz w:val="20"/>
          <w:szCs w:val="20"/>
        </w:rPr>
        <w:t xml:space="preserve"> Konvensional</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827"/>
        <w:gridCol w:w="3828"/>
      </w:tblGrid>
      <w:tr w:rsidR="00371C7E" w:rsidRPr="00160357" w:rsidTr="00F2602A">
        <w:tc>
          <w:tcPr>
            <w:tcW w:w="3827" w:type="dxa"/>
            <w:shd w:val="clear" w:color="auto" w:fill="auto"/>
          </w:tcPr>
          <w:p w:rsidR="00371C7E" w:rsidRPr="00160357" w:rsidRDefault="00371C7E" w:rsidP="00F13B12">
            <w:pPr>
              <w:jc w:val="center"/>
              <w:rPr>
                <w:rFonts w:asciiTheme="majorBidi" w:hAnsiTheme="majorBidi" w:cstheme="majorBidi"/>
                <w:b/>
                <w:bCs/>
                <w:sz w:val="20"/>
                <w:szCs w:val="20"/>
              </w:rPr>
            </w:pPr>
            <w:r w:rsidRPr="00160357">
              <w:rPr>
                <w:rFonts w:asciiTheme="majorBidi" w:hAnsiTheme="majorBidi" w:cstheme="majorBidi"/>
                <w:b/>
                <w:bCs/>
                <w:sz w:val="20"/>
                <w:szCs w:val="20"/>
              </w:rPr>
              <w:t>CTL</w:t>
            </w:r>
          </w:p>
        </w:tc>
        <w:tc>
          <w:tcPr>
            <w:tcW w:w="3828" w:type="dxa"/>
            <w:shd w:val="clear" w:color="auto" w:fill="auto"/>
          </w:tcPr>
          <w:p w:rsidR="00371C7E" w:rsidRPr="00160357" w:rsidRDefault="00371C7E" w:rsidP="00F13B12">
            <w:pPr>
              <w:jc w:val="center"/>
              <w:rPr>
                <w:rFonts w:asciiTheme="majorBidi" w:hAnsiTheme="majorBidi" w:cstheme="majorBidi"/>
                <w:b/>
                <w:bCs/>
                <w:sz w:val="20"/>
                <w:szCs w:val="20"/>
              </w:rPr>
            </w:pPr>
            <w:r w:rsidRPr="00160357">
              <w:rPr>
                <w:rFonts w:asciiTheme="majorBidi" w:hAnsiTheme="majorBidi" w:cstheme="majorBidi"/>
                <w:b/>
                <w:bCs/>
                <w:sz w:val="20"/>
                <w:szCs w:val="20"/>
              </w:rPr>
              <w:t>Konvensional</w:t>
            </w:r>
          </w:p>
        </w:tc>
      </w:tr>
      <w:tr w:rsidR="00371C7E" w:rsidRPr="00160357" w:rsidTr="00F2602A">
        <w:tc>
          <w:tcPr>
            <w:tcW w:w="3827"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Menempatk</w:t>
            </w:r>
            <w:r w:rsidR="00C76383" w:rsidRPr="00160357">
              <w:rPr>
                <w:rFonts w:asciiTheme="majorBidi" w:hAnsiTheme="majorBidi" w:cstheme="majorBidi"/>
                <w:sz w:val="20"/>
                <w:szCs w:val="20"/>
              </w:rPr>
              <w:t>an siswa sebagai subjek belajar.</w:t>
            </w:r>
            <w:r w:rsidRPr="00160357">
              <w:rPr>
                <w:rFonts w:asciiTheme="majorBidi" w:hAnsiTheme="majorBidi" w:cstheme="majorBidi"/>
                <w:sz w:val="20"/>
                <w:szCs w:val="20"/>
              </w:rPr>
              <w:t xml:space="preserve"> </w:t>
            </w:r>
          </w:p>
        </w:tc>
        <w:tc>
          <w:tcPr>
            <w:tcW w:w="3828"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Siswa ditempatkan sebagai objek belajar yang berperan sebagai penerima informasi secara pasif.</w:t>
            </w:r>
          </w:p>
        </w:tc>
      </w:tr>
      <w:tr w:rsidR="00371C7E" w:rsidRPr="00160357" w:rsidTr="00F2602A">
        <w:tc>
          <w:tcPr>
            <w:tcW w:w="3827"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Siswa be</w:t>
            </w:r>
            <w:r w:rsidR="00F01E3F" w:rsidRPr="00160357">
              <w:rPr>
                <w:rFonts w:asciiTheme="majorBidi" w:hAnsiTheme="majorBidi" w:cstheme="majorBidi"/>
                <w:sz w:val="20"/>
                <w:szCs w:val="20"/>
              </w:rPr>
              <w:t>lajar melalui kegiatan kelompok.</w:t>
            </w:r>
            <w:r w:rsidRPr="00160357">
              <w:rPr>
                <w:rFonts w:asciiTheme="majorBidi" w:hAnsiTheme="majorBidi" w:cstheme="majorBidi"/>
                <w:sz w:val="20"/>
                <w:szCs w:val="20"/>
              </w:rPr>
              <w:t xml:space="preserve"> </w:t>
            </w:r>
          </w:p>
        </w:tc>
        <w:tc>
          <w:tcPr>
            <w:tcW w:w="3828"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Siswa lebih banyak belajar secara individual</w:t>
            </w:r>
            <w:r w:rsidR="00F01E3F" w:rsidRPr="00160357">
              <w:rPr>
                <w:rFonts w:asciiTheme="majorBidi" w:hAnsiTheme="majorBidi" w:cstheme="majorBidi"/>
                <w:sz w:val="20"/>
                <w:szCs w:val="20"/>
              </w:rPr>
              <w:t>.</w:t>
            </w:r>
            <w:r w:rsidRPr="00160357">
              <w:rPr>
                <w:rFonts w:asciiTheme="majorBidi" w:hAnsiTheme="majorBidi" w:cstheme="majorBidi"/>
                <w:sz w:val="20"/>
                <w:szCs w:val="20"/>
              </w:rPr>
              <w:t xml:space="preserve"> </w:t>
            </w:r>
          </w:p>
        </w:tc>
      </w:tr>
      <w:tr w:rsidR="00371C7E" w:rsidRPr="00160357" w:rsidTr="00F2602A">
        <w:tc>
          <w:tcPr>
            <w:tcW w:w="3827"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Pembelajaran dikaitan dengan kehidupan nyata secara riil.</w:t>
            </w:r>
          </w:p>
        </w:tc>
        <w:tc>
          <w:tcPr>
            <w:tcW w:w="3828"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Pembelajaran bersifat teoritis dan abstrak.</w:t>
            </w:r>
          </w:p>
        </w:tc>
      </w:tr>
      <w:tr w:rsidR="00371C7E" w:rsidRPr="00160357" w:rsidTr="00F2602A">
        <w:tc>
          <w:tcPr>
            <w:tcW w:w="3827"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Kemampuan didasarkan atas pengalaman.</w:t>
            </w:r>
          </w:p>
        </w:tc>
        <w:tc>
          <w:tcPr>
            <w:tcW w:w="3828"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Kemampuan diperoleh melalui latihan-latihan.</w:t>
            </w:r>
          </w:p>
        </w:tc>
      </w:tr>
      <w:tr w:rsidR="00371C7E" w:rsidRPr="00160357" w:rsidTr="00F2602A">
        <w:tc>
          <w:tcPr>
            <w:tcW w:w="3827"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Tujuan akhir proses pembelajaran adalah kepuasan diri.</w:t>
            </w:r>
          </w:p>
        </w:tc>
        <w:tc>
          <w:tcPr>
            <w:tcW w:w="3828"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Tujuan akhir proses pembelajaran adalah nilai atau angka.</w:t>
            </w:r>
          </w:p>
        </w:tc>
      </w:tr>
      <w:tr w:rsidR="00371C7E" w:rsidRPr="00160357" w:rsidTr="00F2602A">
        <w:tc>
          <w:tcPr>
            <w:tcW w:w="3827"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Tindakan atau perilaku diban</w:t>
            </w:r>
            <w:r w:rsidR="0010447B" w:rsidRPr="00160357">
              <w:rPr>
                <w:rFonts w:asciiTheme="majorBidi" w:hAnsiTheme="majorBidi" w:cstheme="majorBidi"/>
                <w:sz w:val="20"/>
                <w:szCs w:val="20"/>
              </w:rPr>
              <w:t>gun atas kesadaran diri sendiri.</w:t>
            </w:r>
            <w:r w:rsidRPr="00160357">
              <w:rPr>
                <w:rFonts w:asciiTheme="majorBidi" w:hAnsiTheme="majorBidi" w:cstheme="majorBidi"/>
                <w:sz w:val="20"/>
                <w:szCs w:val="20"/>
              </w:rPr>
              <w:t xml:space="preserve"> </w:t>
            </w:r>
          </w:p>
        </w:tc>
        <w:tc>
          <w:tcPr>
            <w:tcW w:w="3828"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Tindakan atau perilaku dibangun individu didasarka</w:t>
            </w:r>
            <w:r w:rsidR="0010447B" w:rsidRPr="00160357">
              <w:rPr>
                <w:rFonts w:asciiTheme="majorBidi" w:hAnsiTheme="majorBidi" w:cstheme="majorBidi"/>
                <w:sz w:val="20"/>
                <w:szCs w:val="20"/>
              </w:rPr>
              <w:t>n oleh faktor dari luar dirinya.</w:t>
            </w:r>
          </w:p>
        </w:tc>
      </w:tr>
      <w:tr w:rsidR="00371C7E" w:rsidRPr="00160357" w:rsidTr="00F2602A">
        <w:tc>
          <w:tcPr>
            <w:tcW w:w="3827"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Pengetahuan yang dimiliki setiap individu selalu berkembang sesuai de</w:t>
            </w:r>
            <w:r w:rsidR="0010447B" w:rsidRPr="00160357">
              <w:rPr>
                <w:rFonts w:asciiTheme="majorBidi" w:hAnsiTheme="majorBidi" w:cstheme="majorBidi"/>
                <w:sz w:val="20"/>
                <w:szCs w:val="20"/>
              </w:rPr>
              <w:t>ngan pengalaman yang dialaminya.</w:t>
            </w:r>
            <w:r w:rsidRPr="00160357">
              <w:rPr>
                <w:rFonts w:asciiTheme="majorBidi" w:hAnsiTheme="majorBidi" w:cstheme="majorBidi"/>
                <w:sz w:val="20"/>
                <w:szCs w:val="20"/>
              </w:rPr>
              <w:t xml:space="preserve"> </w:t>
            </w:r>
          </w:p>
        </w:tc>
        <w:tc>
          <w:tcPr>
            <w:tcW w:w="3828"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Dalam pembelajaran konvensional hal ini tidak mungkin terjadi. Kebenaran yang dimiliki bersifat absolute dan final, oleh karena itu pengetahuan dikonstruksi oleh orang lain.</w:t>
            </w:r>
          </w:p>
        </w:tc>
      </w:tr>
      <w:tr w:rsidR="00371C7E" w:rsidRPr="00160357" w:rsidTr="00F2602A">
        <w:tc>
          <w:tcPr>
            <w:tcW w:w="3827"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Siswa bertanggungjawab dalam memonitor dan mengembangkan pembelajaran mereka masing-masing.</w:t>
            </w:r>
          </w:p>
        </w:tc>
        <w:tc>
          <w:tcPr>
            <w:tcW w:w="3828"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Guru adalah penentu jalannya proses pembelajaran.</w:t>
            </w:r>
          </w:p>
        </w:tc>
      </w:tr>
      <w:tr w:rsidR="00371C7E" w:rsidRPr="00160357" w:rsidTr="00F2602A">
        <w:tc>
          <w:tcPr>
            <w:tcW w:w="3827"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Keberhasilan pembelajaran diukur dengan berbagai cara, misalnya dengan evaluasi  proses, observasi, wawancara, dan lain sebagainya.</w:t>
            </w:r>
          </w:p>
        </w:tc>
        <w:tc>
          <w:tcPr>
            <w:tcW w:w="3828" w:type="dxa"/>
          </w:tcPr>
          <w:p w:rsidR="00371C7E" w:rsidRPr="00160357" w:rsidRDefault="00371C7E" w:rsidP="00F13B12">
            <w:pPr>
              <w:jc w:val="both"/>
              <w:rPr>
                <w:rFonts w:asciiTheme="majorBidi" w:hAnsiTheme="majorBidi" w:cstheme="majorBidi"/>
                <w:sz w:val="20"/>
                <w:szCs w:val="20"/>
              </w:rPr>
            </w:pPr>
            <w:r w:rsidRPr="00160357">
              <w:rPr>
                <w:rFonts w:asciiTheme="majorBidi" w:hAnsiTheme="majorBidi" w:cstheme="majorBidi"/>
                <w:sz w:val="20"/>
                <w:szCs w:val="20"/>
              </w:rPr>
              <w:t>Keberhasilan pembelajaran biasanya hanya diukur dari tes.</w:t>
            </w:r>
          </w:p>
        </w:tc>
      </w:tr>
    </w:tbl>
    <w:p w:rsidR="00937ED8" w:rsidRPr="00937ED8" w:rsidRDefault="00937ED8" w:rsidP="007D7411">
      <w:pPr>
        <w:pStyle w:val="ListParagraph"/>
        <w:ind w:left="709"/>
        <w:jc w:val="both"/>
        <w:rPr>
          <w:rFonts w:asciiTheme="majorBidi" w:hAnsiTheme="majorBidi" w:cstheme="majorBidi"/>
          <w:b/>
          <w:bCs/>
          <w:sz w:val="24"/>
          <w:szCs w:val="24"/>
          <w:lang w:val="id-ID"/>
        </w:rPr>
      </w:pPr>
    </w:p>
    <w:p w:rsidR="00371C7E" w:rsidRPr="00732C66" w:rsidRDefault="00371C7E" w:rsidP="004611D1">
      <w:pPr>
        <w:pStyle w:val="ListParagraph"/>
        <w:numPr>
          <w:ilvl w:val="0"/>
          <w:numId w:val="1"/>
        </w:numPr>
        <w:spacing w:line="480" w:lineRule="auto"/>
        <w:ind w:left="709" w:hanging="283"/>
        <w:jc w:val="both"/>
        <w:outlineLvl w:val="2"/>
        <w:rPr>
          <w:rFonts w:asciiTheme="majorBidi" w:hAnsiTheme="majorBidi" w:cstheme="majorBidi"/>
          <w:b/>
          <w:bCs/>
          <w:sz w:val="24"/>
          <w:szCs w:val="24"/>
          <w:lang w:val="id-ID"/>
        </w:rPr>
      </w:pPr>
      <w:bookmarkStart w:id="48" w:name="_Toc501398659"/>
      <w:bookmarkStart w:id="49" w:name="_Toc501400510"/>
      <w:bookmarkStart w:id="50" w:name="_Toc501401029"/>
      <w:r w:rsidRPr="00732C66">
        <w:rPr>
          <w:rFonts w:asciiTheme="majorBidi" w:hAnsiTheme="majorBidi" w:cstheme="majorBidi"/>
          <w:b/>
          <w:bCs/>
          <w:sz w:val="24"/>
          <w:szCs w:val="24"/>
          <w:lang w:val="id-ID"/>
        </w:rPr>
        <w:t xml:space="preserve">Kelebihan dan Kekurangan Pendekatan </w:t>
      </w:r>
      <w:r w:rsidRPr="00732C66">
        <w:rPr>
          <w:rFonts w:asciiTheme="majorBidi" w:hAnsiTheme="majorBidi" w:cstheme="majorBidi"/>
          <w:b/>
          <w:bCs/>
          <w:i/>
          <w:iCs/>
          <w:sz w:val="24"/>
          <w:szCs w:val="24"/>
          <w:lang w:val="id-ID"/>
        </w:rPr>
        <w:t xml:space="preserve">Contextual Teaching And Learning </w:t>
      </w:r>
      <w:r w:rsidRPr="00E86BFF">
        <w:rPr>
          <w:rFonts w:asciiTheme="majorBidi" w:hAnsiTheme="majorBidi" w:cstheme="majorBidi"/>
          <w:b/>
          <w:bCs/>
          <w:sz w:val="24"/>
          <w:szCs w:val="24"/>
          <w:lang w:val="id-ID"/>
        </w:rPr>
        <w:t>(CTL)</w:t>
      </w:r>
      <w:bookmarkEnd w:id="48"/>
      <w:bookmarkEnd w:id="49"/>
      <w:bookmarkEnd w:id="50"/>
    </w:p>
    <w:p w:rsidR="00371C7E" w:rsidRPr="00DF3EDB" w:rsidRDefault="00371C7E" w:rsidP="006F3C56">
      <w:pPr>
        <w:pStyle w:val="ListParagraph"/>
        <w:numPr>
          <w:ilvl w:val="0"/>
          <w:numId w:val="5"/>
        </w:numPr>
        <w:spacing w:line="480" w:lineRule="auto"/>
        <w:ind w:left="1134"/>
        <w:jc w:val="both"/>
        <w:rPr>
          <w:rFonts w:asciiTheme="majorBidi" w:hAnsiTheme="majorBidi" w:cstheme="majorBidi"/>
          <w:b/>
          <w:bCs/>
          <w:i/>
          <w:iCs/>
          <w:sz w:val="24"/>
          <w:szCs w:val="24"/>
          <w:lang w:val="id-ID"/>
        </w:rPr>
      </w:pPr>
      <w:r w:rsidRPr="00EE41B0">
        <w:rPr>
          <w:rFonts w:asciiTheme="majorBidi" w:hAnsiTheme="majorBidi" w:cstheme="majorBidi"/>
          <w:b/>
          <w:bCs/>
          <w:sz w:val="24"/>
          <w:szCs w:val="24"/>
          <w:lang w:val="id-ID"/>
        </w:rPr>
        <w:t xml:space="preserve">Kelebihan </w:t>
      </w:r>
      <w:r w:rsidRPr="00EE41B0">
        <w:rPr>
          <w:rFonts w:asciiTheme="majorBidi" w:hAnsiTheme="majorBidi" w:cstheme="majorBidi"/>
          <w:b/>
          <w:bCs/>
          <w:i/>
          <w:iCs/>
          <w:sz w:val="24"/>
          <w:szCs w:val="24"/>
          <w:lang w:val="id-ID"/>
        </w:rPr>
        <w:t xml:space="preserve">Contextual Teaching And Learning </w:t>
      </w:r>
      <w:r w:rsidRPr="00E86BFF">
        <w:rPr>
          <w:rFonts w:asciiTheme="majorBidi" w:hAnsiTheme="majorBidi" w:cstheme="majorBidi"/>
          <w:b/>
          <w:bCs/>
          <w:sz w:val="24"/>
          <w:szCs w:val="24"/>
          <w:lang w:val="id-ID"/>
        </w:rPr>
        <w:t>(CTL)</w:t>
      </w:r>
    </w:p>
    <w:p w:rsidR="000969D8" w:rsidRPr="000969D8" w:rsidRDefault="00371C7E" w:rsidP="006F3C56">
      <w:pPr>
        <w:pStyle w:val="ListParagraph"/>
        <w:numPr>
          <w:ilvl w:val="0"/>
          <w:numId w:val="7"/>
        </w:numPr>
        <w:spacing w:line="480" w:lineRule="auto"/>
        <w:ind w:left="1560"/>
        <w:jc w:val="both"/>
        <w:rPr>
          <w:rFonts w:asciiTheme="majorBidi" w:hAnsiTheme="majorBidi" w:cstheme="majorBidi"/>
          <w:sz w:val="24"/>
          <w:szCs w:val="24"/>
          <w:lang w:val="id-ID"/>
        </w:rPr>
      </w:pPr>
      <w:r w:rsidRPr="000969D8">
        <w:rPr>
          <w:rFonts w:asciiTheme="majorBidi" w:hAnsiTheme="majorBidi" w:cstheme="majorBidi"/>
          <w:sz w:val="24"/>
          <w:szCs w:val="24"/>
        </w:rPr>
        <w:t xml:space="preserve">Pembelajaran menjadi lebih bermakna dan riil. Artinya, siswa dituntut untuk dapat menangkap hubungan antara pengalaman belajar di </w:t>
      </w:r>
      <w:r w:rsidR="00637DF7" w:rsidRPr="000969D8">
        <w:rPr>
          <w:rFonts w:asciiTheme="majorBidi" w:hAnsiTheme="majorBidi" w:cstheme="majorBidi"/>
          <w:sz w:val="24"/>
          <w:szCs w:val="24"/>
        </w:rPr>
        <w:t xml:space="preserve">sekolah dengan kehidupan nyata </w:t>
      </w:r>
      <w:r w:rsidR="00B372BF" w:rsidRPr="000969D8">
        <w:rPr>
          <w:rFonts w:asciiTheme="majorBidi" w:hAnsiTheme="majorBidi" w:cstheme="majorBidi"/>
          <w:sz w:val="24"/>
          <w:szCs w:val="24"/>
        </w:rPr>
        <w:t>(Hosnan, 2014: 279</w:t>
      </w:r>
      <w:r w:rsidR="00EC2A7E" w:rsidRPr="000969D8">
        <w:rPr>
          <w:rFonts w:asciiTheme="majorBidi" w:hAnsiTheme="majorBidi" w:cstheme="majorBidi"/>
          <w:sz w:val="24"/>
          <w:szCs w:val="24"/>
        </w:rPr>
        <w:t>).</w:t>
      </w:r>
    </w:p>
    <w:p w:rsidR="007D7411" w:rsidRDefault="00371C7E" w:rsidP="006F3C56">
      <w:pPr>
        <w:pStyle w:val="ListParagraph"/>
        <w:numPr>
          <w:ilvl w:val="0"/>
          <w:numId w:val="7"/>
        </w:numPr>
        <w:spacing w:line="480" w:lineRule="auto"/>
        <w:ind w:left="1560"/>
        <w:jc w:val="both"/>
        <w:rPr>
          <w:rFonts w:asciiTheme="majorBidi" w:hAnsiTheme="majorBidi" w:cstheme="majorBidi"/>
          <w:sz w:val="24"/>
          <w:szCs w:val="24"/>
          <w:lang w:val="id-ID"/>
        </w:rPr>
      </w:pPr>
      <w:r w:rsidRPr="000969D8">
        <w:rPr>
          <w:rFonts w:asciiTheme="majorBidi" w:hAnsiTheme="majorBidi" w:cstheme="majorBidi"/>
          <w:sz w:val="24"/>
          <w:szCs w:val="24"/>
          <w:lang w:val="id-ID"/>
        </w:rPr>
        <w:t>Pembelajaran lebih produktif dan mampu menumbuhkan penguatan konsep kepada siswa karena metode pembelajaran CTL menganut aliran kontruktivisme, di mana seorang siswa dituntut untuk menemukan pengetahuannya sendiri</w:t>
      </w:r>
      <w:r w:rsidR="00F51803" w:rsidRPr="000969D8">
        <w:rPr>
          <w:rFonts w:asciiTheme="majorBidi" w:hAnsiTheme="majorBidi" w:cstheme="majorBidi"/>
          <w:sz w:val="24"/>
          <w:szCs w:val="24"/>
          <w:lang w:val="id-ID"/>
        </w:rPr>
        <w:t xml:space="preserve"> (Hosnan, 2014: 279)</w:t>
      </w:r>
      <w:r w:rsidRPr="000969D8">
        <w:rPr>
          <w:rFonts w:asciiTheme="majorBidi" w:hAnsiTheme="majorBidi" w:cstheme="majorBidi"/>
          <w:sz w:val="24"/>
          <w:szCs w:val="24"/>
          <w:lang w:val="id-ID"/>
        </w:rPr>
        <w:t xml:space="preserve">. </w:t>
      </w:r>
      <w:r w:rsidR="00F51803" w:rsidRPr="000969D8">
        <w:rPr>
          <w:rFonts w:asciiTheme="majorBidi" w:hAnsiTheme="majorBidi" w:cstheme="majorBidi"/>
          <w:sz w:val="24"/>
          <w:szCs w:val="24"/>
          <w:lang w:val="id-ID"/>
        </w:rPr>
        <w:t>Sehingg</w:t>
      </w:r>
      <w:r w:rsidR="00F51803" w:rsidRPr="000969D8">
        <w:rPr>
          <w:rFonts w:asciiTheme="majorBidi" w:hAnsiTheme="majorBidi" w:cstheme="majorBidi"/>
          <w:sz w:val="24"/>
          <w:szCs w:val="24"/>
        </w:rPr>
        <w:t>a, m</w:t>
      </w:r>
      <w:r w:rsidRPr="000969D8">
        <w:rPr>
          <w:rFonts w:asciiTheme="majorBidi" w:hAnsiTheme="majorBidi" w:cstheme="majorBidi"/>
          <w:sz w:val="24"/>
          <w:szCs w:val="24"/>
          <w:lang w:val="id-ID"/>
        </w:rPr>
        <w:t xml:space="preserve">elalui landasan filosofis kontruktivisme, </w:t>
      </w:r>
      <w:r w:rsidRPr="000969D8">
        <w:rPr>
          <w:rFonts w:asciiTheme="majorBidi" w:hAnsiTheme="majorBidi" w:cstheme="majorBidi"/>
          <w:sz w:val="24"/>
          <w:szCs w:val="24"/>
          <w:lang w:val="id-ID"/>
        </w:rPr>
        <w:lastRenderedPageBreak/>
        <w:t>siswa diharapkan belajar melalui “mengalami” bukan “menghafal”</w:t>
      </w:r>
      <w:r w:rsidR="00F51803" w:rsidRPr="000969D8">
        <w:rPr>
          <w:rFonts w:asciiTheme="majorBidi" w:hAnsiTheme="majorBidi" w:cstheme="majorBidi"/>
          <w:sz w:val="24"/>
          <w:szCs w:val="24"/>
          <w:lang w:val="id-ID"/>
        </w:rPr>
        <w:t>.</w:t>
      </w:r>
    </w:p>
    <w:p w:rsidR="00637DF7" w:rsidRPr="009A3FC7" w:rsidRDefault="00637DF7" w:rsidP="007D7411">
      <w:pPr>
        <w:rPr>
          <w:rFonts w:asciiTheme="majorBidi" w:hAnsiTheme="majorBidi" w:cstheme="majorBidi"/>
          <w:sz w:val="24"/>
          <w:szCs w:val="24"/>
        </w:rPr>
      </w:pPr>
    </w:p>
    <w:p w:rsidR="00371C7E" w:rsidRPr="00EE41B0" w:rsidRDefault="00371C7E" w:rsidP="006F3C56">
      <w:pPr>
        <w:pStyle w:val="ListParagraph"/>
        <w:numPr>
          <w:ilvl w:val="0"/>
          <w:numId w:val="5"/>
        </w:numPr>
        <w:spacing w:line="480" w:lineRule="auto"/>
        <w:ind w:left="1134"/>
        <w:jc w:val="both"/>
        <w:rPr>
          <w:rFonts w:asciiTheme="majorBidi" w:hAnsiTheme="majorBidi" w:cstheme="majorBidi"/>
          <w:b/>
          <w:bCs/>
          <w:i/>
          <w:iCs/>
          <w:sz w:val="24"/>
          <w:szCs w:val="24"/>
          <w:lang w:val="id-ID"/>
        </w:rPr>
      </w:pPr>
      <w:r>
        <w:rPr>
          <w:rFonts w:asciiTheme="majorBidi" w:hAnsiTheme="majorBidi" w:cstheme="majorBidi"/>
          <w:b/>
          <w:bCs/>
          <w:sz w:val="24"/>
          <w:szCs w:val="24"/>
          <w:lang w:val="id-ID"/>
        </w:rPr>
        <w:t>Ke</w:t>
      </w:r>
      <w:r>
        <w:rPr>
          <w:rFonts w:asciiTheme="majorBidi" w:hAnsiTheme="majorBidi" w:cstheme="majorBidi"/>
          <w:b/>
          <w:bCs/>
          <w:sz w:val="24"/>
          <w:szCs w:val="24"/>
        </w:rPr>
        <w:t>lemahan</w:t>
      </w:r>
      <w:r w:rsidRPr="00EE41B0">
        <w:rPr>
          <w:rFonts w:asciiTheme="majorBidi" w:hAnsiTheme="majorBidi" w:cstheme="majorBidi"/>
          <w:b/>
          <w:bCs/>
          <w:sz w:val="24"/>
          <w:szCs w:val="24"/>
          <w:lang w:val="id-ID"/>
        </w:rPr>
        <w:t xml:space="preserve"> </w:t>
      </w:r>
      <w:r w:rsidRPr="00EE41B0">
        <w:rPr>
          <w:rFonts w:asciiTheme="majorBidi" w:hAnsiTheme="majorBidi" w:cstheme="majorBidi"/>
          <w:b/>
          <w:bCs/>
          <w:i/>
          <w:iCs/>
          <w:sz w:val="24"/>
          <w:szCs w:val="24"/>
          <w:lang w:val="id-ID"/>
        </w:rPr>
        <w:t xml:space="preserve">Contextual Teaching And Learning </w:t>
      </w:r>
      <w:r w:rsidRPr="00E86BFF">
        <w:rPr>
          <w:rFonts w:asciiTheme="majorBidi" w:hAnsiTheme="majorBidi" w:cstheme="majorBidi"/>
          <w:b/>
          <w:bCs/>
          <w:sz w:val="24"/>
          <w:szCs w:val="24"/>
          <w:lang w:val="id-ID"/>
        </w:rPr>
        <w:t>(CTL)</w:t>
      </w:r>
    </w:p>
    <w:p w:rsidR="000969D8" w:rsidRPr="000969D8" w:rsidRDefault="00371C7E" w:rsidP="006F3C56">
      <w:pPr>
        <w:pStyle w:val="ListParagraph"/>
        <w:numPr>
          <w:ilvl w:val="0"/>
          <w:numId w:val="8"/>
        </w:numPr>
        <w:spacing w:line="480" w:lineRule="auto"/>
        <w:ind w:left="1560"/>
        <w:jc w:val="both"/>
        <w:rPr>
          <w:rFonts w:asciiTheme="majorBidi" w:hAnsiTheme="majorBidi" w:cstheme="majorBidi"/>
          <w:sz w:val="24"/>
          <w:szCs w:val="24"/>
          <w:lang w:val="id-ID"/>
        </w:rPr>
      </w:pPr>
      <w:r w:rsidRPr="000969D8">
        <w:rPr>
          <w:rFonts w:asciiTheme="majorBidi" w:hAnsiTheme="majorBidi" w:cstheme="majorBidi"/>
          <w:sz w:val="24"/>
          <w:szCs w:val="24"/>
        </w:rPr>
        <w:t>Guru tidak lagi berperan sebagai pusat informasi</w:t>
      </w:r>
      <w:r w:rsidR="00DF22E7" w:rsidRPr="000969D8">
        <w:rPr>
          <w:rFonts w:asciiTheme="majorBidi" w:hAnsiTheme="majorBidi" w:cstheme="majorBidi"/>
          <w:sz w:val="24"/>
          <w:szCs w:val="24"/>
        </w:rPr>
        <w:t xml:space="preserve"> (Hosnan, 2014: 279)</w:t>
      </w:r>
      <w:r w:rsidRPr="000969D8">
        <w:rPr>
          <w:rFonts w:asciiTheme="majorBidi" w:hAnsiTheme="majorBidi" w:cstheme="majorBidi"/>
          <w:sz w:val="24"/>
          <w:szCs w:val="24"/>
        </w:rPr>
        <w:t>. Tugas guru adalah mengelola kelas sebagai sebua</w:t>
      </w:r>
      <w:r w:rsidR="00EC2A7E" w:rsidRPr="000969D8">
        <w:rPr>
          <w:rFonts w:asciiTheme="majorBidi" w:hAnsiTheme="majorBidi" w:cstheme="majorBidi"/>
          <w:sz w:val="24"/>
          <w:szCs w:val="24"/>
        </w:rPr>
        <w:t>h tim yang bekerja bersama untuk</w:t>
      </w:r>
      <w:r w:rsidRPr="000969D8">
        <w:rPr>
          <w:rFonts w:asciiTheme="majorBidi" w:hAnsiTheme="majorBidi" w:cstheme="majorBidi"/>
          <w:sz w:val="24"/>
          <w:szCs w:val="24"/>
        </w:rPr>
        <w:t xml:space="preserve"> menemukan p</w:t>
      </w:r>
      <w:r w:rsidR="00DF22E7" w:rsidRPr="000969D8">
        <w:rPr>
          <w:rFonts w:asciiTheme="majorBidi" w:hAnsiTheme="majorBidi" w:cstheme="majorBidi"/>
          <w:sz w:val="24"/>
          <w:szCs w:val="24"/>
        </w:rPr>
        <w:t>engetahuan dan keterampilan</w:t>
      </w:r>
      <w:r w:rsidRPr="000969D8">
        <w:rPr>
          <w:rFonts w:asciiTheme="majorBidi" w:hAnsiTheme="majorBidi" w:cstheme="majorBidi"/>
          <w:sz w:val="24"/>
          <w:szCs w:val="24"/>
        </w:rPr>
        <w:t xml:space="preserve"> baru bagi siswa. Guru </w:t>
      </w:r>
      <w:r w:rsidR="00DF22E7" w:rsidRPr="000969D8">
        <w:rPr>
          <w:rFonts w:asciiTheme="majorBidi" w:hAnsiTheme="majorBidi" w:cstheme="majorBidi"/>
          <w:sz w:val="24"/>
          <w:szCs w:val="24"/>
        </w:rPr>
        <w:t>lebih intensif dalam membimbing dan</w:t>
      </w:r>
      <w:r w:rsidRPr="000969D8">
        <w:rPr>
          <w:rFonts w:asciiTheme="majorBidi" w:hAnsiTheme="majorBidi" w:cstheme="majorBidi"/>
          <w:sz w:val="24"/>
          <w:szCs w:val="24"/>
        </w:rPr>
        <w:t xml:space="preserve"> siswa dipandang sebagai individu yang sedang berkembang</w:t>
      </w:r>
      <w:r w:rsidR="00EC2A7E" w:rsidRPr="000969D8">
        <w:rPr>
          <w:rFonts w:asciiTheme="majorBidi" w:hAnsiTheme="majorBidi" w:cstheme="majorBidi"/>
          <w:sz w:val="24"/>
          <w:szCs w:val="24"/>
        </w:rPr>
        <w:t>.</w:t>
      </w:r>
    </w:p>
    <w:p w:rsidR="00B341AD" w:rsidRPr="000969D8" w:rsidRDefault="00371C7E" w:rsidP="006F3C56">
      <w:pPr>
        <w:pStyle w:val="ListParagraph"/>
        <w:numPr>
          <w:ilvl w:val="0"/>
          <w:numId w:val="8"/>
        </w:numPr>
        <w:spacing w:line="480" w:lineRule="auto"/>
        <w:ind w:left="1560"/>
        <w:jc w:val="both"/>
        <w:rPr>
          <w:rFonts w:asciiTheme="majorBidi" w:hAnsiTheme="majorBidi" w:cstheme="majorBidi"/>
          <w:sz w:val="24"/>
          <w:szCs w:val="24"/>
          <w:lang w:val="id-ID"/>
        </w:rPr>
      </w:pPr>
      <w:r w:rsidRPr="000969D8">
        <w:rPr>
          <w:rFonts w:asciiTheme="majorBidi" w:hAnsiTheme="majorBidi" w:cstheme="majorBidi"/>
          <w:sz w:val="24"/>
          <w:szCs w:val="24"/>
        </w:rPr>
        <w:t>Guru hanya memberikan kesempatan kepada siswa untuk menemukan atau menerapkan sendiri ide-ide dan mengajak siswa agar menyadari dan dengan sadar menggunakan strategi-strateg</w:t>
      </w:r>
      <w:r w:rsidR="00EC2A7E" w:rsidRPr="000969D8">
        <w:rPr>
          <w:rFonts w:asciiTheme="majorBidi" w:hAnsiTheme="majorBidi" w:cstheme="majorBidi"/>
          <w:sz w:val="24"/>
          <w:szCs w:val="24"/>
        </w:rPr>
        <w:t xml:space="preserve">i mereka sendiri untuk belajar </w:t>
      </w:r>
      <w:r w:rsidR="00B372BF" w:rsidRPr="000969D8">
        <w:rPr>
          <w:rFonts w:asciiTheme="majorBidi" w:hAnsiTheme="majorBidi" w:cstheme="majorBidi"/>
          <w:sz w:val="24"/>
          <w:szCs w:val="24"/>
        </w:rPr>
        <w:t xml:space="preserve">(Hosnan, 2014: </w:t>
      </w:r>
      <w:r w:rsidRPr="000969D8">
        <w:rPr>
          <w:rFonts w:asciiTheme="majorBidi" w:hAnsiTheme="majorBidi" w:cstheme="majorBidi"/>
          <w:sz w:val="24"/>
          <w:szCs w:val="24"/>
        </w:rPr>
        <w:t>280).</w:t>
      </w:r>
    </w:p>
    <w:p w:rsidR="00C6116B" w:rsidRDefault="00AE151C" w:rsidP="00583266">
      <w:pPr>
        <w:pStyle w:val="ListParagraph"/>
        <w:spacing w:line="480" w:lineRule="auto"/>
        <w:ind w:left="709" w:firstLine="851"/>
        <w:jc w:val="both"/>
        <w:rPr>
          <w:rFonts w:asciiTheme="majorBidi" w:hAnsiTheme="majorBidi" w:cstheme="majorBidi"/>
          <w:sz w:val="24"/>
          <w:szCs w:val="24"/>
        </w:rPr>
      </w:pPr>
      <w:r>
        <w:rPr>
          <w:rFonts w:asciiTheme="majorBidi" w:hAnsiTheme="majorBidi" w:cstheme="majorBidi"/>
          <w:sz w:val="24"/>
          <w:szCs w:val="24"/>
        </w:rPr>
        <w:t>Dari penjelasan di atas, maka seorang guru dalam menerapkan model pembelajaran CTL harus dapat memperhatikan keadaan siswa dalam kelas. Selain itu, seorang guru juga harus mampu membagi kelompok secara heterogen, agar siswa yang pandai dapat membantu siswa yang kuran</w:t>
      </w:r>
      <w:r w:rsidR="00EC2A7E">
        <w:rPr>
          <w:rFonts w:asciiTheme="majorBidi" w:hAnsiTheme="majorBidi" w:cstheme="majorBidi"/>
          <w:sz w:val="24"/>
          <w:szCs w:val="24"/>
        </w:rPr>
        <w:t>g</w:t>
      </w:r>
      <w:r>
        <w:rPr>
          <w:rFonts w:asciiTheme="majorBidi" w:hAnsiTheme="majorBidi" w:cstheme="majorBidi"/>
          <w:sz w:val="24"/>
          <w:szCs w:val="24"/>
        </w:rPr>
        <w:t xml:space="preserve"> pandai.</w:t>
      </w:r>
    </w:p>
    <w:p w:rsidR="0023201F" w:rsidRPr="00AE151C" w:rsidRDefault="0023201F" w:rsidP="00D624B1">
      <w:pPr>
        <w:pStyle w:val="ListParagraph"/>
        <w:spacing w:line="480" w:lineRule="auto"/>
        <w:ind w:left="851" w:firstLine="709"/>
        <w:jc w:val="both"/>
        <w:rPr>
          <w:rFonts w:asciiTheme="majorBidi" w:hAnsiTheme="majorBidi" w:cstheme="majorBidi"/>
          <w:sz w:val="24"/>
          <w:szCs w:val="24"/>
        </w:rPr>
      </w:pPr>
    </w:p>
    <w:p w:rsidR="000125C5" w:rsidRPr="00EE41B0" w:rsidRDefault="000125C5" w:rsidP="0017025E">
      <w:pPr>
        <w:pStyle w:val="ListParagraph"/>
        <w:numPr>
          <w:ilvl w:val="0"/>
          <w:numId w:val="39"/>
        </w:numPr>
        <w:spacing w:line="480" w:lineRule="auto"/>
        <w:ind w:left="426" w:hanging="426"/>
        <w:jc w:val="both"/>
        <w:outlineLvl w:val="1"/>
        <w:rPr>
          <w:rFonts w:asciiTheme="majorBidi" w:hAnsiTheme="majorBidi" w:cstheme="majorBidi"/>
          <w:b/>
          <w:bCs/>
          <w:sz w:val="24"/>
          <w:szCs w:val="24"/>
          <w:lang w:val="id-ID"/>
        </w:rPr>
      </w:pPr>
      <w:bookmarkStart w:id="51" w:name="_Toc501398660"/>
      <w:bookmarkStart w:id="52" w:name="_Toc501400511"/>
      <w:bookmarkStart w:id="53" w:name="_Toc501401030"/>
      <w:r w:rsidRPr="00EE41B0">
        <w:rPr>
          <w:rFonts w:asciiTheme="majorBidi" w:hAnsiTheme="majorBidi" w:cstheme="majorBidi"/>
          <w:b/>
          <w:bCs/>
          <w:sz w:val="24"/>
          <w:szCs w:val="24"/>
          <w:lang w:val="id-ID"/>
        </w:rPr>
        <w:t>Kemampuan Berfikir Kritis Matematis</w:t>
      </w:r>
      <w:bookmarkEnd w:id="51"/>
      <w:bookmarkEnd w:id="52"/>
      <w:bookmarkEnd w:id="53"/>
    </w:p>
    <w:p w:rsidR="00BE4174" w:rsidRPr="00BE4174" w:rsidRDefault="00A16F25" w:rsidP="008F0A53">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Kegiatan berpikir tidak terlepas dari</w:t>
      </w:r>
      <w:r w:rsidR="007A177D">
        <w:rPr>
          <w:rFonts w:asciiTheme="majorBidi" w:hAnsiTheme="majorBidi" w:cstheme="majorBidi"/>
          <w:sz w:val="24"/>
          <w:szCs w:val="24"/>
        </w:rPr>
        <w:t xml:space="preserve"> kehidupan sehari-hari manusia. </w:t>
      </w:r>
      <w:r w:rsidR="000125C5">
        <w:rPr>
          <w:rFonts w:asciiTheme="majorBidi" w:hAnsiTheme="majorBidi" w:cstheme="majorBidi"/>
          <w:sz w:val="24"/>
          <w:szCs w:val="24"/>
        </w:rPr>
        <w:t xml:space="preserve">Berpikir merupakan suatu kegiatan mental yang dialami seseorang bila mereka dihadapkan pada suatu masalah atau situasi yang harus dipecahkan. Ketika seseorang merumuskan suatu masalah, memecahkan masalah, ataupun </w:t>
      </w:r>
      <w:r w:rsidR="000125C5">
        <w:rPr>
          <w:rFonts w:asciiTheme="majorBidi" w:hAnsiTheme="majorBidi" w:cstheme="majorBidi"/>
          <w:sz w:val="24"/>
          <w:szCs w:val="24"/>
        </w:rPr>
        <w:lastRenderedPageBreak/>
        <w:t>ingin mengetahui sesuatu, maka ia melakukan suatu aktivitas berpikir (Lailiyah, 2016: 52).</w:t>
      </w:r>
      <w:r w:rsidR="00BE4174">
        <w:rPr>
          <w:rFonts w:asciiTheme="majorBidi" w:hAnsiTheme="majorBidi" w:cstheme="majorBidi"/>
          <w:sz w:val="24"/>
          <w:szCs w:val="24"/>
        </w:rPr>
        <w:t xml:space="preserve"> Salah satu kegiatan berpikir yang termuat dalam proses berpikir adalah berpikir kritis.</w:t>
      </w:r>
    </w:p>
    <w:p w:rsidR="000125C5" w:rsidRDefault="00882F37" w:rsidP="008F0A53">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lang w:val="id-ID"/>
        </w:rPr>
        <w:t>Johnson</w:t>
      </w:r>
      <w:r>
        <w:rPr>
          <w:rFonts w:asciiTheme="majorBidi" w:hAnsiTheme="majorBidi" w:cstheme="majorBidi"/>
          <w:sz w:val="24"/>
          <w:szCs w:val="24"/>
        </w:rPr>
        <w:t xml:space="preserve"> (</w:t>
      </w:r>
      <w:r>
        <w:rPr>
          <w:rFonts w:asciiTheme="majorBidi" w:hAnsiTheme="majorBidi" w:cstheme="majorBidi"/>
          <w:sz w:val="24"/>
          <w:szCs w:val="24"/>
          <w:lang w:val="id-ID"/>
        </w:rPr>
        <w:t>2002: 185-187)</w:t>
      </w:r>
      <w:r>
        <w:rPr>
          <w:rFonts w:asciiTheme="majorBidi" w:hAnsiTheme="majorBidi" w:cstheme="majorBidi"/>
          <w:sz w:val="24"/>
          <w:szCs w:val="24"/>
        </w:rPr>
        <w:t xml:space="preserve"> mengatakan b</w:t>
      </w:r>
      <w:r w:rsidR="000125C5">
        <w:rPr>
          <w:rFonts w:asciiTheme="majorBidi" w:hAnsiTheme="majorBidi" w:cstheme="majorBidi"/>
          <w:sz w:val="24"/>
          <w:szCs w:val="24"/>
          <w:lang w:val="id-ID"/>
        </w:rPr>
        <w:t>er</w:t>
      </w:r>
      <w:r w:rsidR="000125C5">
        <w:rPr>
          <w:rFonts w:asciiTheme="majorBidi" w:hAnsiTheme="majorBidi" w:cstheme="majorBidi"/>
          <w:sz w:val="24"/>
          <w:szCs w:val="24"/>
        </w:rPr>
        <w:t>p</w:t>
      </w:r>
      <w:r w:rsidR="000125C5">
        <w:rPr>
          <w:rFonts w:asciiTheme="majorBidi" w:hAnsiTheme="majorBidi" w:cstheme="majorBidi"/>
          <w:sz w:val="24"/>
          <w:szCs w:val="24"/>
          <w:lang w:val="id-ID"/>
        </w:rPr>
        <w:t>ikir kritis adalah ber</w:t>
      </w:r>
      <w:r w:rsidR="000125C5">
        <w:rPr>
          <w:rFonts w:asciiTheme="majorBidi" w:hAnsiTheme="majorBidi" w:cstheme="majorBidi"/>
          <w:sz w:val="24"/>
          <w:szCs w:val="24"/>
        </w:rPr>
        <w:t>p</w:t>
      </w:r>
      <w:r w:rsidR="000125C5" w:rsidRPr="00EE41B0">
        <w:rPr>
          <w:rFonts w:asciiTheme="majorBidi" w:hAnsiTheme="majorBidi" w:cstheme="majorBidi"/>
          <w:sz w:val="24"/>
          <w:szCs w:val="24"/>
          <w:lang w:val="id-ID"/>
        </w:rPr>
        <w:t>ikir dengan baik dan</w:t>
      </w:r>
      <w:r w:rsidR="000125C5">
        <w:rPr>
          <w:rFonts w:asciiTheme="majorBidi" w:hAnsiTheme="majorBidi" w:cstheme="majorBidi"/>
          <w:sz w:val="24"/>
          <w:szCs w:val="24"/>
          <w:lang w:val="id-ID"/>
        </w:rPr>
        <w:t xml:space="preserve"> merenungkan tentang proses ber</w:t>
      </w:r>
      <w:r w:rsidR="000125C5">
        <w:rPr>
          <w:rFonts w:asciiTheme="majorBidi" w:hAnsiTheme="majorBidi" w:cstheme="majorBidi"/>
          <w:sz w:val="24"/>
          <w:szCs w:val="24"/>
        </w:rPr>
        <w:t>p</w:t>
      </w:r>
      <w:r w:rsidR="000125C5" w:rsidRPr="00EE41B0">
        <w:rPr>
          <w:rFonts w:asciiTheme="majorBidi" w:hAnsiTheme="majorBidi" w:cstheme="majorBidi"/>
          <w:sz w:val="24"/>
          <w:szCs w:val="24"/>
          <w:lang w:val="id-ID"/>
        </w:rPr>
        <w:t>i</w:t>
      </w:r>
      <w:r w:rsidR="000125C5">
        <w:rPr>
          <w:rFonts w:asciiTheme="majorBidi" w:hAnsiTheme="majorBidi" w:cstheme="majorBidi"/>
          <w:sz w:val="24"/>
          <w:szCs w:val="24"/>
          <w:lang w:val="id-ID"/>
        </w:rPr>
        <w:t>kir merupakan bagian dari ber</w:t>
      </w:r>
      <w:r w:rsidR="000125C5">
        <w:rPr>
          <w:rFonts w:asciiTheme="majorBidi" w:hAnsiTheme="majorBidi" w:cstheme="majorBidi"/>
          <w:sz w:val="24"/>
          <w:szCs w:val="24"/>
        </w:rPr>
        <w:t>p</w:t>
      </w:r>
      <w:r w:rsidR="000125C5" w:rsidRPr="00EE41B0">
        <w:rPr>
          <w:rFonts w:asciiTheme="majorBidi" w:hAnsiTheme="majorBidi" w:cstheme="majorBidi"/>
          <w:sz w:val="24"/>
          <w:szCs w:val="24"/>
          <w:lang w:val="id-ID"/>
        </w:rPr>
        <w:t>ikir dengan baik. Proses ber</w:t>
      </w:r>
      <w:r w:rsidR="000125C5">
        <w:rPr>
          <w:rFonts w:asciiTheme="majorBidi" w:hAnsiTheme="majorBidi" w:cstheme="majorBidi"/>
          <w:sz w:val="24"/>
          <w:szCs w:val="24"/>
        </w:rPr>
        <w:t>p</w:t>
      </w:r>
      <w:r w:rsidR="000125C5">
        <w:rPr>
          <w:rFonts w:asciiTheme="majorBidi" w:hAnsiTheme="majorBidi" w:cstheme="majorBidi"/>
          <w:sz w:val="24"/>
          <w:szCs w:val="24"/>
          <w:lang w:val="id-ID"/>
        </w:rPr>
        <w:t>ikir kritis mengharuskan keter</w:t>
      </w:r>
      <w:r w:rsidR="000125C5">
        <w:rPr>
          <w:rFonts w:asciiTheme="majorBidi" w:hAnsiTheme="majorBidi" w:cstheme="majorBidi"/>
          <w:sz w:val="24"/>
          <w:szCs w:val="24"/>
        </w:rPr>
        <w:t>b</w:t>
      </w:r>
      <w:r w:rsidR="000125C5">
        <w:rPr>
          <w:rFonts w:asciiTheme="majorBidi" w:hAnsiTheme="majorBidi" w:cstheme="majorBidi"/>
          <w:sz w:val="24"/>
          <w:szCs w:val="24"/>
          <w:lang w:val="id-ID"/>
        </w:rPr>
        <w:t xml:space="preserve">ukaan </w:t>
      </w:r>
      <w:r w:rsidR="000125C5">
        <w:rPr>
          <w:rFonts w:asciiTheme="majorBidi" w:hAnsiTheme="majorBidi" w:cstheme="majorBidi"/>
          <w:sz w:val="24"/>
          <w:szCs w:val="24"/>
        </w:rPr>
        <w:t>p</w:t>
      </w:r>
      <w:r w:rsidR="000125C5" w:rsidRPr="00EE41B0">
        <w:rPr>
          <w:rFonts w:asciiTheme="majorBidi" w:hAnsiTheme="majorBidi" w:cstheme="majorBidi"/>
          <w:sz w:val="24"/>
          <w:szCs w:val="24"/>
          <w:lang w:val="id-ID"/>
        </w:rPr>
        <w:t>ikiran, kerendahan hati, dan kesabaran.</w:t>
      </w:r>
      <w:r>
        <w:rPr>
          <w:rFonts w:asciiTheme="majorBidi" w:hAnsiTheme="majorBidi" w:cstheme="majorBidi"/>
          <w:sz w:val="24"/>
          <w:szCs w:val="24"/>
          <w:lang w:val="id-ID"/>
        </w:rPr>
        <w:t xml:space="preserve"> </w:t>
      </w:r>
      <w:r>
        <w:rPr>
          <w:rFonts w:asciiTheme="majorBidi" w:hAnsiTheme="majorBidi" w:cstheme="majorBidi"/>
          <w:sz w:val="24"/>
          <w:szCs w:val="24"/>
        </w:rPr>
        <w:t>Maka, t</w:t>
      </w:r>
      <w:r w:rsidR="000125C5">
        <w:rPr>
          <w:rFonts w:asciiTheme="majorBidi" w:hAnsiTheme="majorBidi" w:cstheme="majorBidi"/>
          <w:sz w:val="24"/>
          <w:szCs w:val="24"/>
          <w:lang w:val="id-ID"/>
        </w:rPr>
        <w:t>ujuan dari ber</w:t>
      </w:r>
      <w:r w:rsidR="000125C5">
        <w:rPr>
          <w:rFonts w:asciiTheme="majorBidi" w:hAnsiTheme="majorBidi" w:cstheme="majorBidi"/>
          <w:sz w:val="24"/>
          <w:szCs w:val="24"/>
        </w:rPr>
        <w:t>p</w:t>
      </w:r>
      <w:r w:rsidR="000125C5" w:rsidRPr="00EE41B0">
        <w:rPr>
          <w:rFonts w:asciiTheme="majorBidi" w:hAnsiTheme="majorBidi" w:cstheme="majorBidi"/>
          <w:sz w:val="24"/>
          <w:szCs w:val="24"/>
          <w:lang w:val="id-ID"/>
        </w:rPr>
        <w:t>ikir kritis adalah untuk m</w:t>
      </w:r>
      <w:r>
        <w:rPr>
          <w:rFonts w:asciiTheme="majorBidi" w:hAnsiTheme="majorBidi" w:cstheme="majorBidi"/>
          <w:sz w:val="24"/>
          <w:szCs w:val="24"/>
          <w:lang w:val="id-ID"/>
        </w:rPr>
        <w:t>encapai pemahaman yang mendalam</w:t>
      </w:r>
      <w:r>
        <w:rPr>
          <w:rFonts w:asciiTheme="majorBidi" w:hAnsiTheme="majorBidi" w:cstheme="majorBidi"/>
          <w:sz w:val="24"/>
          <w:szCs w:val="24"/>
        </w:rPr>
        <w:t>.</w:t>
      </w:r>
    </w:p>
    <w:p w:rsidR="00F4089D" w:rsidRPr="00F4089D" w:rsidRDefault="00F4089D" w:rsidP="008F0A53">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Selain itu, Kemampuan berpikir kritis adalah kemampuan untuk mengkoreksi secara kritis suatu informasi baru atau suatu permasalahan. Orang yang berpikir kritis adalah seseorang yang berpikir sendiri dan bertanggung jawab atas keputusan-keputusan yang diambilnya dalam kehidupan dan kelak mempengaruhi hidupnya.</w:t>
      </w:r>
    </w:p>
    <w:p w:rsidR="000125C5" w:rsidRDefault="00882F37" w:rsidP="008F0A53">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 xml:space="preserve">Adapun menurut Jumaisyaroh, dkk (2014: 158) bahwa </w:t>
      </w:r>
      <w:r w:rsidR="000125C5">
        <w:rPr>
          <w:rFonts w:asciiTheme="majorBidi" w:hAnsiTheme="majorBidi" w:cstheme="majorBidi"/>
          <w:sz w:val="24"/>
          <w:szCs w:val="24"/>
        </w:rPr>
        <w:t>berpikir kritis matematis merupakan dasar proses berpikir untuk menganalisis argument dan memunculkan gagasan terhadap tiap mak</w:t>
      </w:r>
      <w:r w:rsidR="00BE4174">
        <w:rPr>
          <w:rFonts w:asciiTheme="majorBidi" w:hAnsiTheme="majorBidi" w:cstheme="majorBidi"/>
          <w:sz w:val="24"/>
          <w:szCs w:val="24"/>
        </w:rPr>
        <w:t>na untuk mengembangkan pola piki</w:t>
      </w:r>
      <w:r>
        <w:rPr>
          <w:rFonts w:asciiTheme="majorBidi" w:hAnsiTheme="majorBidi" w:cstheme="majorBidi"/>
          <w:sz w:val="24"/>
          <w:szCs w:val="24"/>
        </w:rPr>
        <w:t>r secara logis.</w:t>
      </w:r>
    </w:p>
    <w:p w:rsidR="000125C5" w:rsidRDefault="000125C5" w:rsidP="008F0A53">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Berpikir kritis yang baik dalam kaitannya dengan penggunaan istilah pengetahuan adalah kemampuan-kemampuan, sikap-sikap dan cara-cara kebiasaan bertindak. Adapun karakteristik berpikir kritis tersebut adalah sebagai berikut:</w:t>
      </w:r>
    </w:p>
    <w:p w:rsidR="000125C5" w:rsidRDefault="000125C5" w:rsidP="006F3C56">
      <w:pPr>
        <w:pStyle w:val="ListParagraph"/>
        <w:numPr>
          <w:ilvl w:val="0"/>
          <w:numId w:val="11"/>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Menggunakan bukti secara mahir dan seimbang, mengorganisir dan mengartikulasikan pikiran secara singkat dan jelas,</w:t>
      </w:r>
    </w:p>
    <w:p w:rsidR="000125C5" w:rsidRDefault="000125C5" w:rsidP="006F3C56">
      <w:pPr>
        <w:pStyle w:val="ListParagraph"/>
        <w:numPr>
          <w:ilvl w:val="0"/>
          <w:numId w:val="11"/>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lastRenderedPageBreak/>
        <w:t>Membedakan kesimpulan antara logik yang valid dengan kesimpulan-kesimpulan yang tidak valid,</w:t>
      </w:r>
    </w:p>
    <w:p w:rsidR="000125C5" w:rsidRDefault="000125C5" w:rsidP="006F3C56">
      <w:pPr>
        <w:pStyle w:val="ListParagraph"/>
        <w:numPr>
          <w:ilvl w:val="0"/>
          <w:numId w:val="11"/>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Memberikan alasan terhadap suatu keputusan,</w:t>
      </w:r>
    </w:p>
    <w:p w:rsidR="000125C5" w:rsidRDefault="000125C5" w:rsidP="006F3C56">
      <w:pPr>
        <w:pStyle w:val="ListParagraph"/>
        <w:numPr>
          <w:ilvl w:val="0"/>
          <w:numId w:val="11"/>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Memahami perbedaan antara penalaran dan rasional,</w:t>
      </w:r>
    </w:p>
    <w:p w:rsidR="000125C5" w:rsidRDefault="000125C5" w:rsidP="006F3C56">
      <w:pPr>
        <w:pStyle w:val="ListParagraph"/>
        <w:numPr>
          <w:ilvl w:val="0"/>
          <w:numId w:val="11"/>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Berusaha untuk mengantisipasi konsekuensi-konsekuensi yang mungkin dari tindakan-tindakan alternatif lain,</w:t>
      </w:r>
    </w:p>
    <w:p w:rsidR="000125C5" w:rsidRDefault="000125C5" w:rsidP="006F3C56">
      <w:pPr>
        <w:pStyle w:val="ListParagraph"/>
        <w:numPr>
          <w:ilvl w:val="0"/>
          <w:numId w:val="11"/>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Memahami gagasan untuk derajat kepercayaan yang tinggi,</w:t>
      </w:r>
    </w:p>
    <w:p w:rsidR="000125C5" w:rsidRDefault="000125C5" w:rsidP="006F3C56">
      <w:pPr>
        <w:pStyle w:val="ListParagraph"/>
        <w:numPr>
          <w:ilvl w:val="0"/>
          <w:numId w:val="11"/>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Melihat persamaan dan analogi-analogi,</w:t>
      </w:r>
    </w:p>
    <w:p w:rsidR="000125C5" w:rsidRDefault="000125C5" w:rsidP="006F3C56">
      <w:pPr>
        <w:pStyle w:val="ListParagraph"/>
        <w:numPr>
          <w:ilvl w:val="0"/>
          <w:numId w:val="11"/>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Dapat belajar secara bebas dan berminat akan melakukannya,</w:t>
      </w:r>
    </w:p>
    <w:p w:rsidR="000125C5" w:rsidRDefault="000125C5" w:rsidP="006F3C56">
      <w:pPr>
        <w:pStyle w:val="ListParagraph"/>
        <w:numPr>
          <w:ilvl w:val="0"/>
          <w:numId w:val="11"/>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Menerapkan teknik-teknik pemecahan masalah,</w:t>
      </w:r>
    </w:p>
    <w:p w:rsidR="000125C5" w:rsidRDefault="000125C5" w:rsidP="006F3C56">
      <w:pPr>
        <w:pStyle w:val="ListParagraph"/>
        <w:numPr>
          <w:ilvl w:val="0"/>
          <w:numId w:val="11"/>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Sensitif terhadap perbedaan antara kebenaran suatu kepercayaan dan intensitas dengan apa yang dapat dilaksanakan,</w:t>
      </w:r>
    </w:p>
    <w:p w:rsidR="000125C5" w:rsidRDefault="000125C5" w:rsidP="006F3C56">
      <w:pPr>
        <w:pStyle w:val="ListParagraph"/>
        <w:numPr>
          <w:ilvl w:val="0"/>
          <w:numId w:val="11"/>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Menyadari kemungkinan kekeliruan (Mohtar, 2014: 13).</w:t>
      </w:r>
    </w:p>
    <w:p w:rsidR="000125C5" w:rsidRPr="00AD3B19" w:rsidRDefault="000125C5" w:rsidP="008F0A53">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Keterampilan penting dalam pemikiran kritis dapat dipandang sebagai landasan untuk berfikir kritis mencakup kombinasi beberapa kemampuan, diantaranya: (1) M</w:t>
      </w:r>
      <w:r w:rsidRPr="00AD3B19">
        <w:rPr>
          <w:rFonts w:asciiTheme="majorBidi" w:hAnsiTheme="majorBidi" w:cstheme="majorBidi"/>
          <w:sz w:val="24"/>
          <w:szCs w:val="24"/>
        </w:rPr>
        <w:t>engenal masalah,</w:t>
      </w:r>
      <w:r>
        <w:rPr>
          <w:rFonts w:asciiTheme="majorBidi" w:hAnsiTheme="majorBidi" w:cstheme="majorBidi"/>
          <w:sz w:val="24"/>
          <w:szCs w:val="24"/>
        </w:rPr>
        <w:t xml:space="preserve"> (2) m</w:t>
      </w:r>
      <w:r w:rsidRPr="00AD3B19">
        <w:rPr>
          <w:rFonts w:asciiTheme="majorBidi" w:hAnsiTheme="majorBidi" w:cstheme="majorBidi"/>
          <w:sz w:val="24"/>
          <w:szCs w:val="24"/>
        </w:rPr>
        <w:t>enemukan cara-cara yang dapat dipakai untuk menangani masalah-masalah,</w:t>
      </w:r>
      <w:r>
        <w:rPr>
          <w:rFonts w:asciiTheme="majorBidi" w:hAnsiTheme="majorBidi" w:cstheme="majorBidi"/>
          <w:sz w:val="24"/>
          <w:szCs w:val="24"/>
        </w:rPr>
        <w:t xml:space="preserve"> (3) m</w:t>
      </w:r>
      <w:r w:rsidRPr="00AD3B19">
        <w:rPr>
          <w:rFonts w:asciiTheme="majorBidi" w:hAnsiTheme="majorBidi" w:cstheme="majorBidi"/>
          <w:sz w:val="24"/>
          <w:szCs w:val="24"/>
        </w:rPr>
        <w:t>engumpulkan dan menyusun informasi yang diperlukan,</w:t>
      </w:r>
      <w:r>
        <w:rPr>
          <w:rFonts w:asciiTheme="majorBidi" w:hAnsiTheme="majorBidi" w:cstheme="majorBidi"/>
          <w:sz w:val="24"/>
          <w:szCs w:val="24"/>
        </w:rPr>
        <w:t xml:space="preserve"> (4) m</w:t>
      </w:r>
      <w:r w:rsidRPr="00AD3B19">
        <w:rPr>
          <w:rFonts w:asciiTheme="majorBidi" w:hAnsiTheme="majorBidi" w:cstheme="majorBidi"/>
          <w:sz w:val="24"/>
          <w:szCs w:val="24"/>
        </w:rPr>
        <w:t>engenal asumsi-asumsi dan nilai-nilai yang tidak dinyatakan,</w:t>
      </w:r>
      <w:r>
        <w:rPr>
          <w:rFonts w:asciiTheme="majorBidi" w:hAnsiTheme="majorBidi" w:cstheme="majorBidi"/>
          <w:sz w:val="24"/>
          <w:szCs w:val="24"/>
        </w:rPr>
        <w:t xml:space="preserve"> (5) m</w:t>
      </w:r>
      <w:r w:rsidRPr="00AD3B19">
        <w:rPr>
          <w:rFonts w:asciiTheme="majorBidi" w:hAnsiTheme="majorBidi" w:cstheme="majorBidi"/>
          <w:sz w:val="24"/>
          <w:szCs w:val="24"/>
        </w:rPr>
        <w:t>emahami dan menggunakan bahasa yang tepat, jelas dan khas,</w:t>
      </w:r>
      <w:r>
        <w:rPr>
          <w:rFonts w:asciiTheme="majorBidi" w:hAnsiTheme="majorBidi" w:cstheme="majorBidi"/>
          <w:sz w:val="24"/>
          <w:szCs w:val="24"/>
        </w:rPr>
        <w:t xml:space="preserve"> (6) m</w:t>
      </w:r>
      <w:r w:rsidRPr="00AD3B19">
        <w:rPr>
          <w:rFonts w:asciiTheme="majorBidi" w:hAnsiTheme="majorBidi" w:cstheme="majorBidi"/>
          <w:sz w:val="24"/>
          <w:szCs w:val="24"/>
        </w:rPr>
        <w:t>enganalisis data,</w:t>
      </w:r>
      <w:r>
        <w:rPr>
          <w:rFonts w:asciiTheme="majorBidi" w:hAnsiTheme="majorBidi" w:cstheme="majorBidi"/>
          <w:sz w:val="24"/>
          <w:szCs w:val="24"/>
        </w:rPr>
        <w:t xml:space="preserve"> (7) m</w:t>
      </w:r>
      <w:r w:rsidRPr="00AD3B19">
        <w:rPr>
          <w:rFonts w:asciiTheme="majorBidi" w:hAnsiTheme="majorBidi" w:cstheme="majorBidi"/>
          <w:sz w:val="24"/>
          <w:szCs w:val="24"/>
        </w:rPr>
        <w:t>enilai fakta dan mengevaluasi pernyataan-pernyataan,</w:t>
      </w:r>
      <w:r>
        <w:rPr>
          <w:rFonts w:asciiTheme="majorBidi" w:hAnsiTheme="majorBidi" w:cstheme="majorBidi"/>
          <w:sz w:val="24"/>
          <w:szCs w:val="24"/>
        </w:rPr>
        <w:t xml:space="preserve"> (8) m</w:t>
      </w:r>
      <w:r w:rsidRPr="00AD3B19">
        <w:rPr>
          <w:rFonts w:asciiTheme="majorBidi" w:hAnsiTheme="majorBidi" w:cstheme="majorBidi"/>
          <w:sz w:val="24"/>
          <w:szCs w:val="24"/>
        </w:rPr>
        <w:t>engenal adanya hubungan yang logis antara masalah-masalah,</w:t>
      </w:r>
      <w:r>
        <w:rPr>
          <w:rFonts w:asciiTheme="majorBidi" w:hAnsiTheme="majorBidi" w:cstheme="majorBidi"/>
          <w:sz w:val="24"/>
          <w:szCs w:val="24"/>
        </w:rPr>
        <w:t xml:space="preserve"> (9) m</w:t>
      </w:r>
      <w:r w:rsidRPr="00AD3B19">
        <w:rPr>
          <w:rFonts w:asciiTheme="majorBidi" w:hAnsiTheme="majorBidi" w:cstheme="majorBidi"/>
          <w:sz w:val="24"/>
          <w:szCs w:val="24"/>
        </w:rPr>
        <w:t>enarik kesimpulan-kesimpulan dan kesamaan-kesamaan yang diperlukan,</w:t>
      </w:r>
      <w:r>
        <w:rPr>
          <w:rFonts w:asciiTheme="majorBidi" w:hAnsiTheme="majorBidi" w:cstheme="majorBidi"/>
          <w:sz w:val="24"/>
          <w:szCs w:val="24"/>
        </w:rPr>
        <w:t xml:space="preserve"> (10) m</w:t>
      </w:r>
      <w:r w:rsidRPr="00AD3B19">
        <w:rPr>
          <w:rFonts w:asciiTheme="majorBidi" w:hAnsiTheme="majorBidi" w:cstheme="majorBidi"/>
          <w:sz w:val="24"/>
          <w:szCs w:val="24"/>
        </w:rPr>
        <w:t>enguji kesamaan-kesamaan dan kesimpulan-kesimpulan yang seseorang ambil,</w:t>
      </w:r>
      <w:r>
        <w:rPr>
          <w:rFonts w:asciiTheme="majorBidi" w:hAnsiTheme="majorBidi" w:cstheme="majorBidi"/>
          <w:sz w:val="24"/>
          <w:szCs w:val="24"/>
        </w:rPr>
        <w:t xml:space="preserve"> (11) m</w:t>
      </w:r>
      <w:r w:rsidRPr="00AD3B19">
        <w:rPr>
          <w:rFonts w:asciiTheme="majorBidi" w:hAnsiTheme="majorBidi" w:cstheme="majorBidi"/>
          <w:sz w:val="24"/>
          <w:szCs w:val="24"/>
        </w:rPr>
        <w:t>enyusun kembali pola-</w:t>
      </w:r>
      <w:r w:rsidRPr="00AD3B19">
        <w:rPr>
          <w:rFonts w:asciiTheme="majorBidi" w:hAnsiTheme="majorBidi" w:cstheme="majorBidi"/>
          <w:sz w:val="24"/>
          <w:szCs w:val="24"/>
        </w:rPr>
        <w:lastRenderedPageBreak/>
        <w:t>pola keyakinan seseorang berdasarkan pengalaman yang lebih luas,</w:t>
      </w:r>
      <w:r>
        <w:rPr>
          <w:rFonts w:asciiTheme="majorBidi" w:hAnsiTheme="majorBidi" w:cstheme="majorBidi"/>
          <w:sz w:val="24"/>
          <w:szCs w:val="24"/>
        </w:rPr>
        <w:t xml:space="preserve"> (12) m</w:t>
      </w:r>
      <w:r w:rsidRPr="00AD3B19">
        <w:rPr>
          <w:rFonts w:asciiTheme="majorBidi" w:hAnsiTheme="majorBidi" w:cstheme="majorBidi"/>
          <w:sz w:val="24"/>
          <w:szCs w:val="24"/>
        </w:rPr>
        <w:t>embuat penilaian yang tepat tentang hal-hal dan kualitas-kualitas terte</w:t>
      </w:r>
      <w:r>
        <w:rPr>
          <w:rFonts w:asciiTheme="majorBidi" w:hAnsiTheme="majorBidi" w:cstheme="majorBidi"/>
          <w:sz w:val="24"/>
          <w:szCs w:val="24"/>
        </w:rPr>
        <w:t>ntu dalam kehidupan sehari-hari (Kowiyah, 2012: 178).</w:t>
      </w:r>
    </w:p>
    <w:p w:rsidR="000125C5" w:rsidRDefault="00360139" w:rsidP="008F0A53">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B</w:t>
      </w:r>
      <w:r w:rsidR="000125C5">
        <w:rPr>
          <w:rFonts w:asciiTheme="majorBidi" w:hAnsiTheme="majorBidi" w:cstheme="majorBidi"/>
          <w:sz w:val="24"/>
          <w:szCs w:val="24"/>
          <w:lang w:val="id-ID"/>
        </w:rPr>
        <w:t>er</w:t>
      </w:r>
      <w:r w:rsidR="000125C5" w:rsidRPr="00966921">
        <w:rPr>
          <w:rFonts w:asciiTheme="majorBidi" w:hAnsiTheme="majorBidi" w:cstheme="majorBidi"/>
          <w:sz w:val="24"/>
          <w:szCs w:val="24"/>
          <w:lang w:val="id-ID"/>
        </w:rPr>
        <w:t>p</w:t>
      </w:r>
      <w:r w:rsidR="000125C5" w:rsidRPr="00EA55A2">
        <w:rPr>
          <w:rFonts w:asciiTheme="majorBidi" w:hAnsiTheme="majorBidi" w:cstheme="majorBidi"/>
          <w:sz w:val="24"/>
          <w:szCs w:val="24"/>
          <w:lang w:val="id-ID"/>
        </w:rPr>
        <w:t>ikir kri</w:t>
      </w:r>
      <w:r w:rsidR="000125C5">
        <w:rPr>
          <w:rFonts w:asciiTheme="majorBidi" w:hAnsiTheme="majorBidi" w:cstheme="majorBidi"/>
          <w:sz w:val="24"/>
          <w:szCs w:val="24"/>
          <w:lang w:val="id-ID"/>
        </w:rPr>
        <w:t>tis dalam matematika adalah ber</w:t>
      </w:r>
      <w:r w:rsidR="000125C5" w:rsidRPr="00966921">
        <w:rPr>
          <w:rFonts w:asciiTheme="majorBidi" w:hAnsiTheme="majorBidi" w:cstheme="majorBidi"/>
          <w:sz w:val="24"/>
          <w:szCs w:val="24"/>
          <w:lang w:val="id-ID"/>
        </w:rPr>
        <w:t>p</w:t>
      </w:r>
      <w:r w:rsidR="000125C5" w:rsidRPr="00EA55A2">
        <w:rPr>
          <w:rFonts w:asciiTheme="majorBidi" w:hAnsiTheme="majorBidi" w:cstheme="majorBidi"/>
          <w:sz w:val="24"/>
          <w:szCs w:val="24"/>
          <w:lang w:val="id-ID"/>
        </w:rPr>
        <w:t>ikir yang menguji, mempertanyakan, menghubungkan, mengevaluasi semua aspek</w:t>
      </w:r>
      <w:r w:rsidR="000125C5" w:rsidRPr="00D20D30">
        <w:rPr>
          <w:rFonts w:asciiTheme="majorBidi" w:hAnsiTheme="majorBidi" w:cstheme="majorBidi"/>
          <w:sz w:val="24"/>
          <w:szCs w:val="24"/>
          <w:lang w:val="id-ID"/>
        </w:rPr>
        <w:t xml:space="preserve"> yang ada dalam suatu </w:t>
      </w:r>
      <w:r w:rsidR="000125C5" w:rsidRPr="002944FE">
        <w:rPr>
          <w:rFonts w:asciiTheme="majorBidi" w:hAnsiTheme="majorBidi" w:cstheme="majorBidi"/>
          <w:sz w:val="24"/>
          <w:szCs w:val="24"/>
          <w:lang w:val="id-ID"/>
        </w:rPr>
        <w:t xml:space="preserve">situasi </w:t>
      </w:r>
      <w:r w:rsidR="000125C5" w:rsidRPr="00D20D30">
        <w:rPr>
          <w:rFonts w:asciiTheme="majorBidi" w:hAnsiTheme="majorBidi" w:cstheme="majorBidi"/>
          <w:sz w:val="24"/>
          <w:szCs w:val="24"/>
          <w:lang w:val="id-ID"/>
        </w:rPr>
        <w:t>ataupun suatu masalah</w:t>
      </w:r>
      <w:r>
        <w:rPr>
          <w:rFonts w:asciiTheme="majorBidi" w:hAnsiTheme="majorBidi" w:cstheme="majorBidi"/>
          <w:sz w:val="24"/>
          <w:szCs w:val="24"/>
        </w:rPr>
        <w:t xml:space="preserve"> (Mohtar, 2014: 14-15).</w:t>
      </w:r>
      <w:r w:rsidR="000125C5" w:rsidRPr="00D22206">
        <w:rPr>
          <w:rFonts w:asciiTheme="majorBidi" w:hAnsiTheme="majorBidi" w:cstheme="majorBidi"/>
          <w:sz w:val="24"/>
          <w:szCs w:val="24"/>
          <w:lang w:val="id-ID"/>
        </w:rPr>
        <w:t xml:space="preserve"> </w:t>
      </w:r>
      <w:r w:rsidR="000125C5" w:rsidRPr="00B12BB4">
        <w:rPr>
          <w:rFonts w:asciiTheme="majorBidi" w:hAnsiTheme="majorBidi" w:cstheme="majorBidi"/>
          <w:sz w:val="24"/>
          <w:szCs w:val="24"/>
          <w:lang w:val="id-ID"/>
        </w:rPr>
        <w:t xml:space="preserve">Sebagai contoh, ketika seseorang sedang menghadapi masalah. Ia akan berusaha memahami dan mencoba menemukan atau mendeteksi adanya hal-hal yang perlu untuk keperluan penyelesaiannya. </w:t>
      </w:r>
      <w:r w:rsidR="000125C5">
        <w:rPr>
          <w:rFonts w:asciiTheme="majorBidi" w:hAnsiTheme="majorBidi" w:cstheme="majorBidi"/>
          <w:sz w:val="24"/>
          <w:szCs w:val="24"/>
        </w:rPr>
        <w:t>Demikian juga dari suatu data ataupun informasi ia akan dapat membuat kesimpulan yang tepat dan benar sekaligus melihat adanya kontradiksi ataupun ada tidaknya konsisten atau kejanggalan dalam informasi itu. Jadi</w:t>
      </w:r>
      <w:r>
        <w:rPr>
          <w:rFonts w:asciiTheme="majorBidi" w:hAnsiTheme="majorBidi" w:cstheme="majorBidi"/>
          <w:sz w:val="24"/>
          <w:szCs w:val="24"/>
        </w:rPr>
        <w:t>,</w:t>
      </w:r>
      <w:r w:rsidR="000125C5">
        <w:rPr>
          <w:rFonts w:asciiTheme="majorBidi" w:hAnsiTheme="majorBidi" w:cstheme="majorBidi"/>
          <w:sz w:val="24"/>
          <w:szCs w:val="24"/>
        </w:rPr>
        <w:t xml:space="preserve"> dalam berp</w:t>
      </w:r>
      <w:r>
        <w:rPr>
          <w:rFonts w:asciiTheme="majorBidi" w:hAnsiTheme="majorBidi" w:cstheme="majorBidi"/>
          <w:sz w:val="24"/>
          <w:szCs w:val="24"/>
        </w:rPr>
        <w:t xml:space="preserve">ikir kritis </w:t>
      </w:r>
      <w:r w:rsidR="000125C5">
        <w:rPr>
          <w:rFonts w:asciiTheme="majorBidi" w:hAnsiTheme="majorBidi" w:cstheme="majorBidi"/>
          <w:sz w:val="24"/>
          <w:szCs w:val="24"/>
        </w:rPr>
        <w:t>selalu muncul suatu proses menganalisis dan merefleksikan hasil berpikirnya. Dengan demikian, kemampuan berpikir kritis matematis adalah kemampuan berpikir kritis pada bidang ilmu matematika yang melibatkan pengetahuan matematika, penalaran matem</w:t>
      </w:r>
      <w:r>
        <w:rPr>
          <w:rFonts w:asciiTheme="majorBidi" w:hAnsiTheme="majorBidi" w:cstheme="majorBidi"/>
          <w:sz w:val="24"/>
          <w:szCs w:val="24"/>
        </w:rPr>
        <w:t>atika dan pembuktian matematika.</w:t>
      </w:r>
    </w:p>
    <w:p w:rsidR="00D85B3F" w:rsidRPr="00D85B3F" w:rsidRDefault="00D85B3F" w:rsidP="008F0A53">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Berdasarkan uraian yang dikemukakan di atas, dapat disimpulkan bahwa kemampuan berpikir kritis matematis adalah suatu kemampuan menggunakan konsep yang telah dipahami sebelumnya, strategi yang hati-hati, dan argument yang tepat dalam mencari hasil atau penyelesaian suatu masalah matematika agar hasil tersebut benar dan bisa dipertanggungjawabkan.</w:t>
      </w:r>
    </w:p>
    <w:p w:rsidR="000125C5" w:rsidRPr="00E145EE" w:rsidRDefault="00E145EE" w:rsidP="008F0A53">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lastRenderedPageBreak/>
        <w:t xml:space="preserve">Berdasarkan hal tersebut, </w:t>
      </w:r>
      <w:r w:rsidR="009F78AA">
        <w:rPr>
          <w:rFonts w:asciiTheme="majorBidi" w:hAnsiTheme="majorBidi" w:cstheme="majorBidi"/>
          <w:sz w:val="24"/>
          <w:szCs w:val="24"/>
        </w:rPr>
        <w:t xml:space="preserve">Karim &amp; Normaya (2015: </w:t>
      </w:r>
      <w:r w:rsidR="008F207D">
        <w:rPr>
          <w:rFonts w:asciiTheme="majorBidi" w:hAnsiTheme="majorBidi" w:cstheme="majorBidi"/>
          <w:sz w:val="24"/>
          <w:szCs w:val="24"/>
        </w:rPr>
        <w:t>93-94</w:t>
      </w:r>
      <w:r>
        <w:rPr>
          <w:rFonts w:asciiTheme="majorBidi" w:hAnsiTheme="majorBidi" w:cstheme="majorBidi"/>
          <w:sz w:val="24"/>
          <w:szCs w:val="24"/>
        </w:rPr>
        <w:t>) mengemukakan bahwa kemampuan berpiki</w:t>
      </w:r>
      <w:r w:rsidR="008F207D">
        <w:rPr>
          <w:rFonts w:asciiTheme="majorBidi" w:hAnsiTheme="majorBidi" w:cstheme="majorBidi"/>
          <w:sz w:val="24"/>
          <w:szCs w:val="24"/>
        </w:rPr>
        <w:t>r kritis diukur berdasarkan empat</w:t>
      </w:r>
      <w:r>
        <w:rPr>
          <w:rFonts w:asciiTheme="majorBidi" w:hAnsiTheme="majorBidi" w:cstheme="majorBidi"/>
          <w:sz w:val="24"/>
          <w:szCs w:val="24"/>
        </w:rPr>
        <w:t xml:space="preserve"> indikator, yaitu sebagai berikut:</w:t>
      </w:r>
    </w:p>
    <w:p w:rsidR="00C46D75" w:rsidRDefault="00C46D75" w:rsidP="006F3C56">
      <w:pPr>
        <w:pStyle w:val="ListParagraph"/>
        <w:numPr>
          <w:ilvl w:val="0"/>
          <w:numId w:val="13"/>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Menginterpretasi, yaitu memahami masalah yang ditunjukkan dengan menulis diketahui maupun yang ditanyakan soal dengan tepat.</w:t>
      </w:r>
    </w:p>
    <w:p w:rsidR="00C46D75" w:rsidRDefault="00C46D75" w:rsidP="006F3C56">
      <w:pPr>
        <w:pStyle w:val="ListParagraph"/>
        <w:numPr>
          <w:ilvl w:val="0"/>
          <w:numId w:val="13"/>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Menganalisis, yaitu mengidentifikasi hubungan-hubungan antara pernyataan-pernyataan, pertanyaan-pertanyaan, dan konsep-konsep yang diberikan dalam soal yang ditunjukkan dengan membuat model matematika dengan tepat dan memberi penjelasan dengan tepat.</w:t>
      </w:r>
    </w:p>
    <w:p w:rsidR="00C46D75" w:rsidRDefault="00C46D75" w:rsidP="006F3C56">
      <w:pPr>
        <w:pStyle w:val="ListParagraph"/>
        <w:numPr>
          <w:ilvl w:val="0"/>
          <w:numId w:val="13"/>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Mengevaluasi, yaitu menggunakan strategi yang tepat dalam menyelesaikan soal, lengkap dan benar dalam melakukan perhitungan.</w:t>
      </w:r>
    </w:p>
    <w:p w:rsidR="00C46D75" w:rsidRPr="00C46D75" w:rsidRDefault="00C46D75" w:rsidP="006F3C56">
      <w:pPr>
        <w:pStyle w:val="ListParagraph"/>
        <w:numPr>
          <w:ilvl w:val="0"/>
          <w:numId w:val="13"/>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Menginferensi, yaitu membuat kesimpulan dengan tepat.</w:t>
      </w:r>
    </w:p>
    <w:p w:rsidR="000125C5" w:rsidRDefault="00E145EE" w:rsidP="008F0A53">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 xml:space="preserve">Adapun menurut </w:t>
      </w:r>
      <w:r w:rsidR="00B82CBE">
        <w:rPr>
          <w:rFonts w:asciiTheme="majorBidi" w:hAnsiTheme="majorBidi" w:cstheme="majorBidi"/>
          <w:sz w:val="24"/>
          <w:szCs w:val="24"/>
        </w:rPr>
        <w:t xml:space="preserve">Lestari </w:t>
      </w:r>
      <w:r w:rsidR="000125C5">
        <w:rPr>
          <w:rFonts w:asciiTheme="majorBidi" w:hAnsiTheme="majorBidi" w:cstheme="majorBidi"/>
          <w:sz w:val="24"/>
          <w:szCs w:val="24"/>
        </w:rPr>
        <w:t>(201</w:t>
      </w:r>
      <w:r w:rsidR="00B82CBE">
        <w:rPr>
          <w:rFonts w:asciiTheme="majorBidi" w:hAnsiTheme="majorBidi" w:cstheme="majorBidi"/>
          <w:sz w:val="24"/>
          <w:szCs w:val="24"/>
        </w:rPr>
        <w:t>4:  40) indikator kemampuan berpikir kritis yang diukur</w:t>
      </w:r>
      <w:r w:rsidR="000125C5">
        <w:rPr>
          <w:rFonts w:asciiTheme="majorBidi" w:hAnsiTheme="majorBidi" w:cstheme="majorBidi"/>
          <w:sz w:val="24"/>
          <w:szCs w:val="24"/>
        </w:rPr>
        <w:t>, meliputi:</w:t>
      </w:r>
    </w:p>
    <w:p w:rsidR="000125C5" w:rsidRDefault="00B82CBE" w:rsidP="006F3C56">
      <w:pPr>
        <w:pStyle w:val="ListParagraph"/>
        <w:numPr>
          <w:ilvl w:val="0"/>
          <w:numId w:val="12"/>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Memberikan penjelasan sederhana (</w:t>
      </w:r>
      <w:r>
        <w:rPr>
          <w:rFonts w:asciiTheme="majorBidi" w:hAnsiTheme="majorBidi" w:cstheme="majorBidi"/>
          <w:i/>
          <w:iCs/>
          <w:sz w:val="24"/>
          <w:szCs w:val="24"/>
        </w:rPr>
        <w:t>elementary clarification</w:t>
      </w:r>
      <w:r>
        <w:rPr>
          <w:rFonts w:asciiTheme="majorBidi" w:hAnsiTheme="majorBidi" w:cstheme="majorBidi"/>
          <w:sz w:val="24"/>
          <w:szCs w:val="24"/>
        </w:rPr>
        <w:t>),</w:t>
      </w:r>
    </w:p>
    <w:p w:rsidR="00B82CBE" w:rsidRDefault="00B82CBE" w:rsidP="006F3C56">
      <w:pPr>
        <w:pStyle w:val="ListParagraph"/>
        <w:numPr>
          <w:ilvl w:val="0"/>
          <w:numId w:val="12"/>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Membangun keterampilan dasar (</w:t>
      </w:r>
      <w:r>
        <w:rPr>
          <w:rFonts w:asciiTheme="majorBidi" w:hAnsiTheme="majorBidi" w:cstheme="majorBidi"/>
          <w:i/>
          <w:iCs/>
          <w:sz w:val="24"/>
          <w:szCs w:val="24"/>
        </w:rPr>
        <w:t>basic support</w:t>
      </w:r>
      <w:r>
        <w:rPr>
          <w:rFonts w:asciiTheme="majorBidi" w:hAnsiTheme="majorBidi" w:cstheme="majorBidi"/>
          <w:sz w:val="24"/>
          <w:szCs w:val="24"/>
        </w:rPr>
        <w:t>),</w:t>
      </w:r>
    </w:p>
    <w:p w:rsidR="00B82CBE" w:rsidRDefault="00B82CBE" w:rsidP="006F3C56">
      <w:pPr>
        <w:pStyle w:val="ListParagraph"/>
        <w:numPr>
          <w:ilvl w:val="0"/>
          <w:numId w:val="12"/>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Membuat kesimpulan (</w:t>
      </w:r>
      <w:r>
        <w:rPr>
          <w:rFonts w:asciiTheme="majorBidi" w:hAnsiTheme="majorBidi" w:cstheme="majorBidi"/>
          <w:i/>
          <w:iCs/>
          <w:sz w:val="24"/>
          <w:szCs w:val="24"/>
        </w:rPr>
        <w:t>inference</w:t>
      </w:r>
      <w:r>
        <w:rPr>
          <w:rFonts w:asciiTheme="majorBidi" w:hAnsiTheme="majorBidi" w:cstheme="majorBidi"/>
          <w:sz w:val="24"/>
          <w:szCs w:val="24"/>
        </w:rPr>
        <w:t>),</w:t>
      </w:r>
    </w:p>
    <w:p w:rsidR="00B82CBE" w:rsidRDefault="00B82CBE" w:rsidP="006F3C56">
      <w:pPr>
        <w:pStyle w:val="ListParagraph"/>
        <w:numPr>
          <w:ilvl w:val="0"/>
          <w:numId w:val="12"/>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Membuat penjelasan lebih lanjut (</w:t>
      </w:r>
      <w:r>
        <w:rPr>
          <w:rFonts w:asciiTheme="majorBidi" w:hAnsiTheme="majorBidi" w:cstheme="majorBidi"/>
          <w:i/>
          <w:iCs/>
          <w:sz w:val="24"/>
          <w:szCs w:val="24"/>
        </w:rPr>
        <w:t>advances clarification</w:t>
      </w:r>
      <w:r>
        <w:rPr>
          <w:rFonts w:asciiTheme="majorBidi" w:hAnsiTheme="majorBidi" w:cstheme="majorBidi"/>
          <w:sz w:val="24"/>
          <w:szCs w:val="24"/>
        </w:rPr>
        <w:t>),</w:t>
      </w:r>
    </w:p>
    <w:p w:rsidR="00B82CBE" w:rsidRDefault="00B82CBE" w:rsidP="006F3C56">
      <w:pPr>
        <w:pStyle w:val="ListParagraph"/>
        <w:numPr>
          <w:ilvl w:val="0"/>
          <w:numId w:val="12"/>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Menentukan strategi dan taktik (</w:t>
      </w:r>
      <w:r>
        <w:rPr>
          <w:rFonts w:asciiTheme="majorBidi" w:hAnsiTheme="majorBidi" w:cstheme="majorBidi"/>
          <w:i/>
          <w:iCs/>
          <w:sz w:val="24"/>
          <w:szCs w:val="24"/>
        </w:rPr>
        <w:t xml:space="preserve">strategi </w:t>
      </w:r>
      <w:r w:rsidR="00C03821">
        <w:rPr>
          <w:rFonts w:asciiTheme="majorBidi" w:hAnsiTheme="majorBidi" w:cstheme="majorBidi"/>
          <w:i/>
          <w:iCs/>
          <w:sz w:val="24"/>
          <w:szCs w:val="24"/>
        </w:rPr>
        <w:t>and tactics</w:t>
      </w:r>
      <w:r>
        <w:rPr>
          <w:rFonts w:asciiTheme="majorBidi" w:hAnsiTheme="majorBidi" w:cstheme="majorBidi"/>
          <w:sz w:val="24"/>
          <w:szCs w:val="24"/>
        </w:rPr>
        <w:t>).</w:t>
      </w:r>
    </w:p>
    <w:p w:rsidR="000125C5" w:rsidRDefault="00D75729" w:rsidP="008F0A53">
      <w:pPr>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Berdasarkan indikator-indikator kemampuan berpikir kritis matematis yang dikemukakan di atas. Maka</w:t>
      </w:r>
      <w:r w:rsidR="00D85B3F">
        <w:rPr>
          <w:rFonts w:asciiTheme="majorBidi" w:hAnsiTheme="majorBidi" w:cstheme="majorBidi"/>
          <w:sz w:val="24"/>
          <w:szCs w:val="24"/>
        </w:rPr>
        <w:t>,</w:t>
      </w:r>
      <w:r w:rsidR="000125C5">
        <w:rPr>
          <w:rFonts w:asciiTheme="majorBidi" w:hAnsiTheme="majorBidi" w:cstheme="majorBidi"/>
          <w:sz w:val="24"/>
          <w:szCs w:val="24"/>
        </w:rPr>
        <w:t xml:space="preserve"> Indikator </w:t>
      </w:r>
      <w:r w:rsidR="00D85B3F">
        <w:rPr>
          <w:rFonts w:asciiTheme="majorBidi" w:hAnsiTheme="majorBidi" w:cstheme="majorBidi"/>
          <w:sz w:val="24"/>
          <w:szCs w:val="24"/>
        </w:rPr>
        <w:t xml:space="preserve">kemampuan </w:t>
      </w:r>
      <w:r w:rsidR="000125C5">
        <w:rPr>
          <w:rFonts w:asciiTheme="majorBidi" w:hAnsiTheme="majorBidi" w:cstheme="majorBidi"/>
          <w:sz w:val="24"/>
          <w:szCs w:val="24"/>
        </w:rPr>
        <w:t xml:space="preserve">berpikir kritis matematis </w:t>
      </w:r>
      <w:r w:rsidR="00D85B3F">
        <w:rPr>
          <w:rFonts w:asciiTheme="majorBidi" w:hAnsiTheme="majorBidi" w:cstheme="majorBidi"/>
          <w:sz w:val="24"/>
          <w:szCs w:val="24"/>
        </w:rPr>
        <w:t xml:space="preserve">yang diukur </w:t>
      </w:r>
      <w:r w:rsidR="000125C5">
        <w:rPr>
          <w:rFonts w:asciiTheme="majorBidi" w:hAnsiTheme="majorBidi" w:cstheme="majorBidi"/>
          <w:sz w:val="24"/>
          <w:szCs w:val="24"/>
        </w:rPr>
        <w:t xml:space="preserve">dalam penelitian ini, </w:t>
      </w:r>
      <w:r>
        <w:rPr>
          <w:rFonts w:asciiTheme="majorBidi" w:hAnsiTheme="majorBidi" w:cstheme="majorBidi"/>
          <w:sz w:val="24"/>
          <w:szCs w:val="24"/>
        </w:rPr>
        <w:t>meliputi:</w:t>
      </w:r>
    </w:p>
    <w:p w:rsidR="00E86BFF" w:rsidRDefault="00E86BFF" w:rsidP="008F0A53">
      <w:pPr>
        <w:spacing w:line="480" w:lineRule="auto"/>
        <w:ind w:left="426" w:firstLine="850"/>
        <w:jc w:val="both"/>
        <w:rPr>
          <w:rFonts w:asciiTheme="majorBidi" w:hAnsiTheme="majorBidi" w:cstheme="majorBidi"/>
          <w:sz w:val="24"/>
          <w:szCs w:val="24"/>
        </w:rPr>
      </w:pPr>
    </w:p>
    <w:p w:rsidR="00E86BFF" w:rsidRDefault="00E86BFF" w:rsidP="008F0A53">
      <w:pPr>
        <w:spacing w:line="480" w:lineRule="auto"/>
        <w:ind w:left="426" w:firstLine="850"/>
        <w:jc w:val="both"/>
        <w:rPr>
          <w:rFonts w:asciiTheme="majorBidi" w:hAnsiTheme="majorBidi" w:cstheme="majorBidi"/>
          <w:sz w:val="24"/>
          <w:szCs w:val="24"/>
        </w:rPr>
      </w:pPr>
    </w:p>
    <w:p w:rsidR="000125C5" w:rsidRDefault="000125C5" w:rsidP="0017025E">
      <w:pPr>
        <w:pStyle w:val="ListParagraph"/>
        <w:numPr>
          <w:ilvl w:val="0"/>
          <w:numId w:val="40"/>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lastRenderedPageBreak/>
        <w:t>Menginterpretasi</w:t>
      </w:r>
    </w:p>
    <w:p w:rsidR="00C16A16" w:rsidRDefault="00C16A16" w:rsidP="008F0A53">
      <w:pPr>
        <w:pStyle w:val="ListParagraph"/>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t>Menginterpretasi adalah memahami dan mengekspresikan makna atau signifikansi dari berbagai macam pengalaman,</w:t>
      </w:r>
      <w:r w:rsidR="006664E7">
        <w:rPr>
          <w:rFonts w:asciiTheme="majorBidi" w:hAnsiTheme="majorBidi" w:cstheme="majorBidi"/>
          <w:sz w:val="24"/>
          <w:szCs w:val="24"/>
        </w:rPr>
        <w:t xml:space="preserve"> situasi,</w:t>
      </w:r>
      <w:r>
        <w:rPr>
          <w:rFonts w:asciiTheme="majorBidi" w:hAnsiTheme="majorBidi" w:cstheme="majorBidi"/>
          <w:sz w:val="24"/>
          <w:szCs w:val="24"/>
        </w:rPr>
        <w:t xml:space="preserve"> data, </w:t>
      </w:r>
      <w:r w:rsidR="006664E7">
        <w:rPr>
          <w:rFonts w:asciiTheme="majorBidi" w:hAnsiTheme="majorBidi" w:cstheme="majorBidi"/>
          <w:sz w:val="24"/>
          <w:szCs w:val="24"/>
        </w:rPr>
        <w:t xml:space="preserve">kejadian, </w:t>
      </w:r>
      <w:r>
        <w:rPr>
          <w:rFonts w:asciiTheme="majorBidi" w:hAnsiTheme="majorBidi" w:cstheme="majorBidi"/>
          <w:sz w:val="24"/>
          <w:szCs w:val="24"/>
        </w:rPr>
        <w:t xml:space="preserve">penilaian, </w:t>
      </w:r>
      <w:r w:rsidR="00C628D2">
        <w:rPr>
          <w:rFonts w:asciiTheme="majorBidi" w:hAnsiTheme="majorBidi" w:cstheme="majorBidi"/>
          <w:sz w:val="24"/>
          <w:szCs w:val="24"/>
        </w:rPr>
        <w:t xml:space="preserve">kebiasaan, kepercayaan, aturan, </w:t>
      </w:r>
      <w:r>
        <w:rPr>
          <w:rFonts w:asciiTheme="majorBidi" w:hAnsiTheme="majorBidi" w:cstheme="majorBidi"/>
          <w:sz w:val="24"/>
          <w:szCs w:val="24"/>
        </w:rPr>
        <w:t>prosedur atau kriteria-kriteria.</w:t>
      </w:r>
    </w:p>
    <w:p w:rsidR="00D85B3F" w:rsidRDefault="00D85B3F" w:rsidP="00D624B1">
      <w:pPr>
        <w:pStyle w:val="ListParagraph"/>
        <w:spacing w:line="480" w:lineRule="auto"/>
        <w:ind w:left="763" w:firstLine="88"/>
        <w:jc w:val="both"/>
        <w:rPr>
          <w:rFonts w:asciiTheme="majorBidi" w:hAnsiTheme="majorBidi" w:cstheme="majorBidi"/>
          <w:sz w:val="24"/>
          <w:szCs w:val="24"/>
        </w:rPr>
      </w:pPr>
      <w:r>
        <w:rPr>
          <w:rFonts w:asciiTheme="majorBidi" w:hAnsiTheme="majorBidi" w:cstheme="majorBidi"/>
          <w:sz w:val="24"/>
          <w:szCs w:val="24"/>
        </w:rPr>
        <w:t>Deskriptor:</w:t>
      </w:r>
    </w:p>
    <w:p w:rsidR="002003C1" w:rsidRDefault="002003C1" w:rsidP="0017025E">
      <w:pPr>
        <w:pStyle w:val="ListParagraph"/>
        <w:numPr>
          <w:ilvl w:val="0"/>
          <w:numId w:val="16"/>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Siswa memahami masalah yang ditunjukkan dengan menulis diketahui dari soal yang diberikan oleh guru.</w:t>
      </w:r>
    </w:p>
    <w:p w:rsidR="00C37F3A" w:rsidRPr="00BD3947" w:rsidRDefault="002003C1" w:rsidP="0017025E">
      <w:pPr>
        <w:pStyle w:val="ListParagraph"/>
        <w:numPr>
          <w:ilvl w:val="0"/>
          <w:numId w:val="16"/>
        </w:numPr>
        <w:spacing w:line="480" w:lineRule="auto"/>
        <w:ind w:left="1276" w:hanging="359"/>
        <w:jc w:val="both"/>
        <w:rPr>
          <w:rFonts w:asciiTheme="majorBidi" w:hAnsiTheme="majorBidi" w:cstheme="majorBidi"/>
          <w:sz w:val="24"/>
          <w:szCs w:val="24"/>
        </w:rPr>
      </w:pPr>
      <w:r>
        <w:rPr>
          <w:rFonts w:asciiTheme="majorBidi" w:hAnsiTheme="majorBidi" w:cstheme="majorBidi"/>
          <w:sz w:val="24"/>
          <w:szCs w:val="24"/>
        </w:rPr>
        <w:t>Siswa memahami masalah yang ditunjukkan dengan menulis ditanyakan dari soal yang diberikan oleh guru.</w:t>
      </w:r>
    </w:p>
    <w:p w:rsidR="00351FBB" w:rsidRDefault="00351FBB" w:rsidP="0017025E">
      <w:pPr>
        <w:pStyle w:val="ListParagraph"/>
        <w:numPr>
          <w:ilvl w:val="0"/>
          <w:numId w:val="40"/>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Menganalisis</w:t>
      </w:r>
    </w:p>
    <w:p w:rsidR="00600035" w:rsidRPr="007D7411" w:rsidRDefault="00C16A16" w:rsidP="008F0A53">
      <w:pPr>
        <w:pStyle w:val="ListParagraph"/>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t xml:space="preserve">Menganalisis adalah mengidentifikasi hubungan-hubungan inferensial yang dimaksud dan aktual diantara pernyataan-pernyataan pertanyaan-pertanyaan, konsep-konsep, deskripsi-deskripsi, bentuk-bentuk representasi lainnya untuk mengekpresikan penilaian, </w:t>
      </w:r>
      <w:r w:rsidR="000D3034">
        <w:rPr>
          <w:rFonts w:asciiTheme="majorBidi" w:hAnsiTheme="majorBidi" w:cstheme="majorBidi"/>
          <w:sz w:val="24"/>
          <w:szCs w:val="24"/>
        </w:rPr>
        <w:t xml:space="preserve">pengalaman, </w:t>
      </w:r>
      <w:r>
        <w:rPr>
          <w:rFonts w:asciiTheme="majorBidi" w:hAnsiTheme="majorBidi" w:cstheme="majorBidi"/>
          <w:sz w:val="24"/>
          <w:szCs w:val="24"/>
        </w:rPr>
        <w:t>alasan-alasan informasi ataupun opini.</w:t>
      </w:r>
    </w:p>
    <w:p w:rsidR="00D85B3F" w:rsidRDefault="00D85B3F" w:rsidP="00D624B1">
      <w:pPr>
        <w:pStyle w:val="ListParagraph"/>
        <w:spacing w:line="480" w:lineRule="auto"/>
        <w:ind w:left="763" w:firstLine="88"/>
        <w:jc w:val="both"/>
        <w:rPr>
          <w:rFonts w:asciiTheme="majorBidi" w:hAnsiTheme="majorBidi" w:cstheme="majorBidi"/>
          <w:sz w:val="24"/>
          <w:szCs w:val="24"/>
        </w:rPr>
      </w:pPr>
      <w:r w:rsidRPr="00351FBB">
        <w:rPr>
          <w:rFonts w:asciiTheme="majorBidi" w:hAnsiTheme="majorBidi" w:cstheme="majorBidi"/>
          <w:sz w:val="24"/>
          <w:szCs w:val="24"/>
        </w:rPr>
        <w:t>Deskriptor:</w:t>
      </w:r>
    </w:p>
    <w:p w:rsidR="00DA7C23" w:rsidRDefault="00085C2F" w:rsidP="0017025E">
      <w:pPr>
        <w:pStyle w:val="ListParagraph"/>
        <w:numPr>
          <w:ilvl w:val="0"/>
          <w:numId w:val="17"/>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Siswa mampu menyusun</w:t>
      </w:r>
      <w:r w:rsidR="00351FBB">
        <w:rPr>
          <w:rFonts w:asciiTheme="majorBidi" w:hAnsiTheme="majorBidi" w:cstheme="majorBidi"/>
          <w:sz w:val="24"/>
          <w:szCs w:val="24"/>
        </w:rPr>
        <w:t xml:space="preserve"> model matematika dari soal yang diberikan</w:t>
      </w:r>
      <w:r>
        <w:rPr>
          <w:rFonts w:asciiTheme="majorBidi" w:hAnsiTheme="majorBidi" w:cstheme="majorBidi"/>
          <w:sz w:val="24"/>
          <w:szCs w:val="24"/>
        </w:rPr>
        <w:t xml:space="preserve"> dalam bentuk gambar</w:t>
      </w:r>
      <w:r w:rsidR="00351FBB">
        <w:rPr>
          <w:rFonts w:asciiTheme="majorBidi" w:hAnsiTheme="majorBidi" w:cstheme="majorBidi"/>
          <w:sz w:val="24"/>
          <w:szCs w:val="24"/>
        </w:rPr>
        <w:t>.</w:t>
      </w:r>
    </w:p>
    <w:p w:rsidR="00F77676" w:rsidRPr="00600035" w:rsidRDefault="00770456" w:rsidP="0017025E">
      <w:pPr>
        <w:pStyle w:val="ListParagraph"/>
        <w:numPr>
          <w:ilvl w:val="0"/>
          <w:numId w:val="17"/>
        </w:numPr>
        <w:spacing w:line="480" w:lineRule="auto"/>
        <w:ind w:left="1276"/>
        <w:jc w:val="both"/>
        <w:rPr>
          <w:rFonts w:asciiTheme="majorBidi" w:hAnsiTheme="majorBidi" w:cstheme="majorBidi"/>
          <w:sz w:val="24"/>
          <w:szCs w:val="24"/>
        </w:rPr>
      </w:pPr>
      <w:r w:rsidRPr="00DA7C23">
        <w:rPr>
          <w:rFonts w:asciiTheme="majorBidi" w:hAnsiTheme="majorBidi" w:cstheme="majorBidi"/>
          <w:sz w:val="24"/>
          <w:szCs w:val="24"/>
        </w:rPr>
        <w:t>Siswa mampu memberi penjel</w:t>
      </w:r>
      <w:r w:rsidR="0076635C" w:rsidRPr="00DA7C23">
        <w:rPr>
          <w:rFonts w:asciiTheme="majorBidi" w:hAnsiTheme="majorBidi" w:cstheme="majorBidi"/>
          <w:sz w:val="24"/>
          <w:szCs w:val="24"/>
        </w:rPr>
        <w:t xml:space="preserve">asan yang benar </w:t>
      </w:r>
      <w:r w:rsidR="00085C2F" w:rsidRPr="00DA7C23">
        <w:rPr>
          <w:rFonts w:asciiTheme="majorBidi" w:hAnsiTheme="majorBidi" w:cstheme="majorBidi"/>
          <w:sz w:val="24"/>
          <w:szCs w:val="24"/>
        </w:rPr>
        <w:t>dalam</w:t>
      </w:r>
      <w:r w:rsidR="0076635C" w:rsidRPr="00DA7C23">
        <w:rPr>
          <w:rFonts w:asciiTheme="majorBidi" w:hAnsiTheme="majorBidi" w:cstheme="majorBidi"/>
          <w:sz w:val="24"/>
          <w:szCs w:val="24"/>
        </w:rPr>
        <w:t xml:space="preserve"> </w:t>
      </w:r>
      <w:r w:rsidR="00085C2F" w:rsidRPr="00DA7C23">
        <w:rPr>
          <w:rFonts w:asciiTheme="majorBidi" w:hAnsiTheme="majorBidi" w:cstheme="majorBidi"/>
          <w:sz w:val="24"/>
          <w:szCs w:val="24"/>
        </w:rPr>
        <w:t>menyusun</w:t>
      </w:r>
      <w:r w:rsidR="0076635C" w:rsidRPr="00DA7C23">
        <w:rPr>
          <w:rFonts w:asciiTheme="majorBidi" w:hAnsiTheme="majorBidi" w:cstheme="majorBidi"/>
          <w:sz w:val="24"/>
          <w:szCs w:val="24"/>
        </w:rPr>
        <w:t xml:space="preserve"> model matematika</w:t>
      </w:r>
      <w:r w:rsidR="00085C2F" w:rsidRPr="00DA7C23">
        <w:rPr>
          <w:rFonts w:asciiTheme="majorBidi" w:hAnsiTheme="majorBidi" w:cstheme="majorBidi"/>
          <w:sz w:val="24"/>
          <w:szCs w:val="24"/>
        </w:rPr>
        <w:t xml:space="preserve"> ke dalam bentuk gambar</w:t>
      </w:r>
      <w:r w:rsidRPr="00DA7C23">
        <w:rPr>
          <w:rFonts w:asciiTheme="majorBidi" w:hAnsiTheme="majorBidi" w:cstheme="majorBidi"/>
          <w:sz w:val="24"/>
          <w:szCs w:val="24"/>
        </w:rPr>
        <w:t>.</w:t>
      </w:r>
    </w:p>
    <w:p w:rsidR="00677CAF" w:rsidRDefault="00677CAF" w:rsidP="0017025E">
      <w:pPr>
        <w:pStyle w:val="ListParagraph"/>
        <w:numPr>
          <w:ilvl w:val="0"/>
          <w:numId w:val="40"/>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Mengevaluasi</w:t>
      </w:r>
    </w:p>
    <w:p w:rsidR="007D7411" w:rsidRDefault="00C16A16" w:rsidP="008F0A53">
      <w:pPr>
        <w:pStyle w:val="ListParagraph"/>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t xml:space="preserve">Mengevaluasi berarti menaksirkan kredibilitas pernyataan atau representasi yang merupakan laporan atau deskripsi dari persepsi, </w:t>
      </w:r>
      <w:r w:rsidR="000F40D6">
        <w:rPr>
          <w:rFonts w:asciiTheme="majorBidi" w:hAnsiTheme="majorBidi" w:cstheme="majorBidi"/>
          <w:sz w:val="24"/>
          <w:szCs w:val="24"/>
        </w:rPr>
        <w:lastRenderedPageBreak/>
        <w:t xml:space="preserve">pengalaman, </w:t>
      </w:r>
      <w:r>
        <w:rPr>
          <w:rFonts w:asciiTheme="majorBidi" w:hAnsiTheme="majorBidi" w:cstheme="majorBidi"/>
          <w:sz w:val="24"/>
          <w:szCs w:val="24"/>
        </w:rPr>
        <w:t>situasi atau penilaian, dan menaksirkan kekuatan logis dari hubungan inferensial diantaranya pernyataan, deskripsi, pertanyaan atau bentuk representasi lainnya.</w:t>
      </w:r>
    </w:p>
    <w:p w:rsidR="00D85B3F" w:rsidRDefault="00D85B3F" w:rsidP="00D624B1">
      <w:pPr>
        <w:pStyle w:val="ListParagraph"/>
        <w:spacing w:line="480" w:lineRule="auto"/>
        <w:ind w:left="763" w:firstLine="88"/>
        <w:jc w:val="both"/>
        <w:rPr>
          <w:rFonts w:asciiTheme="majorBidi" w:hAnsiTheme="majorBidi" w:cstheme="majorBidi"/>
          <w:sz w:val="24"/>
          <w:szCs w:val="24"/>
        </w:rPr>
      </w:pPr>
      <w:r w:rsidRPr="00677CAF">
        <w:rPr>
          <w:rFonts w:asciiTheme="majorBidi" w:hAnsiTheme="majorBidi" w:cstheme="majorBidi"/>
          <w:sz w:val="24"/>
          <w:szCs w:val="24"/>
        </w:rPr>
        <w:t>Deskriptor:</w:t>
      </w:r>
    </w:p>
    <w:p w:rsidR="00DA7C23" w:rsidRDefault="00677CAF" w:rsidP="0017025E">
      <w:pPr>
        <w:pStyle w:val="ListParagraph"/>
        <w:numPr>
          <w:ilvl w:val="0"/>
          <w:numId w:val="18"/>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Siswa mampu menggunakan strategi yang tepat dalam menyelesaikan soal.</w:t>
      </w:r>
    </w:p>
    <w:p w:rsidR="002049A5" w:rsidRPr="00BD3947" w:rsidRDefault="00677CAF" w:rsidP="0017025E">
      <w:pPr>
        <w:pStyle w:val="ListParagraph"/>
        <w:numPr>
          <w:ilvl w:val="0"/>
          <w:numId w:val="18"/>
        </w:numPr>
        <w:spacing w:line="480" w:lineRule="auto"/>
        <w:ind w:left="1276"/>
        <w:jc w:val="both"/>
        <w:rPr>
          <w:rFonts w:asciiTheme="majorBidi" w:hAnsiTheme="majorBidi" w:cstheme="majorBidi"/>
          <w:sz w:val="24"/>
          <w:szCs w:val="24"/>
        </w:rPr>
      </w:pPr>
      <w:r w:rsidRPr="00DA7C23">
        <w:rPr>
          <w:rFonts w:asciiTheme="majorBidi" w:hAnsiTheme="majorBidi" w:cstheme="majorBidi"/>
          <w:sz w:val="24"/>
          <w:szCs w:val="24"/>
        </w:rPr>
        <w:t>Siswa mampu melakukan perhitungan dengan benar dan lengkap</w:t>
      </w:r>
      <w:r w:rsidR="00A25AC0" w:rsidRPr="00DA7C23">
        <w:rPr>
          <w:rFonts w:asciiTheme="majorBidi" w:hAnsiTheme="majorBidi" w:cstheme="majorBidi"/>
          <w:sz w:val="24"/>
          <w:szCs w:val="24"/>
        </w:rPr>
        <w:t xml:space="preserve"> sesuai rencana</w:t>
      </w:r>
      <w:r w:rsidRPr="00DA7C23">
        <w:rPr>
          <w:rFonts w:asciiTheme="majorBidi" w:hAnsiTheme="majorBidi" w:cstheme="majorBidi"/>
          <w:sz w:val="24"/>
          <w:szCs w:val="24"/>
        </w:rPr>
        <w:t>.</w:t>
      </w:r>
    </w:p>
    <w:p w:rsidR="000125C5" w:rsidRDefault="000125C5" w:rsidP="0017025E">
      <w:pPr>
        <w:pStyle w:val="ListParagraph"/>
        <w:numPr>
          <w:ilvl w:val="0"/>
          <w:numId w:val="40"/>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Menginferensi</w:t>
      </w:r>
    </w:p>
    <w:p w:rsidR="00C16A16" w:rsidRDefault="00C16A16" w:rsidP="008F0A53">
      <w:pPr>
        <w:pStyle w:val="ListParagraph"/>
        <w:spacing w:line="480" w:lineRule="auto"/>
        <w:ind w:left="851" w:firstLine="850"/>
        <w:jc w:val="both"/>
        <w:rPr>
          <w:rFonts w:asciiTheme="majorBidi" w:hAnsiTheme="majorBidi" w:cstheme="majorBidi"/>
          <w:sz w:val="24"/>
          <w:szCs w:val="24"/>
        </w:rPr>
      </w:pPr>
      <w:r w:rsidRPr="00C16A16">
        <w:rPr>
          <w:rFonts w:asciiTheme="majorBidi" w:hAnsiTheme="majorBidi" w:cstheme="majorBidi"/>
          <w:sz w:val="24"/>
          <w:szCs w:val="24"/>
        </w:rPr>
        <w:t>Menginferensi berarti mengidentifikasi dan memperoleh unsur-unsur yang diperlukan untuk membuat kesimpulan yang masuk akal, membuat dugaan dan hipotesis, serta menyimp</w:t>
      </w:r>
      <w:r>
        <w:rPr>
          <w:rFonts w:asciiTheme="majorBidi" w:hAnsiTheme="majorBidi" w:cstheme="majorBidi"/>
          <w:sz w:val="24"/>
          <w:szCs w:val="24"/>
        </w:rPr>
        <w:t>u</w:t>
      </w:r>
      <w:r w:rsidRPr="00C16A16">
        <w:rPr>
          <w:rFonts w:asciiTheme="majorBidi" w:hAnsiTheme="majorBidi" w:cstheme="majorBidi"/>
          <w:sz w:val="24"/>
          <w:szCs w:val="24"/>
        </w:rPr>
        <w:t>lkan konsekuensi-konsekuensi dari data, situasi, pernyataan atau bentuk-bentuk representasi lainnya.</w:t>
      </w:r>
    </w:p>
    <w:p w:rsidR="00FE5E89" w:rsidRPr="00FE5E89" w:rsidRDefault="00D85B3F" w:rsidP="00D624B1">
      <w:pPr>
        <w:pStyle w:val="ListParagraph"/>
        <w:spacing w:line="480" w:lineRule="auto"/>
        <w:ind w:left="763" w:firstLine="88"/>
        <w:jc w:val="both"/>
        <w:rPr>
          <w:rFonts w:asciiTheme="majorBidi" w:hAnsiTheme="majorBidi" w:cstheme="majorBidi"/>
          <w:sz w:val="24"/>
          <w:szCs w:val="24"/>
        </w:rPr>
      </w:pPr>
      <w:r>
        <w:rPr>
          <w:rFonts w:asciiTheme="majorBidi" w:hAnsiTheme="majorBidi" w:cstheme="majorBidi"/>
          <w:sz w:val="24"/>
          <w:szCs w:val="24"/>
        </w:rPr>
        <w:t>Deskriptor:</w:t>
      </w:r>
    </w:p>
    <w:p w:rsidR="00DA7C23" w:rsidRDefault="00677CAF" w:rsidP="0017025E">
      <w:pPr>
        <w:pStyle w:val="ListParagraph"/>
        <w:numPr>
          <w:ilvl w:val="0"/>
          <w:numId w:val="19"/>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Siswa </w:t>
      </w:r>
      <w:r w:rsidR="00A67A2F">
        <w:rPr>
          <w:rFonts w:asciiTheme="majorBidi" w:hAnsiTheme="majorBidi" w:cstheme="majorBidi"/>
          <w:sz w:val="24"/>
          <w:szCs w:val="24"/>
        </w:rPr>
        <w:t>memeriksa kembali jawaban yang telah diperoleh.</w:t>
      </w:r>
    </w:p>
    <w:p w:rsidR="00E364EB" w:rsidRDefault="00FE5E89" w:rsidP="0017025E">
      <w:pPr>
        <w:pStyle w:val="ListParagraph"/>
        <w:numPr>
          <w:ilvl w:val="0"/>
          <w:numId w:val="19"/>
        </w:numPr>
        <w:spacing w:line="480" w:lineRule="auto"/>
        <w:ind w:left="1276"/>
        <w:jc w:val="both"/>
        <w:rPr>
          <w:rFonts w:asciiTheme="majorBidi" w:hAnsiTheme="majorBidi" w:cstheme="majorBidi"/>
          <w:sz w:val="24"/>
          <w:szCs w:val="24"/>
        </w:rPr>
      </w:pPr>
      <w:r w:rsidRPr="00DA7C23">
        <w:rPr>
          <w:rFonts w:asciiTheme="majorBidi" w:hAnsiTheme="majorBidi" w:cstheme="majorBidi"/>
          <w:sz w:val="24"/>
          <w:szCs w:val="24"/>
        </w:rPr>
        <w:t>Siswa mampu membuat kesimp</w:t>
      </w:r>
      <w:r w:rsidR="008432B4">
        <w:rPr>
          <w:rFonts w:asciiTheme="majorBidi" w:hAnsiTheme="majorBidi" w:cstheme="majorBidi"/>
          <w:sz w:val="24"/>
          <w:szCs w:val="24"/>
        </w:rPr>
        <w:t>ulan sesuai dengan konteks soal</w:t>
      </w:r>
      <w:r w:rsidR="008874C7">
        <w:rPr>
          <w:rFonts w:asciiTheme="majorBidi" w:hAnsiTheme="majorBidi" w:cstheme="majorBidi"/>
          <w:sz w:val="24"/>
          <w:szCs w:val="24"/>
        </w:rPr>
        <w:t>.</w:t>
      </w:r>
    </w:p>
    <w:p w:rsidR="00863F9D" w:rsidRDefault="00863F9D" w:rsidP="00D624B1">
      <w:pPr>
        <w:spacing w:line="480" w:lineRule="auto"/>
        <w:jc w:val="both"/>
        <w:rPr>
          <w:rFonts w:asciiTheme="majorBidi" w:hAnsiTheme="majorBidi" w:cstheme="majorBidi"/>
          <w:sz w:val="24"/>
          <w:szCs w:val="24"/>
        </w:rPr>
      </w:pPr>
    </w:p>
    <w:p w:rsidR="00E43352" w:rsidRDefault="00863F9D" w:rsidP="0017025E">
      <w:pPr>
        <w:pStyle w:val="ListParagraph"/>
        <w:numPr>
          <w:ilvl w:val="0"/>
          <w:numId w:val="39"/>
        </w:numPr>
        <w:spacing w:line="480" w:lineRule="auto"/>
        <w:ind w:left="426" w:hanging="426"/>
        <w:jc w:val="both"/>
        <w:outlineLvl w:val="1"/>
        <w:rPr>
          <w:rFonts w:asciiTheme="majorBidi" w:hAnsiTheme="majorBidi" w:cstheme="majorBidi"/>
          <w:b/>
          <w:bCs/>
          <w:sz w:val="24"/>
          <w:szCs w:val="24"/>
        </w:rPr>
      </w:pPr>
      <w:bookmarkStart w:id="54" w:name="_Toc501398661"/>
      <w:bookmarkStart w:id="55" w:name="_Toc501400512"/>
      <w:bookmarkStart w:id="56" w:name="_Toc501401031"/>
      <w:r w:rsidRPr="00863F9D">
        <w:rPr>
          <w:rFonts w:asciiTheme="majorBidi" w:hAnsiTheme="majorBidi" w:cstheme="majorBidi"/>
          <w:b/>
          <w:bCs/>
          <w:sz w:val="24"/>
          <w:szCs w:val="24"/>
        </w:rPr>
        <w:t>Materi Bangun Ruang Sisi Lengkung “Kerucut”</w:t>
      </w:r>
      <w:bookmarkEnd w:id="54"/>
      <w:bookmarkEnd w:id="55"/>
      <w:bookmarkEnd w:id="56"/>
    </w:p>
    <w:p w:rsidR="00E43352" w:rsidRDefault="00E43352" w:rsidP="0017025E">
      <w:pPr>
        <w:pStyle w:val="ListParagraph"/>
        <w:numPr>
          <w:ilvl w:val="0"/>
          <w:numId w:val="37"/>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Pengertian Kerucut</w:t>
      </w:r>
    </w:p>
    <w:p w:rsidR="00A54D05" w:rsidRDefault="00A54D05" w:rsidP="008F0A53">
      <w:pPr>
        <w:pStyle w:val="ListParagraph"/>
        <w:tabs>
          <w:tab w:val="left" w:pos="851"/>
        </w:tabs>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t xml:space="preserve">Kerucut merupakan bangun ruang sisi lengkung yang alasnya berbentuk lingkaran dengan jari-jari </w:t>
      </w:r>
      <w:r>
        <w:rPr>
          <w:rFonts w:asciiTheme="majorBidi" w:hAnsiTheme="majorBidi" w:cstheme="majorBidi"/>
          <w:i/>
          <w:iCs/>
          <w:sz w:val="24"/>
          <w:szCs w:val="24"/>
        </w:rPr>
        <w:t xml:space="preserve">r </w:t>
      </w:r>
      <w:r>
        <w:rPr>
          <w:rFonts w:asciiTheme="majorBidi" w:hAnsiTheme="majorBidi" w:cstheme="majorBidi"/>
          <w:sz w:val="24"/>
          <w:szCs w:val="24"/>
        </w:rPr>
        <w:t>dan selimutnya berupa juring lingkaran. Salah satu contoh bangun ruang kerucut dalam kehidupan sehari-hari adalah topi ulang tahun seperti gambar berikut ini:</w:t>
      </w:r>
    </w:p>
    <w:p w:rsidR="0013722D" w:rsidRDefault="0013722D" w:rsidP="00175E13">
      <w:pPr>
        <w:pStyle w:val="ListParagraph"/>
        <w:tabs>
          <w:tab w:val="left" w:pos="851"/>
        </w:tabs>
        <w:spacing w:line="480" w:lineRule="auto"/>
        <w:ind w:left="851" w:firstLine="709"/>
        <w:jc w:val="both"/>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62848" behindDoc="1" locked="0" layoutInCell="1" allowOverlap="1">
            <wp:simplePos x="0" y="0"/>
            <wp:positionH relativeFrom="column">
              <wp:posOffset>1693545</wp:posOffset>
            </wp:positionH>
            <wp:positionV relativeFrom="paragraph">
              <wp:posOffset>-3810</wp:posOffset>
            </wp:positionV>
            <wp:extent cx="1866900" cy="1543050"/>
            <wp:effectExtent l="19050" t="0" r="0" b="0"/>
            <wp:wrapNone/>
            <wp:docPr id="10" name="Picture 10" descr="D:\BERKAS KULIAH\UIN SEMESTER 8\Download\UPHOTO_20170524_133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ERKAS KULIAH\UIN SEMESTER 8\Download\UPHOTO_20170524_133857.png"/>
                    <pic:cNvPicPr>
                      <a:picLocks noChangeAspect="1" noChangeArrowheads="1"/>
                    </pic:cNvPicPr>
                  </pic:nvPicPr>
                  <pic:blipFill>
                    <a:blip r:embed="rId21"/>
                    <a:srcRect/>
                    <a:stretch>
                      <a:fillRect/>
                    </a:stretch>
                  </pic:blipFill>
                  <pic:spPr bwMode="auto">
                    <a:xfrm>
                      <a:off x="0" y="0"/>
                      <a:ext cx="1866900" cy="1543050"/>
                    </a:xfrm>
                    <a:prstGeom prst="rect">
                      <a:avLst/>
                    </a:prstGeom>
                    <a:noFill/>
                    <a:ln w="9525">
                      <a:noFill/>
                      <a:miter lim="800000"/>
                      <a:headEnd/>
                      <a:tailEnd/>
                    </a:ln>
                  </pic:spPr>
                </pic:pic>
              </a:graphicData>
            </a:graphic>
          </wp:anchor>
        </w:drawing>
      </w:r>
    </w:p>
    <w:p w:rsidR="00A54D05" w:rsidRPr="00605F9F" w:rsidRDefault="00A54D05" w:rsidP="00A54D05">
      <w:pPr>
        <w:pStyle w:val="ListParagraph"/>
        <w:tabs>
          <w:tab w:val="left" w:pos="851"/>
        </w:tabs>
        <w:spacing w:line="360" w:lineRule="auto"/>
        <w:ind w:left="851" w:firstLine="709"/>
        <w:jc w:val="both"/>
        <w:rPr>
          <w:rFonts w:asciiTheme="majorBidi" w:hAnsiTheme="majorBidi" w:cstheme="majorBidi"/>
          <w:sz w:val="24"/>
          <w:szCs w:val="24"/>
        </w:rPr>
      </w:pPr>
    </w:p>
    <w:p w:rsidR="00E43352" w:rsidRDefault="00E43352" w:rsidP="00A54D05">
      <w:pPr>
        <w:pStyle w:val="ListParagraph"/>
        <w:tabs>
          <w:tab w:val="left" w:pos="993"/>
        </w:tabs>
        <w:spacing w:line="480" w:lineRule="auto"/>
        <w:ind w:left="851"/>
        <w:jc w:val="both"/>
        <w:rPr>
          <w:rFonts w:asciiTheme="majorBidi" w:hAnsiTheme="majorBidi" w:cstheme="majorBidi"/>
          <w:sz w:val="24"/>
          <w:szCs w:val="24"/>
        </w:rPr>
      </w:pPr>
    </w:p>
    <w:p w:rsidR="0013722D" w:rsidRDefault="0013722D" w:rsidP="00A54D05">
      <w:pPr>
        <w:pStyle w:val="ListParagraph"/>
        <w:tabs>
          <w:tab w:val="left" w:pos="993"/>
        </w:tabs>
        <w:spacing w:line="480" w:lineRule="auto"/>
        <w:ind w:left="851"/>
        <w:jc w:val="both"/>
        <w:rPr>
          <w:rFonts w:asciiTheme="majorBidi" w:hAnsiTheme="majorBidi" w:cstheme="majorBidi"/>
          <w:sz w:val="24"/>
          <w:szCs w:val="24"/>
        </w:rPr>
      </w:pPr>
    </w:p>
    <w:p w:rsidR="0013722D" w:rsidRDefault="0013722D" w:rsidP="0013722D">
      <w:pPr>
        <w:pStyle w:val="ListParagraph"/>
        <w:tabs>
          <w:tab w:val="left" w:pos="993"/>
        </w:tabs>
        <w:spacing w:line="276" w:lineRule="auto"/>
        <w:ind w:left="851"/>
        <w:jc w:val="both"/>
        <w:rPr>
          <w:rFonts w:asciiTheme="majorBidi" w:hAnsiTheme="majorBidi" w:cstheme="majorBidi"/>
          <w:sz w:val="24"/>
          <w:szCs w:val="24"/>
        </w:rPr>
      </w:pPr>
    </w:p>
    <w:p w:rsidR="00175E13" w:rsidRPr="00674F78" w:rsidRDefault="00175E13" w:rsidP="008F0A53">
      <w:pPr>
        <w:spacing w:line="480" w:lineRule="auto"/>
        <w:ind w:left="851" w:firstLine="850"/>
        <w:jc w:val="both"/>
        <w:rPr>
          <w:rFonts w:asciiTheme="majorBidi" w:hAnsiTheme="majorBidi" w:cstheme="majorBidi"/>
          <w:sz w:val="24"/>
          <w:szCs w:val="24"/>
        </w:rPr>
      </w:pPr>
      <w:r w:rsidRPr="00605F9F">
        <w:rPr>
          <w:rFonts w:asciiTheme="majorBidi" w:hAnsiTheme="majorBidi" w:cstheme="majorBidi"/>
          <w:sz w:val="24"/>
          <w:szCs w:val="24"/>
        </w:rPr>
        <w:t xml:space="preserve">Kerucut terdiri atas sisi lengkung yang dinamakan </w:t>
      </w:r>
      <w:r w:rsidRPr="00605F9F">
        <w:rPr>
          <w:rFonts w:asciiTheme="majorBidi" w:hAnsiTheme="majorBidi" w:cstheme="majorBidi"/>
          <w:i/>
          <w:iCs/>
          <w:sz w:val="24"/>
          <w:szCs w:val="24"/>
        </w:rPr>
        <w:t>selimut kerucut,</w:t>
      </w:r>
      <w:r w:rsidRPr="00605F9F">
        <w:rPr>
          <w:rFonts w:asciiTheme="majorBidi" w:hAnsiTheme="majorBidi" w:cstheme="majorBidi"/>
          <w:sz w:val="24"/>
          <w:szCs w:val="24"/>
        </w:rPr>
        <w:t xml:space="preserve"> sisi bawah (</w:t>
      </w:r>
      <w:r w:rsidRPr="00605F9F">
        <w:rPr>
          <w:rFonts w:asciiTheme="majorBidi" w:hAnsiTheme="majorBidi" w:cstheme="majorBidi"/>
          <w:i/>
          <w:iCs/>
          <w:sz w:val="24"/>
          <w:szCs w:val="24"/>
        </w:rPr>
        <w:t>alas</w:t>
      </w:r>
      <w:r w:rsidRPr="00605F9F">
        <w:rPr>
          <w:rFonts w:asciiTheme="majorBidi" w:hAnsiTheme="majorBidi" w:cstheme="majorBidi"/>
          <w:sz w:val="24"/>
          <w:szCs w:val="24"/>
        </w:rPr>
        <w:t>) yang berupa lingkaran dan garis pelukis. Garis pelukis adalah garis yang menghubungkan puncak kerucut dengan titik pada keliling alas.</w:t>
      </w:r>
    </w:p>
    <w:p w:rsidR="00E43352" w:rsidRPr="004F4C6F" w:rsidRDefault="00E43352" w:rsidP="0017025E">
      <w:pPr>
        <w:pStyle w:val="ListParagraph"/>
        <w:numPr>
          <w:ilvl w:val="0"/>
          <w:numId w:val="37"/>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Jaring-jaring Kerucut</w:t>
      </w:r>
      <w:r>
        <w:tab/>
      </w:r>
      <w:r>
        <w:tab/>
      </w:r>
      <w:r>
        <w:tab/>
      </w:r>
    </w:p>
    <w:p w:rsidR="00E43352" w:rsidRDefault="00E43352" w:rsidP="00D624B1">
      <w:pPr>
        <w:pStyle w:val="ListParagraph"/>
        <w:tabs>
          <w:tab w:val="left" w:pos="993"/>
        </w:tabs>
        <w:spacing w:line="480" w:lineRule="auto"/>
        <w:ind w:left="786"/>
        <w:jc w:val="both"/>
        <w:rPr>
          <w:rFonts w:asciiTheme="majorBidi" w:hAnsiTheme="majorBidi" w:cstheme="majorBidi"/>
          <w:sz w:val="24"/>
          <w:szCs w:val="24"/>
        </w:rPr>
      </w:pPr>
      <w:r>
        <w:tab/>
      </w:r>
      <w:r>
        <w:tab/>
      </w:r>
      <w:r>
        <w:tab/>
      </w:r>
      <w:r w:rsidR="00674F78">
        <w:object w:dxaOrig="8423" w:dyaOrig="491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31.45pt;height:76.2pt" o:ole="">
            <v:imagedata r:id="rId22" o:title=""/>
          </v:shape>
          <o:OLEObject Type="Embed" ProgID="Visio.Drawing.6" ShapeID="_x0000_i1025" DrawAspect="Content" ObjectID="_1585117406" r:id="rId23"/>
        </w:object>
      </w:r>
    </w:p>
    <w:p w:rsidR="00E43352" w:rsidRDefault="00E43352" w:rsidP="00D624B1">
      <w:pPr>
        <w:pStyle w:val="ListParagraph"/>
        <w:tabs>
          <w:tab w:val="left" w:pos="993"/>
        </w:tabs>
        <w:spacing w:line="480" w:lineRule="auto"/>
        <w:ind w:left="993"/>
        <w:rPr>
          <w:rFonts w:asciiTheme="majorBidi" w:hAnsiTheme="majorBidi" w:cstheme="majorBidi"/>
          <w:sz w:val="24"/>
          <w:szCs w:val="24"/>
        </w:rPr>
      </w:pPr>
      <w:r>
        <w:rPr>
          <w:rFonts w:asciiTheme="majorBidi" w:hAnsiTheme="majorBidi" w:cstheme="majorBidi"/>
          <w:sz w:val="24"/>
          <w:szCs w:val="24"/>
        </w:rPr>
        <w:t>Gambar:</w:t>
      </w:r>
    </w:p>
    <w:p w:rsidR="00E43352" w:rsidRPr="004F4C6F" w:rsidRDefault="00E43352" w:rsidP="0017025E">
      <w:pPr>
        <w:pStyle w:val="ListParagraph"/>
        <w:numPr>
          <w:ilvl w:val="0"/>
          <w:numId w:val="35"/>
        </w:numPr>
        <w:tabs>
          <w:tab w:val="left" w:pos="1418"/>
        </w:tabs>
        <w:spacing w:line="480" w:lineRule="auto"/>
        <w:ind w:left="1418"/>
        <w:rPr>
          <w:rFonts w:asciiTheme="majorBidi" w:hAnsiTheme="majorBidi" w:cstheme="majorBidi"/>
          <w:sz w:val="24"/>
          <w:szCs w:val="24"/>
        </w:rPr>
      </w:pPr>
      <w:r>
        <w:rPr>
          <w:rFonts w:asciiTheme="majorBidi" w:hAnsiTheme="majorBidi" w:cstheme="majorBidi"/>
          <w:sz w:val="24"/>
          <w:szCs w:val="24"/>
        </w:rPr>
        <w:t xml:space="preserve">Kerucut yang mempunyai jari-jari </w:t>
      </w:r>
      <w:r>
        <w:rPr>
          <w:rFonts w:asciiTheme="majorBidi" w:hAnsiTheme="majorBidi" w:cstheme="majorBidi"/>
          <w:i/>
          <w:iCs/>
          <w:sz w:val="24"/>
          <w:szCs w:val="24"/>
        </w:rPr>
        <w:t xml:space="preserve">r </w:t>
      </w:r>
      <w:r>
        <w:rPr>
          <w:rFonts w:asciiTheme="majorBidi" w:hAnsiTheme="majorBidi" w:cstheme="majorBidi"/>
          <w:sz w:val="24"/>
          <w:szCs w:val="24"/>
        </w:rPr>
        <w:t xml:space="preserve">dan panjang garis pelukis </w:t>
      </w:r>
      <w:r>
        <w:rPr>
          <w:rFonts w:asciiTheme="majorBidi" w:hAnsiTheme="majorBidi" w:cstheme="majorBidi"/>
          <w:i/>
          <w:iCs/>
          <w:sz w:val="24"/>
          <w:szCs w:val="24"/>
        </w:rPr>
        <w:t>s.</w:t>
      </w:r>
    </w:p>
    <w:p w:rsidR="00E43352" w:rsidRDefault="00E43352" w:rsidP="0017025E">
      <w:pPr>
        <w:pStyle w:val="ListParagraph"/>
        <w:numPr>
          <w:ilvl w:val="0"/>
          <w:numId w:val="35"/>
        </w:numPr>
        <w:tabs>
          <w:tab w:val="left" w:pos="1418"/>
        </w:tabs>
        <w:spacing w:line="480" w:lineRule="auto"/>
        <w:ind w:left="1418"/>
        <w:rPr>
          <w:rFonts w:asciiTheme="majorBidi" w:hAnsiTheme="majorBidi" w:cstheme="majorBidi"/>
          <w:sz w:val="24"/>
          <w:szCs w:val="24"/>
        </w:rPr>
      </w:pPr>
      <w:r>
        <w:rPr>
          <w:rFonts w:asciiTheme="majorBidi" w:hAnsiTheme="majorBidi" w:cstheme="majorBidi"/>
          <w:sz w:val="24"/>
          <w:szCs w:val="24"/>
        </w:rPr>
        <w:t>Jaring-jaring kerucut.</w:t>
      </w:r>
    </w:p>
    <w:p w:rsidR="00E43352" w:rsidRDefault="00E43352" w:rsidP="008F0A53">
      <w:pPr>
        <w:pStyle w:val="ListParagraph"/>
        <w:tabs>
          <w:tab w:val="left" w:pos="993"/>
        </w:tabs>
        <w:spacing w:line="480" w:lineRule="auto"/>
        <w:ind w:left="993" w:firstLine="850"/>
        <w:jc w:val="both"/>
        <w:rPr>
          <w:rFonts w:asciiTheme="majorBidi" w:hAnsiTheme="majorBidi" w:cstheme="majorBidi"/>
          <w:sz w:val="24"/>
          <w:szCs w:val="24"/>
        </w:rPr>
      </w:pPr>
      <w:r>
        <w:rPr>
          <w:rFonts w:asciiTheme="majorBidi" w:hAnsiTheme="majorBidi" w:cstheme="majorBidi"/>
          <w:sz w:val="24"/>
          <w:szCs w:val="24"/>
        </w:rPr>
        <w:t xml:space="preserve">Coba perhatikan gambar jaring-jaring kerucut di atas. Sisi bawah (alas) merupakan lingkaran yang mempunyai jari-jari </w:t>
      </w:r>
      <w:r>
        <w:rPr>
          <w:rFonts w:asciiTheme="majorBidi" w:hAnsiTheme="majorBidi" w:cstheme="majorBidi"/>
          <w:i/>
          <w:iCs/>
          <w:sz w:val="24"/>
          <w:szCs w:val="24"/>
        </w:rPr>
        <w:t xml:space="preserve">r </w:t>
      </w:r>
      <w:r>
        <w:rPr>
          <w:rFonts w:asciiTheme="majorBidi" w:hAnsiTheme="majorBidi" w:cstheme="majorBidi"/>
          <w:sz w:val="24"/>
          <w:szCs w:val="24"/>
        </w:rPr>
        <w:t xml:space="preserve">dan sisi lengkung (selimut kerucut) merupakan juring lingkaran ABC mempunyai jari-jari </w:t>
      </w:r>
      <w:r>
        <w:rPr>
          <w:rFonts w:asciiTheme="majorBidi" w:hAnsiTheme="majorBidi" w:cstheme="majorBidi"/>
          <w:i/>
          <w:iCs/>
          <w:sz w:val="24"/>
          <w:szCs w:val="24"/>
        </w:rPr>
        <w:t>s.</w:t>
      </w:r>
    </w:p>
    <w:p w:rsidR="00E43352" w:rsidRDefault="00E43352" w:rsidP="0017025E">
      <w:pPr>
        <w:pStyle w:val="ListParagraph"/>
        <w:numPr>
          <w:ilvl w:val="0"/>
          <w:numId w:val="37"/>
        </w:numPr>
        <w:tabs>
          <w:tab w:val="left" w:pos="993"/>
        </w:tabs>
        <w:spacing w:line="480" w:lineRule="auto"/>
        <w:ind w:left="993"/>
        <w:rPr>
          <w:rFonts w:asciiTheme="majorBidi" w:hAnsiTheme="majorBidi" w:cstheme="majorBidi"/>
          <w:sz w:val="24"/>
          <w:szCs w:val="24"/>
        </w:rPr>
      </w:pPr>
      <w:r>
        <w:rPr>
          <w:rFonts w:asciiTheme="majorBidi" w:hAnsiTheme="majorBidi" w:cstheme="majorBidi"/>
          <w:sz w:val="24"/>
          <w:szCs w:val="24"/>
        </w:rPr>
        <w:t>Luas Permukaan Kerucut</w:t>
      </w:r>
    </w:p>
    <w:p w:rsidR="00E43352" w:rsidRDefault="00E43352" w:rsidP="008F0A53">
      <w:pPr>
        <w:pStyle w:val="ListParagraph"/>
        <w:autoSpaceDE w:val="0"/>
        <w:autoSpaceDN w:val="0"/>
        <w:adjustRightInd w:val="0"/>
        <w:spacing w:line="480" w:lineRule="auto"/>
        <w:ind w:left="993" w:firstLine="850"/>
        <w:jc w:val="both"/>
        <w:rPr>
          <w:rFonts w:asciiTheme="majorBidi" w:hAnsiTheme="majorBidi" w:cstheme="majorBidi"/>
          <w:sz w:val="24"/>
          <w:szCs w:val="24"/>
        </w:rPr>
      </w:pPr>
      <w:r w:rsidRPr="00892F73">
        <w:rPr>
          <w:rFonts w:asciiTheme="majorBidi" w:hAnsiTheme="majorBidi" w:cstheme="majorBidi"/>
          <w:sz w:val="24"/>
          <w:szCs w:val="24"/>
        </w:rPr>
        <w:t xml:space="preserve">Setelah memahami jaring-jaring kerucut maka kamu akan dapat menghitung luas permukaan kerucut tersebut. Luas permukaan kerucut dapat dihitung dengan cara menghitung luas jaring-jaringnya. Coba kamu perhatikan Gambar (b). Ternyata, </w:t>
      </w:r>
      <w:r>
        <w:rPr>
          <w:rFonts w:asciiTheme="majorBidi" w:hAnsiTheme="majorBidi" w:cstheme="majorBidi"/>
          <w:sz w:val="24"/>
          <w:szCs w:val="24"/>
        </w:rPr>
        <w:t>jaring-</w:t>
      </w:r>
      <w:r w:rsidRPr="00892F73">
        <w:rPr>
          <w:rFonts w:asciiTheme="majorBidi" w:hAnsiTheme="majorBidi" w:cstheme="majorBidi"/>
          <w:sz w:val="24"/>
          <w:szCs w:val="24"/>
        </w:rPr>
        <w:t xml:space="preserve">jaring selimut </w:t>
      </w:r>
      <w:r w:rsidRPr="00892F73">
        <w:rPr>
          <w:rFonts w:asciiTheme="majorBidi" w:hAnsiTheme="majorBidi" w:cstheme="majorBidi"/>
          <w:sz w:val="24"/>
          <w:szCs w:val="24"/>
        </w:rPr>
        <w:lastRenderedPageBreak/>
        <w:t xml:space="preserve">kerucut merupakan sebuah juring lingkaran </w:t>
      </w:r>
      <w:r w:rsidR="0045017B">
        <w:rPr>
          <w:rFonts w:asciiTheme="majorBidi" w:hAnsiTheme="majorBidi" w:cstheme="majorBidi"/>
          <w:sz w:val="24"/>
          <w:szCs w:val="24"/>
        </w:rPr>
        <w:t>dan alas kerucut merupakan sebuah lingkaran dengan ukuran:</w:t>
      </w:r>
    </w:p>
    <w:p w:rsidR="00E43352" w:rsidRDefault="00105A88" w:rsidP="0017025E">
      <w:pPr>
        <w:pStyle w:val="ListParagraph"/>
        <w:numPr>
          <w:ilvl w:val="0"/>
          <w:numId w:val="36"/>
        </w:numPr>
        <w:autoSpaceDE w:val="0"/>
        <w:autoSpaceDN w:val="0"/>
        <w:adjustRightInd w:val="0"/>
        <w:spacing w:line="480" w:lineRule="auto"/>
        <w:jc w:val="both"/>
        <w:rPr>
          <w:rFonts w:asciiTheme="majorBidi" w:hAnsiTheme="majorBidi" w:cstheme="majorBidi"/>
          <w:sz w:val="24"/>
          <w:szCs w:val="24"/>
        </w:rPr>
      </w:pPr>
      <w:r>
        <w:rPr>
          <w:rFonts w:asciiTheme="majorBidi" w:hAnsiTheme="majorBidi" w:cstheme="majorBidi"/>
          <w:sz w:val="24"/>
          <w:szCs w:val="24"/>
        </w:rPr>
        <w:t xml:space="preserve">Panjang jaring-jaring </w:t>
      </w:r>
      <w:r w:rsidRPr="00F81D09">
        <w:rPr>
          <w:rFonts w:asciiTheme="majorBidi" w:hAnsiTheme="majorBidi" w:cstheme="majorBidi"/>
          <w:i/>
          <w:iCs/>
          <w:sz w:val="24"/>
          <w:szCs w:val="24"/>
        </w:rPr>
        <w:t>AB</w:t>
      </w:r>
      <w:r>
        <w:rPr>
          <w:rFonts w:asciiTheme="majorBidi" w:hAnsiTheme="majorBidi" w:cstheme="majorBidi"/>
          <w:sz w:val="24"/>
          <w:szCs w:val="24"/>
        </w:rPr>
        <w:t xml:space="preserve"> (</w:t>
      </w:r>
      <w:r w:rsidRPr="00F81D09">
        <w:rPr>
          <w:rFonts w:asciiTheme="majorBidi" w:hAnsiTheme="majorBidi" w:cstheme="majorBidi"/>
          <w:i/>
          <w:iCs/>
          <w:sz w:val="24"/>
          <w:szCs w:val="24"/>
        </w:rPr>
        <w:t>AC</w:t>
      </w:r>
      <w:r w:rsidR="00E43352">
        <w:rPr>
          <w:rFonts w:asciiTheme="majorBidi" w:hAnsiTheme="majorBidi" w:cstheme="majorBidi"/>
          <w:sz w:val="24"/>
          <w:szCs w:val="24"/>
        </w:rPr>
        <w:t>) = garis pelukis kerucut</w:t>
      </w:r>
    </w:p>
    <w:p w:rsidR="00E43352" w:rsidRDefault="00105A88" w:rsidP="0017025E">
      <w:pPr>
        <w:pStyle w:val="ListParagraph"/>
        <w:numPr>
          <w:ilvl w:val="0"/>
          <w:numId w:val="36"/>
        </w:numPr>
        <w:autoSpaceDE w:val="0"/>
        <w:autoSpaceDN w:val="0"/>
        <w:adjustRightInd w:val="0"/>
        <w:spacing w:line="480" w:lineRule="auto"/>
        <w:jc w:val="both"/>
        <w:rPr>
          <w:rFonts w:asciiTheme="majorBidi" w:hAnsiTheme="majorBidi" w:cstheme="majorBidi"/>
          <w:sz w:val="24"/>
          <w:szCs w:val="24"/>
        </w:rPr>
      </w:pPr>
      <w:r>
        <w:rPr>
          <w:rFonts w:asciiTheme="majorBidi" w:hAnsiTheme="majorBidi" w:cstheme="majorBidi"/>
          <w:sz w:val="24"/>
          <w:szCs w:val="24"/>
        </w:rPr>
        <w:t xml:space="preserve">Panjang busur </w:t>
      </w:r>
      <w:r w:rsidRPr="00133E68">
        <w:rPr>
          <w:rFonts w:asciiTheme="majorBidi" w:hAnsiTheme="majorBidi" w:cstheme="majorBidi"/>
          <w:i/>
          <w:iCs/>
          <w:sz w:val="24"/>
          <w:szCs w:val="24"/>
        </w:rPr>
        <w:t>B</w:t>
      </w:r>
      <w:r w:rsidR="00E43352" w:rsidRPr="00133E68">
        <w:rPr>
          <w:rFonts w:asciiTheme="majorBidi" w:hAnsiTheme="majorBidi" w:cstheme="majorBidi"/>
          <w:i/>
          <w:iCs/>
          <w:sz w:val="24"/>
          <w:szCs w:val="24"/>
        </w:rPr>
        <w:t>C</w:t>
      </w:r>
      <w:r w:rsidR="00E43352" w:rsidRPr="00133E68">
        <w:rPr>
          <w:rFonts w:asciiTheme="majorBidi" w:hAnsiTheme="majorBidi" w:cstheme="majorBidi"/>
          <w:i/>
          <w:iCs/>
          <w:sz w:val="24"/>
          <w:szCs w:val="24"/>
        </w:rPr>
        <w:tab/>
      </w:r>
      <w:r w:rsidR="00E43352">
        <w:rPr>
          <w:rFonts w:asciiTheme="majorBidi" w:hAnsiTheme="majorBidi" w:cstheme="majorBidi"/>
          <w:sz w:val="24"/>
          <w:szCs w:val="24"/>
        </w:rPr>
        <w:tab/>
        <w:t xml:space="preserve">   = keliling lingkaran alas kerucut</w:t>
      </w:r>
    </w:p>
    <w:p w:rsidR="00E43352" w:rsidRDefault="00E43352" w:rsidP="00D624B1">
      <w:pPr>
        <w:pStyle w:val="ListParagraph"/>
        <w:autoSpaceDE w:val="0"/>
        <w:autoSpaceDN w:val="0"/>
        <w:adjustRightInd w:val="0"/>
        <w:spacing w:line="480" w:lineRule="auto"/>
        <w:ind w:left="4320"/>
        <w:jc w:val="both"/>
        <w:rPr>
          <w:rFonts w:asciiTheme="majorBidi" w:eastAsiaTheme="minorEastAsia" w:hAnsiTheme="majorBidi" w:cstheme="majorBidi"/>
          <w:sz w:val="24"/>
          <w:szCs w:val="24"/>
        </w:rPr>
      </w:pPr>
      <w:r>
        <w:rPr>
          <w:rFonts w:asciiTheme="majorBidi" w:hAnsiTheme="majorBidi" w:cstheme="majorBidi"/>
          <w:sz w:val="24"/>
          <w:szCs w:val="24"/>
        </w:rPr>
        <w:t xml:space="preserve">   = </w:t>
      </w:r>
      <m:oMath>
        <m:r>
          <w:rPr>
            <w:rFonts w:ascii="Cambria Math" w:hAnsi="Cambria Math" w:cstheme="majorBidi"/>
            <w:sz w:val="24"/>
            <w:szCs w:val="24"/>
          </w:rPr>
          <m:t>2πr</m:t>
        </m:r>
      </m:oMath>
    </w:p>
    <w:p w:rsidR="00105A88" w:rsidRDefault="00105A88" w:rsidP="0017025E">
      <w:pPr>
        <w:pStyle w:val="ListParagraph"/>
        <w:numPr>
          <w:ilvl w:val="0"/>
          <w:numId w:val="41"/>
        </w:numPr>
        <w:autoSpaceDE w:val="0"/>
        <w:autoSpaceDN w:val="0"/>
        <w:adjustRightInd w:val="0"/>
        <w:spacing w:line="480" w:lineRule="auto"/>
        <w:ind w:left="1418" w:hanging="284"/>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Luas alas kerucut</w:t>
      </w: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t xml:space="preserve">   = Luas lingkaran</w:t>
      </w:r>
    </w:p>
    <w:p w:rsidR="00105A88" w:rsidRPr="00105A88" w:rsidRDefault="00105A88" w:rsidP="00105A88">
      <w:pPr>
        <w:pStyle w:val="ListParagraph"/>
        <w:autoSpaceDE w:val="0"/>
        <w:autoSpaceDN w:val="0"/>
        <w:adjustRightInd w:val="0"/>
        <w:spacing w:line="480" w:lineRule="auto"/>
        <w:ind w:left="432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oMath>
    </w:p>
    <w:p w:rsidR="00E43352" w:rsidRDefault="00E43352" w:rsidP="008F0A53">
      <w:pPr>
        <w:pStyle w:val="ListParagraph"/>
        <w:autoSpaceDE w:val="0"/>
        <w:autoSpaceDN w:val="0"/>
        <w:adjustRightInd w:val="0"/>
        <w:spacing w:line="480" w:lineRule="auto"/>
        <w:ind w:left="993" w:firstLine="85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Oleh karena itu, luas </w:t>
      </w:r>
      <w:r w:rsidR="00105A88">
        <w:rPr>
          <w:rFonts w:asciiTheme="majorBidi" w:eastAsiaTheme="minorEastAsia" w:hAnsiTheme="majorBidi" w:cstheme="majorBidi"/>
          <w:sz w:val="24"/>
          <w:szCs w:val="24"/>
        </w:rPr>
        <w:t xml:space="preserve">juring ABC merupakan bagian dari lingkaran dengan jari-jari </w:t>
      </w:r>
      <w:r w:rsidR="00105A88">
        <w:rPr>
          <w:rFonts w:asciiTheme="majorBidi" w:eastAsiaTheme="minorEastAsia" w:hAnsiTheme="majorBidi" w:cstheme="majorBidi"/>
          <w:i/>
          <w:iCs/>
          <w:sz w:val="24"/>
          <w:szCs w:val="24"/>
        </w:rPr>
        <w:t>s</w:t>
      </w:r>
      <w:r w:rsidR="00105A88">
        <w:rPr>
          <w:rFonts w:asciiTheme="majorBidi" w:eastAsiaTheme="minorEastAsia" w:hAnsiTheme="majorBidi" w:cstheme="majorBidi"/>
          <w:sz w:val="24"/>
          <w:szCs w:val="24"/>
        </w:rPr>
        <w:t xml:space="preserve">, dan kita beri nama dengan lingkaran </w:t>
      </w:r>
      <w:r w:rsidR="00105A88">
        <w:rPr>
          <w:rFonts w:asciiTheme="majorBidi" w:eastAsiaTheme="minorEastAsia" w:hAnsiTheme="majorBidi" w:cstheme="majorBidi"/>
          <w:i/>
          <w:iCs/>
          <w:sz w:val="24"/>
          <w:szCs w:val="24"/>
        </w:rPr>
        <w:t>S,</w:t>
      </w:r>
      <w:r>
        <w:rPr>
          <w:rFonts w:asciiTheme="majorBidi" w:eastAsiaTheme="minorEastAsia" w:hAnsiTheme="majorBidi" w:cstheme="majorBidi"/>
          <w:sz w:val="24"/>
          <w:szCs w:val="24"/>
        </w:rPr>
        <w:t xml:space="preserve"> dapat ditentu</w:t>
      </w:r>
      <w:r w:rsidR="00FA36FD">
        <w:rPr>
          <w:rFonts w:asciiTheme="majorBidi" w:eastAsiaTheme="minorEastAsia" w:hAnsiTheme="majorBidi" w:cstheme="majorBidi"/>
          <w:sz w:val="24"/>
          <w:szCs w:val="24"/>
        </w:rPr>
        <w:t>kan dengan perbandingan berikut:</w:t>
      </w:r>
    </w:p>
    <w:p w:rsidR="00FA36FD" w:rsidRDefault="00FA36FD" w:rsidP="0017025E">
      <w:pPr>
        <w:pStyle w:val="ListParagraph"/>
        <w:numPr>
          <w:ilvl w:val="0"/>
          <w:numId w:val="42"/>
        </w:numPr>
        <w:autoSpaceDE w:val="0"/>
        <w:autoSpaceDN w:val="0"/>
        <w:adjustRightInd w:val="0"/>
        <w:spacing w:line="48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Perbandingan antara luas juring dengan luas lingkaran:</w:t>
      </w:r>
    </w:p>
    <w:p w:rsidR="00FA36FD" w:rsidRDefault="00AF4E07" w:rsidP="00F81D09">
      <w:pPr>
        <w:pStyle w:val="ListParagraph"/>
        <w:autoSpaceDE w:val="0"/>
        <w:autoSpaceDN w:val="0"/>
        <w:adjustRightInd w:val="0"/>
        <w:spacing w:line="480" w:lineRule="auto"/>
        <w:ind w:left="1353"/>
        <w:jc w:val="both"/>
        <w:rPr>
          <w:rFonts w:asciiTheme="majorBidi" w:eastAsiaTheme="minorEastAsia" w:hAnsiTheme="majorBidi" w:cstheme="majorBidi"/>
          <w:sz w:val="24"/>
          <w:szCs w:val="24"/>
        </w:rPr>
      </w:pPr>
      <m:oMathPara>
        <m:oMath>
          <m:f>
            <m:fPr>
              <m:ctrlPr>
                <w:rPr>
                  <w:rFonts w:ascii="Cambria Math" w:eastAsiaTheme="minorEastAsia" w:hAnsi="Cambria Math" w:cstheme="majorBidi"/>
                  <w:i/>
                  <w:sz w:val="24"/>
                  <w:szCs w:val="24"/>
                </w:rPr>
              </m:ctrlPr>
            </m:fPr>
            <m:num>
              <m:r>
                <m:rPr>
                  <m:sty m:val="p"/>
                </m:rPr>
                <w:rPr>
                  <w:rFonts w:ascii="Cambria Math" w:eastAsiaTheme="minorEastAsia" w:hAnsi="Cambria Math" w:cstheme="majorBidi"/>
                  <w:sz w:val="24"/>
                  <w:szCs w:val="24"/>
                </w:rPr>
                <m:t xml:space="preserve">Luas juring </m:t>
              </m:r>
              <m:r>
                <w:rPr>
                  <w:rFonts w:ascii="Cambria Math" w:eastAsiaTheme="minorEastAsia" w:hAnsi="Cambria Math" w:cstheme="majorBidi"/>
                  <w:sz w:val="24"/>
                  <w:szCs w:val="24"/>
                </w:rPr>
                <m:t>ABC</m:t>
              </m:r>
            </m:num>
            <m:den>
              <m:r>
                <m:rPr>
                  <m:sty m:val="p"/>
                </m:rPr>
                <w:rPr>
                  <w:rFonts w:ascii="Cambria Math" w:eastAsiaTheme="minorEastAsia" w:hAnsi="Cambria Math" w:cstheme="majorBidi"/>
                  <w:sz w:val="24"/>
                  <w:szCs w:val="24"/>
                </w:rPr>
                <m:t xml:space="preserve">Luas lingkaran </m:t>
              </m:r>
              <m:r>
                <w:rPr>
                  <w:rFonts w:ascii="Cambria Math" w:eastAsiaTheme="minorEastAsia" w:hAnsi="Cambria Math" w:cstheme="majorBidi"/>
                  <w:sz w:val="24"/>
                  <w:szCs w:val="24"/>
                </w:rPr>
                <m:t>S</m:t>
              </m:r>
            </m:den>
          </m:f>
        </m:oMath>
      </m:oMathPara>
    </w:p>
    <w:p w:rsidR="00FB3DDF" w:rsidRDefault="00FB3DDF" w:rsidP="0017025E">
      <w:pPr>
        <w:pStyle w:val="ListParagraph"/>
        <w:numPr>
          <w:ilvl w:val="0"/>
          <w:numId w:val="42"/>
        </w:numPr>
        <w:autoSpaceDE w:val="0"/>
        <w:autoSpaceDN w:val="0"/>
        <w:adjustRightInd w:val="0"/>
        <w:spacing w:line="48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Perbandingan antara panjang busur dengan keliling lingkaran:</w:t>
      </w:r>
    </w:p>
    <w:p w:rsidR="00FB3DDF" w:rsidRDefault="00AF4E07" w:rsidP="00F81D09">
      <w:pPr>
        <w:pStyle w:val="ListParagraph"/>
        <w:autoSpaceDE w:val="0"/>
        <w:autoSpaceDN w:val="0"/>
        <w:adjustRightInd w:val="0"/>
        <w:spacing w:line="480" w:lineRule="auto"/>
        <w:ind w:left="1353"/>
        <w:jc w:val="both"/>
        <w:rPr>
          <w:rFonts w:asciiTheme="majorBidi" w:eastAsiaTheme="minorEastAsia" w:hAnsiTheme="majorBidi" w:cstheme="majorBidi"/>
          <w:sz w:val="24"/>
          <w:szCs w:val="24"/>
        </w:rPr>
      </w:pPr>
      <m:oMathPara>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BC</m:t>
              </m:r>
            </m:num>
            <m:den>
              <m:r>
                <m:rPr>
                  <m:sty m:val="p"/>
                </m:rPr>
                <w:rPr>
                  <w:rFonts w:ascii="Cambria Math" w:eastAsiaTheme="minorEastAsia" w:hAnsi="Cambria Math" w:cstheme="majorBidi"/>
                  <w:sz w:val="24"/>
                  <w:szCs w:val="24"/>
                </w:rPr>
                <m:t xml:space="preserve">Keliling lingkaran </m:t>
              </m:r>
              <m:r>
                <w:rPr>
                  <w:rFonts w:ascii="Cambria Math" w:eastAsiaTheme="minorEastAsia" w:hAnsi="Cambria Math" w:cstheme="majorBidi"/>
                  <w:sz w:val="24"/>
                  <w:szCs w:val="24"/>
                </w:rPr>
                <m:t>S</m:t>
              </m:r>
            </m:den>
          </m:f>
        </m:oMath>
      </m:oMathPara>
    </w:p>
    <w:p w:rsidR="00FB3DDF" w:rsidRDefault="00FB3DDF" w:rsidP="00FB3DDF">
      <w:pPr>
        <w:pStyle w:val="ListParagraph"/>
        <w:autoSpaceDE w:val="0"/>
        <w:autoSpaceDN w:val="0"/>
        <w:adjustRightInd w:val="0"/>
        <w:spacing w:line="480" w:lineRule="auto"/>
        <w:ind w:left="1353"/>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Namus, jika</w:t>
      </w:r>
      <m:oMath>
        <m:r>
          <w:rPr>
            <w:rFonts w:ascii="Cambria Math" w:eastAsiaTheme="minorEastAsia" w:hAnsi="Cambria Math" w:cstheme="majorBidi"/>
            <w:sz w:val="24"/>
            <w:szCs w:val="24"/>
          </w:rPr>
          <m:t>BC=2πr</m:t>
        </m:r>
      </m:oMath>
      <w:r>
        <w:rPr>
          <w:rFonts w:asciiTheme="majorBidi" w:eastAsiaTheme="minorEastAsia" w:hAnsiTheme="majorBidi" w:cstheme="majorBidi"/>
          <w:sz w:val="24"/>
          <w:szCs w:val="24"/>
        </w:rPr>
        <w:t>, maka perbandingannya dapat ditulis sebagai berikut:</w:t>
      </w:r>
    </w:p>
    <w:p w:rsidR="00FB3DDF" w:rsidRDefault="00AF4E07" w:rsidP="00F81D09">
      <w:pPr>
        <w:pStyle w:val="ListParagraph"/>
        <w:autoSpaceDE w:val="0"/>
        <w:autoSpaceDN w:val="0"/>
        <w:adjustRightInd w:val="0"/>
        <w:spacing w:line="480" w:lineRule="auto"/>
        <w:ind w:left="1353"/>
        <w:jc w:val="both"/>
        <w:rPr>
          <w:rFonts w:asciiTheme="majorBidi" w:eastAsiaTheme="minorEastAsia" w:hAnsiTheme="majorBidi" w:cstheme="majorBidi"/>
          <w:i/>
          <w:sz w:val="24"/>
          <w:szCs w:val="24"/>
        </w:rPr>
      </w:pPr>
      <m:oMathPara>
        <m:oMath>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2πr</m:t>
              </m:r>
            </m:num>
            <m:den>
              <m:r>
                <m:rPr>
                  <m:sty m:val="p"/>
                </m:rPr>
                <w:rPr>
                  <w:rFonts w:ascii="Cambria Math" w:eastAsiaTheme="minorEastAsia" w:hAnsi="Cambria Math" w:cstheme="majorBidi"/>
                  <w:sz w:val="24"/>
                  <w:szCs w:val="24"/>
                </w:rPr>
                <m:t xml:space="preserve">Keliling lingkaran </m:t>
              </m:r>
              <m:r>
                <w:rPr>
                  <w:rFonts w:ascii="Cambria Math" w:eastAsiaTheme="minorEastAsia" w:hAnsi="Cambria Math" w:cstheme="majorBidi"/>
                  <w:sz w:val="24"/>
                  <w:szCs w:val="24"/>
                </w:rPr>
                <m:t>S</m:t>
              </m:r>
            </m:den>
          </m:f>
        </m:oMath>
      </m:oMathPara>
    </w:p>
    <w:p w:rsidR="00D02F64" w:rsidRDefault="00D02F64" w:rsidP="0017025E">
      <w:pPr>
        <w:pStyle w:val="ListParagraph"/>
        <w:numPr>
          <w:ilvl w:val="0"/>
          <w:numId w:val="42"/>
        </w:numPr>
        <w:autoSpaceDE w:val="0"/>
        <w:autoSpaceDN w:val="0"/>
        <w:adjustRightInd w:val="0"/>
        <w:spacing w:line="480" w:lineRule="auto"/>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Dari hasil (1) dan (2), dapat diperoleh:</w:t>
      </w:r>
    </w:p>
    <w:p w:rsidR="00D02F64" w:rsidRPr="00D02F64" w:rsidRDefault="00AF4E07" w:rsidP="00D02F64">
      <w:pPr>
        <w:pStyle w:val="ListParagraph"/>
        <w:autoSpaceDE w:val="0"/>
        <w:autoSpaceDN w:val="0"/>
        <w:adjustRightInd w:val="0"/>
        <w:spacing w:line="480" w:lineRule="auto"/>
        <w:ind w:left="1353"/>
        <w:jc w:val="both"/>
        <w:rPr>
          <w:rFonts w:asciiTheme="majorBidi" w:eastAsiaTheme="minorEastAsia" w:hAnsiTheme="majorBidi" w:cstheme="majorBidi"/>
          <w:iCs/>
          <w:sz w:val="24"/>
          <w:szCs w:val="24"/>
        </w:rPr>
      </w:pPr>
      <m:oMathPara>
        <m:oMath>
          <m:f>
            <m:fPr>
              <m:ctrlPr>
                <w:rPr>
                  <w:rFonts w:ascii="Cambria Math" w:eastAsiaTheme="minorEastAsia" w:hAnsi="Cambria Math" w:cstheme="majorBidi"/>
                  <w:i/>
                  <w:iCs/>
                  <w:sz w:val="24"/>
                  <w:szCs w:val="24"/>
                </w:rPr>
              </m:ctrlPr>
            </m:fPr>
            <m:num>
              <m:r>
                <m:rPr>
                  <m:sty m:val="p"/>
                </m:rPr>
                <w:rPr>
                  <w:rFonts w:ascii="Cambria Math" w:eastAsiaTheme="minorEastAsia" w:hAnsi="Cambria Math" w:cstheme="majorBidi"/>
                  <w:sz w:val="24"/>
                  <w:szCs w:val="24"/>
                </w:rPr>
                <m:t xml:space="preserve">Luas juring </m:t>
              </m:r>
              <m:r>
                <w:rPr>
                  <w:rFonts w:ascii="Cambria Math" w:eastAsiaTheme="minorEastAsia" w:hAnsi="Cambria Math" w:cstheme="majorBidi"/>
                  <w:sz w:val="24"/>
                  <w:szCs w:val="24"/>
                </w:rPr>
                <m:t>ABC</m:t>
              </m:r>
            </m:num>
            <m:den>
              <m:r>
                <m:rPr>
                  <m:sty m:val="p"/>
                </m:rPr>
                <w:rPr>
                  <w:rFonts w:ascii="Cambria Math" w:eastAsiaTheme="minorEastAsia" w:hAnsi="Cambria Math" w:cstheme="majorBidi"/>
                  <w:sz w:val="24"/>
                  <w:szCs w:val="24"/>
                </w:rPr>
                <m:t xml:space="preserve">Luas lingkaran </m:t>
              </m:r>
              <m:r>
                <w:rPr>
                  <w:rFonts w:ascii="Cambria Math" w:eastAsiaTheme="minorEastAsia" w:hAnsi="Cambria Math" w:cstheme="majorBidi"/>
                  <w:sz w:val="24"/>
                  <w:szCs w:val="24"/>
                </w:rPr>
                <m:t>S</m:t>
              </m:r>
            </m:den>
          </m:f>
          <m:r>
            <w:rPr>
              <w:rFonts w:ascii="Cambria Math" w:eastAsiaTheme="minorEastAsia" w:hAnsi="Cambria Math" w:cstheme="majorBidi"/>
              <w:sz w:val="24"/>
              <w:szCs w:val="24"/>
            </w:rPr>
            <m:t>=</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2πr</m:t>
              </m:r>
            </m:num>
            <m:den>
              <m:r>
                <m:rPr>
                  <m:sty m:val="p"/>
                </m:rPr>
                <w:rPr>
                  <w:rFonts w:ascii="Cambria Math" w:eastAsiaTheme="minorEastAsia" w:hAnsi="Cambria Math" w:cstheme="majorBidi"/>
                  <w:sz w:val="24"/>
                  <w:szCs w:val="24"/>
                </w:rPr>
                <m:t xml:space="preserve">Keliling lingkaran </m:t>
              </m:r>
              <m:r>
                <w:rPr>
                  <w:rFonts w:ascii="Cambria Math" w:eastAsiaTheme="minorEastAsia" w:hAnsi="Cambria Math" w:cstheme="majorBidi"/>
                  <w:sz w:val="24"/>
                  <w:szCs w:val="24"/>
                </w:rPr>
                <m:t>S</m:t>
              </m:r>
            </m:den>
          </m:f>
        </m:oMath>
      </m:oMathPara>
    </w:p>
    <w:p w:rsidR="00D02F64" w:rsidRDefault="00D02F64" w:rsidP="008F0A53">
      <w:pPr>
        <w:pStyle w:val="ListParagraph"/>
        <w:autoSpaceDE w:val="0"/>
        <w:autoSpaceDN w:val="0"/>
        <w:adjustRightInd w:val="0"/>
        <w:spacing w:line="480" w:lineRule="auto"/>
        <w:ind w:left="993" w:firstLine="85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Dengan demikian, luas selimut kerucut (luas juring </w:t>
      </w:r>
      <w:r>
        <w:rPr>
          <w:rFonts w:asciiTheme="majorBidi" w:eastAsiaTheme="minorEastAsia" w:hAnsiTheme="majorBidi" w:cstheme="majorBidi"/>
          <w:i/>
          <w:sz w:val="24"/>
          <w:szCs w:val="24"/>
        </w:rPr>
        <w:t>ABC</w:t>
      </w:r>
      <w:r>
        <w:rPr>
          <w:rFonts w:asciiTheme="majorBidi" w:eastAsiaTheme="minorEastAsia" w:hAnsiTheme="majorBidi" w:cstheme="majorBidi"/>
          <w:iCs/>
          <w:sz w:val="24"/>
          <w:szCs w:val="24"/>
        </w:rPr>
        <w:t>) adalah sebagai berikut:</w:t>
      </w:r>
    </w:p>
    <w:p w:rsidR="00D02F64" w:rsidRPr="000845C6" w:rsidRDefault="00D02F64" w:rsidP="00D02F64">
      <w:pPr>
        <w:spacing w:line="360" w:lineRule="auto"/>
        <w:rPr>
          <w:rFonts w:eastAsiaTheme="minorEastAsia"/>
          <w:i/>
        </w:rPr>
      </w:pPr>
      <m:oMathPara>
        <m:oMath>
          <m:r>
            <m:rPr>
              <m:sty m:val="p"/>
            </m:rPr>
            <w:rPr>
              <w:rFonts w:ascii="Cambria Math" w:hAnsi="Cambria Math"/>
            </w:rPr>
            <w:lastRenderedPageBreak/>
            <m:t xml:space="preserve">Luas juring </m:t>
          </m:r>
          <m:r>
            <w:rPr>
              <w:rFonts w:ascii="Cambria Math" w:hAnsi="Cambria Math"/>
            </w:rPr>
            <m:t>ABC=</m:t>
          </m:r>
          <m:f>
            <m:fPr>
              <m:ctrlPr>
                <w:rPr>
                  <w:rFonts w:ascii="Cambria Math" w:hAnsi="Cambria Math"/>
                  <w:i/>
                </w:rPr>
              </m:ctrlPr>
            </m:fPr>
            <m:num>
              <m:r>
                <w:rPr>
                  <w:rFonts w:ascii="Cambria Math" w:hAnsi="Cambria Math"/>
                </w:rPr>
                <m:t>2πr</m:t>
              </m:r>
            </m:num>
            <m:den>
              <m:r>
                <w:rPr>
                  <w:rFonts w:ascii="Cambria Math" w:hAnsi="Cambria Math"/>
                </w:rPr>
                <m:t>2πs</m:t>
              </m:r>
            </m:den>
          </m:f>
          <m:r>
            <w:rPr>
              <w:rFonts w:ascii="Cambria Math" w:hAnsi="Cambria Math"/>
            </w:rPr>
            <m:t>×π</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p w:rsidR="00D02F64" w:rsidRPr="007D7411" w:rsidRDefault="00D02F64" w:rsidP="007D7411">
      <w:pPr>
        <w:spacing w:line="360" w:lineRule="auto"/>
        <w:rPr>
          <w:i/>
        </w:rPr>
      </w:pPr>
      <w:r w:rsidRPr="000845C6">
        <w:rPr>
          <w:rFonts w:eastAsiaTheme="minorEastAsia"/>
          <w:i/>
        </w:rPr>
        <w:t xml:space="preserve"> </w:t>
      </w:r>
      <w:r w:rsidRPr="000845C6">
        <w:rPr>
          <w:rFonts w:eastAsiaTheme="minorEastAsia"/>
          <w:i/>
        </w:rPr>
        <w:tab/>
      </w:r>
      <w:r w:rsidRPr="000845C6">
        <w:rPr>
          <w:rFonts w:eastAsiaTheme="minorEastAsia"/>
          <w:i/>
        </w:rPr>
        <w:tab/>
      </w:r>
      <w:r w:rsidRPr="000845C6">
        <w:rPr>
          <w:rFonts w:eastAsiaTheme="minorEastAsia"/>
          <w:i/>
        </w:rPr>
        <w:tab/>
      </w:r>
      <w:r>
        <w:rPr>
          <w:rFonts w:eastAsiaTheme="minorEastAsia"/>
          <w:i/>
        </w:rPr>
        <w:t xml:space="preserve">                                      </w:t>
      </w:r>
      <w:r w:rsidRPr="000845C6">
        <w:rPr>
          <w:rFonts w:eastAsiaTheme="minorEastAsia"/>
          <w:i/>
        </w:rPr>
        <w:t xml:space="preserve">  </w:t>
      </w:r>
      <m:oMath>
        <m:r>
          <w:rPr>
            <w:rFonts w:ascii="Cambria Math" w:hAnsi="Cambria Math"/>
          </w:rPr>
          <m:t>=πrs</m:t>
        </m:r>
      </m:oMath>
    </w:p>
    <w:p w:rsidR="00E43352" w:rsidRPr="00FA36FD" w:rsidRDefault="00E43352" w:rsidP="008F0A53">
      <w:pPr>
        <w:pStyle w:val="ListParagraph"/>
        <w:autoSpaceDE w:val="0"/>
        <w:autoSpaceDN w:val="0"/>
        <w:adjustRightInd w:val="0"/>
        <w:spacing w:line="480" w:lineRule="auto"/>
        <w:ind w:left="993" w:firstLine="85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Oleh karena </w:t>
      </w:r>
      <w:r w:rsidR="00D02F64">
        <w:rPr>
          <w:rFonts w:asciiTheme="majorBidi" w:eastAsiaTheme="minorEastAsia" w:hAnsiTheme="majorBidi" w:cstheme="majorBidi"/>
          <w:sz w:val="24"/>
          <w:szCs w:val="24"/>
        </w:rPr>
        <w:t xml:space="preserve">luas </w:t>
      </w:r>
      <w:r>
        <w:rPr>
          <w:rFonts w:asciiTheme="majorBidi" w:eastAsiaTheme="minorEastAsia" w:hAnsiTheme="majorBidi" w:cstheme="majorBidi"/>
          <w:sz w:val="24"/>
          <w:szCs w:val="24"/>
        </w:rPr>
        <w:t xml:space="preserve">permukaan kerucut terdiri atas selimut kerucut </w:t>
      </w:r>
      <w:r w:rsidR="00D02F64">
        <w:rPr>
          <w:rFonts w:asciiTheme="majorBidi" w:eastAsiaTheme="minorEastAsia" w:hAnsiTheme="majorBidi" w:cstheme="majorBidi"/>
          <w:sz w:val="24"/>
          <w:szCs w:val="24"/>
        </w:rPr>
        <w:t xml:space="preserve">(Juring lingkaran) </w:t>
      </w:r>
      <w:r>
        <w:rPr>
          <w:rFonts w:asciiTheme="majorBidi" w:eastAsiaTheme="minorEastAsia" w:hAnsiTheme="majorBidi" w:cstheme="majorBidi"/>
          <w:sz w:val="24"/>
          <w:szCs w:val="24"/>
        </w:rPr>
        <w:t xml:space="preserve">dan alas kerucut </w:t>
      </w:r>
      <w:r w:rsidR="00D02F64">
        <w:rPr>
          <w:rFonts w:asciiTheme="majorBidi" w:eastAsiaTheme="minorEastAsia" w:hAnsiTheme="majorBidi" w:cstheme="majorBidi"/>
          <w:sz w:val="24"/>
          <w:szCs w:val="24"/>
        </w:rPr>
        <w:t xml:space="preserve">(lingkaran) </w:t>
      </w:r>
      <w:r>
        <w:rPr>
          <w:rFonts w:asciiTheme="majorBidi" w:eastAsiaTheme="minorEastAsia" w:hAnsiTheme="majorBidi" w:cstheme="majorBidi"/>
          <w:sz w:val="24"/>
          <w:szCs w:val="24"/>
        </w:rPr>
        <w:t>maka:</w:t>
      </w:r>
    </w:p>
    <w:p w:rsidR="00E43352" w:rsidRDefault="00D02F64" w:rsidP="00D02F64">
      <w:pPr>
        <w:pStyle w:val="ListParagraph"/>
        <w:autoSpaceDE w:val="0"/>
        <w:autoSpaceDN w:val="0"/>
        <w:adjustRightInd w:val="0"/>
        <w:spacing w:line="480" w:lineRule="auto"/>
        <w:ind w:left="993"/>
        <w:jc w:val="both"/>
        <w:rPr>
          <w:rFonts w:asciiTheme="majorBidi" w:eastAsiaTheme="minorEastAsia" w:hAnsiTheme="majorBidi" w:cstheme="majorBidi"/>
          <w:i/>
          <w:iCs/>
          <w:sz w:val="24"/>
          <w:szCs w:val="24"/>
        </w:rPr>
      </w:pPr>
      <w:r>
        <w:rPr>
          <w:rFonts w:asciiTheme="majorBidi" w:eastAsiaTheme="minorEastAsia" w:hAnsiTheme="majorBidi" w:cstheme="majorBidi"/>
          <w:sz w:val="24"/>
          <w:szCs w:val="24"/>
        </w:rPr>
        <w:t xml:space="preserve"> </w:t>
      </w:r>
      <m:oMath>
        <m:sSub>
          <m:sSubPr>
            <m:ctrlPr>
              <w:rPr>
                <w:rFonts w:ascii="Cambria Math" w:eastAsiaTheme="minorEastAsia" w:hAnsi="Cambria Math" w:cstheme="majorBidi"/>
                <w:sz w:val="24"/>
                <w:szCs w:val="24"/>
              </w:rPr>
            </m:ctrlPr>
          </m:sSubPr>
          <m:e>
            <m:r>
              <m:rPr>
                <m:sty m:val="p"/>
              </m:rPr>
              <w:rPr>
                <w:rFonts w:ascii="Cambria Math" w:eastAsiaTheme="minorEastAsia" w:hAnsi="Cambria Math" w:cstheme="majorBidi"/>
                <w:sz w:val="24"/>
                <w:szCs w:val="24"/>
              </w:rPr>
              <m:t>Lp</m:t>
            </m:r>
          </m:e>
          <m:sub>
            <m:r>
              <m:rPr>
                <m:sty m:val="p"/>
              </m:rPr>
              <w:rPr>
                <w:rFonts w:ascii="Cambria Math" w:eastAsiaTheme="minorEastAsia" w:hAnsi="Cambria Math" w:cstheme="majorBidi"/>
                <w:sz w:val="24"/>
                <w:szCs w:val="24"/>
              </w:rPr>
              <m:t>Kerucut</m:t>
            </m:r>
          </m:sub>
        </m:sSub>
        <m:r>
          <m:rPr>
            <m:sty m:val="p"/>
          </m:rPr>
          <w:rPr>
            <w:rFonts w:ascii="Cambria Math" w:eastAsiaTheme="minorEastAsia" w:hAnsi="Cambria Math" w:cstheme="majorBidi"/>
            <w:sz w:val="24"/>
            <w:szCs w:val="24"/>
          </w:rPr>
          <m:t>=Luas selimut kerucut+Luas alas kerucut</m:t>
        </m:r>
      </m:oMath>
    </w:p>
    <w:p w:rsidR="00E43352" w:rsidRDefault="00D02F64" w:rsidP="00D02F64">
      <w:pPr>
        <w:pStyle w:val="ListParagraph"/>
        <w:autoSpaceDE w:val="0"/>
        <w:autoSpaceDN w:val="0"/>
        <w:adjustRightInd w:val="0"/>
        <w:spacing w:line="480" w:lineRule="auto"/>
        <w:ind w:left="1985"/>
        <w:jc w:val="both"/>
        <w:rPr>
          <w:rFonts w:asciiTheme="majorBidi" w:eastAsiaTheme="minorEastAsia" w:hAnsiTheme="majorBidi" w:cstheme="majorBidi"/>
          <w:i/>
          <w:sz w:val="24"/>
          <w:szCs w:val="24"/>
        </w:rPr>
      </w:pPr>
      <w:r>
        <w:rPr>
          <w:rFonts w:asciiTheme="majorBidi" w:eastAsiaTheme="minorEastAsia" w:hAnsiTheme="majorBidi" w:cstheme="majorBidi"/>
          <w:i/>
          <w:iCs/>
          <w:sz w:val="24"/>
          <w:szCs w:val="24"/>
        </w:rPr>
        <w:t xml:space="preserve"> </w:t>
      </w:r>
      <m:oMath>
        <m:r>
          <m:rPr>
            <m:sty m:val="p"/>
          </m:rPr>
          <w:rPr>
            <w:rFonts w:ascii="Cambria Math" w:eastAsiaTheme="minorEastAsia" w:hAnsi="Cambria Math" w:cstheme="majorBidi"/>
            <w:sz w:val="24"/>
            <w:szCs w:val="24"/>
          </w:rPr>
          <m:t>=</m:t>
        </m:r>
        <m:r>
          <w:rPr>
            <w:rFonts w:ascii="Cambria Math" w:eastAsiaTheme="minorEastAsia" w:hAnsi="Cambria Math" w:cstheme="majorBidi"/>
            <w:sz w:val="24"/>
            <w:szCs w:val="24"/>
          </w:rPr>
          <m:t>πrs+</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oMath>
    </w:p>
    <w:p w:rsidR="00E43352" w:rsidRPr="00D02F64" w:rsidRDefault="00E43352" w:rsidP="00D02F64">
      <w:pPr>
        <w:autoSpaceDE w:val="0"/>
        <w:autoSpaceDN w:val="0"/>
        <w:adjustRightInd w:val="0"/>
        <w:spacing w:line="480" w:lineRule="auto"/>
        <w:ind w:left="1985"/>
        <w:jc w:val="both"/>
        <w:rPr>
          <w:rFonts w:asciiTheme="majorBidi" w:eastAsiaTheme="minorEastAsia" w:hAnsiTheme="majorBidi" w:cstheme="majorBidi"/>
          <w:i/>
          <w:sz w:val="24"/>
          <w:szCs w:val="24"/>
        </w:rPr>
      </w:pPr>
      <w:r w:rsidRPr="00D02F64">
        <w:rPr>
          <w:rFonts w:asciiTheme="majorBidi" w:eastAsiaTheme="minorEastAsia" w:hAnsiTheme="majorBidi" w:cstheme="majorBidi"/>
          <w:i/>
          <w:iCs/>
          <w:sz w:val="24"/>
          <w:szCs w:val="24"/>
        </w:rPr>
        <w:t xml:space="preserve"> </w:t>
      </w:r>
      <m:oMath>
        <m:r>
          <m:rPr>
            <m:sty m:val="p"/>
          </m:rPr>
          <w:rPr>
            <w:rFonts w:ascii="Cambria Math" w:eastAsiaTheme="minorEastAsia" w:hAnsi="Cambria Math" w:cstheme="majorBidi"/>
            <w:sz w:val="24"/>
            <w:szCs w:val="24"/>
          </w:rPr>
          <m:t>=</m:t>
        </m:r>
        <m:r>
          <w:rPr>
            <w:rFonts w:ascii="Cambria Math" w:eastAsiaTheme="minorEastAsia" w:hAnsi="Cambria Math" w:cstheme="majorBidi"/>
            <w:sz w:val="24"/>
            <w:szCs w:val="24"/>
          </w:rPr>
          <m:t>πr(r+s)</m:t>
        </m:r>
      </m:oMath>
    </w:p>
    <w:p w:rsidR="00E43352" w:rsidRDefault="00E43352" w:rsidP="00D624B1">
      <w:pPr>
        <w:pStyle w:val="ListParagraph"/>
        <w:autoSpaceDE w:val="0"/>
        <w:autoSpaceDN w:val="0"/>
        <w:adjustRightInd w:val="0"/>
        <w:spacing w:line="480" w:lineRule="auto"/>
        <w:ind w:left="851"/>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Dengan </w:t>
      </w:r>
      <m:oMath>
        <m:r>
          <w:rPr>
            <w:rFonts w:ascii="Cambria Math" w:eastAsiaTheme="minorEastAsia" w:hAnsi="Cambria Math" w:cstheme="majorBidi"/>
            <w:sz w:val="24"/>
            <w:szCs w:val="24"/>
          </w:rPr>
          <m:t>π=3,14</m:t>
        </m:r>
      </m:oMath>
      <w:r>
        <w:rPr>
          <w:rFonts w:asciiTheme="majorBidi" w:eastAsiaTheme="minorEastAsia" w:hAnsiTheme="majorBidi" w:cstheme="majorBidi"/>
          <w:iCs/>
          <w:sz w:val="24"/>
          <w:szCs w:val="24"/>
        </w:rPr>
        <w:t xml:space="preserve"> atau </w:t>
      </w:r>
      <m:oMath>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22</m:t>
            </m:r>
          </m:num>
          <m:den>
            <m:r>
              <w:rPr>
                <w:rFonts w:ascii="Cambria Math" w:eastAsiaTheme="minorEastAsia" w:hAnsi="Cambria Math" w:cstheme="majorBidi"/>
                <w:sz w:val="24"/>
                <w:szCs w:val="24"/>
              </w:rPr>
              <m:t>7</m:t>
            </m:r>
          </m:den>
        </m:f>
      </m:oMath>
      <w:r>
        <w:rPr>
          <w:rFonts w:asciiTheme="majorBidi" w:eastAsiaTheme="minorEastAsia" w:hAnsiTheme="majorBidi" w:cstheme="majorBidi"/>
          <w:iCs/>
          <w:sz w:val="24"/>
          <w:szCs w:val="24"/>
        </w:rPr>
        <w:t xml:space="preserve">, </w:t>
      </w:r>
      <w:r>
        <w:rPr>
          <w:rFonts w:asciiTheme="majorBidi" w:eastAsiaTheme="minorEastAsia" w:hAnsiTheme="majorBidi" w:cstheme="majorBidi"/>
          <w:i/>
          <w:sz w:val="24"/>
          <w:szCs w:val="24"/>
        </w:rPr>
        <w:t xml:space="preserve">r </w:t>
      </w:r>
      <w:r>
        <w:rPr>
          <w:rFonts w:asciiTheme="majorBidi" w:eastAsiaTheme="minorEastAsia" w:hAnsiTheme="majorBidi" w:cstheme="majorBidi"/>
          <w:iCs/>
          <w:sz w:val="24"/>
          <w:szCs w:val="24"/>
        </w:rPr>
        <w:t xml:space="preserve">= jari-jari alas kerucut, dan </w:t>
      </w:r>
      <w:r>
        <w:rPr>
          <w:rFonts w:asciiTheme="majorBidi" w:eastAsiaTheme="minorEastAsia" w:hAnsiTheme="majorBidi" w:cstheme="majorBidi"/>
          <w:i/>
          <w:sz w:val="24"/>
          <w:szCs w:val="24"/>
        </w:rPr>
        <w:t>s</w:t>
      </w:r>
      <w:r>
        <w:rPr>
          <w:rFonts w:asciiTheme="majorBidi" w:eastAsiaTheme="minorEastAsia" w:hAnsiTheme="majorBidi" w:cstheme="majorBidi"/>
          <w:iCs/>
          <w:sz w:val="24"/>
          <w:szCs w:val="24"/>
        </w:rPr>
        <w:t xml:space="preserve"> = garis pelukis kerucut.</w:t>
      </w:r>
    </w:p>
    <w:p w:rsidR="00E43352" w:rsidRDefault="00E43352" w:rsidP="0017025E">
      <w:pPr>
        <w:pStyle w:val="ListParagraph"/>
        <w:numPr>
          <w:ilvl w:val="0"/>
          <w:numId w:val="37"/>
        </w:numPr>
        <w:autoSpaceDE w:val="0"/>
        <w:autoSpaceDN w:val="0"/>
        <w:adjustRightInd w:val="0"/>
        <w:spacing w:line="480" w:lineRule="auto"/>
        <w:ind w:left="851"/>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Volume Kerucut</w:t>
      </w:r>
    </w:p>
    <w:p w:rsidR="00D37294" w:rsidRDefault="00D37294" w:rsidP="008F0A53">
      <w:pPr>
        <w:pStyle w:val="ListParagraph"/>
        <w:autoSpaceDE w:val="0"/>
        <w:autoSpaceDN w:val="0"/>
        <w:adjustRightInd w:val="0"/>
        <w:spacing w:line="480" w:lineRule="auto"/>
        <w:ind w:left="851" w:firstLine="992"/>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Kerucut dapat dipandang sebagai bangun ruang yang alasnya berbentuk lingkaran.</w:t>
      </w:r>
    </w:p>
    <w:p w:rsidR="00D37294" w:rsidRDefault="00D37294" w:rsidP="00D37294">
      <w:pPr>
        <w:pStyle w:val="ListParagraph"/>
        <w:autoSpaceDE w:val="0"/>
        <w:autoSpaceDN w:val="0"/>
        <w:adjustRightInd w:val="0"/>
        <w:spacing w:line="480" w:lineRule="auto"/>
        <w:ind w:left="851"/>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Rumus volume kerucut:</w:t>
      </w:r>
    </w:p>
    <w:p w:rsidR="00D37294" w:rsidRPr="007D7411" w:rsidRDefault="00724853" w:rsidP="007D7411">
      <w:pPr>
        <w:pStyle w:val="ListParagraph"/>
        <w:autoSpaceDE w:val="0"/>
        <w:autoSpaceDN w:val="0"/>
        <w:adjustRightInd w:val="0"/>
        <w:spacing w:line="480" w:lineRule="auto"/>
        <w:ind w:left="851"/>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 </w:t>
      </w: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V</m:t>
            </m:r>
          </m:e>
          <m:sub>
            <m:r>
              <m:rPr>
                <m:sty m:val="p"/>
              </m:rPr>
              <w:rPr>
                <w:rFonts w:ascii="Cambria Math" w:eastAsiaTheme="minorEastAsia" w:hAnsi="Cambria Math" w:cstheme="majorBidi"/>
                <w:sz w:val="24"/>
                <w:szCs w:val="24"/>
              </w:rPr>
              <m:t>Kerucut</m:t>
            </m:r>
          </m:sub>
        </m:sSub>
        <m:r>
          <w:rPr>
            <w:rFonts w:ascii="Cambria Math" w:eastAsiaTheme="minorEastAsia" w:hAnsi="Cambria Math" w:cstheme="majorBidi"/>
            <w:sz w:val="24"/>
            <w:szCs w:val="24"/>
          </w:rPr>
          <m:t>=</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m:rPr>
            <m:sty m:val="p"/>
          </m:rPr>
          <w:rPr>
            <w:rFonts w:ascii="Cambria Math" w:eastAsiaTheme="minorEastAsia" w:hAnsi="Cambria Math" w:cstheme="majorBidi"/>
            <w:sz w:val="24"/>
            <w:szCs w:val="24"/>
          </w:rPr>
          <m:t xml:space="preserve"> Volume Tabung</m:t>
        </m:r>
      </m:oMath>
    </w:p>
    <w:p w:rsidR="00D37294" w:rsidRDefault="00724853" w:rsidP="00D37294">
      <w:pPr>
        <w:pStyle w:val="ListParagraph"/>
        <w:autoSpaceDE w:val="0"/>
        <w:autoSpaceDN w:val="0"/>
        <w:adjustRightInd w:val="0"/>
        <w:spacing w:line="480" w:lineRule="auto"/>
        <w:ind w:left="851"/>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 </w:t>
      </w: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V</m:t>
            </m:r>
          </m:e>
          <m:sub>
            <m:r>
              <m:rPr>
                <m:sty m:val="p"/>
              </m:rPr>
              <w:rPr>
                <w:rFonts w:ascii="Cambria Math" w:eastAsiaTheme="minorEastAsia" w:hAnsi="Cambria Math" w:cstheme="majorBidi"/>
                <w:sz w:val="24"/>
                <w:szCs w:val="24"/>
              </w:rPr>
              <m:t>Kerucut</m:t>
            </m:r>
          </m:sub>
        </m:sSub>
        <m:r>
          <w:rPr>
            <w:rFonts w:ascii="Cambria Math" w:eastAsiaTheme="minorEastAsia" w:hAnsi="Cambria Math" w:cstheme="majorBidi"/>
            <w:sz w:val="24"/>
            <w:szCs w:val="24"/>
          </w:rPr>
          <m:t>=</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m:rPr>
            <m:sty m:val="p"/>
          </m:rPr>
          <w:rPr>
            <w:rFonts w:ascii="Cambria Math" w:eastAsiaTheme="minorEastAsia" w:hAnsi="Cambria Math" w:cstheme="majorBidi"/>
            <w:sz w:val="24"/>
            <w:szCs w:val="24"/>
          </w:rPr>
          <m:t xml:space="preserve"> ×Luas alas×Tinggi</m:t>
        </m:r>
      </m:oMath>
    </w:p>
    <w:p w:rsidR="00D37294" w:rsidRDefault="00724853" w:rsidP="00D37294">
      <w:pPr>
        <w:pStyle w:val="ListParagraph"/>
        <w:autoSpaceDE w:val="0"/>
        <w:autoSpaceDN w:val="0"/>
        <w:adjustRightInd w:val="0"/>
        <w:spacing w:line="480" w:lineRule="auto"/>
        <w:ind w:left="851"/>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 </w:t>
      </w: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V</m:t>
            </m:r>
          </m:e>
          <m:sub>
            <m:r>
              <m:rPr>
                <m:sty m:val="p"/>
              </m:rPr>
              <w:rPr>
                <w:rFonts w:ascii="Cambria Math" w:eastAsiaTheme="minorEastAsia" w:hAnsi="Cambria Math" w:cstheme="majorBidi"/>
                <w:sz w:val="24"/>
                <w:szCs w:val="24"/>
              </w:rPr>
              <m:t>Kerucut</m:t>
            </m:r>
          </m:sub>
        </m:sSub>
        <m:r>
          <w:rPr>
            <w:rFonts w:ascii="Cambria Math" w:eastAsiaTheme="minorEastAsia" w:hAnsi="Cambria Math" w:cstheme="majorBidi"/>
            <w:sz w:val="24"/>
            <w:szCs w:val="24"/>
          </w:rPr>
          <m:t>=</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m:rPr>
            <m:sty m:val="p"/>
          </m:rPr>
          <w:rPr>
            <w:rFonts w:ascii="Cambria Math" w:eastAsiaTheme="minorEastAsia" w:hAnsi="Cambria Math" w:cstheme="majorBidi"/>
            <w:sz w:val="24"/>
            <w:szCs w:val="24"/>
          </w:rPr>
          <m:t>×</m:t>
        </m:r>
        <m:sSup>
          <m:sSupPr>
            <m:ctrlPr>
              <w:rPr>
                <w:rFonts w:ascii="Cambria Math" w:eastAsiaTheme="minorEastAsia" w:hAnsi="Cambria Math" w:cstheme="majorBidi"/>
                <w:sz w:val="24"/>
                <w:szCs w:val="24"/>
              </w:rPr>
            </m:ctrlPr>
          </m:sSupPr>
          <m:e>
            <m:r>
              <m:rPr>
                <m:sty m:val="p"/>
              </m:rPr>
              <w:rPr>
                <w:rFonts w:ascii="Cambria Math" w:eastAsiaTheme="minorEastAsia" w:hAnsi="Cambria Math" w:cstheme="majorBidi"/>
                <w:sz w:val="24"/>
                <w:szCs w:val="24"/>
              </w:rPr>
              <m:t>πr</m:t>
            </m:r>
          </m:e>
          <m:sup>
            <m:r>
              <m:rPr>
                <m:sty m:val="p"/>
              </m:rPr>
              <w:rPr>
                <w:rFonts w:ascii="Cambria Math" w:eastAsiaTheme="minorEastAsia" w:hAnsi="Cambria Math" w:cstheme="majorBidi"/>
                <w:sz w:val="24"/>
                <w:szCs w:val="24"/>
              </w:rPr>
              <m:t>2</m:t>
            </m:r>
          </m:sup>
        </m:sSup>
        <m:r>
          <m:rPr>
            <m:sty m:val="p"/>
          </m:rPr>
          <w:rPr>
            <w:rFonts w:ascii="Cambria Math" w:eastAsiaTheme="minorEastAsia" w:hAnsi="Cambria Math" w:cstheme="majorBidi"/>
            <w:sz w:val="24"/>
            <w:szCs w:val="24"/>
          </w:rPr>
          <m:t>×t</m:t>
        </m:r>
      </m:oMath>
    </w:p>
    <w:p w:rsidR="00D37294" w:rsidRPr="00D37294" w:rsidRDefault="00724853" w:rsidP="00D37294">
      <w:pPr>
        <w:pStyle w:val="ListParagraph"/>
        <w:autoSpaceDE w:val="0"/>
        <w:autoSpaceDN w:val="0"/>
        <w:adjustRightInd w:val="0"/>
        <w:spacing w:line="480" w:lineRule="auto"/>
        <w:ind w:left="851"/>
        <w:jc w:val="both"/>
        <w:rPr>
          <w:rFonts w:asciiTheme="majorBidi" w:eastAsiaTheme="minorEastAsia" w:hAnsiTheme="majorBidi" w:cstheme="majorBidi"/>
          <w:i/>
          <w:iCs/>
          <w:sz w:val="24"/>
          <w:szCs w:val="24"/>
        </w:rPr>
      </w:pPr>
      <w:r>
        <w:rPr>
          <w:rFonts w:asciiTheme="majorBidi" w:eastAsiaTheme="minorEastAsia" w:hAnsiTheme="majorBidi" w:cstheme="majorBidi"/>
          <w:iCs/>
          <w:sz w:val="24"/>
          <w:szCs w:val="24"/>
        </w:rPr>
        <w:t xml:space="preserve"> </w:t>
      </w: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V</m:t>
            </m:r>
          </m:e>
          <m:sub>
            <m:r>
              <m:rPr>
                <m:sty m:val="p"/>
              </m:rPr>
              <w:rPr>
                <w:rFonts w:ascii="Cambria Math" w:eastAsiaTheme="minorEastAsia" w:hAnsi="Cambria Math" w:cstheme="majorBidi"/>
                <w:sz w:val="24"/>
                <w:szCs w:val="24"/>
              </w:rPr>
              <m:t>Kerucut</m:t>
            </m:r>
          </m:sub>
        </m:sSub>
        <m:r>
          <w:rPr>
            <w:rFonts w:ascii="Cambria Math" w:eastAsiaTheme="minorEastAsia" w:hAnsi="Cambria Math" w:cstheme="majorBidi"/>
            <w:sz w:val="24"/>
            <w:szCs w:val="24"/>
          </w:rPr>
          <m:t>=</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m:rPr>
            <m:sty m:val="p"/>
          </m:rPr>
          <w:rPr>
            <w:rFonts w:ascii="Cambria Math" w:eastAsiaTheme="minorEastAsia" w:hAnsi="Cambria Math" w:cstheme="majorBidi"/>
            <w:sz w:val="24"/>
            <w:szCs w:val="24"/>
          </w:rPr>
          <m:t xml:space="preserve"> ×</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t</m:t>
        </m:r>
      </m:oMath>
    </w:p>
    <w:p w:rsidR="00D208FC" w:rsidRPr="00366B2C" w:rsidRDefault="00D208FC" w:rsidP="00724853">
      <w:pPr>
        <w:autoSpaceDE w:val="0"/>
        <w:autoSpaceDN w:val="0"/>
        <w:adjustRightInd w:val="0"/>
        <w:spacing w:line="480" w:lineRule="auto"/>
        <w:jc w:val="both"/>
        <w:rPr>
          <w:rFonts w:asciiTheme="majorBidi" w:eastAsiaTheme="minorEastAsia" w:hAnsiTheme="majorBidi" w:cstheme="majorBidi"/>
          <w:i/>
          <w:sz w:val="24"/>
          <w:szCs w:val="24"/>
        </w:rPr>
      </w:pPr>
    </w:p>
    <w:p w:rsidR="000125C5" w:rsidRPr="00EE41B0" w:rsidRDefault="00E22D32" w:rsidP="0017025E">
      <w:pPr>
        <w:pStyle w:val="ListParagraph"/>
        <w:numPr>
          <w:ilvl w:val="0"/>
          <w:numId w:val="39"/>
        </w:numPr>
        <w:spacing w:line="480" w:lineRule="auto"/>
        <w:ind w:left="426" w:hanging="426"/>
        <w:jc w:val="both"/>
        <w:outlineLvl w:val="1"/>
        <w:rPr>
          <w:rFonts w:asciiTheme="majorBidi" w:hAnsiTheme="majorBidi" w:cstheme="majorBidi"/>
          <w:b/>
          <w:bCs/>
          <w:sz w:val="24"/>
          <w:szCs w:val="24"/>
          <w:lang w:val="id-ID"/>
        </w:rPr>
      </w:pPr>
      <w:bookmarkStart w:id="57" w:name="_Toc501398662"/>
      <w:bookmarkStart w:id="58" w:name="_Toc501400513"/>
      <w:bookmarkStart w:id="59" w:name="_Toc501401032"/>
      <w:r>
        <w:rPr>
          <w:rFonts w:asciiTheme="majorBidi" w:hAnsiTheme="majorBidi" w:cstheme="majorBidi"/>
          <w:b/>
          <w:bCs/>
          <w:sz w:val="24"/>
          <w:szCs w:val="24"/>
        </w:rPr>
        <w:t xml:space="preserve">Hubungan </w:t>
      </w:r>
      <w:r w:rsidR="000125C5" w:rsidRPr="00EE41B0">
        <w:rPr>
          <w:rFonts w:asciiTheme="majorBidi" w:hAnsiTheme="majorBidi" w:cstheme="majorBidi"/>
          <w:b/>
          <w:bCs/>
          <w:sz w:val="24"/>
          <w:szCs w:val="24"/>
          <w:lang w:val="id-ID"/>
        </w:rPr>
        <w:t xml:space="preserve">Pendekatan </w:t>
      </w:r>
      <w:r w:rsidR="000125C5" w:rsidRPr="00EE41B0">
        <w:rPr>
          <w:rFonts w:asciiTheme="majorBidi" w:hAnsiTheme="majorBidi" w:cstheme="majorBidi"/>
          <w:b/>
          <w:bCs/>
          <w:i/>
          <w:iCs/>
          <w:sz w:val="24"/>
          <w:szCs w:val="24"/>
          <w:lang w:val="id-ID"/>
        </w:rPr>
        <w:t xml:space="preserve">Contextual Teaching And Learning </w:t>
      </w:r>
      <w:r w:rsidR="000125C5" w:rsidRPr="00E86BFF">
        <w:rPr>
          <w:rFonts w:asciiTheme="majorBidi" w:hAnsiTheme="majorBidi" w:cstheme="majorBidi"/>
          <w:b/>
          <w:bCs/>
          <w:sz w:val="24"/>
          <w:szCs w:val="24"/>
          <w:lang w:val="id-ID"/>
        </w:rPr>
        <w:t>(CTL)</w:t>
      </w:r>
      <w:r w:rsidR="000125C5" w:rsidRPr="00EE41B0">
        <w:rPr>
          <w:rFonts w:asciiTheme="majorBidi" w:hAnsiTheme="majorBidi" w:cstheme="majorBidi"/>
          <w:b/>
          <w:bCs/>
          <w:i/>
          <w:iCs/>
          <w:sz w:val="24"/>
          <w:szCs w:val="24"/>
          <w:lang w:val="id-ID"/>
        </w:rPr>
        <w:t xml:space="preserve"> </w:t>
      </w:r>
      <w:r w:rsidR="000125C5" w:rsidRPr="00EE41B0">
        <w:rPr>
          <w:rFonts w:asciiTheme="majorBidi" w:hAnsiTheme="majorBidi" w:cstheme="majorBidi"/>
          <w:b/>
          <w:bCs/>
          <w:sz w:val="24"/>
          <w:szCs w:val="24"/>
          <w:lang w:val="id-ID"/>
        </w:rPr>
        <w:t>dengan Kemampuan Berfikir Kritis Matematis</w:t>
      </w:r>
      <w:bookmarkEnd w:id="57"/>
      <w:bookmarkEnd w:id="58"/>
      <w:bookmarkEnd w:id="59"/>
    </w:p>
    <w:p w:rsidR="000125C5" w:rsidRPr="0023201F" w:rsidRDefault="00D85B3F" w:rsidP="008F0A53">
      <w:pPr>
        <w:pStyle w:val="ListParagraph"/>
        <w:spacing w:before="240" w:line="480" w:lineRule="auto"/>
        <w:ind w:left="426" w:firstLine="850"/>
        <w:jc w:val="both"/>
        <w:rPr>
          <w:rFonts w:asciiTheme="majorBidi" w:hAnsiTheme="majorBidi" w:cstheme="majorBidi"/>
          <w:sz w:val="24"/>
          <w:szCs w:val="24"/>
        </w:rPr>
      </w:pPr>
      <w:r>
        <w:rPr>
          <w:rFonts w:asciiTheme="majorBidi" w:hAnsiTheme="majorBidi" w:cstheme="majorBidi"/>
          <w:sz w:val="24"/>
          <w:szCs w:val="24"/>
        </w:rPr>
        <w:t>Kegiatan</w:t>
      </w:r>
      <w:r w:rsidR="000125C5">
        <w:rPr>
          <w:rFonts w:asciiTheme="majorBidi" w:hAnsiTheme="majorBidi" w:cstheme="majorBidi"/>
          <w:sz w:val="24"/>
          <w:szCs w:val="24"/>
        </w:rPr>
        <w:t xml:space="preserve"> pembelajaran dengan pendekatan </w:t>
      </w:r>
      <w:r w:rsidR="000125C5">
        <w:rPr>
          <w:rFonts w:asciiTheme="majorBidi" w:hAnsiTheme="majorBidi" w:cstheme="majorBidi"/>
          <w:i/>
          <w:iCs/>
          <w:sz w:val="24"/>
          <w:szCs w:val="24"/>
        </w:rPr>
        <w:t xml:space="preserve">Contextual Teaching And Learning </w:t>
      </w:r>
      <w:r w:rsidR="000125C5" w:rsidRPr="00E86BFF">
        <w:rPr>
          <w:rFonts w:asciiTheme="majorBidi" w:hAnsiTheme="majorBidi" w:cstheme="majorBidi"/>
          <w:sz w:val="24"/>
          <w:szCs w:val="24"/>
        </w:rPr>
        <w:t>(CTL)</w:t>
      </w:r>
      <w:r w:rsidR="000125C5">
        <w:rPr>
          <w:rFonts w:asciiTheme="majorBidi" w:hAnsiTheme="majorBidi" w:cstheme="majorBidi"/>
          <w:i/>
          <w:iCs/>
          <w:sz w:val="24"/>
          <w:szCs w:val="24"/>
        </w:rPr>
        <w:t xml:space="preserve"> </w:t>
      </w:r>
      <w:r w:rsidR="000125C5">
        <w:rPr>
          <w:rFonts w:asciiTheme="majorBidi" w:hAnsiTheme="majorBidi" w:cstheme="majorBidi"/>
          <w:sz w:val="24"/>
          <w:szCs w:val="24"/>
        </w:rPr>
        <w:t xml:space="preserve">siswa diberi kesempatan untuk mengkontruksi konsep matematika yang sedang dipelajari melalui proses inquiri. Selama proses </w:t>
      </w:r>
      <w:r w:rsidR="000125C5">
        <w:rPr>
          <w:rFonts w:asciiTheme="majorBidi" w:hAnsiTheme="majorBidi" w:cstheme="majorBidi"/>
          <w:sz w:val="24"/>
          <w:szCs w:val="24"/>
        </w:rPr>
        <w:lastRenderedPageBreak/>
        <w:t>inquiri, siswa belajar bersama kelompok yang diharapkan akan terjadi sh</w:t>
      </w:r>
      <w:r w:rsidR="00E22D32">
        <w:rPr>
          <w:rFonts w:asciiTheme="majorBidi" w:hAnsiTheme="majorBidi" w:cstheme="majorBidi"/>
          <w:sz w:val="24"/>
          <w:szCs w:val="24"/>
        </w:rPr>
        <w:t>aring pengetahuan.</w:t>
      </w:r>
      <w:r w:rsidR="0023201F">
        <w:rPr>
          <w:rFonts w:asciiTheme="majorBidi" w:hAnsiTheme="majorBidi" w:cstheme="majorBidi"/>
          <w:sz w:val="24"/>
          <w:szCs w:val="24"/>
        </w:rPr>
        <w:t xml:space="preserve"> </w:t>
      </w:r>
      <w:r w:rsidR="000125C5" w:rsidRPr="0023201F">
        <w:rPr>
          <w:rFonts w:asciiTheme="majorBidi" w:hAnsiTheme="majorBidi" w:cstheme="majorBidi"/>
          <w:sz w:val="24"/>
          <w:szCs w:val="24"/>
        </w:rPr>
        <w:t>Inquiri sebagai strategi pembelajaran berarti suatu rangkaian kegiatan belajar yang melibatkan secara maksimal seluruh kemampuan siswa untuk mencari dan menyelidiki secara sistematis, kritis, logis, dan analitis.</w:t>
      </w:r>
    </w:p>
    <w:p w:rsidR="000125C5" w:rsidRDefault="000125C5" w:rsidP="00A01D59">
      <w:pPr>
        <w:pStyle w:val="ListParagraph"/>
        <w:spacing w:before="240" w:line="480" w:lineRule="auto"/>
        <w:ind w:left="426" w:firstLine="850"/>
        <w:jc w:val="both"/>
        <w:rPr>
          <w:rFonts w:asciiTheme="majorBidi" w:hAnsiTheme="majorBidi" w:cstheme="majorBidi"/>
          <w:sz w:val="24"/>
          <w:szCs w:val="24"/>
        </w:rPr>
      </w:pPr>
      <w:r>
        <w:rPr>
          <w:rFonts w:asciiTheme="majorBidi" w:hAnsiTheme="majorBidi" w:cstheme="majorBidi"/>
          <w:sz w:val="24"/>
          <w:szCs w:val="24"/>
        </w:rPr>
        <w:t xml:space="preserve">Salah satu karakteristik pendekatan </w:t>
      </w:r>
      <w:r>
        <w:rPr>
          <w:rFonts w:asciiTheme="majorBidi" w:hAnsiTheme="majorBidi" w:cstheme="majorBidi"/>
          <w:i/>
          <w:iCs/>
          <w:sz w:val="24"/>
          <w:szCs w:val="24"/>
        </w:rPr>
        <w:t xml:space="preserve">Contextual Teaching And Learning </w:t>
      </w:r>
      <w:r w:rsidRPr="009801E1">
        <w:rPr>
          <w:rFonts w:asciiTheme="majorBidi" w:hAnsiTheme="majorBidi" w:cstheme="majorBidi"/>
          <w:sz w:val="24"/>
          <w:szCs w:val="24"/>
        </w:rPr>
        <w:t>(CTL)</w:t>
      </w:r>
      <w:r>
        <w:rPr>
          <w:rFonts w:asciiTheme="majorBidi" w:hAnsiTheme="majorBidi" w:cstheme="majorBidi"/>
          <w:i/>
          <w:iCs/>
          <w:sz w:val="24"/>
          <w:szCs w:val="24"/>
        </w:rPr>
        <w:t xml:space="preserve"> </w:t>
      </w:r>
      <w:r>
        <w:rPr>
          <w:rFonts w:asciiTheme="majorBidi" w:hAnsiTheme="majorBidi" w:cstheme="majorBidi"/>
          <w:sz w:val="24"/>
          <w:szCs w:val="24"/>
        </w:rPr>
        <w:t xml:space="preserve">yaitu pembelajaran berbasis masalah yang merupakan pembelajaran yang menuntut peserta didik untuk berpikir kritis. </w:t>
      </w:r>
      <w:r w:rsidRPr="009801E1">
        <w:rPr>
          <w:rFonts w:asciiTheme="majorBidi" w:hAnsiTheme="majorBidi" w:cstheme="majorBidi"/>
          <w:sz w:val="24"/>
          <w:szCs w:val="24"/>
        </w:rPr>
        <w:t>CTL</w:t>
      </w:r>
      <w:r>
        <w:rPr>
          <w:rFonts w:asciiTheme="majorBidi" w:hAnsiTheme="majorBidi" w:cstheme="majorBidi"/>
          <w:i/>
          <w:iCs/>
          <w:sz w:val="24"/>
          <w:szCs w:val="24"/>
        </w:rPr>
        <w:t xml:space="preserve"> </w:t>
      </w:r>
      <w:r>
        <w:rPr>
          <w:rFonts w:asciiTheme="majorBidi" w:hAnsiTheme="majorBidi" w:cstheme="majorBidi"/>
          <w:sz w:val="24"/>
          <w:szCs w:val="24"/>
        </w:rPr>
        <w:t>memberikan banyak kesempatan untuk mengembangkan kemampuan berpikir kritis dan kreatif peserta didik.</w:t>
      </w:r>
    </w:p>
    <w:p w:rsidR="000125C5" w:rsidRDefault="000125C5" w:rsidP="004F1ABF">
      <w:pPr>
        <w:pStyle w:val="ListParagraph"/>
        <w:spacing w:before="240" w:line="480" w:lineRule="auto"/>
        <w:ind w:left="426" w:firstLine="850"/>
        <w:jc w:val="both"/>
        <w:rPr>
          <w:rFonts w:asciiTheme="majorBidi" w:hAnsiTheme="majorBidi" w:cstheme="majorBidi"/>
          <w:sz w:val="24"/>
          <w:szCs w:val="24"/>
        </w:rPr>
      </w:pPr>
      <w:r>
        <w:rPr>
          <w:rFonts w:asciiTheme="majorBidi" w:hAnsiTheme="majorBidi" w:cstheme="majorBidi"/>
          <w:sz w:val="24"/>
          <w:szCs w:val="24"/>
        </w:rPr>
        <w:t>Melalui pendekatan ini, memungkinkan terjadinya proses belajar yang didalamnya siswa mengeksplorasikan pemahaman serta kemampuan akademiknya dalam berbagai variasi konteks, di dalam ataupun di luar kelas, untuk dapat menyelesaikan permasalahan yang dihadapinya baik secara mandiri ataupun secara berkelompok.</w:t>
      </w:r>
    </w:p>
    <w:p w:rsidR="00281D9F" w:rsidRDefault="000125C5" w:rsidP="004F1ABF">
      <w:pPr>
        <w:pStyle w:val="ListParagraph"/>
        <w:spacing w:before="240" w:line="480" w:lineRule="auto"/>
        <w:ind w:left="426" w:firstLine="850"/>
        <w:jc w:val="both"/>
        <w:rPr>
          <w:rFonts w:asciiTheme="majorBidi" w:hAnsiTheme="majorBidi" w:cstheme="majorBidi"/>
          <w:sz w:val="24"/>
          <w:szCs w:val="24"/>
        </w:rPr>
      </w:pPr>
      <w:r>
        <w:rPr>
          <w:rFonts w:asciiTheme="majorBidi" w:hAnsiTheme="majorBidi" w:cstheme="majorBidi"/>
          <w:sz w:val="24"/>
          <w:szCs w:val="24"/>
        </w:rPr>
        <w:t xml:space="preserve">Jadi, pembelajaran dengan menggunakan pendekatan </w:t>
      </w:r>
      <w:r>
        <w:rPr>
          <w:rFonts w:asciiTheme="majorBidi" w:hAnsiTheme="majorBidi" w:cstheme="majorBidi"/>
          <w:i/>
          <w:iCs/>
          <w:sz w:val="24"/>
          <w:szCs w:val="24"/>
        </w:rPr>
        <w:t xml:space="preserve">Contextual Teaching And Learning </w:t>
      </w:r>
      <w:r w:rsidRPr="009801E1">
        <w:rPr>
          <w:rFonts w:asciiTheme="majorBidi" w:hAnsiTheme="majorBidi" w:cstheme="majorBidi"/>
          <w:sz w:val="24"/>
          <w:szCs w:val="24"/>
        </w:rPr>
        <w:t>(CTL)</w:t>
      </w:r>
      <w:r>
        <w:rPr>
          <w:rFonts w:asciiTheme="majorBidi" w:hAnsiTheme="majorBidi" w:cstheme="majorBidi"/>
          <w:i/>
          <w:iCs/>
          <w:sz w:val="24"/>
          <w:szCs w:val="24"/>
        </w:rPr>
        <w:t xml:space="preserve"> </w:t>
      </w:r>
      <w:r>
        <w:rPr>
          <w:rFonts w:asciiTheme="majorBidi" w:hAnsiTheme="majorBidi" w:cstheme="majorBidi"/>
          <w:sz w:val="24"/>
          <w:szCs w:val="24"/>
        </w:rPr>
        <w:t>diharapkan siswa dapat menghubungkan antara pengetahuan yang dimiliki dengan konteks dunia nyata. Dan selama proses inquiri melibatkan secara maksimal seluruh kemampuan siswa untuk mencari dan menyelidiki secara sistematis, kritis, logis dan analitis, sehingga dapat membantu meningkatkan kemampuan berpikir kritis matematis siswa.</w:t>
      </w:r>
    </w:p>
    <w:p w:rsidR="00724853" w:rsidRPr="00724853" w:rsidRDefault="00724853" w:rsidP="00724853">
      <w:pPr>
        <w:pStyle w:val="ListParagraph"/>
        <w:spacing w:before="240" w:line="480" w:lineRule="auto"/>
        <w:ind w:left="426" w:firstLine="720"/>
        <w:jc w:val="both"/>
        <w:rPr>
          <w:rFonts w:asciiTheme="majorBidi" w:hAnsiTheme="majorBidi" w:cstheme="majorBidi"/>
          <w:sz w:val="24"/>
          <w:szCs w:val="24"/>
        </w:rPr>
      </w:pPr>
    </w:p>
    <w:p w:rsidR="000125C5" w:rsidRPr="00BB2518" w:rsidRDefault="000125C5" w:rsidP="0017025E">
      <w:pPr>
        <w:pStyle w:val="ListParagraph"/>
        <w:numPr>
          <w:ilvl w:val="0"/>
          <w:numId w:val="39"/>
        </w:numPr>
        <w:spacing w:line="480" w:lineRule="auto"/>
        <w:ind w:left="426" w:hanging="426"/>
        <w:jc w:val="both"/>
        <w:outlineLvl w:val="1"/>
        <w:rPr>
          <w:rFonts w:asciiTheme="majorBidi" w:hAnsiTheme="majorBidi" w:cstheme="majorBidi"/>
          <w:b/>
          <w:bCs/>
          <w:sz w:val="24"/>
          <w:szCs w:val="24"/>
        </w:rPr>
      </w:pPr>
      <w:bookmarkStart w:id="60" w:name="_Toc501398663"/>
      <w:bookmarkStart w:id="61" w:name="_Toc501400514"/>
      <w:bookmarkStart w:id="62" w:name="_Toc501401033"/>
      <w:r w:rsidRPr="00BB2518">
        <w:rPr>
          <w:rFonts w:asciiTheme="majorBidi" w:hAnsiTheme="majorBidi" w:cstheme="majorBidi"/>
          <w:b/>
          <w:bCs/>
          <w:sz w:val="24"/>
          <w:szCs w:val="24"/>
        </w:rPr>
        <w:t>Kajian Penelitian Terdahulu yang Relevan</w:t>
      </w:r>
      <w:bookmarkEnd w:id="60"/>
      <w:bookmarkEnd w:id="61"/>
      <w:bookmarkEnd w:id="62"/>
    </w:p>
    <w:p w:rsidR="000125C5" w:rsidRDefault="000125C5" w:rsidP="004F1ABF">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Ada beberapa penelitian yang terdahulu yang dijadikan referensi bagi peneliti, diantaranya yaitu:</w:t>
      </w:r>
    </w:p>
    <w:p w:rsidR="006F3C8B" w:rsidRPr="006F3C8B" w:rsidRDefault="000125C5" w:rsidP="006F3C56">
      <w:pPr>
        <w:pStyle w:val="ListParagraph"/>
        <w:numPr>
          <w:ilvl w:val="0"/>
          <w:numId w:val="14"/>
        </w:numPr>
        <w:spacing w:line="480" w:lineRule="auto"/>
        <w:ind w:left="851"/>
        <w:jc w:val="both"/>
        <w:rPr>
          <w:rFonts w:asciiTheme="majorBidi" w:hAnsiTheme="majorBidi" w:cstheme="majorBidi"/>
          <w:sz w:val="24"/>
          <w:szCs w:val="24"/>
          <w:lang w:val="id-ID"/>
        </w:rPr>
      </w:pPr>
      <w:r w:rsidRPr="006F3C8B">
        <w:rPr>
          <w:rFonts w:asciiTheme="majorBidi" w:eastAsiaTheme="minorEastAsia" w:hAnsiTheme="majorBidi" w:cstheme="majorBidi"/>
          <w:sz w:val="24"/>
          <w:szCs w:val="24"/>
        </w:rPr>
        <w:lastRenderedPageBreak/>
        <w:t xml:space="preserve">Berdasarkan penelitian </w:t>
      </w:r>
      <w:r w:rsidR="006F3C8B" w:rsidRPr="006F3C8B">
        <w:rPr>
          <w:rFonts w:asciiTheme="majorBidi" w:hAnsiTheme="majorBidi" w:cstheme="majorBidi"/>
          <w:sz w:val="24"/>
          <w:szCs w:val="24"/>
          <w:lang w:val="id-ID"/>
        </w:rPr>
        <w:t xml:space="preserve">Usep Suwanjal (2016) yang berjudul </w:t>
      </w:r>
      <w:r w:rsidR="006F3C8B" w:rsidRPr="006F3C8B">
        <w:rPr>
          <w:rFonts w:asciiTheme="majorBidi" w:hAnsiTheme="majorBidi" w:cstheme="majorBidi"/>
          <w:i/>
          <w:iCs/>
          <w:sz w:val="24"/>
          <w:szCs w:val="24"/>
          <w:lang w:val="id-ID"/>
        </w:rPr>
        <w:t>“Pengaruh Penerapan Pendekatan Kontekstual Terhadap Kemampuan Berpikir Kritis Matematis Siswa SMP”</w:t>
      </w:r>
      <w:r w:rsidR="006F3C8B" w:rsidRPr="006F3C8B">
        <w:rPr>
          <w:rFonts w:asciiTheme="majorBidi" w:hAnsiTheme="majorBidi" w:cstheme="majorBidi"/>
          <w:sz w:val="24"/>
          <w:szCs w:val="24"/>
          <w:lang w:val="id-ID"/>
        </w:rPr>
        <w:t>. Hasil penelitiannya menunjukkan bahwa adanya peningkatan kemampuan berpikir kritis antara siswa yang memperoleh pembelajaran dengan pendekatan kontekstual lebih baik dari pada siswa yang memperoleh pembelajaran secara konvensional.</w:t>
      </w:r>
    </w:p>
    <w:p w:rsidR="00D841B9" w:rsidRPr="00D9260B" w:rsidRDefault="009801E1" w:rsidP="006F3C56">
      <w:pPr>
        <w:pStyle w:val="ListParagraph"/>
        <w:numPr>
          <w:ilvl w:val="0"/>
          <w:numId w:val="14"/>
        </w:numPr>
        <w:spacing w:line="480" w:lineRule="auto"/>
        <w:ind w:left="851" w:hanging="425"/>
        <w:jc w:val="both"/>
        <w:rPr>
          <w:rFonts w:asciiTheme="majorBidi" w:hAnsiTheme="majorBidi" w:cstheme="majorBidi"/>
          <w:sz w:val="24"/>
          <w:szCs w:val="24"/>
          <w:lang w:val="id-ID"/>
        </w:rPr>
      </w:pPr>
      <w:r>
        <w:rPr>
          <w:rFonts w:asciiTheme="majorBidi" w:hAnsiTheme="majorBidi" w:cstheme="majorBidi"/>
          <w:sz w:val="24"/>
          <w:szCs w:val="24"/>
        </w:rPr>
        <w:t>Berdasarkan penelitian A</w:t>
      </w:r>
      <w:r w:rsidR="006F3C8B">
        <w:rPr>
          <w:rFonts w:asciiTheme="majorBidi" w:hAnsiTheme="majorBidi" w:cstheme="majorBidi"/>
          <w:sz w:val="24"/>
          <w:szCs w:val="24"/>
        </w:rPr>
        <w:t>li Sya</w:t>
      </w:r>
      <w:r w:rsidR="001E1EC7">
        <w:rPr>
          <w:rFonts w:asciiTheme="majorBidi" w:hAnsiTheme="majorBidi" w:cstheme="majorBidi"/>
          <w:sz w:val="24"/>
          <w:szCs w:val="24"/>
        </w:rPr>
        <w:t>hbana</w:t>
      </w:r>
      <w:r w:rsidR="006F3C8B">
        <w:rPr>
          <w:rFonts w:asciiTheme="majorBidi" w:hAnsiTheme="majorBidi" w:cstheme="majorBidi"/>
          <w:sz w:val="24"/>
          <w:szCs w:val="24"/>
        </w:rPr>
        <w:t xml:space="preserve"> (2012) yang berjudul </w:t>
      </w:r>
      <w:r w:rsidR="006F3C8B">
        <w:rPr>
          <w:rFonts w:asciiTheme="majorBidi" w:hAnsiTheme="majorBidi" w:cstheme="majorBidi"/>
          <w:i/>
          <w:iCs/>
          <w:sz w:val="24"/>
          <w:szCs w:val="24"/>
        </w:rPr>
        <w:t xml:space="preserve">“Peningkatan Kemampuan Berpikir Kritis Matematis Siswa SMP melalui Pendekatan Contextual Teaching And Learning”. </w:t>
      </w:r>
      <w:r w:rsidR="006F3C8B">
        <w:rPr>
          <w:rFonts w:asciiTheme="majorBidi" w:hAnsiTheme="majorBidi" w:cstheme="majorBidi"/>
          <w:sz w:val="24"/>
          <w:szCs w:val="24"/>
        </w:rPr>
        <w:t xml:space="preserve">Hasil penelitiannya menunjukkan bahwa terdapat perbedaan signifikan dalam peningkatan kemampuan berpikir kritis matematis siswa antara yang pembelajarannya yang menggunakan pendekatan </w:t>
      </w:r>
      <w:r w:rsidR="006F3C8B">
        <w:rPr>
          <w:rFonts w:asciiTheme="majorBidi" w:hAnsiTheme="majorBidi" w:cstheme="majorBidi"/>
          <w:i/>
          <w:iCs/>
          <w:sz w:val="24"/>
          <w:szCs w:val="24"/>
        </w:rPr>
        <w:t xml:space="preserve">Contextual Teaching And Learning </w:t>
      </w:r>
      <w:r w:rsidR="006F3C8B">
        <w:rPr>
          <w:rFonts w:asciiTheme="majorBidi" w:hAnsiTheme="majorBidi" w:cstheme="majorBidi"/>
          <w:sz w:val="24"/>
          <w:szCs w:val="24"/>
        </w:rPr>
        <w:t>dan menggunakan pendekatan konvensional.</w:t>
      </w:r>
    </w:p>
    <w:p w:rsidR="00D9260B" w:rsidRPr="001A38FE" w:rsidRDefault="00D9260B" w:rsidP="006F3C56">
      <w:pPr>
        <w:pStyle w:val="ListParagraph"/>
        <w:numPr>
          <w:ilvl w:val="0"/>
          <w:numId w:val="14"/>
        </w:numPr>
        <w:spacing w:line="480" w:lineRule="auto"/>
        <w:ind w:left="851" w:hanging="425"/>
        <w:jc w:val="both"/>
        <w:rPr>
          <w:rFonts w:asciiTheme="majorBidi" w:hAnsiTheme="majorBidi" w:cstheme="majorBidi"/>
          <w:sz w:val="24"/>
          <w:szCs w:val="24"/>
          <w:lang w:val="id-ID"/>
        </w:rPr>
      </w:pPr>
      <w:r w:rsidRPr="009F1FF1">
        <w:rPr>
          <w:rFonts w:asciiTheme="majorBidi" w:hAnsiTheme="majorBidi" w:cstheme="majorBidi"/>
          <w:sz w:val="24"/>
          <w:szCs w:val="24"/>
          <w:lang w:val="id-ID"/>
        </w:rPr>
        <w:t xml:space="preserve">Berdasarkan penelitian </w:t>
      </w:r>
      <w:r w:rsidR="009F1FF1" w:rsidRPr="009F1FF1">
        <w:rPr>
          <w:rFonts w:asciiTheme="majorBidi" w:hAnsiTheme="majorBidi" w:cstheme="majorBidi"/>
          <w:sz w:val="24"/>
          <w:szCs w:val="24"/>
          <w:lang w:val="id-ID"/>
        </w:rPr>
        <w:t>Iman Nur Karim</w:t>
      </w:r>
      <w:r w:rsidRPr="009F1FF1">
        <w:rPr>
          <w:rFonts w:asciiTheme="majorBidi" w:hAnsiTheme="majorBidi" w:cstheme="majorBidi"/>
          <w:sz w:val="24"/>
          <w:szCs w:val="24"/>
          <w:lang w:val="id-ID"/>
        </w:rPr>
        <w:t xml:space="preserve"> (2016) yang berjudul </w:t>
      </w:r>
      <w:r w:rsidRPr="009F1FF1">
        <w:rPr>
          <w:rFonts w:asciiTheme="majorBidi" w:hAnsiTheme="majorBidi" w:cstheme="majorBidi"/>
          <w:i/>
          <w:iCs/>
          <w:sz w:val="24"/>
          <w:szCs w:val="24"/>
          <w:lang w:val="id-ID"/>
        </w:rPr>
        <w:t>“</w:t>
      </w:r>
      <w:r w:rsidR="009F1FF1" w:rsidRPr="009F1FF1">
        <w:rPr>
          <w:rFonts w:asciiTheme="majorBidi" w:hAnsiTheme="majorBidi" w:cstheme="majorBidi"/>
          <w:i/>
          <w:iCs/>
          <w:sz w:val="24"/>
          <w:szCs w:val="24"/>
          <w:lang w:val="id-ID"/>
        </w:rPr>
        <w:t>Pengaruh Penerapan Pembelajaran Kontekstual Terhadap Hasil Belajar Matematika Siswa Kelas VII Di MTS Paradigma Palembang</w:t>
      </w:r>
      <w:r w:rsidRPr="009F1FF1">
        <w:rPr>
          <w:rFonts w:asciiTheme="majorBidi" w:hAnsiTheme="majorBidi" w:cstheme="majorBidi"/>
          <w:i/>
          <w:iCs/>
          <w:sz w:val="24"/>
          <w:szCs w:val="24"/>
          <w:lang w:val="id-ID"/>
        </w:rPr>
        <w:t>”.</w:t>
      </w:r>
      <w:r w:rsidRPr="009F1FF1">
        <w:rPr>
          <w:rFonts w:asciiTheme="majorBidi" w:hAnsiTheme="majorBidi" w:cstheme="majorBidi"/>
          <w:sz w:val="24"/>
          <w:szCs w:val="24"/>
          <w:lang w:val="id-ID"/>
        </w:rPr>
        <w:t xml:space="preserve"> </w:t>
      </w:r>
      <w:r w:rsidR="009F1FF1" w:rsidRPr="009F1FF1">
        <w:rPr>
          <w:rFonts w:asciiTheme="majorBidi" w:eastAsiaTheme="minorEastAsia" w:hAnsiTheme="majorBidi" w:cstheme="majorBidi"/>
          <w:sz w:val="24"/>
          <w:szCs w:val="24"/>
          <w:lang w:val="id-ID"/>
        </w:rPr>
        <w:t xml:space="preserve">menunjukkan bahwa hasil perhitungan menggunakan uji “t” yang dilakukan pada siswa dengan taraf signifikan 5%, diperoleh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lang w:val="id-ID"/>
              </w:rPr>
              <m:t>t</m:t>
            </m:r>
          </m:e>
          <m:sub>
            <m:r>
              <w:rPr>
                <w:rFonts w:ascii="Cambria Math" w:eastAsiaTheme="minorEastAsia" w:hAnsi="Cambria Math" w:cstheme="majorBidi"/>
                <w:sz w:val="24"/>
                <w:szCs w:val="24"/>
                <w:lang w:val="id-ID"/>
              </w:rPr>
              <m:t>hitung</m:t>
            </m:r>
          </m:sub>
        </m:sSub>
      </m:oMath>
      <w:r w:rsidR="009F1FF1" w:rsidRPr="009F1FF1">
        <w:rPr>
          <w:rFonts w:asciiTheme="majorBidi" w:eastAsiaTheme="minorEastAsia" w:hAnsiTheme="majorBidi" w:cstheme="majorBidi"/>
          <w:sz w:val="24"/>
          <w:szCs w:val="24"/>
          <w:lang w:val="id-ID"/>
        </w:rPr>
        <w:t xml:space="preserve">= 1,94 dan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lang w:val="id-ID"/>
              </w:rPr>
              <m:t>t</m:t>
            </m:r>
          </m:e>
          <m:sub>
            <m:r>
              <w:rPr>
                <w:rFonts w:ascii="Cambria Math" w:eastAsiaTheme="minorEastAsia" w:hAnsi="Cambria Math" w:cstheme="majorBidi"/>
                <w:sz w:val="24"/>
                <w:szCs w:val="24"/>
                <w:lang w:val="id-ID"/>
              </w:rPr>
              <m:t>tabel</m:t>
            </m:r>
          </m:sub>
        </m:sSub>
      </m:oMath>
      <w:r w:rsidR="009F1FF1" w:rsidRPr="009F1FF1">
        <w:rPr>
          <w:rFonts w:asciiTheme="majorBidi" w:eastAsiaTheme="minorEastAsia" w:hAnsiTheme="majorBidi" w:cstheme="majorBidi"/>
          <w:sz w:val="24"/>
          <w:szCs w:val="24"/>
          <w:lang w:val="id-ID"/>
        </w:rPr>
        <w:t xml:space="preserve">= 1,674. </w:t>
      </w:r>
      <w:r w:rsidR="009F1FF1">
        <w:rPr>
          <w:rFonts w:asciiTheme="majorBidi" w:eastAsiaTheme="minorEastAsia" w:hAnsiTheme="majorBidi" w:cstheme="majorBidi"/>
          <w:sz w:val="24"/>
          <w:szCs w:val="24"/>
        </w:rPr>
        <w:t xml:space="preserve">Karena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hitung</m:t>
            </m:r>
          </m:sub>
        </m:sSub>
      </m:oMath>
      <w:r w:rsidR="009F1FF1">
        <w:rPr>
          <w:rFonts w:asciiTheme="majorBidi" w:eastAsiaTheme="minorEastAsia" w:hAnsiTheme="majorBidi" w:cstheme="majorBidi"/>
          <w:sz w:val="24"/>
          <w:szCs w:val="24"/>
        </w:rPr>
        <w:t xml:space="preserve"> &gt;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tabel</m:t>
            </m:r>
          </m:sub>
        </m:sSub>
      </m:oMath>
      <w:r w:rsidR="009F1FF1">
        <w:rPr>
          <w:rFonts w:asciiTheme="majorBidi" w:eastAsiaTheme="minorEastAsia" w:hAnsiTheme="majorBidi" w:cstheme="majorBidi"/>
          <w:sz w:val="24"/>
          <w:szCs w:val="24"/>
        </w:rPr>
        <w:t xml:space="preserve">, maka Ho ditolak. Jadi dapat disimpulkan bahwa ada pengaruh penerapan pembelajaran kontekstual terhadap hasil belajar matematika siswa di kelas VII MTs Paradigma Palembang. Pengaruh tersebut dapat dilihat dari hasil belajar siswa setelah mengerjakan soal </w:t>
      </w:r>
      <w:r w:rsidR="009F1FF1">
        <w:rPr>
          <w:rFonts w:asciiTheme="majorBidi" w:eastAsiaTheme="minorEastAsia" w:hAnsiTheme="majorBidi" w:cstheme="majorBidi"/>
          <w:i/>
          <w:iCs/>
          <w:sz w:val="24"/>
          <w:szCs w:val="24"/>
        </w:rPr>
        <w:t xml:space="preserve">posstest </w:t>
      </w:r>
      <w:r w:rsidR="009F1FF1">
        <w:rPr>
          <w:rFonts w:asciiTheme="majorBidi" w:eastAsiaTheme="minorEastAsia" w:hAnsiTheme="majorBidi" w:cstheme="majorBidi"/>
          <w:sz w:val="24"/>
          <w:szCs w:val="24"/>
        </w:rPr>
        <w:t xml:space="preserve">yang terdiri dari 6 soal berbentuk esai, </w:t>
      </w:r>
      <w:r w:rsidR="009F1FF1">
        <w:rPr>
          <w:rFonts w:asciiTheme="majorBidi" w:eastAsiaTheme="minorEastAsia" w:hAnsiTheme="majorBidi" w:cstheme="majorBidi"/>
          <w:sz w:val="24"/>
          <w:szCs w:val="24"/>
        </w:rPr>
        <w:lastRenderedPageBreak/>
        <w:t xml:space="preserve">dengan nilai rata-rata kelas eksperimen </w:t>
      </w:r>
      <m:oMath>
        <m:r>
          <w:rPr>
            <w:rFonts w:ascii="Cambria Math" w:eastAsiaTheme="minorEastAsia" w:hAnsi="Cambria Math" w:cstheme="majorBidi"/>
            <w:sz w:val="24"/>
            <w:szCs w:val="24"/>
          </w:rPr>
          <m:t>75,50</m:t>
        </m:r>
      </m:oMath>
      <w:r w:rsidR="009F1FF1">
        <w:rPr>
          <w:rFonts w:asciiTheme="majorBidi" w:eastAsiaTheme="minorEastAsia" w:hAnsiTheme="majorBidi" w:cstheme="majorBidi"/>
          <w:sz w:val="24"/>
          <w:szCs w:val="24"/>
        </w:rPr>
        <w:t xml:space="preserve"> dan nilai rata-rata kelas kontrol </w:t>
      </w:r>
      <m:oMath>
        <m:r>
          <w:rPr>
            <w:rFonts w:ascii="Cambria Math" w:eastAsiaTheme="minorEastAsia" w:hAnsi="Cambria Math" w:cstheme="majorBidi"/>
            <w:sz w:val="24"/>
            <w:szCs w:val="24"/>
          </w:rPr>
          <m:t>66,92</m:t>
        </m:r>
      </m:oMath>
      <w:r w:rsidR="009F1FF1">
        <w:rPr>
          <w:rFonts w:asciiTheme="majorBidi" w:eastAsiaTheme="minorEastAsia" w:hAnsiTheme="majorBidi" w:cstheme="majorBidi"/>
          <w:sz w:val="24"/>
          <w:szCs w:val="24"/>
        </w:rPr>
        <w:t>.</w:t>
      </w:r>
    </w:p>
    <w:p w:rsidR="001A38FE" w:rsidRPr="001A38FE" w:rsidRDefault="001A38FE" w:rsidP="004F1ABF">
      <w:pPr>
        <w:pStyle w:val="ListParagraph"/>
        <w:spacing w:line="480" w:lineRule="auto"/>
        <w:ind w:left="426" w:firstLine="850"/>
        <w:jc w:val="both"/>
        <w:rPr>
          <w:rFonts w:asciiTheme="majorBidi" w:hAnsiTheme="majorBidi" w:cstheme="majorBidi"/>
          <w:sz w:val="24"/>
          <w:szCs w:val="24"/>
          <w:lang w:val="id-ID"/>
        </w:rPr>
      </w:pPr>
      <w:r>
        <w:rPr>
          <w:rFonts w:asciiTheme="majorBidi" w:hAnsiTheme="majorBidi" w:cstheme="majorBidi"/>
          <w:sz w:val="24"/>
          <w:szCs w:val="24"/>
        </w:rPr>
        <w:t xml:space="preserve">Adapun perbedaan penelitian ini dari penelitian-penelitian sebelumnya adalah: </w:t>
      </w:r>
      <w:r>
        <w:rPr>
          <w:rFonts w:asciiTheme="majorBidi" w:hAnsiTheme="majorBidi" w:cstheme="majorBidi"/>
          <w:i/>
          <w:iCs/>
          <w:sz w:val="24"/>
          <w:szCs w:val="24"/>
        </w:rPr>
        <w:t xml:space="preserve">pertama, </w:t>
      </w:r>
      <w:r w:rsidR="00B91784">
        <w:rPr>
          <w:rFonts w:asciiTheme="majorBidi" w:hAnsiTheme="majorBidi" w:cstheme="majorBidi"/>
          <w:sz w:val="24"/>
          <w:szCs w:val="24"/>
        </w:rPr>
        <w:t>design penelitian: p</w:t>
      </w:r>
      <w:r>
        <w:rPr>
          <w:rFonts w:asciiTheme="majorBidi" w:hAnsiTheme="majorBidi" w:cstheme="majorBidi"/>
          <w:sz w:val="24"/>
          <w:szCs w:val="24"/>
        </w:rPr>
        <w:t xml:space="preserve">enelitian-penelitian terdahulu menggunakan design penelitian dengan </w:t>
      </w:r>
      <w:r>
        <w:rPr>
          <w:rFonts w:asciiTheme="majorBidi" w:hAnsiTheme="majorBidi" w:cstheme="majorBidi"/>
          <w:i/>
          <w:iCs/>
          <w:sz w:val="24"/>
          <w:szCs w:val="24"/>
        </w:rPr>
        <w:t xml:space="preserve">pretest-posttest non equivalent control group </w:t>
      </w:r>
      <w:r>
        <w:rPr>
          <w:rFonts w:asciiTheme="majorBidi" w:hAnsiTheme="majorBidi" w:cstheme="majorBidi"/>
          <w:sz w:val="24"/>
          <w:szCs w:val="24"/>
        </w:rPr>
        <w:t xml:space="preserve">dan </w:t>
      </w:r>
      <w:r>
        <w:rPr>
          <w:rFonts w:asciiTheme="majorBidi" w:hAnsiTheme="majorBidi" w:cstheme="majorBidi"/>
          <w:i/>
          <w:iCs/>
          <w:sz w:val="24"/>
          <w:szCs w:val="24"/>
        </w:rPr>
        <w:t>pretest-posttest control group design</w:t>
      </w:r>
      <w:r>
        <w:rPr>
          <w:rFonts w:asciiTheme="majorBidi" w:hAnsiTheme="majorBidi" w:cstheme="majorBidi"/>
          <w:sz w:val="24"/>
          <w:szCs w:val="24"/>
        </w:rPr>
        <w:t xml:space="preserve">, sedangkan penelitian saya menggunakan design penelitian dengan </w:t>
      </w:r>
      <w:r>
        <w:rPr>
          <w:rFonts w:asciiTheme="majorBidi" w:hAnsiTheme="majorBidi" w:cstheme="majorBidi"/>
          <w:i/>
          <w:iCs/>
          <w:sz w:val="24"/>
          <w:szCs w:val="24"/>
        </w:rPr>
        <w:t xml:space="preserve">posttest-only control design. Kedua, </w:t>
      </w:r>
      <w:r w:rsidR="00B91784">
        <w:rPr>
          <w:rFonts w:asciiTheme="majorBidi" w:hAnsiTheme="majorBidi" w:cstheme="majorBidi"/>
          <w:sz w:val="24"/>
          <w:szCs w:val="24"/>
        </w:rPr>
        <w:t>teknik pengumpulan data: p</w:t>
      </w:r>
      <w:r>
        <w:rPr>
          <w:rFonts w:asciiTheme="majorBidi" w:hAnsiTheme="majorBidi" w:cstheme="majorBidi"/>
          <w:sz w:val="24"/>
          <w:szCs w:val="24"/>
        </w:rPr>
        <w:t>enelitian-penelitian terdahulu hanya menggun</w:t>
      </w:r>
      <w:r w:rsidR="003B5AB7">
        <w:rPr>
          <w:rFonts w:asciiTheme="majorBidi" w:hAnsiTheme="majorBidi" w:cstheme="majorBidi"/>
          <w:sz w:val="24"/>
          <w:szCs w:val="24"/>
        </w:rPr>
        <w:t>a</w:t>
      </w:r>
      <w:r>
        <w:rPr>
          <w:rFonts w:asciiTheme="majorBidi" w:hAnsiTheme="majorBidi" w:cstheme="majorBidi"/>
          <w:sz w:val="24"/>
          <w:szCs w:val="24"/>
        </w:rPr>
        <w:t>kan tes, sedangakan penelitian saya menggunakan tes dan observasi.</w:t>
      </w:r>
    </w:p>
    <w:p w:rsidR="0004699C" w:rsidRPr="0004699C" w:rsidRDefault="0004699C" w:rsidP="00D624B1">
      <w:pPr>
        <w:pStyle w:val="ListParagraph"/>
        <w:spacing w:line="480" w:lineRule="auto"/>
        <w:ind w:left="851"/>
        <w:jc w:val="both"/>
        <w:rPr>
          <w:rFonts w:asciiTheme="majorBidi" w:hAnsiTheme="majorBidi" w:cstheme="majorBidi"/>
          <w:sz w:val="24"/>
          <w:szCs w:val="24"/>
          <w:lang w:val="id-ID"/>
        </w:rPr>
      </w:pPr>
    </w:p>
    <w:p w:rsidR="000125C5" w:rsidRPr="00EE41B0" w:rsidRDefault="000125C5" w:rsidP="0017025E">
      <w:pPr>
        <w:pStyle w:val="ListParagraph"/>
        <w:numPr>
          <w:ilvl w:val="0"/>
          <w:numId w:val="39"/>
        </w:numPr>
        <w:spacing w:line="480" w:lineRule="auto"/>
        <w:ind w:left="426" w:hanging="426"/>
        <w:jc w:val="both"/>
        <w:outlineLvl w:val="1"/>
        <w:rPr>
          <w:rFonts w:asciiTheme="majorBidi" w:hAnsiTheme="majorBidi" w:cstheme="majorBidi"/>
          <w:b/>
          <w:bCs/>
          <w:sz w:val="24"/>
          <w:szCs w:val="24"/>
          <w:lang w:val="id-ID"/>
        </w:rPr>
      </w:pPr>
      <w:bookmarkStart w:id="63" w:name="_Toc501398664"/>
      <w:bookmarkStart w:id="64" w:name="_Toc501400515"/>
      <w:bookmarkStart w:id="65" w:name="_Toc501401034"/>
      <w:r w:rsidRPr="00EE41B0">
        <w:rPr>
          <w:rFonts w:asciiTheme="majorBidi" w:hAnsiTheme="majorBidi" w:cstheme="majorBidi"/>
          <w:b/>
          <w:bCs/>
          <w:sz w:val="24"/>
          <w:szCs w:val="24"/>
          <w:lang w:val="id-ID"/>
        </w:rPr>
        <w:t>Hipotesis Penelitian</w:t>
      </w:r>
      <w:bookmarkEnd w:id="63"/>
      <w:bookmarkEnd w:id="64"/>
      <w:bookmarkEnd w:id="65"/>
    </w:p>
    <w:p w:rsidR="000125C5" w:rsidRPr="00EE41B0" w:rsidRDefault="000125C5" w:rsidP="00E33B42">
      <w:pPr>
        <w:spacing w:line="480" w:lineRule="auto"/>
        <w:ind w:left="426" w:firstLine="850"/>
        <w:jc w:val="both"/>
        <w:rPr>
          <w:rFonts w:asciiTheme="majorBidi" w:hAnsiTheme="majorBidi" w:cstheme="majorBidi"/>
          <w:sz w:val="24"/>
          <w:szCs w:val="24"/>
          <w:lang w:val="id-ID"/>
        </w:rPr>
      </w:pPr>
      <w:r>
        <w:rPr>
          <w:rFonts w:asciiTheme="majorBidi" w:hAnsiTheme="majorBidi" w:cstheme="majorBidi"/>
          <w:sz w:val="24"/>
          <w:szCs w:val="24"/>
        </w:rPr>
        <w:t xml:space="preserve">Dari uraian </w:t>
      </w:r>
      <w:r w:rsidRPr="00EE41B0">
        <w:rPr>
          <w:rFonts w:asciiTheme="majorBidi" w:hAnsiTheme="majorBidi" w:cstheme="majorBidi"/>
          <w:sz w:val="24"/>
          <w:szCs w:val="24"/>
          <w:lang w:val="id-ID"/>
        </w:rPr>
        <w:t xml:space="preserve">di atas, maka yang menjadi hipotesis dalam penelitian ini yaitu “ Ada pengaruh pendekatan </w:t>
      </w:r>
      <w:r w:rsidRPr="00EE41B0">
        <w:rPr>
          <w:rFonts w:asciiTheme="majorBidi" w:hAnsiTheme="majorBidi" w:cstheme="majorBidi"/>
          <w:i/>
          <w:iCs/>
          <w:sz w:val="24"/>
          <w:szCs w:val="24"/>
          <w:lang w:val="id-ID"/>
        </w:rPr>
        <w:t xml:space="preserve">Contextual Teaching And Learning </w:t>
      </w:r>
      <w:r w:rsidRPr="00DA6EBA">
        <w:rPr>
          <w:rFonts w:asciiTheme="majorBidi" w:hAnsiTheme="majorBidi" w:cstheme="majorBidi"/>
          <w:sz w:val="24"/>
          <w:szCs w:val="24"/>
          <w:lang w:val="id-ID"/>
        </w:rPr>
        <w:t>(CTL)</w:t>
      </w:r>
      <w:r w:rsidRPr="00EE41B0">
        <w:rPr>
          <w:rFonts w:asciiTheme="majorBidi" w:hAnsiTheme="majorBidi" w:cstheme="majorBidi"/>
          <w:i/>
          <w:iCs/>
          <w:sz w:val="24"/>
          <w:szCs w:val="24"/>
          <w:lang w:val="id-ID"/>
        </w:rPr>
        <w:t xml:space="preserve"> </w:t>
      </w:r>
      <w:r>
        <w:rPr>
          <w:rFonts w:asciiTheme="majorBidi" w:hAnsiTheme="majorBidi" w:cstheme="majorBidi"/>
          <w:sz w:val="24"/>
          <w:szCs w:val="24"/>
          <w:lang w:val="id-ID"/>
        </w:rPr>
        <w:t>terhadap kemampuan ber</w:t>
      </w:r>
      <w:r>
        <w:rPr>
          <w:rFonts w:asciiTheme="majorBidi" w:hAnsiTheme="majorBidi" w:cstheme="majorBidi"/>
          <w:sz w:val="24"/>
          <w:szCs w:val="24"/>
        </w:rPr>
        <w:t>p</w:t>
      </w:r>
      <w:r w:rsidRPr="00EE41B0">
        <w:rPr>
          <w:rFonts w:asciiTheme="majorBidi" w:hAnsiTheme="majorBidi" w:cstheme="majorBidi"/>
          <w:sz w:val="24"/>
          <w:szCs w:val="24"/>
          <w:lang w:val="id-ID"/>
        </w:rPr>
        <w:t>ikir kritis matematis siswa”.</w:t>
      </w:r>
    </w:p>
    <w:p w:rsidR="000125C5" w:rsidRPr="00EE41B0" w:rsidRDefault="004270FC" w:rsidP="00E33B42">
      <w:pPr>
        <w:pStyle w:val="ListParagraph"/>
        <w:spacing w:line="480" w:lineRule="auto"/>
        <w:ind w:left="1276"/>
        <w:jc w:val="both"/>
        <w:rPr>
          <w:rFonts w:asciiTheme="majorBidi" w:hAnsiTheme="majorBidi" w:cstheme="majorBidi"/>
          <w:sz w:val="24"/>
          <w:szCs w:val="24"/>
          <w:lang w:val="id-ID"/>
        </w:rPr>
      </w:pPr>
      <w:r>
        <w:rPr>
          <w:rFonts w:asciiTheme="majorBidi" w:hAnsiTheme="majorBidi" w:cstheme="majorBidi"/>
          <w:sz w:val="24"/>
          <w:szCs w:val="24"/>
          <w:lang w:val="id-ID"/>
        </w:rPr>
        <w:t xml:space="preserve">Hipotesis </w:t>
      </w:r>
      <w:r>
        <w:rPr>
          <w:rFonts w:asciiTheme="majorBidi" w:hAnsiTheme="majorBidi" w:cstheme="majorBidi"/>
          <w:sz w:val="24"/>
          <w:szCs w:val="24"/>
        </w:rPr>
        <w:t>yang akan diuji</w:t>
      </w:r>
      <w:r w:rsidR="000125C5" w:rsidRPr="00EE41B0">
        <w:rPr>
          <w:rFonts w:asciiTheme="majorBidi" w:hAnsiTheme="majorBidi" w:cstheme="majorBidi"/>
          <w:sz w:val="24"/>
          <w:szCs w:val="24"/>
          <w:lang w:val="id-ID"/>
        </w:rPr>
        <w:t>:</w:t>
      </w:r>
    </w:p>
    <w:p w:rsidR="00EB6421" w:rsidRPr="00EB6421" w:rsidRDefault="00AF4E07" w:rsidP="006F3C56">
      <w:pPr>
        <w:pStyle w:val="ListParagraph"/>
        <w:numPr>
          <w:ilvl w:val="0"/>
          <w:numId w:val="10"/>
        </w:numPr>
        <w:spacing w:line="480" w:lineRule="auto"/>
        <w:ind w:left="851"/>
        <w:jc w:val="both"/>
        <w:rPr>
          <w:rFonts w:asciiTheme="majorBidi" w:hAnsiTheme="majorBidi" w:cstheme="majorBidi"/>
          <w:iCs/>
          <w:sz w:val="24"/>
          <w:szCs w:val="24"/>
          <w:lang w:val="id-ID"/>
        </w:rPr>
      </w:pPr>
      <m:oMath>
        <m:sSub>
          <m:sSubPr>
            <m:ctrlPr>
              <w:rPr>
                <w:rFonts w:ascii="Cambria Math" w:hAnsi="Cambria Math" w:cstheme="majorBidi"/>
                <w:iCs/>
                <w:sz w:val="24"/>
                <w:szCs w:val="24"/>
                <w:lang w:val="id-ID"/>
              </w:rPr>
            </m:ctrlPr>
          </m:sSubPr>
          <m:e>
            <m:r>
              <m:rPr>
                <m:sty m:val="p"/>
              </m:rPr>
              <w:rPr>
                <w:rFonts w:ascii="Cambria Math" w:hAnsi="Cambria Math" w:cstheme="majorBidi"/>
                <w:sz w:val="24"/>
                <w:szCs w:val="24"/>
                <w:lang w:val="id-ID"/>
              </w:rPr>
              <m:t>H</m:t>
            </m:r>
          </m:e>
          <m:sub>
            <m:r>
              <m:rPr>
                <m:sty m:val="p"/>
              </m:rPr>
              <w:rPr>
                <w:rFonts w:ascii="Cambria Math" w:hAnsi="Cambria Math" w:cstheme="majorBidi"/>
                <w:sz w:val="24"/>
                <w:szCs w:val="24"/>
                <w:lang w:val="id-ID"/>
              </w:rPr>
              <m:t>a</m:t>
            </m:r>
          </m:sub>
        </m:sSub>
      </m:oMath>
      <w:r w:rsidR="000125C5" w:rsidRPr="00EE41B0">
        <w:rPr>
          <w:rFonts w:asciiTheme="majorBidi" w:eastAsiaTheme="minorEastAsia" w:hAnsiTheme="majorBidi" w:cstheme="majorBidi"/>
          <w:iCs/>
          <w:sz w:val="24"/>
          <w:szCs w:val="24"/>
          <w:lang w:val="id-ID"/>
        </w:rPr>
        <w:t xml:space="preserve"> = </w:t>
      </w:r>
      <w:r w:rsidR="000125C5" w:rsidRPr="00EE41B0">
        <w:rPr>
          <w:rFonts w:asciiTheme="majorBidi" w:hAnsiTheme="majorBidi" w:cstheme="majorBidi"/>
          <w:sz w:val="24"/>
          <w:szCs w:val="24"/>
          <w:lang w:val="id-ID"/>
        </w:rPr>
        <w:t xml:space="preserve">Ada pengaruh pendekatan </w:t>
      </w:r>
      <w:r w:rsidR="000125C5" w:rsidRPr="00EE41B0">
        <w:rPr>
          <w:rFonts w:asciiTheme="majorBidi" w:hAnsiTheme="majorBidi" w:cstheme="majorBidi"/>
          <w:i/>
          <w:iCs/>
          <w:sz w:val="24"/>
          <w:szCs w:val="24"/>
          <w:lang w:val="id-ID"/>
        </w:rPr>
        <w:t xml:space="preserve">Contextual Teaching And Learning </w:t>
      </w:r>
    </w:p>
    <w:p w:rsidR="00276913" w:rsidRDefault="00276913" w:rsidP="00276913">
      <w:pPr>
        <w:pStyle w:val="ListParagraph"/>
        <w:spacing w:line="480" w:lineRule="auto"/>
        <w:ind w:left="851" w:firstLine="425"/>
        <w:jc w:val="both"/>
        <w:rPr>
          <w:rFonts w:asciiTheme="majorBidi" w:hAnsiTheme="majorBidi" w:cstheme="majorBidi"/>
          <w:sz w:val="24"/>
          <w:szCs w:val="24"/>
        </w:rPr>
      </w:pPr>
      <w:r>
        <w:rPr>
          <w:rFonts w:asciiTheme="majorBidi" w:hAnsiTheme="majorBidi" w:cstheme="majorBidi"/>
          <w:i/>
          <w:iCs/>
          <w:sz w:val="24"/>
          <w:szCs w:val="24"/>
        </w:rPr>
        <w:t xml:space="preserve"> </w:t>
      </w:r>
      <w:r w:rsidR="00EB6421">
        <w:rPr>
          <w:rFonts w:asciiTheme="majorBidi" w:hAnsiTheme="majorBidi" w:cstheme="majorBidi"/>
          <w:i/>
          <w:iCs/>
          <w:sz w:val="24"/>
          <w:szCs w:val="24"/>
        </w:rPr>
        <w:t xml:space="preserve"> </w:t>
      </w:r>
      <w:r w:rsidR="000125C5" w:rsidRPr="00276913">
        <w:rPr>
          <w:rFonts w:asciiTheme="majorBidi" w:hAnsiTheme="majorBidi" w:cstheme="majorBidi"/>
          <w:sz w:val="24"/>
          <w:szCs w:val="24"/>
          <w:lang w:val="id-ID"/>
        </w:rPr>
        <w:t>(CTL)</w:t>
      </w:r>
      <w:r w:rsidR="000125C5" w:rsidRPr="00EE41B0">
        <w:rPr>
          <w:rFonts w:asciiTheme="majorBidi" w:hAnsiTheme="majorBidi" w:cstheme="majorBidi"/>
          <w:i/>
          <w:iCs/>
          <w:sz w:val="24"/>
          <w:szCs w:val="24"/>
          <w:lang w:val="id-ID"/>
        </w:rPr>
        <w:t xml:space="preserve"> </w:t>
      </w:r>
      <w:r w:rsidR="000125C5">
        <w:rPr>
          <w:rFonts w:asciiTheme="majorBidi" w:hAnsiTheme="majorBidi" w:cstheme="majorBidi"/>
          <w:sz w:val="24"/>
          <w:szCs w:val="24"/>
          <w:lang w:val="id-ID"/>
        </w:rPr>
        <w:t xml:space="preserve">terhadap </w:t>
      </w:r>
      <w:r>
        <w:rPr>
          <w:rFonts w:asciiTheme="majorBidi" w:hAnsiTheme="majorBidi" w:cstheme="majorBidi"/>
          <w:sz w:val="24"/>
          <w:szCs w:val="24"/>
          <w:lang w:val="id-ID"/>
        </w:rPr>
        <w:t>Kemampuan Ber</w:t>
      </w:r>
      <w:r>
        <w:rPr>
          <w:rFonts w:asciiTheme="majorBidi" w:hAnsiTheme="majorBidi" w:cstheme="majorBidi"/>
          <w:sz w:val="24"/>
          <w:szCs w:val="24"/>
        </w:rPr>
        <w:t>p</w:t>
      </w:r>
      <w:r w:rsidRPr="00EE41B0">
        <w:rPr>
          <w:rFonts w:asciiTheme="majorBidi" w:hAnsiTheme="majorBidi" w:cstheme="majorBidi"/>
          <w:sz w:val="24"/>
          <w:szCs w:val="24"/>
          <w:lang w:val="id-ID"/>
        </w:rPr>
        <w:t>ikir Kritis Matematis Siswa</w:t>
      </w:r>
      <w:r>
        <w:rPr>
          <w:rFonts w:asciiTheme="majorBidi" w:hAnsiTheme="majorBidi" w:cstheme="majorBidi"/>
          <w:sz w:val="24"/>
          <w:szCs w:val="24"/>
        </w:rPr>
        <w:t xml:space="preserve"> </w:t>
      </w:r>
    </w:p>
    <w:p w:rsidR="000125C5" w:rsidRPr="00276913" w:rsidRDefault="00276913" w:rsidP="00276913">
      <w:pPr>
        <w:pStyle w:val="ListParagraph"/>
        <w:spacing w:line="480" w:lineRule="auto"/>
        <w:ind w:left="851" w:firstLine="425"/>
        <w:jc w:val="both"/>
        <w:rPr>
          <w:rFonts w:asciiTheme="majorBidi" w:hAnsiTheme="majorBidi" w:cstheme="majorBidi"/>
          <w:sz w:val="24"/>
          <w:szCs w:val="24"/>
        </w:rPr>
      </w:pPr>
      <w:r>
        <w:rPr>
          <w:rFonts w:asciiTheme="majorBidi" w:hAnsiTheme="majorBidi" w:cstheme="majorBidi"/>
          <w:sz w:val="24"/>
          <w:szCs w:val="24"/>
        </w:rPr>
        <w:t xml:space="preserve">  Kelas </w:t>
      </w:r>
      <w:r w:rsidRPr="00276913">
        <w:rPr>
          <w:rFonts w:asciiTheme="majorBidi" w:hAnsiTheme="majorBidi" w:cstheme="majorBidi"/>
          <w:sz w:val="24"/>
          <w:szCs w:val="24"/>
        </w:rPr>
        <w:t>IX SMP Negeri 1 Sanga Desa (MUBA)</w:t>
      </w:r>
      <w:r w:rsidR="000125C5" w:rsidRPr="00276913">
        <w:rPr>
          <w:rFonts w:asciiTheme="majorBidi" w:hAnsiTheme="majorBidi" w:cstheme="majorBidi"/>
          <w:sz w:val="24"/>
          <w:szCs w:val="24"/>
          <w:lang w:val="id-ID"/>
        </w:rPr>
        <w:t>.</w:t>
      </w:r>
    </w:p>
    <w:p w:rsidR="00EB6421" w:rsidRPr="00EB6421" w:rsidRDefault="00AF4E07" w:rsidP="006F3C56">
      <w:pPr>
        <w:pStyle w:val="ListParagraph"/>
        <w:numPr>
          <w:ilvl w:val="0"/>
          <w:numId w:val="10"/>
        </w:numPr>
        <w:spacing w:line="480" w:lineRule="auto"/>
        <w:ind w:left="851"/>
        <w:jc w:val="both"/>
        <w:rPr>
          <w:rFonts w:asciiTheme="majorBidi" w:hAnsiTheme="majorBidi" w:cstheme="majorBidi"/>
          <w:sz w:val="24"/>
          <w:szCs w:val="24"/>
          <w:lang w:val="id-ID"/>
        </w:rPr>
      </w:pPr>
      <m:oMath>
        <m:sSub>
          <m:sSubPr>
            <m:ctrlPr>
              <w:rPr>
                <w:rFonts w:ascii="Cambria Math" w:hAnsi="Cambria Math" w:cstheme="majorBidi"/>
                <w:iCs/>
                <w:sz w:val="24"/>
                <w:szCs w:val="24"/>
                <w:lang w:val="id-ID"/>
              </w:rPr>
            </m:ctrlPr>
          </m:sSubPr>
          <m:e>
            <m:r>
              <m:rPr>
                <m:sty m:val="p"/>
              </m:rPr>
              <w:rPr>
                <w:rFonts w:ascii="Cambria Math" w:hAnsi="Cambria Math" w:cstheme="majorBidi"/>
                <w:sz w:val="24"/>
                <w:szCs w:val="24"/>
                <w:lang w:val="id-ID"/>
              </w:rPr>
              <m:t>H</m:t>
            </m:r>
          </m:e>
          <m:sub>
            <m:r>
              <m:rPr>
                <m:sty m:val="p"/>
              </m:rPr>
              <w:rPr>
                <w:rFonts w:ascii="Cambria Math" w:hAnsi="Cambria Math" w:cstheme="majorBidi"/>
                <w:sz w:val="24"/>
                <w:szCs w:val="24"/>
                <w:lang w:val="id-ID"/>
              </w:rPr>
              <m:t>0</m:t>
            </m:r>
          </m:sub>
        </m:sSub>
      </m:oMath>
      <w:r w:rsidR="000125C5" w:rsidRPr="00EE41B0">
        <w:rPr>
          <w:rFonts w:asciiTheme="majorBidi" w:eastAsiaTheme="minorEastAsia" w:hAnsiTheme="majorBidi" w:cstheme="majorBidi"/>
          <w:iCs/>
          <w:sz w:val="24"/>
          <w:szCs w:val="24"/>
          <w:lang w:val="id-ID"/>
        </w:rPr>
        <w:t xml:space="preserve"> = Tidak </w:t>
      </w:r>
      <w:r w:rsidR="000125C5" w:rsidRPr="00EE41B0">
        <w:rPr>
          <w:rFonts w:asciiTheme="majorBidi" w:hAnsiTheme="majorBidi" w:cstheme="majorBidi"/>
          <w:sz w:val="24"/>
          <w:szCs w:val="24"/>
          <w:lang w:val="id-ID"/>
        </w:rPr>
        <w:t xml:space="preserve">ada pengaruh pendekatan </w:t>
      </w:r>
      <w:r w:rsidR="000125C5" w:rsidRPr="00EE41B0">
        <w:rPr>
          <w:rFonts w:asciiTheme="majorBidi" w:hAnsiTheme="majorBidi" w:cstheme="majorBidi"/>
          <w:i/>
          <w:iCs/>
          <w:sz w:val="24"/>
          <w:szCs w:val="24"/>
          <w:lang w:val="id-ID"/>
        </w:rPr>
        <w:t xml:space="preserve">Contextual Teaching And Learning </w:t>
      </w:r>
    </w:p>
    <w:p w:rsidR="00276913" w:rsidRDefault="00EB6421" w:rsidP="00276913">
      <w:pPr>
        <w:pStyle w:val="ListParagraph"/>
        <w:spacing w:line="480" w:lineRule="auto"/>
        <w:ind w:left="851" w:firstLine="425"/>
        <w:jc w:val="both"/>
        <w:rPr>
          <w:rFonts w:asciiTheme="majorBidi" w:hAnsiTheme="majorBidi" w:cstheme="majorBidi"/>
          <w:sz w:val="24"/>
          <w:szCs w:val="24"/>
        </w:rPr>
      </w:pPr>
      <w:r>
        <w:rPr>
          <w:rFonts w:asciiTheme="majorBidi" w:hAnsiTheme="majorBidi" w:cstheme="majorBidi"/>
          <w:i/>
          <w:iCs/>
          <w:sz w:val="24"/>
          <w:szCs w:val="24"/>
        </w:rPr>
        <w:t xml:space="preserve">  </w:t>
      </w:r>
      <w:r w:rsidR="000125C5" w:rsidRPr="00276913">
        <w:rPr>
          <w:rFonts w:asciiTheme="majorBidi" w:hAnsiTheme="majorBidi" w:cstheme="majorBidi"/>
          <w:sz w:val="24"/>
          <w:szCs w:val="24"/>
          <w:lang w:val="id-ID"/>
        </w:rPr>
        <w:t>(CTL)</w:t>
      </w:r>
      <w:r w:rsidR="000125C5" w:rsidRPr="00EE41B0">
        <w:rPr>
          <w:rFonts w:asciiTheme="majorBidi" w:hAnsiTheme="majorBidi" w:cstheme="majorBidi"/>
          <w:i/>
          <w:iCs/>
          <w:sz w:val="24"/>
          <w:szCs w:val="24"/>
          <w:lang w:val="id-ID"/>
        </w:rPr>
        <w:t xml:space="preserve"> </w:t>
      </w:r>
      <w:r w:rsidR="000125C5">
        <w:rPr>
          <w:rFonts w:asciiTheme="majorBidi" w:hAnsiTheme="majorBidi" w:cstheme="majorBidi"/>
          <w:sz w:val="24"/>
          <w:szCs w:val="24"/>
          <w:lang w:val="id-ID"/>
        </w:rPr>
        <w:t xml:space="preserve">terhadap </w:t>
      </w:r>
      <w:r w:rsidR="00276913">
        <w:rPr>
          <w:rFonts w:asciiTheme="majorBidi" w:hAnsiTheme="majorBidi" w:cstheme="majorBidi"/>
          <w:sz w:val="24"/>
          <w:szCs w:val="24"/>
          <w:lang w:val="id-ID"/>
        </w:rPr>
        <w:t>Kemampuan Ber</w:t>
      </w:r>
      <w:r w:rsidR="00276913">
        <w:rPr>
          <w:rFonts w:asciiTheme="majorBidi" w:hAnsiTheme="majorBidi" w:cstheme="majorBidi"/>
          <w:sz w:val="24"/>
          <w:szCs w:val="24"/>
        </w:rPr>
        <w:t>p</w:t>
      </w:r>
      <w:r w:rsidR="00276913" w:rsidRPr="00EE41B0">
        <w:rPr>
          <w:rFonts w:asciiTheme="majorBidi" w:hAnsiTheme="majorBidi" w:cstheme="majorBidi"/>
          <w:sz w:val="24"/>
          <w:szCs w:val="24"/>
          <w:lang w:val="id-ID"/>
        </w:rPr>
        <w:t>ikir Kritis Matematis Siswa</w:t>
      </w:r>
      <w:r w:rsidR="00276913">
        <w:rPr>
          <w:rFonts w:asciiTheme="majorBidi" w:hAnsiTheme="majorBidi" w:cstheme="majorBidi"/>
          <w:sz w:val="24"/>
          <w:szCs w:val="24"/>
        </w:rPr>
        <w:t xml:space="preserve"> </w:t>
      </w:r>
    </w:p>
    <w:p w:rsidR="00276913" w:rsidRPr="00276913" w:rsidRDefault="00276913" w:rsidP="00276913">
      <w:pPr>
        <w:pStyle w:val="ListParagraph"/>
        <w:spacing w:line="480" w:lineRule="auto"/>
        <w:ind w:left="851" w:firstLine="425"/>
        <w:jc w:val="both"/>
        <w:rPr>
          <w:rFonts w:asciiTheme="majorBidi" w:hAnsiTheme="majorBidi" w:cstheme="majorBidi"/>
          <w:sz w:val="24"/>
          <w:szCs w:val="24"/>
        </w:rPr>
      </w:pPr>
      <w:r>
        <w:rPr>
          <w:rFonts w:asciiTheme="majorBidi" w:hAnsiTheme="majorBidi" w:cstheme="majorBidi"/>
          <w:sz w:val="24"/>
          <w:szCs w:val="24"/>
        </w:rPr>
        <w:t xml:space="preserve">  Kelas </w:t>
      </w:r>
      <w:r w:rsidRPr="00276913">
        <w:rPr>
          <w:rFonts w:asciiTheme="majorBidi" w:hAnsiTheme="majorBidi" w:cstheme="majorBidi"/>
          <w:sz w:val="24"/>
          <w:szCs w:val="24"/>
        </w:rPr>
        <w:t>IX SMP Negeri 1 Sanga Desa (MUBA)</w:t>
      </w:r>
      <w:r w:rsidRPr="00276913">
        <w:rPr>
          <w:rFonts w:asciiTheme="majorBidi" w:hAnsiTheme="majorBidi" w:cstheme="majorBidi"/>
          <w:sz w:val="24"/>
          <w:szCs w:val="24"/>
          <w:lang w:val="id-ID"/>
        </w:rPr>
        <w:t>.</w:t>
      </w:r>
    </w:p>
    <w:p w:rsidR="00445AE3" w:rsidRPr="00EE0EF0" w:rsidRDefault="00445AE3" w:rsidP="00276913">
      <w:pPr>
        <w:pStyle w:val="ListParagraph"/>
        <w:spacing w:line="480" w:lineRule="auto"/>
        <w:ind w:left="851" w:firstLine="425"/>
        <w:jc w:val="both"/>
        <w:rPr>
          <w:rFonts w:asciiTheme="majorBidi" w:hAnsiTheme="majorBidi" w:cstheme="majorBidi"/>
          <w:sz w:val="24"/>
          <w:szCs w:val="24"/>
        </w:rPr>
      </w:pPr>
    </w:p>
    <w:p w:rsidR="00445AE3" w:rsidRDefault="00445AE3" w:rsidP="00D624B1">
      <w:pPr>
        <w:spacing w:line="480" w:lineRule="auto"/>
        <w:rPr>
          <w:rFonts w:asciiTheme="majorBidi" w:hAnsiTheme="majorBidi" w:cstheme="majorBidi"/>
          <w:sz w:val="24"/>
          <w:szCs w:val="24"/>
          <w:lang w:val="id-ID"/>
        </w:rPr>
      </w:pPr>
      <w:r>
        <w:rPr>
          <w:rFonts w:asciiTheme="majorBidi" w:hAnsiTheme="majorBidi" w:cstheme="majorBidi"/>
          <w:sz w:val="24"/>
          <w:szCs w:val="24"/>
          <w:lang w:val="id-ID"/>
        </w:rPr>
        <w:br w:type="page"/>
      </w:r>
    </w:p>
    <w:p w:rsidR="00F1188D" w:rsidRDefault="00F1188D" w:rsidP="004E0CC0">
      <w:pPr>
        <w:spacing w:line="480" w:lineRule="auto"/>
        <w:jc w:val="center"/>
        <w:rPr>
          <w:rFonts w:asciiTheme="majorBidi" w:hAnsiTheme="majorBidi" w:cstheme="majorBidi"/>
          <w:b/>
          <w:bCs/>
          <w:sz w:val="24"/>
          <w:szCs w:val="24"/>
        </w:rPr>
        <w:sectPr w:rsidR="00F1188D" w:rsidSect="00C47070">
          <w:headerReference w:type="default" r:id="rId24"/>
          <w:headerReference w:type="first" r:id="rId25"/>
          <w:pgSz w:w="11907" w:h="16840" w:code="9"/>
          <w:pgMar w:top="1701" w:right="1701" w:bottom="1701" w:left="2268" w:header="720" w:footer="720" w:gutter="0"/>
          <w:pgNumType w:start="8"/>
          <w:cols w:space="720"/>
          <w:titlePg/>
          <w:docGrid w:linePitch="360"/>
        </w:sectPr>
      </w:pPr>
    </w:p>
    <w:p w:rsidR="00C90A51" w:rsidRDefault="004E0CC0" w:rsidP="00F400A0">
      <w:pPr>
        <w:pStyle w:val="Heading1"/>
        <w:spacing w:before="0" w:line="480" w:lineRule="auto"/>
        <w:jc w:val="center"/>
        <w:rPr>
          <w:rFonts w:asciiTheme="majorBidi" w:hAnsiTheme="majorBidi"/>
          <w:b w:val="0"/>
          <w:bCs w:val="0"/>
          <w:color w:val="auto"/>
          <w:sz w:val="24"/>
          <w:szCs w:val="24"/>
        </w:rPr>
      </w:pPr>
      <w:bookmarkStart w:id="66" w:name="_Toc501398665"/>
      <w:bookmarkStart w:id="67" w:name="_Toc501400516"/>
      <w:bookmarkStart w:id="68" w:name="_Toc501401035"/>
      <w:r w:rsidRPr="008874C7">
        <w:rPr>
          <w:rFonts w:asciiTheme="majorBidi" w:hAnsiTheme="majorBidi"/>
          <w:color w:val="auto"/>
          <w:sz w:val="24"/>
          <w:szCs w:val="24"/>
        </w:rPr>
        <w:lastRenderedPageBreak/>
        <w:t>BAB III</w:t>
      </w:r>
    </w:p>
    <w:p w:rsidR="004E0CC0" w:rsidRPr="008874C7" w:rsidRDefault="004E0CC0" w:rsidP="00F400A0">
      <w:pPr>
        <w:pStyle w:val="Heading1"/>
        <w:spacing w:before="0" w:line="480" w:lineRule="auto"/>
        <w:jc w:val="center"/>
        <w:rPr>
          <w:rFonts w:asciiTheme="majorBidi" w:hAnsiTheme="majorBidi"/>
          <w:b w:val="0"/>
          <w:bCs w:val="0"/>
          <w:color w:val="auto"/>
          <w:sz w:val="24"/>
          <w:szCs w:val="24"/>
        </w:rPr>
      </w:pPr>
      <w:r w:rsidRPr="008874C7">
        <w:rPr>
          <w:rFonts w:asciiTheme="majorBidi" w:hAnsiTheme="majorBidi"/>
          <w:color w:val="auto"/>
          <w:sz w:val="24"/>
          <w:szCs w:val="24"/>
        </w:rPr>
        <w:t>METODOLOGI PENELITIAN</w:t>
      </w:r>
      <w:bookmarkEnd w:id="66"/>
      <w:bookmarkEnd w:id="67"/>
      <w:bookmarkEnd w:id="68"/>
    </w:p>
    <w:p w:rsidR="004E0CC0" w:rsidRPr="004E0CC0" w:rsidRDefault="004E0CC0" w:rsidP="004E0CC0">
      <w:pPr>
        <w:spacing w:line="480" w:lineRule="auto"/>
        <w:rPr>
          <w:rFonts w:asciiTheme="majorBidi" w:hAnsiTheme="majorBidi" w:cstheme="majorBidi"/>
          <w:b/>
          <w:bCs/>
          <w:sz w:val="24"/>
          <w:szCs w:val="24"/>
        </w:rPr>
      </w:pPr>
    </w:p>
    <w:p w:rsidR="00445AE3" w:rsidRPr="004E0CC0" w:rsidRDefault="00445AE3" w:rsidP="0017025E">
      <w:pPr>
        <w:pStyle w:val="ListParagraph"/>
        <w:numPr>
          <w:ilvl w:val="0"/>
          <w:numId w:val="43"/>
        </w:numPr>
        <w:spacing w:line="480" w:lineRule="auto"/>
        <w:ind w:left="426" w:hanging="426"/>
        <w:outlineLvl w:val="1"/>
        <w:rPr>
          <w:rFonts w:asciiTheme="majorBidi" w:hAnsiTheme="majorBidi" w:cstheme="majorBidi"/>
          <w:b/>
          <w:bCs/>
          <w:sz w:val="24"/>
          <w:szCs w:val="24"/>
        </w:rPr>
      </w:pPr>
      <w:bookmarkStart w:id="69" w:name="_Toc501398666"/>
      <w:bookmarkStart w:id="70" w:name="_Toc501400517"/>
      <w:bookmarkStart w:id="71" w:name="_Toc501401036"/>
      <w:r w:rsidRPr="004E0CC0">
        <w:rPr>
          <w:rFonts w:asciiTheme="majorBidi" w:hAnsiTheme="majorBidi" w:cstheme="majorBidi"/>
          <w:b/>
          <w:bCs/>
          <w:sz w:val="24"/>
          <w:szCs w:val="24"/>
        </w:rPr>
        <w:t>Jenis Penelitian</w:t>
      </w:r>
      <w:bookmarkEnd w:id="69"/>
      <w:bookmarkEnd w:id="70"/>
      <w:bookmarkEnd w:id="71"/>
    </w:p>
    <w:p w:rsidR="00445AE3" w:rsidRDefault="00445AE3" w:rsidP="00E33B42">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 xml:space="preserve">Jenis penelitian ini adalah penelitian kuantitatif dengan metode eksperimen. Eksperimen yang dilakukan bermaksud untuk mengetahui adakah pengaruh penggunaan pendekatan </w:t>
      </w:r>
      <w:r>
        <w:rPr>
          <w:rFonts w:asciiTheme="majorBidi" w:hAnsiTheme="majorBidi" w:cstheme="majorBidi"/>
          <w:i/>
          <w:iCs/>
          <w:sz w:val="24"/>
          <w:szCs w:val="24"/>
        </w:rPr>
        <w:t xml:space="preserve">Contextual Teaching And Learning </w:t>
      </w:r>
      <w:r w:rsidRPr="00581DA8">
        <w:rPr>
          <w:rFonts w:asciiTheme="majorBidi" w:hAnsiTheme="majorBidi" w:cstheme="majorBidi"/>
          <w:sz w:val="24"/>
          <w:szCs w:val="24"/>
        </w:rPr>
        <w:t>(CTL)</w:t>
      </w:r>
      <w:r>
        <w:rPr>
          <w:rFonts w:asciiTheme="majorBidi" w:hAnsiTheme="majorBidi" w:cstheme="majorBidi"/>
          <w:i/>
          <w:iCs/>
          <w:sz w:val="24"/>
          <w:szCs w:val="24"/>
        </w:rPr>
        <w:t xml:space="preserve"> </w:t>
      </w:r>
      <w:r>
        <w:rPr>
          <w:rFonts w:asciiTheme="majorBidi" w:hAnsiTheme="majorBidi" w:cstheme="majorBidi"/>
          <w:sz w:val="24"/>
          <w:szCs w:val="24"/>
        </w:rPr>
        <w:t>terhadap kemampuan berpikir kritis matematis siswa.</w:t>
      </w:r>
    </w:p>
    <w:p w:rsidR="00445AE3" w:rsidRPr="007157AC" w:rsidRDefault="00445AE3" w:rsidP="00D624B1">
      <w:pPr>
        <w:pStyle w:val="ListParagraph"/>
        <w:spacing w:line="480" w:lineRule="auto"/>
        <w:ind w:left="426" w:firstLine="654"/>
        <w:jc w:val="both"/>
        <w:rPr>
          <w:rFonts w:asciiTheme="majorBidi" w:hAnsiTheme="majorBidi" w:cstheme="majorBidi"/>
          <w:sz w:val="24"/>
          <w:szCs w:val="24"/>
        </w:rPr>
      </w:pPr>
    </w:p>
    <w:p w:rsidR="00445AE3" w:rsidRPr="00380A94" w:rsidRDefault="00445AE3" w:rsidP="0017025E">
      <w:pPr>
        <w:pStyle w:val="ListParagraph"/>
        <w:numPr>
          <w:ilvl w:val="0"/>
          <w:numId w:val="43"/>
        </w:numPr>
        <w:spacing w:line="480" w:lineRule="auto"/>
        <w:ind w:left="426" w:hanging="426"/>
        <w:outlineLvl w:val="1"/>
        <w:rPr>
          <w:rFonts w:asciiTheme="majorBidi" w:hAnsiTheme="majorBidi" w:cstheme="majorBidi"/>
          <w:b/>
          <w:bCs/>
          <w:sz w:val="24"/>
          <w:szCs w:val="24"/>
          <w:lang w:val="id-ID"/>
        </w:rPr>
      </w:pPr>
      <w:bookmarkStart w:id="72" w:name="_Toc501398667"/>
      <w:bookmarkStart w:id="73" w:name="_Toc501400518"/>
      <w:bookmarkStart w:id="74" w:name="_Toc501401037"/>
      <w:r w:rsidRPr="00380A94">
        <w:rPr>
          <w:rFonts w:asciiTheme="majorBidi" w:hAnsiTheme="majorBidi" w:cstheme="majorBidi"/>
          <w:b/>
          <w:bCs/>
          <w:sz w:val="24"/>
          <w:szCs w:val="24"/>
        </w:rPr>
        <w:t>Desain Penelitian</w:t>
      </w:r>
      <w:bookmarkEnd w:id="72"/>
      <w:bookmarkEnd w:id="73"/>
      <w:bookmarkEnd w:id="74"/>
      <w:r w:rsidRPr="00380A94">
        <w:rPr>
          <w:rFonts w:asciiTheme="majorBidi" w:hAnsiTheme="majorBidi" w:cstheme="majorBidi"/>
          <w:b/>
          <w:bCs/>
          <w:sz w:val="24"/>
          <w:szCs w:val="24"/>
        </w:rPr>
        <w:t xml:space="preserve"> </w:t>
      </w:r>
    </w:p>
    <w:p w:rsidR="00445AE3" w:rsidRDefault="00445AE3" w:rsidP="00E33B42">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 xml:space="preserve">Adapun desain penelitian yaitu </w:t>
      </w:r>
      <w:r>
        <w:rPr>
          <w:rFonts w:asciiTheme="majorBidi" w:hAnsiTheme="majorBidi" w:cstheme="majorBidi"/>
          <w:i/>
          <w:iCs/>
          <w:sz w:val="24"/>
          <w:szCs w:val="24"/>
        </w:rPr>
        <w:t xml:space="preserve">True Experimental Design </w:t>
      </w:r>
      <w:r>
        <w:rPr>
          <w:rFonts w:asciiTheme="majorBidi" w:hAnsiTheme="majorBidi" w:cstheme="majorBidi"/>
          <w:sz w:val="24"/>
          <w:szCs w:val="24"/>
        </w:rPr>
        <w:t xml:space="preserve">dengan bentuk </w:t>
      </w:r>
      <w:r>
        <w:rPr>
          <w:rFonts w:asciiTheme="majorBidi" w:hAnsiTheme="majorBidi" w:cstheme="majorBidi"/>
          <w:i/>
          <w:iCs/>
          <w:sz w:val="24"/>
          <w:szCs w:val="24"/>
          <w:lang w:val="id-ID"/>
        </w:rPr>
        <w:t xml:space="preserve">Posstest-Only Control </w:t>
      </w:r>
      <w:r>
        <w:rPr>
          <w:rFonts w:asciiTheme="majorBidi" w:hAnsiTheme="majorBidi" w:cstheme="majorBidi"/>
          <w:i/>
          <w:iCs/>
          <w:sz w:val="24"/>
          <w:szCs w:val="24"/>
        </w:rPr>
        <w:t>D</w:t>
      </w:r>
      <w:r w:rsidRPr="00EE41B0">
        <w:rPr>
          <w:rFonts w:asciiTheme="majorBidi" w:hAnsiTheme="majorBidi" w:cstheme="majorBidi"/>
          <w:i/>
          <w:iCs/>
          <w:sz w:val="24"/>
          <w:szCs w:val="24"/>
          <w:lang w:val="id-ID"/>
        </w:rPr>
        <w:t>esign</w:t>
      </w:r>
      <w:r>
        <w:rPr>
          <w:rFonts w:asciiTheme="majorBidi" w:hAnsiTheme="majorBidi" w:cstheme="majorBidi"/>
          <w:sz w:val="24"/>
          <w:szCs w:val="24"/>
        </w:rPr>
        <w:t>. Dalam rancangan ini ada dua kelas sampel yang dibedakan, yaitu kelas eksperimen dan kelas kontrol.</w:t>
      </w:r>
      <w:r w:rsidRPr="00EE41B0">
        <w:rPr>
          <w:rFonts w:asciiTheme="majorBidi" w:hAnsiTheme="majorBidi" w:cstheme="majorBidi"/>
          <w:sz w:val="24"/>
          <w:szCs w:val="24"/>
          <w:lang w:val="id-ID"/>
        </w:rPr>
        <w:t xml:space="preserve">  </w:t>
      </w:r>
      <w:r>
        <w:rPr>
          <w:rFonts w:asciiTheme="majorBidi" w:hAnsiTheme="majorBidi" w:cstheme="majorBidi"/>
          <w:sz w:val="24"/>
          <w:szCs w:val="24"/>
        </w:rPr>
        <w:t>Di sini yang menjadi kelas eksperimen diberikan</w:t>
      </w:r>
      <w:r w:rsidRPr="00EE41B0">
        <w:rPr>
          <w:rFonts w:asciiTheme="majorBidi" w:hAnsiTheme="majorBidi" w:cstheme="majorBidi"/>
          <w:sz w:val="24"/>
          <w:szCs w:val="24"/>
          <w:lang w:val="id-ID"/>
        </w:rPr>
        <w:t xml:space="preserve"> perlakuan (X) </w:t>
      </w:r>
      <w:r>
        <w:rPr>
          <w:rFonts w:asciiTheme="majorBidi" w:hAnsiTheme="majorBidi" w:cstheme="majorBidi"/>
          <w:sz w:val="24"/>
          <w:szCs w:val="24"/>
        </w:rPr>
        <w:t xml:space="preserve">yaitu pembelajaran dengan menggunakan pendekatan </w:t>
      </w:r>
      <w:r>
        <w:rPr>
          <w:rFonts w:asciiTheme="majorBidi" w:hAnsiTheme="majorBidi" w:cstheme="majorBidi"/>
          <w:i/>
          <w:iCs/>
          <w:sz w:val="24"/>
          <w:szCs w:val="24"/>
        </w:rPr>
        <w:t>Contextual Teaching And Learning</w:t>
      </w:r>
      <w:r>
        <w:rPr>
          <w:rFonts w:asciiTheme="majorBidi" w:hAnsiTheme="majorBidi" w:cstheme="majorBidi"/>
          <w:sz w:val="24"/>
          <w:szCs w:val="24"/>
        </w:rPr>
        <w:t xml:space="preserve">, sedangkan kelas kontrol </w:t>
      </w:r>
      <w:r w:rsidRPr="00EE41B0">
        <w:rPr>
          <w:rFonts w:asciiTheme="majorBidi" w:hAnsiTheme="majorBidi" w:cstheme="majorBidi"/>
          <w:sz w:val="24"/>
          <w:szCs w:val="24"/>
          <w:lang w:val="id-ID"/>
        </w:rPr>
        <w:t>tidak</w:t>
      </w:r>
      <w:r>
        <w:rPr>
          <w:rFonts w:asciiTheme="majorBidi" w:hAnsiTheme="majorBidi" w:cstheme="majorBidi"/>
          <w:sz w:val="24"/>
          <w:szCs w:val="24"/>
        </w:rPr>
        <w:t xml:space="preserve"> diberi perlakuan, artinya pembelajaran menggunakan metode yang biasa dilakukan oleh guru atau dengan metode konvensional</w:t>
      </w:r>
      <w:r w:rsidRPr="00EE41B0">
        <w:rPr>
          <w:rFonts w:asciiTheme="majorBidi" w:hAnsiTheme="majorBidi" w:cstheme="majorBidi"/>
          <w:sz w:val="24"/>
          <w:szCs w:val="24"/>
          <w:lang w:val="id-ID"/>
        </w:rPr>
        <w:t xml:space="preserve">. </w:t>
      </w:r>
      <w:r>
        <w:rPr>
          <w:rFonts w:asciiTheme="majorBidi" w:hAnsiTheme="majorBidi" w:cstheme="majorBidi"/>
          <w:sz w:val="24"/>
          <w:szCs w:val="24"/>
        </w:rPr>
        <w:t xml:space="preserve">Adapun desainnya digambarkan sebagai berikut: </w:t>
      </w:r>
    </w:p>
    <w:p w:rsidR="00445AE3" w:rsidRPr="00C61FC6" w:rsidRDefault="0093538C" w:rsidP="00167AEF">
      <w:pPr>
        <w:ind w:left="2127"/>
        <w:rPr>
          <w:rFonts w:asciiTheme="majorBidi" w:hAnsiTheme="majorBidi" w:cstheme="majorBidi"/>
          <w:sz w:val="20"/>
          <w:szCs w:val="20"/>
        </w:rPr>
      </w:pPr>
      <w:r w:rsidRPr="00C61FC6">
        <w:rPr>
          <w:rFonts w:asciiTheme="majorBidi" w:hAnsiTheme="majorBidi" w:cstheme="majorBidi"/>
          <w:sz w:val="20"/>
          <w:szCs w:val="20"/>
        </w:rPr>
        <w:t xml:space="preserve">Tabel </w:t>
      </w:r>
      <w:r w:rsidR="00A83D21" w:rsidRPr="00C61FC6">
        <w:rPr>
          <w:rFonts w:asciiTheme="majorBidi" w:hAnsiTheme="majorBidi" w:cstheme="majorBidi"/>
          <w:sz w:val="20"/>
          <w:szCs w:val="20"/>
        </w:rPr>
        <w:t>3</w:t>
      </w:r>
      <w:r w:rsidR="00167AEF" w:rsidRPr="00C61FC6">
        <w:rPr>
          <w:rFonts w:asciiTheme="majorBidi" w:hAnsiTheme="majorBidi" w:cstheme="majorBidi"/>
          <w:sz w:val="20"/>
          <w:szCs w:val="20"/>
        </w:rPr>
        <w:t xml:space="preserve">.1. </w:t>
      </w:r>
      <w:r w:rsidR="00445AE3" w:rsidRPr="00C61FC6">
        <w:rPr>
          <w:rFonts w:asciiTheme="majorBidi" w:hAnsiTheme="majorBidi" w:cstheme="majorBidi"/>
          <w:sz w:val="20"/>
          <w:szCs w:val="20"/>
        </w:rPr>
        <w:t>Desain Penelitian</w:t>
      </w:r>
    </w:p>
    <w:tbl>
      <w:tblPr>
        <w:tblpPr w:leftFromText="180" w:rightFromText="180" w:vertAnchor="text" w:tblpY="1"/>
        <w:tblOverlap w:val="neve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4"/>
        <w:gridCol w:w="1309"/>
        <w:gridCol w:w="1101"/>
      </w:tblGrid>
      <w:tr w:rsidR="00445AE3" w:rsidRPr="00817B00" w:rsidTr="00F2602A">
        <w:tc>
          <w:tcPr>
            <w:tcW w:w="1984" w:type="dxa"/>
            <w:shd w:val="clear" w:color="auto" w:fill="auto"/>
          </w:tcPr>
          <w:p w:rsidR="00445AE3" w:rsidRPr="00817B00" w:rsidRDefault="00445AE3" w:rsidP="0093538C">
            <w:pPr>
              <w:jc w:val="center"/>
              <w:rPr>
                <w:rFonts w:asciiTheme="majorBidi" w:hAnsiTheme="majorBidi" w:cstheme="majorBidi"/>
                <w:b/>
                <w:bCs/>
                <w:sz w:val="20"/>
                <w:szCs w:val="20"/>
              </w:rPr>
            </w:pPr>
            <w:r w:rsidRPr="00817B00">
              <w:rPr>
                <w:rFonts w:asciiTheme="majorBidi" w:hAnsiTheme="majorBidi" w:cstheme="majorBidi"/>
                <w:b/>
                <w:bCs/>
                <w:sz w:val="20"/>
                <w:szCs w:val="20"/>
              </w:rPr>
              <w:t xml:space="preserve">Group </w:t>
            </w:r>
          </w:p>
        </w:tc>
        <w:tc>
          <w:tcPr>
            <w:tcW w:w="1309" w:type="dxa"/>
            <w:shd w:val="clear" w:color="auto" w:fill="auto"/>
          </w:tcPr>
          <w:p w:rsidR="00445AE3" w:rsidRPr="00817B00" w:rsidRDefault="00445AE3" w:rsidP="0093538C">
            <w:pPr>
              <w:jc w:val="center"/>
              <w:rPr>
                <w:rFonts w:asciiTheme="majorBidi" w:hAnsiTheme="majorBidi" w:cstheme="majorBidi"/>
                <w:b/>
                <w:bCs/>
                <w:sz w:val="20"/>
                <w:szCs w:val="20"/>
              </w:rPr>
            </w:pPr>
            <w:r w:rsidRPr="00817B00">
              <w:rPr>
                <w:rFonts w:asciiTheme="majorBidi" w:hAnsiTheme="majorBidi" w:cstheme="majorBidi"/>
                <w:b/>
                <w:bCs/>
                <w:sz w:val="20"/>
                <w:szCs w:val="20"/>
              </w:rPr>
              <w:t xml:space="preserve">Treatment </w:t>
            </w:r>
          </w:p>
        </w:tc>
        <w:tc>
          <w:tcPr>
            <w:tcW w:w="1101" w:type="dxa"/>
            <w:shd w:val="clear" w:color="auto" w:fill="auto"/>
          </w:tcPr>
          <w:p w:rsidR="00445AE3" w:rsidRPr="00817B00" w:rsidRDefault="00445AE3" w:rsidP="0093538C">
            <w:pPr>
              <w:jc w:val="center"/>
              <w:rPr>
                <w:rFonts w:asciiTheme="majorBidi" w:hAnsiTheme="majorBidi" w:cstheme="majorBidi"/>
                <w:b/>
                <w:bCs/>
                <w:sz w:val="20"/>
                <w:szCs w:val="20"/>
              </w:rPr>
            </w:pPr>
            <w:r w:rsidRPr="00817B00">
              <w:rPr>
                <w:rFonts w:asciiTheme="majorBidi" w:hAnsiTheme="majorBidi" w:cstheme="majorBidi"/>
                <w:b/>
                <w:bCs/>
                <w:sz w:val="20"/>
                <w:szCs w:val="20"/>
              </w:rPr>
              <w:t>Posttest</w:t>
            </w:r>
          </w:p>
        </w:tc>
      </w:tr>
      <w:tr w:rsidR="00445AE3" w:rsidRPr="00817B00" w:rsidTr="00F2602A">
        <w:tc>
          <w:tcPr>
            <w:tcW w:w="1984" w:type="dxa"/>
            <w:tcBorders>
              <w:bottom w:val="single" w:sz="4" w:space="0" w:color="auto"/>
            </w:tcBorders>
          </w:tcPr>
          <w:p w:rsidR="00445AE3" w:rsidRPr="00817B00" w:rsidRDefault="00445AE3" w:rsidP="0093538C">
            <w:pPr>
              <w:rPr>
                <w:rFonts w:asciiTheme="majorBidi" w:hAnsiTheme="majorBidi" w:cstheme="majorBidi"/>
                <w:sz w:val="20"/>
                <w:szCs w:val="20"/>
              </w:rPr>
            </w:pPr>
            <w:r w:rsidRPr="00817B00">
              <w:rPr>
                <w:rFonts w:asciiTheme="majorBidi" w:hAnsiTheme="majorBidi" w:cstheme="majorBidi"/>
                <w:sz w:val="20"/>
                <w:szCs w:val="20"/>
              </w:rPr>
              <w:t xml:space="preserve">Kelas Eksperimen    </w:t>
            </w:r>
          </w:p>
        </w:tc>
        <w:tc>
          <w:tcPr>
            <w:tcW w:w="1309" w:type="dxa"/>
            <w:tcBorders>
              <w:bottom w:val="single" w:sz="4" w:space="0" w:color="auto"/>
            </w:tcBorders>
          </w:tcPr>
          <w:p w:rsidR="00445AE3" w:rsidRPr="00817B00" w:rsidRDefault="00445AE3" w:rsidP="0093538C">
            <w:pPr>
              <w:jc w:val="center"/>
              <w:rPr>
                <w:rFonts w:asciiTheme="majorBidi" w:hAnsiTheme="majorBidi" w:cstheme="majorBidi"/>
                <w:b/>
                <w:bCs/>
                <w:sz w:val="20"/>
                <w:szCs w:val="20"/>
              </w:rPr>
            </w:pPr>
            <w:r w:rsidRPr="00817B00">
              <w:rPr>
                <w:rFonts w:asciiTheme="majorBidi" w:hAnsiTheme="majorBidi" w:cstheme="majorBidi"/>
                <w:b/>
                <w:bCs/>
                <w:sz w:val="20"/>
                <w:szCs w:val="20"/>
              </w:rPr>
              <w:t>X</w:t>
            </w:r>
          </w:p>
        </w:tc>
        <w:tc>
          <w:tcPr>
            <w:tcW w:w="1101" w:type="dxa"/>
            <w:tcBorders>
              <w:bottom w:val="single" w:sz="4" w:space="0" w:color="auto"/>
            </w:tcBorders>
          </w:tcPr>
          <w:p w:rsidR="00445AE3" w:rsidRPr="00817B00" w:rsidRDefault="00AF4E07" w:rsidP="0093538C">
            <w:pPr>
              <w:jc w:val="center"/>
              <w:rPr>
                <w:rFonts w:asciiTheme="majorBidi" w:hAnsiTheme="majorBidi" w:cstheme="majorBidi"/>
                <w:b/>
                <w:bCs/>
                <w:sz w:val="20"/>
                <w:szCs w:val="20"/>
              </w:rPr>
            </w:pPr>
            <m:oMathPara>
              <m:oMath>
                <m:sSub>
                  <m:sSubPr>
                    <m:ctrlPr>
                      <w:rPr>
                        <w:rFonts w:ascii="Cambria Math" w:hAnsi="Cambria Math" w:cstheme="majorBidi"/>
                        <w:b/>
                        <w:bCs/>
                        <w:i/>
                        <w:sz w:val="20"/>
                        <w:szCs w:val="20"/>
                      </w:rPr>
                    </m:ctrlPr>
                  </m:sSubPr>
                  <m:e>
                    <m:r>
                      <m:rPr>
                        <m:sty m:val="p"/>
                      </m:rPr>
                      <w:rPr>
                        <w:rFonts w:ascii="Cambria Math" w:hAnsi="Cambria Math" w:cstheme="majorBidi"/>
                        <w:sz w:val="20"/>
                        <w:szCs w:val="20"/>
                      </w:rPr>
                      <m:t>O</m:t>
                    </m:r>
                  </m:e>
                  <m:sub>
                    <m:r>
                      <m:rPr>
                        <m:sty m:val="p"/>
                      </m:rPr>
                      <w:rPr>
                        <w:rFonts w:ascii="Cambria Math" w:hAnsi="Cambria Math" w:cstheme="majorBidi"/>
                        <w:sz w:val="20"/>
                        <w:szCs w:val="20"/>
                      </w:rPr>
                      <m:t>2</m:t>
                    </m:r>
                  </m:sub>
                </m:sSub>
              </m:oMath>
            </m:oMathPara>
          </w:p>
        </w:tc>
      </w:tr>
      <w:tr w:rsidR="00445AE3" w:rsidRPr="00817B00" w:rsidTr="00F2602A">
        <w:tc>
          <w:tcPr>
            <w:tcW w:w="1984" w:type="dxa"/>
            <w:tcBorders>
              <w:top w:val="single" w:sz="4" w:space="0" w:color="auto"/>
              <w:left w:val="single" w:sz="4" w:space="0" w:color="auto"/>
              <w:bottom w:val="single" w:sz="4" w:space="0" w:color="auto"/>
              <w:right w:val="single" w:sz="4" w:space="0" w:color="auto"/>
            </w:tcBorders>
          </w:tcPr>
          <w:p w:rsidR="00445AE3" w:rsidRPr="00817B00" w:rsidRDefault="00445AE3" w:rsidP="0093538C">
            <w:pPr>
              <w:rPr>
                <w:rFonts w:asciiTheme="majorBidi" w:hAnsiTheme="majorBidi" w:cstheme="majorBidi"/>
                <w:sz w:val="20"/>
                <w:szCs w:val="20"/>
              </w:rPr>
            </w:pPr>
            <w:r w:rsidRPr="00817B00">
              <w:rPr>
                <w:rFonts w:asciiTheme="majorBidi" w:hAnsiTheme="majorBidi" w:cstheme="majorBidi"/>
                <w:sz w:val="20"/>
                <w:szCs w:val="20"/>
              </w:rPr>
              <w:t xml:space="preserve">Kelas Kontrol           </w:t>
            </w:r>
          </w:p>
        </w:tc>
        <w:tc>
          <w:tcPr>
            <w:tcW w:w="1309" w:type="dxa"/>
            <w:tcBorders>
              <w:top w:val="single" w:sz="4" w:space="0" w:color="auto"/>
              <w:left w:val="single" w:sz="4" w:space="0" w:color="auto"/>
              <w:bottom w:val="single" w:sz="4" w:space="0" w:color="auto"/>
              <w:right w:val="single" w:sz="4" w:space="0" w:color="auto"/>
            </w:tcBorders>
          </w:tcPr>
          <w:p w:rsidR="00445AE3" w:rsidRPr="00817B00" w:rsidRDefault="00445AE3" w:rsidP="0093538C">
            <w:pPr>
              <w:jc w:val="center"/>
              <w:rPr>
                <w:rFonts w:asciiTheme="majorBidi" w:hAnsiTheme="majorBidi" w:cstheme="majorBidi"/>
                <w:b/>
                <w:bCs/>
                <w:sz w:val="20"/>
                <w:szCs w:val="20"/>
              </w:rPr>
            </w:pPr>
          </w:p>
        </w:tc>
        <w:tc>
          <w:tcPr>
            <w:tcW w:w="1101" w:type="dxa"/>
            <w:tcBorders>
              <w:top w:val="single" w:sz="4" w:space="0" w:color="auto"/>
              <w:left w:val="single" w:sz="4" w:space="0" w:color="auto"/>
              <w:bottom w:val="single" w:sz="4" w:space="0" w:color="auto"/>
              <w:right w:val="single" w:sz="4" w:space="0" w:color="auto"/>
            </w:tcBorders>
          </w:tcPr>
          <w:p w:rsidR="00445AE3" w:rsidRPr="00817B00" w:rsidRDefault="00AF4E07" w:rsidP="0093538C">
            <w:pPr>
              <w:jc w:val="center"/>
              <w:rPr>
                <w:rFonts w:asciiTheme="majorBidi" w:hAnsiTheme="majorBidi" w:cstheme="majorBidi"/>
                <w:b/>
                <w:bCs/>
                <w:sz w:val="20"/>
                <w:szCs w:val="20"/>
              </w:rPr>
            </w:pPr>
            <m:oMathPara>
              <m:oMath>
                <m:sSub>
                  <m:sSubPr>
                    <m:ctrlPr>
                      <w:rPr>
                        <w:rFonts w:ascii="Cambria Math" w:hAnsi="Cambria Math" w:cstheme="majorBidi"/>
                        <w:b/>
                        <w:bCs/>
                        <w:i/>
                        <w:sz w:val="20"/>
                        <w:szCs w:val="20"/>
                      </w:rPr>
                    </m:ctrlPr>
                  </m:sSubPr>
                  <m:e>
                    <m:r>
                      <m:rPr>
                        <m:sty m:val="p"/>
                      </m:rPr>
                      <w:rPr>
                        <w:rFonts w:ascii="Cambria Math" w:hAnsi="Cambria Math" w:cstheme="majorBidi"/>
                        <w:sz w:val="20"/>
                        <w:szCs w:val="20"/>
                      </w:rPr>
                      <m:t>O</m:t>
                    </m:r>
                  </m:e>
                  <m:sub>
                    <m:r>
                      <m:rPr>
                        <m:sty m:val="p"/>
                      </m:rPr>
                      <w:rPr>
                        <w:rFonts w:ascii="Cambria Math" w:hAnsi="Cambria Math" w:cstheme="majorBidi"/>
                        <w:sz w:val="20"/>
                        <w:szCs w:val="20"/>
                      </w:rPr>
                      <m:t>4</m:t>
                    </m:r>
                  </m:sub>
                </m:sSub>
              </m:oMath>
            </m:oMathPara>
          </w:p>
        </w:tc>
      </w:tr>
    </w:tbl>
    <w:p w:rsidR="00445AE3" w:rsidRDefault="00445AE3" w:rsidP="00D624B1">
      <w:pPr>
        <w:spacing w:line="480" w:lineRule="auto"/>
        <w:jc w:val="both"/>
        <w:rPr>
          <w:rFonts w:asciiTheme="majorBidi" w:hAnsiTheme="majorBidi" w:cstheme="majorBidi"/>
          <w:sz w:val="24"/>
          <w:szCs w:val="24"/>
        </w:rPr>
      </w:pPr>
      <w:r>
        <w:rPr>
          <w:rFonts w:asciiTheme="majorBidi" w:hAnsiTheme="majorBidi" w:cstheme="majorBidi"/>
          <w:sz w:val="24"/>
          <w:szCs w:val="24"/>
        </w:rPr>
        <w:t>(Sugiyono, 2014: 112).</w:t>
      </w:r>
    </w:p>
    <w:p w:rsidR="00445AE3" w:rsidRDefault="00445AE3" w:rsidP="00D624B1">
      <w:pPr>
        <w:spacing w:line="480" w:lineRule="auto"/>
        <w:jc w:val="both"/>
        <w:rPr>
          <w:rFonts w:asciiTheme="majorBidi" w:hAnsiTheme="majorBidi" w:cstheme="majorBidi"/>
          <w:sz w:val="24"/>
          <w:szCs w:val="24"/>
        </w:rPr>
      </w:pPr>
    </w:p>
    <w:p w:rsidR="00445AE3" w:rsidRPr="00310A86" w:rsidRDefault="00445AE3" w:rsidP="0093538C">
      <w:pPr>
        <w:spacing w:line="480" w:lineRule="auto"/>
        <w:ind w:firstLine="426"/>
        <w:jc w:val="both"/>
        <w:rPr>
          <w:rFonts w:asciiTheme="majorBidi" w:hAnsiTheme="majorBidi" w:cstheme="majorBidi"/>
          <w:sz w:val="24"/>
          <w:szCs w:val="24"/>
        </w:rPr>
      </w:pPr>
      <w:r w:rsidRPr="00310A86">
        <w:rPr>
          <w:rFonts w:asciiTheme="majorBidi" w:hAnsiTheme="majorBidi" w:cstheme="majorBidi"/>
          <w:sz w:val="24"/>
          <w:szCs w:val="24"/>
          <w:lang w:val="id-ID"/>
        </w:rPr>
        <w:t>Keterangan:</w:t>
      </w:r>
    </w:p>
    <w:p w:rsidR="00445AE3" w:rsidRPr="00310A86" w:rsidRDefault="00445AE3" w:rsidP="0093538C">
      <w:pPr>
        <w:pStyle w:val="ListParagraph"/>
        <w:spacing w:line="480" w:lineRule="auto"/>
        <w:ind w:left="1418" w:hanging="687"/>
        <w:jc w:val="both"/>
        <w:rPr>
          <w:rFonts w:asciiTheme="majorBidi" w:hAnsiTheme="majorBidi" w:cstheme="majorBidi"/>
          <w:sz w:val="24"/>
          <w:szCs w:val="24"/>
        </w:rPr>
      </w:pPr>
      <w:r>
        <w:rPr>
          <w:rFonts w:asciiTheme="majorBidi" w:hAnsiTheme="majorBidi" w:cstheme="majorBidi"/>
          <w:sz w:val="24"/>
          <w:szCs w:val="24"/>
          <w:lang w:val="id-ID"/>
        </w:rPr>
        <w:t>X</w:t>
      </w:r>
      <w:r>
        <w:rPr>
          <w:rFonts w:asciiTheme="majorBidi" w:hAnsiTheme="majorBidi" w:cstheme="majorBidi"/>
          <w:sz w:val="24"/>
          <w:szCs w:val="24"/>
        </w:rPr>
        <w:t xml:space="preserve"> </w:t>
      </w:r>
      <w:r w:rsidR="00B46426">
        <w:rPr>
          <w:rFonts w:asciiTheme="majorBidi" w:hAnsiTheme="majorBidi" w:cstheme="majorBidi"/>
          <w:sz w:val="24"/>
          <w:szCs w:val="24"/>
        </w:rPr>
        <w:t xml:space="preserve"> </w:t>
      </w:r>
      <w:r w:rsidRPr="00EE41B0">
        <w:rPr>
          <w:rFonts w:asciiTheme="majorBidi" w:hAnsiTheme="majorBidi" w:cstheme="majorBidi"/>
          <w:sz w:val="24"/>
          <w:szCs w:val="24"/>
          <w:lang w:val="id-ID"/>
        </w:rPr>
        <w:t>= perlakuan</w:t>
      </w:r>
      <w:r>
        <w:rPr>
          <w:rFonts w:asciiTheme="majorBidi" w:hAnsiTheme="majorBidi" w:cstheme="majorBidi"/>
          <w:sz w:val="24"/>
          <w:szCs w:val="24"/>
        </w:rPr>
        <w:t xml:space="preserve"> yaitu pembelajaran dengan menggunakan pendekatan CTL</w:t>
      </w:r>
    </w:p>
    <w:p w:rsidR="00445AE3" w:rsidRPr="00EE41B0" w:rsidRDefault="00445AE3" w:rsidP="0093538C">
      <w:pPr>
        <w:pStyle w:val="ListParagraph"/>
        <w:spacing w:line="480" w:lineRule="auto"/>
        <w:ind w:left="709"/>
        <w:jc w:val="both"/>
        <w:rPr>
          <w:rFonts w:asciiTheme="majorBidi" w:hAnsiTheme="majorBidi" w:cstheme="majorBidi"/>
          <w:sz w:val="24"/>
          <w:szCs w:val="24"/>
          <w:lang w:val="id-ID"/>
        </w:rPr>
      </w:pPr>
      <w:r>
        <w:rPr>
          <w:rFonts w:asciiTheme="majorBidi" w:eastAsiaTheme="minorEastAsia" w:hAnsiTheme="majorBidi" w:cstheme="majorBidi"/>
          <w:iCs/>
          <w:sz w:val="24"/>
          <w:szCs w:val="24"/>
        </w:rPr>
        <w:tab/>
      </w:r>
      <m:oMath>
        <m:sSub>
          <m:sSubPr>
            <m:ctrlPr>
              <w:rPr>
                <w:rFonts w:ascii="Cambria Math" w:hAnsi="Cambria Math" w:cstheme="majorBidi"/>
                <w:iCs/>
                <w:sz w:val="24"/>
                <w:szCs w:val="24"/>
                <w:lang w:val="id-ID"/>
              </w:rPr>
            </m:ctrlPr>
          </m:sSubPr>
          <m:e>
            <m:r>
              <m:rPr>
                <m:sty m:val="p"/>
              </m:rPr>
              <w:rPr>
                <w:rFonts w:ascii="Cambria Math" w:hAnsi="Cambria Math" w:cstheme="majorBidi"/>
                <w:sz w:val="24"/>
                <w:szCs w:val="24"/>
                <w:lang w:val="id-ID"/>
              </w:rPr>
              <m:t>O</m:t>
            </m:r>
          </m:e>
          <m:sub>
            <m:r>
              <m:rPr>
                <m:sty m:val="p"/>
              </m:rPr>
              <w:rPr>
                <w:rFonts w:ascii="Cambria Math" w:hAnsi="Cambria Math" w:cstheme="majorBidi"/>
                <w:sz w:val="24"/>
                <w:szCs w:val="24"/>
                <w:lang w:val="id-ID"/>
              </w:rPr>
              <m:t>2</m:t>
            </m:r>
          </m:sub>
        </m:sSub>
      </m:oMath>
      <w:r w:rsidRPr="00EE41B0">
        <w:rPr>
          <w:rFonts w:asciiTheme="majorBidi" w:eastAsiaTheme="minorEastAsia" w:hAnsiTheme="majorBidi" w:cstheme="majorBidi"/>
          <w:iCs/>
          <w:sz w:val="24"/>
          <w:szCs w:val="24"/>
          <w:lang w:val="id-ID"/>
        </w:rPr>
        <w:t xml:space="preserve"> </w:t>
      </w:r>
      <w:r w:rsidR="00BD3947">
        <w:rPr>
          <w:rFonts w:asciiTheme="majorBidi" w:eastAsiaTheme="minorEastAsia" w:hAnsiTheme="majorBidi" w:cstheme="majorBidi"/>
          <w:iCs/>
          <w:sz w:val="24"/>
          <w:szCs w:val="24"/>
        </w:rPr>
        <w:t xml:space="preserve"> </w:t>
      </w:r>
      <w:r w:rsidRPr="00EE41B0">
        <w:rPr>
          <w:rFonts w:asciiTheme="majorBidi" w:hAnsiTheme="majorBidi" w:cstheme="majorBidi"/>
          <w:sz w:val="24"/>
          <w:szCs w:val="24"/>
          <w:lang w:val="id-ID"/>
        </w:rPr>
        <w:t xml:space="preserve">= </w:t>
      </w:r>
      <w:r w:rsidRPr="00096DEC">
        <w:rPr>
          <w:rFonts w:asciiTheme="majorBidi" w:hAnsiTheme="majorBidi" w:cstheme="majorBidi"/>
          <w:i/>
          <w:iCs/>
          <w:sz w:val="24"/>
          <w:szCs w:val="24"/>
          <w:lang w:val="id-ID"/>
        </w:rPr>
        <w:t>posstest</w:t>
      </w:r>
      <w:r w:rsidRPr="00EE41B0">
        <w:rPr>
          <w:rFonts w:asciiTheme="majorBidi" w:hAnsiTheme="majorBidi" w:cstheme="majorBidi"/>
          <w:sz w:val="24"/>
          <w:szCs w:val="24"/>
          <w:lang w:val="id-ID"/>
        </w:rPr>
        <w:t xml:space="preserve"> di kelas Eksperimen</w:t>
      </w:r>
    </w:p>
    <w:p w:rsidR="00445AE3" w:rsidRPr="00EE41B0" w:rsidRDefault="00445AE3" w:rsidP="00817DCB">
      <w:pPr>
        <w:pStyle w:val="ListParagraph"/>
        <w:spacing w:line="480" w:lineRule="auto"/>
        <w:ind w:left="709"/>
        <w:jc w:val="both"/>
        <w:rPr>
          <w:rFonts w:asciiTheme="majorBidi" w:hAnsiTheme="majorBidi" w:cstheme="majorBidi"/>
          <w:sz w:val="24"/>
          <w:szCs w:val="24"/>
          <w:lang w:val="id-ID"/>
        </w:rPr>
      </w:pPr>
      <w:r>
        <w:rPr>
          <w:rFonts w:asciiTheme="majorBidi" w:eastAsiaTheme="minorEastAsia" w:hAnsiTheme="majorBidi" w:cstheme="majorBidi"/>
          <w:iCs/>
          <w:sz w:val="24"/>
          <w:szCs w:val="24"/>
        </w:rPr>
        <w:tab/>
      </w:r>
      <m:oMath>
        <m:sSub>
          <m:sSubPr>
            <m:ctrlPr>
              <w:rPr>
                <w:rFonts w:ascii="Cambria Math" w:eastAsiaTheme="minorEastAsia" w:hAnsi="Cambria Math" w:cstheme="majorBidi"/>
                <w:iCs/>
                <w:sz w:val="24"/>
                <w:szCs w:val="24"/>
                <w:lang w:val="id-ID"/>
              </w:rPr>
            </m:ctrlPr>
          </m:sSubPr>
          <m:e>
            <m:r>
              <m:rPr>
                <m:sty m:val="p"/>
              </m:rPr>
              <w:rPr>
                <w:rFonts w:ascii="Cambria Math" w:eastAsiaTheme="minorEastAsia" w:hAnsi="Cambria Math" w:cstheme="majorBidi"/>
                <w:sz w:val="24"/>
                <w:szCs w:val="24"/>
                <w:lang w:val="id-ID"/>
              </w:rPr>
              <m:t>O</m:t>
            </m:r>
          </m:e>
          <m:sub>
            <m:r>
              <m:rPr>
                <m:sty m:val="p"/>
              </m:rPr>
              <w:rPr>
                <w:rFonts w:ascii="Cambria Math" w:eastAsiaTheme="minorEastAsia" w:hAnsi="Cambria Math" w:cstheme="majorBidi"/>
                <w:sz w:val="24"/>
                <w:szCs w:val="24"/>
                <w:lang w:val="id-ID"/>
              </w:rPr>
              <m:t>4</m:t>
            </m:r>
          </m:sub>
        </m:sSub>
      </m:oMath>
      <w:r w:rsidRPr="00EE41B0">
        <w:rPr>
          <w:rFonts w:asciiTheme="majorBidi" w:eastAsiaTheme="minorEastAsia" w:hAnsiTheme="majorBidi" w:cstheme="majorBidi"/>
          <w:iCs/>
          <w:sz w:val="24"/>
          <w:szCs w:val="24"/>
          <w:lang w:val="id-ID"/>
        </w:rPr>
        <w:t xml:space="preserve"> </w:t>
      </w:r>
      <w:r w:rsidR="00BD3947">
        <w:rPr>
          <w:rFonts w:asciiTheme="majorBidi" w:eastAsiaTheme="minorEastAsia" w:hAnsiTheme="majorBidi" w:cstheme="majorBidi"/>
          <w:iCs/>
          <w:sz w:val="24"/>
          <w:szCs w:val="24"/>
        </w:rPr>
        <w:t xml:space="preserve"> </w:t>
      </w:r>
      <w:r w:rsidRPr="00EE41B0">
        <w:rPr>
          <w:rFonts w:asciiTheme="majorBidi" w:eastAsiaTheme="minorEastAsia" w:hAnsiTheme="majorBidi" w:cstheme="majorBidi"/>
          <w:iCs/>
          <w:sz w:val="24"/>
          <w:szCs w:val="24"/>
          <w:lang w:val="id-ID"/>
        </w:rPr>
        <w:t xml:space="preserve">= </w:t>
      </w:r>
      <w:r w:rsidRPr="00096DEC">
        <w:rPr>
          <w:rFonts w:asciiTheme="majorBidi" w:eastAsiaTheme="minorEastAsia" w:hAnsiTheme="majorBidi" w:cstheme="majorBidi"/>
          <w:i/>
          <w:sz w:val="24"/>
          <w:szCs w:val="24"/>
          <w:lang w:val="id-ID"/>
        </w:rPr>
        <w:t>posstest</w:t>
      </w:r>
      <w:r w:rsidRPr="00EE41B0">
        <w:rPr>
          <w:rFonts w:asciiTheme="majorBidi" w:eastAsiaTheme="minorEastAsia" w:hAnsiTheme="majorBidi" w:cstheme="majorBidi"/>
          <w:iCs/>
          <w:sz w:val="24"/>
          <w:szCs w:val="24"/>
          <w:lang w:val="id-ID"/>
        </w:rPr>
        <w:t xml:space="preserve"> di kelas kontrol</w:t>
      </w:r>
    </w:p>
    <w:p w:rsidR="00445AE3" w:rsidRDefault="00445AE3" w:rsidP="00E33B42">
      <w:pPr>
        <w:pStyle w:val="ListParagraph"/>
        <w:spacing w:line="480" w:lineRule="auto"/>
        <w:ind w:left="426" w:firstLine="850"/>
        <w:jc w:val="both"/>
        <w:rPr>
          <w:rFonts w:asciiTheme="majorBidi" w:hAnsiTheme="majorBidi" w:cstheme="majorBidi"/>
          <w:sz w:val="24"/>
          <w:szCs w:val="24"/>
        </w:rPr>
      </w:pPr>
      <w:r w:rsidRPr="00835049">
        <w:rPr>
          <w:rFonts w:asciiTheme="majorBidi" w:hAnsiTheme="majorBidi" w:cstheme="majorBidi"/>
          <w:sz w:val="24"/>
          <w:szCs w:val="24"/>
          <w:lang w:val="id-ID"/>
        </w:rPr>
        <w:lastRenderedPageBreak/>
        <w:t xml:space="preserve">Dalam penelitian ini </w:t>
      </w:r>
      <w:r>
        <w:rPr>
          <w:rFonts w:asciiTheme="majorBidi" w:hAnsiTheme="majorBidi" w:cstheme="majorBidi"/>
          <w:sz w:val="24"/>
          <w:szCs w:val="24"/>
        </w:rPr>
        <w:t>m</w:t>
      </w:r>
      <w:r w:rsidRPr="00835049">
        <w:rPr>
          <w:rFonts w:asciiTheme="majorBidi" w:hAnsiTheme="majorBidi" w:cstheme="majorBidi"/>
          <w:sz w:val="24"/>
          <w:szCs w:val="24"/>
          <w:lang w:val="id-ID"/>
        </w:rPr>
        <w:t>asing-masing kelas diberik</w:t>
      </w:r>
      <w:r>
        <w:rPr>
          <w:rFonts w:asciiTheme="majorBidi" w:hAnsiTheme="majorBidi" w:cstheme="majorBidi"/>
          <w:sz w:val="24"/>
          <w:szCs w:val="24"/>
          <w:lang w:val="id-ID"/>
        </w:rPr>
        <w:t>an instrument tes kemampuan ber</w:t>
      </w:r>
      <w:r>
        <w:rPr>
          <w:rFonts w:asciiTheme="majorBidi" w:hAnsiTheme="majorBidi" w:cstheme="majorBidi"/>
          <w:sz w:val="24"/>
          <w:szCs w:val="24"/>
        </w:rPr>
        <w:t>p</w:t>
      </w:r>
      <w:r w:rsidRPr="00835049">
        <w:rPr>
          <w:rFonts w:asciiTheme="majorBidi" w:hAnsiTheme="majorBidi" w:cstheme="majorBidi"/>
          <w:sz w:val="24"/>
          <w:szCs w:val="24"/>
          <w:lang w:val="id-ID"/>
        </w:rPr>
        <w:t xml:space="preserve">ikir kritis yang sama. Kemudian </w:t>
      </w:r>
      <w:r>
        <w:rPr>
          <w:rFonts w:asciiTheme="majorBidi" w:hAnsiTheme="majorBidi" w:cstheme="majorBidi"/>
          <w:sz w:val="24"/>
          <w:szCs w:val="24"/>
          <w:lang w:val="id-ID"/>
        </w:rPr>
        <w:t>akan dibandingkan kemampuan Ber</w:t>
      </w:r>
      <w:r>
        <w:rPr>
          <w:rFonts w:asciiTheme="majorBidi" w:hAnsiTheme="majorBidi" w:cstheme="majorBidi"/>
          <w:sz w:val="24"/>
          <w:szCs w:val="24"/>
        </w:rPr>
        <w:t>p</w:t>
      </w:r>
      <w:r w:rsidRPr="00835049">
        <w:rPr>
          <w:rFonts w:asciiTheme="majorBidi" w:hAnsiTheme="majorBidi" w:cstheme="majorBidi"/>
          <w:sz w:val="24"/>
          <w:szCs w:val="24"/>
          <w:lang w:val="id-ID"/>
        </w:rPr>
        <w:t>ikir Kritis siswa dari kedua kelas tersebut.</w:t>
      </w:r>
    </w:p>
    <w:p w:rsidR="00445AE3" w:rsidRPr="002451BB" w:rsidRDefault="00445AE3" w:rsidP="00D624B1">
      <w:pPr>
        <w:pStyle w:val="ListParagraph"/>
        <w:spacing w:line="480" w:lineRule="auto"/>
        <w:ind w:left="426" w:firstLine="589"/>
        <w:jc w:val="both"/>
        <w:rPr>
          <w:rFonts w:asciiTheme="majorBidi" w:hAnsiTheme="majorBidi" w:cstheme="majorBidi"/>
          <w:sz w:val="24"/>
          <w:szCs w:val="24"/>
        </w:rPr>
      </w:pPr>
    </w:p>
    <w:p w:rsidR="00445AE3" w:rsidRPr="00EE41B0" w:rsidRDefault="00445AE3" w:rsidP="0017025E">
      <w:pPr>
        <w:pStyle w:val="ListParagraph"/>
        <w:numPr>
          <w:ilvl w:val="0"/>
          <w:numId w:val="43"/>
        </w:numPr>
        <w:spacing w:line="480" w:lineRule="auto"/>
        <w:ind w:left="426" w:hanging="426"/>
        <w:jc w:val="both"/>
        <w:outlineLvl w:val="1"/>
        <w:rPr>
          <w:rFonts w:asciiTheme="majorBidi" w:hAnsiTheme="majorBidi" w:cstheme="majorBidi"/>
          <w:b/>
          <w:bCs/>
          <w:sz w:val="24"/>
          <w:szCs w:val="24"/>
          <w:lang w:val="id-ID"/>
        </w:rPr>
      </w:pPr>
      <w:bookmarkStart w:id="75" w:name="_Toc501398668"/>
      <w:bookmarkStart w:id="76" w:name="_Toc501400519"/>
      <w:bookmarkStart w:id="77" w:name="_Toc501401038"/>
      <w:r w:rsidRPr="00EE41B0">
        <w:rPr>
          <w:rFonts w:asciiTheme="majorBidi" w:hAnsiTheme="majorBidi" w:cstheme="majorBidi"/>
          <w:b/>
          <w:bCs/>
          <w:sz w:val="24"/>
          <w:szCs w:val="24"/>
          <w:lang w:val="id-ID"/>
        </w:rPr>
        <w:t>Variabel Penelitian</w:t>
      </w:r>
      <w:bookmarkEnd w:id="75"/>
      <w:bookmarkEnd w:id="76"/>
      <w:bookmarkEnd w:id="77"/>
    </w:p>
    <w:p w:rsidR="00445AE3" w:rsidRPr="00CC4841" w:rsidRDefault="00445AE3" w:rsidP="00367A2A">
      <w:pPr>
        <w:pStyle w:val="ListParagraph"/>
        <w:spacing w:line="480" w:lineRule="auto"/>
        <w:ind w:left="426" w:firstLine="850"/>
        <w:jc w:val="both"/>
        <w:rPr>
          <w:rFonts w:asciiTheme="majorBidi" w:hAnsiTheme="majorBidi" w:cstheme="majorBidi"/>
          <w:sz w:val="24"/>
          <w:szCs w:val="24"/>
        </w:rPr>
      </w:pPr>
      <w:r w:rsidRPr="00EE41B0">
        <w:rPr>
          <w:rFonts w:asciiTheme="majorBidi" w:hAnsiTheme="majorBidi" w:cstheme="majorBidi"/>
          <w:sz w:val="24"/>
          <w:szCs w:val="24"/>
          <w:lang w:val="id-ID"/>
        </w:rPr>
        <w:t>Variabel penelitian pada dasarnya adalah segala sesuatu yang berbentuk apa saja yang ditetapkan oleh peneliti untuk dipelajari sehingga diperoleh informasi tentang hal tersebut, kemudian ditarik kesimpulannya (Sugiyono, 2014: 60). Variabel dalam penelitian ini ada dua, yaitu varia</w:t>
      </w:r>
      <w:r>
        <w:rPr>
          <w:rFonts w:asciiTheme="majorBidi" w:hAnsiTheme="majorBidi" w:cstheme="majorBidi"/>
          <w:sz w:val="24"/>
          <w:szCs w:val="24"/>
          <w:lang w:val="id-ID"/>
        </w:rPr>
        <w:t>bel bebas dan variabel terikat</w:t>
      </w:r>
      <w:r>
        <w:rPr>
          <w:rFonts w:asciiTheme="majorBidi" w:hAnsiTheme="majorBidi" w:cstheme="majorBidi"/>
          <w:sz w:val="24"/>
          <w:szCs w:val="24"/>
        </w:rPr>
        <w:t>, yaitu sebagai berikut:</w:t>
      </w:r>
    </w:p>
    <w:p w:rsidR="00B47859" w:rsidRPr="00B47859" w:rsidRDefault="00445AE3" w:rsidP="0017025E">
      <w:pPr>
        <w:pStyle w:val="ListParagraph"/>
        <w:numPr>
          <w:ilvl w:val="0"/>
          <w:numId w:val="23"/>
        </w:numPr>
        <w:spacing w:line="480" w:lineRule="auto"/>
        <w:ind w:left="993" w:hanging="425"/>
        <w:jc w:val="both"/>
        <w:rPr>
          <w:rFonts w:asciiTheme="majorBidi" w:hAnsiTheme="majorBidi" w:cstheme="majorBidi"/>
          <w:sz w:val="24"/>
          <w:szCs w:val="24"/>
          <w:lang w:val="id-ID"/>
        </w:rPr>
      </w:pPr>
      <w:r w:rsidRPr="00EE41B0">
        <w:rPr>
          <w:rFonts w:asciiTheme="majorBidi" w:hAnsiTheme="majorBidi" w:cstheme="majorBidi"/>
          <w:sz w:val="24"/>
          <w:szCs w:val="24"/>
          <w:lang w:val="id-ID"/>
        </w:rPr>
        <w:t xml:space="preserve">Variabel bebas   : Pendekatan </w:t>
      </w:r>
      <w:r w:rsidRPr="00EE41B0">
        <w:rPr>
          <w:rFonts w:asciiTheme="majorBidi" w:hAnsiTheme="majorBidi" w:cstheme="majorBidi"/>
          <w:i/>
          <w:iCs/>
          <w:sz w:val="24"/>
          <w:szCs w:val="24"/>
          <w:lang w:val="id-ID"/>
        </w:rPr>
        <w:t xml:space="preserve">Contextual Teaching And Learning </w:t>
      </w:r>
      <w:r>
        <w:rPr>
          <w:rFonts w:asciiTheme="majorBidi" w:hAnsiTheme="majorBidi" w:cstheme="majorBidi"/>
          <w:i/>
          <w:iCs/>
          <w:sz w:val="24"/>
          <w:szCs w:val="24"/>
        </w:rPr>
        <w:t xml:space="preserve">  </w:t>
      </w:r>
    </w:p>
    <w:p w:rsidR="00445AE3" w:rsidRPr="00800D3B" w:rsidRDefault="00B47859" w:rsidP="00B47859">
      <w:pPr>
        <w:pStyle w:val="ListParagraph"/>
        <w:spacing w:line="480" w:lineRule="auto"/>
        <w:ind w:left="993" w:firstLine="1701"/>
        <w:jc w:val="both"/>
        <w:rPr>
          <w:rFonts w:asciiTheme="majorBidi" w:hAnsiTheme="majorBidi" w:cstheme="majorBidi"/>
          <w:sz w:val="24"/>
          <w:szCs w:val="24"/>
          <w:lang w:val="id-ID"/>
        </w:rPr>
      </w:pPr>
      <w:r>
        <w:rPr>
          <w:rFonts w:asciiTheme="majorBidi" w:hAnsiTheme="majorBidi" w:cstheme="majorBidi"/>
          <w:i/>
          <w:iCs/>
          <w:sz w:val="24"/>
          <w:szCs w:val="24"/>
        </w:rPr>
        <w:t xml:space="preserve"> </w:t>
      </w:r>
      <w:r w:rsidR="00445AE3" w:rsidRPr="00800D3B">
        <w:rPr>
          <w:rFonts w:asciiTheme="majorBidi" w:hAnsiTheme="majorBidi" w:cstheme="majorBidi"/>
          <w:sz w:val="24"/>
          <w:szCs w:val="24"/>
          <w:lang w:val="id-ID"/>
        </w:rPr>
        <w:t>(CTL).</w:t>
      </w:r>
    </w:p>
    <w:p w:rsidR="00445AE3" w:rsidRPr="00EE41B0" w:rsidRDefault="00AF4E07" w:rsidP="0017025E">
      <w:pPr>
        <w:pStyle w:val="ListParagraph"/>
        <w:numPr>
          <w:ilvl w:val="0"/>
          <w:numId w:val="23"/>
        </w:numPr>
        <w:spacing w:line="480" w:lineRule="auto"/>
        <w:ind w:left="993" w:hanging="425"/>
        <w:jc w:val="both"/>
        <w:rPr>
          <w:rFonts w:asciiTheme="majorBidi" w:hAnsiTheme="majorBidi" w:cstheme="majorBidi"/>
          <w:sz w:val="24"/>
          <w:szCs w:val="24"/>
          <w:lang w:val="id-ID"/>
        </w:rPr>
      </w:pPr>
      <w:r>
        <w:rPr>
          <w:rFonts w:asciiTheme="majorBidi" w:hAnsiTheme="majorBidi" w:cstheme="majorBidi"/>
          <w:noProof/>
          <w:sz w:val="24"/>
          <w:szCs w:val="24"/>
        </w:rPr>
        <w:pict>
          <v:rect id="_x0000_s1034" style="position:absolute;left:0;text-align:left;margin-left:50.7pt;margin-top:23.35pt;width:309.5pt;height:56.4pt;z-index:251656704" fillcolor="white [3201]" strokecolor="black [3200]" strokeweight="2.5pt">
            <v:shadow color="#868686"/>
            <v:textbox style="mso-next-textbox:#_x0000_s1034">
              <w:txbxContent>
                <w:p w:rsidR="00D3797E" w:rsidRDefault="00D3797E" w:rsidP="00F06103">
                  <w:pPr>
                    <w:jc w:val="both"/>
                    <w:rPr>
                      <w:rFonts w:asciiTheme="majorBidi" w:hAnsiTheme="majorBidi" w:cstheme="majorBidi"/>
                      <w:sz w:val="24"/>
                      <w:szCs w:val="24"/>
                    </w:rPr>
                  </w:pPr>
                </w:p>
                <w:p w:rsidR="00D3797E" w:rsidRDefault="00D3797E" w:rsidP="00F06103">
                  <w:pPr>
                    <w:jc w:val="both"/>
                    <w:rPr>
                      <w:rFonts w:asciiTheme="majorBidi" w:hAnsiTheme="majorBidi" w:cstheme="majorBidi"/>
                      <w:sz w:val="24"/>
                      <w:szCs w:val="24"/>
                    </w:rPr>
                  </w:pPr>
                </w:p>
                <w:p w:rsidR="00D3797E" w:rsidRPr="00F06103" w:rsidRDefault="00D3797E" w:rsidP="00F06103">
                  <w:pPr>
                    <w:jc w:val="center"/>
                    <w:rPr>
                      <w:rFonts w:asciiTheme="majorBidi" w:hAnsiTheme="majorBidi" w:cstheme="majorBidi"/>
                      <w:sz w:val="20"/>
                      <w:szCs w:val="20"/>
                    </w:rPr>
                  </w:pPr>
                </w:p>
                <w:p w:rsidR="00D3797E" w:rsidRDefault="00D3797E" w:rsidP="00F06103">
                  <w:pPr>
                    <w:jc w:val="center"/>
                    <w:rPr>
                      <w:rFonts w:asciiTheme="majorBidi" w:hAnsiTheme="majorBidi" w:cstheme="majorBidi"/>
                      <w:sz w:val="20"/>
                      <w:szCs w:val="20"/>
                    </w:rPr>
                  </w:pPr>
                </w:p>
                <w:p w:rsidR="00D3797E" w:rsidRPr="00F06103" w:rsidRDefault="00D3797E" w:rsidP="00F06103">
                  <w:pPr>
                    <w:ind w:left="1440"/>
                    <w:rPr>
                      <w:rFonts w:asciiTheme="majorBidi" w:hAnsiTheme="majorBidi" w:cstheme="majorBidi"/>
                      <w:b/>
                      <w:bCs/>
                      <w:sz w:val="18"/>
                      <w:szCs w:val="18"/>
                    </w:rPr>
                  </w:pPr>
                  <w:r>
                    <w:rPr>
                      <w:rFonts w:asciiTheme="majorBidi" w:hAnsiTheme="majorBidi" w:cstheme="majorBidi"/>
                      <w:sz w:val="20"/>
                      <w:szCs w:val="20"/>
                    </w:rPr>
                    <w:t xml:space="preserve">             </w:t>
                  </w:r>
                </w:p>
              </w:txbxContent>
            </v:textbox>
          </v:rect>
        </w:pict>
      </w:r>
      <w:r w:rsidR="00445AE3">
        <w:rPr>
          <w:rFonts w:asciiTheme="majorBidi" w:hAnsiTheme="majorBidi" w:cstheme="majorBidi"/>
          <w:sz w:val="24"/>
          <w:szCs w:val="24"/>
          <w:lang w:val="id-ID"/>
        </w:rPr>
        <w:t>Variabel terikat</w:t>
      </w:r>
      <w:r w:rsidR="00445AE3">
        <w:rPr>
          <w:rFonts w:asciiTheme="majorBidi" w:hAnsiTheme="majorBidi" w:cstheme="majorBidi"/>
          <w:sz w:val="24"/>
          <w:szCs w:val="24"/>
        </w:rPr>
        <w:t xml:space="preserve">    </w:t>
      </w:r>
      <w:r w:rsidR="00445AE3">
        <w:rPr>
          <w:rFonts w:asciiTheme="majorBidi" w:hAnsiTheme="majorBidi" w:cstheme="majorBidi"/>
          <w:sz w:val="24"/>
          <w:szCs w:val="24"/>
          <w:lang w:val="id-ID"/>
        </w:rPr>
        <w:t>: Kemampuan ber</w:t>
      </w:r>
      <w:r w:rsidR="00445AE3">
        <w:rPr>
          <w:rFonts w:asciiTheme="majorBidi" w:hAnsiTheme="majorBidi" w:cstheme="majorBidi"/>
          <w:sz w:val="24"/>
          <w:szCs w:val="24"/>
        </w:rPr>
        <w:t>p</w:t>
      </w:r>
      <w:r w:rsidR="00445AE3">
        <w:rPr>
          <w:rFonts w:asciiTheme="majorBidi" w:hAnsiTheme="majorBidi" w:cstheme="majorBidi"/>
          <w:sz w:val="24"/>
          <w:szCs w:val="24"/>
          <w:lang w:val="id-ID"/>
        </w:rPr>
        <w:t>ikir kritis matematis</w:t>
      </w:r>
      <w:r w:rsidR="00445AE3">
        <w:rPr>
          <w:rFonts w:asciiTheme="majorBidi" w:hAnsiTheme="majorBidi" w:cstheme="majorBidi"/>
          <w:sz w:val="24"/>
          <w:szCs w:val="24"/>
        </w:rPr>
        <w:t>.</w:t>
      </w:r>
    </w:p>
    <w:p w:rsidR="00F06103" w:rsidRDefault="00AF4E07" w:rsidP="00D624B1">
      <w:pPr>
        <w:spacing w:line="480" w:lineRule="auto"/>
        <w:jc w:val="both"/>
        <w:rPr>
          <w:rFonts w:asciiTheme="majorBidi" w:hAnsiTheme="majorBidi" w:cstheme="majorBidi"/>
          <w:sz w:val="24"/>
          <w:szCs w:val="24"/>
        </w:rPr>
      </w:pPr>
      <w:r>
        <w:rPr>
          <w:rFonts w:asciiTheme="majorBidi" w:hAnsiTheme="majorBidi" w:cstheme="majorBidi"/>
          <w:noProof/>
          <w:sz w:val="24"/>
          <w:szCs w:val="24"/>
        </w:rPr>
        <w:pict>
          <v:roundrect id="_x0000_s1036" style="position:absolute;left:0;text-align:left;margin-left:214.55pt;margin-top:1.5pt;width:141.5pt;height:45.15pt;z-index:251658752" arcsize="10923f" fillcolor="white [3201]" strokecolor="black [3200]" strokeweight="2.5pt">
            <v:shadow color="#868686"/>
            <v:textbox style="mso-next-textbox:#_x0000_s1036">
              <w:txbxContent>
                <w:p w:rsidR="00D3797E" w:rsidRPr="00F06103" w:rsidRDefault="00D3797E" w:rsidP="00F06103">
                  <w:pPr>
                    <w:jc w:val="center"/>
                    <w:rPr>
                      <w:rFonts w:asciiTheme="majorBidi" w:hAnsiTheme="majorBidi" w:cstheme="majorBidi"/>
                      <w:b/>
                      <w:bCs/>
                      <w:sz w:val="24"/>
                      <w:szCs w:val="24"/>
                    </w:rPr>
                  </w:pPr>
                  <w:r w:rsidRPr="00F06103">
                    <w:rPr>
                      <w:rFonts w:asciiTheme="majorBidi" w:hAnsiTheme="majorBidi" w:cstheme="majorBidi"/>
                      <w:b/>
                      <w:bCs/>
                      <w:sz w:val="24"/>
                      <w:szCs w:val="24"/>
                    </w:rPr>
                    <w:t>Kemampuan Berpikir Kritis Matematis</w:t>
                  </w:r>
                </w:p>
              </w:txbxContent>
            </v:textbox>
          </v:roundrect>
        </w:pict>
      </w:r>
      <w:r>
        <w:rPr>
          <w:rFonts w:asciiTheme="majorBidi" w:hAnsiTheme="majorBidi" w:cstheme="majorBidi"/>
          <w:noProof/>
          <w:sz w:val="24"/>
          <w:szCs w:val="24"/>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037" type="#_x0000_t13" style="position:absolute;left:0;text-align:left;margin-left:170.65pt;margin-top:19pt;width:38.7pt;height:14pt;z-index:251659776" fillcolor="white [3201]" strokecolor="black [3200]" strokeweight="2.5pt">
            <v:shadow color="#868686"/>
          </v:shape>
        </w:pict>
      </w:r>
      <w:r>
        <w:rPr>
          <w:rFonts w:asciiTheme="majorBidi" w:hAnsiTheme="majorBidi" w:cstheme="majorBidi"/>
          <w:noProof/>
          <w:sz w:val="24"/>
          <w:szCs w:val="24"/>
        </w:rPr>
        <w:pict>
          <v:roundrect id="_x0000_s1035" style="position:absolute;left:0;text-align:left;margin-left:55.15pt;margin-top:8.5pt;width:110.75pt;height:30.05pt;z-index:251657728" arcsize="10923f" fillcolor="white [3201]" strokecolor="black [3200]" strokeweight="2.5pt">
            <v:shadow color="#868686"/>
            <v:textbox style="mso-next-textbox:#_x0000_s1035">
              <w:txbxContent>
                <w:p w:rsidR="00D3797E" w:rsidRPr="00F06103" w:rsidRDefault="00D3797E" w:rsidP="00F06103">
                  <w:pPr>
                    <w:jc w:val="center"/>
                    <w:rPr>
                      <w:rFonts w:asciiTheme="majorBidi" w:hAnsiTheme="majorBidi" w:cstheme="majorBidi"/>
                      <w:b/>
                      <w:bCs/>
                      <w:sz w:val="24"/>
                      <w:szCs w:val="24"/>
                    </w:rPr>
                  </w:pPr>
                  <w:r w:rsidRPr="00F06103">
                    <w:rPr>
                      <w:rFonts w:asciiTheme="majorBidi" w:hAnsiTheme="majorBidi" w:cstheme="majorBidi"/>
                      <w:b/>
                      <w:bCs/>
                      <w:sz w:val="24"/>
                      <w:szCs w:val="24"/>
                    </w:rPr>
                    <w:t>Pendekatan CTL</w:t>
                  </w:r>
                </w:p>
              </w:txbxContent>
            </v:textbox>
          </v:roundrect>
        </w:pict>
      </w:r>
    </w:p>
    <w:p w:rsidR="00F06103" w:rsidRDefault="00F06103" w:rsidP="00D624B1">
      <w:pPr>
        <w:spacing w:line="480" w:lineRule="auto"/>
        <w:jc w:val="both"/>
        <w:rPr>
          <w:rFonts w:asciiTheme="majorBidi" w:hAnsiTheme="majorBidi" w:cstheme="majorBidi"/>
          <w:sz w:val="24"/>
          <w:szCs w:val="24"/>
        </w:rPr>
      </w:pPr>
    </w:p>
    <w:p w:rsidR="00F06103" w:rsidRPr="0094111B" w:rsidRDefault="00FE25A4" w:rsidP="00FE25A4">
      <w:pPr>
        <w:tabs>
          <w:tab w:val="left" w:pos="3073"/>
        </w:tabs>
        <w:jc w:val="center"/>
        <w:rPr>
          <w:rFonts w:asciiTheme="majorBidi" w:hAnsiTheme="majorBidi" w:cstheme="majorBidi"/>
          <w:sz w:val="18"/>
          <w:szCs w:val="18"/>
        </w:rPr>
      </w:pPr>
      <w:r w:rsidRPr="0094111B">
        <w:rPr>
          <w:rFonts w:asciiTheme="majorBidi" w:hAnsiTheme="majorBidi" w:cstheme="majorBidi"/>
          <w:sz w:val="18"/>
          <w:szCs w:val="18"/>
        </w:rPr>
        <w:t>Gambar</w:t>
      </w:r>
      <w:r w:rsidR="00F06103" w:rsidRPr="0094111B">
        <w:rPr>
          <w:rFonts w:asciiTheme="majorBidi" w:hAnsiTheme="majorBidi" w:cstheme="majorBidi"/>
          <w:sz w:val="18"/>
          <w:szCs w:val="18"/>
        </w:rPr>
        <w:t xml:space="preserve"> 3.1</w:t>
      </w:r>
      <w:r w:rsidR="0094111B">
        <w:rPr>
          <w:rFonts w:asciiTheme="majorBidi" w:hAnsiTheme="majorBidi" w:cstheme="majorBidi"/>
          <w:sz w:val="18"/>
          <w:szCs w:val="18"/>
        </w:rPr>
        <w:t xml:space="preserve">. </w:t>
      </w:r>
      <w:r w:rsidR="00F06103" w:rsidRPr="0094111B">
        <w:rPr>
          <w:rFonts w:asciiTheme="majorBidi" w:hAnsiTheme="majorBidi" w:cstheme="majorBidi"/>
          <w:sz w:val="18"/>
          <w:szCs w:val="18"/>
        </w:rPr>
        <w:t>Hubungan Variabel Bebas-Terikat</w:t>
      </w:r>
    </w:p>
    <w:p w:rsidR="00445AE3" w:rsidRPr="007157AC" w:rsidRDefault="00445AE3" w:rsidP="00D624B1">
      <w:pPr>
        <w:spacing w:line="480" w:lineRule="auto"/>
        <w:rPr>
          <w:rFonts w:asciiTheme="majorBidi" w:hAnsiTheme="majorBidi" w:cstheme="majorBidi"/>
          <w:b/>
          <w:bCs/>
          <w:sz w:val="24"/>
          <w:szCs w:val="24"/>
        </w:rPr>
      </w:pPr>
    </w:p>
    <w:p w:rsidR="00445AE3" w:rsidRPr="002451BB" w:rsidRDefault="00445AE3" w:rsidP="0017025E">
      <w:pPr>
        <w:pStyle w:val="ListParagraph"/>
        <w:numPr>
          <w:ilvl w:val="0"/>
          <w:numId w:val="43"/>
        </w:numPr>
        <w:spacing w:line="480" w:lineRule="auto"/>
        <w:ind w:left="426" w:hanging="426"/>
        <w:jc w:val="both"/>
        <w:outlineLvl w:val="1"/>
        <w:rPr>
          <w:rFonts w:asciiTheme="majorBidi" w:hAnsiTheme="majorBidi" w:cstheme="majorBidi"/>
          <w:b/>
          <w:bCs/>
          <w:sz w:val="24"/>
          <w:szCs w:val="24"/>
          <w:lang w:val="id-ID"/>
        </w:rPr>
      </w:pPr>
      <w:bookmarkStart w:id="78" w:name="_Toc501398669"/>
      <w:bookmarkStart w:id="79" w:name="_Toc501400520"/>
      <w:bookmarkStart w:id="80" w:name="_Toc501401039"/>
      <w:r w:rsidRPr="00EE41B0">
        <w:rPr>
          <w:rFonts w:asciiTheme="majorBidi" w:hAnsiTheme="majorBidi" w:cstheme="majorBidi"/>
          <w:b/>
          <w:bCs/>
          <w:sz w:val="24"/>
          <w:szCs w:val="24"/>
          <w:lang w:val="id-ID"/>
        </w:rPr>
        <w:t>Definisi Operasional variabel</w:t>
      </w:r>
      <w:bookmarkEnd w:id="78"/>
      <w:bookmarkEnd w:id="79"/>
      <w:bookmarkEnd w:id="80"/>
    </w:p>
    <w:p w:rsidR="004B098A" w:rsidRPr="00527A6A" w:rsidRDefault="004B098A" w:rsidP="0017025E">
      <w:pPr>
        <w:pStyle w:val="ListParagraph"/>
        <w:numPr>
          <w:ilvl w:val="0"/>
          <w:numId w:val="28"/>
        </w:numPr>
        <w:spacing w:line="480" w:lineRule="auto"/>
        <w:ind w:left="851"/>
        <w:jc w:val="both"/>
        <w:rPr>
          <w:rFonts w:asciiTheme="majorBidi" w:hAnsiTheme="majorBidi" w:cstheme="majorBidi"/>
          <w:sz w:val="24"/>
          <w:szCs w:val="24"/>
          <w:lang w:val="id-ID"/>
        </w:rPr>
      </w:pPr>
      <w:r w:rsidRPr="00EE41B0">
        <w:rPr>
          <w:rFonts w:asciiTheme="majorBidi" w:hAnsiTheme="majorBidi" w:cstheme="majorBidi"/>
          <w:sz w:val="24"/>
          <w:szCs w:val="24"/>
          <w:lang w:val="id-ID"/>
        </w:rPr>
        <w:t xml:space="preserve">Pembelajaran </w:t>
      </w:r>
      <w:r w:rsidRPr="00800D3B">
        <w:rPr>
          <w:rFonts w:asciiTheme="majorBidi" w:hAnsiTheme="majorBidi" w:cstheme="majorBidi"/>
          <w:sz w:val="24"/>
          <w:szCs w:val="24"/>
          <w:lang w:val="id-ID"/>
        </w:rPr>
        <w:t>CTL</w:t>
      </w:r>
      <w:r w:rsidRPr="00EE41B0">
        <w:rPr>
          <w:rFonts w:asciiTheme="majorBidi" w:hAnsiTheme="majorBidi" w:cstheme="majorBidi"/>
          <w:sz w:val="24"/>
          <w:szCs w:val="24"/>
          <w:lang w:val="id-ID"/>
        </w:rPr>
        <w:t xml:space="preserve"> adalah konsep dasar yang menghendaki guru menghadirkan dunia nyata dan mendorong siswa membuat hubungan antara pengetahuan yang dimilikinya dengan penerapannya dalam kehidupan mereka sehari-hari. </w:t>
      </w:r>
      <w:r w:rsidRPr="00800D3B">
        <w:rPr>
          <w:rFonts w:asciiTheme="majorBidi" w:hAnsiTheme="majorBidi" w:cstheme="majorBidi"/>
          <w:sz w:val="24"/>
          <w:szCs w:val="24"/>
        </w:rPr>
        <w:t>CTL</w:t>
      </w:r>
      <w:r>
        <w:rPr>
          <w:rFonts w:asciiTheme="majorBidi" w:hAnsiTheme="majorBidi" w:cstheme="majorBidi"/>
          <w:i/>
          <w:iCs/>
          <w:sz w:val="24"/>
          <w:szCs w:val="24"/>
        </w:rPr>
        <w:t xml:space="preserve"> </w:t>
      </w:r>
      <w:r>
        <w:rPr>
          <w:rFonts w:asciiTheme="majorBidi" w:hAnsiTheme="majorBidi" w:cstheme="majorBidi"/>
          <w:sz w:val="24"/>
          <w:szCs w:val="24"/>
        </w:rPr>
        <w:t>memberikan banyak kesempatan untuk mengembangkan kemampuan berpikir kritis dan kreatif peserta didik</w:t>
      </w:r>
      <w:r w:rsidRPr="00EE41B0">
        <w:rPr>
          <w:rFonts w:asciiTheme="majorBidi" w:hAnsiTheme="majorBidi" w:cstheme="majorBidi"/>
          <w:sz w:val="24"/>
          <w:szCs w:val="24"/>
          <w:lang w:val="id-ID"/>
        </w:rPr>
        <w:t>.</w:t>
      </w:r>
      <w:r w:rsidRPr="00527A6A">
        <w:rPr>
          <w:rFonts w:asciiTheme="majorBidi" w:hAnsiTheme="majorBidi" w:cstheme="majorBidi"/>
          <w:sz w:val="24"/>
          <w:szCs w:val="24"/>
          <w:lang w:val="id-ID"/>
        </w:rPr>
        <w:t xml:space="preserve"> Adapun langkah-langkah pembelajaran dengan pendekatan kontekstual yaitu sebagai berikut: (1) Mengembangkan pemikiran bahwa </w:t>
      </w:r>
      <w:r w:rsidRPr="00527A6A">
        <w:rPr>
          <w:rFonts w:asciiTheme="majorBidi" w:hAnsiTheme="majorBidi" w:cstheme="majorBidi"/>
          <w:sz w:val="24"/>
          <w:szCs w:val="24"/>
          <w:lang w:val="id-ID"/>
        </w:rPr>
        <w:lastRenderedPageBreak/>
        <w:t>anak akan belajar lebih bermakna dengan cara bekerja sendiri, menemukan sendiri dan mengkontruksi sendiri penge</w:t>
      </w:r>
      <w:r>
        <w:rPr>
          <w:rFonts w:asciiTheme="majorBidi" w:hAnsiTheme="majorBidi" w:cstheme="majorBidi"/>
          <w:sz w:val="24"/>
          <w:szCs w:val="24"/>
          <w:lang w:val="id-ID"/>
        </w:rPr>
        <w:t>tahuan dan keterampilan barunya</w:t>
      </w:r>
      <w:r w:rsidRPr="00527A6A">
        <w:rPr>
          <w:rFonts w:asciiTheme="majorBidi" w:hAnsiTheme="majorBidi" w:cstheme="majorBidi"/>
          <w:sz w:val="24"/>
          <w:szCs w:val="24"/>
          <w:lang w:val="id-ID"/>
        </w:rPr>
        <w:t>, (2) Melaksanakan sejauh mungkin kegiatan inquiri untuk semua</w:t>
      </w:r>
      <w:r>
        <w:rPr>
          <w:rFonts w:asciiTheme="majorBidi" w:hAnsiTheme="majorBidi" w:cstheme="majorBidi"/>
          <w:sz w:val="24"/>
          <w:szCs w:val="24"/>
          <w:lang w:val="id-ID"/>
        </w:rPr>
        <w:t xml:space="preserve"> topik</w:t>
      </w:r>
      <w:r w:rsidRPr="00527A6A">
        <w:rPr>
          <w:rFonts w:asciiTheme="majorBidi" w:hAnsiTheme="majorBidi" w:cstheme="majorBidi"/>
          <w:sz w:val="24"/>
          <w:szCs w:val="24"/>
          <w:lang w:val="id-ID"/>
        </w:rPr>
        <w:t>, (3) Mengembangkan sifat i</w:t>
      </w:r>
      <w:r>
        <w:rPr>
          <w:rFonts w:asciiTheme="majorBidi" w:hAnsiTheme="majorBidi" w:cstheme="majorBidi"/>
          <w:sz w:val="24"/>
          <w:szCs w:val="24"/>
          <w:lang w:val="id-ID"/>
        </w:rPr>
        <w:t>ngin tahu siswa dengan bertanya</w:t>
      </w:r>
      <w:r w:rsidRPr="00527A6A">
        <w:rPr>
          <w:rFonts w:asciiTheme="majorBidi" w:hAnsiTheme="majorBidi" w:cstheme="majorBidi"/>
          <w:sz w:val="24"/>
          <w:szCs w:val="24"/>
          <w:lang w:val="id-ID"/>
        </w:rPr>
        <w:t xml:space="preserve">, (4) </w:t>
      </w:r>
      <w:r>
        <w:rPr>
          <w:rFonts w:asciiTheme="majorBidi" w:hAnsiTheme="majorBidi" w:cstheme="majorBidi"/>
          <w:sz w:val="24"/>
          <w:szCs w:val="24"/>
          <w:lang w:val="id-ID"/>
        </w:rPr>
        <w:t>Menciptakan masyarakat belajar</w:t>
      </w:r>
      <w:r w:rsidRPr="00527A6A">
        <w:rPr>
          <w:rFonts w:asciiTheme="majorBidi" w:hAnsiTheme="majorBidi" w:cstheme="majorBidi"/>
          <w:sz w:val="24"/>
          <w:szCs w:val="24"/>
          <w:lang w:val="id-ID"/>
        </w:rPr>
        <w:t>, (5) Menghadirk</w:t>
      </w:r>
      <w:r>
        <w:rPr>
          <w:rFonts w:asciiTheme="majorBidi" w:hAnsiTheme="majorBidi" w:cstheme="majorBidi"/>
          <w:sz w:val="24"/>
          <w:szCs w:val="24"/>
          <w:lang w:val="id-ID"/>
        </w:rPr>
        <w:t>an model sebagai contoh belajar</w:t>
      </w:r>
      <w:r w:rsidRPr="00527A6A">
        <w:rPr>
          <w:rFonts w:asciiTheme="majorBidi" w:hAnsiTheme="majorBidi" w:cstheme="majorBidi"/>
          <w:sz w:val="24"/>
          <w:szCs w:val="24"/>
          <w:lang w:val="id-ID"/>
        </w:rPr>
        <w:t>, (6) Melak</w:t>
      </w:r>
      <w:r>
        <w:rPr>
          <w:rFonts w:asciiTheme="majorBidi" w:hAnsiTheme="majorBidi" w:cstheme="majorBidi"/>
          <w:sz w:val="24"/>
          <w:szCs w:val="24"/>
          <w:lang w:val="id-ID"/>
        </w:rPr>
        <w:t>ukan refleksi diakhir pertemuan</w:t>
      </w:r>
      <w:r w:rsidRPr="00527A6A">
        <w:rPr>
          <w:rFonts w:asciiTheme="majorBidi" w:hAnsiTheme="majorBidi" w:cstheme="majorBidi"/>
          <w:sz w:val="24"/>
          <w:szCs w:val="24"/>
          <w:lang w:val="id-ID"/>
        </w:rPr>
        <w:t>, (7) Melakukan penilaian yang s</w:t>
      </w:r>
      <w:r>
        <w:rPr>
          <w:rFonts w:asciiTheme="majorBidi" w:hAnsiTheme="majorBidi" w:cstheme="majorBidi"/>
          <w:sz w:val="24"/>
          <w:szCs w:val="24"/>
          <w:lang w:val="id-ID"/>
        </w:rPr>
        <w:t>ebenarnya dengan berbagai cara</w:t>
      </w:r>
      <w:r w:rsidRPr="004B098A">
        <w:rPr>
          <w:rFonts w:asciiTheme="majorBidi" w:hAnsiTheme="majorBidi" w:cstheme="majorBidi"/>
          <w:sz w:val="24"/>
          <w:szCs w:val="24"/>
          <w:lang w:val="id-ID"/>
        </w:rPr>
        <w:t>.</w:t>
      </w:r>
    </w:p>
    <w:p w:rsidR="001676F1" w:rsidRDefault="004B098A" w:rsidP="0017025E">
      <w:pPr>
        <w:pStyle w:val="ListParagraph"/>
        <w:numPr>
          <w:ilvl w:val="0"/>
          <w:numId w:val="32"/>
        </w:numPr>
        <w:spacing w:line="480" w:lineRule="auto"/>
        <w:ind w:left="851"/>
        <w:jc w:val="both"/>
        <w:rPr>
          <w:rFonts w:asciiTheme="majorBidi" w:hAnsiTheme="majorBidi" w:cstheme="majorBidi"/>
          <w:sz w:val="24"/>
          <w:szCs w:val="24"/>
        </w:rPr>
      </w:pPr>
      <w:r w:rsidRPr="00A737F3">
        <w:rPr>
          <w:rFonts w:asciiTheme="majorBidi" w:hAnsiTheme="majorBidi" w:cstheme="majorBidi"/>
          <w:sz w:val="24"/>
          <w:szCs w:val="24"/>
        </w:rPr>
        <w:t>Kemampuan berpikir kritis matematis dalam pembelajaran matematika adalah mengidentifika</w:t>
      </w:r>
      <w:r>
        <w:rPr>
          <w:rFonts w:asciiTheme="majorBidi" w:hAnsiTheme="majorBidi" w:cstheme="majorBidi"/>
          <w:sz w:val="24"/>
          <w:szCs w:val="24"/>
        </w:rPr>
        <w:t>si, menganalisis, membuktikan</w:t>
      </w:r>
      <w:r w:rsidRPr="00A737F3">
        <w:rPr>
          <w:rFonts w:asciiTheme="majorBidi" w:hAnsiTheme="majorBidi" w:cstheme="majorBidi"/>
          <w:sz w:val="24"/>
          <w:szCs w:val="24"/>
        </w:rPr>
        <w:t xml:space="preserve">, dan menyimpulkan suatu permasalahan pada pelajaran matematika yang ditunjukkan oleh tes akhir. Adapun indikator kemampuan berpikir kritis matematis dalam penelitian ini mencakup: </w:t>
      </w:r>
      <w:r>
        <w:rPr>
          <w:rFonts w:asciiTheme="majorBidi" w:hAnsiTheme="majorBidi" w:cstheme="majorBidi"/>
          <w:sz w:val="24"/>
          <w:szCs w:val="24"/>
        </w:rPr>
        <w:t xml:space="preserve">(1) Menginterpretasi, yaitu memahami masalah yang ditunjukkan dengan menulis diketahui maupun yang ditanyakan soal dengan tepat, (2) </w:t>
      </w:r>
      <w:r w:rsidRPr="00A737F3">
        <w:rPr>
          <w:rFonts w:asciiTheme="majorBidi" w:hAnsiTheme="majorBidi" w:cstheme="majorBidi"/>
          <w:sz w:val="24"/>
          <w:szCs w:val="24"/>
        </w:rPr>
        <w:t xml:space="preserve">Menganalisis, </w:t>
      </w:r>
      <w:r w:rsidR="007F1839">
        <w:rPr>
          <w:rFonts w:asciiTheme="majorBidi" w:hAnsiTheme="majorBidi" w:cstheme="majorBidi"/>
          <w:sz w:val="24"/>
          <w:szCs w:val="24"/>
        </w:rPr>
        <w:t xml:space="preserve">yaitu mengidentifikasi hubungan antara pernyataan, pertanyaan, dan </w:t>
      </w:r>
      <w:r w:rsidRPr="00A737F3">
        <w:rPr>
          <w:rFonts w:asciiTheme="majorBidi" w:hAnsiTheme="majorBidi" w:cstheme="majorBidi"/>
          <w:sz w:val="24"/>
          <w:szCs w:val="24"/>
        </w:rPr>
        <w:t>konsep yang diberikan dalam soal</w:t>
      </w:r>
      <w:r w:rsidR="000A1F98">
        <w:rPr>
          <w:rFonts w:asciiTheme="majorBidi" w:hAnsiTheme="majorBidi" w:cstheme="majorBidi"/>
          <w:sz w:val="24"/>
          <w:szCs w:val="24"/>
        </w:rPr>
        <w:t xml:space="preserve"> yang ditunjukkan dengan menyusun</w:t>
      </w:r>
      <w:r w:rsidRPr="00A737F3">
        <w:rPr>
          <w:rFonts w:asciiTheme="majorBidi" w:hAnsiTheme="majorBidi" w:cstheme="majorBidi"/>
          <w:sz w:val="24"/>
          <w:szCs w:val="24"/>
        </w:rPr>
        <w:t xml:space="preserve"> model matematika </w:t>
      </w:r>
      <w:r w:rsidR="000A1F98">
        <w:rPr>
          <w:rFonts w:asciiTheme="majorBidi" w:hAnsiTheme="majorBidi" w:cstheme="majorBidi"/>
          <w:sz w:val="24"/>
          <w:szCs w:val="24"/>
        </w:rPr>
        <w:t xml:space="preserve">ke dalam bentuk gambar </w:t>
      </w:r>
      <w:r w:rsidRPr="00A737F3">
        <w:rPr>
          <w:rFonts w:asciiTheme="majorBidi" w:hAnsiTheme="majorBidi" w:cstheme="majorBidi"/>
          <w:sz w:val="24"/>
          <w:szCs w:val="24"/>
        </w:rPr>
        <w:t>dan</w:t>
      </w:r>
      <w:r w:rsidR="000A1F98">
        <w:rPr>
          <w:rFonts w:asciiTheme="majorBidi" w:hAnsiTheme="majorBidi" w:cstheme="majorBidi"/>
          <w:sz w:val="24"/>
          <w:szCs w:val="24"/>
        </w:rPr>
        <w:t xml:space="preserve"> memberi penjelasan</w:t>
      </w:r>
      <w:r>
        <w:rPr>
          <w:rFonts w:asciiTheme="majorBidi" w:hAnsiTheme="majorBidi" w:cstheme="majorBidi"/>
          <w:sz w:val="24"/>
          <w:szCs w:val="24"/>
        </w:rPr>
        <w:t xml:space="preserve">, (3) </w:t>
      </w:r>
      <w:r w:rsidRPr="00A737F3">
        <w:rPr>
          <w:rFonts w:asciiTheme="majorBidi" w:hAnsiTheme="majorBidi" w:cstheme="majorBidi"/>
          <w:sz w:val="24"/>
          <w:szCs w:val="24"/>
        </w:rPr>
        <w:t>Mengevaluasi, yaitu menggunakan strategi yang tepat dalam menye</w:t>
      </w:r>
      <w:r w:rsidR="007F1839">
        <w:rPr>
          <w:rFonts w:asciiTheme="majorBidi" w:hAnsiTheme="majorBidi" w:cstheme="majorBidi"/>
          <w:sz w:val="24"/>
          <w:szCs w:val="24"/>
        </w:rPr>
        <w:t>lesaikan soal</w:t>
      </w:r>
      <w:r w:rsidRPr="00A737F3">
        <w:rPr>
          <w:rFonts w:asciiTheme="majorBidi" w:hAnsiTheme="majorBidi" w:cstheme="majorBidi"/>
          <w:sz w:val="24"/>
          <w:szCs w:val="24"/>
        </w:rPr>
        <w:t xml:space="preserve"> dalam melakukan perhitungan</w:t>
      </w:r>
      <w:r>
        <w:rPr>
          <w:rFonts w:asciiTheme="majorBidi" w:hAnsiTheme="majorBidi" w:cstheme="majorBidi"/>
          <w:sz w:val="24"/>
          <w:szCs w:val="24"/>
        </w:rPr>
        <w:t xml:space="preserve">, (4) </w:t>
      </w:r>
      <w:r w:rsidRPr="00A737F3">
        <w:rPr>
          <w:rFonts w:asciiTheme="majorBidi" w:hAnsiTheme="majorBidi" w:cstheme="majorBidi"/>
          <w:sz w:val="24"/>
          <w:szCs w:val="24"/>
        </w:rPr>
        <w:t>Menginferensi, yaitu</w:t>
      </w:r>
      <w:r w:rsidR="000A1F98">
        <w:rPr>
          <w:rFonts w:asciiTheme="majorBidi" w:hAnsiTheme="majorBidi" w:cstheme="majorBidi"/>
          <w:sz w:val="24"/>
          <w:szCs w:val="24"/>
        </w:rPr>
        <w:t xml:space="preserve"> membuat kesimpulan dan memeriksa kembali</w:t>
      </w:r>
      <w:r w:rsidRPr="00A737F3">
        <w:rPr>
          <w:rFonts w:asciiTheme="majorBidi" w:hAnsiTheme="majorBidi" w:cstheme="majorBidi"/>
          <w:sz w:val="24"/>
          <w:szCs w:val="24"/>
        </w:rPr>
        <w:t>.</w:t>
      </w:r>
    </w:p>
    <w:p w:rsidR="00F400A0" w:rsidRDefault="00F400A0">
      <w:pPr>
        <w:rPr>
          <w:rFonts w:asciiTheme="majorBidi" w:hAnsiTheme="majorBidi" w:cstheme="majorBidi"/>
          <w:sz w:val="24"/>
          <w:szCs w:val="24"/>
        </w:rPr>
      </w:pPr>
      <w:r>
        <w:rPr>
          <w:rFonts w:asciiTheme="majorBidi" w:hAnsiTheme="majorBidi" w:cstheme="majorBidi"/>
          <w:sz w:val="24"/>
          <w:szCs w:val="24"/>
        </w:rPr>
        <w:br w:type="page"/>
      </w:r>
    </w:p>
    <w:p w:rsidR="00445AE3" w:rsidRPr="00EE41B0" w:rsidRDefault="00445AE3" w:rsidP="0017025E">
      <w:pPr>
        <w:pStyle w:val="ListParagraph"/>
        <w:numPr>
          <w:ilvl w:val="0"/>
          <w:numId w:val="43"/>
        </w:numPr>
        <w:spacing w:line="480" w:lineRule="auto"/>
        <w:ind w:left="426" w:hanging="426"/>
        <w:jc w:val="both"/>
        <w:outlineLvl w:val="1"/>
        <w:rPr>
          <w:rFonts w:asciiTheme="majorBidi" w:hAnsiTheme="majorBidi" w:cstheme="majorBidi"/>
          <w:b/>
          <w:bCs/>
          <w:sz w:val="24"/>
          <w:szCs w:val="24"/>
          <w:lang w:val="id-ID"/>
        </w:rPr>
      </w:pPr>
      <w:bookmarkStart w:id="81" w:name="_Toc501398670"/>
      <w:bookmarkStart w:id="82" w:name="_Toc501400521"/>
      <w:bookmarkStart w:id="83" w:name="_Toc501401040"/>
      <w:r w:rsidRPr="00EE41B0">
        <w:rPr>
          <w:rFonts w:asciiTheme="majorBidi" w:hAnsiTheme="majorBidi" w:cstheme="majorBidi"/>
          <w:b/>
          <w:bCs/>
          <w:sz w:val="24"/>
          <w:szCs w:val="24"/>
          <w:lang w:val="id-ID"/>
        </w:rPr>
        <w:lastRenderedPageBreak/>
        <w:t>Populasi dan Sampel</w:t>
      </w:r>
      <w:bookmarkEnd w:id="81"/>
      <w:bookmarkEnd w:id="82"/>
      <w:bookmarkEnd w:id="83"/>
    </w:p>
    <w:p w:rsidR="00445AE3" w:rsidRPr="00EE41B0" w:rsidRDefault="00445AE3" w:rsidP="0017025E">
      <w:pPr>
        <w:pStyle w:val="ListParagraph"/>
        <w:numPr>
          <w:ilvl w:val="0"/>
          <w:numId w:val="25"/>
        </w:numPr>
        <w:spacing w:line="480" w:lineRule="auto"/>
        <w:ind w:left="709" w:hanging="284"/>
        <w:jc w:val="both"/>
        <w:outlineLvl w:val="2"/>
        <w:rPr>
          <w:rFonts w:asciiTheme="majorBidi" w:hAnsiTheme="majorBidi" w:cstheme="majorBidi"/>
          <w:b/>
          <w:bCs/>
          <w:sz w:val="24"/>
          <w:szCs w:val="24"/>
          <w:lang w:val="id-ID"/>
        </w:rPr>
      </w:pPr>
      <w:bookmarkStart w:id="84" w:name="_Toc501398671"/>
      <w:bookmarkStart w:id="85" w:name="_Toc501400522"/>
      <w:bookmarkStart w:id="86" w:name="_Toc501401041"/>
      <w:r w:rsidRPr="00EE41B0">
        <w:rPr>
          <w:rFonts w:asciiTheme="majorBidi" w:hAnsiTheme="majorBidi" w:cstheme="majorBidi"/>
          <w:b/>
          <w:bCs/>
          <w:sz w:val="24"/>
          <w:szCs w:val="24"/>
          <w:lang w:val="id-ID"/>
        </w:rPr>
        <w:t>Populasi</w:t>
      </w:r>
      <w:bookmarkEnd w:id="84"/>
      <w:bookmarkEnd w:id="85"/>
      <w:bookmarkEnd w:id="86"/>
    </w:p>
    <w:p w:rsidR="00BD3947" w:rsidRDefault="005D7A3D" w:rsidP="00367A2A">
      <w:pPr>
        <w:pStyle w:val="ListParagraph"/>
        <w:spacing w:line="480" w:lineRule="auto"/>
        <w:ind w:left="709" w:firstLine="851"/>
        <w:jc w:val="both"/>
        <w:rPr>
          <w:rFonts w:asciiTheme="majorBidi" w:hAnsiTheme="majorBidi" w:cstheme="majorBidi"/>
          <w:sz w:val="24"/>
          <w:szCs w:val="24"/>
        </w:rPr>
      </w:pPr>
      <w:r>
        <w:rPr>
          <w:rFonts w:asciiTheme="majorBidi" w:hAnsiTheme="majorBidi" w:cstheme="majorBidi"/>
          <w:sz w:val="24"/>
          <w:szCs w:val="24"/>
        </w:rPr>
        <w:t>Populasi d</w:t>
      </w:r>
      <w:r w:rsidR="00445AE3" w:rsidRPr="00EE41B0">
        <w:rPr>
          <w:rFonts w:asciiTheme="majorBidi" w:hAnsiTheme="majorBidi" w:cstheme="majorBidi"/>
          <w:sz w:val="24"/>
          <w:szCs w:val="24"/>
          <w:lang w:val="id-ID"/>
        </w:rPr>
        <w:t>alam penelitian ini</w:t>
      </w:r>
      <w:r w:rsidR="00EE0EF0">
        <w:rPr>
          <w:rFonts w:asciiTheme="majorBidi" w:hAnsiTheme="majorBidi" w:cstheme="majorBidi"/>
          <w:sz w:val="24"/>
          <w:szCs w:val="24"/>
          <w:lang w:val="id-ID"/>
        </w:rPr>
        <w:t xml:space="preserve"> adalah seluruh</w:t>
      </w:r>
      <w:r w:rsidR="007C11F1">
        <w:rPr>
          <w:rFonts w:asciiTheme="majorBidi" w:hAnsiTheme="majorBidi" w:cstheme="majorBidi"/>
          <w:sz w:val="24"/>
          <w:szCs w:val="24"/>
          <w:lang w:val="id-ID"/>
        </w:rPr>
        <w:t xml:space="preserve"> kelas </w:t>
      </w:r>
      <w:r w:rsidR="007C11F1">
        <w:rPr>
          <w:rFonts w:asciiTheme="majorBidi" w:hAnsiTheme="majorBidi" w:cstheme="majorBidi"/>
          <w:sz w:val="24"/>
          <w:szCs w:val="24"/>
        </w:rPr>
        <w:t>IX</w:t>
      </w:r>
      <w:r w:rsidR="00445AE3">
        <w:rPr>
          <w:rFonts w:asciiTheme="majorBidi" w:hAnsiTheme="majorBidi" w:cstheme="majorBidi"/>
          <w:sz w:val="24"/>
          <w:szCs w:val="24"/>
        </w:rPr>
        <w:t xml:space="preserve"> di </w:t>
      </w:r>
      <w:r w:rsidR="008239B7">
        <w:rPr>
          <w:rFonts w:asciiTheme="majorBidi" w:hAnsiTheme="majorBidi" w:cstheme="majorBidi"/>
          <w:sz w:val="24"/>
          <w:szCs w:val="24"/>
        </w:rPr>
        <w:t>SMPN 1 Sanga Desa</w:t>
      </w:r>
      <w:r w:rsidR="002F3008">
        <w:rPr>
          <w:rFonts w:asciiTheme="majorBidi" w:hAnsiTheme="majorBidi" w:cstheme="majorBidi"/>
          <w:sz w:val="24"/>
          <w:szCs w:val="24"/>
        </w:rPr>
        <w:t xml:space="preserve"> tahun ajaran 2017/2018</w:t>
      </w:r>
      <w:r w:rsidR="00BD3947">
        <w:rPr>
          <w:rFonts w:asciiTheme="majorBidi" w:hAnsiTheme="majorBidi" w:cstheme="majorBidi"/>
          <w:sz w:val="24"/>
          <w:szCs w:val="24"/>
        </w:rPr>
        <w:t>.</w:t>
      </w:r>
    </w:p>
    <w:p w:rsidR="00640885" w:rsidRPr="006F5972" w:rsidRDefault="00640885" w:rsidP="00CF146A">
      <w:pPr>
        <w:jc w:val="center"/>
        <w:rPr>
          <w:rFonts w:asciiTheme="majorBidi" w:hAnsiTheme="majorBidi" w:cstheme="majorBidi"/>
          <w:sz w:val="20"/>
          <w:szCs w:val="20"/>
        </w:rPr>
      </w:pPr>
      <w:r w:rsidRPr="006F5972">
        <w:rPr>
          <w:rFonts w:asciiTheme="majorBidi" w:hAnsiTheme="majorBidi" w:cstheme="majorBidi"/>
          <w:sz w:val="20"/>
          <w:szCs w:val="20"/>
        </w:rPr>
        <w:t>Tabel</w:t>
      </w:r>
      <w:r w:rsidR="004A0EEB" w:rsidRPr="006F5972">
        <w:rPr>
          <w:rFonts w:asciiTheme="majorBidi" w:hAnsiTheme="majorBidi" w:cstheme="majorBidi"/>
          <w:sz w:val="20"/>
          <w:szCs w:val="20"/>
        </w:rPr>
        <w:t xml:space="preserve"> 3.2</w:t>
      </w:r>
      <w:r w:rsidR="00CF146A" w:rsidRPr="006F5972">
        <w:rPr>
          <w:rFonts w:asciiTheme="majorBidi" w:hAnsiTheme="majorBidi" w:cstheme="majorBidi"/>
          <w:sz w:val="20"/>
          <w:szCs w:val="20"/>
        </w:rPr>
        <w:t xml:space="preserve">. </w:t>
      </w:r>
      <w:r w:rsidRPr="006F5972">
        <w:rPr>
          <w:rFonts w:asciiTheme="majorBidi" w:hAnsiTheme="majorBidi" w:cstheme="majorBidi"/>
          <w:sz w:val="20"/>
          <w:szCs w:val="20"/>
        </w:rPr>
        <w:t>Populasi Penelitian</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92"/>
        <w:gridCol w:w="1559"/>
        <w:gridCol w:w="1560"/>
        <w:gridCol w:w="1275"/>
      </w:tblGrid>
      <w:tr w:rsidR="00640885" w:rsidRPr="00817B00" w:rsidTr="00F2602A">
        <w:tc>
          <w:tcPr>
            <w:tcW w:w="992" w:type="dxa"/>
            <w:shd w:val="clear" w:color="auto" w:fill="auto"/>
            <w:vAlign w:val="center"/>
          </w:tcPr>
          <w:p w:rsidR="00640885" w:rsidRPr="00817B00" w:rsidRDefault="00640885" w:rsidP="00640885">
            <w:pPr>
              <w:pStyle w:val="ListParagraph"/>
              <w:ind w:left="0"/>
              <w:jc w:val="center"/>
              <w:rPr>
                <w:rFonts w:asciiTheme="majorBidi" w:hAnsiTheme="majorBidi" w:cstheme="majorBidi"/>
                <w:b/>
                <w:bCs/>
                <w:sz w:val="20"/>
                <w:szCs w:val="20"/>
              </w:rPr>
            </w:pPr>
            <w:r w:rsidRPr="00817B00">
              <w:rPr>
                <w:rFonts w:asciiTheme="majorBidi" w:hAnsiTheme="majorBidi" w:cstheme="majorBidi"/>
                <w:b/>
                <w:bCs/>
                <w:sz w:val="20"/>
                <w:szCs w:val="20"/>
              </w:rPr>
              <w:t xml:space="preserve">Kelas </w:t>
            </w:r>
          </w:p>
        </w:tc>
        <w:tc>
          <w:tcPr>
            <w:tcW w:w="1559" w:type="dxa"/>
            <w:shd w:val="clear" w:color="auto" w:fill="auto"/>
            <w:vAlign w:val="center"/>
          </w:tcPr>
          <w:p w:rsidR="00640885" w:rsidRPr="00817B00" w:rsidRDefault="00640885" w:rsidP="00640885">
            <w:pPr>
              <w:pStyle w:val="ListParagraph"/>
              <w:ind w:left="0"/>
              <w:jc w:val="center"/>
              <w:rPr>
                <w:rFonts w:asciiTheme="majorBidi" w:hAnsiTheme="majorBidi" w:cstheme="majorBidi"/>
                <w:b/>
                <w:bCs/>
                <w:sz w:val="20"/>
                <w:szCs w:val="20"/>
              </w:rPr>
            </w:pPr>
            <w:r w:rsidRPr="00817B00">
              <w:rPr>
                <w:rFonts w:asciiTheme="majorBidi" w:hAnsiTheme="majorBidi" w:cstheme="majorBidi"/>
                <w:b/>
                <w:bCs/>
                <w:sz w:val="20"/>
                <w:szCs w:val="20"/>
              </w:rPr>
              <w:t>Laki-laki</w:t>
            </w:r>
          </w:p>
        </w:tc>
        <w:tc>
          <w:tcPr>
            <w:tcW w:w="1560" w:type="dxa"/>
            <w:shd w:val="clear" w:color="auto" w:fill="auto"/>
            <w:vAlign w:val="center"/>
          </w:tcPr>
          <w:p w:rsidR="00640885" w:rsidRPr="00817B00" w:rsidRDefault="00640885" w:rsidP="00640885">
            <w:pPr>
              <w:pStyle w:val="ListParagraph"/>
              <w:ind w:left="0"/>
              <w:jc w:val="center"/>
              <w:rPr>
                <w:rFonts w:asciiTheme="majorBidi" w:hAnsiTheme="majorBidi" w:cstheme="majorBidi"/>
                <w:b/>
                <w:bCs/>
                <w:sz w:val="20"/>
                <w:szCs w:val="20"/>
              </w:rPr>
            </w:pPr>
            <w:r w:rsidRPr="00817B00">
              <w:rPr>
                <w:rFonts w:asciiTheme="majorBidi" w:hAnsiTheme="majorBidi" w:cstheme="majorBidi"/>
                <w:b/>
                <w:bCs/>
                <w:sz w:val="20"/>
                <w:szCs w:val="20"/>
              </w:rPr>
              <w:t xml:space="preserve">Perempuan </w:t>
            </w:r>
          </w:p>
        </w:tc>
        <w:tc>
          <w:tcPr>
            <w:tcW w:w="1275" w:type="dxa"/>
            <w:shd w:val="clear" w:color="auto" w:fill="auto"/>
            <w:vAlign w:val="center"/>
          </w:tcPr>
          <w:p w:rsidR="00640885" w:rsidRPr="00817B00" w:rsidRDefault="00640885" w:rsidP="00640885">
            <w:pPr>
              <w:pStyle w:val="ListParagraph"/>
              <w:ind w:left="0"/>
              <w:jc w:val="center"/>
              <w:rPr>
                <w:rFonts w:asciiTheme="majorBidi" w:hAnsiTheme="majorBidi" w:cstheme="majorBidi"/>
                <w:b/>
                <w:bCs/>
                <w:sz w:val="20"/>
                <w:szCs w:val="20"/>
              </w:rPr>
            </w:pPr>
            <w:r w:rsidRPr="00817B00">
              <w:rPr>
                <w:rFonts w:asciiTheme="majorBidi" w:hAnsiTheme="majorBidi" w:cstheme="majorBidi"/>
                <w:b/>
                <w:bCs/>
                <w:sz w:val="20"/>
                <w:szCs w:val="20"/>
              </w:rPr>
              <w:t>Jumlah</w:t>
            </w:r>
          </w:p>
        </w:tc>
      </w:tr>
      <w:tr w:rsidR="00640885" w:rsidRPr="00817B00" w:rsidTr="00F2602A">
        <w:tc>
          <w:tcPr>
            <w:tcW w:w="992" w:type="dxa"/>
            <w:vAlign w:val="center"/>
          </w:tcPr>
          <w:p w:rsidR="00640885" w:rsidRPr="00817B00" w:rsidRDefault="00AF4E07" w:rsidP="00640885">
            <w:pPr>
              <w:pStyle w:val="ListParagraph"/>
              <w:ind w:left="0"/>
              <w:jc w:val="center"/>
              <w:rPr>
                <w:rFonts w:asciiTheme="majorBidi" w:hAnsiTheme="majorBidi" w:cstheme="majorBidi"/>
                <w:sz w:val="20"/>
                <w:szCs w:val="20"/>
              </w:rPr>
            </w:pPr>
            <m:oMathPara>
              <m:oMath>
                <m:sSub>
                  <m:sSubPr>
                    <m:ctrlPr>
                      <w:rPr>
                        <w:rFonts w:ascii="Cambria Math" w:hAnsi="Cambria Math" w:cstheme="majorBidi"/>
                        <w:i/>
                        <w:sz w:val="20"/>
                        <w:szCs w:val="20"/>
                      </w:rPr>
                    </m:ctrlPr>
                  </m:sSubPr>
                  <m:e>
                    <m:r>
                      <m:rPr>
                        <m:sty m:val="p"/>
                      </m:rPr>
                      <w:rPr>
                        <w:rFonts w:ascii="Cambria Math" w:hAnsi="Cambria Math" w:cstheme="majorBidi"/>
                        <w:sz w:val="20"/>
                        <w:szCs w:val="20"/>
                      </w:rPr>
                      <m:t>IX</m:t>
                    </m:r>
                  </m:e>
                  <m:sub>
                    <m:r>
                      <w:rPr>
                        <w:rFonts w:ascii="Cambria Math" w:hAnsi="Cambria Math" w:cstheme="majorBidi"/>
                        <w:sz w:val="20"/>
                        <w:szCs w:val="20"/>
                      </w:rPr>
                      <m:t>1</m:t>
                    </m:r>
                  </m:sub>
                </m:sSub>
              </m:oMath>
            </m:oMathPara>
          </w:p>
        </w:tc>
        <w:tc>
          <w:tcPr>
            <w:tcW w:w="1559" w:type="dxa"/>
            <w:vAlign w:val="center"/>
          </w:tcPr>
          <w:p w:rsidR="00640885" w:rsidRPr="00817B00" w:rsidRDefault="00CF6AE0" w:rsidP="00640885">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9</m:t>
                </m:r>
              </m:oMath>
            </m:oMathPara>
          </w:p>
        </w:tc>
        <w:tc>
          <w:tcPr>
            <w:tcW w:w="1560" w:type="dxa"/>
            <w:vAlign w:val="center"/>
          </w:tcPr>
          <w:p w:rsidR="00640885" w:rsidRPr="00817B00" w:rsidRDefault="003C0F2E" w:rsidP="00640885">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20</m:t>
                </m:r>
              </m:oMath>
            </m:oMathPara>
          </w:p>
        </w:tc>
        <w:tc>
          <w:tcPr>
            <w:tcW w:w="1275" w:type="dxa"/>
            <w:vAlign w:val="center"/>
          </w:tcPr>
          <w:p w:rsidR="00640885" w:rsidRPr="00817B00" w:rsidRDefault="00CF6AE0" w:rsidP="00640885">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29</m:t>
                </m:r>
              </m:oMath>
            </m:oMathPara>
          </w:p>
        </w:tc>
      </w:tr>
      <w:tr w:rsidR="00640885" w:rsidRPr="00817B00" w:rsidTr="00F2602A">
        <w:tc>
          <w:tcPr>
            <w:tcW w:w="992" w:type="dxa"/>
            <w:vAlign w:val="center"/>
          </w:tcPr>
          <w:p w:rsidR="00640885" w:rsidRPr="00817B00" w:rsidRDefault="00AF4E07" w:rsidP="00640885">
            <w:pPr>
              <w:pStyle w:val="ListParagraph"/>
              <w:ind w:left="0"/>
              <w:jc w:val="center"/>
              <w:rPr>
                <w:rFonts w:asciiTheme="majorBidi" w:hAnsiTheme="majorBidi" w:cstheme="majorBidi"/>
                <w:sz w:val="20"/>
                <w:szCs w:val="20"/>
              </w:rPr>
            </w:pPr>
            <m:oMathPara>
              <m:oMath>
                <m:sSub>
                  <m:sSubPr>
                    <m:ctrlPr>
                      <w:rPr>
                        <w:rFonts w:ascii="Cambria Math" w:hAnsi="Cambria Math" w:cstheme="majorBidi"/>
                        <w:i/>
                        <w:sz w:val="20"/>
                        <w:szCs w:val="20"/>
                      </w:rPr>
                    </m:ctrlPr>
                  </m:sSubPr>
                  <m:e>
                    <m:r>
                      <m:rPr>
                        <m:sty m:val="p"/>
                      </m:rPr>
                      <w:rPr>
                        <w:rFonts w:ascii="Cambria Math" w:hAnsi="Cambria Math" w:cstheme="majorBidi"/>
                        <w:sz w:val="20"/>
                        <w:szCs w:val="20"/>
                      </w:rPr>
                      <m:t>IX</m:t>
                    </m:r>
                  </m:e>
                  <m:sub>
                    <m:r>
                      <w:rPr>
                        <w:rFonts w:ascii="Cambria Math" w:hAnsi="Cambria Math" w:cstheme="majorBidi"/>
                        <w:sz w:val="20"/>
                        <w:szCs w:val="20"/>
                      </w:rPr>
                      <m:t>2</m:t>
                    </m:r>
                  </m:sub>
                </m:sSub>
              </m:oMath>
            </m:oMathPara>
          </w:p>
        </w:tc>
        <w:tc>
          <w:tcPr>
            <w:tcW w:w="1559" w:type="dxa"/>
            <w:vAlign w:val="center"/>
          </w:tcPr>
          <w:p w:rsidR="00640885" w:rsidRPr="00817B00" w:rsidRDefault="003C0F2E" w:rsidP="00640885">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12</m:t>
                </m:r>
              </m:oMath>
            </m:oMathPara>
          </w:p>
        </w:tc>
        <w:tc>
          <w:tcPr>
            <w:tcW w:w="1560" w:type="dxa"/>
            <w:vAlign w:val="center"/>
          </w:tcPr>
          <w:p w:rsidR="00640885" w:rsidRPr="00817B00" w:rsidRDefault="003C0F2E" w:rsidP="00640885">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16</m:t>
                </m:r>
              </m:oMath>
            </m:oMathPara>
          </w:p>
        </w:tc>
        <w:tc>
          <w:tcPr>
            <w:tcW w:w="1275" w:type="dxa"/>
            <w:vAlign w:val="center"/>
          </w:tcPr>
          <w:p w:rsidR="00640885" w:rsidRPr="00817B00" w:rsidRDefault="00CF6AE0" w:rsidP="00640885">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28</m:t>
                </m:r>
              </m:oMath>
            </m:oMathPara>
          </w:p>
        </w:tc>
      </w:tr>
      <w:tr w:rsidR="00640885" w:rsidRPr="00817B00" w:rsidTr="00F2602A">
        <w:tc>
          <w:tcPr>
            <w:tcW w:w="992" w:type="dxa"/>
            <w:vAlign w:val="center"/>
          </w:tcPr>
          <w:p w:rsidR="00640885" w:rsidRPr="00817B00" w:rsidRDefault="00AF4E07" w:rsidP="00640885">
            <w:pPr>
              <w:pStyle w:val="ListParagraph"/>
              <w:ind w:left="0"/>
              <w:jc w:val="center"/>
              <w:rPr>
                <w:rFonts w:asciiTheme="majorBidi" w:hAnsiTheme="majorBidi" w:cstheme="majorBidi"/>
                <w:sz w:val="20"/>
                <w:szCs w:val="20"/>
              </w:rPr>
            </w:pPr>
            <m:oMathPara>
              <m:oMath>
                <m:sSub>
                  <m:sSubPr>
                    <m:ctrlPr>
                      <w:rPr>
                        <w:rFonts w:ascii="Cambria Math" w:hAnsi="Cambria Math" w:cstheme="majorBidi"/>
                        <w:i/>
                        <w:sz w:val="20"/>
                        <w:szCs w:val="20"/>
                      </w:rPr>
                    </m:ctrlPr>
                  </m:sSubPr>
                  <m:e>
                    <m:r>
                      <m:rPr>
                        <m:sty m:val="p"/>
                      </m:rPr>
                      <w:rPr>
                        <w:rFonts w:ascii="Cambria Math" w:hAnsi="Cambria Math" w:cstheme="majorBidi"/>
                        <w:sz w:val="20"/>
                        <w:szCs w:val="20"/>
                      </w:rPr>
                      <m:t>IX</m:t>
                    </m:r>
                  </m:e>
                  <m:sub>
                    <m:r>
                      <w:rPr>
                        <w:rFonts w:ascii="Cambria Math" w:hAnsi="Cambria Math" w:cstheme="majorBidi"/>
                        <w:sz w:val="20"/>
                        <w:szCs w:val="20"/>
                      </w:rPr>
                      <m:t>3</m:t>
                    </m:r>
                  </m:sub>
                </m:sSub>
              </m:oMath>
            </m:oMathPara>
          </w:p>
        </w:tc>
        <w:tc>
          <w:tcPr>
            <w:tcW w:w="1559" w:type="dxa"/>
            <w:vAlign w:val="center"/>
          </w:tcPr>
          <w:p w:rsidR="00640885" w:rsidRPr="00817B00" w:rsidRDefault="003C0F2E" w:rsidP="00640885">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12</m:t>
                </m:r>
              </m:oMath>
            </m:oMathPara>
          </w:p>
        </w:tc>
        <w:tc>
          <w:tcPr>
            <w:tcW w:w="1560" w:type="dxa"/>
            <w:vAlign w:val="center"/>
          </w:tcPr>
          <w:p w:rsidR="00640885" w:rsidRPr="00817B00" w:rsidRDefault="003C0F2E" w:rsidP="00640885">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19</m:t>
                </m:r>
              </m:oMath>
            </m:oMathPara>
          </w:p>
        </w:tc>
        <w:tc>
          <w:tcPr>
            <w:tcW w:w="1275" w:type="dxa"/>
            <w:vAlign w:val="center"/>
          </w:tcPr>
          <w:p w:rsidR="00640885" w:rsidRPr="00817B00" w:rsidRDefault="003C0F2E" w:rsidP="00640885">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31</m:t>
                </m:r>
              </m:oMath>
            </m:oMathPara>
          </w:p>
        </w:tc>
      </w:tr>
    </w:tbl>
    <w:p w:rsidR="00640885" w:rsidRPr="002A48F7" w:rsidRDefault="00640885" w:rsidP="00815B42">
      <w:pPr>
        <w:jc w:val="both"/>
        <w:rPr>
          <w:rFonts w:asciiTheme="majorBidi" w:hAnsiTheme="majorBidi" w:cstheme="majorBidi"/>
          <w:sz w:val="24"/>
          <w:szCs w:val="24"/>
        </w:rPr>
      </w:pPr>
    </w:p>
    <w:p w:rsidR="00445AE3" w:rsidRPr="00EE41B0" w:rsidRDefault="00445AE3" w:rsidP="0017025E">
      <w:pPr>
        <w:pStyle w:val="ListParagraph"/>
        <w:numPr>
          <w:ilvl w:val="0"/>
          <w:numId w:val="25"/>
        </w:numPr>
        <w:spacing w:line="480" w:lineRule="auto"/>
        <w:ind w:left="709" w:hanging="284"/>
        <w:jc w:val="both"/>
        <w:outlineLvl w:val="2"/>
        <w:rPr>
          <w:rFonts w:asciiTheme="majorBidi" w:hAnsiTheme="majorBidi" w:cstheme="majorBidi"/>
          <w:b/>
          <w:bCs/>
          <w:sz w:val="24"/>
          <w:szCs w:val="24"/>
          <w:lang w:val="id-ID"/>
        </w:rPr>
      </w:pPr>
      <w:bookmarkStart w:id="87" w:name="_Toc501398672"/>
      <w:bookmarkStart w:id="88" w:name="_Toc501400523"/>
      <w:bookmarkStart w:id="89" w:name="_Toc501401042"/>
      <w:r w:rsidRPr="00EE41B0">
        <w:rPr>
          <w:rFonts w:asciiTheme="majorBidi" w:hAnsiTheme="majorBidi" w:cstheme="majorBidi"/>
          <w:b/>
          <w:bCs/>
          <w:sz w:val="24"/>
          <w:szCs w:val="24"/>
          <w:lang w:val="id-ID"/>
        </w:rPr>
        <w:t>Sampel</w:t>
      </w:r>
      <w:bookmarkEnd w:id="87"/>
      <w:bookmarkEnd w:id="88"/>
      <w:bookmarkEnd w:id="89"/>
    </w:p>
    <w:p w:rsidR="00445AE3" w:rsidRPr="00CE2BB0" w:rsidRDefault="00CE2BB0" w:rsidP="00EE0EF0">
      <w:pPr>
        <w:tabs>
          <w:tab w:val="left" w:pos="709"/>
        </w:tabs>
        <w:spacing w:line="480" w:lineRule="auto"/>
        <w:ind w:left="709" w:firstLine="851"/>
        <w:jc w:val="both"/>
        <w:rPr>
          <w:rFonts w:asciiTheme="majorBidi" w:hAnsiTheme="majorBidi" w:cstheme="majorBidi"/>
          <w:sz w:val="24"/>
          <w:szCs w:val="24"/>
          <w:lang w:val="id-ID"/>
        </w:rPr>
      </w:pPr>
      <w:r w:rsidRPr="00CE2BB0">
        <w:rPr>
          <w:rFonts w:asciiTheme="majorBidi" w:hAnsiTheme="majorBidi" w:cstheme="majorBidi"/>
          <w:sz w:val="24"/>
          <w:szCs w:val="24"/>
          <w:lang w:val="id-ID"/>
        </w:rPr>
        <w:t>Adapun teknik pengambilan sampel dalam penelit</w:t>
      </w:r>
      <w:r>
        <w:rPr>
          <w:rFonts w:asciiTheme="majorBidi" w:hAnsiTheme="majorBidi" w:cstheme="majorBidi"/>
          <w:sz w:val="24"/>
          <w:szCs w:val="24"/>
        </w:rPr>
        <w:t xml:space="preserve">ian menggunakan </w:t>
      </w:r>
      <w:r>
        <w:rPr>
          <w:rFonts w:asciiTheme="majorBidi" w:hAnsiTheme="majorBidi" w:cstheme="majorBidi"/>
          <w:i/>
          <w:iCs/>
          <w:sz w:val="24"/>
          <w:szCs w:val="24"/>
        </w:rPr>
        <w:t xml:space="preserve">Simple Random </w:t>
      </w:r>
      <w:r w:rsidRPr="00CE2BB0">
        <w:rPr>
          <w:rFonts w:asciiTheme="majorBidi" w:hAnsiTheme="majorBidi" w:cstheme="majorBidi"/>
          <w:i/>
          <w:iCs/>
          <w:sz w:val="24"/>
          <w:szCs w:val="24"/>
        </w:rPr>
        <w:t>Sampling</w:t>
      </w:r>
      <w:r>
        <w:rPr>
          <w:rFonts w:asciiTheme="majorBidi" w:hAnsiTheme="majorBidi" w:cstheme="majorBidi"/>
          <w:i/>
          <w:iCs/>
          <w:sz w:val="24"/>
          <w:szCs w:val="24"/>
        </w:rPr>
        <w:t xml:space="preserve"> </w:t>
      </w:r>
      <w:r>
        <w:rPr>
          <w:rFonts w:asciiTheme="majorBidi" w:hAnsiTheme="majorBidi" w:cstheme="majorBidi"/>
          <w:sz w:val="24"/>
          <w:szCs w:val="24"/>
        </w:rPr>
        <w:t xml:space="preserve">atau sampling acak sederhana. Dikatakan </w:t>
      </w:r>
      <w:r>
        <w:rPr>
          <w:rFonts w:asciiTheme="majorBidi" w:hAnsiTheme="majorBidi" w:cstheme="majorBidi"/>
          <w:i/>
          <w:iCs/>
          <w:sz w:val="24"/>
          <w:szCs w:val="24"/>
        </w:rPr>
        <w:t xml:space="preserve">Simple </w:t>
      </w:r>
      <w:r>
        <w:rPr>
          <w:rFonts w:asciiTheme="majorBidi" w:hAnsiTheme="majorBidi" w:cstheme="majorBidi"/>
          <w:sz w:val="24"/>
          <w:szCs w:val="24"/>
        </w:rPr>
        <w:t xml:space="preserve">(sederhana) karena pengambilan anggota sampel dari populasi </w:t>
      </w:r>
      <w:r w:rsidR="00467D22">
        <w:rPr>
          <w:rFonts w:asciiTheme="majorBidi" w:hAnsiTheme="majorBidi" w:cstheme="majorBidi"/>
          <w:sz w:val="24"/>
          <w:szCs w:val="24"/>
        </w:rPr>
        <w:t xml:space="preserve">dilakukan </w:t>
      </w:r>
      <w:r>
        <w:rPr>
          <w:rFonts w:asciiTheme="majorBidi" w:hAnsiTheme="majorBidi" w:cstheme="majorBidi"/>
          <w:sz w:val="24"/>
          <w:szCs w:val="24"/>
        </w:rPr>
        <w:t>secara acak tanpa</w:t>
      </w:r>
      <w:r w:rsidR="00217813">
        <w:rPr>
          <w:rFonts w:asciiTheme="majorBidi" w:hAnsiTheme="majorBidi" w:cstheme="majorBidi"/>
          <w:sz w:val="24"/>
          <w:szCs w:val="24"/>
        </w:rPr>
        <w:t xml:space="preserve"> memperhatikan stara yang ada dalam  suatu populasi. Sampel</w:t>
      </w:r>
      <w:r w:rsidR="00445AE3" w:rsidRPr="00CE2BB0">
        <w:rPr>
          <w:rFonts w:asciiTheme="majorBidi" w:hAnsiTheme="majorBidi" w:cstheme="majorBidi"/>
          <w:sz w:val="24"/>
          <w:szCs w:val="24"/>
          <w:lang w:val="id-ID"/>
        </w:rPr>
        <w:t xml:space="preserve"> penelitian ini </w:t>
      </w:r>
      <w:r w:rsidR="00261C28" w:rsidRPr="00CE2BB0">
        <w:rPr>
          <w:rFonts w:asciiTheme="majorBidi" w:hAnsiTheme="majorBidi" w:cstheme="majorBidi"/>
          <w:sz w:val="24"/>
          <w:szCs w:val="24"/>
          <w:lang w:val="id-ID"/>
        </w:rPr>
        <w:t xml:space="preserve">terdiri atas dua kelas, </w:t>
      </w:r>
      <w:r w:rsidR="004A18BF" w:rsidRPr="00CE2BB0">
        <w:rPr>
          <w:rFonts w:asciiTheme="majorBidi" w:hAnsiTheme="majorBidi" w:cstheme="majorBidi"/>
          <w:sz w:val="24"/>
          <w:szCs w:val="24"/>
          <w:lang w:val="id-ID"/>
        </w:rPr>
        <w:t xml:space="preserve">yaitu </w:t>
      </w:r>
      <w:r w:rsidR="00261C28" w:rsidRPr="00CE2BB0">
        <w:rPr>
          <w:rFonts w:asciiTheme="majorBidi" w:hAnsiTheme="majorBidi" w:cstheme="majorBidi"/>
          <w:sz w:val="24"/>
          <w:szCs w:val="24"/>
          <w:lang w:val="id-ID"/>
        </w:rPr>
        <w:t>kelas</w:t>
      </w:r>
      <w:r w:rsidR="00EE0EF0">
        <w:rPr>
          <w:rFonts w:asciiTheme="majorBidi" w:hAnsiTheme="majorBidi" w:cstheme="majorBidi"/>
          <w:sz w:val="24"/>
          <w:szCs w:val="24"/>
        </w:rPr>
        <w:t xml:space="preserve"> </w:t>
      </w:r>
      <m:oMath>
        <m:sSub>
          <m:sSubPr>
            <m:ctrlPr>
              <w:rPr>
                <w:rFonts w:ascii="Cambria Math" w:hAnsi="Cambria Math" w:cstheme="majorBidi"/>
                <w:i/>
                <w:sz w:val="24"/>
                <w:szCs w:val="24"/>
              </w:rPr>
            </m:ctrlPr>
          </m:sSubPr>
          <m:e>
            <m:r>
              <m:rPr>
                <m:sty m:val="p"/>
              </m:rPr>
              <w:rPr>
                <w:rFonts w:ascii="Cambria Math" w:hAnsi="Cambria Math" w:cstheme="majorBidi"/>
                <w:sz w:val="24"/>
                <w:szCs w:val="24"/>
              </w:rPr>
              <m:t>X</m:t>
            </m:r>
          </m:e>
          <m:sub>
            <m:r>
              <w:rPr>
                <w:rFonts w:ascii="Cambria Math" w:hAnsi="Cambria Math" w:cstheme="majorBidi"/>
                <w:sz w:val="24"/>
                <w:szCs w:val="24"/>
              </w:rPr>
              <m:t>1</m:t>
            </m:r>
          </m:sub>
        </m:sSub>
      </m:oMath>
      <w:r w:rsidR="00445AE3" w:rsidRPr="00CE2BB0">
        <w:rPr>
          <w:rFonts w:asciiTheme="majorBidi" w:eastAsiaTheme="minorEastAsia" w:hAnsiTheme="majorBidi" w:cstheme="majorBidi"/>
          <w:sz w:val="24"/>
          <w:szCs w:val="24"/>
          <w:lang w:val="id-ID"/>
        </w:rPr>
        <w:t xml:space="preserve"> sebagai kelas eksperimen </w:t>
      </w:r>
      <w:r w:rsidR="004A18BF" w:rsidRPr="00CE2BB0">
        <w:rPr>
          <w:rFonts w:asciiTheme="majorBidi" w:eastAsiaTheme="minorEastAsia" w:hAnsiTheme="majorBidi" w:cstheme="majorBidi"/>
          <w:sz w:val="24"/>
          <w:szCs w:val="24"/>
          <w:lang w:val="id-ID"/>
        </w:rPr>
        <w:t>dengan jumlah</w:t>
      </w:r>
      <w:r w:rsidR="002A48F7" w:rsidRPr="00CE2BB0">
        <w:rPr>
          <w:rFonts w:asciiTheme="majorBidi" w:eastAsiaTheme="minorEastAsia" w:hAnsiTheme="majorBidi" w:cstheme="majorBidi"/>
          <w:sz w:val="24"/>
          <w:szCs w:val="24"/>
          <w:lang w:val="id-ID"/>
        </w:rPr>
        <w:t xml:space="preserve"> siswa </w:t>
      </w:r>
      <m:oMath>
        <m:r>
          <w:rPr>
            <w:rFonts w:ascii="Cambria Math" w:eastAsiaTheme="minorEastAsia" w:hAnsi="Cambria Math" w:cstheme="majorBidi"/>
            <w:sz w:val="24"/>
            <w:szCs w:val="24"/>
            <w:lang w:val="id-ID"/>
          </w:rPr>
          <m:t>29</m:t>
        </m:r>
      </m:oMath>
      <w:r w:rsidR="002A48F7" w:rsidRPr="00CE2BB0">
        <w:rPr>
          <w:rFonts w:asciiTheme="majorBidi" w:eastAsiaTheme="minorEastAsia" w:hAnsiTheme="majorBidi" w:cstheme="majorBidi"/>
          <w:sz w:val="24"/>
          <w:szCs w:val="24"/>
          <w:lang w:val="id-ID"/>
        </w:rPr>
        <w:t xml:space="preserve"> orang </w:t>
      </w:r>
      <w:r w:rsidR="00445AE3" w:rsidRPr="00CE2BB0">
        <w:rPr>
          <w:rFonts w:asciiTheme="majorBidi" w:eastAsiaTheme="minorEastAsia" w:hAnsiTheme="majorBidi" w:cstheme="majorBidi"/>
          <w:sz w:val="24"/>
          <w:szCs w:val="24"/>
          <w:lang w:val="id-ID"/>
        </w:rPr>
        <w:t>yang diajarkan dengan Pendekatan CTL dan kelas</w:t>
      </w:r>
      <w:r w:rsidR="00EE0EF0">
        <w:rPr>
          <w:rFonts w:asciiTheme="majorBidi" w:eastAsiaTheme="minorEastAsia" w:hAnsiTheme="majorBidi" w:cstheme="majorBidi"/>
          <w:sz w:val="24"/>
          <w:szCs w:val="24"/>
        </w:rPr>
        <w:t xml:space="preserve">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X</m:t>
            </m:r>
          </m:e>
          <m:sub>
            <m:r>
              <w:rPr>
                <w:rFonts w:ascii="Cambria Math" w:eastAsiaTheme="minorEastAsia" w:hAnsi="Cambria Math" w:cstheme="majorBidi"/>
                <w:sz w:val="24"/>
                <w:szCs w:val="24"/>
              </w:rPr>
              <m:t>2</m:t>
            </m:r>
          </m:sub>
        </m:sSub>
      </m:oMath>
      <w:r w:rsidR="00EE0EF0">
        <w:rPr>
          <w:rFonts w:asciiTheme="majorBidi" w:eastAsiaTheme="minorEastAsia" w:hAnsiTheme="majorBidi" w:cstheme="majorBidi"/>
          <w:sz w:val="24"/>
          <w:szCs w:val="24"/>
        </w:rPr>
        <w:t xml:space="preserve"> </w:t>
      </w:r>
      <w:r w:rsidR="00445AE3" w:rsidRPr="00CE2BB0">
        <w:rPr>
          <w:rFonts w:asciiTheme="majorBidi" w:eastAsiaTheme="minorEastAsia" w:hAnsiTheme="majorBidi" w:cstheme="majorBidi"/>
          <w:sz w:val="24"/>
          <w:szCs w:val="24"/>
          <w:lang w:val="id-ID"/>
        </w:rPr>
        <w:t xml:space="preserve">sebagai kelas kontrol </w:t>
      </w:r>
      <w:r w:rsidR="004A18BF" w:rsidRPr="00CE2BB0">
        <w:rPr>
          <w:rFonts w:asciiTheme="majorBidi" w:eastAsiaTheme="minorEastAsia" w:hAnsiTheme="majorBidi" w:cstheme="majorBidi"/>
          <w:sz w:val="24"/>
          <w:szCs w:val="24"/>
          <w:lang w:val="id-ID"/>
        </w:rPr>
        <w:t>dengan jumlah</w:t>
      </w:r>
      <w:r w:rsidR="002A48F7" w:rsidRPr="00CE2BB0">
        <w:rPr>
          <w:rFonts w:asciiTheme="majorBidi" w:eastAsiaTheme="minorEastAsia" w:hAnsiTheme="majorBidi" w:cstheme="majorBidi"/>
          <w:sz w:val="24"/>
          <w:szCs w:val="24"/>
          <w:lang w:val="id-ID"/>
        </w:rPr>
        <w:t xml:space="preserve"> siswa </w:t>
      </w:r>
      <m:oMath>
        <m:r>
          <w:rPr>
            <w:rFonts w:ascii="Cambria Math" w:eastAsiaTheme="minorEastAsia" w:hAnsi="Cambria Math" w:cstheme="majorBidi"/>
            <w:sz w:val="24"/>
            <w:szCs w:val="24"/>
            <w:lang w:val="id-ID"/>
          </w:rPr>
          <m:t>28</m:t>
        </m:r>
      </m:oMath>
      <w:r w:rsidR="002A48F7" w:rsidRPr="00CE2BB0">
        <w:rPr>
          <w:rFonts w:asciiTheme="majorBidi" w:eastAsiaTheme="minorEastAsia" w:hAnsiTheme="majorBidi" w:cstheme="majorBidi"/>
          <w:sz w:val="24"/>
          <w:szCs w:val="24"/>
          <w:lang w:val="id-ID"/>
        </w:rPr>
        <w:t xml:space="preserve"> orang </w:t>
      </w:r>
      <w:r w:rsidR="00445AE3" w:rsidRPr="00CE2BB0">
        <w:rPr>
          <w:rFonts w:asciiTheme="majorBidi" w:eastAsiaTheme="minorEastAsia" w:hAnsiTheme="majorBidi" w:cstheme="majorBidi"/>
          <w:sz w:val="24"/>
          <w:szCs w:val="24"/>
          <w:lang w:val="id-ID"/>
        </w:rPr>
        <w:t xml:space="preserve">yang diajarkan dengan </w:t>
      </w:r>
      <w:r w:rsidR="004A18BF" w:rsidRPr="00CE2BB0">
        <w:rPr>
          <w:rFonts w:asciiTheme="majorBidi" w:eastAsiaTheme="minorEastAsia" w:hAnsiTheme="majorBidi" w:cstheme="majorBidi"/>
          <w:sz w:val="24"/>
          <w:szCs w:val="24"/>
          <w:lang w:val="id-ID"/>
        </w:rPr>
        <w:t>pembelajaran</w:t>
      </w:r>
      <w:r w:rsidR="00445AE3" w:rsidRPr="00CE2BB0">
        <w:rPr>
          <w:rFonts w:asciiTheme="majorBidi" w:eastAsiaTheme="minorEastAsia" w:hAnsiTheme="majorBidi" w:cstheme="majorBidi"/>
          <w:sz w:val="24"/>
          <w:szCs w:val="24"/>
          <w:lang w:val="id-ID"/>
        </w:rPr>
        <w:t xml:space="preserve"> konvensional</w:t>
      </w:r>
      <w:r w:rsidRPr="00CE2BB0">
        <w:rPr>
          <w:rFonts w:asciiTheme="majorBidi" w:hAnsiTheme="majorBidi" w:cstheme="majorBidi"/>
          <w:sz w:val="24"/>
          <w:szCs w:val="24"/>
          <w:lang w:val="id-ID"/>
        </w:rPr>
        <w:t>.</w:t>
      </w:r>
    </w:p>
    <w:p w:rsidR="00445AE3" w:rsidRPr="00CE2BB0" w:rsidRDefault="00445AE3" w:rsidP="00D624B1">
      <w:pPr>
        <w:spacing w:line="480" w:lineRule="auto"/>
        <w:ind w:left="851" w:firstLine="589"/>
        <w:jc w:val="both"/>
        <w:rPr>
          <w:rFonts w:asciiTheme="majorBidi" w:eastAsiaTheme="minorEastAsia" w:hAnsiTheme="majorBidi" w:cstheme="majorBidi"/>
          <w:sz w:val="24"/>
          <w:szCs w:val="24"/>
          <w:lang w:val="id-ID"/>
        </w:rPr>
      </w:pPr>
    </w:p>
    <w:p w:rsidR="00445AE3" w:rsidRPr="00382382" w:rsidRDefault="00445AE3" w:rsidP="0017025E">
      <w:pPr>
        <w:pStyle w:val="ListParagraph"/>
        <w:numPr>
          <w:ilvl w:val="0"/>
          <w:numId w:val="43"/>
        </w:numPr>
        <w:spacing w:line="480" w:lineRule="auto"/>
        <w:ind w:left="426" w:hanging="426"/>
        <w:jc w:val="both"/>
        <w:outlineLvl w:val="1"/>
        <w:rPr>
          <w:rFonts w:asciiTheme="majorBidi" w:hAnsiTheme="majorBidi" w:cstheme="majorBidi"/>
          <w:b/>
          <w:bCs/>
          <w:sz w:val="24"/>
          <w:szCs w:val="24"/>
        </w:rPr>
      </w:pPr>
      <w:bookmarkStart w:id="90" w:name="_Toc501398673"/>
      <w:bookmarkStart w:id="91" w:name="_Toc501400524"/>
      <w:bookmarkStart w:id="92" w:name="_Toc501401043"/>
      <w:r w:rsidRPr="00382382">
        <w:rPr>
          <w:rFonts w:asciiTheme="majorBidi" w:hAnsiTheme="majorBidi" w:cstheme="majorBidi"/>
          <w:b/>
          <w:bCs/>
          <w:sz w:val="24"/>
          <w:szCs w:val="24"/>
        </w:rPr>
        <w:t>Prosedur Penelitian</w:t>
      </w:r>
      <w:bookmarkEnd w:id="90"/>
      <w:bookmarkEnd w:id="91"/>
      <w:bookmarkEnd w:id="92"/>
      <w:r w:rsidRPr="00382382">
        <w:rPr>
          <w:rFonts w:asciiTheme="majorBidi" w:hAnsiTheme="majorBidi" w:cstheme="majorBidi"/>
          <w:b/>
          <w:bCs/>
          <w:sz w:val="24"/>
          <w:szCs w:val="24"/>
        </w:rPr>
        <w:t xml:space="preserve"> </w:t>
      </w:r>
    </w:p>
    <w:p w:rsidR="00445AE3" w:rsidRDefault="00445AE3" w:rsidP="0017025E">
      <w:pPr>
        <w:pStyle w:val="ListParagraph"/>
        <w:numPr>
          <w:ilvl w:val="0"/>
          <w:numId w:val="33"/>
        </w:numPr>
        <w:spacing w:line="480" w:lineRule="auto"/>
        <w:ind w:left="709" w:hanging="284"/>
        <w:jc w:val="both"/>
        <w:rPr>
          <w:rFonts w:asciiTheme="majorBidi" w:hAnsiTheme="majorBidi" w:cstheme="majorBidi"/>
          <w:sz w:val="24"/>
          <w:szCs w:val="24"/>
        </w:rPr>
      </w:pPr>
      <w:r>
        <w:rPr>
          <w:rFonts w:asciiTheme="majorBidi" w:hAnsiTheme="majorBidi" w:cstheme="majorBidi"/>
          <w:sz w:val="24"/>
          <w:szCs w:val="24"/>
        </w:rPr>
        <w:t>Tahap persiapan</w:t>
      </w:r>
    </w:p>
    <w:p w:rsidR="00445AE3" w:rsidRDefault="00164753" w:rsidP="0017025E">
      <w:pPr>
        <w:pStyle w:val="ListParagraph"/>
        <w:numPr>
          <w:ilvl w:val="0"/>
          <w:numId w:val="20"/>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Membuat</w:t>
      </w:r>
      <w:r w:rsidR="00445AE3" w:rsidRPr="001E09C3">
        <w:rPr>
          <w:rFonts w:asciiTheme="majorBidi" w:hAnsiTheme="majorBidi" w:cstheme="majorBidi"/>
          <w:sz w:val="24"/>
          <w:szCs w:val="24"/>
        </w:rPr>
        <w:t xml:space="preserve"> instrument penelitian berupa Rencana Pelaksanaan Pembelajaran (RPP</w:t>
      </w:r>
      <w:r w:rsidR="008B2715">
        <w:rPr>
          <w:rFonts w:asciiTheme="majorBidi" w:hAnsiTheme="majorBidi" w:cstheme="majorBidi"/>
          <w:sz w:val="24"/>
          <w:szCs w:val="24"/>
        </w:rPr>
        <w:t>), Lembar Kerja Siswa (LKS), Lembar Observasi, dan</w:t>
      </w:r>
      <w:r w:rsidR="00445AE3" w:rsidRPr="001E09C3">
        <w:rPr>
          <w:rFonts w:asciiTheme="majorBidi" w:hAnsiTheme="majorBidi" w:cstheme="majorBidi"/>
          <w:sz w:val="24"/>
          <w:szCs w:val="24"/>
        </w:rPr>
        <w:t xml:space="preserve"> Tes Akhir (</w:t>
      </w:r>
      <w:r w:rsidR="00445AE3" w:rsidRPr="001E09C3">
        <w:rPr>
          <w:rFonts w:asciiTheme="majorBidi" w:hAnsiTheme="majorBidi" w:cstheme="majorBidi"/>
          <w:i/>
          <w:iCs/>
          <w:sz w:val="24"/>
          <w:szCs w:val="24"/>
        </w:rPr>
        <w:t>Post-test</w:t>
      </w:r>
      <w:r w:rsidR="00445AE3" w:rsidRPr="001E09C3">
        <w:rPr>
          <w:rFonts w:asciiTheme="majorBidi" w:hAnsiTheme="majorBidi" w:cstheme="majorBidi"/>
          <w:sz w:val="24"/>
          <w:szCs w:val="24"/>
        </w:rPr>
        <w:t>).</w:t>
      </w:r>
    </w:p>
    <w:p w:rsidR="00D615C6" w:rsidRPr="00D615C6" w:rsidRDefault="00D615C6" w:rsidP="0017025E">
      <w:pPr>
        <w:pStyle w:val="ListParagraph"/>
        <w:numPr>
          <w:ilvl w:val="0"/>
          <w:numId w:val="20"/>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Melakukan validitas instrument.</w:t>
      </w:r>
    </w:p>
    <w:p w:rsidR="00792A3A" w:rsidRPr="007735B4" w:rsidRDefault="00792A3A" w:rsidP="0017025E">
      <w:pPr>
        <w:pStyle w:val="ListParagraph"/>
        <w:numPr>
          <w:ilvl w:val="0"/>
          <w:numId w:val="20"/>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Melakukan perizinan ke Sekolah SMPN 1 Sanga Desa.</w:t>
      </w:r>
    </w:p>
    <w:p w:rsidR="00792A3A" w:rsidRPr="00792A3A" w:rsidRDefault="00792A3A" w:rsidP="0017025E">
      <w:pPr>
        <w:pStyle w:val="ListParagraph"/>
        <w:numPr>
          <w:ilvl w:val="0"/>
          <w:numId w:val="20"/>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lastRenderedPageBreak/>
        <w:t xml:space="preserve">Konsultasi dengan guru mata pelajaran Matematika SMPN 1 Sanga Desa dan </w:t>
      </w:r>
      <w:r w:rsidR="00032BCA">
        <w:rPr>
          <w:rFonts w:asciiTheme="majorBidi" w:hAnsiTheme="majorBidi" w:cstheme="majorBidi"/>
          <w:sz w:val="24"/>
          <w:szCs w:val="24"/>
        </w:rPr>
        <w:t>menanyakan jadwal penelitian</w:t>
      </w:r>
      <w:r>
        <w:rPr>
          <w:rFonts w:asciiTheme="majorBidi" w:hAnsiTheme="majorBidi" w:cstheme="majorBidi"/>
          <w:sz w:val="24"/>
          <w:szCs w:val="24"/>
        </w:rPr>
        <w:t>.</w:t>
      </w:r>
    </w:p>
    <w:p w:rsidR="00445AE3" w:rsidRDefault="00445AE3" w:rsidP="0017025E">
      <w:pPr>
        <w:pStyle w:val="ListParagraph"/>
        <w:numPr>
          <w:ilvl w:val="0"/>
          <w:numId w:val="20"/>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Uji coba perangkat tes.</w:t>
      </w:r>
      <w:r w:rsidR="002961E0">
        <w:rPr>
          <w:rFonts w:asciiTheme="majorBidi" w:hAnsiTheme="majorBidi" w:cstheme="majorBidi"/>
          <w:sz w:val="24"/>
          <w:szCs w:val="24"/>
        </w:rPr>
        <w:t xml:space="preserve"> </w:t>
      </w:r>
      <w:r w:rsidRPr="002961E0">
        <w:rPr>
          <w:rFonts w:asciiTheme="majorBidi" w:hAnsiTheme="majorBidi" w:cstheme="majorBidi"/>
          <w:sz w:val="24"/>
          <w:szCs w:val="24"/>
        </w:rPr>
        <w:t>Tes diuji coba dengan</w:t>
      </w:r>
      <w:r w:rsidR="00BB01F5">
        <w:rPr>
          <w:rFonts w:asciiTheme="majorBidi" w:hAnsiTheme="majorBidi" w:cstheme="majorBidi"/>
          <w:sz w:val="24"/>
          <w:szCs w:val="24"/>
        </w:rPr>
        <w:t xml:space="preserve"> menggunakan analisis </w:t>
      </w:r>
      <w:r w:rsidRPr="002961E0">
        <w:rPr>
          <w:rFonts w:asciiTheme="majorBidi" w:hAnsiTheme="majorBidi" w:cstheme="majorBidi"/>
          <w:sz w:val="24"/>
          <w:szCs w:val="24"/>
        </w:rPr>
        <w:t>validasi dan reliabilitas.</w:t>
      </w:r>
    </w:p>
    <w:p w:rsidR="002961E0" w:rsidRPr="00D8436A" w:rsidRDefault="00445AE3" w:rsidP="0017025E">
      <w:pPr>
        <w:pStyle w:val="ListParagraph"/>
        <w:numPr>
          <w:ilvl w:val="0"/>
          <w:numId w:val="33"/>
        </w:numPr>
        <w:spacing w:line="480" w:lineRule="auto"/>
        <w:ind w:left="709" w:hanging="284"/>
        <w:jc w:val="both"/>
        <w:rPr>
          <w:rFonts w:asciiTheme="majorBidi" w:hAnsiTheme="majorBidi" w:cstheme="majorBidi"/>
          <w:sz w:val="24"/>
          <w:szCs w:val="24"/>
        </w:rPr>
      </w:pPr>
      <w:r>
        <w:rPr>
          <w:rFonts w:asciiTheme="majorBidi" w:hAnsiTheme="majorBidi" w:cstheme="majorBidi"/>
          <w:sz w:val="24"/>
          <w:szCs w:val="24"/>
        </w:rPr>
        <w:t>Tahap pelaksanaan</w:t>
      </w:r>
    </w:p>
    <w:p w:rsidR="00445AE3" w:rsidRDefault="00445AE3" w:rsidP="0017025E">
      <w:pPr>
        <w:pStyle w:val="ListParagraph"/>
        <w:numPr>
          <w:ilvl w:val="0"/>
          <w:numId w:val="21"/>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Pada pembelajaran, memberikan perlakuan berupa pembelajaran kepada kedua kelas. Pada kelas eksperimen diterapkan pembelajaran menggunakan pendekatan CTL, sedangkan pada kelas kontrol diterapkan pembelajaran menggunakan metode konvensional.</w:t>
      </w:r>
    </w:p>
    <w:p w:rsidR="00764222" w:rsidRPr="00B01A63" w:rsidRDefault="002961E0" w:rsidP="0017025E">
      <w:pPr>
        <w:pStyle w:val="ListParagraph"/>
        <w:numPr>
          <w:ilvl w:val="0"/>
          <w:numId w:val="21"/>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Memberi </w:t>
      </w:r>
      <w:r>
        <w:rPr>
          <w:rFonts w:asciiTheme="majorBidi" w:hAnsiTheme="majorBidi" w:cstheme="majorBidi"/>
          <w:i/>
          <w:iCs/>
          <w:sz w:val="24"/>
          <w:szCs w:val="24"/>
        </w:rPr>
        <w:t xml:space="preserve">posstest </w:t>
      </w:r>
      <w:r>
        <w:rPr>
          <w:rFonts w:asciiTheme="majorBidi" w:hAnsiTheme="majorBidi" w:cstheme="majorBidi"/>
          <w:sz w:val="24"/>
          <w:szCs w:val="24"/>
        </w:rPr>
        <w:t>pada kelas eksperimen dan kel</w:t>
      </w:r>
      <w:r w:rsidR="00897338">
        <w:rPr>
          <w:rFonts w:asciiTheme="majorBidi" w:hAnsiTheme="majorBidi" w:cstheme="majorBidi"/>
          <w:sz w:val="24"/>
          <w:szCs w:val="24"/>
        </w:rPr>
        <w:t>as k</w:t>
      </w:r>
      <w:r>
        <w:rPr>
          <w:rFonts w:asciiTheme="majorBidi" w:hAnsiTheme="majorBidi" w:cstheme="majorBidi"/>
          <w:sz w:val="24"/>
          <w:szCs w:val="24"/>
        </w:rPr>
        <w:t>ontrol, yang</w:t>
      </w:r>
      <w:r w:rsidR="003B5BDB">
        <w:rPr>
          <w:rFonts w:asciiTheme="majorBidi" w:hAnsiTheme="majorBidi" w:cstheme="majorBidi"/>
          <w:sz w:val="24"/>
          <w:szCs w:val="24"/>
        </w:rPr>
        <w:t xml:space="preserve"> bertujuan untuk mengetahui kema</w:t>
      </w:r>
      <w:r>
        <w:rPr>
          <w:rFonts w:asciiTheme="majorBidi" w:hAnsiTheme="majorBidi" w:cstheme="majorBidi"/>
          <w:sz w:val="24"/>
          <w:szCs w:val="24"/>
        </w:rPr>
        <w:t>mpuan berpikir kritis matematis setelah mendapat perlakuan.</w:t>
      </w:r>
    </w:p>
    <w:p w:rsidR="00445AE3" w:rsidRDefault="00445AE3" w:rsidP="0017025E">
      <w:pPr>
        <w:pStyle w:val="ListParagraph"/>
        <w:numPr>
          <w:ilvl w:val="0"/>
          <w:numId w:val="33"/>
        </w:numPr>
        <w:spacing w:line="480" w:lineRule="auto"/>
        <w:ind w:left="709" w:hanging="284"/>
        <w:jc w:val="both"/>
        <w:rPr>
          <w:rFonts w:asciiTheme="majorBidi" w:hAnsiTheme="majorBidi" w:cstheme="majorBidi"/>
          <w:sz w:val="24"/>
          <w:szCs w:val="24"/>
        </w:rPr>
      </w:pPr>
      <w:r>
        <w:rPr>
          <w:rFonts w:asciiTheme="majorBidi" w:hAnsiTheme="majorBidi" w:cstheme="majorBidi"/>
          <w:sz w:val="24"/>
          <w:szCs w:val="24"/>
        </w:rPr>
        <w:t xml:space="preserve">Tahap </w:t>
      </w:r>
      <w:r w:rsidR="002A5730">
        <w:rPr>
          <w:rFonts w:asciiTheme="majorBidi" w:hAnsiTheme="majorBidi" w:cstheme="majorBidi"/>
          <w:sz w:val="24"/>
          <w:szCs w:val="24"/>
        </w:rPr>
        <w:t>Pe</w:t>
      </w:r>
      <w:r w:rsidR="00B01A63">
        <w:rPr>
          <w:rFonts w:asciiTheme="majorBidi" w:hAnsiTheme="majorBidi" w:cstheme="majorBidi"/>
          <w:sz w:val="24"/>
          <w:szCs w:val="24"/>
        </w:rPr>
        <w:t>laporan</w:t>
      </w:r>
    </w:p>
    <w:p w:rsidR="00445AE3" w:rsidRDefault="00445AE3" w:rsidP="0017025E">
      <w:pPr>
        <w:pStyle w:val="ListParagraph"/>
        <w:numPr>
          <w:ilvl w:val="0"/>
          <w:numId w:val="22"/>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Analisis data untuk menguji hipotesis.</w:t>
      </w:r>
    </w:p>
    <w:p w:rsidR="00445AE3" w:rsidRDefault="00445AE3" w:rsidP="0017025E">
      <w:pPr>
        <w:pStyle w:val="ListParagraph"/>
        <w:numPr>
          <w:ilvl w:val="0"/>
          <w:numId w:val="22"/>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Menyimpulkan hasil penelitian.</w:t>
      </w:r>
    </w:p>
    <w:p w:rsidR="001676F1" w:rsidRPr="00C7634C" w:rsidRDefault="001676F1" w:rsidP="00D624B1">
      <w:pPr>
        <w:pStyle w:val="ListParagraph"/>
        <w:spacing w:line="480" w:lineRule="auto"/>
        <w:ind w:left="1276"/>
        <w:jc w:val="both"/>
        <w:rPr>
          <w:rFonts w:asciiTheme="majorBidi" w:hAnsiTheme="majorBidi" w:cstheme="majorBidi"/>
          <w:sz w:val="24"/>
          <w:szCs w:val="24"/>
        </w:rPr>
      </w:pPr>
    </w:p>
    <w:p w:rsidR="00445AE3" w:rsidRPr="004A1802" w:rsidRDefault="00445AE3" w:rsidP="0017025E">
      <w:pPr>
        <w:pStyle w:val="ListParagraph"/>
        <w:numPr>
          <w:ilvl w:val="0"/>
          <w:numId w:val="43"/>
        </w:numPr>
        <w:tabs>
          <w:tab w:val="left" w:pos="567"/>
        </w:tabs>
        <w:spacing w:line="480" w:lineRule="auto"/>
        <w:ind w:left="426" w:hanging="426"/>
        <w:jc w:val="both"/>
        <w:outlineLvl w:val="1"/>
        <w:rPr>
          <w:rFonts w:asciiTheme="majorBidi" w:hAnsiTheme="majorBidi" w:cstheme="majorBidi"/>
          <w:b/>
          <w:bCs/>
          <w:sz w:val="24"/>
          <w:szCs w:val="24"/>
          <w:lang w:val="id-ID"/>
        </w:rPr>
      </w:pPr>
      <w:bookmarkStart w:id="93" w:name="_Toc501398674"/>
      <w:bookmarkStart w:id="94" w:name="_Toc501400525"/>
      <w:bookmarkStart w:id="95" w:name="_Toc501401044"/>
      <w:r w:rsidRPr="00EE41B0">
        <w:rPr>
          <w:rFonts w:asciiTheme="majorBidi" w:hAnsiTheme="majorBidi" w:cstheme="majorBidi"/>
          <w:b/>
          <w:bCs/>
          <w:sz w:val="24"/>
          <w:szCs w:val="24"/>
          <w:lang w:val="id-ID"/>
        </w:rPr>
        <w:t>Teknik Pengumpulan Data</w:t>
      </w:r>
      <w:bookmarkEnd w:id="93"/>
      <w:bookmarkEnd w:id="94"/>
      <w:bookmarkEnd w:id="95"/>
    </w:p>
    <w:p w:rsidR="00E1137D" w:rsidRPr="001D60DA" w:rsidRDefault="004A1802" w:rsidP="00EC3622">
      <w:pPr>
        <w:pStyle w:val="ListParagraph"/>
        <w:spacing w:line="480" w:lineRule="auto"/>
        <w:ind w:left="426" w:firstLine="850"/>
        <w:jc w:val="both"/>
        <w:rPr>
          <w:rFonts w:asciiTheme="majorBidi" w:hAnsiTheme="majorBidi" w:cstheme="majorBidi"/>
          <w:sz w:val="24"/>
          <w:szCs w:val="24"/>
        </w:rPr>
      </w:pPr>
      <w:r w:rsidRPr="00EE41B0">
        <w:rPr>
          <w:rFonts w:asciiTheme="majorBidi" w:hAnsiTheme="majorBidi" w:cstheme="majorBidi"/>
          <w:sz w:val="24"/>
          <w:szCs w:val="24"/>
          <w:lang w:val="id-ID"/>
        </w:rPr>
        <w:t>Teknik pengumpulan data pada penelitian ini adalah dengan menggunakan</w:t>
      </w:r>
      <w:r>
        <w:rPr>
          <w:rFonts w:asciiTheme="majorBidi" w:hAnsiTheme="majorBidi" w:cstheme="majorBidi"/>
          <w:sz w:val="24"/>
          <w:szCs w:val="24"/>
        </w:rPr>
        <w:t>:</w:t>
      </w:r>
    </w:p>
    <w:p w:rsidR="000854E0" w:rsidRPr="004A1802" w:rsidRDefault="000854E0" w:rsidP="0017025E">
      <w:pPr>
        <w:pStyle w:val="ListParagraph"/>
        <w:numPr>
          <w:ilvl w:val="0"/>
          <w:numId w:val="29"/>
        </w:numPr>
        <w:spacing w:line="480" w:lineRule="auto"/>
        <w:ind w:left="709" w:hanging="284"/>
        <w:jc w:val="both"/>
        <w:outlineLvl w:val="2"/>
        <w:rPr>
          <w:rFonts w:asciiTheme="majorBidi" w:hAnsiTheme="majorBidi" w:cstheme="majorBidi"/>
          <w:b/>
          <w:bCs/>
          <w:sz w:val="24"/>
          <w:szCs w:val="24"/>
          <w:lang w:val="id-ID"/>
        </w:rPr>
      </w:pPr>
      <w:bookmarkStart w:id="96" w:name="_Toc501398676"/>
      <w:bookmarkStart w:id="97" w:name="_Toc501400527"/>
      <w:bookmarkStart w:id="98" w:name="_Toc501401046"/>
      <w:bookmarkStart w:id="99" w:name="_Toc501398675"/>
      <w:bookmarkStart w:id="100" w:name="_Toc501400526"/>
      <w:bookmarkStart w:id="101" w:name="_Toc501401045"/>
      <w:r>
        <w:rPr>
          <w:rFonts w:asciiTheme="majorBidi" w:hAnsiTheme="majorBidi" w:cstheme="majorBidi"/>
          <w:b/>
          <w:bCs/>
          <w:sz w:val="24"/>
          <w:szCs w:val="24"/>
        </w:rPr>
        <w:t>Tes</w:t>
      </w:r>
      <w:bookmarkEnd w:id="96"/>
      <w:bookmarkEnd w:id="97"/>
      <w:bookmarkEnd w:id="98"/>
    </w:p>
    <w:p w:rsidR="000854E0" w:rsidRDefault="000854E0" w:rsidP="000854E0">
      <w:pPr>
        <w:pStyle w:val="ListParagraph"/>
        <w:spacing w:line="480" w:lineRule="auto"/>
        <w:ind w:left="709" w:firstLine="851"/>
        <w:jc w:val="both"/>
        <w:rPr>
          <w:rFonts w:asciiTheme="majorBidi" w:hAnsiTheme="majorBidi" w:cstheme="majorBidi"/>
          <w:sz w:val="24"/>
          <w:szCs w:val="24"/>
        </w:rPr>
      </w:pPr>
      <w:r w:rsidRPr="00EE41B0">
        <w:rPr>
          <w:rFonts w:asciiTheme="majorBidi" w:hAnsiTheme="majorBidi" w:cstheme="majorBidi"/>
          <w:sz w:val="24"/>
          <w:szCs w:val="24"/>
          <w:lang w:val="id-ID"/>
        </w:rPr>
        <w:t xml:space="preserve">Tes ini dilakukan </w:t>
      </w:r>
      <w:r w:rsidR="00BC5ADE">
        <w:rPr>
          <w:rFonts w:asciiTheme="majorBidi" w:hAnsiTheme="majorBidi" w:cstheme="majorBidi"/>
          <w:sz w:val="24"/>
          <w:szCs w:val="24"/>
          <w:lang w:val="id-ID"/>
        </w:rPr>
        <w:t>untuk mengetahuan kemampuan ber</w:t>
      </w:r>
      <w:r w:rsidR="00BC5ADE">
        <w:rPr>
          <w:rFonts w:asciiTheme="majorBidi" w:hAnsiTheme="majorBidi" w:cstheme="majorBidi"/>
          <w:sz w:val="24"/>
          <w:szCs w:val="24"/>
        </w:rPr>
        <w:t>p</w:t>
      </w:r>
      <w:r w:rsidRPr="00EE41B0">
        <w:rPr>
          <w:rFonts w:asciiTheme="majorBidi" w:hAnsiTheme="majorBidi" w:cstheme="majorBidi"/>
          <w:sz w:val="24"/>
          <w:szCs w:val="24"/>
          <w:lang w:val="id-ID"/>
        </w:rPr>
        <w:t xml:space="preserve">ikir ktitis matematis siswa setelah pembelajaran dilakukan dengan pendekatan </w:t>
      </w:r>
      <w:r w:rsidRPr="00EE41B0">
        <w:rPr>
          <w:rFonts w:asciiTheme="majorBidi" w:hAnsiTheme="majorBidi" w:cstheme="majorBidi"/>
          <w:i/>
          <w:iCs/>
          <w:sz w:val="24"/>
          <w:szCs w:val="24"/>
          <w:lang w:val="id-ID"/>
        </w:rPr>
        <w:t xml:space="preserve">Contextual Teaching And Learning </w:t>
      </w:r>
      <w:r w:rsidRPr="00025386">
        <w:rPr>
          <w:rFonts w:asciiTheme="majorBidi" w:hAnsiTheme="majorBidi" w:cstheme="majorBidi"/>
          <w:sz w:val="24"/>
          <w:szCs w:val="24"/>
          <w:lang w:val="id-ID"/>
        </w:rPr>
        <w:t>(CTL).</w:t>
      </w:r>
      <w:r w:rsidRPr="00EE41B0">
        <w:rPr>
          <w:rFonts w:asciiTheme="majorBidi" w:hAnsiTheme="majorBidi" w:cstheme="majorBidi"/>
          <w:i/>
          <w:iCs/>
          <w:sz w:val="24"/>
          <w:szCs w:val="24"/>
          <w:lang w:val="id-ID"/>
        </w:rPr>
        <w:t xml:space="preserve"> </w:t>
      </w:r>
      <w:r w:rsidRPr="00EE41B0">
        <w:rPr>
          <w:rFonts w:asciiTheme="majorBidi" w:hAnsiTheme="majorBidi" w:cstheme="majorBidi"/>
          <w:sz w:val="24"/>
          <w:szCs w:val="24"/>
          <w:lang w:val="id-ID"/>
        </w:rPr>
        <w:t xml:space="preserve">Tes </w:t>
      </w:r>
      <w:r>
        <w:rPr>
          <w:rFonts w:asciiTheme="majorBidi" w:hAnsiTheme="majorBidi" w:cstheme="majorBidi"/>
          <w:sz w:val="24"/>
          <w:szCs w:val="24"/>
        </w:rPr>
        <w:t xml:space="preserve">yang </w:t>
      </w:r>
      <w:r w:rsidRPr="00EE41B0">
        <w:rPr>
          <w:rFonts w:asciiTheme="majorBidi" w:hAnsiTheme="majorBidi" w:cstheme="majorBidi"/>
          <w:sz w:val="24"/>
          <w:szCs w:val="24"/>
          <w:lang w:val="id-ID"/>
        </w:rPr>
        <w:t xml:space="preserve">diberikan </w:t>
      </w:r>
      <w:r>
        <w:rPr>
          <w:rFonts w:asciiTheme="majorBidi" w:hAnsiTheme="majorBidi" w:cstheme="majorBidi"/>
          <w:sz w:val="24"/>
          <w:szCs w:val="24"/>
        </w:rPr>
        <w:t xml:space="preserve">barupa tes uraian yang dituangkan dalam lembar soal yang harus dikerjakan oleh </w:t>
      </w:r>
      <w:r>
        <w:rPr>
          <w:rFonts w:asciiTheme="majorBidi" w:hAnsiTheme="majorBidi" w:cstheme="majorBidi"/>
          <w:sz w:val="24"/>
          <w:szCs w:val="24"/>
        </w:rPr>
        <w:lastRenderedPageBreak/>
        <w:t xml:space="preserve">seluruh siswa </w:t>
      </w:r>
      <w:r w:rsidR="00DF6BCA">
        <w:rPr>
          <w:rFonts w:asciiTheme="majorBidi" w:hAnsiTheme="majorBidi" w:cstheme="majorBidi"/>
          <w:sz w:val="24"/>
          <w:szCs w:val="24"/>
        </w:rPr>
        <w:t xml:space="preserve">di </w:t>
      </w:r>
      <w:r>
        <w:rPr>
          <w:rFonts w:asciiTheme="majorBidi" w:hAnsiTheme="majorBidi" w:cstheme="majorBidi"/>
          <w:sz w:val="24"/>
          <w:szCs w:val="24"/>
        </w:rPr>
        <w:t xml:space="preserve">kelas </w:t>
      </w:r>
      <w:r w:rsidRPr="00DF6BCA">
        <w:rPr>
          <w:rFonts w:asciiTheme="majorBidi" w:hAnsiTheme="majorBidi" w:cstheme="majorBidi"/>
          <w:sz w:val="24"/>
          <w:szCs w:val="24"/>
        </w:rPr>
        <w:t>eksperimen</w:t>
      </w:r>
      <w:r>
        <w:rPr>
          <w:rFonts w:asciiTheme="majorBidi" w:hAnsiTheme="majorBidi" w:cstheme="majorBidi"/>
          <w:sz w:val="24"/>
          <w:szCs w:val="24"/>
        </w:rPr>
        <w:t xml:space="preserve"> (O2) dan </w:t>
      </w:r>
      <w:r w:rsidR="00DF6BCA">
        <w:rPr>
          <w:rFonts w:asciiTheme="majorBidi" w:hAnsiTheme="majorBidi" w:cstheme="majorBidi"/>
          <w:sz w:val="24"/>
          <w:szCs w:val="24"/>
        </w:rPr>
        <w:t xml:space="preserve">di </w:t>
      </w:r>
      <w:r>
        <w:rPr>
          <w:rFonts w:asciiTheme="majorBidi" w:hAnsiTheme="majorBidi" w:cstheme="majorBidi"/>
          <w:sz w:val="24"/>
          <w:szCs w:val="24"/>
        </w:rPr>
        <w:t xml:space="preserve">kelas </w:t>
      </w:r>
      <w:r w:rsidR="00DF6BCA">
        <w:rPr>
          <w:rFonts w:asciiTheme="majorBidi" w:hAnsiTheme="majorBidi" w:cstheme="majorBidi"/>
          <w:sz w:val="24"/>
          <w:szCs w:val="24"/>
        </w:rPr>
        <w:t>k</w:t>
      </w:r>
      <w:r w:rsidRPr="00DF6BCA">
        <w:rPr>
          <w:rFonts w:asciiTheme="majorBidi" w:hAnsiTheme="majorBidi" w:cstheme="majorBidi"/>
          <w:sz w:val="24"/>
          <w:szCs w:val="24"/>
        </w:rPr>
        <w:t>ontro</w:t>
      </w:r>
      <w:r w:rsidR="00DF6BCA">
        <w:rPr>
          <w:rFonts w:asciiTheme="majorBidi" w:hAnsiTheme="majorBidi" w:cstheme="majorBidi"/>
          <w:sz w:val="24"/>
          <w:szCs w:val="24"/>
        </w:rPr>
        <w:t>l</w:t>
      </w:r>
      <w:r>
        <w:rPr>
          <w:rFonts w:asciiTheme="majorBidi" w:hAnsiTheme="majorBidi" w:cstheme="majorBidi"/>
          <w:sz w:val="24"/>
          <w:szCs w:val="24"/>
        </w:rPr>
        <w:t xml:space="preserve"> (O4). </w:t>
      </w:r>
      <w:r>
        <w:rPr>
          <w:rFonts w:asciiTheme="majorBidi" w:hAnsiTheme="majorBidi" w:cstheme="majorBidi"/>
          <w:i/>
          <w:iCs/>
          <w:sz w:val="24"/>
          <w:szCs w:val="24"/>
        </w:rPr>
        <w:t xml:space="preserve">Posstest </w:t>
      </w:r>
      <w:r>
        <w:rPr>
          <w:rFonts w:asciiTheme="majorBidi" w:hAnsiTheme="majorBidi" w:cstheme="majorBidi"/>
          <w:sz w:val="24"/>
          <w:szCs w:val="24"/>
        </w:rPr>
        <w:t xml:space="preserve">dilaksanakan pada akhir pembelajaran yang diberikan perlakuan pendekatan CTL untuk kelas </w:t>
      </w:r>
      <w:r w:rsidRPr="00386ABA">
        <w:rPr>
          <w:rFonts w:asciiTheme="majorBidi" w:hAnsiTheme="majorBidi" w:cstheme="majorBidi"/>
          <w:sz w:val="24"/>
          <w:szCs w:val="24"/>
        </w:rPr>
        <w:t>eksperimen</w:t>
      </w:r>
      <w:r>
        <w:rPr>
          <w:rFonts w:asciiTheme="majorBidi" w:hAnsiTheme="majorBidi" w:cstheme="majorBidi"/>
          <w:i/>
          <w:iCs/>
          <w:sz w:val="24"/>
          <w:szCs w:val="24"/>
        </w:rPr>
        <w:t xml:space="preserve"> </w:t>
      </w:r>
      <w:r>
        <w:rPr>
          <w:rFonts w:asciiTheme="majorBidi" w:hAnsiTheme="majorBidi" w:cstheme="majorBidi"/>
          <w:sz w:val="24"/>
          <w:szCs w:val="24"/>
        </w:rPr>
        <w:t xml:space="preserve">(O1) dan </w:t>
      </w:r>
      <w:r>
        <w:rPr>
          <w:rFonts w:asciiTheme="majorBidi" w:hAnsiTheme="majorBidi" w:cstheme="majorBidi"/>
          <w:i/>
          <w:iCs/>
          <w:sz w:val="24"/>
          <w:szCs w:val="24"/>
        </w:rPr>
        <w:t xml:space="preserve">posstest </w:t>
      </w:r>
      <w:r>
        <w:rPr>
          <w:rFonts w:asciiTheme="majorBidi" w:hAnsiTheme="majorBidi" w:cstheme="majorBidi"/>
          <w:sz w:val="24"/>
          <w:szCs w:val="24"/>
        </w:rPr>
        <w:t xml:space="preserve"> untuk kelas </w:t>
      </w:r>
      <w:r w:rsidR="00386ABA" w:rsidRPr="00386ABA">
        <w:rPr>
          <w:rFonts w:asciiTheme="majorBidi" w:hAnsiTheme="majorBidi" w:cstheme="majorBidi"/>
          <w:sz w:val="24"/>
          <w:szCs w:val="24"/>
        </w:rPr>
        <w:t>k</w:t>
      </w:r>
      <w:r w:rsidRPr="00386ABA">
        <w:rPr>
          <w:rFonts w:asciiTheme="majorBidi" w:hAnsiTheme="majorBidi" w:cstheme="majorBidi"/>
          <w:sz w:val="24"/>
          <w:szCs w:val="24"/>
        </w:rPr>
        <w:t>ontrol</w:t>
      </w:r>
      <w:r>
        <w:rPr>
          <w:rFonts w:asciiTheme="majorBidi" w:hAnsiTheme="majorBidi" w:cstheme="majorBidi"/>
          <w:i/>
          <w:iCs/>
          <w:sz w:val="24"/>
          <w:szCs w:val="24"/>
        </w:rPr>
        <w:t xml:space="preserve"> </w:t>
      </w:r>
      <w:r>
        <w:rPr>
          <w:rFonts w:asciiTheme="majorBidi" w:hAnsiTheme="majorBidi" w:cstheme="majorBidi"/>
          <w:sz w:val="24"/>
          <w:szCs w:val="24"/>
        </w:rPr>
        <w:t>(O2) yang belajar secara konvensional.</w:t>
      </w:r>
    </w:p>
    <w:p w:rsidR="00CF146A" w:rsidRPr="00347867" w:rsidRDefault="000854E0" w:rsidP="00CF146A">
      <w:pPr>
        <w:ind w:firstLine="709"/>
        <w:rPr>
          <w:rFonts w:asciiTheme="majorBidi" w:hAnsiTheme="majorBidi" w:cstheme="majorBidi"/>
          <w:sz w:val="20"/>
          <w:szCs w:val="20"/>
        </w:rPr>
      </w:pPr>
      <w:r w:rsidRPr="00347867">
        <w:rPr>
          <w:rFonts w:asciiTheme="majorBidi" w:hAnsiTheme="majorBidi" w:cstheme="majorBidi"/>
          <w:sz w:val="20"/>
          <w:szCs w:val="20"/>
        </w:rPr>
        <w:t>Tabel 3.3</w:t>
      </w:r>
      <w:r w:rsidR="00CF146A" w:rsidRPr="00347867">
        <w:rPr>
          <w:rFonts w:asciiTheme="majorBidi" w:hAnsiTheme="majorBidi" w:cstheme="majorBidi"/>
          <w:sz w:val="20"/>
          <w:szCs w:val="20"/>
        </w:rPr>
        <w:t xml:space="preserve">. </w:t>
      </w:r>
      <w:r w:rsidRPr="00347867">
        <w:rPr>
          <w:rFonts w:asciiTheme="majorBidi" w:hAnsiTheme="majorBidi" w:cstheme="majorBidi"/>
          <w:sz w:val="20"/>
          <w:szCs w:val="20"/>
        </w:rPr>
        <w:t>Pedoman Penskoran terhadap Jawaban Siswa</w:t>
      </w:r>
      <w:r w:rsidR="00CF146A" w:rsidRPr="00347867">
        <w:rPr>
          <w:rFonts w:asciiTheme="majorBidi" w:hAnsiTheme="majorBidi" w:cstheme="majorBidi"/>
          <w:sz w:val="20"/>
          <w:szCs w:val="20"/>
        </w:rPr>
        <w:t xml:space="preserve"> </w:t>
      </w:r>
      <w:r w:rsidRPr="00347867">
        <w:rPr>
          <w:rFonts w:asciiTheme="majorBidi" w:hAnsiTheme="majorBidi" w:cstheme="majorBidi"/>
          <w:sz w:val="20"/>
          <w:szCs w:val="20"/>
        </w:rPr>
        <w:t xml:space="preserve">pada Tes Kemampuan </w:t>
      </w:r>
    </w:p>
    <w:p w:rsidR="000854E0" w:rsidRPr="00347867" w:rsidRDefault="000854E0" w:rsidP="0059445C">
      <w:pPr>
        <w:ind w:firstLine="709"/>
        <w:jc w:val="center"/>
        <w:rPr>
          <w:rFonts w:asciiTheme="majorBidi" w:hAnsiTheme="majorBidi" w:cstheme="majorBidi"/>
          <w:sz w:val="20"/>
          <w:szCs w:val="20"/>
        </w:rPr>
      </w:pPr>
      <w:r w:rsidRPr="00347867">
        <w:rPr>
          <w:rFonts w:asciiTheme="majorBidi" w:hAnsiTheme="majorBidi" w:cstheme="majorBidi"/>
          <w:sz w:val="20"/>
          <w:szCs w:val="20"/>
        </w:rPr>
        <w:t>Berpikir Kritis Matematis</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5245"/>
        <w:gridCol w:w="713"/>
      </w:tblGrid>
      <w:tr w:rsidR="000854E0" w:rsidRPr="00CA7CF6" w:rsidTr="00F2602A">
        <w:tc>
          <w:tcPr>
            <w:tcW w:w="1701" w:type="dxa"/>
            <w:shd w:val="clear" w:color="auto" w:fill="auto"/>
            <w:vAlign w:val="center"/>
          </w:tcPr>
          <w:p w:rsidR="000854E0" w:rsidRPr="00CA7CF6" w:rsidRDefault="000854E0" w:rsidP="00C17128">
            <w:pPr>
              <w:jc w:val="center"/>
              <w:rPr>
                <w:rFonts w:asciiTheme="majorBidi" w:hAnsiTheme="majorBidi" w:cstheme="majorBidi"/>
                <w:b/>
                <w:bCs/>
                <w:sz w:val="20"/>
                <w:szCs w:val="20"/>
              </w:rPr>
            </w:pPr>
            <w:r w:rsidRPr="00CA7CF6">
              <w:rPr>
                <w:rFonts w:asciiTheme="majorBidi" w:hAnsiTheme="majorBidi" w:cstheme="majorBidi"/>
                <w:b/>
                <w:bCs/>
                <w:sz w:val="20"/>
                <w:szCs w:val="20"/>
              </w:rPr>
              <w:t>Indikator</w:t>
            </w:r>
          </w:p>
        </w:tc>
        <w:tc>
          <w:tcPr>
            <w:tcW w:w="5245" w:type="dxa"/>
            <w:shd w:val="clear" w:color="auto" w:fill="auto"/>
            <w:vAlign w:val="center"/>
          </w:tcPr>
          <w:p w:rsidR="000854E0" w:rsidRPr="00CA7CF6" w:rsidRDefault="000854E0" w:rsidP="00C17128">
            <w:pPr>
              <w:jc w:val="center"/>
              <w:rPr>
                <w:rFonts w:asciiTheme="majorBidi" w:hAnsiTheme="majorBidi" w:cstheme="majorBidi"/>
                <w:b/>
                <w:bCs/>
                <w:sz w:val="20"/>
                <w:szCs w:val="20"/>
              </w:rPr>
            </w:pPr>
            <w:r>
              <w:rPr>
                <w:rFonts w:asciiTheme="majorBidi" w:hAnsiTheme="majorBidi" w:cstheme="majorBidi"/>
                <w:b/>
                <w:bCs/>
                <w:sz w:val="20"/>
                <w:szCs w:val="20"/>
              </w:rPr>
              <w:t>Deskriptor</w:t>
            </w:r>
          </w:p>
        </w:tc>
        <w:tc>
          <w:tcPr>
            <w:tcW w:w="713" w:type="dxa"/>
            <w:shd w:val="clear" w:color="auto" w:fill="auto"/>
            <w:vAlign w:val="center"/>
          </w:tcPr>
          <w:p w:rsidR="000854E0" w:rsidRPr="00CA7CF6" w:rsidRDefault="000854E0" w:rsidP="00C17128">
            <w:pPr>
              <w:jc w:val="center"/>
              <w:rPr>
                <w:rFonts w:asciiTheme="majorBidi" w:hAnsiTheme="majorBidi" w:cstheme="majorBidi"/>
                <w:b/>
                <w:bCs/>
                <w:sz w:val="20"/>
                <w:szCs w:val="20"/>
              </w:rPr>
            </w:pPr>
            <w:r w:rsidRPr="00CA7CF6">
              <w:rPr>
                <w:rFonts w:asciiTheme="majorBidi" w:hAnsiTheme="majorBidi" w:cstheme="majorBidi"/>
                <w:b/>
                <w:bCs/>
                <w:sz w:val="20"/>
                <w:szCs w:val="20"/>
              </w:rPr>
              <w:t>Skor</w:t>
            </w:r>
          </w:p>
        </w:tc>
      </w:tr>
      <w:tr w:rsidR="000854E0" w:rsidRPr="00CA7CF6" w:rsidTr="00F2602A">
        <w:trPr>
          <w:trHeight w:val="206"/>
        </w:trPr>
        <w:tc>
          <w:tcPr>
            <w:tcW w:w="1701" w:type="dxa"/>
            <w:vMerge w:val="restart"/>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 xml:space="preserve">Menginterpretasi </w:t>
            </w: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Tidak menulis yang diketahui dan yang ditanyakan.</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0</w:t>
            </w:r>
          </w:p>
        </w:tc>
      </w:tr>
      <w:tr w:rsidR="000854E0" w:rsidRPr="00CA7CF6" w:rsidTr="00F2602A">
        <w:tc>
          <w:tcPr>
            <w:tcW w:w="1701" w:type="dxa"/>
            <w:vMerge/>
          </w:tcPr>
          <w:p w:rsidR="000854E0" w:rsidRPr="00CA7CF6" w:rsidRDefault="000854E0" w:rsidP="00C17128">
            <w:pPr>
              <w:jc w:val="both"/>
              <w:rPr>
                <w:rFonts w:asciiTheme="majorBidi" w:hAnsiTheme="majorBidi" w:cstheme="majorBidi"/>
                <w:sz w:val="20"/>
                <w:szCs w:val="20"/>
              </w:rPr>
            </w:pP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Menulis yang diketahui saja atau yang ditanyakan saja.</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1</w:t>
            </w:r>
          </w:p>
        </w:tc>
      </w:tr>
      <w:tr w:rsidR="000854E0" w:rsidRPr="00CA7CF6" w:rsidTr="00F2602A">
        <w:tc>
          <w:tcPr>
            <w:tcW w:w="1701" w:type="dxa"/>
            <w:vMerge/>
          </w:tcPr>
          <w:p w:rsidR="000854E0" w:rsidRPr="00CA7CF6" w:rsidRDefault="000854E0" w:rsidP="00C17128">
            <w:pPr>
              <w:jc w:val="both"/>
              <w:rPr>
                <w:rFonts w:asciiTheme="majorBidi" w:hAnsiTheme="majorBidi" w:cstheme="majorBidi"/>
                <w:sz w:val="20"/>
                <w:szCs w:val="20"/>
              </w:rPr>
            </w:pP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Menulis yang diketahui dan yang ditanyakan dari soal dengan benar tetapi hanya sebagian.</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2</w:t>
            </w:r>
          </w:p>
        </w:tc>
      </w:tr>
      <w:tr w:rsidR="000854E0" w:rsidRPr="00CA7CF6" w:rsidTr="00F2602A">
        <w:tc>
          <w:tcPr>
            <w:tcW w:w="1701" w:type="dxa"/>
            <w:vMerge/>
          </w:tcPr>
          <w:p w:rsidR="000854E0" w:rsidRPr="00CA7CF6" w:rsidRDefault="000854E0" w:rsidP="00C17128">
            <w:pPr>
              <w:jc w:val="both"/>
              <w:rPr>
                <w:rFonts w:asciiTheme="majorBidi" w:hAnsiTheme="majorBidi" w:cstheme="majorBidi"/>
                <w:sz w:val="20"/>
                <w:szCs w:val="20"/>
              </w:rPr>
            </w:pP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Menulis yang diketahui dan yang ditanyakan dari soal dengan benar dan lengkap.</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3</w:t>
            </w:r>
          </w:p>
        </w:tc>
      </w:tr>
      <w:tr w:rsidR="000854E0" w:rsidRPr="00CA7CF6" w:rsidTr="00F2602A">
        <w:trPr>
          <w:trHeight w:val="481"/>
        </w:trPr>
        <w:tc>
          <w:tcPr>
            <w:tcW w:w="1701" w:type="dxa"/>
            <w:vMerge w:val="restart"/>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 xml:space="preserve">Menganalisis </w:t>
            </w: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Tidak menyusun model matematika dari soal yang diberikan ke dalam bentuk gambar dan tidak memberikan penjelasan.</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0</w:t>
            </w:r>
          </w:p>
        </w:tc>
      </w:tr>
      <w:tr w:rsidR="000854E0" w:rsidRPr="00CA7CF6" w:rsidTr="00F2602A">
        <w:tc>
          <w:tcPr>
            <w:tcW w:w="1701" w:type="dxa"/>
            <w:vMerge/>
          </w:tcPr>
          <w:p w:rsidR="000854E0" w:rsidRPr="00CA7CF6" w:rsidRDefault="000854E0" w:rsidP="00C17128">
            <w:pPr>
              <w:jc w:val="both"/>
              <w:rPr>
                <w:rFonts w:asciiTheme="majorBidi" w:hAnsiTheme="majorBidi" w:cstheme="majorBidi"/>
                <w:sz w:val="20"/>
                <w:szCs w:val="20"/>
              </w:rPr>
            </w:pP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Menyusun model matematika dari soal yang diberikan ke dalam bentuk gambar tetapi tidak memberikan penjelasan.</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1</w:t>
            </w:r>
          </w:p>
        </w:tc>
      </w:tr>
      <w:tr w:rsidR="000854E0" w:rsidRPr="00CA7CF6" w:rsidTr="00F2602A">
        <w:tc>
          <w:tcPr>
            <w:tcW w:w="1701" w:type="dxa"/>
            <w:vMerge/>
          </w:tcPr>
          <w:p w:rsidR="000854E0" w:rsidRPr="00CA7CF6" w:rsidRDefault="000854E0" w:rsidP="00C17128">
            <w:pPr>
              <w:jc w:val="both"/>
              <w:rPr>
                <w:rFonts w:asciiTheme="majorBidi" w:hAnsiTheme="majorBidi" w:cstheme="majorBidi"/>
                <w:sz w:val="20"/>
                <w:szCs w:val="20"/>
              </w:rPr>
            </w:pP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Menyusun model matematika dari soal yang diberikan ke dalam bentuk gambar  disertai penjelasan tetapi hanya sebagian.</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2</w:t>
            </w:r>
          </w:p>
        </w:tc>
      </w:tr>
      <w:tr w:rsidR="000854E0" w:rsidRPr="00CA7CF6" w:rsidTr="00F2602A">
        <w:tc>
          <w:tcPr>
            <w:tcW w:w="1701" w:type="dxa"/>
            <w:vMerge/>
          </w:tcPr>
          <w:p w:rsidR="000854E0" w:rsidRPr="00CA7CF6" w:rsidRDefault="000854E0" w:rsidP="00C17128">
            <w:pPr>
              <w:jc w:val="both"/>
              <w:rPr>
                <w:rFonts w:asciiTheme="majorBidi" w:hAnsiTheme="majorBidi" w:cstheme="majorBidi"/>
                <w:sz w:val="20"/>
                <w:szCs w:val="20"/>
              </w:rPr>
            </w:pP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Menyusun model matematika dari soal yang diberikan ke dalam bentuk gambar dengan benar serta memberikan penjelasan yang benar.</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3</w:t>
            </w:r>
          </w:p>
        </w:tc>
      </w:tr>
      <w:tr w:rsidR="000854E0" w:rsidRPr="00CA7CF6" w:rsidTr="00F2602A">
        <w:trPr>
          <w:trHeight w:val="246"/>
        </w:trPr>
        <w:tc>
          <w:tcPr>
            <w:tcW w:w="1701" w:type="dxa"/>
            <w:vMerge w:val="restart"/>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 xml:space="preserve">Mengevaluasi </w:t>
            </w: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Tidak menggunakan strategi dalam menyelesaikan soal.</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0</w:t>
            </w:r>
          </w:p>
        </w:tc>
      </w:tr>
      <w:tr w:rsidR="000854E0" w:rsidRPr="00CA7CF6" w:rsidTr="00F2602A">
        <w:tc>
          <w:tcPr>
            <w:tcW w:w="1701" w:type="dxa"/>
            <w:vMerge/>
          </w:tcPr>
          <w:p w:rsidR="000854E0" w:rsidRPr="00CA7CF6" w:rsidRDefault="000854E0" w:rsidP="00C17128">
            <w:pPr>
              <w:jc w:val="both"/>
              <w:rPr>
                <w:rFonts w:asciiTheme="majorBidi" w:hAnsiTheme="majorBidi" w:cstheme="majorBidi"/>
                <w:sz w:val="20"/>
                <w:szCs w:val="20"/>
              </w:rPr>
            </w:pP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Menggunakan strategi yang tepat dalam menyelesaikan soal, tetapi melakukan kesalahan dalam perhitungan.</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1</w:t>
            </w:r>
          </w:p>
        </w:tc>
      </w:tr>
      <w:tr w:rsidR="000854E0" w:rsidRPr="00CA7CF6" w:rsidTr="00F2602A">
        <w:tc>
          <w:tcPr>
            <w:tcW w:w="1701" w:type="dxa"/>
            <w:vMerge/>
          </w:tcPr>
          <w:p w:rsidR="000854E0" w:rsidRPr="00CA7CF6" w:rsidRDefault="000854E0" w:rsidP="00C17128">
            <w:pPr>
              <w:jc w:val="both"/>
              <w:rPr>
                <w:rFonts w:asciiTheme="majorBidi" w:hAnsiTheme="majorBidi" w:cstheme="majorBidi"/>
                <w:sz w:val="20"/>
                <w:szCs w:val="20"/>
              </w:rPr>
            </w:pP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Menggunakan strategi yang tepat dalam menyelesaikan soal, tetapi tidak menyelesaikan perhitungan.</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2</w:t>
            </w:r>
          </w:p>
        </w:tc>
      </w:tr>
      <w:tr w:rsidR="000854E0" w:rsidRPr="00CA7CF6" w:rsidTr="00F2602A">
        <w:tc>
          <w:tcPr>
            <w:tcW w:w="1701" w:type="dxa"/>
            <w:vMerge/>
          </w:tcPr>
          <w:p w:rsidR="000854E0" w:rsidRPr="00CA7CF6" w:rsidRDefault="000854E0" w:rsidP="00C17128">
            <w:pPr>
              <w:jc w:val="both"/>
              <w:rPr>
                <w:rFonts w:asciiTheme="majorBidi" w:hAnsiTheme="majorBidi" w:cstheme="majorBidi"/>
                <w:sz w:val="20"/>
                <w:szCs w:val="20"/>
              </w:rPr>
            </w:pP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Menggunakan strategi yang tepat dalam menyelesaikan soal dan benar dalam melakukan perhitungan.</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3</w:t>
            </w:r>
          </w:p>
        </w:tc>
      </w:tr>
      <w:tr w:rsidR="000854E0" w:rsidRPr="00CA7CF6" w:rsidTr="00F2602A">
        <w:tc>
          <w:tcPr>
            <w:tcW w:w="1701" w:type="dxa"/>
            <w:vMerge w:val="restart"/>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 xml:space="preserve">Menginferensi </w:t>
            </w: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Tidak memeriksa kembali jawaban yang diperolah dan tidak membuat kesimpulan.</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0</w:t>
            </w:r>
          </w:p>
        </w:tc>
      </w:tr>
      <w:tr w:rsidR="000854E0" w:rsidRPr="00CA7CF6" w:rsidTr="00F2602A">
        <w:trPr>
          <w:trHeight w:val="562"/>
        </w:trPr>
        <w:tc>
          <w:tcPr>
            <w:tcW w:w="1701" w:type="dxa"/>
            <w:vMerge/>
          </w:tcPr>
          <w:p w:rsidR="000854E0" w:rsidRPr="00CA7CF6" w:rsidRDefault="000854E0" w:rsidP="00C17128">
            <w:pPr>
              <w:jc w:val="both"/>
              <w:rPr>
                <w:rFonts w:asciiTheme="majorBidi" w:hAnsiTheme="majorBidi" w:cstheme="majorBidi"/>
                <w:sz w:val="20"/>
                <w:szCs w:val="20"/>
              </w:rPr>
            </w:pP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Tidak memeriksa kembali jawaban yang diperolah tetapi membuat kesimpulan.</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1</w:t>
            </w:r>
          </w:p>
        </w:tc>
      </w:tr>
      <w:tr w:rsidR="000854E0" w:rsidRPr="00CA7CF6" w:rsidTr="00F2602A">
        <w:tc>
          <w:tcPr>
            <w:tcW w:w="1701" w:type="dxa"/>
            <w:vMerge/>
          </w:tcPr>
          <w:p w:rsidR="000854E0" w:rsidRPr="00CA7CF6" w:rsidRDefault="000854E0" w:rsidP="00C17128">
            <w:pPr>
              <w:jc w:val="both"/>
              <w:rPr>
                <w:rFonts w:asciiTheme="majorBidi" w:hAnsiTheme="majorBidi" w:cstheme="majorBidi"/>
                <w:sz w:val="20"/>
                <w:szCs w:val="20"/>
              </w:rPr>
            </w:pP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Memeriksa kembali jawaban yang diperolah dan membuat kesimpulan dengan benar, sesuai dengan konteks soal tetapi hanya sebagian.</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2</w:t>
            </w:r>
          </w:p>
        </w:tc>
      </w:tr>
      <w:tr w:rsidR="000854E0" w:rsidRPr="00CA7CF6" w:rsidTr="00F2602A">
        <w:tc>
          <w:tcPr>
            <w:tcW w:w="1701" w:type="dxa"/>
            <w:vMerge/>
          </w:tcPr>
          <w:p w:rsidR="000854E0" w:rsidRPr="00CA7CF6" w:rsidRDefault="000854E0" w:rsidP="00C17128">
            <w:pPr>
              <w:jc w:val="both"/>
              <w:rPr>
                <w:rFonts w:asciiTheme="majorBidi" w:hAnsiTheme="majorBidi" w:cstheme="majorBidi"/>
                <w:sz w:val="20"/>
                <w:szCs w:val="20"/>
              </w:rPr>
            </w:pPr>
          </w:p>
        </w:tc>
        <w:tc>
          <w:tcPr>
            <w:tcW w:w="5245" w:type="dxa"/>
          </w:tcPr>
          <w:p w:rsidR="000854E0" w:rsidRPr="00CA7CF6" w:rsidRDefault="000854E0" w:rsidP="00C17128">
            <w:pPr>
              <w:jc w:val="both"/>
              <w:rPr>
                <w:rFonts w:asciiTheme="majorBidi" w:hAnsiTheme="majorBidi" w:cstheme="majorBidi"/>
                <w:sz w:val="20"/>
                <w:szCs w:val="20"/>
              </w:rPr>
            </w:pPr>
            <w:r w:rsidRPr="00CA7CF6">
              <w:rPr>
                <w:rFonts w:asciiTheme="majorBidi" w:hAnsiTheme="majorBidi" w:cstheme="majorBidi"/>
                <w:sz w:val="20"/>
                <w:szCs w:val="20"/>
              </w:rPr>
              <w:t>Memeriksa kembali jawaban yang diperolah dan membuat kesimpulan sesuai dengan konteks soal dengan lengkap.</w:t>
            </w:r>
          </w:p>
        </w:tc>
        <w:tc>
          <w:tcPr>
            <w:tcW w:w="713" w:type="dxa"/>
            <w:vAlign w:val="center"/>
          </w:tcPr>
          <w:p w:rsidR="000854E0" w:rsidRPr="00CA7CF6" w:rsidRDefault="000854E0" w:rsidP="00C17128">
            <w:pPr>
              <w:jc w:val="center"/>
              <w:rPr>
                <w:rFonts w:asciiTheme="majorBidi" w:hAnsiTheme="majorBidi" w:cstheme="majorBidi"/>
                <w:sz w:val="20"/>
                <w:szCs w:val="20"/>
              </w:rPr>
            </w:pPr>
            <w:r w:rsidRPr="00CA7CF6">
              <w:rPr>
                <w:rFonts w:asciiTheme="majorBidi" w:hAnsiTheme="majorBidi" w:cstheme="majorBidi"/>
                <w:sz w:val="20"/>
                <w:szCs w:val="20"/>
              </w:rPr>
              <w:t>3</w:t>
            </w:r>
          </w:p>
        </w:tc>
      </w:tr>
    </w:tbl>
    <w:p w:rsidR="000854E0" w:rsidRPr="000854E0" w:rsidRDefault="000854E0" w:rsidP="00A97726">
      <w:pPr>
        <w:pStyle w:val="ListParagraph"/>
        <w:spacing w:line="480" w:lineRule="auto"/>
        <w:ind w:left="709"/>
        <w:jc w:val="both"/>
        <w:outlineLvl w:val="2"/>
        <w:rPr>
          <w:rFonts w:asciiTheme="majorBidi" w:hAnsiTheme="majorBidi" w:cstheme="majorBidi"/>
          <w:b/>
          <w:bCs/>
          <w:sz w:val="24"/>
          <w:szCs w:val="24"/>
          <w:lang w:val="id-ID"/>
        </w:rPr>
      </w:pPr>
    </w:p>
    <w:p w:rsidR="004A1802" w:rsidRPr="004A1802" w:rsidRDefault="004A1802" w:rsidP="0017025E">
      <w:pPr>
        <w:pStyle w:val="ListParagraph"/>
        <w:numPr>
          <w:ilvl w:val="0"/>
          <w:numId w:val="29"/>
        </w:numPr>
        <w:spacing w:line="480" w:lineRule="auto"/>
        <w:ind w:left="709" w:hanging="284"/>
        <w:jc w:val="both"/>
        <w:outlineLvl w:val="2"/>
        <w:rPr>
          <w:rFonts w:asciiTheme="majorBidi" w:hAnsiTheme="majorBidi" w:cstheme="majorBidi"/>
          <w:b/>
          <w:bCs/>
          <w:sz w:val="24"/>
          <w:szCs w:val="24"/>
          <w:lang w:val="id-ID"/>
        </w:rPr>
      </w:pPr>
      <w:r>
        <w:rPr>
          <w:rFonts w:asciiTheme="majorBidi" w:hAnsiTheme="majorBidi" w:cstheme="majorBidi"/>
          <w:b/>
          <w:bCs/>
          <w:sz w:val="24"/>
          <w:szCs w:val="24"/>
        </w:rPr>
        <w:t>Observasi</w:t>
      </w:r>
      <w:bookmarkEnd w:id="99"/>
      <w:bookmarkEnd w:id="100"/>
      <w:bookmarkEnd w:id="101"/>
    </w:p>
    <w:p w:rsidR="002A3FD9" w:rsidRPr="000F3E4B" w:rsidRDefault="00C203BE" w:rsidP="00EC3622">
      <w:pPr>
        <w:pStyle w:val="ListParagraph"/>
        <w:spacing w:line="480" w:lineRule="auto"/>
        <w:ind w:left="709" w:firstLine="851"/>
        <w:jc w:val="both"/>
        <w:rPr>
          <w:rFonts w:asciiTheme="majorBidi" w:hAnsiTheme="majorBidi" w:cstheme="majorBidi"/>
          <w:sz w:val="24"/>
          <w:szCs w:val="24"/>
        </w:rPr>
      </w:pPr>
      <w:r>
        <w:rPr>
          <w:rFonts w:ascii="Times New Roman" w:eastAsia="Calibri" w:hAnsi="Times New Roman" w:cs="Times New Roman"/>
          <w:sz w:val="24"/>
          <w:szCs w:val="24"/>
        </w:rPr>
        <w:t xml:space="preserve">Observasi yang digunakan adalah </w:t>
      </w:r>
      <w:r w:rsidR="006231A4" w:rsidRPr="006231A4">
        <w:rPr>
          <w:rFonts w:ascii="Times New Roman" w:eastAsia="Calibri" w:hAnsi="Times New Roman" w:cs="Times New Roman"/>
          <w:sz w:val="24"/>
          <w:szCs w:val="24"/>
          <w:lang w:val="id-ID"/>
        </w:rPr>
        <w:t xml:space="preserve">Observasi </w:t>
      </w:r>
      <w:r>
        <w:rPr>
          <w:rFonts w:ascii="Times New Roman" w:eastAsia="Calibri" w:hAnsi="Times New Roman" w:cs="Times New Roman"/>
          <w:sz w:val="24"/>
          <w:szCs w:val="24"/>
        </w:rPr>
        <w:t xml:space="preserve">partisipan. </w:t>
      </w:r>
      <w:r w:rsidR="00F5630E">
        <w:rPr>
          <w:rFonts w:ascii="Times New Roman" w:eastAsia="Calibri" w:hAnsi="Times New Roman" w:cs="Times New Roman"/>
          <w:sz w:val="24"/>
          <w:szCs w:val="24"/>
        </w:rPr>
        <w:t xml:space="preserve">Dalam observasi ini, peneliti terlibat dengan kegiatan sehari-hari orang yang sedang diamati atau yang digunakan sebagai sumber data penelitian. </w:t>
      </w:r>
      <w:r w:rsidR="00C21EFE" w:rsidRPr="007579E7">
        <w:rPr>
          <w:rFonts w:asciiTheme="majorBidi" w:hAnsiTheme="majorBidi" w:cstheme="majorBidi"/>
          <w:sz w:val="24"/>
          <w:szCs w:val="24"/>
        </w:rPr>
        <w:lastRenderedPageBreak/>
        <w:t xml:space="preserve">Observasi ini hanya dilakukan di kelas eksperimen sedangkan pada kelas kontrol tidak dilakukan observasi. </w:t>
      </w:r>
      <w:r w:rsidR="0014539F">
        <w:rPr>
          <w:rFonts w:asciiTheme="majorBidi" w:hAnsiTheme="majorBidi" w:cstheme="majorBidi"/>
          <w:sz w:val="24"/>
          <w:szCs w:val="24"/>
        </w:rPr>
        <w:t>Perilaku yang akan diamati adalah guru dan siswa, di mana:</w:t>
      </w:r>
    </w:p>
    <w:p w:rsidR="0014539F" w:rsidRPr="00AC2939" w:rsidRDefault="0014539F" w:rsidP="0017025E">
      <w:pPr>
        <w:pStyle w:val="ListParagraph"/>
        <w:numPr>
          <w:ilvl w:val="0"/>
          <w:numId w:val="31"/>
        </w:numPr>
        <w:spacing w:line="480" w:lineRule="auto"/>
        <w:ind w:left="993" w:hanging="283"/>
        <w:jc w:val="both"/>
        <w:rPr>
          <w:rFonts w:asciiTheme="majorBidi" w:hAnsiTheme="majorBidi" w:cstheme="majorBidi"/>
          <w:b/>
          <w:bCs/>
          <w:sz w:val="24"/>
          <w:szCs w:val="24"/>
        </w:rPr>
      </w:pPr>
      <w:r w:rsidRPr="00AC2939">
        <w:rPr>
          <w:rFonts w:asciiTheme="majorBidi" w:hAnsiTheme="majorBidi" w:cstheme="majorBidi"/>
          <w:b/>
          <w:bCs/>
          <w:sz w:val="24"/>
          <w:szCs w:val="24"/>
        </w:rPr>
        <w:t>Guru</w:t>
      </w:r>
    </w:p>
    <w:p w:rsidR="00BD3947" w:rsidRDefault="0014539F" w:rsidP="00EC3622">
      <w:pPr>
        <w:pStyle w:val="ListParagraph"/>
        <w:spacing w:line="480" w:lineRule="auto"/>
        <w:ind w:left="993" w:firstLine="850"/>
        <w:jc w:val="both"/>
        <w:rPr>
          <w:rFonts w:asciiTheme="majorBidi" w:hAnsiTheme="majorBidi" w:cstheme="majorBidi"/>
          <w:sz w:val="24"/>
          <w:szCs w:val="24"/>
        </w:rPr>
      </w:pPr>
      <w:r>
        <w:rPr>
          <w:rFonts w:asciiTheme="majorBidi" w:hAnsiTheme="majorBidi" w:cstheme="majorBidi"/>
          <w:sz w:val="24"/>
          <w:szCs w:val="24"/>
        </w:rPr>
        <w:t>Observasi terhadap guru dilakukan selama terjadinya proses pembelajaran di</w:t>
      </w:r>
      <w:r w:rsidR="00B35812">
        <w:rPr>
          <w:rFonts w:asciiTheme="majorBidi" w:hAnsiTheme="majorBidi" w:cstheme="majorBidi"/>
          <w:sz w:val="24"/>
          <w:szCs w:val="24"/>
        </w:rPr>
        <w:t xml:space="preserve"> </w:t>
      </w:r>
      <w:r>
        <w:rPr>
          <w:rFonts w:asciiTheme="majorBidi" w:hAnsiTheme="majorBidi" w:cstheme="majorBidi"/>
          <w:sz w:val="24"/>
          <w:szCs w:val="24"/>
        </w:rPr>
        <w:t xml:space="preserve">kelas dengan menggunakan pendekatan </w:t>
      </w:r>
      <w:r>
        <w:rPr>
          <w:rFonts w:asciiTheme="majorBidi" w:hAnsiTheme="majorBidi" w:cstheme="majorBidi"/>
          <w:i/>
          <w:iCs/>
          <w:sz w:val="24"/>
          <w:szCs w:val="24"/>
        </w:rPr>
        <w:t xml:space="preserve">Contextual Teaching And Learning </w:t>
      </w:r>
      <w:r>
        <w:rPr>
          <w:rFonts w:asciiTheme="majorBidi" w:hAnsiTheme="majorBidi" w:cstheme="majorBidi"/>
          <w:sz w:val="24"/>
          <w:szCs w:val="24"/>
        </w:rPr>
        <w:t xml:space="preserve">(CTL) di kelas eksperimen, </w:t>
      </w:r>
      <w:r w:rsidR="00D60F0B">
        <w:rPr>
          <w:rFonts w:asciiTheme="majorBidi" w:hAnsiTheme="majorBidi" w:cstheme="majorBidi"/>
          <w:sz w:val="24"/>
          <w:szCs w:val="24"/>
        </w:rPr>
        <w:t xml:space="preserve">dengan tujuan untuk mengetahui </w:t>
      </w:r>
      <w:r>
        <w:rPr>
          <w:rFonts w:asciiTheme="majorBidi" w:hAnsiTheme="majorBidi" w:cstheme="majorBidi"/>
          <w:sz w:val="24"/>
          <w:szCs w:val="24"/>
        </w:rPr>
        <w:t xml:space="preserve">apakah selama kegiatan belajar mengajar berlangsung terlihat komponen-komponen CTL yang diharapkan oleh peneliti atau tidak terlihat. </w:t>
      </w:r>
      <w:r w:rsidR="008612F2">
        <w:rPr>
          <w:rFonts w:asciiTheme="majorBidi" w:hAnsiTheme="majorBidi" w:cstheme="majorBidi"/>
          <w:sz w:val="24"/>
          <w:szCs w:val="24"/>
        </w:rPr>
        <w:t>Berikut lembar pengamatan aktivitas guru:</w:t>
      </w:r>
    </w:p>
    <w:p w:rsidR="008612F2" w:rsidRPr="00182E00" w:rsidRDefault="00A97726" w:rsidP="0059445C">
      <w:pPr>
        <w:ind w:left="993"/>
        <w:jc w:val="center"/>
        <w:rPr>
          <w:rFonts w:asciiTheme="majorBidi" w:hAnsiTheme="majorBidi" w:cstheme="majorBidi"/>
          <w:sz w:val="20"/>
          <w:szCs w:val="20"/>
        </w:rPr>
      </w:pPr>
      <w:r w:rsidRPr="00182E00">
        <w:rPr>
          <w:rFonts w:asciiTheme="majorBidi" w:hAnsiTheme="majorBidi" w:cstheme="majorBidi"/>
          <w:sz w:val="20"/>
          <w:szCs w:val="20"/>
        </w:rPr>
        <w:t>Tabel 3.4</w:t>
      </w:r>
      <w:r w:rsidR="0059445C" w:rsidRPr="00182E00">
        <w:rPr>
          <w:rFonts w:asciiTheme="majorBidi" w:hAnsiTheme="majorBidi" w:cstheme="majorBidi"/>
          <w:sz w:val="20"/>
          <w:szCs w:val="20"/>
        </w:rPr>
        <w:t xml:space="preserve">. </w:t>
      </w:r>
      <w:r w:rsidR="008612F2" w:rsidRPr="00182E00">
        <w:rPr>
          <w:rFonts w:asciiTheme="majorBidi" w:hAnsiTheme="majorBidi" w:cstheme="majorBidi"/>
          <w:sz w:val="20"/>
          <w:szCs w:val="20"/>
        </w:rPr>
        <w:t>Lembar Observasi Aktivitas Guru</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3685"/>
        <w:gridCol w:w="284"/>
        <w:gridCol w:w="283"/>
        <w:gridCol w:w="284"/>
      </w:tblGrid>
      <w:tr w:rsidR="00F0101B" w:rsidRPr="00216E4A" w:rsidTr="00F2602A">
        <w:trPr>
          <w:trHeight w:val="108"/>
        </w:trPr>
        <w:tc>
          <w:tcPr>
            <w:tcW w:w="2268" w:type="dxa"/>
            <w:vMerge w:val="restart"/>
            <w:shd w:val="clear" w:color="auto" w:fill="auto"/>
            <w:vAlign w:val="center"/>
          </w:tcPr>
          <w:p w:rsidR="00F0101B" w:rsidRPr="00216E4A" w:rsidRDefault="00F0101B" w:rsidP="00216E4A">
            <w:pPr>
              <w:jc w:val="center"/>
              <w:rPr>
                <w:rFonts w:asciiTheme="majorBidi" w:eastAsiaTheme="minorEastAsia" w:hAnsiTheme="majorBidi" w:cstheme="majorBidi"/>
                <w:b/>
                <w:bCs/>
                <w:iCs/>
                <w:sz w:val="20"/>
                <w:szCs w:val="20"/>
              </w:rPr>
            </w:pPr>
            <w:r w:rsidRPr="00216E4A">
              <w:rPr>
                <w:rFonts w:asciiTheme="majorBidi" w:eastAsiaTheme="minorEastAsia" w:hAnsiTheme="majorBidi" w:cstheme="majorBidi"/>
                <w:b/>
                <w:bCs/>
                <w:iCs/>
                <w:sz w:val="20"/>
                <w:szCs w:val="20"/>
              </w:rPr>
              <w:t>Komponen CTL</w:t>
            </w:r>
          </w:p>
        </w:tc>
        <w:tc>
          <w:tcPr>
            <w:tcW w:w="3685" w:type="dxa"/>
            <w:vMerge w:val="restart"/>
            <w:shd w:val="clear" w:color="auto" w:fill="auto"/>
            <w:vAlign w:val="center"/>
          </w:tcPr>
          <w:p w:rsidR="00F0101B" w:rsidRPr="00216E4A" w:rsidRDefault="00F0101B" w:rsidP="00216E4A">
            <w:pPr>
              <w:jc w:val="center"/>
              <w:rPr>
                <w:rFonts w:asciiTheme="majorBidi" w:eastAsiaTheme="minorEastAsia" w:hAnsiTheme="majorBidi" w:cstheme="majorBidi"/>
                <w:b/>
                <w:bCs/>
                <w:iCs/>
                <w:sz w:val="20"/>
                <w:szCs w:val="20"/>
              </w:rPr>
            </w:pPr>
            <w:r w:rsidRPr="00216E4A">
              <w:rPr>
                <w:rFonts w:asciiTheme="majorBidi" w:eastAsiaTheme="minorEastAsia" w:hAnsiTheme="majorBidi" w:cstheme="majorBidi"/>
                <w:b/>
                <w:bCs/>
                <w:iCs/>
                <w:sz w:val="20"/>
                <w:szCs w:val="20"/>
              </w:rPr>
              <w:t>Aktivitas Guru</w:t>
            </w:r>
          </w:p>
        </w:tc>
        <w:tc>
          <w:tcPr>
            <w:tcW w:w="851" w:type="dxa"/>
            <w:gridSpan w:val="3"/>
            <w:shd w:val="clear" w:color="auto" w:fill="auto"/>
            <w:vAlign w:val="center"/>
          </w:tcPr>
          <w:p w:rsidR="00F0101B" w:rsidRPr="00216E4A" w:rsidRDefault="00F0101B" w:rsidP="00216E4A">
            <w:pPr>
              <w:jc w:val="center"/>
              <w:rPr>
                <w:rFonts w:asciiTheme="majorBidi" w:eastAsiaTheme="minorEastAsia" w:hAnsiTheme="majorBidi" w:cstheme="majorBidi"/>
                <w:b/>
                <w:bCs/>
                <w:iCs/>
                <w:sz w:val="20"/>
                <w:szCs w:val="20"/>
              </w:rPr>
            </w:pPr>
            <w:r w:rsidRPr="00216E4A">
              <w:rPr>
                <w:rFonts w:asciiTheme="majorBidi" w:eastAsiaTheme="minorEastAsia" w:hAnsiTheme="majorBidi" w:cstheme="majorBidi"/>
                <w:b/>
                <w:bCs/>
                <w:iCs/>
                <w:sz w:val="20"/>
                <w:szCs w:val="20"/>
              </w:rPr>
              <w:t>Skor</w:t>
            </w:r>
          </w:p>
        </w:tc>
      </w:tr>
      <w:tr w:rsidR="00F0101B" w:rsidRPr="00216E4A" w:rsidTr="00F2602A">
        <w:trPr>
          <w:trHeight w:val="153"/>
        </w:trPr>
        <w:tc>
          <w:tcPr>
            <w:tcW w:w="2268" w:type="dxa"/>
            <w:vMerge/>
            <w:shd w:val="clear" w:color="auto" w:fill="auto"/>
            <w:vAlign w:val="center"/>
          </w:tcPr>
          <w:p w:rsidR="00F0101B" w:rsidRPr="00216E4A" w:rsidRDefault="00F0101B" w:rsidP="00216E4A">
            <w:pPr>
              <w:jc w:val="center"/>
              <w:rPr>
                <w:rFonts w:asciiTheme="majorBidi" w:eastAsiaTheme="minorEastAsia" w:hAnsiTheme="majorBidi" w:cstheme="majorBidi"/>
                <w:b/>
                <w:bCs/>
                <w:iCs/>
                <w:sz w:val="20"/>
                <w:szCs w:val="20"/>
              </w:rPr>
            </w:pPr>
          </w:p>
        </w:tc>
        <w:tc>
          <w:tcPr>
            <w:tcW w:w="3685" w:type="dxa"/>
            <w:vMerge/>
            <w:shd w:val="clear" w:color="auto" w:fill="auto"/>
            <w:vAlign w:val="center"/>
          </w:tcPr>
          <w:p w:rsidR="00F0101B" w:rsidRPr="00216E4A" w:rsidRDefault="00F0101B" w:rsidP="00216E4A">
            <w:pPr>
              <w:jc w:val="center"/>
              <w:rPr>
                <w:rFonts w:asciiTheme="majorBidi" w:eastAsiaTheme="minorEastAsia" w:hAnsiTheme="majorBidi" w:cstheme="majorBidi"/>
                <w:b/>
                <w:bCs/>
                <w:iCs/>
                <w:sz w:val="20"/>
                <w:szCs w:val="20"/>
              </w:rPr>
            </w:pPr>
          </w:p>
        </w:tc>
        <w:tc>
          <w:tcPr>
            <w:tcW w:w="284" w:type="dxa"/>
            <w:shd w:val="clear" w:color="auto" w:fill="auto"/>
            <w:vAlign w:val="center"/>
          </w:tcPr>
          <w:p w:rsidR="00F0101B" w:rsidRPr="00216E4A" w:rsidRDefault="00F0101B" w:rsidP="00216E4A">
            <w:pPr>
              <w:jc w:val="center"/>
              <w:rPr>
                <w:rFonts w:asciiTheme="majorBidi" w:eastAsiaTheme="minorEastAsia" w:hAnsiTheme="majorBidi" w:cstheme="majorBidi"/>
                <w:b/>
                <w:bCs/>
                <w:iCs/>
                <w:sz w:val="20"/>
                <w:szCs w:val="20"/>
              </w:rPr>
            </w:pPr>
            <w:r w:rsidRPr="00216E4A">
              <w:rPr>
                <w:rFonts w:asciiTheme="majorBidi" w:eastAsiaTheme="minorEastAsia" w:hAnsiTheme="majorBidi" w:cstheme="majorBidi"/>
                <w:b/>
                <w:bCs/>
                <w:iCs/>
                <w:sz w:val="20"/>
                <w:szCs w:val="20"/>
              </w:rPr>
              <w:t>0</w:t>
            </w:r>
          </w:p>
        </w:tc>
        <w:tc>
          <w:tcPr>
            <w:tcW w:w="283" w:type="dxa"/>
            <w:shd w:val="clear" w:color="auto" w:fill="auto"/>
            <w:vAlign w:val="center"/>
          </w:tcPr>
          <w:p w:rsidR="00F0101B" w:rsidRPr="00216E4A" w:rsidRDefault="00F0101B" w:rsidP="00216E4A">
            <w:pPr>
              <w:jc w:val="center"/>
              <w:rPr>
                <w:rFonts w:asciiTheme="majorBidi" w:eastAsiaTheme="minorEastAsia" w:hAnsiTheme="majorBidi" w:cstheme="majorBidi"/>
                <w:b/>
                <w:bCs/>
                <w:iCs/>
                <w:sz w:val="20"/>
                <w:szCs w:val="20"/>
              </w:rPr>
            </w:pPr>
            <w:r w:rsidRPr="00216E4A">
              <w:rPr>
                <w:rFonts w:asciiTheme="majorBidi" w:eastAsiaTheme="minorEastAsia" w:hAnsiTheme="majorBidi" w:cstheme="majorBidi"/>
                <w:b/>
                <w:bCs/>
                <w:iCs/>
                <w:sz w:val="20"/>
                <w:szCs w:val="20"/>
              </w:rPr>
              <w:t>1</w:t>
            </w:r>
          </w:p>
        </w:tc>
        <w:tc>
          <w:tcPr>
            <w:tcW w:w="284" w:type="dxa"/>
            <w:shd w:val="clear" w:color="auto" w:fill="auto"/>
            <w:vAlign w:val="center"/>
          </w:tcPr>
          <w:p w:rsidR="00F0101B" w:rsidRPr="00216E4A" w:rsidRDefault="00F0101B" w:rsidP="00216E4A">
            <w:pPr>
              <w:jc w:val="center"/>
              <w:rPr>
                <w:rFonts w:asciiTheme="majorBidi" w:eastAsiaTheme="minorEastAsia" w:hAnsiTheme="majorBidi" w:cstheme="majorBidi"/>
                <w:b/>
                <w:bCs/>
                <w:iCs/>
                <w:sz w:val="20"/>
                <w:szCs w:val="20"/>
              </w:rPr>
            </w:pPr>
            <w:r w:rsidRPr="00216E4A">
              <w:rPr>
                <w:rFonts w:asciiTheme="majorBidi" w:eastAsiaTheme="minorEastAsia" w:hAnsiTheme="majorBidi" w:cstheme="majorBidi"/>
                <w:b/>
                <w:bCs/>
                <w:iCs/>
                <w:sz w:val="20"/>
                <w:szCs w:val="20"/>
              </w:rPr>
              <w:t>2</w:t>
            </w:r>
          </w:p>
        </w:tc>
      </w:tr>
      <w:tr w:rsidR="00F0101B" w:rsidRPr="00216E4A" w:rsidTr="00F2602A">
        <w:trPr>
          <w:trHeight w:val="739"/>
        </w:trPr>
        <w:tc>
          <w:tcPr>
            <w:tcW w:w="2268" w:type="dxa"/>
            <w:vAlign w:val="center"/>
          </w:tcPr>
          <w:p w:rsidR="00F0101B" w:rsidRPr="00216E4A" w:rsidRDefault="00F0101B" w:rsidP="00216E4A">
            <w:pPr>
              <w:jc w:val="center"/>
              <w:rPr>
                <w:rFonts w:asciiTheme="majorBidi" w:eastAsiaTheme="minorEastAsia" w:hAnsiTheme="majorBidi" w:cstheme="majorBidi"/>
                <w:b/>
                <w:bCs/>
                <w:iCs/>
                <w:sz w:val="20"/>
                <w:szCs w:val="20"/>
              </w:rPr>
            </w:pPr>
            <w:r w:rsidRPr="00216E4A">
              <w:rPr>
                <w:rFonts w:asciiTheme="majorBidi" w:eastAsiaTheme="minorEastAsia" w:hAnsiTheme="majorBidi" w:cstheme="majorBidi"/>
                <w:b/>
                <w:bCs/>
                <w:iCs/>
                <w:sz w:val="20"/>
                <w:szCs w:val="20"/>
              </w:rPr>
              <w:t>Kontruktivisme (Contructivism)</w:t>
            </w:r>
          </w:p>
        </w:tc>
        <w:tc>
          <w:tcPr>
            <w:tcW w:w="3685" w:type="dxa"/>
            <w:vAlign w:val="center"/>
          </w:tcPr>
          <w:p w:rsidR="00F0101B" w:rsidRPr="00216E4A" w:rsidRDefault="00F0101B" w:rsidP="0017025E">
            <w:pPr>
              <w:pStyle w:val="ListParagraph"/>
              <w:numPr>
                <w:ilvl w:val="0"/>
                <w:numId w:val="30"/>
              </w:numPr>
              <w:ind w:left="176" w:hanging="218"/>
              <w:jc w:val="both"/>
              <w:rPr>
                <w:rFonts w:asciiTheme="majorBidi" w:eastAsiaTheme="minorEastAsia" w:hAnsiTheme="majorBidi" w:cstheme="majorBidi"/>
                <w:iCs/>
                <w:sz w:val="20"/>
                <w:szCs w:val="20"/>
              </w:rPr>
            </w:pPr>
            <w:r w:rsidRPr="00216E4A">
              <w:rPr>
                <w:rFonts w:asciiTheme="majorBidi" w:eastAsiaTheme="minorEastAsia" w:hAnsiTheme="majorBidi" w:cstheme="majorBidi"/>
                <w:iCs/>
                <w:sz w:val="20"/>
                <w:szCs w:val="20"/>
              </w:rPr>
              <w:t>Guru mengaitkan materi yang diajarkan dengan kehidupan sehari-hari sesuai dengan tujuan pembelajaran.</w:t>
            </w:r>
          </w:p>
        </w:tc>
        <w:tc>
          <w:tcPr>
            <w:tcW w:w="284" w:type="dxa"/>
            <w:vAlign w:val="center"/>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3" w:type="dxa"/>
            <w:vAlign w:val="center"/>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4" w:type="dxa"/>
            <w:vAlign w:val="center"/>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r>
      <w:tr w:rsidR="00F0101B" w:rsidRPr="00216E4A" w:rsidTr="00F2602A">
        <w:tc>
          <w:tcPr>
            <w:tcW w:w="2268" w:type="dxa"/>
            <w:vAlign w:val="center"/>
          </w:tcPr>
          <w:p w:rsidR="00F0101B" w:rsidRPr="00216E4A" w:rsidRDefault="00F0101B" w:rsidP="00216E4A">
            <w:pPr>
              <w:jc w:val="center"/>
              <w:rPr>
                <w:rFonts w:asciiTheme="majorBidi" w:eastAsiaTheme="minorEastAsia" w:hAnsiTheme="majorBidi" w:cstheme="majorBidi"/>
                <w:b/>
                <w:bCs/>
                <w:iCs/>
                <w:sz w:val="20"/>
                <w:szCs w:val="20"/>
              </w:rPr>
            </w:pPr>
            <w:r w:rsidRPr="00216E4A">
              <w:rPr>
                <w:rFonts w:asciiTheme="majorBidi" w:eastAsiaTheme="minorEastAsia" w:hAnsiTheme="majorBidi" w:cstheme="majorBidi"/>
                <w:b/>
                <w:bCs/>
                <w:iCs/>
                <w:sz w:val="20"/>
                <w:szCs w:val="20"/>
              </w:rPr>
              <w:t>Menemukan (</w:t>
            </w:r>
            <w:r w:rsidRPr="00216E4A">
              <w:rPr>
                <w:rFonts w:asciiTheme="majorBidi" w:eastAsiaTheme="minorEastAsia" w:hAnsiTheme="majorBidi" w:cstheme="majorBidi"/>
                <w:b/>
                <w:bCs/>
                <w:i/>
                <w:sz w:val="20"/>
                <w:szCs w:val="20"/>
              </w:rPr>
              <w:t>Inquiry</w:t>
            </w:r>
            <w:r w:rsidRPr="00216E4A">
              <w:rPr>
                <w:rFonts w:asciiTheme="majorBidi" w:eastAsiaTheme="minorEastAsia" w:hAnsiTheme="majorBidi" w:cstheme="majorBidi"/>
                <w:b/>
                <w:bCs/>
                <w:iCs/>
                <w:sz w:val="20"/>
                <w:szCs w:val="20"/>
              </w:rPr>
              <w:t>)</w:t>
            </w:r>
          </w:p>
        </w:tc>
        <w:tc>
          <w:tcPr>
            <w:tcW w:w="3685" w:type="dxa"/>
          </w:tcPr>
          <w:p w:rsidR="00F0101B" w:rsidRPr="00216E4A" w:rsidRDefault="00F0101B" w:rsidP="0017025E">
            <w:pPr>
              <w:pStyle w:val="ListParagraph"/>
              <w:numPr>
                <w:ilvl w:val="0"/>
                <w:numId w:val="30"/>
              </w:numPr>
              <w:ind w:left="176" w:hanging="284"/>
              <w:jc w:val="both"/>
              <w:rPr>
                <w:rFonts w:asciiTheme="majorBidi" w:eastAsiaTheme="minorEastAsia" w:hAnsiTheme="majorBidi" w:cstheme="majorBidi"/>
                <w:iCs/>
                <w:sz w:val="20"/>
                <w:szCs w:val="20"/>
              </w:rPr>
            </w:pPr>
            <w:r w:rsidRPr="00216E4A">
              <w:rPr>
                <w:rFonts w:asciiTheme="majorBidi" w:eastAsiaTheme="minorEastAsia" w:hAnsiTheme="majorBidi" w:cstheme="majorBidi"/>
                <w:iCs/>
                <w:sz w:val="20"/>
                <w:szCs w:val="20"/>
              </w:rPr>
              <w:t>Guru mengawasi dan merancang pembelajaran serta memberikan masalah dengan pengerjaan tugas LKS.</w:t>
            </w: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3"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r>
      <w:tr w:rsidR="00F0101B" w:rsidRPr="00216E4A" w:rsidTr="00F2602A">
        <w:tc>
          <w:tcPr>
            <w:tcW w:w="2268" w:type="dxa"/>
            <w:vAlign w:val="center"/>
          </w:tcPr>
          <w:p w:rsidR="00F0101B" w:rsidRPr="00216E4A" w:rsidRDefault="00F0101B" w:rsidP="00216E4A">
            <w:pPr>
              <w:jc w:val="center"/>
              <w:rPr>
                <w:rFonts w:asciiTheme="majorBidi" w:eastAsiaTheme="minorEastAsia" w:hAnsiTheme="majorBidi" w:cstheme="majorBidi"/>
                <w:b/>
                <w:bCs/>
                <w:iCs/>
                <w:sz w:val="20"/>
                <w:szCs w:val="20"/>
              </w:rPr>
            </w:pPr>
            <w:r w:rsidRPr="00216E4A">
              <w:rPr>
                <w:rFonts w:asciiTheme="majorBidi" w:eastAsiaTheme="minorEastAsia" w:hAnsiTheme="majorBidi" w:cstheme="majorBidi"/>
                <w:b/>
                <w:bCs/>
                <w:iCs/>
                <w:sz w:val="20"/>
                <w:szCs w:val="20"/>
              </w:rPr>
              <w:t>Bertanya (</w:t>
            </w:r>
            <w:r w:rsidRPr="00216E4A">
              <w:rPr>
                <w:rFonts w:asciiTheme="majorBidi" w:eastAsiaTheme="minorEastAsia" w:hAnsiTheme="majorBidi" w:cstheme="majorBidi"/>
                <w:b/>
                <w:bCs/>
                <w:i/>
                <w:sz w:val="20"/>
                <w:szCs w:val="20"/>
              </w:rPr>
              <w:t>Questioning</w:t>
            </w:r>
            <w:r w:rsidRPr="00216E4A">
              <w:rPr>
                <w:rFonts w:asciiTheme="majorBidi" w:eastAsiaTheme="minorEastAsia" w:hAnsiTheme="majorBidi" w:cstheme="majorBidi"/>
                <w:b/>
                <w:bCs/>
                <w:iCs/>
                <w:sz w:val="20"/>
                <w:szCs w:val="20"/>
              </w:rPr>
              <w:t>)</w:t>
            </w:r>
          </w:p>
        </w:tc>
        <w:tc>
          <w:tcPr>
            <w:tcW w:w="3685" w:type="dxa"/>
          </w:tcPr>
          <w:p w:rsidR="00F0101B" w:rsidRPr="00216E4A" w:rsidRDefault="00F0101B" w:rsidP="0017025E">
            <w:pPr>
              <w:pStyle w:val="ListParagraph"/>
              <w:numPr>
                <w:ilvl w:val="0"/>
                <w:numId w:val="30"/>
              </w:numPr>
              <w:ind w:left="176" w:hanging="284"/>
              <w:jc w:val="both"/>
              <w:rPr>
                <w:rFonts w:asciiTheme="majorBidi" w:eastAsiaTheme="minorEastAsia" w:hAnsiTheme="majorBidi" w:cstheme="majorBidi"/>
                <w:iCs/>
                <w:sz w:val="20"/>
                <w:szCs w:val="20"/>
              </w:rPr>
            </w:pPr>
            <w:r w:rsidRPr="00216E4A">
              <w:rPr>
                <w:rFonts w:asciiTheme="majorBidi" w:eastAsiaTheme="minorEastAsia" w:hAnsiTheme="majorBidi" w:cstheme="majorBidi"/>
                <w:iCs/>
                <w:sz w:val="20"/>
                <w:szCs w:val="20"/>
              </w:rPr>
              <w:t>Guru mendorong siswa untuk bertanya, serta membimbing siswa dalam memahami kesulitan.</w:t>
            </w: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3"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r>
      <w:tr w:rsidR="00F0101B" w:rsidRPr="00216E4A" w:rsidTr="00F2602A">
        <w:trPr>
          <w:trHeight w:val="585"/>
        </w:trPr>
        <w:tc>
          <w:tcPr>
            <w:tcW w:w="2268" w:type="dxa"/>
            <w:vMerge w:val="restart"/>
            <w:vAlign w:val="center"/>
          </w:tcPr>
          <w:p w:rsidR="00F0101B" w:rsidRPr="00216E4A" w:rsidRDefault="00F0101B" w:rsidP="00216E4A">
            <w:pPr>
              <w:jc w:val="center"/>
              <w:rPr>
                <w:rFonts w:asciiTheme="majorBidi" w:eastAsiaTheme="minorEastAsia" w:hAnsiTheme="majorBidi" w:cstheme="majorBidi"/>
                <w:b/>
                <w:bCs/>
                <w:iCs/>
                <w:sz w:val="20"/>
                <w:szCs w:val="20"/>
              </w:rPr>
            </w:pPr>
            <w:r w:rsidRPr="00216E4A">
              <w:rPr>
                <w:rFonts w:asciiTheme="majorBidi" w:eastAsiaTheme="minorEastAsia" w:hAnsiTheme="majorBidi" w:cstheme="majorBidi"/>
                <w:b/>
                <w:bCs/>
                <w:iCs/>
                <w:sz w:val="20"/>
                <w:szCs w:val="20"/>
              </w:rPr>
              <w:t>Masyarakat Belajar (</w:t>
            </w:r>
            <w:r w:rsidRPr="00216E4A">
              <w:rPr>
                <w:rFonts w:asciiTheme="majorBidi" w:eastAsiaTheme="minorEastAsia" w:hAnsiTheme="majorBidi" w:cstheme="majorBidi"/>
                <w:b/>
                <w:bCs/>
                <w:i/>
                <w:sz w:val="20"/>
                <w:szCs w:val="20"/>
              </w:rPr>
              <w:t>Learning Community</w:t>
            </w:r>
            <w:r w:rsidRPr="00216E4A">
              <w:rPr>
                <w:rFonts w:asciiTheme="majorBidi" w:eastAsiaTheme="minorEastAsia" w:hAnsiTheme="majorBidi" w:cstheme="majorBidi"/>
                <w:b/>
                <w:bCs/>
                <w:iCs/>
                <w:sz w:val="20"/>
                <w:szCs w:val="20"/>
              </w:rPr>
              <w:t>)</w:t>
            </w:r>
          </w:p>
        </w:tc>
        <w:tc>
          <w:tcPr>
            <w:tcW w:w="3685" w:type="dxa"/>
          </w:tcPr>
          <w:p w:rsidR="00F0101B" w:rsidRPr="00216E4A" w:rsidRDefault="00F0101B" w:rsidP="0017025E">
            <w:pPr>
              <w:pStyle w:val="ListParagraph"/>
              <w:numPr>
                <w:ilvl w:val="0"/>
                <w:numId w:val="30"/>
              </w:numPr>
              <w:ind w:left="176" w:hanging="284"/>
              <w:jc w:val="both"/>
              <w:rPr>
                <w:rFonts w:asciiTheme="majorBidi" w:eastAsiaTheme="minorEastAsia" w:hAnsiTheme="majorBidi" w:cstheme="majorBidi"/>
                <w:iCs/>
                <w:sz w:val="20"/>
                <w:szCs w:val="20"/>
              </w:rPr>
            </w:pPr>
            <w:r w:rsidRPr="00216E4A">
              <w:rPr>
                <w:rFonts w:asciiTheme="majorBidi" w:eastAsiaTheme="minorEastAsia" w:hAnsiTheme="majorBidi" w:cstheme="majorBidi"/>
                <w:iCs/>
                <w:sz w:val="20"/>
                <w:szCs w:val="20"/>
              </w:rPr>
              <w:t>Guru membagikan siswa ke dalam beberapa kelompok kecil (4-5 orang siswa).</w:t>
            </w: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3"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r>
      <w:tr w:rsidR="00F0101B" w:rsidRPr="00216E4A" w:rsidTr="00F2602A">
        <w:trPr>
          <w:trHeight w:val="156"/>
        </w:trPr>
        <w:tc>
          <w:tcPr>
            <w:tcW w:w="2268" w:type="dxa"/>
            <w:vMerge/>
            <w:vAlign w:val="center"/>
          </w:tcPr>
          <w:p w:rsidR="00F0101B" w:rsidRPr="00216E4A" w:rsidRDefault="00F0101B" w:rsidP="00216E4A">
            <w:pPr>
              <w:jc w:val="center"/>
              <w:rPr>
                <w:rFonts w:asciiTheme="majorBidi" w:eastAsiaTheme="minorEastAsia" w:hAnsiTheme="majorBidi" w:cstheme="majorBidi"/>
                <w:b/>
                <w:bCs/>
                <w:iCs/>
                <w:sz w:val="20"/>
                <w:szCs w:val="20"/>
              </w:rPr>
            </w:pPr>
          </w:p>
        </w:tc>
        <w:tc>
          <w:tcPr>
            <w:tcW w:w="3685" w:type="dxa"/>
          </w:tcPr>
          <w:p w:rsidR="00F0101B" w:rsidRPr="00216E4A" w:rsidRDefault="00F0101B" w:rsidP="0017025E">
            <w:pPr>
              <w:pStyle w:val="ListParagraph"/>
              <w:numPr>
                <w:ilvl w:val="0"/>
                <w:numId w:val="30"/>
              </w:numPr>
              <w:ind w:left="176" w:hanging="284"/>
              <w:jc w:val="both"/>
              <w:rPr>
                <w:rFonts w:asciiTheme="majorBidi" w:eastAsiaTheme="minorEastAsia" w:hAnsiTheme="majorBidi" w:cstheme="majorBidi"/>
                <w:iCs/>
                <w:sz w:val="20"/>
                <w:szCs w:val="20"/>
              </w:rPr>
            </w:pPr>
            <w:r w:rsidRPr="00216E4A">
              <w:rPr>
                <w:rFonts w:asciiTheme="majorBidi" w:eastAsiaTheme="minorEastAsia" w:hAnsiTheme="majorBidi" w:cstheme="majorBidi"/>
                <w:iCs/>
                <w:sz w:val="20"/>
                <w:szCs w:val="20"/>
              </w:rPr>
              <w:t xml:space="preserve"> Guru membagikan LKS kepada siswa.</w:t>
            </w: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3"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r>
      <w:tr w:rsidR="00F0101B" w:rsidRPr="00216E4A" w:rsidTr="00F2602A">
        <w:trPr>
          <w:trHeight w:val="357"/>
        </w:trPr>
        <w:tc>
          <w:tcPr>
            <w:tcW w:w="2268" w:type="dxa"/>
            <w:vMerge w:val="restart"/>
            <w:vAlign w:val="center"/>
          </w:tcPr>
          <w:p w:rsidR="00F0101B" w:rsidRPr="00216E4A" w:rsidRDefault="00F0101B" w:rsidP="00216E4A">
            <w:pPr>
              <w:jc w:val="center"/>
              <w:rPr>
                <w:rFonts w:asciiTheme="majorBidi" w:eastAsiaTheme="minorEastAsia" w:hAnsiTheme="majorBidi" w:cstheme="majorBidi"/>
                <w:b/>
                <w:bCs/>
                <w:iCs/>
                <w:sz w:val="20"/>
                <w:szCs w:val="20"/>
              </w:rPr>
            </w:pPr>
            <w:r w:rsidRPr="00216E4A">
              <w:rPr>
                <w:rFonts w:asciiTheme="majorBidi" w:eastAsiaTheme="minorEastAsia" w:hAnsiTheme="majorBidi" w:cstheme="majorBidi"/>
                <w:b/>
                <w:bCs/>
                <w:iCs/>
                <w:sz w:val="20"/>
                <w:szCs w:val="20"/>
              </w:rPr>
              <w:t>Pemodelan (</w:t>
            </w:r>
            <w:r w:rsidRPr="00216E4A">
              <w:rPr>
                <w:rFonts w:asciiTheme="majorBidi" w:eastAsiaTheme="minorEastAsia" w:hAnsiTheme="majorBidi" w:cstheme="majorBidi"/>
                <w:b/>
                <w:bCs/>
                <w:i/>
                <w:sz w:val="20"/>
                <w:szCs w:val="20"/>
              </w:rPr>
              <w:t>Modelling</w:t>
            </w:r>
            <w:r w:rsidRPr="00216E4A">
              <w:rPr>
                <w:rFonts w:asciiTheme="majorBidi" w:eastAsiaTheme="minorEastAsia" w:hAnsiTheme="majorBidi" w:cstheme="majorBidi"/>
                <w:b/>
                <w:bCs/>
                <w:iCs/>
                <w:sz w:val="20"/>
                <w:szCs w:val="20"/>
              </w:rPr>
              <w:t>)</w:t>
            </w:r>
          </w:p>
        </w:tc>
        <w:tc>
          <w:tcPr>
            <w:tcW w:w="3685" w:type="dxa"/>
          </w:tcPr>
          <w:p w:rsidR="00F0101B" w:rsidRPr="00216E4A" w:rsidRDefault="00F0101B" w:rsidP="0017025E">
            <w:pPr>
              <w:pStyle w:val="ListParagraph"/>
              <w:numPr>
                <w:ilvl w:val="0"/>
                <w:numId w:val="30"/>
              </w:numPr>
              <w:ind w:left="176" w:hanging="284"/>
              <w:jc w:val="both"/>
              <w:rPr>
                <w:rFonts w:asciiTheme="majorBidi" w:eastAsiaTheme="minorEastAsia" w:hAnsiTheme="majorBidi" w:cstheme="majorBidi"/>
                <w:iCs/>
                <w:sz w:val="20"/>
                <w:szCs w:val="20"/>
              </w:rPr>
            </w:pPr>
            <w:r w:rsidRPr="00216E4A">
              <w:rPr>
                <w:rFonts w:asciiTheme="majorBidi" w:eastAsiaTheme="minorEastAsia" w:hAnsiTheme="majorBidi" w:cstheme="majorBidi"/>
                <w:iCs/>
                <w:sz w:val="20"/>
                <w:szCs w:val="20"/>
              </w:rPr>
              <w:t>Guru meminta siswa mempresentasikan hasil diskusi LKS.</w:t>
            </w: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3"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r>
      <w:tr w:rsidR="00F0101B" w:rsidRPr="00216E4A" w:rsidTr="00F2602A">
        <w:trPr>
          <w:trHeight w:val="900"/>
        </w:trPr>
        <w:tc>
          <w:tcPr>
            <w:tcW w:w="2268" w:type="dxa"/>
            <w:vMerge/>
            <w:vAlign w:val="center"/>
          </w:tcPr>
          <w:p w:rsidR="00F0101B" w:rsidRPr="00216E4A" w:rsidRDefault="00F0101B" w:rsidP="00216E4A">
            <w:pPr>
              <w:jc w:val="center"/>
              <w:rPr>
                <w:rFonts w:asciiTheme="majorBidi" w:eastAsiaTheme="minorEastAsia" w:hAnsiTheme="majorBidi" w:cstheme="majorBidi"/>
                <w:b/>
                <w:bCs/>
                <w:iCs/>
                <w:sz w:val="20"/>
                <w:szCs w:val="20"/>
              </w:rPr>
            </w:pPr>
          </w:p>
        </w:tc>
        <w:tc>
          <w:tcPr>
            <w:tcW w:w="3685" w:type="dxa"/>
          </w:tcPr>
          <w:p w:rsidR="00F0101B" w:rsidRPr="00216E4A" w:rsidRDefault="00F0101B" w:rsidP="0017025E">
            <w:pPr>
              <w:pStyle w:val="ListParagraph"/>
              <w:numPr>
                <w:ilvl w:val="0"/>
                <w:numId w:val="30"/>
              </w:numPr>
              <w:ind w:left="176" w:hanging="284"/>
              <w:jc w:val="both"/>
              <w:rPr>
                <w:rFonts w:asciiTheme="majorBidi" w:eastAsiaTheme="minorEastAsia" w:hAnsiTheme="majorBidi" w:cstheme="majorBidi"/>
                <w:iCs/>
                <w:sz w:val="20"/>
                <w:szCs w:val="20"/>
              </w:rPr>
            </w:pPr>
            <w:r w:rsidRPr="00216E4A">
              <w:rPr>
                <w:rFonts w:asciiTheme="majorBidi" w:eastAsiaTheme="minorEastAsia" w:hAnsiTheme="majorBidi" w:cstheme="majorBidi"/>
                <w:iCs/>
                <w:sz w:val="20"/>
                <w:szCs w:val="20"/>
              </w:rPr>
              <w:t>Guru meminta salah satu anggota kelompok untuk menuliskan penyelesaian LKS di depan kelas dan kebenarannya telah guru periksa.</w:t>
            </w: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3"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r>
      <w:tr w:rsidR="00F0101B" w:rsidRPr="00216E4A" w:rsidTr="00F2602A">
        <w:tc>
          <w:tcPr>
            <w:tcW w:w="2268" w:type="dxa"/>
            <w:vAlign w:val="center"/>
          </w:tcPr>
          <w:p w:rsidR="00F0101B" w:rsidRPr="00216E4A" w:rsidRDefault="00F0101B" w:rsidP="00216E4A">
            <w:pPr>
              <w:jc w:val="center"/>
              <w:rPr>
                <w:rFonts w:asciiTheme="majorBidi" w:eastAsiaTheme="minorEastAsia" w:hAnsiTheme="majorBidi" w:cstheme="majorBidi"/>
                <w:b/>
                <w:bCs/>
                <w:i/>
                <w:sz w:val="20"/>
                <w:szCs w:val="20"/>
              </w:rPr>
            </w:pPr>
            <w:r w:rsidRPr="00216E4A">
              <w:rPr>
                <w:rFonts w:asciiTheme="majorBidi" w:eastAsiaTheme="minorEastAsia" w:hAnsiTheme="majorBidi" w:cstheme="majorBidi"/>
                <w:b/>
                <w:bCs/>
                <w:iCs/>
                <w:sz w:val="20"/>
                <w:szCs w:val="20"/>
              </w:rPr>
              <w:t>Refleksi (</w:t>
            </w:r>
            <w:r w:rsidRPr="00216E4A">
              <w:rPr>
                <w:rFonts w:asciiTheme="majorBidi" w:eastAsiaTheme="minorEastAsia" w:hAnsiTheme="majorBidi" w:cstheme="majorBidi"/>
                <w:b/>
                <w:bCs/>
                <w:i/>
                <w:sz w:val="20"/>
                <w:szCs w:val="20"/>
              </w:rPr>
              <w:t>Relection</w:t>
            </w:r>
            <w:r w:rsidRPr="00216E4A">
              <w:rPr>
                <w:rFonts w:asciiTheme="majorBidi" w:eastAsiaTheme="minorEastAsia" w:hAnsiTheme="majorBidi" w:cstheme="majorBidi"/>
                <w:b/>
                <w:bCs/>
                <w:iCs/>
                <w:sz w:val="20"/>
                <w:szCs w:val="20"/>
              </w:rPr>
              <w:t>)</w:t>
            </w:r>
          </w:p>
        </w:tc>
        <w:tc>
          <w:tcPr>
            <w:tcW w:w="3685" w:type="dxa"/>
          </w:tcPr>
          <w:p w:rsidR="00F0101B" w:rsidRPr="00216E4A" w:rsidRDefault="00F0101B" w:rsidP="0017025E">
            <w:pPr>
              <w:pStyle w:val="ListParagraph"/>
              <w:numPr>
                <w:ilvl w:val="0"/>
                <w:numId w:val="30"/>
              </w:numPr>
              <w:ind w:left="176" w:hanging="284"/>
              <w:jc w:val="both"/>
              <w:rPr>
                <w:rFonts w:asciiTheme="majorBidi" w:eastAsiaTheme="minorEastAsia" w:hAnsiTheme="majorBidi" w:cstheme="majorBidi"/>
                <w:iCs/>
                <w:sz w:val="20"/>
                <w:szCs w:val="20"/>
              </w:rPr>
            </w:pPr>
            <w:r w:rsidRPr="00216E4A">
              <w:rPr>
                <w:rFonts w:asciiTheme="majorBidi" w:eastAsiaTheme="minorEastAsia" w:hAnsiTheme="majorBidi" w:cstheme="majorBidi"/>
                <w:iCs/>
                <w:sz w:val="20"/>
                <w:szCs w:val="20"/>
              </w:rPr>
              <w:t>Guru mengajak siswa untuk membuat rangkuman serta menarik kesimpulan dari hasil kegiatan pembelajaran yang telah berlangsung.</w:t>
            </w: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3"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r>
      <w:tr w:rsidR="00F0101B" w:rsidRPr="00216E4A" w:rsidTr="00F2602A">
        <w:tc>
          <w:tcPr>
            <w:tcW w:w="2268" w:type="dxa"/>
            <w:vAlign w:val="center"/>
          </w:tcPr>
          <w:p w:rsidR="00F0101B" w:rsidRPr="00216E4A" w:rsidRDefault="00F0101B" w:rsidP="00216E4A">
            <w:pPr>
              <w:jc w:val="center"/>
              <w:rPr>
                <w:rFonts w:asciiTheme="majorBidi" w:eastAsiaTheme="minorEastAsia" w:hAnsiTheme="majorBidi" w:cstheme="majorBidi"/>
                <w:b/>
                <w:bCs/>
                <w:iCs/>
                <w:sz w:val="20"/>
                <w:szCs w:val="20"/>
              </w:rPr>
            </w:pPr>
            <w:r w:rsidRPr="00216E4A">
              <w:rPr>
                <w:rFonts w:asciiTheme="majorBidi" w:eastAsiaTheme="minorEastAsia" w:hAnsiTheme="majorBidi" w:cstheme="majorBidi"/>
                <w:b/>
                <w:bCs/>
                <w:iCs/>
                <w:sz w:val="20"/>
                <w:szCs w:val="20"/>
              </w:rPr>
              <w:t>Penilaian Sebenarnya (</w:t>
            </w:r>
            <w:r w:rsidRPr="00216E4A">
              <w:rPr>
                <w:rFonts w:asciiTheme="majorBidi" w:eastAsiaTheme="minorEastAsia" w:hAnsiTheme="majorBidi" w:cstheme="majorBidi"/>
                <w:b/>
                <w:bCs/>
                <w:i/>
                <w:sz w:val="20"/>
                <w:szCs w:val="20"/>
              </w:rPr>
              <w:t>Autenthic Assessment</w:t>
            </w:r>
            <w:r w:rsidRPr="00216E4A">
              <w:rPr>
                <w:rFonts w:asciiTheme="majorBidi" w:eastAsiaTheme="minorEastAsia" w:hAnsiTheme="majorBidi" w:cstheme="majorBidi"/>
                <w:b/>
                <w:bCs/>
                <w:iCs/>
                <w:sz w:val="20"/>
                <w:szCs w:val="20"/>
              </w:rPr>
              <w:t>)</w:t>
            </w:r>
          </w:p>
        </w:tc>
        <w:tc>
          <w:tcPr>
            <w:tcW w:w="3685" w:type="dxa"/>
          </w:tcPr>
          <w:p w:rsidR="00F0101B" w:rsidRPr="00216E4A" w:rsidRDefault="00F0101B" w:rsidP="0017025E">
            <w:pPr>
              <w:pStyle w:val="ListParagraph"/>
              <w:numPr>
                <w:ilvl w:val="0"/>
                <w:numId w:val="30"/>
              </w:numPr>
              <w:ind w:left="176" w:hanging="284"/>
              <w:jc w:val="both"/>
              <w:rPr>
                <w:rFonts w:asciiTheme="majorBidi" w:eastAsiaTheme="minorEastAsia" w:hAnsiTheme="majorBidi" w:cstheme="majorBidi"/>
                <w:iCs/>
                <w:sz w:val="20"/>
                <w:szCs w:val="20"/>
              </w:rPr>
            </w:pPr>
            <w:r w:rsidRPr="00216E4A">
              <w:rPr>
                <w:rFonts w:asciiTheme="majorBidi" w:eastAsiaTheme="minorEastAsia" w:hAnsiTheme="majorBidi" w:cstheme="majorBidi"/>
                <w:iCs/>
                <w:sz w:val="20"/>
                <w:szCs w:val="20"/>
              </w:rPr>
              <w:t>Guru mengadakan tes kepada setiap individu.</w:t>
            </w: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3"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c>
          <w:tcPr>
            <w:tcW w:w="284" w:type="dxa"/>
          </w:tcPr>
          <w:p w:rsidR="00F0101B" w:rsidRPr="00216E4A" w:rsidRDefault="00F0101B" w:rsidP="00216E4A">
            <w:pPr>
              <w:pStyle w:val="ListParagraph"/>
              <w:ind w:left="176"/>
              <w:jc w:val="both"/>
              <w:rPr>
                <w:rFonts w:asciiTheme="majorBidi" w:eastAsiaTheme="minorEastAsia" w:hAnsiTheme="majorBidi" w:cstheme="majorBidi"/>
                <w:iCs/>
                <w:sz w:val="20"/>
                <w:szCs w:val="20"/>
              </w:rPr>
            </w:pPr>
          </w:p>
        </w:tc>
      </w:tr>
    </w:tbl>
    <w:p w:rsidR="00216E4A" w:rsidRPr="0095003A" w:rsidRDefault="00216E4A" w:rsidP="00C17128">
      <w:pPr>
        <w:ind w:left="851" w:firstLine="142"/>
        <w:jc w:val="both"/>
        <w:rPr>
          <w:rFonts w:asciiTheme="majorBidi" w:hAnsiTheme="majorBidi" w:cstheme="majorBidi"/>
        </w:rPr>
      </w:pPr>
      <w:r w:rsidRPr="0095003A">
        <w:rPr>
          <w:rFonts w:asciiTheme="majorBidi" w:hAnsiTheme="majorBidi" w:cstheme="majorBidi"/>
        </w:rPr>
        <w:t>Keterangan:</w:t>
      </w:r>
    </w:p>
    <w:p w:rsidR="00216E4A" w:rsidRPr="0095003A" w:rsidRDefault="00216E4A" w:rsidP="0095003A">
      <w:pPr>
        <w:ind w:left="1134"/>
        <w:jc w:val="both"/>
        <w:rPr>
          <w:rFonts w:asciiTheme="majorBidi" w:eastAsiaTheme="minorEastAsia" w:hAnsiTheme="majorBidi" w:cstheme="majorBidi"/>
        </w:rPr>
      </w:pPr>
      <m:oMath>
        <m:r>
          <w:rPr>
            <w:rFonts w:ascii="Cambria Math" w:hAnsi="Cambria Math" w:cstheme="majorBidi"/>
          </w:rPr>
          <m:t>0=</m:t>
        </m:r>
      </m:oMath>
      <w:r w:rsidRPr="0095003A">
        <w:rPr>
          <w:rFonts w:asciiTheme="majorBidi" w:eastAsiaTheme="minorEastAsia" w:hAnsiTheme="majorBidi" w:cstheme="majorBidi"/>
        </w:rPr>
        <w:t xml:space="preserve"> Jika komponen CTL tidak terlaksana</w:t>
      </w:r>
    </w:p>
    <w:p w:rsidR="00216E4A" w:rsidRPr="0095003A" w:rsidRDefault="00216E4A" w:rsidP="0095003A">
      <w:pPr>
        <w:ind w:left="1134"/>
        <w:jc w:val="both"/>
        <w:rPr>
          <w:rFonts w:asciiTheme="majorBidi" w:eastAsiaTheme="minorEastAsia" w:hAnsiTheme="majorBidi" w:cstheme="majorBidi"/>
        </w:rPr>
      </w:pPr>
      <m:oMath>
        <m:r>
          <w:rPr>
            <w:rFonts w:ascii="Cambria Math" w:hAnsi="Cambria Math" w:cstheme="majorBidi"/>
          </w:rPr>
          <m:t>1=</m:t>
        </m:r>
      </m:oMath>
      <w:r w:rsidRPr="0095003A">
        <w:rPr>
          <w:rFonts w:asciiTheme="majorBidi" w:eastAsiaTheme="minorEastAsia" w:hAnsiTheme="majorBidi" w:cstheme="majorBidi"/>
        </w:rPr>
        <w:t xml:space="preserve"> Jika komponen CTL terlaksana tetapi kurang tepat</w:t>
      </w:r>
    </w:p>
    <w:p w:rsidR="00216E4A" w:rsidRDefault="00216E4A" w:rsidP="0095003A">
      <w:pPr>
        <w:ind w:left="1134"/>
        <w:jc w:val="both"/>
        <w:rPr>
          <w:rFonts w:asciiTheme="majorBidi" w:eastAsiaTheme="minorEastAsia" w:hAnsiTheme="majorBidi" w:cstheme="majorBidi"/>
        </w:rPr>
      </w:pPr>
      <m:oMath>
        <m:r>
          <w:rPr>
            <w:rFonts w:ascii="Cambria Math" w:eastAsiaTheme="minorEastAsia" w:hAnsi="Cambria Math" w:cstheme="majorBidi"/>
          </w:rPr>
          <m:t>2=</m:t>
        </m:r>
      </m:oMath>
      <w:r w:rsidRPr="0095003A">
        <w:rPr>
          <w:rFonts w:asciiTheme="majorBidi" w:eastAsiaTheme="minorEastAsia" w:hAnsiTheme="majorBidi" w:cstheme="majorBidi"/>
        </w:rPr>
        <w:t xml:space="preserve"> Jika komponen CTL terlaksana dengan tepat</w:t>
      </w:r>
    </w:p>
    <w:p w:rsidR="0059445C" w:rsidRDefault="0059445C" w:rsidP="0095003A">
      <w:pPr>
        <w:ind w:left="1134"/>
        <w:jc w:val="both"/>
        <w:rPr>
          <w:rFonts w:asciiTheme="majorBidi" w:eastAsiaTheme="minorEastAsia" w:hAnsiTheme="majorBidi" w:cstheme="majorBidi"/>
        </w:rPr>
      </w:pPr>
    </w:p>
    <w:p w:rsidR="0014539F" w:rsidRPr="00AC2939" w:rsidRDefault="0014539F" w:rsidP="0017025E">
      <w:pPr>
        <w:pStyle w:val="ListParagraph"/>
        <w:numPr>
          <w:ilvl w:val="0"/>
          <w:numId w:val="31"/>
        </w:numPr>
        <w:spacing w:line="480" w:lineRule="auto"/>
        <w:ind w:left="993" w:hanging="283"/>
        <w:jc w:val="both"/>
        <w:rPr>
          <w:rFonts w:asciiTheme="majorBidi" w:hAnsiTheme="majorBidi" w:cstheme="majorBidi"/>
          <w:b/>
          <w:bCs/>
          <w:sz w:val="24"/>
          <w:szCs w:val="24"/>
        </w:rPr>
      </w:pPr>
      <w:r w:rsidRPr="00AC2939">
        <w:rPr>
          <w:rFonts w:asciiTheme="majorBidi" w:hAnsiTheme="majorBidi" w:cstheme="majorBidi"/>
          <w:b/>
          <w:bCs/>
          <w:sz w:val="24"/>
          <w:szCs w:val="24"/>
        </w:rPr>
        <w:lastRenderedPageBreak/>
        <w:t>Siswa</w:t>
      </w:r>
    </w:p>
    <w:p w:rsidR="00BD3947" w:rsidRPr="00164AB3" w:rsidRDefault="00F91C94" w:rsidP="007E3426">
      <w:pPr>
        <w:pStyle w:val="ListParagraph"/>
        <w:spacing w:line="480" w:lineRule="auto"/>
        <w:ind w:left="993" w:firstLine="850"/>
        <w:jc w:val="both"/>
        <w:rPr>
          <w:rFonts w:asciiTheme="majorBidi" w:hAnsiTheme="majorBidi" w:cstheme="majorBidi"/>
          <w:sz w:val="24"/>
          <w:szCs w:val="24"/>
        </w:rPr>
      </w:pPr>
      <w:r>
        <w:rPr>
          <w:rFonts w:asciiTheme="majorBidi" w:hAnsiTheme="majorBidi" w:cstheme="majorBidi"/>
          <w:sz w:val="24"/>
          <w:szCs w:val="24"/>
        </w:rPr>
        <w:t xml:space="preserve">Observasi terhadap siswa dilakukan </w:t>
      </w:r>
      <w:r w:rsidR="005D3B77">
        <w:rPr>
          <w:rFonts w:asciiTheme="majorBidi" w:hAnsiTheme="majorBidi" w:cstheme="majorBidi"/>
          <w:sz w:val="24"/>
          <w:szCs w:val="24"/>
        </w:rPr>
        <w:t xml:space="preserve">untuk mengamati </w:t>
      </w:r>
      <w:r w:rsidR="007E3426">
        <w:rPr>
          <w:rFonts w:asciiTheme="majorBidi" w:hAnsiTheme="majorBidi" w:cstheme="majorBidi"/>
          <w:sz w:val="24"/>
          <w:szCs w:val="24"/>
        </w:rPr>
        <w:t xml:space="preserve">aktivitas siswa selama mengerjakan LKS sesuai dengan </w:t>
      </w:r>
      <w:r w:rsidR="00122836">
        <w:rPr>
          <w:rFonts w:asciiTheme="majorBidi" w:hAnsiTheme="majorBidi" w:cstheme="majorBidi"/>
          <w:sz w:val="24"/>
          <w:szCs w:val="24"/>
        </w:rPr>
        <w:t>desk</w:t>
      </w:r>
      <w:r w:rsidR="007E3426">
        <w:rPr>
          <w:rFonts w:asciiTheme="majorBidi" w:hAnsiTheme="majorBidi" w:cstheme="majorBidi"/>
          <w:sz w:val="24"/>
          <w:szCs w:val="24"/>
        </w:rPr>
        <w:t xml:space="preserve">riptor dari setiap </w:t>
      </w:r>
      <w:r w:rsidR="00122836">
        <w:rPr>
          <w:rFonts w:asciiTheme="majorBidi" w:hAnsiTheme="majorBidi" w:cstheme="majorBidi"/>
          <w:sz w:val="24"/>
          <w:szCs w:val="24"/>
        </w:rPr>
        <w:t>indik</w:t>
      </w:r>
      <w:r w:rsidR="007E3426">
        <w:rPr>
          <w:rFonts w:asciiTheme="majorBidi" w:hAnsiTheme="majorBidi" w:cstheme="majorBidi"/>
          <w:sz w:val="24"/>
          <w:szCs w:val="24"/>
        </w:rPr>
        <w:t>ator kemampuan berpikir kritis matematis</w:t>
      </w:r>
      <w:r w:rsidR="00450228">
        <w:rPr>
          <w:rFonts w:asciiTheme="majorBidi" w:hAnsiTheme="majorBidi" w:cstheme="majorBidi"/>
          <w:sz w:val="24"/>
          <w:szCs w:val="24"/>
        </w:rPr>
        <w:t>. Observasi ini ber</w:t>
      </w:r>
      <w:r w:rsidR="00E97AFE">
        <w:rPr>
          <w:rFonts w:asciiTheme="majorBidi" w:hAnsiTheme="majorBidi" w:cstheme="majorBidi"/>
          <w:sz w:val="24"/>
          <w:szCs w:val="24"/>
        </w:rPr>
        <w:t xml:space="preserve">tujuan </w:t>
      </w:r>
      <w:r w:rsidR="00570535">
        <w:rPr>
          <w:rFonts w:asciiTheme="majorBidi" w:hAnsiTheme="majorBidi" w:cstheme="majorBidi"/>
          <w:sz w:val="24"/>
          <w:szCs w:val="24"/>
        </w:rPr>
        <w:t xml:space="preserve">untuk </w:t>
      </w:r>
      <w:r w:rsidR="005D3B77">
        <w:rPr>
          <w:rFonts w:asciiTheme="majorBidi" w:hAnsiTheme="majorBidi" w:cstheme="majorBidi"/>
          <w:sz w:val="24"/>
          <w:szCs w:val="24"/>
        </w:rPr>
        <w:t>memperkuat nilai kemampuan berpikir kritis yang diperoleh siswa</w:t>
      </w:r>
      <w:r>
        <w:rPr>
          <w:rFonts w:asciiTheme="majorBidi" w:hAnsiTheme="majorBidi" w:cstheme="majorBidi"/>
          <w:sz w:val="24"/>
          <w:szCs w:val="24"/>
        </w:rPr>
        <w:t>.</w:t>
      </w:r>
      <w:r w:rsidR="000838AE">
        <w:rPr>
          <w:rFonts w:asciiTheme="majorBidi" w:hAnsiTheme="majorBidi" w:cstheme="majorBidi"/>
          <w:sz w:val="24"/>
          <w:szCs w:val="24"/>
        </w:rPr>
        <w:t xml:space="preserve"> </w:t>
      </w:r>
      <w:r w:rsidR="00570535">
        <w:rPr>
          <w:rFonts w:asciiTheme="majorBidi" w:hAnsiTheme="majorBidi" w:cstheme="majorBidi"/>
          <w:sz w:val="24"/>
          <w:szCs w:val="24"/>
        </w:rPr>
        <w:t>Berikut ini lembar pengamatan aktivitas siswa yang</w:t>
      </w:r>
      <w:r w:rsidR="00E97AFE">
        <w:rPr>
          <w:rFonts w:asciiTheme="majorBidi" w:hAnsiTheme="majorBidi" w:cstheme="majorBidi"/>
          <w:sz w:val="24"/>
          <w:szCs w:val="24"/>
        </w:rPr>
        <w:t xml:space="preserve"> akan diobservasi:</w:t>
      </w:r>
    </w:p>
    <w:p w:rsidR="00E97AFE" w:rsidRPr="00B45299" w:rsidRDefault="00A97726" w:rsidP="0059445C">
      <w:pPr>
        <w:ind w:firstLine="993"/>
        <w:jc w:val="center"/>
        <w:rPr>
          <w:rFonts w:asciiTheme="majorBidi" w:hAnsiTheme="majorBidi" w:cstheme="majorBidi"/>
          <w:sz w:val="20"/>
          <w:szCs w:val="20"/>
        </w:rPr>
      </w:pPr>
      <w:r w:rsidRPr="00B45299">
        <w:rPr>
          <w:rFonts w:asciiTheme="majorBidi" w:hAnsiTheme="majorBidi" w:cstheme="majorBidi"/>
          <w:sz w:val="20"/>
          <w:szCs w:val="20"/>
        </w:rPr>
        <w:t>Tabel 3.5</w:t>
      </w:r>
      <w:r w:rsidR="0059445C" w:rsidRPr="00B45299">
        <w:rPr>
          <w:rFonts w:asciiTheme="majorBidi" w:hAnsiTheme="majorBidi" w:cstheme="majorBidi"/>
          <w:sz w:val="20"/>
          <w:szCs w:val="20"/>
        </w:rPr>
        <w:t xml:space="preserve">. </w:t>
      </w:r>
      <w:r w:rsidR="00E97AFE" w:rsidRPr="00B45299">
        <w:rPr>
          <w:rFonts w:asciiTheme="majorBidi" w:hAnsiTheme="majorBidi" w:cstheme="majorBidi"/>
          <w:iCs/>
          <w:sz w:val="20"/>
          <w:szCs w:val="20"/>
        </w:rPr>
        <w:t xml:space="preserve">Lembar Observasi </w:t>
      </w:r>
      <w:r w:rsidR="00800D3B" w:rsidRPr="00B45299">
        <w:rPr>
          <w:rFonts w:asciiTheme="majorBidi" w:hAnsiTheme="majorBidi" w:cstheme="majorBidi"/>
          <w:iCs/>
          <w:sz w:val="20"/>
          <w:szCs w:val="20"/>
        </w:rPr>
        <w:t>Aktivitas</w:t>
      </w:r>
      <w:r w:rsidR="00E97AFE" w:rsidRPr="00B45299">
        <w:rPr>
          <w:rFonts w:asciiTheme="majorBidi" w:hAnsiTheme="majorBidi" w:cstheme="majorBidi"/>
          <w:iCs/>
          <w:sz w:val="20"/>
          <w:szCs w:val="20"/>
        </w:rPr>
        <w:t xml:space="preserve"> Siswa</w:t>
      </w:r>
      <w:r w:rsidR="006D75B9" w:rsidRPr="00B45299">
        <w:rPr>
          <w:rFonts w:asciiTheme="majorBidi" w:hAnsiTheme="majorBidi" w:cstheme="majorBidi"/>
          <w:iCs/>
          <w:sz w:val="20"/>
          <w:szCs w:val="20"/>
        </w:rPr>
        <w:t xml:space="preserve"> </w:t>
      </w:r>
      <w:r w:rsidR="00A06A87" w:rsidRPr="00B45299">
        <w:rPr>
          <w:rFonts w:asciiTheme="majorBidi" w:hAnsiTheme="majorBidi" w:cstheme="majorBidi"/>
          <w:iCs/>
          <w:sz w:val="20"/>
          <w:szCs w:val="20"/>
        </w:rPr>
        <w:t>Pertemuan 1</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1"/>
        <w:gridCol w:w="1583"/>
        <w:gridCol w:w="3119"/>
        <w:gridCol w:w="425"/>
        <w:gridCol w:w="425"/>
        <w:gridCol w:w="425"/>
        <w:gridCol w:w="426"/>
      </w:tblGrid>
      <w:tr w:rsidR="009E3B1A" w:rsidRPr="00CA7CF6" w:rsidTr="00F2602A">
        <w:tc>
          <w:tcPr>
            <w:tcW w:w="401" w:type="dxa"/>
            <w:vMerge w:val="restart"/>
            <w:shd w:val="clear" w:color="auto" w:fill="auto"/>
            <w:vAlign w:val="center"/>
          </w:tcPr>
          <w:p w:rsidR="009E3B1A" w:rsidRPr="00CA7CF6" w:rsidRDefault="009E3B1A" w:rsidP="00F66EE0">
            <w:pPr>
              <w:jc w:val="center"/>
              <w:rPr>
                <w:rFonts w:asciiTheme="majorBidi" w:hAnsiTheme="majorBidi" w:cstheme="majorBidi"/>
                <w:b/>
                <w:bCs/>
                <w:sz w:val="20"/>
                <w:szCs w:val="20"/>
              </w:rPr>
            </w:pPr>
            <w:r w:rsidRPr="00CA7CF6">
              <w:rPr>
                <w:rFonts w:asciiTheme="majorBidi" w:hAnsiTheme="majorBidi" w:cstheme="majorBidi"/>
                <w:b/>
                <w:bCs/>
                <w:sz w:val="20"/>
                <w:szCs w:val="20"/>
              </w:rPr>
              <w:t>No</w:t>
            </w:r>
          </w:p>
        </w:tc>
        <w:tc>
          <w:tcPr>
            <w:tcW w:w="1583" w:type="dxa"/>
            <w:vMerge w:val="restart"/>
            <w:shd w:val="clear" w:color="auto" w:fill="auto"/>
            <w:vAlign w:val="center"/>
          </w:tcPr>
          <w:p w:rsidR="009E3B1A" w:rsidRPr="00CA7CF6" w:rsidRDefault="009E3B1A" w:rsidP="00F66EE0">
            <w:pPr>
              <w:jc w:val="center"/>
              <w:rPr>
                <w:rFonts w:asciiTheme="majorBidi" w:hAnsiTheme="majorBidi" w:cstheme="majorBidi"/>
                <w:b/>
                <w:bCs/>
                <w:sz w:val="20"/>
                <w:szCs w:val="20"/>
              </w:rPr>
            </w:pPr>
            <w:r w:rsidRPr="00CA7CF6">
              <w:rPr>
                <w:rFonts w:asciiTheme="majorBidi" w:hAnsiTheme="majorBidi" w:cstheme="majorBidi"/>
                <w:b/>
                <w:bCs/>
                <w:sz w:val="20"/>
                <w:szCs w:val="20"/>
              </w:rPr>
              <w:t>Indikator</w:t>
            </w:r>
          </w:p>
        </w:tc>
        <w:tc>
          <w:tcPr>
            <w:tcW w:w="3119" w:type="dxa"/>
            <w:vMerge w:val="restart"/>
            <w:shd w:val="clear" w:color="auto" w:fill="auto"/>
            <w:vAlign w:val="center"/>
          </w:tcPr>
          <w:p w:rsidR="009E3B1A" w:rsidRPr="00CA7CF6" w:rsidRDefault="009E3B1A" w:rsidP="00F66EE0">
            <w:pPr>
              <w:jc w:val="center"/>
              <w:rPr>
                <w:rFonts w:asciiTheme="majorBidi" w:hAnsiTheme="majorBidi" w:cstheme="majorBidi"/>
                <w:b/>
                <w:bCs/>
                <w:sz w:val="20"/>
                <w:szCs w:val="20"/>
              </w:rPr>
            </w:pPr>
            <w:r w:rsidRPr="00CA7CF6">
              <w:rPr>
                <w:rFonts w:asciiTheme="majorBidi" w:hAnsiTheme="majorBidi" w:cstheme="majorBidi"/>
                <w:b/>
                <w:bCs/>
                <w:sz w:val="20"/>
                <w:szCs w:val="20"/>
              </w:rPr>
              <w:t>Aspek Yang Diamati</w:t>
            </w:r>
          </w:p>
        </w:tc>
        <w:tc>
          <w:tcPr>
            <w:tcW w:w="1701" w:type="dxa"/>
            <w:gridSpan w:val="4"/>
            <w:shd w:val="clear" w:color="auto" w:fill="auto"/>
            <w:vAlign w:val="center"/>
          </w:tcPr>
          <w:p w:rsidR="009E3B1A" w:rsidRPr="00CA7CF6" w:rsidRDefault="009E3B1A" w:rsidP="00F66EE0">
            <w:pPr>
              <w:spacing w:line="360" w:lineRule="auto"/>
              <w:jc w:val="center"/>
              <w:rPr>
                <w:rFonts w:asciiTheme="majorBidi" w:hAnsiTheme="majorBidi" w:cstheme="majorBidi"/>
                <w:b/>
                <w:bCs/>
                <w:sz w:val="20"/>
                <w:szCs w:val="20"/>
              </w:rPr>
            </w:pPr>
            <w:r w:rsidRPr="00CA7CF6">
              <w:rPr>
                <w:rFonts w:asciiTheme="majorBidi" w:hAnsiTheme="majorBidi" w:cstheme="majorBidi"/>
                <w:b/>
                <w:bCs/>
                <w:sz w:val="20"/>
                <w:szCs w:val="20"/>
              </w:rPr>
              <w:t>Nama Siswa:</w:t>
            </w:r>
          </w:p>
        </w:tc>
      </w:tr>
      <w:tr w:rsidR="009E3B1A" w:rsidRPr="00CA7CF6" w:rsidTr="00F2602A">
        <w:tc>
          <w:tcPr>
            <w:tcW w:w="401" w:type="dxa"/>
            <w:vMerge/>
            <w:shd w:val="clear" w:color="auto" w:fill="auto"/>
            <w:vAlign w:val="center"/>
          </w:tcPr>
          <w:p w:rsidR="009E3B1A" w:rsidRPr="00CA7CF6" w:rsidRDefault="009E3B1A" w:rsidP="00F66EE0">
            <w:pPr>
              <w:jc w:val="center"/>
              <w:rPr>
                <w:rFonts w:asciiTheme="majorBidi" w:hAnsiTheme="majorBidi" w:cstheme="majorBidi"/>
                <w:b/>
                <w:bCs/>
                <w:sz w:val="20"/>
                <w:szCs w:val="20"/>
              </w:rPr>
            </w:pPr>
          </w:p>
        </w:tc>
        <w:tc>
          <w:tcPr>
            <w:tcW w:w="1583" w:type="dxa"/>
            <w:vMerge/>
            <w:shd w:val="clear" w:color="auto" w:fill="auto"/>
            <w:vAlign w:val="center"/>
          </w:tcPr>
          <w:p w:rsidR="009E3B1A" w:rsidRPr="00CA7CF6" w:rsidRDefault="009E3B1A" w:rsidP="00F66EE0">
            <w:pPr>
              <w:jc w:val="center"/>
              <w:rPr>
                <w:rFonts w:asciiTheme="majorBidi" w:hAnsiTheme="majorBidi" w:cstheme="majorBidi"/>
                <w:b/>
                <w:bCs/>
                <w:sz w:val="20"/>
                <w:szCs w:val="20"/>
              </w:rPr>
            </w:pPr>
          </w:p>
        </w:tc>
        <w:tc>
          <w:tcPr>
            <w:tcW w:w="3119" w:type="dxa"/>
            <w:vMerge/>
            <w:shd w:val="clear" w:color="auto" w:fill="auto"/>
          </w:tcPr>
          <w:p w:rsidR="009E3B1A" w:rsidRPr="00CA7CF6" w:rsidRDefault="009E3B1A" w:rsidP="00F66EE0">
            <w:pPr>
              <w:pStyle w:val="ListParagraph"/>
              <w:tabs>
                <w:tab w:val="left" w:pos="255"/>
              </w:tabs>
              <w:ind w:left="247"/>
              <w:rPr>
                <w:rFonts w:asciiTheme="majorBidi" w:hAnsiTheme="majorBidi" w:cstheme="majorBidi"/>
                <w:b/>
                <w:bCs/>
                <w:sz w:val="20"/>
                <w:szCs w:val="20"/>
              </w:rPr>
            </w:pPr>
          </w:p>
        </w:tc>
        <w:tc>
          <w:tcPr>
            <w:tcW w:w="425" w:type="dxa"/>
            <w:shd w:val="clear" w:color="auto" w:fill="auto"/>
          </w:tcPr>
          <w:p w:rsidR="009E3B1A" w:rsidRPr="00CA7CF6" w:rsidRDefault="009E3B1A" w:rsidP="00F66EE0">
            <w:pPr>
              <w:rPr>
                <w:rFonts w:asciiTheme="majorBidi" w:hAnsiTheme="majorBidi" w:cstheme="majorBidi"/>
                <w:b/>
                <w:bCs/>
                <w:sz w:val="20"/>
                <w:szCs w:val="20"/>
              </w:rPr>
            </w:pPr>
          </w:p>
          <w:p w:rsidR="009E3B1A" w:rsidRPr="00CA7CF6" w:rsidRDefault="009E3B1A" w:rsidP="00F66EE0">
            <w:pPr>
              <w:rPr>
                <w:rFonts w:asciiTheme="majorBidi" w:hAnsiTheme="majorBidi" w:cstheme="majorBidi"/>
                <w:b/>
                <w:bCs/>
                <w:sz w:val="20"/>
                <w:szCs w:val="20"/>
              </w:rPr>
            </w:pPr>
          </w:p>
        </w:tc>
        <w:tc>
          <w:tcPr>
            <w:tcW w:w="425" w:type="dxa"/>
            <w:shd w:val="clear" w:color="auto" w:fill="auto"/>
          </w:tcPr>
          <w:p w:rsidR="009E3B1A" w:rsidRPr="00CA7CF6" w:rsidRDefault="009E3B1A" w:rsidP="00F66EE0">
            <w:pPr>
              <w:rPr>
                <w:rFonts w:asciiTheme="majorBidi" w:hAnsiTheme="majorBidi" w:cstheme="majorBidi"/>
                <w:b/>
                <w:bCs/>
                <w:sz w:val="20"/>
                <w:szCs w:val="20"/>
              </w:rPr>
            </w:pPr>
          </w:p>
        </w:tc>
        <w:tc>
          <w:tcPr>
            <w:tcW w:w="425" w:type="dxa"/>
            <w:shd w:val="clear" w:color="auto" w:fill="auto"/>
          </w:tcPr>
          <w:p w:rsidR="009E3B1A" w:rsidRPr="00CA7CF6" w:rsidRDefault="009E3B1A" w:rsidP="00F66EE0">
            <w:pPr>
              <w:rPr>
                <w:rFonts w:asciiTheme="majorBidi" w:hAnsiTheme="majorBidi" w:cstheme="majorBidi"/>
                <w:b/>
                <w:bCs/>
                <w:sz w:val="20"/>
                <w:szCs w:val="20"/>
              </w:rPr>
            </w:pPr>
          </w:p>
        </w:tc>
        <w:tc>
          <w:tcPr>
            <w:tcW w:w="426" w:type="dxa"/>
            <w:shd w:val="clear" w:color="auto" w:fill="auto"/>
          </w:tcPr>
          <w:p w:rsidR="009E3B1A" w:rsidRPr="00CA7CF6" w:rsidRDefault="009E3B1A" w:rsidP="00F66EE0">
            <w:pPr>
              <w:rPr>
                <w:rFonts w:asciiTheme="majorBidi" w:hAnsiTheme="majorBidi" w:cstheme="majorBidi"/>
                <w:b/>
                <w:bCs/>
                <w:sz w:val="20"/>
                <w:szCs w:val="20"/>
              </w:rPr>
            </w:pPr>
          </w:p>
        </w:tc>
      </w:tr>
      <w:tr w:rsidR="009E3B1A" w:rsidRPr="00CA7CF6" w:rsidTr="00F2602A">
        <w:trPr>
          <w:trHeight w:val="1114"/>
        </w:trPr>
        <w:tc>
          <w:tcPr>
            <w:tcW w:w="401" w:type="dxa"/>
            <w:vAlign w:val="center"/>
          </w:tcPr>
          <w:p w:rsidR="009E3B1A" w:rsidRPr="00CA7CF6" w:rsidRDefault="009E3B1A" w:rsidP="00F66EE0">
            <w:pPr>
              <w:jc w:val="center"/>
              <w:rPr>
                <w:rFonts w:asciiTheme="majorBidi" w:hAnsiTheme="majorBidi" w:cstheme="majorBidi"/>
                <w:sz w:val="20"/>
                <w:szCs w:val="20"/>
              </w:rPr>
            </w:pPr>
            <w:r w:rsidRPr="00CA7CF6">
              <w:rPr>
                <w:rFonts w:asciiTheme="majorBidi" w:hAnsiTheme="majorBidi" w:cstheme="majorBidi"/>
                <w:sz w:val="20"/>
                <w:szCs w:val="20"/>
              </w:rPr>
              <w:t>1</w:t>
            </w:r>
          </w:p>
        </w:tc>
        <w:tc>
          <w:tcPr>
            <w:tcW w:w="1583" w:type="dxa"/>
            <w:vAlign w:val="center"/>
          </w:tcPr>
          <w:p w:rsidR="009E3B1A" w:rsidRPr="00CA7CF6" w:rsidRDefault="009E3B1A" w:rsidP="00F66EE0">
            <w:pPr>
              <w:jc w:val="center"/>
              <w:rPr>
                <w:rFonts w:asciiTheme="majorBidi" w:hAnsiTheme="majorBidi" w:cstheme="majorBidi"/>
                <w:sz w:val="20"/>
                <w:szCs w:val="20"/>
              </w:rPr>
            </w:pPr>
            <w:r w:rsidRPr="00CA7CF6">
              <w:rPr>
                <w:rFonts w:asciiTheme="majorBidi" w:hAnsiTheme="majorBidi" w:cstheme="majorBidi"/>
                <w:sz w:val="20"/>
                <w:szCs w:val="20"/>
              </w:rPr>
              <w:t>Menginterpretasi</w:t>
            </w:r>
          </w:p>
        </w:tc>
        <w:tc>
          <w:tcPr>
            <w:tcW w:w="3119" w:type="dxa"/>
          </w:tcPr>
          <w:p w:rsidR="009E3B1A" w:rsidRPr="00CA7CF6" w:rsidRDefault="009E3B1A" w:rsidP="0017025E">
            <w:pPr>
              <w:pStyle w:val="ListParagraph"/>
              <w:numPr>
                <w:ilvl w:val="0"/>
                <w:numId w:val="44"/>
              </w:numPr>
              <w:ind w:left="247" w:hanging="283"/>
              <w:rPr>
                <w:rFonts w:asciiTheme="majorBidi" w:hAnsiTheme="majorBidi" w:cstheme="majorBidi"/>
                <w:sz w:val="20"/>
                <w:szCs w:val="20"/>
              </w:rPr>
            </w:pPr>
            <w:r w:rsidRPr="00CA7CF6">
              <w:rPr>
                <w:rFonts w:asciiTheme="majorBidi" w:hAnsiTheme="majorBidi" w:cstheme="majorBidi"/>
                <w:sz w:val="20"/>
                <w:szCs w:val="20"/>
              </w:rPr>
              <w:t>Siswa dapat memotong topi ulang tahun sehingga membentuk sebuah jaring-jaring yang terdiri dari juring lingkaran dan lingkaran.</w:t>
            </w:r>
          </w:p>
        </w:tc>
        <w:tc>
          <w:tcPr>
            <w:tcW w:w="425" w:type="dxa"/>
          </w:tcPr>
          <w:p w:rsidR="009E3B1A" w:rsidRPr="00CA7CF6" w:rsidRDefault="009E3B1A" w:rsidP="00F66EE0">
            <w:pPr>
              <w:rPr>
                <w:rFonts w:asciiTheme="majorBidi" w:hAnsiTheme="majorBidi" w:cstheme="majorBidi"/>
                <w:sz w:val="20"/>
                <w:szCs w:val="20"/>
              </w:rPr>
            </w:pPr>
          </w:p>
        </w:tc>
        <w:tc>
          <w:tcPr>
            <w:tcW w:w="425" w:type="dxa"/>
          </w:tcPr>
          <w:p w:rsidR="009E3B1A" w:rsidRPr="00CA7CF6" w:rsidRDefault="009E3B1A" w:rsidP="00F66EE0">
            <w:pPr>
              <w:rPr>
                <w:rFonts w:asciiTheme="majorBidi" w:hAnsiTheme="majorBidi" w:cstheme="majorBidi"/>
                <w:sz w:val="20"/>
                <w:szCs w:val="20"/>
              </w:rPr>
            </w:pPr>
          </w:p>
        </w:tc>
        <w:tc>
          <w:tcPr>
            <w:tcW w:w="425" w:type="dxa"/>
          </w:tcPr>
          <w:p w:rsidR="009E3B1A" w:rsidRPr="00CA7CF6" w:rsidRDefault="009E3B1A" w:rsidP="00F66EE0">
            <w:pPr>
              <w:rPr>
                <w:rFonts w:asciiTheme="majorBidi" w:hAnsiTheme="majorBidi" w:cstheme="majorBidi"/>
                <w:sz w:val="20"/>
                <w:szCs w:val="20"/>
              </w:rPr>
            </w:pPr>
          </w:p>
        </w:tc>
        <w:tc>
          <w:tcPr>
            <w:tcW w:w="426" w:type="dxa"/>
          </w:tcPr>
          <w:p w:rsidR="009E3B1A" w:rsidRPr="00CA7CF6" w:rsidRDefault="009E3B1A" w:rsidP="00F66EE0">
            <w:pPr>
              <w:rPr>
                <w:rFonts w:asciiTheme="majorBidi" w:hAnsiTheme="majorBidi" w:cstheme="majorBidi"/>
                <w:sz w:val="20"/>
                <w:szCs w:val="20"/>
              </w:rPr>
            </w:pPr>
          </w:p>
        </w:tc>
      </w:tr>
      <w:tr w:rsidR="009E3B1A" w:rsidRPr="00CA7CF6" w:rsidTr="00F2602A">
        <w:tc>
          <w:tcPr>
            <w:tcW w:w="401" w:type="dxa"/>
            <w:vMerge w:val="restart"/>
            <w:vAlign w:val="center"/>
          </w:tcPr>
          <w:p w:rsidR="009E3B1A" w:rsidRPr="00CA7CF6" w:rsidRDefault="009E3B1A" w:rsidP="00F66EE0">
            <w:pPr>
              <w:jc w:val="center"/>
              <w:rPr>
                <w:rFonts w:asciiTheme="majorBidi" w:hAnsiTheme="majorBidi" w:cstheme="majorBidi"/>
                <w:sz w:val="20"/>
                <w:szCs w:val="20"/>
              </w:rPr>
            </w:pPr>
            <w:r w:rsidRPr="00CA7CF6">
              <w:rPr>
                <w:rFonts w:asciiTheme="majorBidi" w:hAnsiTheme="majorBidi" w:cstheme="majorBidi"/>
                <w:sz w:val="20"/>
                <w:szCs w:val="20"/>
              </w:rPr>
              <w:t>2</w:t>
            </w:r>
          </w:p>
        </w:tc>
        <w:tc>
          <w:tcPr>
            <w:tcW w:w="1583" w:type="dxa"/>
            <w:vMerge w:val="restart"/>
            <w:vAlign w:val="center"/>
          </w:tcPr>
          <w:p w:rsidR="009E3B1A" w:rsidRPr="00CA7CF6" w:rsidRDefault="009E3B1A" w:rsidP="00F66EE0">
            <w:pPr>
              <w:jc w:val="center"/>
              <w:rPr>
                <w:rFonts w:asciiTheme="majorBidi" w:hAnsiTheme="majorBidi" w:cstheme="majorBidi"/>
                <w:sz w:val="20"/>
                <w:szCs w:val="20"/>
              </w:rPr>
            </w:pPr>
            <w:r w:rsidRPr="00CA7CF6">
              <w:rPr>
                <w:rFonts w:asciiTheme="majorBidi" w:hAnsiTheme="majorBidi" w:cstheme="majorBidi"/>
                <w:sz w:val="20"/>
                <w:szCs w:val="20"/>
              </w:rPr>
              <w:t>Menganalisis</w:t>
            </w:r>
          </w:p>
        </w:tc>
        <w:tc>
          <w:tcPr>
            <w:tcW w:w="3119" w:type="dxa"/>
          </w:tcPr>
          <w:p w:rsidR="009E3B1A" w:rsidRPr="00CA7CF6" w:rsidRDefault="009E3B1A" w:rsidP="0017025E">
            <w:pPr>
              <w:pStyle w:val="ListParagraph"/>
              <w:numPr>
                <w:ilvl w:val="0"/>
                <w:numId w:val="44"/>
              </w:numPr>
              <w:ind w:left="247" w:hanging="247"/>
              <w:rPr>
                <w:rFonts w:asciiTheme="majorBidi" w:hAnsiTheme="majorBidi" w:cstheme="majorBidi"/>
                <w:sz w:val="20"/>
                <w:szCs w:val="20"/>
              </w:rPr>
            </w:pPr>
            <w:r w:rsidRPr="00CA7CF6">
              <w:rPr>
                <w:rFonts w:asciiTheme="majorBidi" w:hAnsiTheme="majorBidi" w:cstheme="majorBidi"/>
                <w:sz w:val="20"/>
                <w:szCs w:val="20"/>
              </w:rPr>
              <w:t>Siswa dapat menjawab pertanyaan mengenai jaring-jaring topi, rumus panjang busur dan rumus alas topi.</w:t>
            </w:r>
          </w:p>
        </w:tc>
        <w:tc>
          <w:tcPr>
            <w:tcW w:w="425" w:type="dxa"/>
          </w:tcPr>
          <w:p w:rsidR="009E3B1A" w:rsidRPr="00CA7CF6" w:rsidRDefault="009E3B1A" w:rsidP="00F66EE0">
            <w:pPr>
              <w:rPr>
                <w:rFonts w:asciiTheme="majorBidi" w:hAnsiTheme="majorBidi" w:cstheme="majorBidi"/>
                <w:sz w:val="20"/>
                <w:szCs w:val="20"/>
              </w:rPr>
            </w:pPr>
          </w:p>
        </w:tc>
        <w:tc>
          <w:tcPr>
            <w:tcW w:w="425" w:type="dxa"/>
          </w:tcPr>
          <w:p w:rsidR="009E3B1A" w:rsidRPr="00CA7CF6" w:rsidRDefault="009E3B1A" w:rsidP="00F66EE0">
            <w:pPr>
              <w:rPr>
                <w:rFonts w:asciiTheme="majorBidi" w:hAnsiTheme="majorBidi" w:cstheme="majorBidi"/>
                <w:sz w:val="20"/>
                <w:szCs w:val="20"/>
              </w:rPr>
            </w:pPr>
          </w:p>
        </w:tc>
        <w:tc>
          <w:tcPr>
            <w:tcW w:w="425" w:type="dxa"/>
          </w:tcPr>
          <w:p w:rsidR="009E3B1A" w:rsidRPr="00CA7CF6" w:rsidRDefault="009E3B1A" w:rsidP="00F66EE0">
            <w:pPr>
              <w:rPr>
                <w:rFonts w:asciiTheme="majorBidi" w:hAnsiTheme="majorBidi" w:cstheme="majorBidi"/>
                <w:sz w:val="20"/>
                <w:szCs w:val="20"/>
              </w:rPr>
            </w:pPr>
          </w:p>
        </w:tc>
        <w:tc>
          <w:tcPr>
            <w:tcW w:w="426" w:type="dxa"/>
          </w:tcPr>
          <w:p w:rsidR="009E3B1A" w:rsidRPr="00CA7CF6" w:rsidRDefault="009E3B1A" w:rsidP="00F66EE0">
            <w:pPr>
              <w:rPr>
                <w:rFonts w:asciiTheme="majorBidi" w:hAnsiTheme="majorBidi" w:cstheme="majorBidi"/>
                <w:sz w:val="20"/>
                <w:szCs w:val="20"/>
              </w:rPr>
            </w:pPr>
          </w:p>
        </w:tc>
      </w:tr>
      <w:tr w:rsidR="009E3B1A" w:rsidRPr="00CA7CF6" w:rsidTr="00F2602A">
        <w:tc>
          <w:tcPr>
            <w:tcW w:w="401" w:type="dxa"/>
            <w:vMerge/>
            <w:vAlign w:val="center"/>
          </w:tcPr>
          <w:p w:rsidR="009E3B1A" w:rsidRPr="00CA7CF6" w:rsidRDefault="009E3B1A" w:rsidP="00F66EE0">
            <w:pPr>
              <w:jc w:val="center"/>
              <w:rPr>
                <w:rFonts w:asciiTheme="majorBidi" w:hAnsiTheme="majorBidi" w:cstheme="majorBidi"/>
                <w:sz w:val="20"/>
                <w:szCs w:val="20"/>
              </w:rPr>
            </w:pPr>
          </w:p>
        </w:tc>
        <w:tc>
          <w:tcPr>
            <w:tcW w:w="1583" w:type="dxa"/>
            <w:vMerge/>
            <w:vAlign w:val="center"/>
          </w:tcPr>
          <w:p w:rsidR="009E3B1A" w:rsidRPr="00CA7CF6" w:rsidRDefault="009E3B1A" w:rsidP="00F66EE0">
            <w:pPr>
              <w:jc w:val="center"/>
              <w:rPr>
                <w:rFonts w:asciiTheme="majorBidi" w:hAnsiTheme="majorBidi" w:cstheme="majorBidi"/>
                <w:sz w:val="20"/>
                <w:szCs w:val="20"/>
              </w:rPr>
            </w:pPr>
          </w:p>
        </w:tc>
        <w:tc>
          <w:tcPr>
            <w:tcW w:w="3119" w:type="dxa"/>
          </w:tcPr>
          <w:p w:rsidR="009E3B1A" w:rsidRPr="00CA7CF6" w:rsidRDefault="009E3B1A" w:rsidP="0017025E">
            <w:pPr>
              <w:pStyle w:val="ListParagraph"/>
              <w:numPr>
                <w:ilvl w:val="0"/>
                <w:numId w:val="44"/>
              </w:numPr>
              <w:ind w:left="247" w:hanging="283"/>
              <w:rPr>
                <w:rFonts w:asciiTheme="majorBidi" w:hAnsiTheme="majorBidi" w:cstheme="majorBidi"/>
                <w:sz w:val="20"/>
                <w:szCs w:val="20"/>
              </w:rPr>
            </w:pPr>
            <w:r w:rsidRPr="00CA7CF6">
              <w:rPr>
                <w:rFonts w:asciiTheme="majorBidi" w:hAnsiTheme="majorBidi" w:cstheme="majorBidi"/>
                <w:sz w:val="20"/>
                <w:szCs w:val="20"/>
              </w:rPr>
              <w:t>Siswa dapat menjelaskan tentang jawaban yang telah didapatkan.</w:t>
            </w:r>
          </w:p>
        </w:tc>
        <w:tc>
          <w:tcPr>
            <w:tcW w:w="425" w:type="dxa"/>
          </w:tcPr>
          <w:p w:rsidR="009E3B1A" w:rsidRPr="00CA7CF6" w:rsidRDefault="009E3B1A" w:rsidP="00F66EE0">
            <w:pPr>
              <w:rPr>
                <w:rFonts w:asciiTheme="majorBidi" w:hAnsiTheme="majorBidi" w:cstheme="majorBidi"/>
                <w:sz w:val="20"/>
                <w:szCs w:val="20"/>
              </w:rPr>
            </w:pPr>
          </w:p>
        </w:tc>
        <w:tc>
          <w:tcPr>
            <w:tcW w:w="425" w:type="dxa"/>
          </w:tcPr>
          <w:p w:rsidR="009E3B1A" w:rsidRPr="00CA7CF6" w:rsidRDefault="009E3B1A" w:rsidP="00F66EE0">
            <w:pPr>
              <w:rPr>
                <w:rFonts w:asciiTheme="majorBidi" w:hAnsiTheme="majorBidi" w:cstheme="majorBidi"/>
                <w:sz w:val="20"/>
                <w:szCs w:val="20"/>
              </w:rPr>
            </w:pPr>
          </w:p>
        </w:tc>
        <w:tc>
          <w:tcPr>
            <w:tcW w:w="425" w:type="dxa"/>
          </w:tcPr>
          <w:p w:rsidR="009E3B1A" w:rsidRPr="00CA7CF6" w:rsidRDefault="009E3B1A" w:rsidP="00F66EE0">
            <w:pPr>
              <w:rPr>
                <w:rFonts w:asciiTheme="majorBidi" w:hAnsiTheme="majorBidi" w:cstheme="majorBidi"/>
                <w:sz w:val="20"/>
                <w:szCs w:val="20"/>
              </w:rPr>
            </w:pPr>
          </w:p>
        </w:tc>
        <w:tc>
          <w:tcPr>
            <w:tcW w:w="426" w:type="dxa"/>
          </w:tcPr>
          <w:p w:rsidR="009E3B1A" w:rsidRPr="00CA7CF6" w:rsidRDefault="009E3B1A" w:rsidP="00F66EE0">
            <w:pPr>
              <w:rPr>
                <w:rFonts w:asciiTheme="majorBidi" w:hAnsiTheme="majorBidi" w:cstheme="majorBidi"/>
                <w:sz w:val="20"/>
                <w:szCs w:val="20"/>
              </w:rPr>
            </w:pPr>
          </w:p>
        </w:tc>
      </w:tr>
      <w:tr w:rsidR="009E3B1A" w:rsidRPr="00CA7CF6" w:rsidTr="00F2602A">
        <w:tc>
          <w:tcPr>
            <w:tcW w:w="401" w:type="dxa"/>
            <w:vMerge w:val="restart"/>
            <w:vAlign w:val="center"/>
          </w:tcPr>
          <w:p w:rsidR="009E3B1A" w:rsidRPr="00CA7CF6" w:rsidRDefault="009E3B1A" w:rsidP="00F66EE0">
            <w:pPr>
              <w:jc w:val="center"/>
              <w:rPr>
                <w:rFonts w:asciiTheme="majorBidi" w:hAnsiTheme="majorBidi" w:cstheme="majorBidi"/>
                <w:sz w:val="20"/>
                <w:szCs w:val="20"/>
              </w:rPr>
            </w:pPr>
            <w:r w:rsidRPr="00CA7CF6">
              <w:rPr>
                <w:rFonts w:asciiTheme="majorBidi" w:hAnsiTheme="majorBidi" w:cstheme="majorBidi"/>
                <w:sz w:val="20"/>
                <w:szCs w:val="20"/>
              </w:rPr>
              <w:t>3</w:t>
            </w:r>
          </w:p>
        </w:tc>
        <w:tc>
          <w:tcPr>
            <w:tcW w:w="1583" w:type="dxa"/>
            <w:vMerge w:val="restart"/>
            <w:vAlign w:val="center"/>
          </w:tcPr>
          <w:p w:rsidR="009E3B1A" w:rsidRPr="00CA7CF6" w:rsidRDefault="009E3B1A" w:rsidP="00F66EE0">
            <w:pPr>
              <w:jc w:val="center"/>
              <w:rPr>
                <w:rFonts w:asciiTheme="majorBidi" w:hAnsiTheme="majorBidi" w:cstheme="majorBidi"/>
                <w:sz w:val="20"/>
                <w:szCs w:val="20"/>
              </w:rPr>
            </w:pPr>
            <w:r w:rsidRPr="00CA7CF6">
              <w:rPr>
                <w:rFonts w:asciiTheme="majorBidi" w:hAnsiTheme="majorBidi" w:cstheme="majorBidi"/>
                <w:sz w:val="20"/>
                <w:szCs w:val="20"/>
              </w:rPr>
              <w:t>Mengevaluasi</w:t>
            </w:r>
          </w:p>
        </w:tc>
        <w:tc>
          <w:tcPr>
            <w:tcW w:w="3119" w:type="dxa"/>
          </w:tcPr>
          <w:p w:rsidR="009E3B1A" w:rsidRPr="00CA7CF6" w:rsidRDefault="009E3B1A" w:rsidP="0017025E">
            <w:pPr>
              <w:pStyle w:val="ListParagraph"/>
              <w:numPr>
                <w:ilvl w:val="0"/>
                <w:numId w:val="44"/>
              </w:numPr>
              <w:ind w:left="247" w:hanging="283"/>
              <w:rPr>
                <w:rFonts w:asciiTheme="majorBidi" w:hAnsiTheme="majorBidi" w:cstheme="majorBidi"/>
                <w:sz w:val="20"/>
                <w:szCs w:val="20"/>
              </w:rPr>
            </w:pPr>
            <w:r w:rsidRPr="00CA7CF6">
              <w:rPr>
                <w:rFonts w:asciiTheme="majorBidi" w:hAnsiTheme="majorBidi" w:cstheme="majorBidi"/>
                <w:sz w:val="20"/>
                <w:szCs w:val="20"/>
              </w:rPr>
              <w:t>Siswa dapat menulis perbandingan-perbandingan dari jaring-jaring topi untuk menemukan rumus luas alas dan luas permukaan kerucut.</w:t>
            </w:r>
          </w:p>
        </w:tc>
        <w:tc>
          <w:tcPr>
            <w:tcW w:w="425" w:type="dxa"/>
          </w:tcPr>
          <w:p w:rsidR="009E3B1A" w:rsidRPr="00CA7CF6" w:rsidRDefault="009E3B1A" w:rsidP="00F66EE0">
            <w:pPr>
              <w:rPr>
                <w:rFonts w:asciiTheme="majorBidi" w:hAnsiTheme="majorBidi" w:cstheme="majorBidi"/>
                <w:sz w:val="20"/>
                <w:szCs w:val="20"/>
              </w:rPr>
            </w:pPr>
          </w:p>
        </w:tc>
        <w:tc>
          <w:tcPr>
            <w:tcW w:w="425" w:type="dxa"/>
          </w:tcPr>
          <w:p w:rsidR="009E3B1A" w:rsidRPr="00CA7CF6" w:rsidRDefault="009E3B1A" w:rsidP="00F66EE0">
            <w:pPr>
              <w:rPr>
                <w:rFonts w:asciiTheme="majorBidi" w:hAnsiTheme="majorBidi" w:cstheme="majorBidi"/>
                <w:sz w:val="20"/>
                <w:szCs w:val="20"/>
              </w:rPr>
            </w:pPr>
          </w:p>
        </w:tc>
        <w:tc>
          <w:tcPr>
            <w:tcW w:w="425" w:type="dxa"/>
          </w:tcPr>
          <w:p w:rsidR="009E3B1A" w:rsidRPr="00CA7CF6" w:rsidRDefault="009E3B1A" w:rsidP="00F66EE0">
            <w:pPr>
              <w:rPr>
                <w:rFonts w:asciiTheme="majorBidi" w:hAnsiTheme="majorBidi" w:cstheme="majorBidi"/>
                <w:sz w:val="20"/>
                <w:szCs w:val="20"/>
              </w:rPr>
            </w:pPr>
          </w:p>
        </w:tc>
        <w:tc>
          <w:tcPr>
            <w:tcW w:w="426" w:type="dxa"/>
          </w:tcPr>
          <w:p w:rsidR="009E3B1A" w:rsidRPr="00CA7CF6" w:rsidRDefault="009E3B1A" w:rsidP="00F66EE0">
            <w:pPr>
              <w:rPr>
                <w:rFonts w:asciiTheme="majorBidi" w:hAnsiTheme="majorBidi" w:cstheme="majorBidi"/>
                <w:sz w:val="20"/>
                <w:szCs w:val="20"/>
              </w:rPr>
            </w:pPr>
          </w:p>
        </w:tc>
      </w:tr>
      <w:tr w:rsidR="009E3B1A" w:rsidRPr="00CA7CF6" w:rsidTr="00F2602A">
        <w:tc>
          <w:tcPr>
            <w:tcW w:w="401" w:type="dxa"/>
            <w:vMerge/>
            <w:vAlign w:val="center"/>
          </w:tcPr>
          <w:p w:rsidR="009E3B1A" w:rsidRPr="00CA7CF6" w:rsidRDefault="009E3B1A" w:rsidP="00F66EE0">
            <w:pPr>
              <w:jc w:val="center"/>
              <w:rPr>
                <w:rFonts w:asciiTheme="majorBidi" w:hAnsiTheme="majorBidi" w:cstheme="majorBidi"/>
                <w:sz w:val="20"/>
                <w:szCs w:val="20"/>
              </w:rPr>
            </w:pPr>
          </w:p>
        </w:tc>
        <w:tc>
          <w:tcPr>
            <w:tcW w:w="1583" w:type="dxa"/>
            <w:vMerge/>
            <w:vAlign w:val="center"/>
          </w:tcPr>
          <w:p w:rsidR="009E3B1A" w:rsidRPr="00CA7CF6" w:rsidRDefault="009E3B1A" w:rsidP="00F66EE0">
            <w:pPr>
              <w:jc w:val="center"/>
              <w:rPr>
                <w:rFonts w:asciiTheme="majorBidi" w:hAnsiTheme="majorBidi" w:cstheme="majorBidi"/>
                <w:sz w:val="20"/>
                <w:szCs w:val="20"/>
              </w:rPr>
            </w:pPr>
          </w:p>
        </w:tc>
        <w:tc>
          <w:tcPr>
            <w:tcW w:w="3119" w:type="dxa"/>
          </w:tcPr>
          <w:p w:rsidR="009E3B1A" w:rsidRPr="00CA7CF6" w:rsidRDefault="009E3B1A" w:rsidP="0017025E">
            <w:pPr>
              <w:pStyle w:val="ListParagraph"/>
              <w:numPr>
                <w:ilvl w:val="0"/>
                <w:numId w:val="44"/>
              </w:numPr>
              <w:ind w:left="247" w:hanging="283"/>
              <w:rPr>
                <w:rFonts w:asciiTheme="majorBidi" w:hAnsiTheme="majorBidi" w:cstheme="majorBidi"/>
                <w:sz w:val="20"/>
                <w:szCs w:val="20"/>
              </w:rPr>
            </w:pPr>
            <w:r w:rsidRPr="00CA7CF6">
              <w:rPr>
                <w:rFonts w:asciiTheme="majorBidi" w:hAnsiTheme="majorBidi" w:cstheme="majorBidi"/>
                <w:sz w:val="20"/>
                <w:szCs w:val="20"/>
              </w:rPr>
              <w:t>Siswa dapat melakukan perhitungan sehingga menemukan rumus luas alas dan luas permukaan kerucut.</w:t>
            </w:r>
          </w:p>
        </w:tc>
        <w:tc>
          <w:tcPr>
            <w:tcW w:w="425" w:type="dxa"/>
          </w:tcPr>
          <w:p w:rsidR="009E3B1A" w:rsidRPr="00CA7CF6" w:rsidRDefault="009E3B1A" w:rsidP="00F66EE0">
            <w:pPr>
              <w:rPr>
                <w:rFonts w:asciiTheme="majorBidi" w:hAnsiTheme="majorBidi" w:cstheme="majorBidi"/>
                <w:sz w:val="20"/>
                <w:szCs w:val="20"/>
              </w:rPr>
            </w:pPr>
          </w:p>
        </w:tc>
        <w:tc>
          <w:tcPr>
            <w:tcW w:w="425" w:type="dxa"/>
          </w:tcPr>
          <w:p w:rsidR="009E3B1A" w:rsidRPr="00CA7CF6" w:rsidRDefault="009E3B1A" w:rsidP="00F66EE0">
            <w:pPr>
              <w:rPr>
                <w:rFonts w:asciiTheme="majorBidi" w:hAnsiTheme="majorBidi" w:cstheme="majorBidi"/>
                <w:sz w:val="20"/>
                <w:szCs w:val="20"/>
              </w:rPr>
            </w:pPr>
          </w:p>
        </w:tc>
        <w:tc>
          <w:tcPr>
            <w:tcW w:w="425" w:type="dxa"/>
          </w:tcPr>
          <w:p w:rsidR="009E3B1A" w:rsidRPr="00CA7CF6" w:rsidRDefault="009E3B1A" w:rsidP="00F66EE0">
            <w:pPr>
              <w:rPr>
                <w:rFonts w:asciiTheme="majorBidi" w:hAnsiTheme="majorBidi" w:cstheme="majorBidi"/>
                <w:sz w:val="20"/>
                <w:szCs w:val="20"/>
              </w:rPr>
            </w:pPr>
          </w:p>
        </w:tc>
        <w:tc>
          <w:tcPr>
            <w:tcW w:w="426" w:type="dxa"/>
          </w:tcPr>
          <w:p w:rsidR="009E3B1A" w:rsidRPr="00CA7CF6" w:rsidRDefault="009E3B1A" w:rsidP="00F66EE0">
            <w:pPr>
              <w:rPr>
                <w:rFonts w:asciiTheme="majorBidi" w:hAnsiTheme="majorBidi" w:cstheme="majorBidi"/>
                <w:sz w:val="20"/>
                <w:szCs w:val="20"/>
              </w:rPr>
            </w:pPr>
          </w:p>
        </w:tc>
      </w:tr>
      <w:tr w:rsidR="009E3B1A" w:rsidRPr="00CA7CF6" w:rsidTr="00F2602A">
        <w:trPr>
          <w:trHeight w:val="828"/>
        </w:trPr>
        <w:tc>
          <w:tcPr>
            <w:tcW w:w="401" w:type="dxa"/>
            <w:vAlign w:val="center"/>
          </w:tcPr>
          <w:p w:rsidR="009E3B1A" w:rsidRPr="00CA7CF6" w:rsidRDefault="009E3B1A" w:rsidP="00F66EE0">
            <w:pPr>
              <w:jc w:val="center"/>
              <w:rPr>
                <w:rFonts w:asciiTheme="majorBidi" w:hAnsiTheme="majorBidi" w:cstheme="majorBidi"/>
                <w:sz w:val="20"/>
                <w:szCs w:val="20"/>
              </w:rPr>
            </w:pPr>
            <w:r w:rsidRPr="00CA7CF6">
              <w:rPr>
                <w:rFonts w:asciiTheme="majorBidi" w:hAnsiTheme="majorBidi" w:cstheme="majorBidi"/>
                <w:sz w:val="20"/>
                <w:szCs w:val="20"/>
              </w:rPr>
              <w:t>4</w:t>
            </w:r>
          </w:p>
        </w:tc>
        <w:tc>
          <w:tcPr>
            <w:tcW w:w="1583" w:type="dxa"/>
            <w:vAlign w:val="center"/>
          </w:tcPr>
          <w:p w:rsidR="009E3B1A" w:rsidRPr="00CA7CF6" w:rsidRDefault="009E3B1A" w:rsidP="00F66EE0">
            <w:pPr>
              <w:jc w:val="center"/>
              <w:rPr>
                <w:rFonts w:asciiTheme="majorBidi" w:hAnsiTheme="majorBidi" w:cstheme="majorBidi"/>
                <w:sz w:val="20"/>
                <w:szCs w:val="20"/>
              </w:rPr>
            </w:pPr>
            <w:r w:rsidRPr="00CA7CF6">
              <w:rPr>
                <w:rFonts w:asciiTheme="majorBidi" w:hAnsiTheme="majorBidi" w:cstheme="majorBidi"/>
                <w:sz w:val="20"/>
                <w:szCs w:val="20"/>
              </w:rPr>
              <w:t>Menginferensi</w:t>
            </w:r>
          </w:p>
        </w:tc>
        <w:tc>
          <w:tcPr>
            <w:tcW w:w="3119" w:type="dxa"/>
          </w:tcPr>
          <w:p w:rsidR="009E3B1A" w:rsidRPr="00CA7CF6" w:rsidRDefault="009E3B1A" w:rsidP="0017025E">
            <w:pPr>
              <w:pStyle w:val="ListParagraph"/>
              <w:numPr>
                <w:ilvl w:val="0"/>
                <w:numId w:val="44"/>
              </w:numPr>
              <w:ind w:left="247" w:hanging="247"/>
              <w:rPr>
                <w:rFonts w:asciiTheme="majorBidi" w:hAnsiTheme="majorBidi" w:cstheme="majorBidi"/>
                <w:sz w:val="20"/>
                <w:szCs w:val="20"/>
              </w:rPr>
            </w:pPr>
            <w:r w:rsidRPr="00CA7CF6">
              <w:rPr>
                <w:rFonts w:asciiTheme="majorBidi" w:hAnsiTheme="majorBidi" w:cstheme="majorBidi"/>
                <w:sz w:val="20"/>
                <w:szCs w:val="20"/>
              </w:rPr>
              <w:t>Siswa dapat menarik kesimpulan dari hasil yang telah didapatkan mengenai luas selimut dan luas permukaan kerucut.</w:t>
            </w:r>
          </w:p>
        </w:tc>
        <w:tc>
          <w:tcPr>
            <w:tcW w:w="425" w:type="dxa"/>
          </w:tcPr>
          <w:p w:rsidR="009E3B1A" w:rsidRPr="00CA7CF6" w:rsidRDefault="009E3B1A" w:rsidP="00F66EE0">
            <w:pPr>
              <w:rPr>
                <w:rFonts w:asciiTheme="majorBidi" w:hAnsiTheme="majorBidi" w:cstheme="majorBidi"/>
                <w:sz w:val="20"/>
                <w:szCs w:val="20"/>
              </w:rPr>
            </w:pPr>
          </w:p>
        </w:tc>
        <w:tc>
          <w:tcPr>
            <w:tcW w:w="425" w:type="dxa"/>
          </w:tcPr>
          <w:p w:rsidR="009E3B1A" w:rsidRPr="00CA7CF6" w:rsidRDefault="009E3B1A" w:rsidP="00F66EE0">
            <w:pPr>
              <w:rPr>
                <w:rFonts w:asciiTheme="majorBidi" w:hAnsiTheme="majorBidi" w:cstheme="majorBidi"/>
                <w:sz w:val="20"/>
                <w:szCs w:val="20"/>
              </w:rPr>
            </w:pPr>
          </w:p>
        </w:tc>
        <w:tc>
          <w:tcPr>
            <w:tcW w:w="425" w:type="dxa"/>
          </w:tcPr>
          <w:p w:rsidR="009E3B1A" w:rsidRPr="00CA7CF6" w:rsidRDefault="009E3B1A" w:rsidP="00F66EE0">
            <w:pPr>
              <w:rPr>
                <w:rFonts w:asciiTheme="majorBidi" w:hAnsiTheme="majorBidi" w:cstheme="majorBidi"/>
                <w:sz w:val="20"/>
                <w:szCs w:val="20"/>
              </w:rPr>
            </w:pPr>
          </w:p>
        </w:tc>
        <w:tc>
          <w:tcPr>
            <w:tcW w:w="426" w:type="dxa"/>
          </w:tcPr>
          <w:p w:rsidR="009E3B1A" w:rsidRPr="00CA7CF6" w:rsidRDefault="009E3B1A" w:rsidP="00F66EE0">
            <w:pPr>
              <w:rPr>
                <w:rFonts w:asciiTheme="majorBidi" w:hAnsiTheme="majorBidi" w:cstheme="majorBidi"/>
                <w:sz w:val="20"/>
                <w:szCs w:val="20"/>
              </w:rPr>
            </w:pPr>
          </w:p>
        </w:tc>
      </w:tr>
    </w:tbl>
    <w:p w:rsidR="00800D3B" w:rsidRDefault="00800D3B">
      <w:pPr>
        <w:rPr>
          <w:rFonts w:asciiTheme="majorBidi" w:hAnsiTheme="majorBidi" w:cstheme="majorBidi"/>
          <w:b/>
          <w:bCs/>
          <w:sz w:val="20"/>
          <w:szCs w:val="20"/>
        </w:rPr>
      </w:pPr>
      <w:r>
        <w:rPr>
          <w:rFonts w:asciiTheme="majorBidi" w:hAnsiTheme="majorBidi" w:cstheme="majorBidi"/>
          <w:b/>
          <w:bCs/>
          <w:sz w:val="20"/>
          <w:szCs w:val="20"/>
        </w:rPr>
        <w:br w:type="page"/>
      </w:r>
    </w:p>
    <w:p w:rsidR="00BD0035" w:rsidRPr="000F15A8" w:rsidRDefault="00A97726" w:rsidP="0059445C">
      <w:pPr>
        <w:ind w:firstLine="993"/>
        <w:jc w:val="center"/>
        <w:rPr>
          <w:rFonts w:asciiTheme="majorBidi" w:hAnsiTheme="majorBidi" w:cstheme="majorBidi"/>
          <w:sz w:val="20"/>
          <w:szCs w:val="20"/>
        </w:rPr>
      </w:pPr>
      <w:r w:rsidRPr="000F15A8">
        <w:rPr>
          <w:rFonts w:asciiTheme="majorBidi" w:hAnsiTheme="majorBidi" w:cstheme="majorBidi"/>
          <w:sz w:val="20"/>
          <w:szCs w:val="20"/>
        </w:rPr>
        <w:lastRenderedPageBreak/>
        <w:t>Tabel 3.6</w:t>
      </w:r>
      <w:r w:rsidR="0059445C" w:rsidRPr="000F15A8">
        <w:rPr>
          <w:rFonts w:asciiTheme="majorBidi" w:hAnsiTheme="majorBidi" w:cstheme="majorBidi"/>
          <w:sz w:val="20"/>
          <w:szCs w:val="20"/>
        </w:rPr>
        <w:t xml:space="preserve">. </w:t>
      </w:r>
      <w:r w:rsidR="00BD0035" w:rsidRPr="000F15A8">
        <w:rPr>
          <w:rFonts w:asciiTheme="majorBidi" w:hAnsiTheme="majorBidi" w:cstheme="majorBidi"/>
          <w:iCs/>
          <w:sz w:val="20"/>
          <w:szCs w:val="20"/>
        </w:rPr>
        <w:t xml:space="preserve">Lembar Observasi </w:t>
      </w:r>
      <w:r w:rsidR="00800D3B" w:rsidRPr="000F15A8">
        <w:rPr>
          <w:rFonts w:asciiTheme="majorBidi" w:hAnsiTheme="majorBidi" w:cstheme="majorBidi"/>
          <w:iCs/>
          <w:sz w:val="20"/>
          <w:szCs w:val="20"/>
        </w:rPr>
        <w:t>Aktivitas</w:t>
      </w:r>
      <w:r w:rsidR="00BD0035" w:rsidRPr="000F15A8">
        <w:rPr>
          <w:rFonts w:asciiTheme="majorBidi" w:hAnsiTheme="majorBidi" w:cstheme="majorBidi"/>
          <w:iCs/>
          <w:sz w:val="20"/>
          <w:szCs w:val="20"/>
        </w:rPr>
        <w:t xml:space="preserve"> Siswa </w:t>
      </w:r>
      <w:r w:rsidR="006D75B9" w:rsidRPr="000F15A8">
        <w:rPr>
          <w:rFonts w:asciiTheme="majorBidi" w:hAnsiTheme="majorBidi" w:cstheme="majorBidi"/>
          <w:iCs/>
          <w:sz w:val="20"/>
          <w:szCs w:val="20"/>
        </w:rPr>
        <w:t xml:space="preserve">Pertemuan </w:t>
      </w:r>
      <w:r w:rsidR="00BD0035" w:rsidRPr="000F15A8">
        <w:rPr>
          <w:rFonts w:asciiTheme="majorBidi" w:hAnsiTheme="majorBidi" w:cstheme="majorBidi"/>
          <w:iCs/>
          <w:sz w:val="20"/>
          <w:szCs w:val="20"/>
        </w:rPr>
        <w:t>2</w:t>
      </w:r>
    </w:p>
    <w:tbl>
      <w:tblPr>
        <w:tblW w:w="0" w:type="auto"/>
        <w:tblInd w:w="11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1"/>
        <w:gridCol w:w="1701"/>
        <w:gridCol w:w="2977"/>
        <w:gridCol w:w="425"/>
        <w:gridCol w:w="425"/>
        <w:gridCol w:w="425"/>
        <w:gridCol w:w="426"/>
      </w:tblGrid>
      <w:tr w:rsidR="00BD0035" w:rsidRPr="00CA7CF6" w:rsidTr="00F2602A">
        <w:tc>
          <w:tcPr>
            <w:tcW w:w="425" w:type="dxa"/>
            <w:vMerge w:val="restart"/>
            <w:shd w:val="clear" w:color="auto" w:fill="auto"/>
            <w:vAlign w:val="center"/>
          </w:tcPr>
          <w:p w:rsidR="00BD0035" w:rsidRPr="00CA7CF6" w:rsidRDefault="00BD0035" w:rsidP="00F66EE0">
            <w:pPr>
              <w:jc w:val="center"/>
              <w:rPr>
                <w:rFonts w:asciiTheme="majorBidi" w:hAnsiTheme="majorBidi" w:cstheme="majorBidi"/>
                <w:b/>
                <w:bCs/>
                <w:sz w:val="20"/>
                <w:szCs w:val="20"/>
              </w:rPr>
            </w:pPr>
            <w:r w:rsidRPr="00CA7CF6">
              <w:rPr>
                <w:rFonts w:asciiTheme="majorBidi" w:hAnsiTheme="majorBidi" w:cstheme="majorBidi"/>
                <w:b/>
                <w:bCs/>
                <w:sz w:val="20"/>
                <w:szCs w:val="20"/>
              </w:rPr>
              <w:t>No</w:t>
            </w:r>
          </w:p>
        </w:tc>
        <w:tc>
          <w:tcPr>
            <w:tcW w:w="1701" w:type="dxa"/>
            <w:vMerge w:val="restart"/>
            <w:shd w:val="clear" w:color="auto" w:fill="auto"/>
            <w:vAlign w:val="center"/>
          </w:tcPr>
          <w:p w:rsidR="00BD0035" w:rsidRPr="00CA7CF6" w:rsidRDefault="00BD0035" w:rsidP="00F66EE0">
            <w:pPr>
              <w:jc w:val="center"/>
              <w:rPr>
                <w:rFonts w:asciiTheme="majorBidi" w:hAnsiTheme="majorBidi" w:cstheme="majorBidi"/>
                <w:b/>
                <w:bCs/>
                <w:sz w:val="20"/>
                <w:szCs w:val="20"/>
              </w:rPr>
            </w:pPr>
            <w:r w:rsidRPr="00CA7CF6">
              <w:rPr>
                <w:rFonts w:asciiTheme="majorBidi" w:hAnsiTheme="majorBidi" w:cstheme="majorBidi"/>
                <w:b/>
                <w:bCs/>
                <w:sz w:val="20"/>
                <w:szCs w:val="20"/>
              </w:rPr>
              <w:t>Indikator</w:t>
            </w:r>
          </w:p>
        </w:tc>
        <w:tc>
          <w:tcPr>
            <w:tcW w:w="2977" w:type="dxa"/>
            <w:vMerge w:val="restart"/>
            <w:shd w:val="clear" w:color="auto" w:fill="auto"/>
            <w:vAlign w:val="center"/>
          </w:tcPr>
          <w:p w:rsidR="00BD0035" w:rsidRPr="00CA7CF6" w:rsidRDefault="00BD0035" w:rsidP="00F66EE0">
            <w:pPr>
              <w:jc w:val="center"/>
              <w:rPr>
                <w:rFonts w:asciiTheme="majorBidi" w:hAnsiTheme="majorBidi" w:cstheme="majorBidi"/>
                <w:b/>
                <w:bCs/>
                <w:sz w:val="20"/>
                <w:szCs w:val="20"/>
              </w:rPr>
            </w:pPr>
            <w:r w:rsidRPr="00CA7CF6">
              <w:rPr>
                <w:rFonts w:asciiTheme="majorBidi" w:hAnsiTheme="majorBidi" w:cstheme="majorBidi"/>
                <w:b/>
                <w:bCs/>
                <w:sz w:val="20"/>
                <w:szCs w:val="20"/>
              </w:rPr>
              <w:t>Aspek Yang Diamati</w:t>
            </w:r>
          </w:p>
        </w:tc>
        <w:tc>
          <w:tcPr>
            <w:tcW w:w="1701" w:type="dxa"/>
            <w:gridSpan w:val="4"/>
            <w:shd w:val="clear" w:color="auto" w:fill="auto"/>
            <w:vAlign w:val="center"/>
          </w:tcPr>
          <w:p w:rsidR="00BD0035" w:rsidRPr="00CA7CF6" w:rsidRDefault="00BD0035" w:rsidP="00F66EE0">
            <w:pPr>
              <w:spacing w:line="360" w:lineRule="auto"/>
              <w:jc w:val="center"/>
              <w:rPr>
                <w:rFonts w:asciiTheme="majorBidi" w:hAnsiTheme="majorBidi" w:cstheme="majorBidi"/>
                <w:b/>
                <w:bCs/>
                <w:sz w:val="20"/>
                <w:szCs w:val="20"/>
              </w:rPr>
            </w:pPr>
            <w:r w:rsidRPr="00CA7CF6">
              <w:rPr>
                <w:rFonts w:asciiTheme="majorBidi" w:hAnsiTheme="majorBidi" w:cstheme="majorBidi"/>
                <w:b/>
                <w:bCs/>
                <w:sz w:val="20"/>
                <w:szCs w:val="20"/>
              </w:rPr>
              <w:t>Nama Siswa:</w:t>
            </w:r>
          </w:p>
        </w:tc>
      </w:tr>
      <w:tr w:rsidR="00BD0035" w:rsidRPr="00CA7CF6" w:rsidTr="00F2602A">
        <w:tc>
          <w:tcPr>
            <w:tcW w:w="425" w:type="dxa"/>
            <w:vMerge/>
            <w:shd w:val="clear" w:color="auto" w:fill="auto"/>
            <w:vAlign w:val="center"/>
          </w:tcPr>
          <w:p w:rsidR="00BD0035" w:rsidRPr="00CA7CF6" w:rsidRDefault="00BD0035" w:rsidP="00F66EE0">
            <w:pPr>
              <w:jc w:val="center"/>
              <w:rPr>
                <w:rFonts w:asciiTheme="majorBidi" w:hAnsiTheme="majorBidi" w:cstheme="majorBidi"/>
                <w:b/>
                <w:bCs/>
                <w:sz w:val="20"/>
                <w:szCs w:val="20"/>
              </w:rPr>
            </w:pPr>
          </w:p>
        </w:tc>
        <w:tc>
          <w:tcPr>
            <w:tcW w:w="1701" w:type="dxa"/>
            <w:vMerge/>
            <w:shd w:val="clear" w:color="auto" w:fill="auto"/>
            <w:vAlign w:val="center"/>
          </w:tcPr>
          <w:p w:rsidR="00BD0035" w:rsidRPr="00CA7CF6" w:rsidRDefault="00BD0035" w:rsidP="00F66EE0">
            <w:pPr>
              <w:jc w:val="center"/>
              <w:rPr>
                <w:rFonts w:asciiTheme="majorBidi" w:hAnsiTheme="majorBidi" w:cstheme="majorBidi"/>
                <w:b/>
                <w:bCs/>
                <w:sz w:val="20"/>
                <w:szCs w:val="20"/>
              </w:rPr>
            </w:pPr>
          </w:p>
        </w:tc>
        <w:tc>
          <w:tcPr>
            <w:tcW w:w="2977" w:type="dxa"/>
            <w:vMerge/>
            <w:shd w:val="clear" w:color="auto" w:fill="auto"/>
          </w:tcPr>
          <w:p w:rsidR="00BD0035" w:rsidRPr="00CA7CF6" w:rsidRDefault="00BD0035" w:rsidP="00F66EE0">
            <w:pPr>
              <w:pStyle w:val="ListParagraph"/>
              <w:tabs>
                <w:tab w:val="left" w:pos="255"/>
              </w:tabs>
              <w:ind w:left="247"/>
              <w:rPr>
                <w:rFonts w:asciiTheme="majorBidi" w:hAnsiTheme="majorBidi" w:cstheme="majorBidi"/>
                <w:b/>
                <w:bCs/>
                <w:sz w:val="20"/>
                <w:szCs w:val="20"/>
              </w:rPr>
            </w:pPr>
          </w:p>
        </w:tc>
        <w:tc>
          <w:tcPr>
            <w:tcW w:w="425" w:type="dxa"/>
            <w:shd w:val="clear" w:color="auto" w:fill="auto"/>
          </w:tcPr>
          <w:p w:rsidR="00BD0035" w:rsidRPr="00CA7CF6" w:rsidRDefault="00BD0035" w:rsidP="00F66EE0">
            <w:pPr>
              <w:rPr>
                <w:rFonts w:asciiTheme="majorBidi" w:hAnsiTheme="majorBidi" w:cstheme="majorBidi"/>
                <w:b/>
                <w:bCs/>
                <w:sz w:val="20"/>
                <w:szCs w:val="20"/>
              </w:rPr>
            </w:pPr>
          </w:p>
          <w:p w:rsidR="00BD0035" w:rsidRPr="00CA7CF6" w:rsidRDefault="00BD0035" w:rsidP="00F66EE0">
            <w:pPr>
              <w:rPr>
                <w:rFonts w:asciiTheme="majorBidi" w:hAnsiTheme="majorBidi" w:cstheme="majorBidi"/>
                <w:b/>
                <w:bCs/>
                <w:sz w:val="20"/>
                <w:szCs w:val="20"/>
              </w:rPr>
            </w:pPr>
          </w:p>
        </w:tc>
        <w:tc>
          <w:tcPr>
            <w:tcW w:w="425" w:type="dxa"/>
            <w:shd w:val="clear" w:color="auto" w:fill="auto"/>
          </w:tcPr>
          <w:p w:rsidR="00BD0035" w:rsidRPr="00CA7CF6" w:rsidRDefault="00BD0035" w:rsidP="00F66EE0">
            <w:pPr>
              <w:rPr>
                <w:rFonts w:asciiTheme="majorBidi" w:hAnsiTheme="majorBidi" w:cstheme="majorBidi"/>
                <w:b/>
                <w:bCs/>
                <w:sz w:val="20"/>
                <w:szCs w:val="20"/>
              </w:rPr>
            </w:pPr>
          </w:p>
        </w:tc>
        <w:tc>
          <w:tcPr>
            <w:tcW w:w="425" w:type="dxa"/>
            <w:shd w:val="clear" w:color="auto" w:fill="auto"/>
          </w:tcPr>
          <w:p w:rsidR="00BD0035" w:rsidRPr="00CA7CF6" w:rsidRDefault="00BD0035" w:rsidP="00F66EE0">
            <w:pPr>
              <w:rPr>
                <w:rFonts w:asciiTheme="majorBidi" w:hAnsiTheme="majorBidi" w:cstheme="majorBidi"/>
                <w:b/>
                <w:bCs/>
                <w:sz w:val="20"/>
                <w:szCs w:val="20"/>
              </w:rPr>
            </w:pPr>
          </w:p>
        </w:tc>
        <w:tc>
          <w:tcPr>
            <w:tcW w:w="426" w:type="dxa"/>
            <w:shd w:val="clear" w:color="auto" w:fill="auto"/>
          </w:tcPr>
          <w:p w:rsidR="00BD0035" w:rsidRPr="00CA7CF6" w:rsidRDefault="00BD0035" w:rsidP="00F66EE0">
            <w:pPr>
              <w:rPr>
                <w:rFonts w:asciiTheme="majorBidi" w:hAnsiTheme="majorBidi" w:cstheme="majorBidi"/>
                <w:b/>
                <w:bCs/>
                <w:sz w:val="20"/>
                <w:szCs w:val="20"/>
              </w:rPr>
            </w:pPr>
          </w:p>
        </w:tc>
      </w:tr>
      <w:tr w:rsidR="00BD0035" w:rsidRPr="00CA7CF6" w:rsidTr="00F2602A">
        <w:trPr>
          <w:trHeight w:val="1179"/>
        </w:trPr>
        <w:tc>
          <w:tcPr>
            <w:tcW w:w="425" w:type="dxa"/>
            <w:vAlign w:val="center"/>
          </w:tcPr>
          <w:p w:rsidR="00BD0035" w:rsidRPr="00CA7CF6" w:rsidRDefault="00BD0035" w:rsidP="00F66EE0">
            <w:pPr>
              <w:jc w:val="center"/>
              <w:rPr>
                <w:rFonts w:asciiTheme="majorBidi" w:hAnsiTheme="majorBidi" w:cstheme="majorBidi"/>
                <w:sz w:val="20"/>
                <w:szCs w:val="20"/>
              </w:rPr>
            </w:pPr>
            <w:r w:rsidRPr="00CA7CF6">
              <w:rPr>
                <w:rFonts w:asciiTheme="majorBidi" w:hAnsiTheme="majorBidi" w:cstheme="majorBidi"/>
                <w:sz w:val="20"/>
                <w:szCs w:val="20"/>
              </w:rPr>
              <w:t>1</w:t>
            </w:r>
          </w:p>
        </w:tc>
        <w:tc>
          <w:tcPr>
            <w:tcW w:w="1701" w:type="dxa"/>
            <w:vAlign w:val="center"/>
          </w:tcPr>
          <w:p w:rsidR="00BD0035" w:rsidRPr="00CA7CF6" w:rsidRDefault="00BD0035" w:rsidP="00F66EE0">
            <w:pPr>
              <w:jc w:val="center"/>
              <w:rPr>
                <w:rFonts w:asciiTheme="majorBidi" w:hAnsiTheme="majorBidi" w:cstheme="majorBidi"/>
                <w:sz w:val="20"/>
                <w:szCs w:val="20"/>
              </w:rPr>
            </w:pPr>
            <w:r w:rsidRPr="00CA7CF6">
              <w:rPr>
                <w:rFonts w:asciiTheme="majorBidi" w:hAnsiTheme="majorBidi" w:cstheme="majorBidi"/>
                <w:sz w:val="20"/>
                <w:szCs w:val="20"/>
              </w:rPr>
              <w:t>Menginterpretasi</w:t>
            </w:r>
          </w:p>
        </w:tc>
        <w:tc>
          <w:tcPr>
            <w:tcW w:w="2977" w:type="dxa"/>
          </w:tcPr>
          <w:p w:rsidR="00BD0035" w:rsidRPr="00CA7CF6" w:rsidRDefault="00BD0035" w:rsidP="0017025E">
            <w:pPr>
              <w:pStyle w:val="ListParagraph"/>
              <w:numPr>
                <w:ilvl w:val="0"/>
                <w:numId w:val="45"/>
              </w:numPr>
              <w:ind w:left="247" w:hanging="283"/>
              <w:rPr>
                <w:rFonts w:asciiTheme="majorBidi" w:hAnsiTheme="majorBidi" w:cstheme="majorBidi"/>
                <w:sz w:val="20"/>
                <w:szCs w:val="20"/>
              </w:rPr>
            </w:pPr>
            <w:r w:rsidRPr="00CA7CF6">
              <w:rPr>
                <w:rFonts w:asciiTheme="majorBidi" w:hAnsiTheme="majorBidi" w:cstheme="majorBidi"/>
                <w:sz w:val="20"/>
                <w:szCs w:val="20"/>
              </w:rPr>
              <w:t>Siswa dapat membuat kerucut dan tabung dari kertas karton, serta dapat memindahkan pasir dari kerucut ke tabung, hingga tabung terisi penuh.</w:t>
            </w:r>
          </w:p>
        </w:tc>
        <w:tc>
          <w:tcPr>
            <w:tcW w:w="425" w:type="dxa"/>
          </w:tcPr>
          <w:p w:rsidR="00BD0035" w:rsidRPr="00CA7CF6" w:rsidRDefault="00BD0035" w:rsidP="00F66EE0">
            <w:pPr>
              <w:rPr>
                <w:rFonts w:asciiTheme="majorBidi" w:hAnsiTheme="majorBidi" w:cstheme="majorBidi"/>
                <w:sz w:val="20"/>
                <w:szCs w:val="20"/>
              </w:rPr>
            </w:pPr>
          </w:p>
        </w:tc>
        <w:tc>
          <w:tcPr>
            <w:tcW w:w="425" w:type="dxa"/>
          </w:tcPr>
          <w:p w:rsidR="00BD0035" w:rsidRPr="00CA7CF6" w:rsidRDefault="00BD0035" w:rsidP="00F66EE0">
            <w:pPr>
              <w:rPr>
                <w:rFonts w:asciiTheme="majorBidi" w:hAnsiTheme="majorBidi" w:cstheme="majorBidi"/>
                <w:sz w:val="20"/>
                <w:szCs w:val="20"/>
              </w:rPr>
            </w:pPr>
          </w:p>
        </w:tc>
        <w:tc>
          <w:tcPr>
            <w:tcW w:w="425" w:type="dxa"/>
          </w:tcPr>
          <w:p w:rsidR="00BD0035" w:rsidRPr="00CA7CF6" w:rsidRDefault="00BD0035" w:rsidP="00F66EE0">
            <w:pPr>
              <w:rPr>
                <w:rFonts w:asciiTheme="majorBidi" w:hAnsiTheme="majorBidi" w:cstheme="majorBidi"/>
                <w:sz w:val="20"/>
                <w:szCs w:val="20"/>
              </w:rPr>
            </w:pPr>
          </w:p>
        </w:tc>
        <w:tc>
          <w:tcPr>
            <w:tcW w:w="426" w:type="dxa"/>
          </w:tcPr>
          <w:p w:rsidR="00BD0035" w:rsidRPr="00CA7CF6" w:rsidRDefault="00BD0035" w:rsidP="00F66EE0">
            <w:pPr>
              <w:rPr>
                <w:rFonts w:asciiTheme="majorBidi" w:hAnsiTheme="majorBidi" w:cstheme="majorBidi"/>
                <w:sz w:val="20"/>
                <w:szCs w:val="20"/>
              </w:rPr>
            </w:pPr>
          </w:p>
        </w:tc>
      </w:tr>
      <w:tr w:rsidR="00BD0035" w:rsidRPr="00CA7CF6" w:rsidTr="00F2602A">
        <w:tc>
          <w:tcPr>
            <w:tcW w:w="425" w:type="dxa"/>
            <w:vMerge w:val="restart"/>
            <w:vAlign w:val="center"/>
          </w:tcPr>
          <w:p w:rsidR="00BD0035" w:rsidRPr="00CA7CF6" w:rsidRDefault="00BD0035" w:rsidP="00F66EE0">
            <w:pPr>
              <w:jc w:val="center"/>
              <w:rPr>
                <w:rFonts w:asciiTheme="majorBidi" w:hAnsiTheme="majorBidi" w:cstheme="majorBidi"/>
                <w:sz w:val="20"/>
                <w:szCs w:val="20"/>
              </w:rPr>
            </w:pPr>
            <w:r w:rsidRPr="00CA7CF6">
              <w:rPr>
                <w:rFonts w:asciiTheme="majorBidi" w:hAnsiTheme="majorBidi" w:cstheme="majorBidi"/>
                <w:sz w:val="20"/>
                <w:szCs w:val="20"/>
              </w:rPr>
              <w:t>2</w:t>
            </w:r>
          </w:p>
        </w:tc>
        <w:tc>
          <w:tcPr>
            <w:tcW w:w="1701" w:type="dxa"/>
            <w:vMerge w:val="restart"/>
            <w:vAlign w:val="center"/>
          </w:tcPr>
          <w:p w:rsidR="00BD0035" w:rsidRPr="00CA7CF6" w:rsidRDefault="00BD0035" w:rsidP="00F66EE0">
            <w:pPr>
              <w:jc w:val="center"/>
              <w:rPr>
                <w:rFonts w:asciiTheme="majorBidi" w:hAnsiTheme="majorBidi" w:cstheme="majorBidi"/>
                <w:sz w:val="20"/>
                <w:szCs w:val="20"/>
              </w:rPr>
            </w:pPr>
            <w:r w:rsidRPr="00CA7CF6">
              <w:rPr>
                <w:rFonts w:asciiTheme="majorBidi" w:hAnsiTheme="majorBidi" w:cstheme="majorBidi"/>
                <w:sz w:val="20"/>
                <w:szCs w:val="20"/>
              </w:rPr>
              <w:t>Menganalisis</w:t>
            </w:r>
          </w:p>
        </w:tc>
        <w:tc>
          <w:tcPr>
            <w:tcW w:w="2977" w:type="dxa"/>
          </w:tcPr>
          <w:p w:rsidR="00BD0035" w:rsidRPr="00CA7CF6" w:rsidRDefault="00BD0035" w:rsidP="0017025E">
            <w:pPr>
              <w:pStyle w:val="ListParagraph"/>
              <w:numPr>
                <w:ilvl w:val="0"/>
                <w:numId w:val="45"/>
              </w:numPr>
              <w:ind w:left="247" w:hanging="283"/>
              <w:rPr>
                <w:rFonts w:asciiTheme="majorBidi" w:hAnsiTheme="majorBidi" w:cstheme="majorBidi"/>
                <w:sz w:val="20"/>
                <w:szCs w:val="20"/>
              </w:rPr>
            </w:pPr>
            <w:r w:rsidRPr="00CA7CF6">
              <w:rPr>
                <w:rFonts w:asciiTheme="majorBidi" w:hAnsiTheme="majorBidi" w:cstheme="majorBidi"/>
                <w:sz w:val="20"/>
                <w:szCs w:val="20"/>
              </w:rPr>
              <w:t>Siswa dapat menjawab pertanyaan mengenai berapa kalikah mereka dapat mengisi tabung sampai penuh dengan menggunakan kerucut.</w:t>
            </w:r>
          </w:p>
        </w:tc>
        <w:tc>
          <w:tcPr>
            <w:tcW w:w="425" w:type="dxa"/>
          </w:tcPr>
          <w:p w:rsidR="00BD0035" w:rsidRPr="00CA7CF6" w:rsidRDefault="00BD0035" w:rsidP="00F66EE0">
            <w:pPr>
              <w:rPr>
                <w:rFonts w:asciiTheme="majorBidi" w:hAnsiTheme="majorBidi" w:cstheme="majorBidi"/>
                <w:sz w:val="20"/>
                <w:szCs w:val="20"/>
              </w:rPr>
            </w:pPr>
          </w:p>
        </w:tc>
        <w:tc>
          <w:tcPr>
            <w:tcW w:w="425" w:type="dxa"/>
          </w:tcPr>
          <w:p w:rsidR="00BD0035" w:rsidRPr="00CA7CF6" w:rsidRDefault="00BD0035" w:rsidP="00F66EE0">
            <w:pPr>
              <w:rPr>
                <w:rFonts w:asciiTheme="majorBidi" w:hAnsiTheme="majorBidi" w:cstheme="majorBidi"/>
                <w:sz w:val="20"/>
                <w:szCs w:val="20"/>
              </w:rPr>
            </w:pPr>
          </w:p>
        </w:tc>
        <w:tc>
          <w:tcPr>
            <w:tcW w:w="425" w:type="dxa"/>
          </w:tcPr>
          <w:p w:rsidR="00BD0035" w:rsidRPr="00CA7CF6" w:rsidRDefault="00BD0035" w:rsidP="00F66EE0">
            <w:pPr>
              <w:rPr>
                <w:rFonts w:asciiTheme="majorBidi" w:hAnsiTheme="majorBidi" w:cstheme="majorBidi"/>
                <w:sz w:val="20"/>
                <w:szCs w:val="20"/>
              </w:rPr>
            </w:pPr>
          </w:p>
        </w:tc>
        <w:tc>
          <w:tcPr>
            <w:tcW w:w="426" w:type="dxa"/>
          </w:tcPr>
          <w:p w:rsidR="00BD0035" w:rsidRPr="00CA7CF6" w:rsidRDefault="00BD0035" w:rsidP="00F66EE0">
            <w:pPr>
              <w:rPr>
                <w:rFonts w:asciiTheme="majorBidi" w:hAnsiTheme="majorBidi" w:cstheme="majorBidi"/>
                <w:sz w:val="20"/>
                <w:szCs w:val="20"/>
              </w:rPr>
            </w:pPr>
          </w:p>
        </w:tc>
      </w:tr>
      <w:tr w:rsidR="00BD0035" w:rsidRPr="00CA7CF6" w:rsidTr="00F2602A">
        <w:tc>
          <w:tcPr>
            <w:tcW w:w="425" w:type="dxa"/>
            <w:vMerge/>
            <w:vAlign w:val="center"/>
          </w:tcPr>
          <w:p w:rsidR="00BD0035" w:rsidRPr="00CA7CF6" w:rsidRDefault="00BD0035" w:rsidP="00F66EE0">
            <w:pPr>
              <w:jc w:val="center"/>
              <w:rPr>
                <w:rFonts w:asciiTheme="majorBidi" w:hAnsiTheme="majorBidi" w:cstheme="majorBidi"/>
                <w:sz w:val="20"/>
                <w:szCs w:val="20"/>
              </w:rPr>
            </w:pPr>
          </w:p>
        </w:tc>
        <w:tc>
          <w:tcPr>
            <w:tcW w:w="1701" w:type="dxa"/>
            <w:vMerge/>
            <w:vAlign w:val="center"/>
          </w:tcPr>
          <w:p w:rsidR="00BD0035" w:rsidRPr="00CA7CF6" w:rsidRDefault="00BD0035" w:rsidP="00F66EE0">
            <w:pPr>
              <w:jc w:val="center"/>
              <w:rPr>
                <w:rFonts w:asciiTheme="majorBidi" w:hAnsiTheme="majorBidi" w:cstheme="majorBidi"/>
                <w:sz w:val="20"/>
                <w:szCs w:val="20"/>
              </w:rPr>
            </w:pPr>
          </w:p>
        </w:tc>
        <w:tc>
          <w:tcPr>
            <w:tcW w:w="2977" w:type="dxa"/>
          </w:tcPr>
          <w:p w:rsidR="00BD0035" w:rsidRPr="00CA7CF6" w:rsidRDefault="00BD0035" w:rsidP="0017025E">
            <w:pPr>
              <w:pStyle w:val="ListParagraph"/>
              <w:numPr>
                <w:ilvl w:val="0"/>
                <w:numId w:val="45"/>
              </w:numPr>
              <w:ind w:left="247" w:hanging="283"/>
              <w:rPr>
                <w:rFonts w:asciiTheme="majorBidi" w:hAnsiTheme="majorBidi" w:cstheme="majorBidi"/>
                <w:sz w:val="20"/>
                <w:szCs w:val="20"/>
              </w:rPr>
            </w:pPr>
            <w:r w:rsidRPr="00CA7CF6">
              <w:rPr>
                <w:rFonts w:asciiTheme="majorBidi" w:hAnsiTheme="majorBidi" w:cstheme="majorBidi"/>
                <w:sz w:val="20"/>
                <w:szCs w:val="20"/>
              </w:rPr>
              <w:t>Siswa dapat menjelaskan tentang jawaban yang telah didapatkan.</w:t>
            </w:r>
          </w:p>
        </w:tc>
        <w:tc>
          <w:tcPr>
            <w:tcW w:w="425" w:type="dxa"/>
          </w:tcPr>
          <w:p w:rsidR="00BD0035" w:rsidRPr="00CA7CF6" w:rsidRDefault="00BD0035" w:rsidP="00F66EE0">
            <w:pPr>
              <w:rPr>
                <w:rFonts w:asciiTheme="majorBidi" w:hAnsiTheme="majorBidi" w:cstheme="majorBidi"/>
                <w:sz w:val="20"/>
                <w:szCs w:val="20"/>
              </w:rPr>
            </w:pPr>
          </w:p>
        </w:tc>
        <w:tc>
          <w:tcPr>
            <w:tcW w:w="425" w:type="dxa"/>
          </w:tcPr>
          <w:p w:rsidR="00BD0035" w:rsidRPr="00CA7CF6" w:rsidRDefault="00BD0035" w:rsidP="00F66EE0">
            <w:pPr>
              <w:rPr>
                <w:rFonts w:asciiTheme="majorBidi" w:hAnsiTheme="majorBidi" w:cstheme="majorBidi"/>
                <w:sz w:val="20"/>
                <w:szCs w:val="20"/>
              </w:rPr>
            </w:pPr>
          </w:p>
        </w:tc>
        <w:tc>
          <w:tcPr>
            <w:tcW w:w="425" w:type="dxa"/>
          </w:tcPr>
          <w:p w:rsidR="00BD0035" w:rsidRPr="00CA7CF6" w:rsidRDefault="00BD0035" w:rsidP="00F66EE0">
            <w:pPr>
              <w:rPr>
                <w:rFonts w:asciiTheme="majorBidi" w:hAnsiTheme="majorBidi" w:cstheme="majorBidi"/>
                <w:sz w:val="20"/>
                <w:szCs w:val="20"/>
              </w:rPr>
            </w:pPr>
          </w:p>
        </w:tc>
        <w:tc>
          <w:tcPr>
            <w:tcW w:w="426" w:type="dxa"/>
          </w:tcPr>
          <w:p w:rsidR="00BD0035" w:rsidRPr="00CA7CF6" w:rsidRDefault="00BD0035" w:rsidP="00F66EE0">
            <w:pPr>
              <w:rPr>
                <w:rFonts w:asciiTheme="majorBidi" w:hAnsiTheme="majorBidi" w:cstheme="majorBidi"/>
                <w:sz w:val="20"/>
                <w:szCs w:val="20"/>
              </w:rPr>
            </w:pPr>
          </w:p>
        </w:tc>
      </w:tr>
      <w:tr w:rsidR="00BD0035" w:rsidRPr="00CA7CF6" w:rsidTr="00F2602A">
        <w:tc>
          <w:tcPr>
            <w:tcW w:w="425" w:type="dxa"/>
            <w:vMerge w:val="restart"/>
            <w:vAlign w:val="center"/>
          </w:tcPr>
          <w:p w:rsidR="00BD0035" w:rsidRPr="00CA7CF6" w:rsidRDefault="00BD0035" w:rsidP="00F66EE0">
            <w:pPr>
              <w:jc w:val="center"/>
              <w:rPr>
                <w:rFonts w:asciiTheme="majorBidi" w:hAnsiTheme="majorBidi" w:cstheme="majorBidi"/>
                <w:sz w:val="20"/>
                <w:szCs w:val="20"/>
              </w:rPr>
            </w:pPr>
            <w:r w:rsidRPr="00CA7CF6">
              <w:rPr>
                <w:rFonts w:asciiTheme="majorBidi" w:hAnsiTheme="majorBidi" w:cstheme="majorBidi"/>
                <w:sz w:val="20"/>
                <w:szCs w:val="20"/>
              </w:rPr>
              <w:t>3</w:t>
            </w:r>
          </w:p>
        </w:tc>
        <w:tc>
          <w:tcPr>
            <w:tcW w:w="1701" w:type="dxa"/>
            <w:vMerge w:val="restart"/>
            <w:vAlign w:val="center"/>
          </w:tcPr>
          <w:p w:rsidR="00BD0035" w:rsidRPr="00CA7CF6" w:rsidRDefault="00BD0035" w:rsidP="00F66EE0">
            <w:pPr>
              <w:jc w:val="center"/>
              <w:rPr>
                <w:rFonts w:asciiTheme="majorBidi" w:hAnsiTheme="majorBidi" w:cstheme="majorBidi"/>
                <w:sz w:val="20"/>
                <w:szCs w:val="20"/>
              </w:rPr>
            </w:pPr>
            <w:r w:rsidRPr="00CA7CF6">
              <w:rPr>
                <w:rFonts w:asciiTheme="majorBidi" w:hAnsiTheme="majorBidi" w:cstheme="majorBidi"/>
                <w:sz w:val="20"/>
                <w:szCs w:val="20"/>
              </w:rPr>
              <w:t>Mengevaluasi</w:t>
            </w:r>
          </w:p>
        </w:tc>
        <w:tc>
          <w:tcPr>
            <w:tcW w:w="2977" w:type="dxa"/>
          </w:tcPr>
          <w:p w:rsidR="00BD0035" w:rsidRPr="00CA7CF6" w:rsidRDefault="00BD0035" w:rsidP="0017025E">
            <w:pPr>
              <w:pStyle w:val="ListParagraph"/>
              <w:numPr>
                <w:ilvl w:val="0"/>
                <w:numId w:val="45"/>
              </w:numPr>
              <w:ind w:left="247" w:hanging="283"/>
              <w:rPr>
                <w:rFonts w:asciiTheme="majorBidi" w:hAnsiTheme="majorBidi" w:cstheme="majorBidi"/>
                <w:sz w:val="20"/>
                <w:szCs w:val="20"/>
              </w:rPr>
            </w:pPr>
            <w:r w:rsidRPr="00CA7CF6">
              <w:rPr>
                <w:rFonts w:asciiTheme="majorBidi" w:hAnsiTheme="majorBidi" w:cstheme="majorBidi"/>
                <w:sz w:val="20"/>
                <w:szCs w:val="20"/>
              </w:rPr>
              <w:t>Siswa dapat menulis perbandingan dari hasil kegiatan yang telah dilakukan untuk menemukan rumus volume kerucut.</w:t>
            </w:r>
          </w:p>
        </w:tc>
        <w:tc>
          <w:tcPr>
            <w:tcW w:w="425" w:type="dxa"/>
          </w:tcPr>
          <w:p w:rsidR="00BD0035" w:rsidRPr="00CA7CF6" w:rsidRDefault="00BD0035" w:rsidP="00F66EE0">
            <w:pPr>
              <w:rPr>
                <w:rFonts w:asciiTheme="majorBidi" w:hAnsiTheme="majorBidi" w:cstheme="majorBidi"/>
                <w:sz w:val="20"/>
                <w:szCs w:val="20"/>
              </w:rPr>
            </w:pPr>
          </w:p>
        </w:tc>
        <w:tc>
          <w:tcPr>
            <w:tcW w:w="425" w:type="dxa"/>
          </w:tcPr>
          <w:p w:rsidR="00BD0035" w:rsidRPr="00CA7CF6" w:rsidRDefault="00BD0035" w:rsidP="00F66EE0">
            <w:pPr>
              <w:rPr>
                <w:rFonts w:asciiTheme="majorBidi" w:hAnsiTheme="majorBidi" w:cstheme="majorBidi"/>
                <w:sz w:val="20"/>
                <w:szCs w:val="20"/>
              </w:rPr>
            </w:pPr>
          </w:p>
        </w:tc>
        <w:tc>
          <w:tcPr>
            <w:tcW w:w="425" w:type="dxa"/>
          </w:tcPr>
          <w:p w:rsidR="00BD0035" w:rsidRPr="00CA7CF6" w:rsidRDefault="00BD0035" w:rsidP="00F66EE0">
            <w:pPr>
              <w:rPr>
                <w:rFonts w:asciiTheme="majorBidi" w:hAnsiTheme="majorBidi" w:cstheme="majorBidi"/>
                <w:sz w:val="20"/>
                <w:szCs w:val="20"/>
              </w:rPr>
            </w:pPr>
          </w:p>
        </w:tc>
        <w:tc>
          <w:tcPr>
            <w:tcW w:w="426" w:type="dxa"/>
          </w:tcPr>
          <w:p w:rsidR="00BD0035" w:rsidRPr="00CA7CF6" w:rsidRDefault="00BD0035" w:rsidP="00F66EE0">
            <w:pPr>
              <w:rPr>
                <w:rFonts w:asciiTheme="majorBidi" w:hAnsiTheme="majorBidi" w:cstheme="majorBidi"/>
                <w:sz w:val="20"/>
                <w:szCs w:val="20"/>
              </w:rPr>
            </w:pPr>
          </w:p>
        </w:tc>
      </w:tr>
      <w:tr w:rsidR="00BD0035" w:rsidRPr="00CA7CF6" w:rsidTr="00F2602A">
        <w:tc>
          <w:tcPr>
            <w:tcW w:w="425" w:type="dxa"/>
            <w:vMerge/>
            <w:vAlign w:val="center"/>
          </w:tcPr>
          <w:p w:rsidR="00BD0035" w:rsidRPr="00CA7CF6" w:rsidRDefault="00BD0035" w:rsidP="00F66EE0">
            <w:pPr>
              <w:jc w:val="center"/>
              <w:rPr>
                <w:rFonts w:asciiTheme="majorBidi" w:hAnsiTheme="majorBidi" w:cstheme="majorBidi"/>
                <w:sz w:val="20"/>
                <w:szCs w:val="20"/>
              </w:rPr>
            </w:pPr>
          </w:p>
        </w:tc>
        <w:tc>
          <w:tcPr>
            <w:tcW w:w="1701" w:type="dxa"/>
            <w:vMerge/>
            <w:vAlign w:val="center"/>
          </w:tcPr>
          <w:p w:rsidR="00BD0035" w:rsidRPr="00CA7CF6" w:rsidRDefault="00BD0035" w:rsidP="00F66EE0">
            <w:pPr>
              <w:jc w:val="center"/>
              <w:rPr>
                <w:rFonts w:asciiTheme="majorBidi" w:hAnsiTheme="majorBidi" w:cstheme="majorBidi"/>
                <w:sz w:val="20"/>
                <w:szCs w:val="20"/>
              </w:rPr>
            </w:pPr>
          </w:p>
        </w:tc>
        <w:tc>
          <w:tcPr>
            <w:tcW w:w="2977" w:type="dxa"/>
          </w:tcPr>
          <w:p w:rsidR="00BD0035" w:rsidRPr="00CA7CF6" w:rsidRDefault="00BD0035" w:rsidP="0017025E">
            <w:pPr>
              <w:pStyle w:val="ListParagraph"/>
              <w:numPr>
                <w:ilvl w:val="0"/>
                <w:numId w:val="45"/>
              </w:numPr>
              <w:ind w:left="247" w:hanging="283"/>
              <w:rPr>
                <w:rFonts w:asciiTheme="majorBidi" w:hAnsiTheme="majorBidi" w:cstheme="majorBidi"/>
                <w:sz w:val="20"/>
                <w:szCs w:val="20"/>
              </w:rPr>
            </w:pPr>
            <w:r w:rsidRPr="00CA7CF6">
              <w:rPr>
                <w:rFonts w:asciiTheme="majorBidi" w:hAnsiTheme="majorBidi" w:cstheme="majorBidi"/>
                <w:sz w:val="20"/>
                <w:szCs w:val="20"/>
              </w:rPr>
              <w:t>Siswa dapat melakukan perhitungan sehingga menemukan rumus volume kerucut.</w:t>
            </w:r>
          </w:p>
        </w:tc>
        <w:tc>
          <w:tcPr>
            <w:tcW w:w="425" w:type="dxa"/>
          </w:tcPr>
          <w:p w:rsidR="00BD0035" w:rsidRPr="00CA7CF6" w:rsidRDefault="00BD0035" w:rsidP="00F66EE0">
            <w:pPr>
              <w:rPr>
                <w:rFonts w:asciiTheme="majorBidi" w:hAnsiTheme="majorBidi" w:cstheme="majorBidi"/>
                <w:sz w:val="20"/>
                <w:szCs w:val="20"/>
              </w:rPr>
            </w:pPr>
          </w:p>
        </w:tc>
        <w:tc>
          <w:tcPr>
            <w:tcW w:w="425" w:type="dxa"/>
          </w:tcPr>
          <w:p w:rsidR="00BD0035" w:rsidRPr="00CA7CF6" w:rsidRDefault="00BD0035" w:rsidP="00F66EE0">
            <w:pPr>
              <w:rPr>
                <w:rFonts w:asciiTheme="majorBidi" w:hAnsiTheme="majorBidi" w:cstheme="majorBidi"/>
                <w:sz w:val="20"/>
                <w:szCs w:val="20"/>
              </w:rPr>
            </w:pPr>
          </w:p>
        </w:tc>
        <w:tc>
          <w:tcPr>
            <w:tcW w:w="425" w:type="dxa"/>
          </w:tcPr>
          <w:p w:rsidR="00BD0035" w:rsidRPr="00CA7CF6" w:rsidRDefault="00BD0035" w:rsidP="00F66EE0">
            <w:pPr>
              <w:rPr>
                <w:rFonts w:asciiTheme="majorBidi" w:hAnsiTheme="majorBidi" w:cstheme="majorBidi"/>
                <w:sz w:val="20"/>
                <w:szCs w:val="20"/>
              </w:rPr>
            </w:pPr>
          </w:p>
        </w:tc>
        <w:tc>
          <w:tcPr>
            <w:tcW w:w="426" w:type="dxa"/>
          </w:tcPr>
          <w:p w:rsidR="00BD0035" w:rsidRPr="00CA7CF6" w:rsidRDefault="00BD0035" w:rsidP="00F66EE0">
            <w:pPr>
              <w:rPr>
                <w:rFonts w:asciiTheme="majorBidi" w:hAnsiTheme="majorBidi" w:cstheme="majorBidi"/>
                <w:sz w:val="20"/>
                <w:szCs w:val="20"/>
              </w:rPr>
            </w:pPr>
          </w:p>
        </w:tc>
      </w:tr>
      <w:tr w:rsidR="00BD0035" w:rsidRPr="00CA7CF6" w:rsidTr="00F2602A">
        <w:trPr>
          <w:trHeight w:val="828"/>
        </w:trPr>
        <w:tc>
          <w:tcPr>
            <w:tcW w:w="425" w:type="dxa"/>
            <w:vAlign w:val="center"/>
          </w:tcPr>
          <w:p w:rsidR="00BD0035" w:rsidRPr="00CA7CF6" w:rsidRDefault="00BD0035" w:rsidP="00F66EE0">
            <w:pPr>
              <w:jc w:val="center"/>
              <w:rPr>
                <w:rFonts w:asciiTheme="majorBidi" w:hAnsiTheme="majorBidi" w:cstheme="majorBidi"/>
                <w:sz w:val="20"/>
                <w:szCs w:val="20"/>
              </w:rPr>
            </w:pPr>
            <w:r w:rsidRPr="00CA7CF6">
              <w:rPr>
                <w:rFonts w:asciiTheme="majorBidi" w:hAnsiTheme="majorBidi" w:cstheme="majorBidi"/>
                <w:sz w:val="20"/>
                <w:szCs w:val="20"/>
              </w:rPr>
              <w:t>4</w:t>
            </w:r>
          </w:p>
        </w:tc>
        <w:tc>
          <w:tcPr>
            <w:tcW w:w="1701" w:type="dxa"/>
            <w:vAlign w:val="center"/>
          </w:tcPr>
          <w:p w:rsidR="00BD0035" w:rsidRPr="00CA7CF6" w:rsidRDefault="00BD0035" w:rsidP="00F66EE0">
            <w:pPr>
              <w:jc w:val="center"/>
              <w:rPr>
                <w:rFonts w:asciiTheme="majorBidi" w:hAnsiTheme="majorBidi" w:cstheme="majorBidi"/>
                <w:sz w:val="20"/>
                <w:szCs w:val="20"/>
              </w:rPr>
            </w:pPr>
            <w:r w:rsidRPr="00CA7CF6">
              <w:rPr>
                <w:rFonts w:asciiTheme="majorBidi" w:hAnsiTheme="majorBidi" w:cstheme="majorBidi"/>
                <w:sz w:val="20"/>
                <w:szCs w:val="20"/>
              </w:rPr>
              <w:t>Menginferensi</w:t>
            </w:r>
          </w:p>
        </w:tc>
        <w:tc>
          <w:tcPr>
            <w:tcW w:w="2977" w:type="dxa"/>
          </w:tcPr>
          <w:p w:rsidR="00BD0035" w:rsidRPr="00CA7CF6" w:rsidRDefault="00BD0035" w:rsidP="0017025E">
            <w:pPr>
              <w:pStyle w:val="ListParagraph"/>
              <w:numPr>
                <w:ilvl w:val="0"/>
                <w:numId w:val="45"/>
              </w:numPr>
              <w:ind w:left="247" w:hanging="247"/>
              <w:rPr>
                <w:rFonts w:asciiTheme="majorBidi" w:hAnsiTheme="majorBidi" w:cstheme="majorBidi"/>
                <w:sz w:val="20"/>
                <w:szCs w:val="20"/>
              </w:rPr>
            </w:pPr>
            <w:r w:rsidRPr="00CA7CF6">
              <w:rPr>
                <w:rFonts w:asciiTheme="majorBidi" w:hAnsiTheme="majorBidi" w:cstheme="majorBidi"/>
                <w:sz w:val="20"/>
                <w:szCs w:val="20"/>
              </w:rPr>
              <w:t>Siswa dapat menarik kesimpulan dari hasil yang telah didapatkan mengenai volume kerucut.</w:t>
            </w:r>
          </w:p>
        </w:tc>
        <w:tc>
          <w:tcPr>
            <w:tcW w:w="425" w:type="dxa"/>
          </w:tcPr>
          <w:p w:rsidR="00BD0035" w:rsidRPr="00CA7CF6" w:rsidRDefault="00BD0035" w:rsidP="00F66EE0">
            <w:pPr>
              <w:rPr>
                <w:rFonts w:asciiTheme="majorBidi" w:hAnsiTheme="majorBidi" w:cstheme="majorBidi"/>
                <w:sz w:val="20"/>
                <w:szCs w:val="20"/>
              </w:rPr>
            </w:pPr>
          </w:p>
        </w:tc>
        <w:tc>
          <w:tcPr>
            <w:tcW w:w="425" w:type="dxa"/>
          </w:tcPr>
          <w:p w:rsidR="00BD0035" w:rsidRPr="00CA7CF6" w:rsidRDefault="00BD0035" w:rsidP="00F66EE0">
            <w:pPr>
              <w:rPr>
                <w:rFonts w:asciiTheme="majorBidi" w:hAnsiTheme="majorBidi" w:cstheme="majorBidi"/>
                <w:sz w:val="20"/>
                <w:szCs w:val="20"/>
              </w:rPr>
            </w:pPr>
          </w:p>
        </w:tc>
        <w:tc>
          <w:tcPr>
            <w:tcW w:w="425" w:type="dxa"/>
          </w:tcPr>
          <w:p w:rsidR="00BD0035" w:rsidRPr="00CA7CF6" w:rsidRDefault="00BD0035" w:rsidP="00F66EE0">
            <w:pPr>
              <w:rPr>
                <w:rFonts w:asciiTheme="majorBidi" w:hAnsiTheme="majorBidi" w:cstheme="majorBidi"/>
                <w:sz w:val="20"/>
                <w:szCs w:val="20"/>
              </w:rPr>
            </w:pPr>
          </w:p>
        </w:tc>
        <w:tc>
          <w:tcPr>
            <w:tcW w:w="426" w:type="dxa"/>
          </w:tcPr>
          <w:p w:rsidR="00BD0035" w:rsidRPr="00CA7CF6" w:rsidRDefault="00BD0035" w:rsidP="00F66EE0">
            <w:pPr>
              <w:rPr>
                <w:rFonts w:asciiTheme="majorBidi" w:hAnsiTheme="majorBidi" w:cstheme="majorBidi"/>
                <w:sz w:val="20"/>
                <w:szCs w:val="20"/>
              </w:rPr>
            </w:pPr>
          </w:p>
        </w:tc>
      </w:tr>
    </w:tbl>
    <w:p w:rsidR="00365482" w:rsidRPr="00A83D21" w:rsidRDefault="00365482" w:rsidP="004A1CBD">
      <w:pPr>
        <w:spacing w:line="480" w:lineRule="auto"/>
        <w:jc w:val="both"/>
        <w:rPr>
          <w:rFonts w:asciiTheme="majorBidi" w:hAnsiTheme="majorBidi" w:cstheme="majorBidi"/>
          <w:b/>
          <w:bCs/>
          <w:sz w:val="24"/>
          <w:szCs w:val="24"/>
        </w:rPr>
      </w:pPr>
    </w:p>
    <w:p w:rsidR="00445AE3" w:rsidRPr="0071097A" w:rsidRDefault="00445AE3" w:rsidP="0017025E">
      <w:pPr>
        <w:pStyle w:val="ListParagraph"/>
        <w:numPr>
          <w:ilvl w:val="0"/>
          <w:numId w:val="43"/>
        </w:numPr>
        <w:spacing w:line="480" w:lineRule="auto"/>
        <w:ind w:left="426" w:hanging="426"/>
        <w:jc w:val="both"/>
        <w:outlineLvl w:val="1"/>
        <w:rPr>
          <w:rFonts w:asciiTheme="majorBidi" w:hAnsiTheme="majorBidi" w:cstheme="majorBidi"/>
          <w:b/>
          <w:bCs/>
          <w:sz w:val="24"/>
          <w:szCs w:val="24"/>
          <w:lang w:val="id-ID"/>
        </w:rPr>
      </w:pPr>
      <w:bookmarkStart w:id="102" w:name="_Toc501398677"/>
      <w:bookmarkStart w:id="103" w:name="_Toc501400528"/>
      <w:bookmarkStart w:id="104" w:name="_Toc501401047"/>
      <w:r w:rsidRPr="0071097A">
        <w:rPr>
          <w:rFonts w:asciiTheme="majorBidi" w:hAnsiTheme="majorBidi" w:cstheme="majorBidi"/>
          <w:b/>
          <w:bCs/>
          <w:sz w:val="24"/>
          <w:szCs w:val="24"/>
        </w:rPr>
        <w:t>Teknik</w:t>
      </w:r>
      <w:r w:rsidRPr="0071097A">
        <w:rPr>
          <w:rFonts w:asciiTheme="majorBidi" w:hAnsiTheme="majorBidi" w:cstheme="majorBidi"/>
          <w:b/>
          <w:bCs/>
          <w:sz w:val="24"/>
          <w:szCs w:val="24"/>
          <w:lang w:val="id-ID"/>
        </w:rPr>
        <w:t xml:space="preserve"> </w:t>
      </w:r>
      <w:r w:rsidR="00BC4ED6">
        <w:rPr>
          <w:rFonts w:asciiTheme="majorBidi" w:hAnsiTheme="majorBidi" w:cstheme="majorBidi"/>
          <w:b/>
          <w:bCs/>
          <w:sz w:val="24"/>
          <w:szCs w:val="24"/>
        </w:rPr>
        <w:t>Uji Coba Instrument</w:t>
      </w:r>
      <w:bookmarkEnd w:id="102"/>
      <w:bookmarkEnd w:id="103"/>
      <w:bookmarkEnd w:id="104"/>
    </w:p>
    <w:p w:rsidR="00445AE3" w:rsidRPr="00397E6F" w:rsidRDefault="00445AE3" w:rsidP="0017025E">
      <w:pPr>
        <w:pStyle w:val="ListParagraph"/>
        <w:numPr>
          <w:ilvl w:val="0"/>
          <w:numId w:val="26"/>
        </w:numPr>
        <w:spacing w:line="480" w:lineRule="auto"/>
        <w:ind w:left="709" w:hanging="284"/>
        <w:jc w:val="both"/>
        <w:outlineLvl w:val="2"/>
        <w:rPr>
          <w:rFonts w:asciiTheme="majorBidi" w:hAnsiTheme="majorBidi" w:cstheme="majorBidi"/>
          <w:b/>
          <w:bCs/>
          <w:sz w:val="24"/>
          <w:szCs w:val="24"/>
          <w:lang w:val="id-ID"/>
        </w:rPr>
      </w:pPr>
      <w:bookmarkStart w:id="105" w:name="_Toc501398678"/>
      <w:bookmarkStart w:id="106" w:name="_Toc501400529"/>
      <w:bookmarkStart w:id="107" w:name="_Toc501401048"/>
      <w:r w:rsidRPr="00EE41B0">
        <w:rPr>
          <w:rFonts w:asciiTheme="majorBidi" w:hAnsiTheme="majorBidi" w:cstheme="majorBidi"/>
          <w:b/>
          <w:bCs/>
          <w:sz w:val="24"/>
          <w:szCs w:val="24"/>
          <w:lang w:val="id-ID"/>
        </w:rPr>
        <w:t>Uji Validitas</w:t>
      </w:r>
      <w:r w:rsidR="00842B58">
        <w:rPr>
          <w:rFonts w:asciiTheme="majorBidi" w:hAnsiTheme="majorBidi" w:cstheme="majorBidi"/>
          <w:b/>
          <w:bCs/>
          <w:sz w:val="24"/>
          <w:szCs w:val="24"/>
        </w:rPr>
        <w:t xml:space="preserve"> Tes</w:t>
      </w:r>
      <w:bookmarkEnd w:id="105"/>
      <w:bookmarkEnd w:id="106"/>
      <w:bookmarkEnd w:id="107"/>
    </w:p>
    <w:p w:rsidR="00445AE3" w:rsidRDefault="00445AE3" w:rsidP="004F419E">
      <w:pPr>
        <w:pStyle w:val="ListParagraph"/>
        <w:spacing w:line="480" w:lineRule="auto"/>
        <w:ind w:left="709" w:firstLine="567"/>
        <w:jc w:val="both"/>
        <w:rPr>
          <w:rFonts w:asciiTheme="majorBidi" w:hAnsiTheme="majorBidi" w:cstheme="majorBidi"/>
          <w:sz w:val="24"/>
          <w:szCs w:val="24"/>
        </w:rPr>
      </w:pPr>
      <w:r>
        <w:rPr>
          <w:rFonts w:asciiTheme="majorBidi" w:hAnsiTheme="majorBidi" w:cstheme="majorBidi"/>
          <w:sz w:val="24"/>
          <w:szCs w:val="24"/>
        </w:rPr>
        <w:t>Valid berarti sahih, artinya keabsahan instrument itu tidak diragukan lagi (Hamzah, 2014: 214).</w:t>
      </w:r>
    </w:p>
    <w:p w:rsidR="001D792E" w:rsidRPr="00CA7CF6" w:rsidRDefault="00445AE3" w:rsidP="00CA7CF6">
      <w:pPr>
        <w:pStyle w:val="ListParagraph"/>
        <w:spacing w:line="480" w:lineRule="auto"/>
        <w:ind w:left="709" w:firstLine="567"/>
        <w:jc w:val="both"/>
        <w:rPr>
          <w:rFonts w:asciiTheme="majorBidi" w:hAnsiTheme="majorBidi" w:cstheme="majorBidi"/>
          <w:sz w:val="24"/>
          <w:szCs w:val="24"/>
        </w:rPr>
      </w:pPr>
      <w:r>
        <w:rPr>
          <w:rFonts w:asciiTheme="majorBidi" w:hAnsiTheme="majorBidi" w:cstheme="majorBidi"/>
          <w:sz w:val="24"/>
          <w:szCs w:val="24"/>
        </w:rPr>
        <w:t>Berdasarkan pengertian di atas tentang validitas dapatlah disimpulkan bahwa definisi validitas adalah derajat yang menunjukkan sejauh mana ketepatan dan kecermatan suatu alat ukur tes atau nontes dalam melakukan fungsi ukurnya benar-benar mengukur apa yang hendak diukur (Hamzah, 2014: 216).</w:t>
      </w:r>
    </w:p>
    <w:p w:rsidR="00445AE3" w:rsidRPr="00EE41B0" w:rsidRDefault="00445AE3" w:rsidP="00D624B1">
      <w:pPr>
        <w:pStyle w:val="ListParagraph"/>
        <w:spacing w:line="480" w:lineRule="auto"/>
        <w:ind w:left="851" w:firstLine="567"/>
        <w:jc w:val="both"/>
        <w:rPr>
          <w:rFonts w:asciiTheme="majorBidi" w:hAnsiTheme="majorBidi" w:cstheme="majorBidi"/>
          <w:sz w:val="24"/>
          <w:szCs w:val="24"/>
          <w:lang w:val="id-ID"/>
        </w:rPr>
      </w:pPr>
      <w:r w:rsidRPr="00EE41B0">
        <w:rPr>
          <w:rFonts w:asciiTheme="majorBidi" w:hAnsiTheme="majorBidi" w:cstheme="majorBidi"/>
          <w:sz w:val="24"/>
          <w:szCs w:val="24"/>
          <w:lang w:val="id-ID"/>
        </w:rPr>
        <w:lastRenderedPageBreak/>
        <w:t>Rumus yang digunakan dalam validitas ini adalah</w:t>
      </w:r>
      <w:r w:rsidR="000040FB">
        <w:rPr>
          <w:rFonts w:asciiTheme="majorBidi" w:hAnsiTheme="majorBidi" w:cstheme="majorBidi"/>
          <w:sz w:val="24"/>
          <w:szCs w:val="24"/>
        </w:rPr>
        <w:t xml:space="preserve"> rumus </w:t>
      </w:r>
      <w:r w:rsidR="000040FB">
        <w:rPr>
          <w:rFonts w:asciiTheme="majorBidi" w:hAnsiTheme="majorBidi" w:cstheme="majorBidi"/>
          <w:i/>
          <w:iCs/>
          <w:sz w:val="24"/>
          <w:szCs w:val="24"/>
        </w:rPr>
        <w:t>Product Moment</w:t>
      </w:r>
      <w:r w:rsidR="000040FB">
        <w:rPr>
          <w:rFonts w:asciiTheme="majorBidi" w:hAnsiTheme="majorBidi" w:cstheme="majorBidi"/>
          <w:sz w:val="24"/>
          <w:szCs w:val="24"/>
        </w:rPr>
        <w:t xml:space="preserve"> berikut ini</w:t>
      </w:r>
      <w:r w:rsidRPr="00EE41B0">
        <w:rPr>
          <w:rFonts w:asciiTheme="majorBidi" w:hAnsiTheme="majorBidi" w:cstheme="majorBidi"/>
          <w:sz w:val="24"/>
          <w:szCs w:val="24"/>
          <w:lang w:val="id-ID"/>
        </w:rPr>
        <w:t>:</w:t>
      </w:r>
    </w:p>
    <w:p w:rsidR="00445AE3" w:rsidRPr="00EE41B0" w:rsidRDefault="00AF4E07" w:rsidP="00D624B1">
      <w:pPr>
        <w:pStyle w:val="ListParagraph"/>
        <w:spacing w:line="480" w:lineRule="auto"/>
        <w:ind w:left="1418"/>
        <w:rPr>
          <w:rFonts w:asciiTheme="majorBidi" w:eastAsiaTheme="minorEastAsia" w:hAnsiTheme="majorBidi" w:cstheme="majorBidi"/>
          <w:sz w:val="28"/>
          <w:szCs w:val="28"/>
          <w:lang w:val="id-ID"/>
        </w:rPr>
      </w:pPr>
      <m:oMath>
        <m:sSub>
          <m:sSubPr>
            <m:ctrlPr>
              <w:rPr>
                <w:rFonts w:ascii="Cambria Math" w:hAnsi="Cambria Math" w:cstheme="majorBidi"/>
                <w:b/>
                <w:bCs/>
                <w:i/>
                <w:sz w:val="28"/>
                <w:szCs w:val="28"/>
                <w:lang w:val="id-ID"/>
              </w:rPr>
            </m:ctrlPr>
          </m:sSubPr>
          <m:e>
            <m:r>
              <m:rPr>
                <m:sty m:val="bi"/>
              </m:rPr>
              <w:rPr>
                <w:rFonts w:ascii="Cambria Math" w:hAnsi="Cambria Math" w:cstheme="majorBidi"/>
                <w:sz w:val="28"/>
                <w:szCs w:val="28"/>
                <w:lang w:val="id-ID"/>
              </w:rPr>
              <m:t>r</m:t>
            </m:r>
          </m:e>
          <m:sub>
            <m:r>
              <m:rPr>
                <m:sty m:val="bi"/>
              </m:rPr>
              <w:rPr>
                <w:rFonts w:ascii="Cambria Math" w:hAnsi="Cambria Math" w:cstheme="majorBidi"/>
                <w:sz w:val="28"/>
                <w:szCs w:val="28"/>
                <w:lang w:val="id-ID"/>
              </w:rPr>
              <m:t>xy</m:t>
            </m:r>
          </m:sub>
        </m:sSub>
      </m:oMath>
      <w:r w:rsidR="00445AE3" w:rsidRPr="00EE41B0">
        <w:rPr>
          <w:rFonts w:asciiTheme="majorBidi" w:eastAsiaTheme="minorEastAsia" w:hAnsiTheme="majorBidi" w:cstheme="majorBidi"/>
          <w:b/>
          <w:bCs/>
          <w:sz w:val="28"/>
          <w:szCs w:val="28"/>
          <w:lang w:val="id-ID"/>
        </w:rPr>
        <w:t xml:space="preserve"> = </w:t>
      </w:r>
      <m:oMath>
        <m:f>
          <m:fPr>
            <m:ctrlPr>
              <w:rPr>
                <w:rFonts w:ascii="Cambria Math" w:eastAsiaTheme="minorEastAsia" w:hAnsi="Cambria Math" w:cstheme="majorBidi"/>
                <w:b/>
                <w:bCs/>
                <w:i/>
                <w:sz w:val="28"/>
                <w:szCs w:val="28"/>
                <w:lang w:val="id-ID"/>
              </w:rPr>
            </m:ctrlPr>
          </m:fPr>
          <m:num>
            <m:r>
              <m:rPr>
                <m:sty m:val="bi"/>
              </m:rPr>
              <w:rPr>
                <w:rFonts w:ascii="Cambria Math" w:eastAsiaTheme="minorEastAsia" w:hAnsi="Cambria Math" w:cstheme="majorBidi"/>
                <w:sz w:val="28"/>
                <w:szCs w:val="28"/>
                <w:lang w:val="id-ID"/>
              </w:rPr>
              <m:t>N</m:t>
            </m:r>
            <m:nary>
              <m:naryPr>
                <m:chr m:val="∑"/>
                <m:limLoc m:val="undOvr"/>
                <m:subHide m:val="on"/>
                <m:supHide m:val="on"/>
                <m:ctrlPr>
                  <w:rPr>
                    <w:rFonts w:ascii="Cambria Math" w:eastAsiaTheme="minorEastAsia" w:hAnsi="Cambria Math" w:cstheme="majorBidi"/>
                    <w:b/>
                    <w:bCs/>
                    <w:i/>
                    <w:sz w:val="28"/>
                    <w:szCs w:val="28"/>
                    <w:lang w:val="id-ID"/>
                  </w:rPr>
                </m:ctrlPr>
              </m:naryPr>
              <m:sub/>
              <m:sup/>
              <m:e>
                <m:r>
                  <m:rPr>
                    <m:sty m:val="bi"/>
                  </m:rPr>
                  <w:rPr>
                    <w:rFonts w:ascii="Cambria Math" w:eastAsiaTheme="minorEastAsia" w:hAnsi="Cambria Math" w:cstheme="majorBidi"/>
                    <w:sz w:val="28"/>
                    <w:szCs w:val="28"/>
                    <w:lang w:val="id-ID"/>
                  </w:rPr>
                  <m:t>XY-</m:t>
                </m:r>
                <m:d>
                  <m:dPr>
                    <m:ctrlPr>
                      <w:rPr>
                        <w:rFonts w:ascii="Cambria Math" w:eastAsiaTheme="minorEastAsia" w:hAnsi="Cambria Math" w:cstheme="majorBidi"/>
                        <w:b/>
                        <w:bCs/>
                        <w:i/>
                        <w:sz w:val="28"/>
                        <w:szCs w:val="28"/>
                        <w:lang w:val="id-ID"/>
                      </w:rPr>
                    </m:ctrlPr>
                  </m:dPr>
                  <m:e>
                    <m:nary>
                      <m:naryPr>
                        <m:chr m:val="∑"/>
                        <m:limLoc m:val="undOvr"/>
                        <m:subHide m:val="on"/>
                        <m:supHide m:val="on"/>
                        <m:ctrlPr>
                          <w:rPr>
                            <w:rFonts w:ascii="Cambria Math" w:eastAsiaTheme="minorEastAsia" w:hAnsi="Cambria Math" w:cstheme="majorBidi"/>
                            <w:b/>
                            <w:bCs/>
                            <w:i/>
                            <w:sz w:val="28"/>
                            <w:szCs w:val="28"/>
                            <w:lang w:val="id-ID"/>
                          </w:rPr>
                        </m:ctrlPr>
                      </m:naryPr>
                      <m:sub/>
                      <m:sup/>
                      <m:e>
                        <m:r>
                          <m:rPr>
                            <m:sty m:val="bi"/>
                          </m:rPr>
                          <w:rPr>
                            <w:rFonts w:ascii="Cambria Math" w:eastAsiaTheme="minorEastAsia" w:hAnsi="Cambria Math" w:cstheme="majorBidi"/>
                            <w:sz w:val="28"/>
                            <w:szCs w:val="28"/>
                            <w:lang w:val="id-ID"/>
                          </w:rPr>
                          <m:t>X</m:t>
                        </m:r>
                      </m:e>
                    </m:nary>
                  </m:e>
                </m:d>
                <m:d>
                  <m:dPr>
                    <m:ctrlPr>
                      <w:rPr>
                        <w:rFonts w:ascii="Cambria Math" w:eastAsiaTheme="minorEastAsia" w:hAnsi="Cambria Math" w:cstheme="majorBidi"/>
                        <w:b/>
                        <w:bCs/>
                        <w:i/>
                        <w:sz w:val="28"/>
                        <w:szCs w:val="28"/>
                        <w:lang w:val="id-ID"/>
                      </w:rPr>
                    </m:ctrlPr>
                  </m:dPr>
                  <m:e>
                    <m:nary>
                      <m:naryPr>
                        <m:chr m:val="∑"/>
                        <m:limLoc m:val="undOvr"/>
                        <m:subHide m:val="on"/>
                        <m:supHide m:val="on"/>
                        <m:ctrlPr>
                          <w:rPr>
                            <w:rFonts w:ascii="Cambria Math" w:eastAsiaTheme="minorEastAsia" w:hAnsi="Cambria Math" w:cstheme="majorBidi"/>
                            <w:b/>
                            <w:bCs/>
                            <w:i/>
                            <w:sz w:val="28"/>
                            <w:szCs w:val="28"/>
                            <w:lang w:val="id-ID"/>
                          </w:rPr>
                        </m:ctrlPr>
                      </m:naryPr>
                      <m:sub/>
                      <m:sup/>
                      <m:e>
                        <m:r>
                          <m:rPr>
                            <m:sty m:val="bi"/>
                          </m:rPr>
                          <w:rPr>
                            <w:rFonts w:ascii="Cambria Math" w:eastAsiaTheme="minorEastAsia" w:hAnsi="Cambria Math" w:cstheme="majorBidi"/>
                            <w:sz w:val="28"/>
                            <w:szCs w:val="28"/>
                            <w:lang w:val="id-ID"/>
                          </w:rPr>
                          <m:t>Y</m:t>
                        </m:r>
                      </m:e>
                    </m:nary>
                  </m:e>
                </m:d>
              </m:e>
            </m:nary>
          </m:num>
          <m:den>
            <m:rad>
              <m:radPr>
                <m:degHide m:val="on"/>
                <m:ctrlPr>
                  <w:rPr>
                    <w:rFonts w:ascii="Cambria Math" w:eastAsiaTheme="minorEastAsia" w:hAnsi="Cambria Math" w:cstheme="majorBidi"/>
                    <w:b/>
                    <w:bCs/>
                    <w:i/>
                    <w:sz w:val="28"/>
                    <w:szCs w:val="28"/>
                    <w:lang w:val="id-ID"/>
                  </w:rPr>
                </m:ctrlPr>
              </m:radPr>
              <m:deg/>
              <m:e>
                <m:d>
                  <m:dPr>
                    <m:begChr m:val="{"/>
                    <m:endChr m:val="}"/>
                    <m:ctrlPr>
                      <w:rPr>
                        <w:rFonts w:ascii="Cambria Math" w:eastAsiaTheme="minorEastAsia" w:hAnsi="Cambria Math" w:cstheme="majorBidi"/>
                        <w:b/>
                        <w:bCs/>
                        <w:i/>
                        <w:sz w:val="28"/>
                        <w:szCs w:val="28"/>
                        <w:lang w:val="id-ID"/>
                      </w:rPr>
                    </m:ctrlPr>
                  </m:dPr>
                  <m:e>
                    <m:r>
                      <m:rPr>
                        <m:sty m:val="bi"/>
                      </m:rPr>
                      <w:rPr>
                        <w:rFonts w:ascii="Cambria Math" w:eastAsiaTheme="minorEastAsia" w:hAnsi="Cambria Math" w:cstheme="majorBidi"/>
                        <w:sz w:val="28"/>
                        <w:szCs w:val="28"/>
                        <w:lang w:val="id-ID"/>
                      </w:rPr>
                      <m:t>N</m:t>
                    </m:r>
                    <m:nary>
                      <m:naryPr>
                        <m:chr m:val="∑"/>
                        <m:limLoc m:val="undOvr"/>
                        <m:subHide m:val="on"/>
                        <m:supHide m:val="on"/>
                        <m:ctrlPr>
                          <w:rPr>
                            <w:rFonts w:ascii="Cambria Math" w:eastAsiaTheme="minorEastAsia" w:hAnsi="Cambria Math" w:cstheme="majorBidi"/>
                            <w:b/>
                            <w:bCs/>
                            <w:i/>
                            <w:sz w:val="28"/>
                            <w:szCs w:val="28"/>
                            <w:lang w:val="id-ID"/>
                          </w:rPr>
                        </m:ctrlPr>
                      </m:naryPr>
                      <m:sub/>
                      <m:sup/>
                      <m:e>
                        <m:sSup>
                          <m:sSupPr>
                            <m:ctrlPr>
                              <w:rPr>
                                <w:rFonts w:ascii="Cambria Math" w:eastAsiaTheme="minorEastAsia" w:hAnsi="Cambria Math" w:cstheme="majorBidi"/>
                                <w:b/>
                                <w:bCs/>
                                <w:i/>
                                <w:sz w:val="28"/>
                                <w:szCs w:val="28"/>
                                <w:lang w:val="id-ID"/>
                              </w:rPr>
                            </m:ctrlPr>
                          </m:sSupPr>
                          <m:e>
                            <m:r>
                              <m:rPr>
                                <m:sty m:val="bi"/>
                              </m:rPr>
                              <w:rPr>
                                <w:rFonts w:ascii="Cambria Math" w:eastAsiaTheme="minorEastAsia" w:hAnsi="Cambria Math" w:cstheme="majorBidi"/>
                                <w:sz w:val="28"/>
                                <w:szCs w:val="28"/>
                                <w:lang w:val="id-ID"/>
                              </w:rPr>
                              <m:t>X</m:t>
                            </m:r>
                          </m:e>
                          <m:sup>
                            <m:r>
                              <m:rPr>
                                <m:sty m:val="bi"/>
                              </m:rPr>
                              <w:rPr>
                                <w:rFonts w:ascii="Cambria Math" w:eastAsiaTheme="minorEastAsia" w:hAnsi="Cambria Math" w:cstheme="majorBidi"/>
                                <w:sz w:val="28"/>
                                <w:szCs w:val="28"/>
                                <w:lang w:val="id-ID"/>
                              </w:rPr>
                              <m:t>2</m:t>
                            </m:r>
                          </m:sup>
                        </m:sSup>
                        <m:r>
                          <m:rPr>
                            <m:sty m:val="bi"/>
                          </m:rPr>
                          <w:rPr>
                            <w:rFonts w:ascii="Cambria Math" w:eastAsiaTheme="minorEastAsia" w:hAnsi="Cambria Math" w:cstheme="majorBidi"/>
                            <w:sz w:val="28"/>
                            <w:szCs w:val="28"/>
                            <w:lang w:val="id-ID"/>
                          </w:rPr>
                          <m:t>-</m:t>
                        </m:r>
                        <m:sSup>
                          <m:sSupPr>
                            <m:ctrlPr>
                              <w:rPr>
                                <w:rFonts w:ascii="Cambria Math" w:eastAsiaTheme="minorEastAsia" w:hAnsi="Cambria Math" w:cstheme="majorBidi"/>
                                <w:b/>
                                <w:bCs/>
                                <w:i/>
                                <w:sz w:val="28"/>
                                <w:szCs w:val="28"/>
                                <w:lang w:val="id-ID"/>
                              </w:rPr>
                            </m:ctrlPr>
                          </m:sSupPr>
                          <m:e>
                            <m:d>
                              <m:dPr>
                                <m:ctrlPr>
                                  <w:rPr>
                                    <w:rFonts w:ascii="Cambria Math" w:eastAsiaTheme="minorEastAsia" w:hAnsi="Cambria Math" w:cstheme="majorBidi"/>
                                    <w:b/>
                                    <w:bCs/>
                                    <w:i/>
                                    <w:sz w:val="28"/>
                                    <w:szCs w:val="28"/>
                                    <w:lang w:val="id-ID"/>
                                  </w:rPr>
                                </m:ctrlPr>
                              </m:dPr>
                              <m:e>
                                <m:nary>
                                  <m:naryPr>
                                    <m:chr m:val="∑"/>
                                    <m:limLoc m:val="undOvr"/>
                                    <m:subHide m:val="on"/>
                                    <m:supHide m:val="on"/>
                                    <m:ctrlPr>
                                      <w:rPr>
                                        <w:rFonts w:ascii="Cambria Math" w:eastAsiaTheme="minorEastAsia" w:hAnsi="Cambria Math" w:cstheme="majorBidi"/>
                                        <w:b/>
                                        <w:bCs/>
                                        <w:i/>
                                        <w:sz w:val="28"/>
                                        <w:szCs w:val="28"/>
                                        <w:lang w:val="id-ID"/>
                                      </w:rPr>
                                    </m:ctrlPr>
                                  </m:naryPr>
                                  <m:sub/>
                                  <m:sup/>
                                  <m:e>
                                    <m:r>
                                      <m:rPr>
                                        <m:sty m:val="bi"/>
                                      </m:rPr>
                                      <w:rPr>
                                        <w:rFonts w:ascii="Cambria Math" w:eastAsiaTheme="minorEastAsia" w:hAnsi="Cambria Math" w:cstheme="majorBidi"/>
                                        <w:sz w:val="28"/>
                                        <w:szCs w:val="28"/>
                                        <w:lang w:val="id-ID"/>
                                      </w:rPr>
                                      <m:t>X</m:t>
                                    </m:r>
                                  </m:e>
                                </m:nary>
                              </m:e>
                            </m:d>
                          </m:e>
                          <m:sup>
                            <m:r>
                              <m:rPr>
                                <m:sty m:val="bi"/>
                              </m:rPr>
                              <w:rPr>
                                <w:rFonts w:ascii="Cambria Math" w:eastAsiaTheme="minorEastAsia" w:hAnsi="Cambria Math" w:cstheme="majorBidi"/>
                                <w:sz w:val="28"/>
                                <w:szCs w:val="28"/>
                                <w:lang w:val="id-ID"/>
                              </w:rPr>
                              <m:t>2</m:t>
                            </m:r>
                          </m:sup>
                        </m:sSup>
                      </m:e>
                    </m:nary>
                  </m:e>
                </m:d>
                <m:d>
                  <m:dPr>
                    <m:begChr m:val="{"/>
                    <m:endChr m:val="}"/>
                    <m:ctrlPr>
                      <w:rPr>
                        <w:rFonts w:ascii="Cambria Math" w:eastAsiaTheme="minorEastAsia" w:hAnsi="Cambria Math" w:cstheme="majorBidi"/>
                        <w:b/>
                        <w:bCs/>
                        <w:i/>
                        <w:sz w:val="28"/>
                        <w:szCs w:val="28"/>
                        <w:lang w:val="id-ID"/>
                      </w:rPr>
                    </m:ctrlPr>
                  </m:dPr>
                  <m:e>
                    <m:r>
                      <m:rPr>
                        <m:sty m:val="bi"/>
                      </m:rPr>
                      <w:rPr>
                        <w:rFonts w:ascii="Cambria Math" w:eastAsiaTheme="minorEastAsia" w:hAnsi="Cambria Math" w:cstheme="majorBidi"/>
                        <w:sz w:val="28"/>
                        <w:szCs w:val="28"/>
                        <w:lang w:val="id-ID"/>
                      </w:rPr>
                      <m:t>N</m:t>
                    </m:r>
                    <m:nary>
                      <m:naryPr>
                        <m:chr m:val="∑"/>
                        <m:limLoc m:val="undOvr"/>
                        <m:subHide m:val="on"/>
                        <m:supHide m:val="on"/>
                        <m:ctrlPr>
                          <w:rPr>
                            <w:rFonts w:ascii="Cambria Math" w:eastAsiaTheme="minorEastAsia" w:hAnsi="Cambria Math" w:cstheme="majorBidi"/>
                            <w:b/>
                            <w:bCs/>
                            <w:i/>
                            <w:sz w:val="28"/>
                            <w:szCs w:val="28"/>
                            <w:lang w:val="id-ID"/>
                          </w:rPr>
                        </m:ctrlPr>
                      </m:naryPr>
                      <m:sub/>
                      <m:sup/>
                      <m:e>
                        <m:sSup>
                          <m:sSupPr>
                            <m:ctrlPr>
                              <w:rPr>
                                <w:rFonts w:ascii="Cambria Math" w:eastAsiaTheme="minorEastAsia" w:hAnsi="Cambria Math" w:cstheme="majorBidi"/>
                                <w:b/>
                                <w:bCs/>
                                <w:i/>
                                <w:sz w:val="28"/>
                                <w:szCs w:val="28"/>
                                <w:lang w:val="id-ID"/>
                              </w:rPr>
                            </m:ctrlPr>
                          </m:sSupPr>
                          <m:e>
                            <m:r>
                              <m:rPr>
                                <m:sty m:val="bi"/>
                              </m:rPr>
                              <w:rPr>
                                <w:rFonts w:ascii="Cambria Math" w:eastAsiaTheme="minorEastAsia" w:hAnsi="Cambria Math" w:cstheme="majorBidi"/>
                                <w:sz w:val="28"/>
                                <w:szCs w:val="28"/>
                                <w:lang w:val="id-ID"/>
                              </w:rPr>
                              <m:t>Y</m:t>
                            </m:r>
                          </m:e>
                          <m:sup>
                            <m:r>
                              <m:rPr>
                                <m:sty m:val="bi"/>
                              </m:rPr>
                              <w:rPr>
                                <w:rFonts w:ascii="Cambria Math" w:eastAsiaTheme="minorEastAsia" w:hAnsi="Cambria Math" w:cstheme="majorBidi"/>
                                <w:sz w:val="28"/>
                                <w:szCs w:val="28"/>
                                <w:lang w:val="id-ID"/>
                              </w:rPr>
                              <m:t>2</m:t>
                            </m:r>
                          </m:sup>
                        </m:sSup>
                        <m:r>
                          <m:rPr>
                            <m:sty m:val="bi"/>
                          </m:rPr>
                          <w:rPr>
                            <w:rFonts w:ascii="Cambria Math" w:eastAsiaTheme="minorEastAsia" w:hAnsi="Cambria Math" w:cstheme="majorBidi"/>
                            <w:sz w:val="28"/>
                            <w:szCs w:val="28"/>
                            <w:lang w:val="id-ID"/>
                          </w:rPr>
                          <m:t>-</m:t>
                        </m:r>
                        <m:sSup>
                          <m:sSupPr>
                            <m:ctrlPr>
                              <w:rPr>
                                <w:rFonts w:ascii="Cambria Math" w:eastAsiaTheme="minorEastAsia" w:hAnsi="Cambria Math" w:cstheme="majorBidi"/>
                                <w:b/>
                                <w:bCs/>
                                <w:i/>
                                <w:sz w:val="28"/>
                                <w:szCs w:val="28"/>
                                <w:lang w:val="id-ID"/>
                              </w:rPr>
                            </m:ctrlPr>
                          </m:sSupPr>
                          <m:e>
                            <m:d>
                              <m:dPr>
                                <m:ctrlPr>
                                  <w:rPr>
                                    <w:rFonts w:ascii="Cambria Math" w:eastAsiaTheme="minorEastAsia" w:hAnsi="Cambria Math" w:cstheme="majorBidi"/>
                                    <w:b/>
                                    <w:bCs/>
                                    <w:i/>
                                    <w:sz w:val="28"/>
                                    <w:szCs w:val="28"/>
                                    <w:lang w:val="id-ID"/>
                                  </w:rPr>
                                </m:ctrlPr>
                              </m:dPr>
                              <m:e>
                                <m:nary>
                                  <m:naryPr>
                                    <m:chr m:val="∑"/>
                                    <m:limLoc m:val="undOvr"/>
                                    <m:subHide m:val="on"/>
                                    <m:supHide m:val="on"/>
                                    <m:ctrlPr>
                                      <w:rPr>
                                        <w:rFonts w:ascii="Cambria Math" w:eastAsiaTheme="minorEastAsia" w:hAnsi="Cambria Math" w:cstheme="majorBidi"/>
                                        <w:b/>
                                        <w:bCs/>
                                        <w:i/>
                                        <w:sz w:val="28"/>
                                        <w:szCs w:val="28"/>
                                        <w:lang w:val="id-ID"/>
                                      </w:rPr>
                                    </m:ctrlPr>
                                  </m:naryPr>
                                  <m:sub/>
                                  <m:sup/>
                                  <m:e>
                                    <m:r>
                                      <m:rPr>
                                        <m:sty m:val="bi"/>
                                      </m:rPr>
                                      <w:rPr>
                                        <w:rFonts w:ascii="Cambria Math" w:eastAsiaTheme="minorEastAsia" w:hAnsi="Cambria Math" w:cstheme="majorBidi"/>
                                        <w:sz w:val="28"/>
                                        <w:szCs w:val="28"/>
                                        <w:lang w:val="id-ID"/>
                                      </w:rPr>
                                      <m:t>Y</m:t>
                                    </m:r>
                                  </m:e>
                                </m:nary>
                              </m:e>
                            </m:d>
                          </m:e>
                          <m:sup>
                            <m:r>
                              <m:rPr>
                                <m:sty m:val="bi"/>
                              </m:rPr>
                              <w:rPr>
                                <w:rFonts w:ascii="Cambria Math" w:eastAsiaTheme="minorEastAsia" w:hAnsi="Cambria Math" w:cstheme="majorBidi"/>
                                <w:sz w:val="28"/>
                                <w:szCs w:val="28"/>
                                <w:lang w:val="id-ID"/>
                              </w:rPr>
                              <m:t>2</m:t>
                            </m:r>
                          </m:sup>
                        </m:sSup>
                      </m:e>
                    </m:nary>
                  </m:e>
                </m:d>
              </m:e>
            </m:rad>
          </m:den>
        </m:f>
      </m:oMath>
      <w:r w:rsidR="00445AE3" w:rsidRPr="00EE41B0">
        <w:rPr>
          <w:rFonts w:asciiTheme="majorBidi" w:eastAsiaTheme="minorEastAsia" w:hAnsiTheme="majorBidi" w:cstheme="majorBidi"/>
          <w:sz w:val="28"/>
          <w:szCs w:val="28"/>
          <w:lang w:val="id-ID"/>
        </w:rPr>
        <w:t xml:space="preserve">       </w:t>
      </w:r>
      <w:r w:rsidR="00445AE3" w:rsidRPr="00EE41B0">
        <w:rPr>
          <w:rFonts w:asciiTheme="majorBidi" w:eastAsiaTheme="minorEastAsia" w:hAnsiTheme="majorBidi" w:cstheme="majorBidi"/>
          <w:sz w:val="24"/>
          <w:szCs w:val="24"/>
          <w:lang w:val="id-ID"/>
        </w:rPr>
        <w:t>(</w:t>
      </w:r>
      <w:r w:rsidR="002C52F6">
        <w:rPr>
          <w:rFonts w:asciiTheme="majorBidi" w:eastAsiaTheme="minorEastAsia" w:hAnsiTheme="majorBidi" w:cstheme="majorBidi"/>
          <w:sz w:val="24"/>
          <w:szCs w:val="24"/>
        </w:rPr>
        <w:t>Hamzah, 2014: 220</w:t>
      </w:r>
      <w:r w:rsidR="00445AE3" w:rsidRPr="00EE41B0">
        <w:rPr>
          <w:rFonts w:asciiTheme="majorBidi" w:eastAsiaTheme="minorEastAsia" w:hAnsiTheme="majorBidi" w:cstheme="majorBidi"/>
          <w:sz w:val="24"/>
          <w:szCs w:val="24"/>
          <w:lang w:val="id-ID"/>
        </w:rPr>
        <w:t>)</w:t>
      </w:r>
    </w:p>
    <w:p w:rsidR="00445AE3" w:rsidRPr="008D792C" w:rsidRDefault="00445AE3" w:rsidP="00D624B1">
      <w:pPr>
        <w:spacing w:line="480" w:lineRule="auto"/>
        <w:ind w:left="1418"/>
        <w:rPr>
          <w:rFonts w:asciiTheme="majorBidi" w:hAnsiTheme="majorBidi" w:cstheme="majorBidi"/>
          <w:sz w:val="24"/>
          <w:szCs w:val="24"/>
        </w:rPr>
      </w:pPr>
      <w:r>
        <w:rPr>
          <w:rFonts w:asciiTheme="majorBidi" w:hAnsiTheme="majorBidi" w:cstheme="majorBidi"/>
          <w:sz w:val="24"/>
          <w:szCs w:val="24"/>
        </w:rPr>
        <w:t>Keterangan :</w:t>
      </w:r>
    </w:p>
    <w:p w:rsidR="00445AE3" w:rsidRPr="0053311D" w:rsidRDefault="00445AE3" w:rsidP="00D624B1">
      <w:pPr>
        <w:spacing w:line="480" w:lineRule="auto"/>
        <w:ind w:left="1843" w:hanging="709"/>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ab/>
      </w:r>
      <m:oMath>
        <m:sSub>
          <m:sSubPr>
            <m:ctrlPr>
              <w:rPr>
                <w:rFonts w:ascii="Cambria Math" w:hAnsi="Cambria Math" w:cstheme="majorBidi"/>
                <w:i/>
                <w:sz w:val="24"/>
                <w:szCs w:val="24"/>
                <w:lang w:val="id-ID"/>
              </w:rPr>
            </m:ctrlPr>
          </m:sSubPr>
          <m:e>
            <m:r>
              <w:rPr>
                <w:rFonts w:ascii="Cambria Math" w:hAnsi="Cambria Math" w:cstheme="majorBidi"/>
                <w:sz w:val="24"/>
                <w:szCs w:val="24"/>
                <w:lang w:val="id-ID"/>
              </w:rPr>
              <m:t>r</m:t>
            </m:r>
          </m:e>
          <m:sub>
            <m:r>
              <w:rPr>
                <w:rFonts w:ascii="Cambria Math" w:hAnsi="Cambria Math" w:cstheme="majorBidi"/>
                <w:sz w:val="24"/>
                <w:szCs w:val="24"/>
                <w:lang w:val="id-ID"/>
              </w:rPr>
              <m:t>xy</m:t>
            </m:r>
          </m:sub>
        </m:sSub>
      </m:oMath>
      <w:r w:rsidRPr="00EE41B0">
        <w:rPr>
          <w:rFonts w:asciiTheme="majorBidi" w:eastAsiaTheme="minorEastAsia" w:hAnsiTheme="majorBidi" w:cstheme="majorBidi"/>
          <w:sz w:val="24"/>
          <w:szCs w:val="24"/>
          <w:lang w:val="id-ID"/>
        </w:rPr>
        <w:t xml:space="preserve"> = koefisien korelasi </w:t>
      </w:r>
      <w:r>
        <w:rPr>
          <w:rFonts w:asciiTheme="majorBidi" w:eastAsiaTheme="minorEastAsia" w:hAnsiTheme="majorBidi" w:cstheme="majorBidi"/>
          <w:sz w:val="24"/>
          <w:szCs w:val="24"/>
        </w:rPr>
        <w:t>tiap item</w:t>
      </w:r>
    </w:p>
    <w:p w:rsidR="00445AE3" w:rsidRDefault="00445AE3" w:rsidP="00D624B1">
      <w:pPr>
        <w:spacing w:line="480" w:lineRule="auto"/>
        <w:ind w:left="1843" w:hanging="567"/>
        <w:rPr>
          <w:rFonts w:asciiTheme="majorBidi" w:eastAsiaTheme="minorEastAsia" w:hAnsiTheme="majorBidi" w:cstheme="majorBidi"/>
          <w:iCs/>
          <w:sz w:val="24"/>
          <w:szCs w:val="24"/>
        </w:rPr>
      </w:pPr>
      <w:r>
        <w:rPr>
          <w:rFonts w:asciiTheme="majorBidi" w:eastAsiaTheme="minorEastAsia" w:hAnsiTheme="majorBidi" w:cstheme="majorBidi"/>
          <w:sz w:val="24"/>
          <w:szCs w:val="24"/>
        </w:rPr>
        <w:tab/>
      </w:r>
      <m:oMath>
        <m:r>
          <w:rPr>
            <w:rFonts w:ascii="Cambria Math" w:hAnsi="Cambria Math" w:cstheme="majorBidi"/>
            <w:sz w:val="24"/>
            <w:szCs w:val="24"/>
          </w:rPr>
          <m:t>∑X</m:t>
        </m:r>
      </m:oMath>
      <w:r>
        <w:rPr>
          <w:rFonts w:asciiTheme="majorBidi" w:eastAsiaTheme="minorEastAsia" w:hAnsiTheme="majorBidi" w:cstheme="majorBidi"/>
          <w:iCs/>
          <w:sz w:val="24"/>
          <w:szCs w:val="24"/>
        </w:rPr>
        <w:t xml:space="preserve"> = jumlah skor item</w:t>
      </w:r>
    </w:p>
    <w:p w:rsidR="00445AE3" w:rsidRDefault="00445AE3" w:rsidP="00D624B1">
      <w:pPr>
        <w:spacing w:line="480" w:lineRule="auto"/>
        <w:ind w:left="1843" w:hanging="283"/>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nary>
          <m:naryPr>
            <m:chr m:val="∑"/>
            <m:limLoc m:val="undOvr"/>
            <m:subHide m:val="on"/>
            <m:supHide m:val="on"/>
            <m:ctrlPr>
              <w:rPr>
                <w:rFonts w:ascii="Cambria Math" w:eastAsiaTheme="minorEastAsia" w:hAnsi="Cambria Math" w:cstheme="majorBidi"/>
                <w:i/>
                <w:iCs/>
                <w:sz w:val="24"/>
                <w:szCs w:val="24"/>
              </w:rPr>
            </m:ctrlPr>
          </m:naryPr>
          <m:sub/>
          <m:sup/>
          <m:e>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e>
        </m:nary>
      </m:oMath>
      <w:r>
        <w:rPr>
          <w:rFonts w:asciiTheme="majorBidi" w:eastAsiaTheme="minorEastAsia" w:hAnsiTheme="majorBidi" w:cstheme="majorBidi"/>
          <w:iCs/>
          <w:sz w:val="24"/>
          <w:szCs w:val="24"/>
        </w:rPr>
        <w:t xml:space="preserve"> = jumlah kuadrat skor item</w:t>
      </w:r>
    </w:p>
    <w:p w:rsidR="00445AE3" w:rsidRDefault="00445AE3" w:rsidP="00D624B1">
      <w:pPr>
        <w:spacing w:line="480" w:lineRule="auto"/>
        <w:ind w:left="1843" w:hanging="567"/>
        <w:rPr>
          <w:rFonts w:asciiTheme="majorBidi" w:eastAsiaTheme="minorEastAsia" w:hAnsiTheme="majorBidi" w:cstheme="majorBidi"/>
          <w:iCs/>
          <w:sz w:val="24"/>
          <w:szCs w:val="24"/>
        </w:rPr>
      </w:pPr>
      <w:r>
        <w:rPr>
          <w:rFonts w:asciiTheme="majorBidi" w:eastAsiaTheme="minorEastAsia" w:hAnsiTheme="majorBidi" w:cstheme="majorBidi"/>
          <w:sz w:val="24"/>
          <w:szCs w:val="24"/>
        </w:rPr>
        <w:tab/>
      </w:r>
      <m:oMath>
        <m:r>
          <w:rPr>
            <w:rFonts w:ascii="Cambria Math" w:hAnsi="Cambria Math" w:cstheme="majorBidi"/>
            <w:sz w:val="24"/>
            <w:szCs w:val="24"/>
          </w:rPr>
          <m:t>∑Y</m:t>
        </m:r>
      </m:oMath>
      <w:r>
        <w:rPr>
          <w:rFonts w:asciiTheme="majorBidi" w:eastAsiaTheme="minorEastAsia" w:hAnsiTheme="majorBidi" w:cstheme="majorBidi"/>
          <w:iCs/>
          <w:sz w:val="24"/>
          <w:szCs w:val="24"/>
        </w:rPr>
        <w:t xml:space="preserve"> = jumlah skor total (seluruh item)</w:t>
      </w:r>
    </w:p>
    <w:p w:rsidR="00445AE3" w:rsidRDefault="00445AE3" w:rsidP="00D624B1">
      <w:pPr>
        <w:spacing w:line="480" w:lineRule="auto"/>
        <w:ind w:left="1701" w:hanging="567"/>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b/>
      </w:r>
      <m:oMath>
        <m:nary>
          <m:naryPr>
            <m:chr m:val="∑"/>
            <m:limLoc m:val="undOvr"/>
            <m:subHide m:val="on"/>
            <m:supHide m:val="on"/>
            <m:ctrlPr>
              <w:rPr>
                <w:rFonts w:ascii="Cambria Math" w:eastAsiaTheme="minorEastAsia" w:hAnsi="Cambria Math" w:cstheme="majorBidi"/>
                <w:i/>
                <w:iCs/>
                <w:sz w:val="24"/>
                <w:szCs w:val="24"/>
              </w:rPr>
            </m:ctrlPr>
          </m:naryPr>
          <m:sub/>
          <m:sup/>
          <m:e>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Y</m:t>
                </m:r>
              </m:e>
              <m:sup>
                <m:r>
                  <w:rPr>
                    <w:rFonts w:ascii="Cambria Math" w:eastAsiaTheme="minorEastAsia" w:hAnsi="Cambria Math" w:cstheme="majorBidi"/>
                    <w:sz w:val="24"/>
                    <w:szCs w:val="24"/>
                  </w:rPr>
                  <m:t>2</m:t>
                </m:r>
              </m:sup>
            </m:sSup>
          </m:e>
        </m:nary>
      </m:oMath>
      <w:r>
        <w:rPr>
          <w:rFonts w:asciiTheme="majorBidi" w:eastAsiaTheme="minorEastAsia" w:hAnsiTheme="majorBidi" w:cstheme="majorBidi"/>
          <w:iCs/>
          <w:sz w:val="24"/>
          <w:szCs w:val="24"/>
        </w:rPr>
        <w:t xml:space="preserve"> = jumlah kuadrat skor total (seluruh item)</w:t>
      </w:r>
    </w:p>
    <w:p w:rsidR="00445AE3" w:rsidRDefault="00445AE3" w:rsidP="00D624B1">
      <w:pPr>
        <w:spacing w:line="480" w:lineRule="auto"/>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b/>
      </w:r>
      <w:r>
        <w:rPr>
          <w:rFonts w:asciiTheme="majorBidi" w:eastAsiaTheme="minorEastAsia" w:hAnsiTheme="majorBidi" w:cstheme="majorBidi"/>
          <w:iCs/>
          <w:sz w:val="24"/>
          <w:szCs w:val="24"/>
        </w:rPr>
        <w:tab/>
        <w:t xml:space="preserve">    </w:t>
      </w:r>
      <m:oMath>
        <m:nary>
          <m:naryPr>
            <m:chr m:val="∑"/>
            <m:limLoc m:val="undOvr"/>
            <m:subHide m:val="on"/>
            <m:supHide m:val="on"/>
            <m:ctrlPr>
              <w:rPr>
                <w:rFonts w:ascii="Cambria Math" w:eastAsiaTheme="minorEastAsia" w:hAnsi="Cambria Math" w:cstheme="majorBidi"/>
                <w:i/>
                <w:iCs/>
                <w:sz w:val="24"/>
                <w:szCs w:val="24"/>
              </w:rPr>
            </m:ctrlPr>
          </m:naryPr>
          <m:sub/>
          <m:sup/>
          <m:e>
            <m:r>
              <w:rPr>
                <w:rFonts w:ascii="Cambria Math" w:eastAsiaTheme="minorEastAsia" w:hAnsi="Cambria Math" w:cstheme="majorBidi"/>
                <w:sz w:val="24"/>
                <w:szCs w:val="24"/>
              </w:rPr>
              <m:t>XY</m:t>
            </m:r>
          </m:e>
        </m:nary>
      </m:oMath>
      <w:r>
        <w:rPr>
          <w:rFonts w:asciiTheme="majorBidi" w:eastAsiaTheme="minorEastAsia" w:hAnsiTheme="majorBidi" w:cstheme="majorBidi"/>
          <w:iCs/>
          <w:sz w:val="24"/>
          <w:szCs w:val="24"/>
        </w:rPr>
        <w:t xml:space="preserve"> = jumlah perkalian skor item dengan skor total</w:t>
      </w:r>
    </w:p>
    <w:p w:rsidR="00445AE3" w:rsidRDefault="00445AE3" w:rsidP="00D624B1">
      <w:pPr>
        <w:spacing w:line="480" w:lineRule="auto"/>
        <w:ind w:left="1843" w:hanging="709"/>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ab/>
        <w:t xml:space="preserve"> </w:t>
      </w:r>
      <m:oMath>
        <m:r>
          <m:rPr>
            <m:sty m:val="p"/>
          </m:rPr>
          <w:rPr>
            <w:rFonts w:ascii="Cambria Math" w:hAnsi="Cambria Math" w:cstheme="majorBidi"/>
            <w:sz w:val="24"/>
            <w:szCs w:val="24"/>
          </w:rPr>
          <m:t>N</m:t>
        </m:r>
      </m:oMath>
      <w:r>
        <w:rPr>
          <w:rFonts w:asciiTheme="majorBidi" w:eastAsiaTheme="minorEastAsia" w:hAnsiTheme="majorBidi" w:cstheme="majorBidi"/>
          <w:iCs/>
          <w:sz w:val="24"/>
          <w:szCs w:val="24"/>
        </w:rPr>
        <w:t xml:space="preserve">   = banyaknya responden</w:t>
      </w:r>
    </w:p>
    <w:p w:rsidR="0057152D" w:rsidRPr="0057152D" w:rsidRDefault="0057152D" w:rsidP="00560D49">
      <w:pPr>
        <w:spacing w:line="480" w:lineRule="auto"/>
        <w:ind w:left="709" w:firstLine="851"/>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Kemudian hasil </w:t>
      </w:r>
      <m:oMath>
        <m:sSub>
          <m:sSubPr>
            <m:ctrlPr>
              <w:rPr>
                <w:rFonts w:ascii="Cambria Math" w:hAnsi="Cambria Math" w:cstheme="majorBidi"/>
                <w:i/>
                <w:sz w:val="24"/>
                <w:szCs w:val="24"/>
                <w:lang w:val="id-ID"/>
              </w:rPr>
            </m:ctrlPr>
          </m:sSubPr>
          <m:e>
            <m:r>
              <w:rPr>
                <w:rFonts w:ascii="Cambria Math" w:hAnsi="Cambria Math" w:cstheme="majorBidi"/>
                <w:sz w:val="24"/>
                <w:szCs w:val="24"/>
                <w:lang w:val="id-ID"/>
              </w:rPr>
              <m:t>r</m:t>
            </m:r>
          </m:e>
          <m:sub>
            <m:r>
              <w:rPr>
                <w:rFonts w:ascii="Cambria Math" w:hAnsi="Cambria Math" w:cstheme="majorBidi"/>
                <w:sz w:val="24"/>
                <w:szCs w:val="24"/>
                <w:lang w:val="id-ID"/>
              </w:rPr>
              <m:t>xy</m:t>
            </m:r>
          </m:sub>
        </m:sSub>
      </m:oMath>
      <w:r>
        <w:rPr>
          <w:rFonts w:asciiTheme="majorBidi" w:eastAsiaTheme="minorEastAsia" w:hAnsiTheme="majorBidi" w:cstheme="majorBidi"/>
          <w:sz w:val="24"/>
          <w:szCs w:val="24"/>
        </w:rPr>
        <w:t xml:space="preserve"> dibandingkan dengan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tabel</m:t>
            </m:r>
          </m:sub>
        </m:sSub>
      </m:oMath>
      <w:r>
        <w:rPr>
          <w:rFonts w:asciiTheme="majorBidi" w:eastAsiaTheme="minorEastAsia" w:hAnsiTheme="majorBidi" w:cstheme="majorBidi"/>
          <w:sz w:val="24"/>
          <w:szCs w:val="24"/>
        </w:rPr>
        <w:t xml:space="preserve"> dengan taraf signifikan </w:t>
      </w:r>
      <m:oMath>
        <m:r>
          <w:rPr>
            <w:rFonts w:ascii="Cambria Math" w:eastAsiaTheme="minorEastAsia" w:hAnsi="Cambria Math" w:cstheme="majorBidi"/>
            <w:sz w:val="24"/>
            <w:szCs w:val="24"/>
          </w:rPr>
          <m:t>5%</m:t>
        </m:r>
      </m:oMath>
      <w:r>
        <w:rPr>
          <w:rFonts w:asciiTheme="majorBidi" w:eastAsiaTheme="minorEastAsia" w:hAnsiTheme="majorBidi" w:cstheme="majorBidi"/>
          <w:sz w:val="24"/>
          <w:szCs w:val="24"/>
        </w:rPr>
        <w:t xml:space="preserve">. Jika </w:t>
      </w:r>
      <m:oMath>
        <m:sSub>
          <m:sSubPr>
            <m:ctrlPr>
              <w:rPr>
                <w:rFonts w:ascii="Cambria Math" w:hAnsi="Cambria Math" w:cstheme="majorBidi"/>
                <w:i/>
                <w:sz w:val="24"/>
                <w:szCs w:val="24"/>
                <w:lang w:val="id-ID"/>
              </w:rPr>
            </m:ctrlPr>
          </m:sSubPr>
          <m:e>
            <m:r>
              <w:rPr>
                <w:rFonts w:ascii="Cambria Math" w:hAnsi="Cambria Math" w:cstheme="majorBidi"/>
                <w:sz w:val="24"/>
                <w:szCs w:val="24"/>
                <w:lang w:val="id-ID"/>
              </w:rPr>
              <m:t>r</m:t>
            </m:r>
          </m:e>
          <m:sub>
            <m:r>
              <w:rPr>
                <w:rFonts w:ascii="Cambria Math" w:hAnsi="Cambria Math" w:cstheme="majorBidi"/>
                <w:sz w:val="24"/>
                <w:szCs w:val="24"/>
                <w:lang w:val="id-ID"/>
              </w:rPr>
              <m:t>xy</m:t>
            </m:r>
          </m:sub>
        </m:sSub>
        <m:r>
          <w:rPr>
            <w:rFonts w:ascii="Cambria Math" w:hAnsi="Cambria Math" w:cstheme="majorBidi"/>
            <w:sz w:val="24"/>
            <w:szCs w:val="24"/>
            <w:lang w:val="id-ID"/>
          </w:rPr>
          <m:t>&gt;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tabel</m:t>
            </m:r>
          </m:sub>
        </m:sSub>
      </m:oMath>
      <w:r>
        <w:rPr>
          <w:rFonts w:asciiTheme="majorBidi" w:eastAsiaTheme="minorEastAsia" w:hAnsiTheme="majorBidi" w:cstheme="majorBidi"/>
          <w:sz w:val="24"/>
          <w:szCs w:val="24"/>
        </w:rPr>
        <w:t xml:space="preserve"> maka item soal dikatakan valid</w:t>
      </w:r>
      <w:r w:rsidR="00D93D3A">
        <w:rPr>
          <w:rFonts w:asciiTheme="majorBidi" w:eastAsiaTheme="minorEastAsia" w:hAnsiTheme="majorBidi" w:cstheme="majorBidi"/>
          <w:sz w:val="24"/>
          <w:szCs w:val="24"/>
        </w:rPr>
        <w:t xml:space="preserve"> atau dengan kata lain jika </w:t>
      </w:r>
      <m:oMath>
        <m:sSub>
          <m:sSubPr>
            <m:ctrlPr>
              <w:rPr>
                <w:rFonts w:ascii="Cambria Math" w:hAnsi="Cambria Math" w:cstheme="majorBidi"/>
                <w:i/>
                <w:sz w:val="24"/>
                <w:szCs w:val="24"/>
                <w:lang w:val="id-ID"/>
              </w:rPr>
            </m:ctrlPr>
          </m:sSubPr>
          <m:e>
            <m:r>
              <w:rPr>
                <w:rFonts w:ascii="Cambria Math" w:hAnsi="Cambria Math" w:cstheme="majorBidi"/>
                <w:sz w:val="24"/>
                <w:szCs w:val="24"/>
                <w:lang w:val="id-ID"/>
              </w:rPr>
              <m:t>r</m:t>
            </m:r>
          </m:e>
          <m:sub>
            <m:r>
              <w:rPr>
                <w:rFonts w:ascii="Cambria Math" w:hAnsi="Cambria Math" w:cstheme="majorBidi"/>
                <w:sz w:val="24"/>
                <w:szCs w:val="24"/>
                <w:lang w:val="id-ID"/>
              </w:rPr>
              <m:t>xy</m:t>
            </m:r>
          </m:sub>
        </m:sSub>
        <m:r>
          <w:rPr>
            <w:rFonts w:ascii="Cambria Math" w:hAnsi="Cambria Math" w:cstheme="majorBidi"/>
            <w:sz w:val="24"/>
            <w:szCs w:val="24"/>
            <w:lang w:val="id-ID"/>
          </w:rPr>
          <m:t>&lt;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tabel</m:t>
            </m:r>
          </m:sub>
        </m:sSub>
      </m:oMath>
      <w:r w:rsidR="00D93D3A">
        <w:rPr>
          <w:rFonts w:asciiTheme="majorBidi" w:eastAsiaTheme="minorEastAsia" w:hAnsiTheme="majorBidi" w:cstheme="majorBidi"/>
          <w:sz w:val="24"/>
          <w:szCs w:val="24"/>
        </w:rPr>
        <w:t xml:space="preserve"> maka item soal tidak valid.</w:t>
      </w:r>
    </w:p>
    <w:p w:rsidR="00445AE3" w:rsidRDefault="00842B58" w:rsidP="00560D49">
      <w:pPr>
        <w:spacing w:line="480" w:lineRule="auto"/>
        <w:ind w:left="709" w:firstLine="851"/>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Menurut Hamzah (2014:223) untuk mengetahui interpretasi mengenai besarnya koefisien korelasi adalah sebagai berikut:</w:t>
      </w:r>
    </w:p>
    <w:p w:rsidR="00842B58" w:rsidRPr="00527F5D" w:rsidRDefault="00B76A6C" w:rsidP="0059445C">
      <w:pPr>
        <w:jc w:val="center"/>
        <w:rPr>
          <w:rFonts w:asciiTheme="majorBidi" w:eastAsiaTheme="minorEastAsia" w:hAnsiTheme="majorBidi" w:cstheme="majorBidi"/>
          <w:sz w:val="20"/>
          <w:szCs w:val="20"/>
        </w:rPr>
      </w:pPr>
      <w:r w:rsidRPr="00527F5D">
        <w:rPr>
          <w:rFonts w:asciiTheme="majorBidi" w:eastAsiaTheme="minorEastAsia" w:hAnsiTheme="majorBidi" w:cstheme="majorBidi"/>
          <w:sz w:val="20"/>
          <w:szCs w:val="20"/>
        </w:rPr>
        <w:t>Tabel 3.7</w:t>
      </w:r>
      <w:r w:rsidR="0059445C" w:rsidRPr="00527F5D">
        <w:rPr>
          <w:rFonts w:asciiTheme="majorBidi" w:eastAsiaTheme="minorEastAsia" w:hAnsiTheme="majorBidi" w:cstheme="majorBidi"/>
          <w:sz w:val="20"/>
          <w:szCs w:val="20"/>
        </w:rPr>
        <w:t xml:space="preserve">. </w:t>
      </w:r>
      <w:r w:rsidR="00842B58" w:rsidRPr="00527F5D">
        <w:rPr>
          <w:rFonts w:asciiTheme="majorBidi" w:eastAsiaTheme="minorEastAsia" w:hAnsiTheme="majorBidi" w:cstheme="majorBidi"/>
          <w:sz w:val="20"/>
          <w:szCs w:val="20"/>
        </w:rPr>
        <w:t xml:space="preserve">Interpretasi Validitas Nilai </w:t>
      </w:r>
      <m:oMath>
        <m:sSub>
          <m:sSubPr>
            <m:ctrlPr>
              <w:rPr>
                <w:rFonts w:ascii="Cambria Math" w:eastAsiaTheme="minorEastAsia" w:hAnsi="Cambria Math" w:cstheme="majorBidi"/>
                <w:iCs/>
                <w:sz w:val="20"/>
                <w:szCs w:val="20"/>
              </w:rPr>
            </m:ctrlPr>
          </m:sSubPr>
          <m:e>
            <m:r>
              <m:rPr>
                <m:sty m:val="p"/>
              </m:rPr>
              <w:rPr>
                <w:rFonts w:ascii="Cambria Math" w:eastAsiaTheme="minorEastAsia" w:hAnsi="Cambria Math" w:cstheme="majorBidi"/>
                <w:sz w:val="20"/>
                <w:szCs w:val="20"/>
              </w:rPr>
              <m:t>r</m:t>
            </m:r>
          </m:e>
          <m:sub>
            <m:r>
              <m:rPr>
                <m:sty m:val="p"/>
              </m:rPr>
              <w:rPr>
                <w:rFonts w:ascii="Cambria Math" w:eastAsiaTheme="minorEastAsia" w:hAnsi="Cambria Math" w:cstheme="majorBidi"/>
                <w:sz w:val="20"/>
                <w:szCs w:val="20"/>
              </w:rPr>
              <m:t>xy</m:t>
            </m:r>
          </m:sub>
        </m:sSub>
      </m:oMath>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6"/>
        <w:gridCol w:w="1985"/>
      </w:tblGrid>
      <w:tr w:rsidR="00842B58" w:rsidRPr="00F46681" w:rsidTr="00F2602A">
        <w:tc>
          <w:tcPr>
            <w:tcW w:w="2126" w:type="dxa"/>
            <w:shd w:val="clear" w:color="auto" w:fill="auto"/>
          </w:tcPr>
          <w:p w:rsidR="00842B58" w:rsidRPr="00F46681" w:rsidRDefault="00842B58" w:rsidP="004F419E">
            <w:pPr>
              <w:jc w:val="center"/>
              <w:rPr>
                <w:rFonts w:asciiTheme="majorBidi" w:eastAsiaTheme="minorEastAsia" w:hAnsiTheme="majorBidi" w:cstheme="majorBidi"/>
                <w:b/>
                <w:bCs/>
                <w:iCs/>
                <w:sz w:val="20"/>
                <w:szCs w:val="20"/>
              </w:rPr>
            </w:pPr>
            <w:r w:rsidRPr="00F46681">
              <w:rPr>
                <w:rFonts w:asciiTheme="majorBidi" w:eastAsiaTheme="minorEastAsia" w:hAnsiTheme="majorBidi" w:cstheme="majorBidi"/>
                <w:b/>
                <w:bCs/>
                <w:iCs/>
                <w:sz w:val="20"/>
                <w:szCs w:val="20"/>
              </w:rPr>
              <w:t>Interval Koefisien</w:t>
            </w:r>
          </w:p>
        </w:tc>
        <w:tc>
          <w:tcPr>
            <w:tcW w:w="1985" w:type="dxa"/>
            <w:shd w:val="clear" w:color="auto" w:fill="auto"/>
          </w:tcPr>
          <w:p w:rsidR="00842B58" w:rsidRPr="00F46681" w:rsidRDefault="004B684C" w:rsidP="004B684C">
            <w:pPr>
              <w:tabs>
                <w:tab w:val="left" w:pos="345"/>
                <w:tab w:val="center" w:pos="884"/>
              </w:tabs>
              <w:rPr>
                <w:rFonts w:asciiTheme="majorBidi" w:eastAsiaTheme="minorEastAsia" w:hAnsiTheme="majorBidi" w:cstheme="majorBidi"/>
                <w:b/>
                <w:bCs/>
                <w:iCs/>
                <w:sz w:val="20"/>
                <w:szCs w:val="20"/>
              </w:rPr>
            </w:pPr>
            <w:r>
              <w:rPr>
                <w:rFonts w:asciiTheme="majorBidi" w:eastAsiaTheme="minorEastAsia" w:hAnsiTheme="majorBidi" w:cstheme="majorBidi"/>
                <w:b/>
                <w:bCs/>
                <w:iCs/>
                <w:sz w:val="20"/>
                <w:szCs w:val="20"/>
              </w:rPr>
              <w:tab/>
            </w:r>
            <w:r>
              <w:rPr>
                <w:rFonts w:asciiTheme="majorBidi" w:eastAsiaTheme="minorEastAsia" w:hAnsiTheme="majorBidi" w:cstheme="majorBidi"/>
                <w:b/>
                <w:bCs/>
                <w:iCs/>
                <w:sz w:val="20"/>
                <w:szCs w:val="20"/>
              </w:rPr>
              <w:tab/>
            </w:r>
            <w:r w:rsidR="00842B58" w:rsidRPr="00F46681">
              <w:rPr>
                <w:rFonts w:asciiTheme="majorBidi" w:eastAsiaTheme="minorEastAsia" w:hAnsiTheme="majorBidi" w:cstheme="majorBidi"/>
                <w:b/>
                <w:bCs/>
                <w:iCs/>
                <w:sz w:val="20"/>
                <w:szCs w:val="20"/>
              </w:rPr>
              <w:t xml:space="preserve">Kategori </w:t>
            </w:r>
          </w:p>
        </w:tc>
      </w:tr>
      <w:tr w:rsidR="00842B58" w:rsidRPr="00F46681" w:rsidTr="00F2602A">
        <w:tc>
          <w:tcPr>
            <w:tcW w:w="2126" w:type="dxa"/>
          </w:tcPr>
          <w:p w:rsidR="00842B58" w:rsidRPr="00F46681" w:rsidRDefault="00842B58" w:rsidP="004F419E">
            <w:pPr>
              <w:tabs>
                <w:tab w:val="left" w:pos="390"/>
                <w:tab w:val="center" w:pos="955"/>
              </w:tabs>
              <w:rPr>
                <w:rFonts w:asciiTheme="majorBidi" w:eastAsiaTheme="minorEastAsia" w:hAnsiTheme="majorBidi" w:cstheme="majorBidi"/>
                <w:iCs/>
                <w:sz w:val="20"/>
                <w:szCs w:val="20"/>
              </w:rPr>
            </w:pPr>
            <m:oMathPara>
              <m:oMath>
                <m:r>
                  <w:rPr>
                    <w:rFonts w:ascii="Cambria Math" w:eastAsiaTheme="minorEastAsia" w:hAnsi="Cambria Math" w:cstheme="majorBidi"/>
                    <w:sz w:val="20"/>
                    <w:szCs w:val="20"/>
                  </w:rPr>
                  <m:t>0,00-0,20</m:t>
                </m:r>
              </m:oMath>
            </m:oMathPara>
          </w:p>
        </w:tc>
        <w:tc>
          <w:tcPr>
            <w:tcW w:w="1985" w:type="dxa"/>
          </w:tcPr>
          <w:p w:rsidR="00842B58" w:rsidRPr="00F46681" w:rsidRDefault="00842B58" w:rsidP="004F419E">
            <w:pPr>
              <w:jc w:val="center"/>
              <w:rPr>
                <w:rFonts w:asciiTheme="majorBidi" w:eastAsiaTheme="minorEastAsia" w:hAnsiTheme="majorBidi" w:cstheme="majorBidi"/>
                <w:iCs/>
                <w:sz w:val="20"/>
                <w:szCs w:val="20"/>
              </w:rPr>
            </w:pPr>
            <w:r w:rsidRPr="00F46681">
              <w:rPr>
                <w:rFonts w:asciiTheme="majorBidi" w:eastAsiaTheme="minorEastAsia" w:hAnsiTheme="majorBidi" w:cstheme="majorBidi"/>
                <w:iCs/>
                <w:sz w:val="20"/>
                <w:szCs w:val="20"/>
              </w:rPr>
              <w:t>Sangat Rendah</w:t>
            </w:r>
          </w:p>
        </w:tc>
      </w:tr>
      <w:tr w:rsidR="00842B58" w:rsidRPr="00F46681" w:rsidTr="00F2602A">
        <w:tc>
          <w:tcPr>
            <w:tcW w:w="2126" w:type="dxa"/>
          </w:tcPr>
          <w:p w:rsidR="00842B58" w:rsidRPr="00F46681" w:rsidRDefault="00842B58" w:rsidP="004F419E">
            <w:pPr>
              <w:jc w:val="center"/>
              <w:rPr>
                <w:rFonts w:asciiTheme="majorBidi" w:eastAsiaTheme="minorEastAsia" w:hAnsiTheme="majorBidi" w:cstheme="majorBidi"/>
                <w:iCs/>
                <w:sz w:val="20"/>
                <w:szCs w:val="20"/>
              </w:rPr>
            </w:pPr>
            <m:oMathPara>
              <m:oMath>
                <m:r>
                  <w:rPr>
                    <w:rFonts w:ascii="Cambria Math" w:eastAsiaTheme="minorEastAsia" w:hAnsi="Cambria Math" w:cstheme="majorBidi"/>
                    <w:sz w:val="20"/>
                    <w:szCs w:val="20"/>
                  </w:rPr>
                  <m:t>0,20-0,40</m:t>
                </m:r>
              </m:oMath>
            </m:oMathPara>
          </w:p>
        </w:tc>
        <w:tc>
          <w:tcPr>
            <w:tcW w:w="1985" w:type="dxa"/>
          </w:tcPr>
          <w:p w:rsidR="00842B58" w:rsidRPr="00F46681" w:rsidRDefault="00842B58" w:rsidP="004F419E">
            <w:pPr>
              <w:jc w:val="center"/>
              <w:rPr>
                <w:rFonts w:asciiTheme="majorBidi" w:eastAsiaTheme="minorEastAsia" w:hAnsiTheme="majorBidi" w:cstheme="majorBidi"/>
                <w:iCs/>
                <w:sz w:val="20"/>
                <w:szCs w:val="20"/>
              </w:rPr>
            </w:pPr>
            <w:r w:rsidRPr="00F46681">
              <w:rPr>
                <w:rFonts w:asciiTheme="majorBidi" w:eastAsiaTheme="minorEastAsia" w:hAnsiTheme="majorBidi" w:cstheme="majorBidi"/>
                <w:iCs/>
                <w:sz w:val="20"/>
                <w:szCs w:val="20"/>
              </w:rPr>
              <w:t>Rendah</w:t>
            </w:r>
          </w:p>
        </w:tc>
      </w:tr>
      <w:tr w:rsidR="00842B58" w:rsidRPr="00F46681" w:rsidTr="00F2602A">
        <w:tc>
          <w:tcPr>
            <w:tcW w:w="2126" w:type="dxa"/>
          </w:tcPr>
          <w:p w:rsidR="00842B58" w:rsidRPr="00F46681" w:rsidRDefault="00842B58" w:rsidP="004F419E">
            <w:pPr>
              <w:jc w:val="center"/>
              <w:rPr>
                <w:rFonts w:asciiTheme="majorBidi" w:eastAsiaTheme="minorEastAsia" w:hAnsiTheme="majorBidi" w:cstheme="majorBidi"/>
                <w:iCs/>
                <w:sz w:val="20"/>
                <w:szCs w:val="20"/>
              </w:rPr>
            </w:pPr>
            <m:oMathPara>
              <m:oMath>
                <m:r>
                  <w:rPr>
                    <w:rFonts w:ascii="Cambria Math" w:eastAsiaTheme="minorEastAsia" w:hAnsi="Cambria Math" w:cstheme="majorBidi"/>
                    <w:sz w:val="20"/>
                    <w:szCs w:val="20"/>
                  </w:rPr>
                  <m:t>0,40-0,60</m:t>
                </m:r>
              </m:oMath>
            </m:oMathPara>
          </w:p>
        </w:tc>
        <w:tc>
          <w:tcPr>
            <w:tcW w:w="1985" w:type="dxa"/>
          </w:tcPr>
          <w:p w:rsidR="00842B58" w:rsidRPr="00F46681" w:rsidRDefault="00842B58" w:rsidP="004F419E">
            <w:pPr>
              <w:jc w:val="center"/>
              <w:rPr>
                <w:rFonts w:asciiTheme="majorBidi" w:eastAsiaTheme="minorEastAsia" w:hAnsiTheme="majorBidi" w:cstheme="majorBidi"/>
                <w:iCs/>
                <w:sz w:val="20"/>
                <w:szCs w:val="20"/>
              </w:rPr>
            </w:pPr>
            <w:r w:rsidRPr="00F46681">
              <w:rPr>
                <w:rFonts w:asciiTheme="majorBidi" w:eastAsiaTheme="minorEastAsia" w:hAnsiTheme="majorBidi" w:cstheme="majorBidi"/>
                <w:iCs/>
                <w:sz w:val="20"/>
                <w:szCs w:val="20"/>
              </w:rPr>
              <w:t>Cukup</w:t>
            </w:r>
          </w:p>
        </w:tc>
      </w:tr>
      <w:tr w:rsidR="00842B58" w:rsidRPr="00F46681" w:rsidTr="00F2602A">
        <w:tc>
          <w:tcPr>
            <w:tcW w:w="2126" w:type="dxa"/>
          </w:tcPr>
          <w:p w:rsidR="00842B58" w:rsidRPr="00F46681" w:rsidRDefault="00842B58" w:rsidP="004F419E">
            <w:pPr>
              <w:jc w:val="center"/>
              <w:rPr>
                <w:rFonts w:asciiTheme="majorBidi" w:eastAsiaTheme="minorEastAsia" w:hAnsiTheme="majorBidi" w:cstheme="majorBidi"/>
                <w:iCs/>
                <w:sz w:val="20"/>
                <w:szCs w:val="20"/>
              </w:rPr>
            </w:pPr>
            <m:oMathPara>
              <m:oMath>
                <m:r>
                  <w:rPr>
                    <w:rFonts w:ascii="Cambria Math" w:eastAsiaTheme="minorEastAsia" w:hAnsi="Cambria Math" w:cstheme="majorBidi"/>
                    <w:sz w:val="20"/>
                    <w:szCs w:val="20"/>
                  </w:rPr>
                  <m:t>0,60-0,80</m:t>
                </m:r>
              </m:oMath>
            </m:oMathPara>
          </w:p>
        </w:tc>
        <w:tc>
          <w:tcPr>
            <w:tcW w:w="1985" w:type="dxa"/>
          </w:tcPr>
          <w:p w:rsidR="00842B58" w:rsidRPr="00F46681" w:rsidRDefault="00842B58" w:rsidP="004F419E">
            <w:pPr>
              <w:jc w:val="center"/>
              <w:rPr>
                <w:rFonts w:asciiTheme="majorBidi" w:eastAsiaTheme="minorEastAsia" w:hAnsiTheme="majorBidi" w:cstheme="majorBidi"/>
                <w:iCs/>
                <w:sz w:val="20"/>
                <w:szCs w:val="20"/>
              </w:rPr>
            </w:pPr>
            <w:r w:rsidRPr="00F46681">
              <w:rPr>
                <w:rFonts w:asciiTheme="majorBidi" w:eastAsiaTheme="minorEastAsia" w:hAnsiTheme="majorBidi" w:cstheme="majorBidi"/>
                <w:iCs/>
                <w:sz w:val="20"/>
                <w:szCs w:val="20"/>
              </w:rPr>
              <w:t>Baik</w:t>
            </w:r>
          </w:p>
        </w:tc>
      </w:tr>
      <w:tr w:rsidR="00842B58" w:rsidRPr="00F46681" w:rsidTr="00F2602A">
        <w:tc>
          <w:tcPr>
            <w:tcW w:w="2126" w:type="dxa"/>
          </w:tcPr>
          <w:p w:rsidR="00842B58" w:rsidRPr="00F46681" w:rsidRDefault="00842B58" w:rsidP="004F419E">
            <w:pPr>
              <w:jc w:val="center"/>
              <w:rPr>
                <w:rFonts w:asciiTheme="majorBidi" w:eastAsiaTheme="minorEastAsia" w:hAnsiTheme="majorBidi" w:cstheme="majorBidi"/>
                <w:iCs/>
                <w:sz w:val="20"/>
                <w:szCs w:val="20"/>
              </w:rPr>
            </w:pPr>
            <m:oMathPara>
              <m:oMath>
                <m:r>
                  <w:rPr>
                    <w:rFonts w:ascii="Cambria Math" w:eastAsiaTheme="minorEastAsia" w:hAnsi="Cambria Math" w:cstheme="majorBidi"/>
                    <w:sz w:val="20"/>
                    <w:szCs w:val="20"/>
                  </w:rPr>
                  <m:t>0,80-1,00</m:t>
                </m:r>
              </m:oMath>
            </m:oMathPara>
          </w:p>
        </w:tc>
        <w:tc>
          <w:tcPr>
            <w:tcW w:w="1985" w:type="dxa"/>
          </w:tcPr>
          <w:p w:rsidR="00842B58" w:rsidRPr="00F46681" w:rsidRDefault="00842B58" w:rsidP="004F419E">
            <w:pPr>
              <w:jc w:val="center"/>
              <w:rPr>
                <w:rFonts w:asciiTheme="majorBidi" w:eastAsiaTheme="minorEastAsia" w:hAnsiTheme="majorBidi" w:cstheme="majorBidi"/>
                <w:iCs/>
                <w:sz w:val="20"/>
                <w:szCs w:val="20"/>
              </w:rPr>
            </w:pPr>
            <w:r w:rsidRPr="00F46681">
              <w:rPr>
                <w:rFonts w:asciiTheme="majorBidi" w:eastAsiaTheme="minorEastAsia" w:hAnsiTheme="majorBidi" w:cstheme="majorBidi"/>
                <w:iCs/>
                <w:sz w:val="20"/>
                <w:szCs w:val="20"/>
              </w:rPr>
              <w:t>Sangat Baik</w:t>
            </w:r>
          </w:p>
        </w:tc>
      </w:tr>
    </w:tbl>
    <w:p w:rsidR="004A1CBD" w:rsidRDefault="004A1CBD" w:rsidP="00D7025B">
      <w:pPr>
        <w:spacing w:line="360" w:lineRule="auto"/>
        <w:rPr>
          <w:rFonts w:asciiTheme="majorBidi" w:eastAsiaTheme="minorEastAsia" w:hAnsiTheme="majorBidi" w:cstheme="majorBidi"/>
        </w:rPr>
      </w:pPr>
    </w:p>
    <w:p w:rsidR="004A1CBD" w:rsidRDefault="004A1CBD" w:rsidP="0059445C">
      <w:pPr>
        <w:rPr>
          <w:rFonts w:asciiTheme="majorBidi" w:eastAsiaTheme="minorEastAsia" w:hAnsiTheme="majorBidi" w:cstheme="majorBidi"/>
        </w:rPr>
      </w:pPr>
    </w:p>
    <w:p w:rsidR="00445AE3" w:rsidRPr="00F64FA0" w:rsidRDefault="00445AE3" w:rsidP="0017025E">
      <w:pPr>
        <w:pStyle w:val="ListParagraph"/>
        <w:numPr>
          <w:ilvl w:val="0"/>
          <w:numId w:val="26"/>
        </w:numPr>
        <w:spacing w:line="480" w:lineRule="auto"/>
        <w:ind w:left="709" w:hanging="284"/>
        <w:jc w:val="both"/>
        <w:outlineLvl w:val="2"/>
        <w:rPr>
          <w:rFonts w:asciiTheme="majorBidi" w:hAnsiTheme="majorBidi" w:cstheme="majorBidi"/>
          <w:b/>
          <w:bCs/>
          <w:sz w:val="24"/>
          <w:szCs w:val="24"/>
          <w:lang w:val="id-ID"/>
        </w:rPr>
      </w:pPr>
      <w:bookmarkStart w:id="108" w:name="_Toc501398679"/>
      <w:bookmarkStart w:id="109" w:name="_Toc501400530"/>
      <w:bookmarkStart w:id="110" w:name="_Toc501401049"/>
      <w:r w:rsidRPr="00EE41B0">
        <w:rPr>
          <w:rFonts w:asciiTheme="majorBidi" w:hAnsiTheme="majorBidi" w:cstheme="majorBidi"/>
          <w:b/>
          <w:bCs/>
          <w:sz w:val="24"/>
          <w:szCs w:val="24"/>
          <w:lang w:val="id-ID"/>
        </w:rPr>
        <w:t>Uji Reliabilitas</w:t>
      </w:r>
      <w:r w:rsidR="00A92F3A">
        <w:rPr>
          <w:rFonts w:asciiTheme="majorBidi" w:hAnsiTheme="majorBidi" w:cstheme="majorBidi"/>
          <w:b/>
          <w:bCs/>
          <w:sz w:val="24"/>
          <w:szCs w:val="24"/>
        </w:rPr>
        <w:t xml:space="preserve"> Tes</w:t>
      </w:r>
      <w:bookmarkEnd w:id="108"/>
      <w:bookmarkEnd w:id="109"/>
      <w:bookmarkEnd w:id="110"/>
    </w:p>
    <w:p w:rsidR="00445AE3" w:rsidRPr="00F64FA0" w:rsidRDefault="00445AE3" w:rsidP="00560D49">
      <w:pPr>
        <w:pStyle w:val="ListParagraph"/>
        <w:spacing w:line="480" w:lineRule="auto"/>
        <w:ind w:left="709" w:firstLine="851"/>
        <w:jc w:val="both"/>
        <w:rPr>
          <w:rFonts w:asciiTheme="majorBidi" w:hAnsiTheme="majorBidi" w:cstheme="majorBidi"/>
          <w:sz w:val="24"/>
          <w:szCs w:val="24"/>
          <w:lang w:val="id-ID"/>
        </w:rPr>
      </w:pPr>
      <w:r>
        <w:rPr>
          <w:rFonts w:asciiTheme="majorBidi" w:hAnsiTheme="majorBidi" w:cstheme="majorBidi"/>
          <w:sz w:val="24"/>
          <w:szCs w:val="24"/>
        </w:rPr>
        <w:t xml:space="preserve">Reliabilitas berasal dari kata </w:t>
      </w:r>
      <w:r>
        <w:rPr>
          <w:rFonts w:asciiTheme="majorBidi" w:hAnsiTheme="majorBidi" w:cstheme="majorBidi"/>
          <w:i/>
          <w:iCs/>
          <w:sz w:val="24"/>
          <w:szCs w:val="24"/>
        </w:rPr>
        <w:t xml:space="preserve">reliability </w:t>
      </w:r>
      <w:r>
        <w:rPr>
          <w:rFonts w:asciiTheme="majorBidi" w:hAnsiTheme="majorBidi" w:cstheme="majorBidi"/>
          <w:sz w:val="24"/>
          <w:szCs w:val="24"/>
        </w:rPr>
        <w:t>berarti sejauh mana hasil suatu pengukuran dapat dipercaya</w:t>
      </w:r>
      <w:r w:rsidR="00CF1B3C">
        <w:rPr>
          <w:rFonts w:asciiTheme="majorBidi" w:hAnsiTheme="majorBidi" w:cstheme="majorBidi"/>
          <w:sz w:val="24"/>
          <w:szCs w:val="24"/>
        </w:rPr>
        <w:t xml:space="preserve"> (Hamzah, 2014: 230)</w:t>
      </w:r>
      <w:r>
        <w:rPr>
          <w:rFonts w:asciiTheme="majorBidi" w:hAnsiTheme="majorBidi" w:cstheme="majorBidi"/>
          <w:sz w:val="24"/>
          <w:szCs w:val="24"/>
        </w:rPr>
        <w:t xml:space="preserve">. </w:t>
      </w:r>
    </w:p>
    <w:p w:rsidR="00445AE3" w:rsidRPr="00EE41B0" w:rsidRDefault="00445AE3" w:rsidP="00560D49">
      <w:pPr>
        <w:pStyle w:val="ListParagraph"/>
        <w:spacing w:line="480" w:lineRule="auto"/>
        <w:ind w:left="709" w:firstLine="851"/>
        <w:jc w:val="both"/>
        <w:rPr>
          <w:rFonts w:asciiTheme="majorBidi" w:hAnsiTheme="majorBidi" w:cstheme="majorBidi"/>
          <w:sz w:val="24"/>
          <w:szCs w:val="24"/>
          <w:lang w:val="id-ID"/>
        </w:rPr>
      </w:pPr>
      <w:r>
        <w:rPr>
          <w:rFonts w:asciiTheme="majorBidi" w:hAnsiTheme="majorBidi" w:cstheme="majorBidi"/>
          <w:sz w:val="24"/>
          <w:szCs w:val="24"/>
        </w:rPr>
        <w:lastRenderedPageBreak/>
        <w:t>Adapun cara u</w:t>
      </w:r>
      <w:r w:rsidRPr="00EE41B0">
        <w:rPr>
          <w:rFonts w:asciiTheme="majorBidi" w:hAnsiTheme="majorBidi" w:cstheme="majorBidi"/>
          <w:sz w:val="24"/>
          <w:szCs w:val="24"/>
          <w:lang w:val="id-ID"/>
        </w:rPr>
        <w:t>ntuk mencari reliabilitas soal tes, digunakan rumus Alpha berikut:</w:t>
      </w:r>
    </w:p>
    <w:p w:rsidR="00445AE3" w:rsidRPr="00EE41B0" w:rsidRDefault="00AF4E07" w:rsidP="00D624B1">
      <w:pPr>
        <w:pStyle w:val="ListParagraph"/>
        <w:spacing w:line="480" w:lineRule="auto"/>
        <w:ind w:left="1985"/>
        <w:jc w:val="both"/>
        <w:rPr>
          <w:rFonts w:asciiTheme="majorBidi" w:eastAsiaTheme="minorEastAsia" w:hAnsiTheme="majorBidi" w:cstheme="majorBidi"/>
          <w:sz w:val="28"/>
          <w:szCs w:val="28"/>
          <w:lang w:val="id-ID"/>
        </w:rPr>
      </w:pPr>
      <m:oMath>
        <m:sSub>
          <m:sSubPr>
            <m:ctrlPr>
              <w:rPr>
                <w:rFonts w:ascii="Cambria Math" w:hAnsi="Cambria Math" w:cstheme="majorBidi"/>
                <w:b/>
                <w:bCs/>
                <w:i/>
                <w:sz w:val="28"/>
                <w:szCs w:val="28"/>
                <w:lang w:val="id-ID"/>
              </w:rPr>
            </m:ctrlPr>
          </m:sSubPr>
          <m:e>
            <m:r>
              <m:rPr>
                <m:sty m:val="bi"/>
              </m:rPr>
              <w:rPr>
                <w:rFonts w:ascii="Cambria Math" w:hAnsi="Cambria Math" w:cstheme="majorBidi"/>
                <w:sz w:val="28"/>
                <w:szCs w:val="28"/>
                <w:lang w:val="id-ID"/>
              </w:rPr>
              <m:t>r</m:t>
            </m:r>
          </m:e>
          <m:sub>
            <m:r>
              <m:rPr>
                <m:sty m:val="bi"/>
              </m:rPr>
              <w:rPr>
                <w:rFonts w:ascii="Cambria Math" w:hAnsi="Cambria Math" w:cstheme="majorBidi"/>
                <w:sz w:val="28"/>
                <w:szCs w:val="28"/>
                <w:lang w:val="id-ID"/>
              </w:rPr>
              <m:t>11</m:t>
            </m:r>
          </m:sub>
        </m:sSub>
      </m:oMath>
      <w:r w:rsidR="00445AE3" w:rsidRPr="00EE41B0">
        <w:rPr>
          <w:rFonts w:asciiTheme="majorBidi" w:eastAsiaTheme="minorEastAsia" w:hAnsiTheme="majorBidi" w:cstheme="majorBidi"/>
          <w:b/>
          <w:bCs/>
          <w:sz w:val="28"/>
          <w:szCs w:val="28"/>
          <w:lang w:val="id-ID"/>
        </w:rPr>
        <w:t xml:space="preserve"> = </w:t>
      </w:r>
      <m:oMath>
        <m:d>
          <m:dPr>
            <m:ctrlPr>
              <w:rPr>
                <w:rFonts w:ascii="Cambria Math" w:eastAsiaTheme="minorEastAsia" w:hAnsi="Cambria Math" w:cstheme="majorBidi"/>
                <w:b/>
                <w:bCs/>
                <w:i/>
                <w:sz w:val="28"/>
                <w:szCs w:val="28"/>
                <w:lang w:val="id-ID"/>
              </w:rPr>
            </m:ctrlPr>
          </m:dPr>
          <m:e>
            <m:f>
              <m:fPr>
                <m:ctrlPr>
                  <w:rPr>
                    <w:rFonts w:ascii="Cambria Math" w:eastAsiaTheme="minorEastAsia" w:hAnsi="Cambria Math" w:cstheme="majorBidi"/>
                    <w:b/>
                    <w:bCs/>
                    <w:i/>
                    <w:sz w:val="28"/>
                    <w:szCs w:val="28"/>
                    <w:lang w:val="id-ID"/>
                  </w:rPr>
                </m:ctrlPr>
              </m:fPr>
              <m:num>
                <m:r>
                  <m:rPr>
                    <m:sty m:val="bi"/>
                  </m:rPr>
                  <w:rPr>
                    <w:rFonts w:ascii="Cambria Math" w:eastAsiaTheme="minorEastAsia" w:hAnsi="Cambria Math" w:cstheme="majorBidi"/>
                    <w:sz w:val="28"/>
                    <w:szCs w:val="28"/>
                    <w:lang w:val="id-ID"/>
                  </w:rPr>
                  <m:t>k</m:t>
                </m:r>
              </m:num>
              <m:den>
                <m:r>
                  <m:rPr>
                    <m:sty m:val="bi"/>
                  </m:rPr>
                  <w:rPr>
                    <w:rFonts w:ascii="Cambria Math" w:eastAsiaTheme="minorEastAsia" w:hAnsi="Cambria Math" w:cstheme="majorBidi"/>
                    <w:sz w:val="28"/>
                    <w:szCs w:val="28"/>
                    <w:lang w:val="id-ID"/>
                  </w:rPr>
                  <m:t>(k-1)</m:t>
                </m:r>
              </m:den>
            </m:f>
          </m:e>
        </m:d>
        <m:d>
          <m:dPr>
            <m:ctrlPr>
              <w:rPr>
                <w:rFonts w:ascii="Cambria Math" w:eastAsiaTheme="minorEastAsia" w:hAnsi="Cambria Math" w:cstheme="majorBidi"/>
                <w:b/>
                <w:bCs/>
                <w:i/>
                <w:sz w:val="28"/>
                <w:szCs w:val="28"/>
                <w:lang w:val="id-ID"/>
              </w:rPr>
            </m:ctrlPr>
          </m:dPr>
          <m:e>
            <m:r>
              <m:rPr>
                <m:sty m:val="bi"/>
              </m:rPr>
              <w:rPr>
                <w:rFonts w:ascii="Cambria Math" w:eastAsiaTheme="minorEastAsia" w:hAnsi="Cambria Math" w:cstheme="majorBidi"/>
                <w:sz w:val="28"/>
                <w:szCs w:val="28"/>
                <w:lang w:val="id-ID"/>
              </w:rPr>
              <m:t>1-</m:t>
            </m:r>
            <m:f>
              <m:fPr>
                <m:ctrlPr>
                  <w:rPr>
                    <w:rFonts w:ascii="Cambria Math" w:eastAsiaTheme="minorEastAsia" w:hAnsi="Cambria Math" w:cstheme="majorBidi"/>
                    <w:b/>
                    <w:bCs/>
                    <w:i/>
                    <w:sz w:val="28"/>
                    <w:szCs w:val="28"/>
                    <w:lang w:val="id-ID"/>
                  </w:rPr>
                </m:ctrlPr>
              </m:fPr>
              <m:num>
                <m:nary>
                  <m:naryPr>
                    <m:chr m:val="∑"/>
                    <m:limLoc m:val="undOvr"/>
                    <m:subHide m:val="on"/>
                    <m:supHide m:val="on"/>
                    <m:ctrlPr>
                      <w:rPr>
                        <w:rFonts w:ascii="Cambria Math" w:eastAsiaTheme="minorEastAsia" w:hAnsi="Cambria Math" w:cstheme="majorBidi"/>
                        <w:b/>
                        <w:bCs/>
                        <w:i/>
                        <w:sz w:val="28"/>
                        <w:szCs w:val="28"/>
                        <w:lang w:val="id-ID"/>
                      </w:rPr>
                    </m:ctrlPr>
                  </m:naryPr>
                  <m:sub/>
                  <m:sup/>
                  <m:e>
                    <m:sSubSup>
                      <m:sSubSupPr>
                        <m:ctrlPr>
                          <w:rPr>
                            <w:rFonts w:ascii="Cambria Math" w:eastAsiaTheme="minorEastAsia" w:hAnsi="Cambria Math" w:cstheme="majorBidi"/>
                            <w:b/>
                            <w:bCs/>
                            <w:i/>
                            <w:sz w:val="28"/>
                            <w:szCs w:val="28"/>
                            <w:lang w:val="id-ID"/>
                          </w:rPr>
                        </m:ctrlPr>
                      </m:sSubSupPr>
                      <m:e>
                        <m:r>
                          <m:rPr>
                            <m:sty m:val="bi"/>
                          </m:rPr>
                          <w:rPr>
                            <w:rFonts w:ascii="Cambria Math" w:eastAsiaTheme="minorEastAsia" w:hAnsi="Cambria Math" w:cstheme="majorBidi"/>
                            <w:sz w:val="28"/>
                            <w:szCs w:val="28"/>
                            <w:lang w:val="id-ID"/>
                          </w:rPr>
                          <m:t>σ</m:t>
                        </m:r>
                      </m:e>
                      <m:sub>
                        <m:r>
                          <m:rPr>
                            <m:sty m:val="bi"/>
                          </m:rPr>
                          <w:rPr>
                            <w:rFonts w:ascii="Cambria Math" w:eastAsiaTheme="minorEastAsia" w:hAnsi="Cambria Math" w:cstheme="majorBidi"/>
                            <w:sz w:val="28"/>
                            <w:szCs w:val="28"/>
                            <w:lang w:val="id-ID"/>
                          </w:rPr>
                          <m:t>b</m:t>
                        </m:r>
                      </m:sub>
                      <m:sup>
                        <m:r>
                          <m:rPr>
                            <m:sty m:val="bi"/>
                          </m:rPr>
                          <w:rPr>
                            <w:rFonts w:ascii="Cambria Math" w:eastAsiaTheme="minorEastAsia" w:hAnsi="Cambria Math" w:cstheme="majorBidi"/>
                            <w:sz w:val="28"/>
                            <w:szCs w:val="28"/>
                            <w:lang w:val="id-ID"/>
                          </w:rPr>
                          <m:t>2</m:t>
                        </m:r>
                      </m:sup>
                    </m:sSubSup>
                  </m:e>
                </m:nary>
              </m:num>
              <m:den>
                <m:sSubSup>
                  <m:sSubSupPr>
                    <m:ctrlPr>
                      <w:rPr>
                        <w:rFonts w:ascii="Cambria Math" w:eastAsiaTheme="minorEastAsia" w:hAnsi="Cambria Math" w:cstheme="majorBidi"/>
                        <w:b/>
                        <w:bCs/>
                        <w:i/>
                        <w:sz w:val="28"/>
                        <w:szCs w:val="28"/>
                        <w:lang w:val="id-ID"/>
                      </w:rPr>
                    </m:ctrlPr>
                  </m:sSubSupPr>
                  <m:e>
                    <m:r>
                      <m:rPr>
                        <m:sty m:val="bi"/>
                      </m:rPr>
                      <w:rPr>
                        <w:rFonts w:ascii="Cambria Math" w:eastAsiaTheme="minorEastAsia" w:hAnsi="Cambria Math" w:cstheme="majorBidi"/>
                        <w:sz w:val="28"/>
                        <w:szCs w:val="28"/>
                        <w:lang w:val="id-ID"/>
                      </w:rPr>
                      <m:t>σ</m:t>
                    </m:r>
                  </m:e>
                  <m:sub>
                    <m:r>
                      <m:rPr>
                        <m:sty m:val="bi"/>
                      </m:rPr>
                      <w:rPr>
                        <w:rFonts w:ascii="Cambria Math" w:eastAsiaTheme="minorEastAsia" w:hAnsi="Cambria Math" w:cstheme="majorBidi"/>
                        <w:sz w:val="28"/>
                        <w:szCs w:val="28"/>
                        <w:lang w:val="id-ID"/>
                      </w:rPr>
                      <m:t>t</m:t>
                    </m:r>
                  </m:sub>
                  <m:sup>
                    <m:r>
                      <m:rPr>
                        <m:sty m:val="bi"/>
                      </m:rPr>
                      <w:rPr>
                        <w:rFonts w:ascii="Cambria Math" w:eastAsiaTheme="minorEastAsia" w:hAnsi="Cambria Math" w:cstheme="majorBidi"/>
                        <w:sz w:val="28"/>
                        <w:szCs w:val="28"/>
                        <w:lang w:val="id-ID"/>
                      </w:rPr>
                      <m:t>2</m:t>
                    </m:r>
                  </m:sup>
                </m:sSubSup>
              </m:den>
            </m:f>
          </m:e>
        </m:d>
      </m:oMath>
      <w:r w:rsidR="00445AE3" w:rsidRPr="00EE41B0">
        <w:rPr>
          <w:rFonts w:asciiTheme="majorBidi" w:eastAsiaTheme="minorEastAsia" w:hAnsiTheme="majorBidi" w:cstheme="majorBidi"/>
          <w:sz w:val="28"/>
          <w:szCs w:val="28"/>
          <w:lang w:val="id-ID"/>
        </w:rPr>
        <w:t xml:space="preserve">   </w:t>
      </w:r>
      <w:r w:rsidR="00445AE3" w:rsidRPr="00EE41B0">
        <w:rPr>
          <w:rFonts w:asciiTheme="majorBidi" w:eastAsiaTheme="minorEastAsia" w:hAnsiTheme="majorBidi" w:cstheme="majorBidi"/>
          <w:sz w:val="24"/>
          <w:szCs w:val="24"/>
          <w:lang w:val="id-ID"/>
        </w:rPr>
        <w:t xml:space="preserve">( </w:t>
      </w:r>
      <w:r w:rsidR="00A14C1A">
        <w:rPr>
          <w:rFonts w:asciiTheme="majorBidi" w:eastAsiaTheme="minorEastAsia" w:hAnsiTheme="majorBidi" w:cstheme="majorBidi"/>
          <w:sz w:val="24"/>
          <w:szCs w:val="24"/>
        </w:rPr>
        <w:t>Hamzah, 2014: 233</w:t>
      </w:r>
      <w:r w:rsidR="00445AE3" w:rsidRPr="00EE41B0">
        <w:rPr>
          <w:rFonts w:asciiTheme="majorBidi" w:eastAsiaTheme="minorEastAsia" w:hAnsiTheme="majorBidi" w:cstheme="majorBidi"/>
          <w:sz w:val="24"/>
          <w:szCs w:val="24"/>
          <w:lang w:val="id-ID"/>
        </w:rPr>
        <w:t>)</w:t>
      </w:r>
    </w:p>
    <w:p w:rsidR="00445AE3" w:rsidRPr="00EE41B0" w:rsidRDefault="00445AE3" w:rsidP="00560D49">
      <w:pPr>
        <w:pStyle w:val="ListParagraph"/>
        <w:spacing w:line="480" w:lineRule="auto"/>
        <w:ind w:left="1560"/>
        <w:jc w:val="both"/>
        <w:rPr>
          <w:rFonts w:asciiTheme="majorBidi" w:hAnsiTheme="majorBidi" w:cstheme="majorBidi"/>
          <w:iCs/>
          <w:sz w:val="24"/>
          <w:szCs w:val="24"/>
          <w:lang w:val="id-ID"/>
        </w:rPr>
      </w:pPr>
      <w:r w:rsidRPr="00EE41B0">
        <w:rPr>
          <w:rFonts w:asciiTheme="majorBidi" w:hAnsiTheme="majorBidi" w:cstheme="majorBidi"/>
          <w:iCs/>
          <w:sz w:val="24"/>
          <w:szCs w:val="24"/>
          <w:lang w:val="id-ID"/>
        </w:rPr>
        <w:t>Dan dengan menggunakan rumus varians sebagai berikut:</w:t>
      </w:r>
    </w:p>
    <w:p w:rsidR="00445AE3" w:rsidRDefault="00AF4E07" w:rsidP="00D624B1">
      <w:pPr>
        <w:spacing w:line="480" w:lineRule="auto"/>
        <w:ind w:left="1560" w:firstLine="425"/>
        <w:jc w:val="both"/>
        <w:rPr>
          <w:rFonts w:asciiTheme="majorBidi" w:eastAsiaTheme="minorEastAsia" w:hAnsiTheme="majorBidi" w:cstheme="majorBidi"/>
          <w:iCs/>
          <w:sz w:val="24"/>
          <w:szCs w:val="24"/>
        </w:rPr>
      </w:pPr>
      <m:oMath>
        <m:sSubSup>
          <m:sSubSupPr>
            <m:ctrlPr>
              <w:rPr>
                <w:rFonts w:ascii="Cambria Math" w:eastAsiaTheme="minorEastAsia" w:hAnsi="Cambria Math" w:cstheme="majorBidi"/>
                <w:b/>
                <w:bCs/>
                <w:i/>
                <w:iCs/>
                <w:sz w:val="28"/>
                <w:szCs w:val="28"/>
                <w:lang w:val="id-ID"/>
              </w:rPr>
            </m:ctrlPr>
          </m:sSubSupPr>
          <m:e>
            <m:r>
              <m:rPr>
                <m:sty m:val="bi"/>
              </m:rPr>
              <w:rPr>
                <w:rFonts w:ascii="Cambria Math" w:eastAsiaTheme="minorEastAsia" w:hAnsi="Cambria Math" w:cstheme="majorBidi"/>
                <w:sz w:val="28"/>
                <w:szCs w:val="28"/>
                <w:lang w:val="id-ID"/>
              </w:rPr>
              <m:t>σ</m:t>
            </m:r>
          </m:e>
          <m:sub>
            <m:r>
              <m:rPr>
                <m:sty m:val="bi"/>
              </m:rPr>
              <w:rPr>
                <w:rFonts w:ascii="Cambria Math" w:eastAsiaTheme="minorEastAsia" w:hAnsi="Cambria Math" w:cstheme="majorBidi"/>
                <w:sz w:val="28"/>
                <w:szCs w:val="28"/>
                <w:lang w:val="id-ID"/>
              </w:rPr>
              <m:t>b</m:t>
            </m:r>
          </m:sub>
          <m:sup>
            <m:r>
              <m:rPr>
                <m:sty m:val="bi"/>
              </m:rPr>
              <w:rPr>
                <w:rFonts w:ascii="Cambria Math" w:eastAsiaTheme="minorEastAsia" w:hAnsi="Cambria Math" w:cstheme="majorBidi"/>
                <w:sz w:val="28"/>
                <w:szCs w:val="28"/>
                <w:lang w:val="id-ID"/>
              </w:rPr>
              <m:t>2</m:t>
            </m:r>
          </m:sup>
        </m:sSubSup>
      </m:oMath>
      <w:r w:rsidR="00445AE3" w:rsidRPr="00E83A27">
        <w:rPr>
          <w:rFonts w:asciiTheme="majorBidi" w:eastAsiaTheme="minorEastAsia" w:hAnsiTheme="majorBidi" w:cstheme="majorBidi"/>
          <w:b/>
          <w:bCs/>
          <w:iCs/>
          <w:sz w:val="28"/>
          <w:szCs w:val="28"/>
          <w:lang w:val="id-ID"/>
        </w:rPr>
        <w:t xml:space="preserve">= </w:t>
      </w:r>
      <m:oMath>
        <m:f>
          <m:fPr>
            <m:ctrlPr>
              <w:rPr>
                <w:rFonts w:ascii="Cambria Math" w:eastAsiaTheme="minorEastAsia" w:hAnsi="Cambria Math" w:cstheme="majorBidi"/>
                <w:b/>
                <w:bCs/>
                <w:i/>
                <w:iCs/>
                <w:sz w:val="28"/>
                <w:szCs w:val="28"/>
                <w:lang w:val="id-ID"/>
              </w:rPr>
            </m:ctrlPr>
          </m:fPr>
          <m:num>
            <m:nary>
              <m:naryPr>
                <m:chr m:val="∑"/>
                <m:limLoc m:val="undOvr"/>
                <m:subHide m:val="on"/>
                <m:supHide m:val="on"/>
                <m:ctrlPr>
                  <w:rPr>
                    <w:rFonts w:ascii="Cambria Math" w:eastAsiaTheme="minorEastAsia" w:hAnsi="Cambria Math" w:cstheme="majorBidi"/>
                    <w:b/>
                    <w:bCs/>
                    <w:i/>
                    <w:iCs/>
                    <w:sz w:val="28"/>
                    <w:szCs w:val="28"/>
                    <w:lang w:val="id-ID"/>
                  </w:rPr>
                </m:ctrlPr>
              </m:naryPr>
              <m:sub/>
              <m:sup/>
              <m:e>
                <m:sSup>
                  <m:sSupPr>
                    <m:ctrlPr>
                      <w:rPr>
                        <w:rFonts w:ascii="Cambria Math" w:eastAsiaTheme="minorEastAsia" w:hAnsi="Cambria Math" w:cstheme="majorBidi"/>
                        <w:b/>
                        <w:bCs/>
                        <w:i/>
                        <w:iCs/>
                        <w:sz w:val="28"/>
                        <w:szCs w:val="28"/>
                        <w:lang w:val="id-ID"/>
                      </w:rPr>
                    </m:ctrlPr>
                  </m:sSupPr>
                  <m:e>
                    <m:r>
                      <m:rPr>
                        <m:sty m:val="bi"/>
                      </m:rPr>
                      <w:rPr>
                        <w:rFonts w:ascii="Cambria Math" w:eastAsiaTheme="minorEastAsia" w:hAnsi="Cambria Math" w:cstheme="majorBidi"/>
                        <w:sz w:val="28"/>
                        <w:szCs w:val="28"/>
                        <w:lang w:val="id-ID"/>
                      </w:rPr>
                      <m:t>X</m:t>
                    </m:r>
                  </m:e>
                  <m:sup>
                    <m:r>
                      <m:rPr>
                        <m:sty m:val="bi"/>
                      </m:rPr>
                      <w:rPr>
                        <w:rFonts w:ascii="Cambria Math" w:eastAsiaTheme="minorEastAsia" w:hAnsi="Cambria Math" w:cstheme="majorBidi"/>
                        <w:sz w:val="28"/>
                        <w:szCs w:val="28"/>
                        <w:lang w:val="id-ID"/>
                      </w:rPr>
                      <m:t>2</m:t>
                    </m:r>
                  </m:sup>
                </m:sSup>
                <m:r>
                  <m:rPr>
                    <m:sty m:val="bi"/>
                  </m:rPr>
                  <w:rPr>
                    <w:rFonts w:ascii="Cambria Math" w:eastAsiaTheme="minorEastAsia" w:hAnsi="Cambria Math" w:cstheme="majorBidi"/>
                    <w:sz w:val="28"/>
                    <w:szCs w:val="28"/>
                    <w:lang w:val="id-ID"/>
                  </w:rPr>
                  <m:t>-</m:t>
                </m:r>
                <m:f>
                  <m:fPr>
                    <m:ctrlPr>
                      <w:rPr>
                        <w:rFonts w:ascii="Cambria Math" w:eastAsiaTheme="minorEastAsia" w:hAnsi="Cambria Math" w:cstheme="majorBidi"/>
                        <w:b/>
                        <w:bCs/>
                        <w:i/>
                        <w:iCs/>
                        <w:sz w:val="28"/>
                        <w:szCs w:val="28"/>
                        <w:lang w:val="id-ID"/>
                      </w:rPr>
                    </m:ctrlPr>
                  </m:fPr>
                  <m:num>
                    <m:sSup>
                      <m:sSupPr>
                        <m:ctrlPr>
                          <w:rPr>
                            <w:rFonts w:ascii="Cambria Math" w:eastAsiaTheme="minorEastAsia" w:hAnsi="Cambria Math" w:cstheme="majorBidi"/>
                            <w:b/>
                            <w:bCs/>
                            <w:i/>
                            <w:iCs/>
                            <w:sz w:val="28"/>
                            <w:szCs w:val="28"/>
                            <w:lang w:val="id-ID"/>
                          </w:rPr>
                        </m:ctrlPr>
                      </m:sSupPr>
                      <m:e>
                        <m:d>
                          <m:dPr>
                            <m:ctrlPr>
                              <w:rPr>
                                <w:rFonts w:ascii="Cambria Math" w:eastAsiaTheme="minorEastAsia" w:hAnsi="Cambria Math" w:cstheme="majorBidi"/>
                                <w:b/>
                                <w:bCs/>
                                <w:i/>
                                <w:iCs/>
                                <w:sz w:val="28"/>
                                <w:szCs w:val="28"/>
                                <w:lang w:val="id-ID"/>
                              </w:rPr>
                            </m:ctrlPr>
                          </m:dPr>
                          <m:e>
                            <m:nary>
                              <m:naryPr>
                                <m:chr m:val="∑"/>
                                <m:limLoc m:val="undOvr"/>
                                <m:subHide m:val="on"/>
                                <m:supHide m:val="on"/>
                                <m:ctrlPr>
                                  <w:rPr>
                                    <w:rFonts w:ascii="Cambria Math" w:eastAsiaTheme="minorEastAsia" w:hAnsi="Cambria Math" w:cstheme="majorBidi"/>
                                    <w:b/>
                                    <w:bCs/>
                                    <w:i/>
                                    <w:iCs/>
                                    <w:sz w:val="28"/>
                                    <w:szCs w:val="28"/>
                                    <w:lang w:val="id-ID"/>
                                  </w:rPr>
                                </m:ctrlPr>
                              </m:naryPr>
                              <m:sub/>
                              <m:sup/>
                              <m:e>
                                <m:r>
                                  <m:rPr>
                                    <m:sty m:val="bi"/>
                                  </m:rPr>
                                  <w:rPr>
                                    <w:rFonts w:ascii="Cambria Math" w:eastAsiaTheme="minorEastAsia" w:hAnsi="Cambria Math" w:cstheme="majorBidi"/>
                                    <w:sz w:val="28"/>
                                    <w:szCs w:val="28"/>
                                    <w:lang w:val="id-ID"/>
                                  </w:rPr>
                                  <m:t>X</m:t>
                                </m:r>
                              </m:e>
                            </m:nary>
                          </m:e>
                        </m:d>
                      </m:e>
                      <m:sup>
                        <m:r>
                          <m:rPr>
                            <m:sty m:val="bi"/>
                          </m:rPr>
                          <w:rPr>
                            <w:rFonts w:ascii="Cambria Math" w:eastAsiaTheme="minorEastAsia" w:hAnsi="Cambria Math" w:cstheme="majorBidi"/>
                            <w:sz w:val="28"/>
                            <w:szCs w:val="28"/>
                            <w:lang w:val="id-ID"/>
                          </w:rPr>
                          <m:t>2</m:t>
                        </m:r>
                      </m:sup>
                    </m:sSup>
                  </m:num>
                  <m:den>
                    <m:r>
                      <m:rPr>
                        <m:sty m:val="bi"/>
                      </m:rPr>
                      <w:rPr>
                        <w:rFonts w:ascii="Cambria Math" w:eastAsiaTheme="minorEastAsia" w:hAnsi="Cambria Math" w:cstheme="majorBidi"/>
                        <w:sz w:val="28"/>
                        <w:szCs w:val="28"/>
                        <w:lang w:val="id-ID"/>
                      </w:rPr>
                      <m:t>n</m:t>
                    </m:r>
                  </m:den>
                </m:f>
              </m:e>
            </m:nary>
          </m:num>
          <m:den>
            <m:r>
              <m:rPr>
                <m:sty m:val="bi"/>
              </m:rPr>
              <w:rPr>
                <w:rFonts w:ascii="Cambria Math" w:eastAsiaTheme="minorEastAsia" w:hAnsi="Cambria Math" w:cstheme="majorBidi"/>
                <w:sz w:val="28"/>
                <w:szCs w:val="28"/>
                <w:lang w:val="id-ID"/>
              </w:rPr>
              <m:t>n</m:t>
            </m:r>
          </m:den>
        </m:f>
      </m:oMath>
      <w:r w:rsidR="00445AE3" w:rsidRPr="00EE41B0">
        <w:rPr>
          <w:rFonts w:asciiTheme="majorBidi" w:eastAsiaTheme="minorEastAsia" w:hAnsiTheme="majorBidi" w:cstheme="majorBidi"/>
          <w:iCs/>
          <w:sz w:val="28"/>
          <w:szCs w:val="28"/>
          <w:lang w:val="id-ID"/>
        </w:rPr>
        <w:t xml:space="preserve">   </w:t>
      </w:r>
      <w:r w:rsidR="00445AE3" w:rsidRPr="00EE41B0">
        <w:rPr>
          <w:rFonts w:asciiTheme="majorBidi" w:eastAsiaTheme="minorEastAsia" w:hAnsiTheme="majorBidi" w:cstheme="majorBidi"/>
          <w:iCs/>
          <w:sz w:val="24"/>
          <w:szCs w:val="24"/>
          <w:lang w:val="id-ID"/>
        </w:rPr>
        <w:t>(</w:t>
      </w:r>
      <w:r w:rsidR="00A14C1A">
        <w:rPr>
          <w:rFonts w:asciiTheme="majorBidi" w:eastAsiaTheme="minorEastAsia" w:hAnsiTheme="majorBidi" w:cstheme="majorBidi"/>
          <w:sz w:val="24"/>
          <w:szCs w:val="24"/>
        </w:rPr>
        <w:t>Hamzah, 2014: 233</w:t>
      </w:r>
      <w:r w:rsidR="00445AE3" w:rsidRPr="00EE41B0">
        <w:rPr>
          <w:rFonts w:asciiTheme="majorBidi" w:eastAsiaTheme="minorEastAsia" w:hAnsiTheme="majorBidi" w:cstheme="majorBidi"/>
          <w:iCs/>
          <w:sz w:val="24"/>
          <w:szCs w:val="24"/>
          <w:lang w:val="id-ID"/>
        </w:rPr>
        <w:t>)</w:t>
      </w:r>
    </w:p>
    <w:p w:rsidR="00445AE3" w:rsidRDefault="00445AE3" w:rsidP="00D624B1">
      <w:pPr>
        <w:spacing w:line="48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t>Dan</w:t>
      </w:r>
    </w:p>
    <w:p w:rsidR="00D8184F" w:rsidRPr="00B76A6C" w:rsidRDefault="00445AE3" w:rsidP="00B76A6C">
      <w:pPr>
        <w:tabs>
          <w:tab w:val="left" w:pos="1985"/>
        </w:tabs>
        <w:spacing w:line="480" w:lineRule="auto"/>
        <w:jc w:val="both"/>
        <w:rPr>
          <w:rFonts w:asciiTheme="majorBidi" w:eastAsiaTheme="minorEastAsia" w:hAnsiTheme="majorBidi" w:cstheme="majorBidi"/>
          <w:b/>
          <w:bCs/>
          <w:iCs/>
          <w:sz w:val="28"/>
          <w:szCs w:val="28"/>
        </w:rPr>
      </w:pPr>
      <w:r>
        <w:rPr>
          <w:rFonts w:asciiTheme="majorBidi" w:eastAsiaTheme="minorEastAsia" w:hAnsiTheme="majorBidi" w:cstheme="majorBidi"/>
          <w:sz w:val="24"/>
          <w:szCs w:val="24"/>
        </w:rPr>
        <w:tab/>
      </w:r>
      <m:oMath>
        <m:sSubSup>
          <m:sSubSupPr>
            <m:ctrlPr>
              <w:rPr>
                <w:rFonts w:ascii="Cambria Math" w:eastAsiaTheme="minorEastAsia" w:hAnsi="Cambria Math" w:cstheme="majorBidi"/>
                <w:b/>
                <w:bCs/>
                <w:i/>
                <w:iCs/>
                <w:sz w:val="28"/>
                <w:szCs w:val="28"/>
                <w:lang w:val="id-ID"/>
              </w:rPr>
            </m:ctrlPr>
          </m:sSubSupPr>
          <m:e>
            <m:r>
              <m:rPr>
                <m:sty m:val="bi"/>
              </m:rPr>
              <w:rPr>
                <w:rFonts w:ascii="Cambria Math" w:eastAsiaTheme="minorEastAsia" w:hAnsi="Cambria Math" w:cstheme="majorBidi"/>
                <w:sz w:val="28"/>
                <w:szCs w:val="28"/>
                <w:lang w:val="id-ID"/>
              </w:rPr>
              <m:t>σ</m:t>
            </m:r>
          </m:e>
          <m:sub>
            <m:r>
              <m:rPr>
                <m:sty m:val="bi"/>
              </m:rPr>
              <w:rPr>
                <w:rFonts w:ascii="Cambria Math" w:eastAsiaTheme="minorEastAsia" w:hAnsi="Cambria Math" w:cstheme="majorBidi"/>
                <w:sz w:val="28"/>
                <w:szCs w:val="28"/>
                <w:lang w:val="id-ID"/>
              </w:rPr>
              <m:t>t</m:t>
            </m:r>
          </m:sub>
          <m:sup>
            <m:r>
              <m:rPr>
                <m:sty m:val="bi"/>
              </m:rPr>
              <w:rPr>
                <w:rFonts w:ascii="Cambria Math" w:eastAsiaTheme="minorEastAsia" w:hAnsi="Cambria Math" w:cstheme="majorBidi"/>
                <w:sz w:val="28"/>
                <w:szCs w:val="28"/>
                <w:lang w:val="id-ID"/>
              </w:rPr>
              <m:t>2</m:t>
            </m:r>
          </m:sup>
        </m:sSubSup>
      </m:oMath>
      <w:r w:rsidRPr="00A14C1A">
        <w:rPr>
          <w:rFonts w:asciiTheme="majorBidi" w:eastAsiaTheme="minorEastAsia" w:hAnsiTheme="majorBidi" w:cstheme="majorBidi"/>
          <w:b/>
          <w:bCs/>
          <w:iCs/>
          <w:sz w:val="28"/>
          <w:szCs w:val="28"/>
          <w:lang w:val="id-ID"/>
        </w:rPr>
        <w:t xml:space="preserve">= </w:t>
      </w:r>
      <m:oMath>
        <m:f>
          <m:fPr>
            <m:ctrlPr>
              <w:rPr>
                <w:rFonts w:ascii="Cambria Math" w:eastAsiaTheme="minorEastAsia" w:hAnsi="Cambria Math" w:cstheme="majorBidi"/>
                <w:b/>
                <w:bCs/>
                <w:i/>
                <w:iCs/>
                <w:sz w:val="28"/>
                <w:szCs w:val="28"/>
                <w:lang w:val="id-ID"/>
              </w:rPr>
            </m:ctrlPr>
          </m:fPr>
          <m:num>
            <m:nary>
              <m:naryPr>
                <m:chr m:val="∑"/>
                <m:limLoc m:val="undOvr"/>
                <m:subHide m:val="on"/>
                <m:supHide m:val="on"/>
                <m:ctrlPr>
                  <w:rPr>
                    <w:rFonts w:ascii="Cambria Math" w:eastAsiaTheme="minorEastAsia" w:hAnsi="Cambria Math" w:cstheme="majorBidi"/>
                    <w:b/>
                    <w:bCs/>
                    <w:i/>
                    <w:iCs/>
                    <w:sz w:val="28"/>
                    <w:szCs w:val="28"/>
                    <w:lang w:val="id-ID"/>
                  </w:rPr>
                </m:ctrlPr>
              </m:naryPr>
              <m:sub/>
              <m:sup/>
              <m:e>
                <m:r>
                  <m:rPr>
                    <m:sty m:val="bi"/>
                  </m:rPr>
                  <w:rPr>
                    <w:rFonts w:ascii="Cambria Math" w:eastAsiaTheme="minorEastAsia" w:hAnsi="Cambria Math" w:cstheme="majorBidi"/>
                    <w:sz w:val="28"/>
                    <w:szCs w:val="28"/>
                    <w:lang w:val="id-ID"/>
                  </w:rPr>
                  <m:t>Y²-</m:t>
                </m:r>
                <m:f>
                  <m:fPr>
                    <m:ctrlPr>
                      <w:rPr>
                        <w:rFonts w:ascii="Cambria Math" w:eastAsiaTheme="minorEastAsia" w:hAnsi="Cambria Math" w:cstheme="majorBidi"/>
                        <w:b/>
                        <w:bCs/>
                        <w:i/>
                        <w:iCs/>
                        <w:sz w:val="28"/>
                        <w:szCs w:val="28"/>
                        <w:lang w:val="id-ID"/>
                      </w:rPr>
                    </m:ctrlPr>
                  </m:fPr>
                  <m:num>
                    <m:sSup>
                      <m:sSupPr>
                        <m:ctrlPr>
                          <w:rPr>
                            <w:rFonts w:ascii="Cambria Math" w:eastAsiaTheme="minorEastAsia" w:hAnsi="Cambria Math" w:cstheme="majorBidi"/>
                            <w:b/>
                            <w:bCs/>
                            <w:i/>
                            <w:iCs/>
                            <w:sz w:val="28"/>
                            <w:szCs w:val="28"/>
                            <w:lang w:val="id-ID"/>
                          </w:rPr>
                        </m:ctrlPr>
                      </m:sSupPr>
                      <m:e>
                        <m:d>
                          <m:dPr>
                            <m:ctrlPr>
                              <w:rPr>
                                <w:rFonts w:ascii="Cambria Math" w:eastAsiaTheme="minorEastAsia" w:hAnsi="Cambria Math" w:cstheme="majorBidi"/>
                                <w:b/>
                                <w:bCs/>
                                <w:i/>
                                <w:iCs/>
                                <w:sz w:val="28"/>
                                <w:szCs w:val="28"/>
                                <w:lang w:val="id-ID"/>
                              </w:rPr>
                            </m:ctrlPr>
                          </m:dPr>
                          <m:e>
                            <m:nary>
                              <m:naryPr>
                                <m:chr m:val="∑"/>
                                <m:limLoc m:val="undOvr"/>
                                <m:subHide m:val="on"/>
                                <m:supHide m:val="on"/>
                                <m:ctrlPr>
                                  <w:rPr>
                                    <w:rFonts w:ascii="Cambria Math" w:eastAsiaTheme="minorEastAsia" w:hAnsi="Cambria Math" w:cstheme="majorBidi"/>
                                    <w:b/>
                                    <w:bCs/>
                                    <w:i/>
                                    <w:iCs/>
                                    <w:sz w:val="28"/>
                                    <w:szCs w:val="28"/>
                                    <w:lang w:val="id-ID"/>
                                  </w:rPr>
                                </m:ctrlPr>
                              </m:naryPr>
                              <m:sub/>
                              <m:sup/>
                              <m:e>
                                <m:r>
                                  <m:rPr>
                                    <m:sty m:val="bi"/>
                                  </m:rPr>
                                  <w:rPr>
                                    <w:rFonts w:ascii="Cambria Math" w:eastAsiaTheme="minorEastAsia" w:hAnsi="Cambria Math" w:cstheme="majorBidi"/>
                                    <w:sz w:val="28"/>
                                    <w:szCs w:val="28"/>
                                    <w:lang w:val="id-ID"/>
                                  </w:rPr>
                                  <m:t>Y</m:t>
                                </m:r>
                              </m:e>
                            </m:nary>
                          </m:e>
                        </m:d>
                      </m:e>
                      <m:sup>
                        <m:r>
                          <m:rPr>
                            <m:sty m:val="bi"/>
                          </m:rPr>
                          <w:rPr>
                            <w:rFonts w:ascii="Cambria Math" w:eastAsiaTheme="minorEastAsia" w:hAnsi="Cambria Math" w:cstheme="majorBidi"/>
                            <w:sz w:val="28"/>
                            <w:szCs w:val="28"/>
                            <w:lang w:val="id-ID"/>
                          </w:rPr>
                          <m:t>2</m:t>
                        </m:r>
                      </m:sup>
                    </m:sSup>
                  </m:num>
                  <m:den>
                    <m:r>
                      <m:rPr>
                        <m:sty m:val="bi"/>
                      </m:rPr>
                      <w:rPr>
                        <w:rFonts w:ascii="Cambria Math" w:eastAsiaTheme="minorEastAsia" w:hAnsi="Cambria Math" w:cstheme="majorBidi"/>
                        <w:sz w:val="28"/>
                        <w:szCs w:val="28"/>
                        <w:lang w:val="id-ID"/>
                      </w:rPr>
                      <m:t>n</m:t>
                    </m:r>
                  </m:den>
                </m:f>
              </m:e>
            </m:nary>
          </m:num>
          <m:den>
            <m:r>
              <m:rPr>
                <m:sty m:val="bi"/>
              </m:rPr>
              <w:rPr>
                <w:rFonts w:ascii="Cambria Math" w:eastAsiaTheme="minorEastAsia" w:hAnsi="Cambria Math" w:cstheme="majorBidi"/>
                <w:sz w:val="28"/>
                <w:szCs w:val="28"/>
                <w:lang w:val="id-ID"/>
              </w:rPr>
              <m:t>n</m:t>
            </m:r>
          </m:den>
        </m:f>
      </m:oMath>
      <w:r w:rsidRPr="00A14C1A">
        <w:rPr>
          <w:rFonts w:asciiTheme="majorBidi" w:eastAsiaTheme="minorEastAsia" w:hAnsiTheme="majorBidi" w:cstheme="majorBidi"/>
          <w:b/>
          <w:bCs/>
          <w:iCs/>
          <w:sz w:val="28"/>
          <w:szCs w:val="28"/>
          <w:lang w:val="id-ID"/>
        </w:rPr>
        <w:t xml:space="preserve">   </w:t>
      </w:r>
    </w:p>
    <w:p w:rsidR="00445AE3" w:rsidRPr="00D7025B" w:rsidRDefault="00445AE3" w:rsidP="00D7025B">
      <w:pPr>
        <w:tabs>
          <w:tab w:val="left" w:pos="1985"/>
        </w:tabs>
        <w:spacing w:line="480" w:lineRule="auto"/>
        <w:ind w:left="709"/>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Keterangan:</w:t>
      </w:r>
      <w:r w:rsidR="00D7025B">
        <w:rPr>
          <w:rFonts w:asciiTheme="majorBidi" w:eastAsiaTheme="minorEastAsia" w:hAnsiTheme="majorBidi" w:cstheme="majorBidi"/>
          <w:iCs/>
          <w:sz w:val="24"/>
          <w:szCs w:val="24"/>
        </w:rPr>
        <w:tab/>
      </w:r>
      <m:oMath>
        <m:sSub>
          <m:sSubPr>
            <m:ctrlPr>
              <w:rPr>
                <w:rFonts w:ascii="Cambria Math" w:hAnsi="Cambria Math" w:cstheme="majorBidi"/>
                <w:i/>
                <w:sz w:val="24"/>
                <w:szCs w:val="24"/>
                <w:lang w:val="id-ID"/>
              </w:rPr>
            </m:ctrlPr>
          </m:sSubPr>
          <m:e>
            <m:r>
              <w:rPr>
                <w:rFonts w:ascii="Cambria Math" w:hAnsi="Cambria Math" w:cstheme="majorBidi"/>
                <w:sz w:val="24"/>
                <w:szCs w:val="24"/>
                <w:lang w:val="id-ID"/>
              </w:rPr>
              <m:t>r</m:t>
            </m:r>
          </m:e>
          <m:sub>
            <m:r>
              <w:rPr>
                <w:rFonts w:ascii="Cambria Math" w:hAnsi="Cambria Math" w:cstheme="majorBidi"/>
                <w:sz w:val="24"/>
                <w:szCs w:val="24"/>
                <w:lang w:val="id-ID"/>
              </w:rPr>
              <m:t>11</m:t>
            </m:r>
          </m:sub>
        </m:sSub>
        <m:r>
          <w:rPr>
            <w:rFonts w:ascii="Cambria Math" w:hAnsi="Cambria Math" w:cstheme="majorBidi"/>
            <w:sz w:val="24"/>
            <w:szCs w:val="24"/>
            <w:lang w:val="id-ID"/>
          </w:rPr>
          <m:t xml:space="preserve"> </m:t>
        </m:r>
      </m:oMath>
      <w:r w:rsidR="00323114">
        <w:rPr>
          <w:rFonts w:asciiTheme="majorBidi" w:eastAsiaTheme="minorEastAsia" w:hAnsiTheme="majorBidi" w:cstheme="majorBidi"/>
          <w:sz w:val="24"/>
          <w:szCs w:val="24"/>
          <w:lang w:val="id-ID"/>
        </w:rPr>
        <w:t xml:space="preserve"> </w:t>
      </w:r>
      <m:oMath>
        <m:r>
          <w:rPr>
            <w:rFonts w:ascii="Cambria Math" w:eastAsiaTheme="minorEastAsia" w:hAnsi="Cambria Math" w:cstheme="majorBidi"/>
            <w:sz w:val="24"/>
            <w:szCs w:val="24"/>
            <w:lang w:val="id-ID"/>
          </w:rPr>
          <m:t>=</m:t>
        </m:r>
      </m:oMath>
      <w:r w:rsidRPr="00323114">
        <w:rPr>
          <w:rFonts w:asciiTheme="majorBidi" w:eastAsiaTheme="minorEastAsia" w:hAnsiTheme="majorBidi" w:cstheme="majorBidi"/>
          <w:sz w:val="24"/>
          <w:szCs w:val="24"/>
          <w:lang w:val="id-ID"/>
        </w:rPr>
        <w:t xml:space="preserve"> reliabilitas yang dicari</w:t>
      </w:r>
    </w:p>
    <w:p w:rsidR="00445AE3" w:rsidRDefault="00323114" w:rsidP="00D7025B">
      <w:pPr>
        <w:spacing w:line="480" w:lineRule="auto"/>
        <w:ind w:left="1538" w:firstLine="622"/>
        <w:jc w:val="both"/>
        <w:rPr>
          <w:rFonts w:asciiTheme="majorBidi" w:eastAsiaTheme="minorEastAsia" w:hAnsiTheme="majorBidi" w:cstheme="majorBidi"/>
          <w:iCs/>
          <w:sz w:val="24"/>
          <w:szCs w:val="24"/>
        </w:rPr>
      </w:pPr>
      <m:oMath>
        <m:r>
          <w:rPr>
            <w:rFonts w:ascii="Cambria Math" w:hAnsi="Cambria Math" w:cstheme="majorBidi"/>
            <w:sz w:val="24"/>
            <w:szCs w:val="24"/>
          </w:rPr>
          <m:t xml:space="preserve">k </m:t>
        </m:r>
        <m:r>
          <w:rPr>
            <w:rFonts w:ascii="Cambria Math" w:eastAsiaTheme="minorEastAsia" w:hAnsi="Cambria Math" w:cstheme="majorBidi"/>
            <w:sz w:val="24"/>
            <w:szCs w:val="24"/>
          </w:rPr>
          <m:t>=</m:t>
        </m:r>
      </m:oMath>
      <w:r w:rsidR="00445AE3" w:rsidRPr="00323114">
        <w:rPr>
          <w:rFonts w:asciiTheme="majorBidi" w:eastAsiaTheme="minorEastAsia" w:hAnsiTheme="majorBidi" w:cstheme="majorBidi"/>
          <w:i/>
          <w:sz w:val="24"/>
          <w:szCs w:val="24"/>
        </w:rPr>
        <w:t xml:space="preserve"> </w:t>
      </w:r>
      <w:r w:rsidR="00A14C1A">
        <w:rPr>
          <w:rFonts w:asciiTheme="majorBidi" w:eastAsiaTheme="minorEastAsia" w:hAnsiTheme="majorBidi" w:cstheme="majorBidi"/>
          <w:iCs/>
          <w:sz w:val="24"/>
          <w:szCs w:val="24"/>
        </w:rPr>
        <w:t>banyaknya item pertanyaan</w:t>
      </w:r>
    </w:p>
    <w:p w:rsidR="00A14C1A" w:rsidRPr="00323114" w:rsidRDefault="00A14C1A" w:rsidP="00D624B1">
      <w:pPr>
        <w:spacing w:line="480" w:lineRule="auto"/>
        <w:ind w:left="1560"/>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w:r w:rsidR="00D7025B">
        <w:rPr>
          <w:rFonts w:asciiTheme="majorBidi" w:eastAsiaTheme="minorEastAsia" w:hAnsiTheme="majorBidi" w:cstheme="majorBidi"/>
          <w:sz w:val="24"/>
          <w:szCs w:val="24"/>
        </w:rPr>
        <w:tab/>
      </w:r>
      <m:oMath>
        <m:r>
          <w:rPr>
            <w:rFonts w:ascii="Cambria Math" w:hAnsi="Cambria Math" w:cstheme="majorBidi"/>
            <w:sz w:val="24"/>
            <w:szCs w:val="24"/>
          </w:rPr>
          <m:t xml:space="preserve"> n</m:t>
        </m:r>
        <m:r>
          <w:rPr>
            <w:rFonts w:ascii="Cambria Math" w:eastAsiaTheme="minorEastAsia" w:hAnsi="Cambria Math" w:cstheme="majorBidi"/>
            <w:sz w:val="24"/>
            <w:szCs w:val="24"/>
          </w:rPr>
          <m:t>=</m:t>
        </m:r>
      </m:oMath>
      <w:r>
        <w:rPr>
          <w:rFonts w:asciiTheme="majorBidi" w:eastAsiaTheme="minorEastAsia" w:hAnsiTheme="majorBidi" w:cstheme="majorBidi"/>
          <w:sz w:val="24"/>
          <w:szCs w:val="24"/>
        </w:rPr>
        <w:t xml:space="preserve"> banyaknya siswa</w:t>
      </w:r>
    </w:p>
    <w:p w:rsidR="00445AE3" w:rsidRPr="00323114" w:rsidRDefault="00323114" w:rsidP="00D624B1">
      <w:pPr>
        <w:spacing w:line="480" w:lineRule="auto"/>
        <w:ind w:left="1560"/>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w:r w:rsidR="00D7025B">
        <w:rPr>
          <w:rFonts w:asciiTheme="majorBidi" w:eastAsiaTheme="minorEastAsia" w:hAnsiTheme="majorBidi" w:cstheme="majorBidi"/>
          <w:sz w:val="24"/>
          <w:szCs w:val="24"/>
        </w:rPr>
        <w:tab/>
      </w:r>
      <w:r>
        <w:rPr>
          <w:rFonts w:asciiTheme="majorBidi" w:eastAsiaTheme="minorEastAsia" w:hAnsiTheme="majorBidi" w:cstheme="majorBidi"/>
          <w:sz w:val="24"/>
          <w:szCs w:val="24"/>
        </w:rPr>
        <w:t xml:space="preserve"> </w:t>
      </w:r>
      <m:oMath>
        <m:r>
          <w:rPr>
            <w:rFonts w:ascii="Cambria Math" w:hAnsi="Cambria Math" w:cstheme="majorBidi"/>
            <w:sz w:val="24"/>
            <w:szCs w:val="24"/>
          </w:rPr>
          <m:t>1</m:t>
        </m:r>
      </m:oMath>
      <w:r w:rsidR="00445AE3" w:rsidRPr="00323114">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oMath>
      <w:r w:rsidR="00445AE3" w:rsidRPr="00323114">
        <w:rPr>
          <w:rFonts w:asciiTheme="majorBidi" w:eastAsiaTheme="minorEastAsia" w:hAnsiTheme="majorBidi" w:cstheme="majorBidi"/>
          <w:sz w:val="24"/>
          <w:szCs w:val="24"/>
        </w:rPr>
        <w:t xml:space="preserve"> bilangan konstanta</w:t>
      </w:r>
    </w:p>
    <w:p w:rsidR="00445AE3" w:rsidRPr="00323114" w:rsidRDefault="00D7025B" w:rsidP="00D7025B">
      <w:pPr>
        <w:spacing w:line="480" w:lineRule="auto"/>
        <w:ind w:left="1440" w:firstLine="120"/>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w:r w:rsidR="00323114">
        <w:rPr>
          <w:rFonts w:asciiTheme="majorBidi" w:eastAsiaTheme="minorEastAsia" w:hAnsiTheme="majorBidi" w:cstheme="majorBidi"/>
          <w:sz w:val="24"/>
          <w:szCs w:val="24"/>
        </w:rPr>
        <w:t xml:space="preserve"> </w:t>
      </w:r>
      <m:oMath>
        <m:nary>
          <m:naryPr>
            <m:chr m:val="∑"/>
            <m:limLoc m:val="undOvr"/>
            <m:subHide m:val="on"/>
            <m:supHide m:val="on"/>
            <m:ctrlPr>
              <w:rPr>
                <w:rFonts w:ascii="Cambria Math" w:eastAsiaTheme="minorEastAsia" w:hAnsi="Cambria Math" w:cstheme="majorBidi"/>
                <w:i/>
                <w:sz w:val="24"/>
                <w:szCs w:val="24"/>
                <w:lang w:val="id-ID"/>
              </w:rPr>
            </m:ctrlPr>
          </m:naryPr>
          <m:sub/>
          <m:sup/>
          <m:e>
            <m:sSubSup>
              <m:sSubSupPr>
                <m:ctrlPr>
                  <w:rPr>
                    <w:rFonts w:ascii="Cambria Math" w:eastAsiaTheme="minorEastAsia" w:hAnsi="Cambria Math" w:cstheme="majorBidi"/>
                    <w:i/>
                    <w:sz w:val="24"/>
                    <w:szCs w:val="24"/>
                    <w:lang w:val="id-ID"/>
                  </w:rPr>
                </m:ctrlPr>
              </m:sSubSupPr>
              <m:e>
                <m:r>
                  <w:rPr>
                    <w:rFonts w:ascii="Cambria Math" w:eastAsiaTheme="minorEastAsia" w:hAnsi="Cambria Math" w:cstheme="majorBidi"/>
                    <w:sz w:val="24"/>
                    <w:szCs w:val="24"/>
                    <w:lang w:val="id-ID"/>
                  </w:rPr>
                  <m:t>σ</m:t>
                </m:r>
              </m:e>
              <m:sub>
                <m:r>
                  <w:rPr>
                    <w:rFonts w:ascii="Cambria Math" w:eastAsiaTheme="minorEastAsia" w:hAnsi="Cambria Math" w:cstheme="majorBidi"/>
                    <w:sz w:val="24"/>
                    <w:szCs w:val="24"/>
                    <w:lang w:val="id-ID"/>
                  </w:rPr>
                  <m:t>b</m:t>
                </m:r>
              </m:sub>
              <m:sup>
                <m:r>
                  <w:rPr>
                    <w:rFonts w:ascii="Cambria Math" w:eastAsiaTheme="minorEastAsia" w:hAnsi="Cambria Math" w:cstheme="majorBidi"/>
                    <w:sz w:val="24"/>
                    <w:szCs w:val="24"/>
                    <w:lang w:val="id-ID"/>
                  </w:rPr>
                  <m:t>2</m:t>
                </m:r>
              </m:sup>
            </m:sSubSup>
          </m:e>
        </m:nary>
      </m:oMath>
      <w:r w:rsidR="00445AE3" w:rsidRPr="00323114">
        <w:rPr>
          <w:rFonts w:asciiTheme="majorBidi" w:eastAsiaTheme="minorEastAsia" w:hAnsiTheme="majorBidi" w:cstheme="majorBidi"/>
          <w:i/>
          <w:sz w:val="24"/>
          <w:szCs w:val="24"/>
          <w:lang w:val="id-ID"/>
        </w:rPr>
        <w:t xml:space="preserve"> </w:t>
      </w:r>
      <m:oMath>
        <m:r>
          <w:rPr>
            <w:rFonts w:ascii="Cambria Math" w:eastAsiaTheme="minorEastAsia" w:hAnsi="Cambria Math" w:cstheme="majorBidi"/>
            <w:sz w:val="24"/>
            <w:szCs w:val="24"/>
            <w:lang w:val="id-ID"/>
          </w:rPr>
          <m:t>=</m:t>
        </m:r>
      </m:oMath>
      <w:r w:rsidR="00445AE3" w:rsidRPr="00323114">
        <w:rPr>
          <w:rFonts w:asciiTheme="majorBidi" w:eastAsiaTheme="minorEastAsia" w:hAnsiTheme="majorBidi" w:cstheme="majorBidi"/>
          <w:iCs/>
          <w:sz w:val="24"/>
          <w:szCs w:val="24"/>
          <w:lang w:val="id-ID"/>
        </w:rPr>
        <w:t xml:space="preserve"> jumlah varians skor tiap-tiap item </w:t>
      </w:r>
    </w:p>
    <w:p w:rsidR="00445AE3" w:rsidRPr="00323114" w:rsidRDefault="00323114" w:rsidP="003F2C5B">
      <w:pPr>
        <w:spacing w:line="480" w:lineRule="auto"/>
        <w:ind w:left="1538" w:firstLine="447"/>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m:oMath>
        <m:sSubSup>
          <m:sSubSupPr>
            <m:ctrlPr>
              <w:rPr>
                <w:rFonts w:ascii="Cambria Math" w:eastAsiaTheme="minorEastAsia" w:hAnsi="Cambria Math" w:cstheme="majorBidi"/>
                <w:i/>
                <w:sz w:val="24"/>
                <w:szCs w:val="24"/>
                <w:lang w:val="id-ID"/>
              </w:rPr>
            </m:ctrlPr>
          </m:sSubSupPr>
          <m:e>
            <m:r>
              <w:rPr>
                <w:rFonts w:ascii="Cambria Math" w:eastAsiaTheme="minorEastAsia" w:hAnsi="Cambria Math" w:cstheme="majorBidi"/>
                <w:sz w:val="24"/>
                <w:szCs w:val="24"/>
                <w:lang w:val="id-ID"/>
              </w:rPr>
              <m:t>σ</m:t>
            </m:r>
          </m:e>
          <m:sub>
            <m:r>
              <w:rPr>
                <w:rFonts w:ascii="Cambria Math" w:eastAsiaTheme="minorEastAsia" w:hAnsi="Cambria Math" w:cstheme="majorBidi"/>
                <w:sz w:val="24"/>
                <w:szCs w:val="24"/>
                <w:lang w:val="id-ID"/>
              </w:rPr>
              <m:t>b</m:t>
            </m:r>
          </m:sub>
          <m:sup>
            <m:r>
              <w:rPr>
                <w:rFonts w:ascii="Cambria Math" w:eastAsiaTheme="minorEastAsia" w:hAnsi="Cambria Math" w:cstheme="majorBidi"/>
                <w:sz w:val="24"/>
                <w:szCs w:val="24"/>
                <w:lang w:val="id-ID"/>
              </w:rPr>
              <m:t>2</m:t>
            </m:r>
          </m:sup>
        </m:sSubSup>
      </m:oMath>
      <w:r w:rsidR="00445AE3" w:rsidRPr="00323114">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 xml:space="preserve">= </m:t>
        </m:r>
      </m:oMath>
      <w:r w:rsidR="00445AE3" w:rsidRPr="00323114">
        <w:rPr>
          <w:rFonts w:asciiTheme="majorBidi" w:eastAsiaTheme="minorEastAsia" w:hAnsiTheme="majorBidi" w:cstheme="majorBidi"/>
          <w:iCs/>
          <w:sz w:val="24"/>
          <w:szCs w:val="24"/>
        </w:rPr>
        <w:t>varians skor item</w:t>
      </w:r>
    </w:p>
    <w:p w:rsidR="00445AE3" w:rsidRPr="00323114" w:rsidRDefault="003F2C5B" w:rsidP="00D624B1">
      <w:pPr>
        <w:spacing w:line="480" w:lineRule="auto"/>
        <w:ind w:left="156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sSubSup>
          <m:sSubSupPr>
            <m:ctrlPr>
              <w:rPr>
                <w:rFonts w:ascii="Cambria Math" w:eastAsiaTheme="minorEastAsia" w:hAnsi="Cambria Math" w:cstheme="majorBidi"/>
                <w:i/>
                <w:sz w:val="24"/>
                <w:szCs w:val="24"/>
                <w:lang w:val="id-ID"/>
              </w:rPr>
            </m:ctrlPr>
          </m:sSubSupPr>
          <m:e>
            <m:r>
              <w:rPr>
                <w:rFonts w:ascii="Cambria Math" w:eastAsiaTheme="minorEastAsia" w:hAnsi="Cambria Math" w:cstheme="majorBidi"/>
                <w:sz w:val="24"/>
                <w:szCs w:val="24"/>
                <w:lang w:val="id-ID"/>
              </w:rPr>
              <m:t>σ</m:t>
            </m:r>
          </m:e>
          <m:sub>
            <m:r>
              <w:rPr>
                <w:rFonts w:ascii="Cambria Math" w:eastAsiaTheme="minorEastAsia" w:hAnsi="Cambria Math" w:cstheme="majorBidi"/>
                <w:sz w:val="24"/>
                <w:szCs w:val="24"/>
                <w:lang w:val="id-ID"/>
              </w:rPr>
              <m:t>t</m:t>
            </m:r>
          </m:sub>
          <m:sup>
            <m:r>
              <w:rPr>
                <w:rFonts w:ascii="Cambria Math" w:eastAsiaTheme="minorEastAsia" w:hAnsi="Cambria Math" w:cstheme="majorBidi"/>
                <w:sz w:val="24"/>
                <w:szCs w:val="24"/>
                <w:lang w:val="id-ID"/>
              </w:rPr>
              <m:t>2</m:t>
            </m:r>
          </m:sup>
        </m:sSubSup>
      </m:oMath>
      <w:r w:rsidR="00445AE3" w:rsidRPr="00323114">
        <w:rPr>
          <w:rFonts w:asciiTheme="majorBidi" w:eastAsiaTheme="minorEastAsia" w:hAnsiTheme="majorBidi" w:cstheme="majorBidi"/>
          <w:sz w:val="24"/>
          <w:szCs w:val="24"/>
          <w:lang w:val="id-ID"/>
        </w:rPr>
        <w:t xml:space="preserve"> </w:t>
      </w:r>
      <m:oMath>
        <m:r>
          <w:rPr>
            <w:rFonts w:ascii="Cambria Math" w:eastAsiaTheme="minorEastAsia" w:hAnsi="Cambria Math" w:cstheme="majorBidi"/>
            <w:sz w:val="24"/>
            <w:szCs w:val="24"/>
            <w:lang w:val="id-ID"/>
          </w:rPr>
          <m:t>=</m:t>
        </m:r>
      </m:oMath>
      <w:r w:rsidR="00445AE3" w:rsidRPr="00323114">
        <w:rPr>
          <w:rFonts w:asciiTheme="majorBidi" w:eastAsiaTheme="minorEastAsia" w:hAnsiTheme="majorBidi" w:cstheme="majorBidi"/>
          <w:sz w:val="24"/>
          <w:szCs w:val="24"/>
          <w:lang w:val="id-ID"/>
        </w:rPr>
        <w:t xml:space="preserve"> varians total</w:t>
      </w:r>
    </w:p>
    <w:p w:rsidR="00445AE3" w:rsidRDefault="003F2C5B" w:rsidP="00D624B1">
      <w:pPr>
        <w:pStyle w:val="ListParagraph"/>
        <w:spacing w:line="480" w:lineRule="auto"/>
        <w:ind w:left="127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w:r w:rsidR="00323114">
        <w:rPr>
          <w:rFonts w:asciiTheme="majorBidi" w:eastAsiaTheme="minorEastAsia" w:hAnsiTheme="majorBidi" w:cstheme="majorBidi"/>
          <w:iCs/>
          <w:sz w:val="24"/>
          <w:szCs w:val="24"/>
        </w:rPr>
        <w:t xml:space="preserve">  </w:t>
      </w:r>
      <w:r w:rsidR="00445AE3" w:rsidRPr="008E36FD">
        <w:rPr>
          <w:rFonts w:asciiTheme="majorBidi" w:eastAsiaTheme="minorEastAsia" w:hAnsiTheme="majorBidi" w:cstheme="majorBidi"/>
          <w:iCs/>
          <w:sz w:val="24"/>
          <w:szCs w:val="24"/>
        </w:rPr>
        <w:t>∑</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00445AE3" w:rsidRPr="008E36FD">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oMath>
      <w:r w:rsidR="00445AE3" w:rsidRPr="008E36FD">
        <w:rPr>
          <w:rFonts w:asciiTheme="majorBidi" w:eastAsiaTheme="minorEastAsia" w:hAnsiTheme="majorBidi" w:cstheme="majorBidi"/>
          <w:iCs/>
          <w:sz w:val="24"/>
          <w:szCs w:val="24"/>
        </w:rPr>
        <w:t xml:space="preserve"> </w:t>
      </w:r>
      <w:r w:rsidR="00445AE3">
        <w:rPr>
          <w:rFonts w:asciiTheme="majorBidi" w:eastAsiaTheme="minorEastAsia" w:hAnsiTheme="majorBidi" w:cstheme="majorBidi"/>
          <w:iCs/>
          <w:sz w:val="24"/>
          <w:szCs w:val="24"/>
        </w:rPr>
        <w:t>jumlah skor item kuadrat</w:t>
      </w:r>
    </w:p>
    <w:p w:rsidR="00445AE3" w:rsidRDefault="003F2C5B" w:rsidP="00D624B1">
      <w:pPr>
        <w:pStyle w:val="ListParagraph"/>
        <w:spacing w:line="480" w:lineRule="auto"/>
        <w:ind w:left="993"/>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w:r w:rsidR="00323114">
        <w:rPr>
          <w:rFonts w:asciiTheme="majorBidi" w:eastAsiaTheme="minorEastAsia" w:hAnsiTheme="majorBidi" w:cstheme="majorBidi"/>
          <w:iCs/>
          <w:sz w:val="24"/>
          <w:szCs w:val="24"/>
        </w:rPr>
        <w:t xml:space="preserve">  </w:t>
      </w:r>
      <m:oMath>
        <m:sSup>
          <m:sSupPr>
            <m:ctrlPr>
              <w:rPr>
                <w:rFonts w:ascii="Cambria Math" w:eastAsiaTheme="minorEastAsia" w:hAnsi="Cambria Math" w:cstheme="majorBidi"/>
                <w:i/>
                <w:iCs/>
                <w:sz w:val="24"/>
                <w:szCs w:val="24"/>
                <w:lang w:val="id-ID"/>
              </w:rPr>
            </m:ctrlPr>
          </m:sSupPr>
          <m:e>
            <m:d>
              <m:dPr>
                <m:ctrlPr>
                  <w:rPr>
                    <w:rFonts w:ascii="Cambria Math" w:eastAsiaTheme="minorEastAsia" w:hAnsi="Cambria Math" w:cstheme="majorBidi"/>
                    <w:i/>
                    <w:iCs/>
                    <w:sz w:val="24"/>
                    <w:szCs w:val="24"/>
                    <w:lang w:val="id-ID"/>
                  </w:rPr>
                </m:ctrlPr>
              </m:dPr>
              <m:e>
                <m:nary>
                  <m:naryPr>
                    <m:chr m:val="∑"/>
                    <m:limLoc m:val="undOvr"/>
                    <m:subHide m:val="on"/>
                    <m:supHide m:val="on"/>
                    <m:ctrlPr>
                      <w:rPr>
                        <w:rFonts w:ascii="Cambria Math" w:eastAsiaTheme="minorEastAsia" w:hAnsi="Cambria Math" w:cstheme="majorBidi"/>
                        <w:i/>
                        <w:iCs/>
                        <w:sz w:val="24"/>
                        <w:szCs w:val="24"/>
                        <w:lang w:val="id-ID"/>
                      </w:rPr>
                    </m:ctrlPr>
                  </m:naryPr>
                  <m:sub/>
                  <m:sup/>
                  <m:e>
                    <m:r>
                      <w:rPr>
                        <w:rFonts w:ascii="Cambria Math" w:eastAsiaTheme="minorEastAsia" w:hAnsi="Cambria Math" w:cstheme="majorBidi"/>
                        <w:sz w:val="24"/>
                        <w:szCs w:val="24"/>
                        <w:lang w:val="id-ID"/>
                      </w:rPr>
                      <m:t>X</m:t>
                    </m:r>
                  </m:e>
                </m:nary>
              </m:e>
            </m:d>
          </m:e>
          <m:sup>
            <m:r>
              <w:rPr>
                <w:rFonts w:ascii="Cambria Math" w:eastAsiaTheme="minorEastAsia" w:hAnsi="Cambria Math" w:cstheme="majorBidi"/>
                <w:sz w:val="24"/>
                <w:szCs w:val="24"/>
                <w:lang w:val="id-ID"/>
              </w:rPr>
              <m:t>2</m:t>
            </m:r>
          </m:sup>
        </m:sSup>
      </m:oMath>
      <w:r w:rsidR="00445AE3" w:rsidRPr="008E36FD">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oMath>
      <w:r w:rsidR="00445AE3">
        <w:rPr>
          <w:rFonts w:asciiTheme="majorBidi" w:eastAsiaTheme="minorEastAsia" w:hAnsiTheme="majorBidi" w:cstheme="majorBidi"/>
          <w:iCs/>
          <w:sz w:val="24"/>
          <w:szCs w:val="24"/>
        </w:rPr>
        <w:t xml:space="preserve"> kuadrat dari jumlah skor item</w:t>
      </w:r>
    </w:p>
    <w:p w:rsidR="00445AE3" w:rsidRPr="008E36FD" w:rsidRDefault="003F2C5B" w:rsidP="00D624B1">
      <w:pPr>
        <w:pStyle w:val="ListParagraph"/>
        <w:spacing w:line="480" w:lineRule="auto"/>
        <w:ind w:left="1418"/>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w:r w:rsidR="00445AE3" w:rsidRPr="008E36FD">
        <w:rPr>
          <w:rFonts w:asciiTheme="majorBidi" w:eastAsiaTheme="minorEastAsia" w:hAnsiTheme="majorBidi" w:cstheme="majorBidi"/>
          <w:sz w:val="24"/>
          <w:szCs w:val="24"/>
        </w:rPr>
        <w:t>∑</w:t>
      </w:r>
      <m:oMath>
        <m:r>
          <w:rPr>
            <w:rFonts w:ascii="Cambria Math" w:eastAsiaTheme="minorEastAsia" w:hAnsi="Cambria Math" w:cstheme="majorBidi"/>
            <w:sz w:val="24"/>
            <w:szCs w:val="24"/>
            <w:lang w:val="id-ID"/>
          </w:rPr>
          <m:t xml:space="preserve"> Y²</m:t>
        </m:r>
      </m:oMath>
      <w:r w:rsidR="00445AE3" w:rsidRPr="008E36FD">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oMath>
      <w:r w:rsidR="00445AE3" w:rsidRPr="008E36FD">
        <w:rPr>
          <w:rFonts w:asciiTheme="majorBidi" w:eastAsiaTheme="minorEastAsia" w:hAnsiTheme="majorBidi" w:cstheme="majorBidi"/>
          <w:iCs/>
          <w:sz w:val="24"/>
          <w:szCs w:val="24"/>
        </w:rPr>
        <w:t xml:space="preserve"> </w:t>
      </w:r>
      <w:r w:rsidR="00445AE3">
        <w:rPr>
          <w:rFonts w:asciiTheme="majorBidi" w:eastAsiaTheme="minorEastAsia" w:hAnsiTheme="majorBidi" w:cstheme="majorBidi"/>
          <w:iCs/>
          <w:sz w:val="24"/>
          <w:szCs w:val="24"/>
        </w:rPr>
        <w:t>jumlah skor total kuadrat</w:t>
      </w:r>
    </w:p>
    <w:p w:rsidR="00445AE3" w:rsidRDefault="003F2C5B" w:rsidP="00D624B1">
      <w:pPr>
        <w:pStyle w:val="ListParagraph"/>
        <w:spacing w:line="480" w:lineRule="auto"/>
        <w:ind w:left="113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w:r w:rsidR="00445AE3">
        <w:rPr>
          <w:rFonts w:asciiTheme="majorBidi" w:eastAsiaTheme="minorEastAsia" w:hAnsiTheme="majorBidi" w:cstheme="majorBidi"/>
          <w:iCs/>
          <w:sz w:val="24"/>
          <w:szCs w:val="24"/>
        </w:rPr>
        <w:t xml:space="preserve"> </w:t>
      </w:r>
      <m:oMath>
        <m:sSup>
          <m:sSupPr>
            <m:ctrlPr>
              <w:rPr>
                <w:rFonts w:ascii="Cambria Math" w:eastAsiaTheme="minorEastAsia" w:hAnsi="Cambria Math" w:cstheme="majorBidi"/>
                <w:i/>
                <w:iCs/>
                <w:sz w:val="24"/>
                <w:szCs w:val="24"/>
                <w:lang w:val="id-ID"/>
              </w:rPr>
            </m:ctrlPr>
          </m:sSupPr>
          <m:e>
            <m:d>
              <m:dPr>
                <m:ctrlPr>
                  <w:rPr>
                    <w:rFonts w:ascii="Cambria Math" w:eastAsiaTheme="minorEastAsia" w:hAnsi="Cambria Math" w:cstheme="majorBidi"/>
                    <w:i/>
                    <w:iCs/>
                    <w:sz w:val="24"/>
                    <w:szCs w:val="24"/>
                    <w:lang w:val="id-ID"/>
                  </w:rPr>
                </m:ctrlPr>
              </m:dPr>
              <m:e>
                <m:nary>
                  <m:naryPr>
                    <m:chr m:val="∑"/>
                    <m:limLoc m:val="undOvr"/>
                    <m:subHide m:val="on"/>
                    <m:supHide m:val="on"/>
                    <m:ctrlPr>
                      <w:rPr>
                        <w:rFonts w:ascii="Cambria Math" w:eastAsiaTheme="minorEastAsia" w:hAnsi="Cambria Math" w:cstheme="majorBidi"/>
                        <w:i/>
                        <w:iCs/>
                        <w:sz w:val="24"/>
                        <w:szCs w:val="24"/>
                        <w:lang w:val="id-ID"/>
                      </w:rPr>
                    </m:ctrlPr>
                  </m:naryPr>
                  <m:sub/>
                  <m:sup/>
                  <m:e>
                    <m:r>
                      <w:rPr>
                        <w:rFonts w:ascii="Cambria Math" w:eastAsiaTheme="minorEastAsia" w:hAnsi="Cambria Math" w:cstheme="majorBidi"/>
                        <w:sz w:val="24"/>
                        <w:szCs w:val="24"/>
                        <w:lang w:val="id-ID"/>
                      </w:rPr>
                      <m:t>Y</m:t>
                    </m:r>
                  </m:e>
                </m:nary>
              </m:e>
            </m:d>
          </m:e>
          <m:sup>
            <m:r>
              <w:rPr>
                <w:rFonts w:ascii="Cambria Math" w:eastAsiaTheme="minorEastAsia" w:hAnsi="Cambria Math" w:cstheme="majorBidi"/>
                <w:sz w:val="24"/>
                <w:szCs w:val="24"/>
                <w:lang w:val="id-ID"/>
              </w:rPr>
              <m:t>2</m:t>
            </m:r>
          </m:sup>
        </m:sSup>
      </m:oMath>
      <w:r w:rsidR="00445AE3" w:rsidRPr="00E83A27">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oMath>
      <w:r w:rsidR="00445AE3" w:rsidRPr="00E83A27">
        <w:rPr>
          <w:rFonts w:asciiTheme="majorBidi" w:eastAsiaTheme="minorEastAsia" w:hAnsiTheme="majorBidi" w:cstheme="majorBidi"/>
          <w:iCs/>
          <w:sz w:val="24"/>
          <w:szCs w:val="24"/>
        </w:rPr>
        <w:t xml:space="preserve"> </w:t>
      </w:r>
      <w:r w:rsidR="00445AE3">
        <w:rPr>
          <w:rFonts w:asciiTheme="majorBidi" w:eastAsiaTheme="minorEastAsia" w:hAnsiTheme="majorBidi" w:cstheme="majorBidi"/>
          <w:iCs/>
          <w:sz w:val="24"/>
          <w:szCs w:val="24"/>
        </w:rPr>
        <w:t>kuadrat dari jumlah skor total</w:t>
      </w:r>
    </w:p>
    <w:p w:rsidR="006077FF" w:rsidRPr="00142BD6" w:rsidRDefault="006077FF" w:rsidP="00560D49">
      <w:pPr>
        <w:spacing w:line="480" w:lineRule="auto"/>
        <w:ind w:left="709" w:firstLine="851"/>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Kemudian hasil </w:t>
      </w:r>
      <m:oMath>
        <m:sSub>
          <m:sSubPr>
            <m:ctrlPr>
              <w:rPr>
                <w:rFonts w:ascii="Cambria Math" w:hAnsi="Cambria Math" w:cstheme="majorBidi"/>
                <w:i/>
                <w:sz w:val="24"/>
                <w:szCs w:val="24"/>
                <w:lang w:val="id-ID"/>
              </w:rPr>
            </m:ctrlPr>
          </m:sSubPr>
          <m:e>
            <m:r>
              <w:rPr>
                <w:rFonts w:ascii="Cambria Math" w:hAnsi="Cambria Math" w:cstheme="majorBidi"/>
                <w:sz w:val="24"/>
                <w:szCs w:val="24"/>
                <w:lang w:val="id-ID"/>
              </w:rPr>
              <m:t>r</m:t>
            </m:r>
          </m:e>
          <m:sub>
            <m:r>
              <w:rPr>
                <w:rFonts w:ascii="Cambria Math" w:hAnsi="Cambria Math" w:cstheme="majorBidi"/>
                <w:sz w:val="24"/>
                <w:szCs w:val="24"/>
                <w:lang w:val="id-ID"/>
              </w:rPr>
              <m:t>11</m:t>
            </m:r>
          </m:sub>
        </m:sSub>
      </m:oMath>
      <w:r>
        <w:rPr>
          <w:rFonts w:asciiTheme="majorBidi" w:eastAsiaTheme="minorEastAsia" w:hAnsiTheme="majorBidi" w:cstheme="majorBidi"/>
          <w:sz w:val="24"/>
          <w:szCs w:val="24"/>
        </w:rPr>
        <w:t xml:space="preserve"> dibandingkan dengan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tabel</m:t>
            </m:r>
          </m:sub>
        </m:sSub>
      </m:oMath>
      <w:r>
        <w:rPr>
          <w:rFonts w:asciiTheme="majorBidi" w:eastAsiaTheme="minorEastAsia" w:hAnsiTheme="majorBidi" w:cstheme="majorBidi"/>
          <w:sz w:val="24"/>
          <w:szCs w:val="24"/>
        </w:rPr>
        <w:t xml:space="preserve"> dengan taraf signifikan </w:t>
      </w:r>
      <m:oMath>
        <m:r>
          <w:rPr>
            <w:rFonts w:ascii="Cambria Math" w:eastAsiaTheme="minorEastAsia" w:hAnsi="Cambria Math" w:cstheme="majorBidi"/>
            <w:sz w:val="24"/>
            <w:szCs w:val="24"/>
          </w:rPr>
          <m:t>5%</m:t>
        </m:r>
      </m:oMath>
      <w:r>
        <w:rPr>
          <w:rFonts w:asciiTheme="majorBidi" w:eastAsiaTheme="minorEastAsia" w:hAnsiTheme="majorBidi" w:cstheme="majorBidi"/>
          <w:sz w:val="24"/>
          <w:szCs w:val="24"/>
        </w:rPr>
        <w:t xml:space="preserve">. Jika </w:t>
      </w:r>
      <m:oMath>
        <m:sSub>
          <m:sSubPr>
            <m:ctrlPr>
              <w:rPr>
                <w:rFonts w:ascii="Cambria Math" w:hAnsi="Cambria Math" w:cstheme="majorBidi"/>
                <w:i/>
                <w:sz w:val="24"/>
                <w:szCs w:val="24"/>
                <w:lang w:val="id-ID"/>
              </w:rPr>
            </m:ctrlPr>
          </m:sSubPr>
          <m:e>
            <m:r>
              <w:rPr>
                <w:rFonts w:ascii="Cambria Math" w:hAnsi="Cambria Math" w:cstheme="majorBidi"/>
                <w:sz w:val="24"/>
                <w:szCs w:val="24"/>
                <w:lang w:val="id-ID"/>
              </w:rPr>
              <m:t>r</m:t>
            </m:r>
          </m:e>
          <m:sub>
            <m:r>
              <w:rPr>
                <w:rFonts w:ascii="Cambria Math" w:hAnsi="Cambria Math" w:cstheme="majorBidi"/>
                <w:sz w:val="24"/>
                <w:szCs w:val="24"/>
                <w:lang w:val="id-ID"/>
              </w:rPr>
              <m:t>11</m:t>
            </m:r>
          </m:sub>
        </m:sSub>
        <m:r>
          <w:rPr>
            <w:rFonts w:ascii="Cambria Math" w:hAnsi="Cambria Math" w:cstheme="majorBidi"/>
            <w:sz w:val="24"/>
            <w:szCs w:val="24"/>
            <w:lang w:val="id-ID"/>
          </w:rPr>
          <m:t>&gt;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tabel</m:t>
            </m:r>
          </m:sub>
        </m:sSub>
      </m:oMath>
      <w:r>
        <w:rPr>
          <w:rFonts w:asciiTheme="majorBidi" w:eastAsiaTheme="minorEastAsia" w:hAnsiTheme="majorBidi" w:cstheme="majorBidi"/>
          <w:sz w:val="24"/>
          <w:szCs w:val="24"/>
        </w:rPr>
        <w:t xml:space="preserve"> maka soal dikatakan </w:t>
      </w:r>
      <w:r w:rsidR="006B57EF">
        <w:rPr>
          <w:rFonts w:asciiTheme="majorBidi" w:eastAsiaTheme="minorEastAsia" w:hAnsiTheme="majorBidi" w:cstheme="majorBidi"/>
          <w:sz w:val="24"/>
          <w:szCs w:val="24"/>
        </w:rPr>
        <w:t>reliabel</w:t>
      </w:r>
      <w:r>
        <w:rPr>
          <w:rFonts w:asciiTheme="majorBidi" w:eastAsiaTheme="minorEastAsia" w:hAnsiTheme="majorBidi" w:cstheme="majorBidi"/>
          <w:sz w:val="24"/>
          <w:szCs w:val="24"/>
        </w:rPr>
        <w:t xml:space="preserve"> atau dengan kata lain jika </w:t>
      </w:r>
      <m:oMath>
        <m:sSub>
          <m:sSubPr>
            <m:ctrlPr>
              <w:rPr>
                <w:rFonts w:ascii="Cambria Math" w:hAnsi="Cambria Math" w:cstheme="majorBidi"/>
                <w:i/>
                <w:sz w:val="24"/>
                <w:szCs w:val="24"/>
                <w:lang w:val="id-ID"/>
              </w:rPr>
            </m:ctrlPr>
          </m:sSubPr>
          <m:e>
            <m:r>
              <w:rPr>
                <w:rFonts w:ascii="Cambria Math" w:hAnsi="Cambria Math" w:cstheme="majorBidi"/>
                <w:sz w:val="24"/>
                <w:szCs w:val="24"/>
                <w:lang w:val="id-ID"/>
              </w:rPr>
              <m:t>r</m:t>
            </m:r>
          </m:e>
          <m:sub>
            <m:r>
              <w:rPr>
                <w:rFonts w:ascii="Cambria Math" w:hAnsi="Cambria Math" w:cstheme="majorBidi"/>
                <w:sz w:val="24"/>
                <w:szCs w:val="24"/>
                <w:lang w:val="id-ID"/>
              </w:rPr>
              <m:t>11</m:t>
            </m:r>
          </m:sub>
        </m:sSub>
        <m:r>
          <w:rPr>
            <w:rFonts w:ascii="Cambria Math" w:hAnsi="Cambria Math" w:cstheme="majorBidi"/>
            <w:sz w:val="24"/>
            <w:szCs w:val="24"/>
            <w:lang w:val="id-ID"/>
          </w:rPr>
          <m:t>&lt;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tabel</m:t>
            </m:r>
          </m:sub>
        </m:sSub>
      </m:oMath>
      <w:r w:rsidR="006B57EF">
        <w:rPr>
          <w:rFonts w:asciiTheme="majorBidi" w:eastAsiaTheme="minorEastAsia" w:hAnsiTheme="majorBidi" w:cstheme="majorBidi"/>
          <w:sz w:val="24"/>
          <w:szCs w:val="24"/>
        </w:rPr>
        <w:t xml:space="preserve"> maka</w:t>
      </w:r>
      <w:r>
        <w:rPr>
          <w:rFonts w:asciiTheme="majorBidi" w:eastAsiaTheme="minorEastAsia" w:hAnsiTheme="majorBidi" w:cstheme="majorBidi"/>
          <w:sz w:val="24"/>
          <w:szCs w:val="24"/>
        </w:rPr>
        <w:t xml:space="preserve"> soal tidak </w:t>
      </w:r>
      <w:r w:rsidR="006B57EF">
        <w:rPr>
          <w:rFonts w:asciiTheme="majorBidi" w:eastAsiaTheme="minorEastAsia" w:hAnsiTheme="majorBidi" w:cstheme="majorBidi"/>
          <w:sz w:val="24"/>
          <w:szCs w:val="24"/>
        </w:rPr>
        <w:t>reliabel</w:t>
      </w:r>
      <w:r>
        <w:rPr>
          <w:rFonts w:asciiTheme="majorBidi" w:eastAsiaTheme="minorEastAsia" w:hAnsiTheme="majorBidi" w:cstheme="majorBidi"/>
          <w:sz w:val="24"/>
          <w:szCs w:val="24"/>
        </w:rPr>
        <w:t>.</w:t>
      </w:r>
    </w:p>
    <w:p w:rsidR="00527F5D" w:rsidRDefault="00527F5D" w:rsidP="00560D49">
      <w:pPr>
        <w:pStyle w:val="ListParagraph"/>
        <w:spacing w:line="480" w:lineRule="auto"/>
        <w:ind w:left="1560"/>
        <w:jc w:val="both"/>
        <w:rPr>
          <w:rFonts w:asciiTheme="majorBidi" w:eastAsiaTheme="minorEastAsia" w:hAnsiTheme="majorBidi" w:cstheme="majorBidi"/>
          <w:sz w:val="24"/>
          <w:szCs w:val="24"/>
        </w:rPr>
      </w:pPr>
    </w:p>
    <w:p w:rsidR="00F60B76" w:rsidRDefault="004F6A2E" w:rsidP="00560D49">
      <w:pPr>
        <w:pStyle w:val="ListParagraph"/>
        <w:spacing w:line="480" w:lineRule="auto"/>
        <w:ind w:left="156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Adapun  klasifikasi koefisien reliabilitas sebagai berikut:</w:t>
      </w:r>
    </w:p>
    <w:p w:rsidR="004F6A2E" w:rsidRPr="00527F5D" w:rsidRDefault="003665FD" w:rsidP="0059445C">
      <w:pPr>
        <w:jc w:val="center"/>
        <w:rPr>
          <w:rFonts w:asciiTheme="majorBidi" w:eastAsiaTheme="minorEastAsia" w:hAnsiTheme="majorBidi" w:cstheme="majorBidi"/>
          <w:sz w:val="20"/>
          <w:szCs w:val="20"/>
        </w:rPr>
      </w:pPr>
      <w:r w:rsidRPr="00527F5D">
        <w:rPr>
          <w:rFonts w:asciiTheme="majorBidi" w:eastAsiaTheme="minorEastAsia" w:hAnsiTheme="majorBidi" w:cstheme="majorBidi"/>
          <w:sz w:val="20"/>
          <w:szCs w:val="20"/>
        </w:rPr>
        <w:t>Tabel 3.8</w:t>
      </w:r>
      <w:r w:rsidR="0059445C" w:rsidRPr="00527F5D">
        <w:rPr>
          <w:rFonts w:asciiTheme="majorBidi" w:eastAsiaTheme="minorEastAsia" w:hAnsiTheme="majorBidi" w:cstheme="majorBidi"/>
          <w:sz w:val="20"/>
          <w:szCs w:val="20"/>
        </w:rPr>
        <w:t xml:space="preserve">. </w:t>
      </w:r>
      <w:r w:rsidR="004F6A2E" w:rsidRPr="00527F5D">
        <w:rPr>
          <w:rFonts w:asciiTheme="majorBidi" w:eastAsiaTheme="minorEastAsia" w:hAnsiTheme="majorBidi" w:cstheme="majorBidi"/>
          <w:sz w:val="20"/>
          <w:szCs w:val="20"/>
        </w:rPr>
        <w:t>Klasifikasi Koefisien Reliabilitas</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977"/>
        <w:gridCol w:w="2410"/>
      </w:tblGrid>
      <w:tr w:rsidR="004F6A2E" w:rsidRPr="007E0432" w:rsidTr="00F2602A">
        <w:tc>
          <w:tcPr>
            <w:tcW w:w="2977" w:type="dxa"/>
            <w:shd w:val="clear" w:color="auto" w:fill="auto"/>
          </w:tcPr>
          <w:p w:rsidR="004F6A2E" w:rsidRPr="007E0432" w:rsidRDefault="004F6A2E" w:rsidP="00B2409A">
            <w:pPr>
              <w:jc w:val="center"/>
              <w:rPr>
                <w:rFonts w:asciiTheme="majorBidi" w:eastAsiaTheme="minorEastAsia" w:hAnsiTheme="majorBidi" w:cstheme="majorBidi"/>
                <w:b/>
                <w:bCs/>
                <w:sz w:val="20"/>
                <w:szCs w:val="20"/>
              </w:rPr>
            </w:pPr>
            <w:r w:rsidRPr="007E0432">
              <w:rPr>
                <w:rFonts w:asciiTheme="majorBidi" w:eastAsiaTheme="minorEastAsia" w:hAnsiTheme="majorBidi" w:cstheme="majorBidi"/>
                <w:b/>
                <w:bCs/>
                <w:sz w:val="20"/>
                <w:szCs w:val="20"/>
              </w:rPr>
              <w:t xml:space="preserve">Koefisien Reliabilitas </w:t>
            </w:r>
            <m:oMath>
              <m:sSub>
                <m:sSubPr>
                  <m:ctrlPr>
                    <w:rPr>
                      <w:rFonts w:ascii="Cambria Math" w:eastAsiaTheme="minorEastAsia" w:hAnsi="Cambria Math" w:cstheme="majorBidi"/>
                      <w:b/>
                      <w:bCs/>
                      <w:i/>
                      <w:sz w:val="20"/>
                      <w:szCs w:val="20"/>
                    </w:rPr>
                  </m:ctrlPr>
                </m:sSubPr>
                <m:e>
                  <m:r>
                    <m:rPr>
                      <m:sty m:val="bi"/>
                    </m:rPr>
                    <w:rPr>
                      <w:rFonts w:ascii="Cambria Math" w:eastAsiaTheme="minorEastAsia" w:hAnsi="Cambria Math" w:cstheme="majorBidi"/>
                      <w:sz w:val="20"/>
                      <w:szCs w:val="20"/>
                    </w:rPr>
                    <m:t>r</m:t>
                  </m:r>
                </m:e>
                <m:sub>
                  <m:r>
                    <m:rPr>
                      <m:sty m:val="bi"/>
                    </m:rPr>
                    <w:rPr>
                      <w:rFonts w:ascii="Cambria Math" w:eastAsiaTheme="minorEastAsia" w:hAnsi="Cambria Math" w:cstheme="majorBidi"/>
                      <w:sz w:val="20"/>
                      <w:szCs w:val="20"/>
                    </w:rPr>
                    <m:t>11</m:t>
                  </m:r>
                </m:sub>
              </m:sSub>
            </m:oMath>
          </w:p>
        </w:tc>
        <w:tc>
          <w:tcPr>
            <w:tcW w:w="2410" w:type="dxa"/>
            <w:shd w:val="clear" w:color="auto" w:fill="auto"/>
          </w:tcPr>
          <w:p w:rsidR="004F6A2E" w:rsidRPr="007E0432" w:rsidRDefault="004F6A2E" w:rsidP="00B2409A">
            <w:pPr>
              <w:jc w:val="center"/>
              <w:rPr>
                <w:rFonts w:asciiTheme="majorBidi" w:eastAsiaTheme="minorEastAsia" w:hAnsiTheme="majorBidi" w:cstheme="majorBidi"/>
                <w:b/>
                <w:bCs/>
                <w:sz w:val="20"/>
                <w:szCs w:val="20"/>
              </w:rPr>
            </w:pPr>
            <w:r w:rsidRPr="007E0432">
              <w:rPr>
                <w:rFonts w:asciiTheme="majorBidi" w:eastAsiaTheme="minorEastAsia" w:hAnsiTheme="majorBidi" w:cstheme="majorBidi"/>
                <w:b/>
                <w:bCs/>
                <w:sz w:val="20"/>
                <w:szCs w:val="20"/>
              </w:rPr>
              <w:t>Kriteria</w:t>
            </w:r>
          </w:p>
        </w:tc>
      </w:tr>
      <w:tr w:rsidR="004F6A2E" w:rsidRPr="007E0432" w:rsidTr="00F2602A">
        <w:tc>
          <w:tcPr>
            <w:tcW w:w="2977" w:type="dxa"/>
          </w:tcPr>
          <w:p w:rsidR="004F6A2E" w:rsidRPr="007E0432" w:rsidRDefault="00AF4E07" w:rsidP="00B2409A">
            <w:pPr>
              <w:jc w:val="center"/>
              <w:rPr>
                <w:rFonts w:asciiTheme="majorBidi" w:eastAsiaTheme="minorEastAsia" w:hAnsiTheme="majorBidi" w:cstheme="majorBidi"/>
                <w:sz w:val="20"/>
                <w:szCs w:val="20"/>
              </w:rPr>
            </w:pPr>
            <m:oMathPara>
              <m:oMath>
                <m:sSub>
                  <m:sSubPr>
                    <m:ctrlPr>
                      <w:rPr>
                        <w:rFonts w:ascii="Cambria Math" w:eastAsiaTheme="minorEastAsia" w:hAnsi="Cambria Math" w:cstheme="majorBidi"/>
                        <w:i/>
                        <w:sz w:val="20"/>
                        <w:szCs w:val="20"/>
                      </w:rPr>
                    </m:ctrlPr>
                  </m:sSubPr>
                  <m:e>
                    <m:r>
                      <w:rPr>
                        <w:rFonts w:ascii="Cambria Math" w:eastAsiaTheme="minorEastAsia" w:hAnsi="Cambria Math" w:cstheme="majorBidi"/>
                        <w:sz w:val="20"/>
                        <w:szCs w:val="20"/>
                      </w:rPr>
                      <m:t>r</m:t>
                    </m:r>
                  </m:e>
                  <m:sub>
                    <m:r>
                      <w:rPr>
                        <w:rFonts w:ascii="Cambria Math" w:eastAsiaTheme="minorEastAsia" w:hAnsi="Cambria Math" w:cstheme="majorBidi"/>
                        <w:sz w:val="20"/>
                        <w:szCs w:val="20"/>
                      </w:rPr>
                      <m:t>11</m:t>
                    </m:r>
                  </m:sub>
                </m:sSub>
                <m:r>
                  <w:rPr>
                    <w:rFonts w:ascii="Cambria Math" w:eastAsiaTheme="minorEastAsia" w:hAnsi="Cambria Math" w:cstheme="majorBidi"/>
                    <w:sz w:val="20"/>
                    <w:szCs w:val="20"/>
                  </w:rPr>
                  <m:t>≤0,20</m:t>
                </m:r>
              </m:oMath>
            </m:oMathPara>
          </w:p>
        </w:tc>
        <w:tc>
          <w:tcPr>
            <w:tcW w:w="2410" w:type="dxa"/>
          </w:tcPr>
          <w:p w:rsidR="004F6A2E" w:rsidRPr="007E0432" w:rsidRDefault="004F6A2E" w:rsidP="00B2409A">
            <w:pPr>
              <w:jc w:val="center"/>
              <w:rPr>
                <w:rFonts w:asciiTheme="majorBidi" w:eastAsiaTheme="minorEastAsia" w:hAnsiTheme="majorBidi" w:cstheme="majorBidi"/>
                <w:sz w:val="20"/>
                <w:szCs w:val="20"/>
              </w:rPr>
            </w:pPr>
            <w:r w:rsidRPr="007E0432">
              <w:rPr>
                <w:rFonts w:asciiTheme="majorBidi" w:eastAsiaTheme="minorEastAsia" w:hAnsiTheme="majorBidi" w:cstheme="majorBidi"/>
                <w:sz w:val="20"/>
                <w:szCs w:val="20"/>
              </w:rPr>
              <w:t>Sangat Rendah</w:t>
            </w:r>
          </w:p>
        </w:tc>
      </w:tr>
      <w:tr w:rsidR="004F6A2E" w:rsidRPr="007E0432" w:rsidTr="00F2602A">
        <w:tc>
          <w:tcPr>
            <w:tcW w:w="2977" w:type="dxa"/>
          </w:tcPr>
          <w:p w:rsidR="004F6A2E" w:rsidRPr="007E0432" w:rsidRDefault="00AF4E07" w:rsidP="00B2409A">
            <w:pPr>
              <w:jc w:val="center"/>
              <w:rPr>
                <w:rFonts w:asciiTheme="majorBidi" w:eastAsiaTheme="minorEastAsia" w:hAnsiTheme="majorBidi" w:cstheme="majorBidi"/>
                <w:sz w:val="20"/>
                <w:szCs w:val="20"/>
              </w:rPr>
            </w:pPr>
            <m:oMathPara>
              <m:oMath>
                <m:sSub>
                  <m:sSubPr>
                    <m:ctrlPr>
                      <w:rPr>
                        <w:rFonts w:ascii="Cambria Math" w:eastAsiaTheme="minorEastAsia" w:hAnsi="Cambria Math" w:cstheme="majorBidi"/>
                        <w:i/>
                        <w:sz w:val="20"/>
                        <w:szCs w:val="20"/>
                      </w:rPr>
                    </m:ctrlPr>
                  </m:sSubPr>
                  <m:e>
                    <m:r>
                      <w:rPr>
                        <w:rFonts w:ascii="Cambria Math" w:eastAsiaTheme="minorEastAsia" w:hAnsi="Cambria Math" w:cstheme="majorBidi"/>
                        <w:sz w:val="20"/>
                        <w:szCs w:val="20"/>
                      </w:rPr>
                      <m:t>0,20≤r</m:t>
                    </m:r>
                  </m:e>
                  <m:sub>
                    <m:r>
                      <w:rPr>
                        <w:rFonts w:ascii="Cambria Math" w:eastAsiaTheme="minorEastAsia" w:hAnsi="Cambria Math" w:cstheme="majorBidi"/>
                        <w:sz w:val="20"/>
                        <w:szCs w:val="20"/>
                      </w:rPr>
                      <m:t>11</m:t>
                    </m:r>
                  </m:sub>
                </m:sSub>
                <m:r>
                  <w:rPr>
                    <w:rFonts w:ascii="Cambria Math" w:eastAsiaTheme="minorEastAsia" w:hAnsi="Cambria Math" w:cstheme="majorBidi"/>
                    <w:sz w:val="20"/>
                    <w:szCs w:val="20"/>
                  </w:rPr>
                  <m:t>&lt;0,40</m:t>
                </m:r>
              </m:oMath>
            </m:oMathPara>
          </w:p>
        </w:tc>
        <w:tc>
          <w:tcPr>
            <w:tcW w:w="2410" w:type="dxa"/>
          </w:tcPr>
          <w:p w:rsidR="004F6A2E" w:rsidRPr="007E0432" w:rsidRDefault="004F6A2E" w:rsidP="00B2409A">
            <w:pPr>
              <w:jc w:val="center"/>
              <w:rPr>
                <w:rFonts w:asciiTheme="majorBidi" w:eastAsiaTheme="minorEastAsia" w:hAnsiTheme="majorBidi" w:cstheme="majorBidi"/>
                <w:sz w:val="20"/>
                <w:szCs w:val="20"/>
              </w:rPr>
            </w:pPr>
            <w:r w:rsidRPr="007E0432">
              <w:rPr>
                <w:rFonts w:asciiTheme="majorBidi" w:eastAsiaTheme="minorEastAsia" w:hAnsiTheme="majorBidi" w:cstheme="majorBidi"/>
                <w:sz w:val="20"/>
                <w:szCs w:val="20"/>
              </w:rPr>
              <w:t>Rendah</w:t>
            </w:r>
          </w:p>
        </w:tc>
      </w:tr>
      <w:tr w:rsidR="004F6A2E" w:rsidRPr="007E0432" w:rsidTr="00F2602A">
        <w:tc>
          <w:tcPr>
            <w:tcW w:w="2977" w:type="dxa"/>
          </w:tcPr>
          <w:p w:rsidR="004F6A2E" w:rsidRPr="007E0432" w:rsidRDefault="004F6A2E" w:rsidP="00B2409A">
            <w:pPr>
              <w:jc w:val="center"/>
              <w:rPr>
                <w:rFonts w:asciiTheme="majorBidi" w:eastAsiaTheme="minorEastAsia" w:hAnsiTheme="majorBidi" w:cstheme="majorBidi"/>
                <w:sz w:val="20"/>
                <w:szCs w:val="20"/>
              </w:rPr>
            </w:pPr>
            <m:oMathPara>
              <m:oMath>
                <m:r>
                  <w:rPr>
                    <w:rFonts w:ascii="Cambria Math" w:eastAsiaTheme="minorEastAsia" w:hAnsi="Cambria Math" w:cstheme="majorBidi"/>
                    <w:sz w:val="20"/>
                    <w:szCs w:val="20"/>
                  </w:rPr>
                  <m:t>0,40≤</m:t>
                </m:r>
                <m:sSub>
                  <m:sSubPr>
                    <m:ctrlPr>
                      <w:rPr>
                        <w:rFonts w:ascii="Cambria Math" w:eastAsiaTheme="minorEastAsia" w:hAnsi="Cambria Math" w:cstheme="majorBidi"/>
                        <w:i/>
                        <w:sz w:val="20"/>
                        <w:szCs w:val="20"/>
                      </w:rPr>
                    </m:ctrlPr>
                  </m:sSubPr>
                  <m:e>
                    <m:r>
                      <w:rPr>
                        <w:rFonts w:ascii="Cambria Math" w:eastAsiaTheme="minorEastAsia" w:hAnsi="Cambria Math" w:cstheme="majorBidi"/>
                        <w:sz w:val="20"/>
                        <w:szCs w:val="20"/>
                      </w:rPr>
                      <m:t>r</m:t>
                    </m:r>
                  </m:e>
                  <m:sub>
                    <m:r>
                      <w:rPr>
                        <w:rFonts w:ascii="Cambria Math" w:eastAsiaTheme="minorEastAsia" w:hAnsi="Cambria Math" w:cstheme="majorBidi"/>
                        <w:sz w:val="20"/>
                        <w:szCs w:val="20"/>
                      </w:rPr>
                      <m:t>11</m:t>
                    </m:r>
                  </m:sub>
                </m:sSub>
                <m:r>
                  <w:rPr>
                    <w:rFonts w:ascii="Cambria Math" w:eastAsiaTheme="minorEastAsia" w:hAnsi="Cambria Math" w:cstheme="majorBidi"/>
                    <w:sz w:val="20"/>
                    <w:szCs w:val="20"/>
                  </w:rPr>
                  <m:t>&lt;0,70</m:t>
                </m:r>
              </m:oMath>
            </m:oMathPara>
          </w:p>
        </w:tc>
        <w:tc>
          <w:tcPr>
            <w:tcW w:w="2410" w:type="dxa"/>
          </w:tcPr>
          <w:p w:rsidR="004F6A2E" w:rsidRPr="007E0432" w:rsidRDefault="004F6A2E" w:rsidP="00B2409A">
            <w:pPr>
              <w:jc w:val="center"/>
              <w:rPr>
                <w:rFonts w:asciiTheme="majorBidi" w:eastAsiaTheme="minorEastAsia" w:hAnsiTheme="majorBidi" w:cstheme="majorBidi"/>
                <w:sz w:val="20"/>
                <w:szCs w:val="20"/>
              </w:rPr>
            </w:pPr>
            <w:r w:rsidRPr="007E0432">
              <w:rPr>
                <w:rFonts w:asciiTheme="majorBidi" w:eastAsiaTheme="minorEastAsia" w:hAnsiTheme="majorBidi" w:cstheme="majorBidi"/>
                <w:sz w:val="20"/>
                <w:szCs w:val="20"/>
              </w:rPr>
              <w:t>Sedang</w:t>
            </w:r>
          </w:p>
        </w:tc>
      </w:tr>
      <w:tr w:rsidR="004F6A2E" w:rsidRPr="007E0432" w:rsidTr="00F2602A">
        <w:tc>
          <w:tcPr>
            <w:tcW w:w="2977" w:type="dxa"/>
          </w:tcPr>
          <w:p w:rsidR="004F6A2E" w:rsidRPr="007E0432" w:rsidRDefault="004F6A2E" w:rsidP="00B2409A">
            <w:pPr>
              <w:jc w:val="center"/>
              <w:rPr>
                <w:rFonts w:asciiTheme="majorBidi" w:eastAsiaTheme="minorEastAsia" w:hAnsiTheme="majorBidi" w:cstheme="majorBidi"/>
                <w:sz w:val="20"/>
                <w:szCs w:val="20"/>
              </w:rPr>
            </w:pPr>
            <m:oMathPara>
              <m:oMath>
                <m:r>
                  <w:rPr>
                    <w:rFonts w:ascii="Cambria Math" w:eastAsiaTheme="minorEastAsia" w:hAnsi="Cambria Math" w:cstheme="majorBidi"/>
                    <w:sz w:val="20"/>
                    <w:szCs w:val="20"/>
                  </w:rPr>
                  <m:t>0,70≤</m:t>
                </m:r>
                <m:sSub>
                  <m:sSubPr>
                    <m:ctrlPr>
                      <w:rPr>
                        <w:rFonts w:ascii="Cambria Math" w:eastAsiaTheme="minorEastAsia" w:hAnsi="Cambria Math" w:cstheme="majorBidi"/>
                        <w:i/>
                        <w:sz w:val="20"/>
                        <w:szCs w:val="20"/>
                      </w:rPr>
                    </m:ctrlPr>
                  </m:sSubPr>
                  <m:e>
                    <m:r>
                      <w:rPr>
                        <w:rFonts w:ascii="Cambria Math" w:eastAsiaTheme="minorEastAsia" w:hAnsi="Cambria Math" w:cstheme="majorBidi"/>
                        <w:sz w:val="20"/>
                        <w:szCs w:val="20"/>
                      </w:rPr>
                      <m:t>r</m:t>
                    </m:r>
                  </m:e>
                  <m:sub>
                    <m:r>
                      <w:rPr>
                        <w:rFonts w:ascii="Cambria Math" w:eastAsiaTheme="minorEastAsia" w:hAnsi="Cambria Math" w:cstheme="majorBidi"/>
                        <w:sz w:val="20"/>
                        <w:szCs w:val="20"/>
                      </w:rPr>
                      <m:t>11</m:t>
                    </m:r>
                  </m:sub>
                </m:sSub>
                <m:r>
                  <w:rPr>
                    <w:rFonts w:ascii="Cambria Math" w:eastAsiaTheme="minorEastAsia" w:hAnsi="Cambria Math" w:cstheme="majorBidi"/>
                    <w:sz w:val="20"/>
                    <w:szCs w:val="20"/>
                  </w:rPr>
                  <m:t>&lt;0,90</m:t>
                </m:r>
              </m:oMath>
            </m:oMathPara>
          </w:p>
        </w:tc>
        <w:tc>
          <w:tcPr>
            <w:tcW w:w="2410" w:type="dxa"/>
          </w:tcPr>
          <w:p w:rsidR="004F6A2E" w:rsidRPr="007E0432" w:rsidRDefault="004F6A2E" w:rsidP="00B2409A">
            <w:pPr>
              <w:jc w:val="center"/>
              <w:rPr>
                <w:rFonts w:asciiTheme="majorBidi" w:eastAsiaTheme="minorEastAsia" w:hAnsiTheme="majorBidi" w:cstheme="majorBidi"/>
                <w:sz w:val="20"/>
                <w:szCs w:val="20"/>
              </w:rPr>
            </w:pPr>
            <w:r w:rsidRPr="007E0432">
              <w:rPr>
                <w:rFonts w:asciiTheme="majorBidi" w:eastAsiaTheme="minorEastAsia" w:hAnsiTheme="majorBidi" w:cstheme="majorBidi"/>
                <w:sz w:val="20"/>
                <w:szCs w:val="20"/>
              </w:rPr>
              <w:t>Tinggi</w:t>
            </w:r>
          </w:p>
        </w:tc>
      </w:tr>
      <w:tr w:rsidR="004F6A2E" w:rsidRPr="007E0432" w:rsidTr="00F2602A">
        <w:tc>
          <w:tcPr>
            <w:tcW w:w="2977" w:type="dxa"/>
          </w:tcPr>
          <w:p w:rsidR="004F6A2E" w:rsidRPr="007E0432" w:rsidRDefault="00AF4E07" w:rsidP="00B2409A">
            <w:pPr>
              <w:jc w:val="center"/>
              <w:rPr>
                <w:rFonts w:asciiTheme="majorBidi" w:eastAsiaTheme="minorEastAsia" w:hAnsiTheme="majorBidi" w:cstheme="majorBidi"/>
                <w:sz w:val="20"/>
                <w:szCs w:val="20"/>
              </w:rPr>
            </w:pPr>
            <m:oMathPara>
              <m:oMath>
                <m:sSub>
                  <m:sSubPr>
                    <m:ctrlPr>
                      <w:rPr>
                        <w:rFonts w:ascii="Cambria Math" w:eastAsiaTheme="minorEastAsia" w:hAnsi="Cambria Math" w:cstheme="majorBidi"/>
                        <w:i/>
                        <w:sz w:val="20"/>
                        <w:szCs w:val="20"/>
                      </w:rPr>
                    </m:ctrlPr>
                  </m:sSubPr>
                  <m:e>
                    <m:r>
                      <w:rPr>
                        <w:rFonts w:ascii="Cambria Math" w:eastAsiaTheme="minorEastAsia" w:hAnsi="Cambria Math" w:cstheme="majorBidi"/>
                        <w:sz w:val="20"/>
                        <w:szCs w:val="20"/>
                      </w:rPr>
                      <m:t>0,90≤r</m:t>
                    </m:r>
                  </m:e>
                  <m:sub>
                    <m:r>
                      <w:rPr>
                        <w:rFonts w:ascii="Cambria Math" w:eastAsiaTheme="minorEastAsia" w:hAnsi="Cambria Math" w:cstheme="majorBidi"/>
                        <w:sz w:val="20"/>
                        <w:szCs w:val="20"/>
                      </w:rPr>
                      <m:t>11</m:t>
                    </m:r>
                  </m:sub>
                </m:sSub>
                <m:r>
                  <w:rPr>
                    <w:rFonts w:ascii="Cambria Math" w:eastAsiaTheme="minorEastAsia" w:hAnsi="Cambria Math" w:cstheme="majorBidi"/>
                    <w:sz w:val="20"/>
                    <w:szCs w:val="20"/>
                  </w:rPr>
                  <m:t>&lt;1,00</m:t>
                </m:r>
              </m:oMath>
            </m:oMathPara>
          </w:p>
        </w:tc>
        <w:tc>
          <w:tcPr>
            <w:tcW w:w="2410" w:type="dxa"/>
          </w:tcPr>
          <w:p w:rsidR="004F6A2E" w:rsidRPr="007E0432" w:rsidRDefault="004F6A2E" w:rsidP="00B2409A">
            <w:pPr>
              <w:jc w:val="center"/>
              <w:rPr>
                <w:rFonts w:asciiTheme="majorBidi" w:eastAsiaTheme="minorEastAsia" w:hAnsiTheme="majorBidi" w:cstheme="majorBidi"/>
                <w:sz w:val="20"/>
                <w:szCs w:val="20"/>
              </w:rPr>
            </w:pPr>
            <w:r w:rsidRPr="007E0432">
              <w:rPr>
                <w:rFonts w:asciiTheme="majorBidi" w:eastAsiaTheme="minorEastAsia" w:hAnsiTheme="majorBidi" w:cstheme="majorBidi"/>
                <w:sz w:val="20"/>
                <w:szCs w:val="20"/>
              </w:rPr>
              <w:t>Sangat Tinggi</w:t>
            </w:r>
          </w:p>
        </w:tc>
      </w:tr>
    </w:tbl>
    <w:p w:rsidR="00B2409A" w:rsidRPr="00BA04A2" w:rsidRDefault="00BA04A2" w:rsidP="002C5BCD">
      <w:pPr>
        <w:ind w:left="4320" w:firstLine="72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Kurino (2015: 6).</w:t>
      </w:r>
    </w:p>
    <w:p w:rsidR="00BC6D80" w:rsidRPr="00BC6D80" w:rsidRDefault="00BC6D80" w:rsidP="00204FEA">
      <w:pPr>
        <w:pStyle w:val="ListParagraph"/>
        <w:spacing w:line="360" w:lineRule="auto"/>
        <w:ind w:left="426"/>
        <w:jc w:val="both"/>
        <w:rPr>
          <w:rFonts w:asciiTheme="majorBidi" w:hAnsiTheme="majorBidi" w:cstheme="majorBidi"/>
          <w:b/>
          <w:bCs/>
          <w:sz w:val="24"/>
          <w:szCs w:val="24"/>
          <w:lang w:val="id-ID"/>
        </w:rPr>
      </w:pPr>
    </w:p>
    <w:p w:rsidR="00445AE3" w:rsidRPr="008B66A2" w:rsidRDefault="00445AE3" w:rsidP="0017025E">
      <w:pPr>
        <w:pStyle w:val="ListParagraph"/>
        <w:numPr>
          <w:ilvl w:val="0"/>
          <w:numId w:val="43"/>
        </w:numPr>
        <w:spacing w:line="480" w:lineRule="auto"/>
        <w:ind w:left="426" w:hanging="426"/>
        <w:jc w:val="both"/>
        <w:outlineLvl w:val="1"/>
        <w:rPr>
          <w:rFonts w:asciiTheme="majorBidi" w:hAnsiTheme="majorBidi" w:cstheme="majorBidi"/>
          <w:b/>
          <w:bCs/>
          <w:sz w:val="24"/>
          <w:szCs w:val="24"/>
          <w:lang w:val="id-ID"/>
        </w:rPr>
      </w:pPr>
      <w:bookmarkStart w:id="111" w:name="_Toc501398680"/>
      <w:bookmarkStart w:id="112" w:name="_Toc501400531"/>
      <w:bookmarkStart w:id="113" w:name="_Toc501401050"/>
      <w:r w:rsidRPr="00EE41B0">
        <w:rPr>
          <w:rFonts w:asciiTheme="majorBidi" w:hAnsiTheme="majorBidi" w:cstheme="majorBidi"/>
          <w:b/>
          <w:bCs/>
          <w:sz w:val="24"/>
          <w:szCs w:val="24"/>
          <w:lang w:val="id-ID"/>
        </w:rPr>
        <w:t>Teknik Analisis Data</w:t>
      </w:r>
      <w:bookmarkEnd w:id="111"/>
      <w:bookmarkEnd w:id="112"/>
      <w:bookmarkEnd w:id="113"/>
    </w:p>
    <w:p w:rsidR="00445AE3" w:rsidRDefault="00445AE3" w:rsidP="00560D49">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Langkah-langkah teknik analisis data adalah sebagai berikut:</w:t>
      </w:r>
    </w:p>
    <w:p w:rsidR="00214AB2" w:rsidRPr="0022238D" w:rsidRDefault="00214AB2" w:rsidP="0017025E">
      <w:pPr>
        <w:pStyle w:val="ListParagraph"/>
        <w:numPr>
          <w:ilvl w:val="0"/>
          <w:numId w:val="27"/>
        </w:numPr>
        <w:spacing w:line="480" w:lineRule="auto"/>
        <w:ind w:left="709" w:hanging="284"/>
        <w:jc w:val="both"/>
        <w:outlineLvl w:val="2"/>
        <w:rPr>
          <w:rFonts w:asciiTheme="majorBidi" w:hAnsiTheme="majorBidi" w:cstheme="majorBidi"/>
          <w:b/>
          <w:bCs/>
          <w:sz w:val="24"/>
          <w:szCs w:val="24"/>
        </w:rPr>
      </w:pPr>
      <w:bookmarkStart w:id="114" w:name="_Toc501398682"/>
      <w:bookmarkStart w:id="115" w:name="_Toc501400533"/>
      <w:bookmarkStart w:id="116" w:name="_Toc501401052"/>
      <w:bookmarkStart w:id="117" w:name="_Toc501398681"/>
      <w:bookmarkStart w:id="118" w:name="_Toc501400532"/>
      <w:bookmarkStart w:id="119" w:name="_Toc501401051"/>
      <w:r w:rsidRPr="0022238D">
        <w:rPr>
          <w:rFonts w:asciiTheme="majorBidi" w:hAnsiTheme="majorBidi" w:cstheme="majorBidi"/>
          <w:b/>
          <w:bCs/>
          <w:sz w:val="24"/>
          <w:szCs w:val="24"/>
        </w:rPr>
        <w:t xml:space="preserve">Menghitung Nilai </w:t>
      </w:r>
      <w:r>
        <w:rPr>
          <w:rFonts w:asciiTheme="majorBidi" w:hAnsiTheme="majorBidi" w:cstheme="majorBidi"/>
          <w:b/>
          <w:bCs/>
          <w:sz w:val="24"/>
          <w:szCs w:val="24"/>
        </w:rPr>
        <w:t xml:space="preserve">Tes </w:t>
      </w:r>
      <w:r w:rsidRPr="0022238D">
        <w:rPr>
          <w:rFonts w:asciiTheme="majorBidi" w:hAnsiTheme="majorBidi" w:cstheme="majorBidi"/>
          <w:b/>
          <w:bCs/>
          <w:sz w:val="24"/>
          <w:szCs w:val="24"/>
        </w:rPr>
        <w:t>Akhir</w:t>
      </w:r>
      <w:bookmarkEnd w:id="114"/>
      <w:bookmarkEnd w:id="115"/>
      <w:bookmarkEnd w:id="116"/>
      <w:r w:rsidRPr="0022238D">
        <w:rPr>
          <w:rFonts w:asciiTheme="majorBidi" w:hAnsiTheme="majorBidi" w:cstheme="majorBidi"/>
          <w:b/>
          <w:bCs/>
          <w:sz w:val="24"/>
          <w:szCs w:val="24"/>
        </w:rPr>
        <w:t xml:space="preserve"> </w:t>
      </w:r>
    </w:p>
    <w:p w:rsidR="00214AB2" w:rsidRDefault="00214AB2" w:rsidP="00214AB2">
      <w:pPr>
        <w:pStyle w:val="ListParagraph"/>
        <w:spacing w:line="480" w:lineRule="auto"/>
        <w:ind w:left="709" w:firstLine="851"/>
        <w:jc w:val="both"/>
        <w:rPr>
          <w:rFonts w:asciiTheme="majorBidi" w:hAnsiTheme="majorBidi" w:cstheme="majorBidi"/>
          <w:sz w:val="24"/>
          <w:szCs w:val="24"/>
        </w:rPr>
      </w:pPr>
      <w:r>
        <w:rPr>
          <w:rFonts w:asciiTheme="majorBidi" w:hAnsiTheme="majorBidi" w:cstheme="majorBidi"/>
          <w:sz w:val="24"/>
          <w:szCs w:val="24"/>
        </w:rPr>
        <w:t>Menghitung nilai akhir yang sistem penilaiannya menggunakan sistem penilaian standar yang dirumuskan:</w:t>
      </w:r>
    </w:p>
    <w:p w:rsidR="00214AB2" w:rsidRDefault="00214AB2" w:rsidP="0017025E">
      <w:pPr>
        <w:pStyle w:val="ListParagraph"/>
        <w:numPr>
          <w:ilvl w:val="0"/>
          <w:numId w:val="24"/>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 xml:space="preserve">Membuat tabel penskoran </w:t>
      </w:r>
    </w:p>
    <w:p w:rsidR="00214AB2" w:rsidRDefault="00214AB2" w:rsidP="0017025E">
      <w:pPr>
        <w:pStyle w:val="ListParagraph"/>
        <w:numPr>
          <w:ilvl w:val="0"/>
          <w:numId w:val="24"/>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Memeriksa dan memberi skor pada jawaban siswa sesuai dengan tabel penskoran</w:t>
      </w:r>
    </w:p>
    <w:p w:rsidR="00214AB2" w:rsidRDefault="00214AB2" w:rsidP="0017025E">
      <w:pPr>
        <w:pStyle w:val="ListParagraph"/>
        <w:numPr>
          <w:ilvl w:val="0"/>
          <w:numId w:val="24"/>
        </w:numPr>
        <w:spacing w:line="480" w:lineRule="auto"/>
        <w:ind w:left="1134"/>
        <w:jc w:val="both"/>
        <w:rPr>
          <w:rFonts w:asciiTheme="majorBidi" w:hAnsiTheme="majorBidi" w:cstheme="majorBidi"/>
          <w:sz w:val="24"/>
          <w:szCs w:val="24"/>
        </w:rPr>
      </w:pPr>
      <w:r>
        <w:rPr>
          <w:rFonts w:asciiTheme="majorBidi" w:hAnsiTheme="majorBidi" w:cstheme="majorBidi"/>
          <w:sz w:val="24"/>
          <w:szCs w:val="24"/>
        </w:rPr>
        <w:t>Menghitung skor nilai</w:t>
      </w:r>
    </w:p>
    <w:p w:rsidR="00214AB2" w:rsidRPr="00503890" w:rsidRDefault="00214AB2" w:rsidP="00D839D2">
      <w:pPr>
        <w:pStyle w:val="ListParagraph"/>
        <w:ind w:left="1418"/>
        <w:jc w:val="both"/>
        <w:rPr>
          <w:rFonts w:asciiTheme="majorBidi" w:hAnsiTheme="majorBidi" w:cstheme="majorBidi"/>
          <w:sz w:val="24"/>
          <w:szCs w:val="24"/>
        </w:rPr>
      </w:pPr>
      <w:r>
        <w:rPr>
          <w:rFonts w:asciiTheme="majorBidi" w:hAnsiTheme="majorBidi" w:cstheme="majorBidi"/>
          <w:sz w:val="24"/>
          <w:szCs w:val="24"/>
        </w:rPr>
        <w:t xml:space="preserve"> </w:t>
      </w:r>
      <w:r>
        <w:rPr>
          <w:rFonts w:asciiTheme="majorBidi" w:hAnsiTheme="majorBidi" w:cstheme="majorBidi"/>
          <w:sz w:val="24"/>
          <w:szCs w:val="24"/>
        </w:rPr>
        <w:tab/>
      </w:r>
      <m:oMath>
        <m:r>
          <m:rPr>
            <m:sty m:val="bi"/>
          </m:rPr>
          <w:rPr>
            <w:rFonts w:ascii="Cambria Math" w:hAnsi="Cambria Math" w:cstheme="majorBidi"/>
            <w:sz w:val="24"/>
            <w:szCs w:val="24"/>
          </w:rPr>
          <m:t>NA=</m:t>
        </m:r>
        <m:f>
          <m:fPr>
            <m:ctrlPr>
              <w:rPr>
                <w:rFonts w:ascii="Cambria Math" w:hAnsi="Cambria Math" w:cstheme="majorBidi"/>
                <w:b/>
                <w:bCs/>
                <w:i/>
                <w:iCs/>
                <w:sz w:val="24"/>
                <w:szCs w:val="24"/>
              </w:rPr>
            </m:ctrlPr>
          </m:fPr>
          <m:num>
            <m:nary>
              <m:naryPr>
                <m:chr m:val="∑"/>
                <m:limLoc m:val="undOvr"/>
                <m:subHide m:val="on"/>
                <m:supHide m:val="on"/>
                <m:ctrlPr>
                  <w:rPr>
                    <w:rFonts w:ascii="Cambria Math" w:hAnsi="Cambria Math" w:cstheme="majorBidi"/>
                    <w:b/>
                    <w:i/>
                    <w:iCs/>
                    <w:sz w:val="24"/>
                    <w:szCs w:val="24"/>
                  </w:rPr>
                </m:ctrlPr>
              </m:naryPr>
              <m:sub/>
              <m:sup/>
              <m:e>
                <m:r>
                  <m:rPr>
                    <m:sty m:val="bi"/>
                  </m:rPr>
                  <w:rPr>
                    <w:rFonts w:ascii="Cambria Math" w:hAnsi="Cambria Math" w:cstheme="majorBidi"/>
                    <w:sz w:val="24"/>
                    <w:szCs w:val="24"/>
                  </w:rPr>
                  <m:t>X</m:t>
                </m:r>
              </m:e>
            </m:nary>
          </m:num>
          <m:den>
            <m:r>
              <m:rPr>
                <m:sty m:val="bi"/>
              </m:rPr>
              <w:rPr>
                <w:rFonts w:ascii="Cambria Math" w:hAnsi="Cambria Math" w:cstheme="majorBidi"/>
                <w:sz w:val="24"/>
                <w:szCs w:val="24"/>
              </w:rPr>
              <m:t>N</m:t>
            </m:r>
          </m:den>
        </m:f>
        <m:r>
          <m:rPr>
            <m:sty m:val="bi"/>
          </m:rPr>
          <w:rPr>
            <w:rFonts w:ascii="Cambria Math" w:hAnsi="Cambria Math" w:cstheme="majorBidi"/>
            <w:sz w:val="24"/>
            <w:szCs w:val="24"/>
          </w:rPr>
          <m:t>x</m:t>
        </m:r>
        <m:r>
          <m:rPr>
            <m:sty m:val="bi"/>
          </m:rPr>
          <w:rPr>
            <w:rFonts w:ascii="Cambria Math" w:hAnsi="Cambria Math" w:cstheme="majorBidi"/>
            <w:sz w:val="24"/>
            <w:szCs w:val="24"/>
          </w:rPr>
          <m:t>100</m:t>
        </m:r>
      </m:oMath>
    </w:p>
    <w:p w:rsidR="00214AB2" w:rsidRDefault="00214AB2" w:rsidP="0059445C">
      <w:pPr>
        <w:pStyle w:val="ListParagraph"/>
        <w:ind w:left="709"/>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Keterangan:</w:t>
      </w:r>
    </w:p>
    <w:p w:rsidR="00214AB2" w:rsidRDefault="00AF4E07" w:rsidP="00214AB2">
      <w:pPr>
        <w:pStyle w:val="ListParagraph"/>
        <w:spacing w:line="480" w:lineRule="auto"/>
        <w:ind w:left="1560"/>
        <w:jc w:val="both"/>
        <w:rPr>
          <w:rFonts w:asciiTheme="majorBidi" w:eastAsiaTheme="minorEastAsia" w:hAnsiTheme="majorBidi" w:cstheme="majorBidi"/>
          <w:bCs/>
          <w:sz w:val="24"/>
          <w:szCs w:val="24"/>
        </w:rPr>
      </w:pPr>
      <m:oMath>
        <m:nary>
          <m:naryPr>
            <m:chr m:val="∑"/>
            <m:limLoc m:val="undOvr"/>
            <m:subHide m:val="on"/>
            <m:supHide m:val="on"/>
            <m:ctrlPr>
              <w:rPr>
                <w:rFonts w:ascii="Cambria Math" w:eastAsiaTheme="minorEastAsia" w:hAnsi="Cambria Math" w:cstheme="majorBidi"/>
                <w:bCs/>
                <w:i/>
                <w:sz w:val="24"/>
                <w:szCs w:val="24"/>
              </w:rPr>
            </m:ctrlPr>
          </m:naryPr>
          <m:sub/>
          <m:sup/>
          <m:e>
            <m:r>
              <w:rPr>
                <w:rFonts w:ascii="Cambria Math" w:eastAsiaTheme="minorEastAsia" w:hAnsi="Cambria Math" w:cstheme="majorBidi"/>
                <w:sz w:val="24"/>
                <w:szCs w:val="24"/>
              </w:rPr>
              <m:t>X</m:t>
            </m:r>
          </m:e>
        </m:nary>
      </m:oMath>
      <w:r w:rsidR="00214AB2">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m:t>
        </m:r>
      </m:oMath>
      <w:r w:rsidR="00214AB2">
        <w:rPr>
          <w:rFonts w:asciiTheme="majorBidi" w:eastAsiaTheme="minorEastAsia" w:hAnsiTheme="majorBidi" w:cstheme="majorBidi"/>
          <w:bCs/>
          <w:sz w:val="24"/>
          <w:szCs w:val="24"/>
        </w:rPr>
        <w:t xml:space="preserve"> Jumlah seluruh skor yang diperoleh</w:t>
      </w:r>
    </w:p>
    <w:p w:rsidR="00214AB2" w:rsidRDefault="00214AB2" w:rsidP="00214AB2">
      <w:pPr>
        <w:pStyle w:val="ListParagraph"/>
        <w:spacing w:line="480" w:lineRule="auto"/>
        <w:ind w:left="1560"/>
        <w:jc w:val="both"/>
        <w:rPr>
          <w:rFonts w:asciiTheme="majorBidi" w:eastAsiaTheme="minorEastAsia" w:hAnsiTheme="majorBidi" w:cstheme="majorBidi"/>
          <w:bCs/>
          <w:sz w:val="24"/>
          <w:szCs w:val="24"/>
        </w:rPr>
      </w:pPr>
      <w:r>
        <w:rPr>
          <w:rFonts w:asciiTheme="majorBidi" w:eastAsiaTheme="minorEastAsia" w:hAnsiTheme="majorBidi" w:cstheme="majorBidi"/>
          <w:bCs/>
          <w:iCs/>
          <w:sz w:val="24"/>
          <w:szCs w:val="24"/>
        </w:rPr>
        <w:t xml:space="preserve">   </w:t>
      </w:r>
      <m:oMath>
        <m:r>
          <w:rPr>
            <w:rFonts w:ascii="Cambria Math" w:eastAsiaTheme="minorEastAsia" w:hAnsi="Cambria Math" w:cstheme="majorBidi"/>
            <w:sz w:val="24"/>
            <w:szCs w:val="24"/>
          </w:rPr>
          <m:t>N =</m:t>
        </m:r>
      </m:oMath>
      <w:r>
        <w:rPr>
          <w:rFonts w:asciiTheme="majorBidi" w:eastAsiaTheme="minorEastAsia" w:hAnsiTheme="majorBidi" w:cstheme="majorBidi"/>
          <w:bCs/>
          <w:sz w:val="24"/>
          <w:szCs w:val="24"/>
        </w:rPr>
        <w:t xml:space="preserve"> Jumlah keseluruhan skor maksimum</w:t>
      </w:r>
    </w:p>
    <w:p w:rsidR="00214AB2" w:rsidRDefault="00214AB2" w:rsidP="00214AB2">
      <w:pPr>
        <w:pStyle w:val="ListParagraph"/>
        <w:spacing w:line="480" w:lineRule="auto"/>
        <w:ind w:left="1560"/>
        <w:jc w:val="both"/>
        <w:rPr>
          <w:rFonts w:asciiTheme="majorBidi" w:eastAsiaTheme="minorEastAsia" w:hAnsiTheme="majorBidi" w:cstheme="majorBidi"/>
          <w:bCs/>
          <w:iCs/>
          <w:sz w:val="24"/>
          <w:szCs w:val="24"/>
        </w:rPr>
      </w:pPr>
      <w:r>
        <w:rPr>
          <w:rFonts w:asciiTheme="majorBidi" w:eastAsiaTheme="minorEastAsia" w:hAnsiTheme="majorBidi" w:cstheme="majorBidi"/>
          <w:bCs/>
          <w:iCs/>
          <w:sz w:val="24"/>
          <w:szCs w:val="24"/>
        </w:rPr>
        <w:t xml:space="preserve"> </w:t>
      </w:r>
      <m:oMath>
        <m:r>
          <w:rPr>
            <w:rFonts w:ascii="Cambria Math" w:eastAsiaTheme="minorEastAsia" w:hAnsi="Cambria Math" w:cstheme="majorBidi"/>
            <w:sz w:val="24"/>
            <w:szCs w:val="24"/>
          </w:rPr>
          <m:t>NA</m:t>
        </m:r>
      </m:oMath>
      <w:r>
        <w:rPr>
          <w:rFonts w:asciiTheme="majorBidi" w:eastAsiaTheme="minorEastAsia" w:hAnsiTheme="majorBidi" w:cstheme="majorBidi"/>
          <w:bCs/>
          <w:iCs/>
          <w:sz w:val="24"/>
          <w:szCs w:val="24"/>
        </w:rPr>
        <w:t xml:space="preserve"> </w:t>
      </w:r>
      <m:oMath>
        <m:r>
          <w:rPr>
            <w:rFonts w:ascii="Cambria Math" w:eastAsiaTheme="minorEastAsia" w:hAnsi="Cambria Math" w:cstheme="majorBidi"/>
            <w:sz w:val="24"/>
            <w:szCs w:val="24"/>
          </w:rPr>
          <m:t xml:space="preserve">= </m:t>
        </m:r>
      </m:oMath>
      <w:r>
        <w:rPr>
          <w:rFonts w:asciiTheme="majorBidi" w:eastAsiaTheme="minorEastAsia" w:hAnsiTheme="majorBidi" w:cstheme="majorBidi"/>
          <w:bCs/>
          <w:iCs/>
          <w:sz w:val="24"/>
          <w:szCs w:val="24"/>
        </w:rPr>
        <w:t>Nilai akhir</w:t>
      </w:r>
    </w:p>
    <w:p w:rsidR="00214AB2" w:rsidRDefault="00214AB2" w:rsidP="00D839D2">
      <w:pPr>
        <w:spacing w:line="360" w:lineRule="auto"/>
        <w:ind w:left="709" w:firstLine="851"/>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Dengan kriteria kemampuan berpikir kritis matematis siswa seperti yang terlihat pada tabel 3.11 berikut ini:</w:t>
      </w:r>
    </w:p>
    <w:p w:rsidR="00214AB2" w:rsidRPr="00130FDD" w:rsidRDefault="00AC5982" w:rsidP="0059445C">
      <w:pPr>
        <w:ind w:left="1440" w:firstLine="687"/>
        <w:rPr>
          <w:rFonts w:asciiTheme="majorBidi" w:eastAsiaTheme="minorEastAsia" w:hAnsiTheme="majorBidi" w:cstheme="majorBidi"/>
          <w:bCs/>
          <w:sz w:val="20"/>
          <w:szCs w:val="20"/>
        </w:rPr>
      </w:pPr>
      <w:r w:rsidRPr="00130FDD">
        <w:rPr>
          <w:rFonts w:asciiTheme="majorBidi" w:eastAsiaTheme="minorEastAsia" w:hAnsiTheme="majorBidi" w:cstheme="majorBidi"/>
          <w:bCs/>
          <w:sz w:val="20"/>
          <w:szCs w:val="20"/>
        </w:rPr>
        <w:t>Tabel 3.9</w:t>
      </w:r>
      <w:r w:rsidR="0059445C" w:rsidRPr="00130FDD">
        <w:rPr>
          <w:rFonts w:asciiTheme="majorBidi" w:eastAsiaTheme="minorEastAsia" w:hAnsiTheme="majorBidi" w:cstheme="majorBidi"/>
          <w:bCs/>
          <w:sz w:val="20"/>
          <w:szCs w:val="20"/>
        </w:rPr>
        <w:t xml:space="preserve">. </w:t>
      </w:r>
      <w:r w:rsidR="00214AB2" w:rsidRPr="00130FDD">
        <w:rPr>
          <w:rFonts w:asciiTheme="majorBidi" w:eastAsiaTheme="minorEastAsia" w:hAnsiTheme="majorBidi" w:cstheme="majorBidi"/>
          <w:bCs/>
          <w:sz w:val="20"/>
          <w:szCs w:val="20"/>
        </w:rPr>
        <w:t>Kriteria Kemampuan Berpikir Kritis</w:t>
      </w:r>
    </w:p>
    <w:p w:rsidR="00214AB2" w:rsidRPr="00130FDD" w:rsidRDefault="00214AB2" w:rsidP="00214AB2">
      <w:pPr>
        <w:jc w:val="center"/>
        <w:rPr>
          <w:rFonts w:asciiTheme="majorBidi" w:eastAsiaTheme="minorEastAsia" w:hAnsiTheme="majorBidi" w:cstheme="majorBidi"/>
          <w:bCs/>
          <w:sz w:val="20"/>
          <w:szCs w:val="20"/>
        </w:rPr>
      </w:pPr>
      <w:r w:rsidRPr="00130FDD">
        <w:rPr>
          <w:rFonts w:asciiTheme="majorBidi" w:eastAsiaTheme="minorEastAsia" w:hAnsiTheme="majorBidi" w:cstheme="majorBidi"/>
          <w:bCs/>
          <w:sz w:val="20"/>
          <w:szCs w:val="20"/>
        </w:rPr>
        <w:t>Matematis Siswa</w:t>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6"/>
        <w:gridCol w:w="2410"/>
      </w:tblGrid>
      <w:tr w:rsidR="00214AB2" w:rsidRPr="00BC6D80" w:rsidTr="00F2602A">
        <w:tc>
          <w:tcPr>
            <w:tcW w:w="2126" w:type="dxa"/>
            <w:shd w:val="clear" w:color="auto" w:fill="auto"/>
          </w:tcPr>
          <w:p w:rsidR="00214AB2" w:rsidRPr="00BC6D80" w:rsidRDefault="00214AB2" w:rsidP="00C17128">
            <w:pPr>
              <w:jc w:val="center"/>
              <w:rPr>
                <w:rFonts w:asciiTheme="majorBidi" w:eastAsiaTheme="minorEastAsia" w:hAnsiTheme="majorBidi" w:cstheme="majorBidi"/>
                <w:b/>
                <w:sz w:val="20"/>
                <w:szCs w:val="20"/>
              </w:rPr>
            </w:pPr>
            <w:r w:rsidRPr="00BC6D80">
              <w:rPr>
                <w:rFonts w:asciiTheme="majorBidi" w:eastAsiaTheme="minorEastAsia" w:hAnsiTheme="majorBidi" w:cstheme="majorBidi"/>
                <w:b/>
                <w:sz w:val="20"/>
                <w:szCs w:val="20"/>
              </w:rPr>
              <w:t>Skala Perolehan</w:t>
            </w:r>
          </w:p>
        </w:tc>
        <w:tc>
          <w:tcPr>
            <w:tcW w:w="2410" w:type="dxa"/>
            <w:shd w:val="clear" w:color="auto" w:fill="auto"/>
          </w:tcPr>
          <w:p w:rsidR="00214AB2" w:rsidRPr="00BC6D80" w:rsidRDefault="00214AB2" w:rsidP="00C17128">
            <w:pPr>
              <w:jc w:val="center"/>
              <w:rPr>
                <w:rFonts w:asciiTheme="majorBidi" w:eastAsiaTheme="minorEastAsia" w:hAnsiTheme="majorBidi" w:cstheme="majorBidi"/>
                <w:b/>
                <w:sz w:val="20"/>
                <w:szCs w:val="20"/>
              </w:rPr>
            </w:pPr>
            <w:r w:rsidRPr="00BC6D80">
              <w:rPr>
                <w:rFonts w:asciiTheme="majorBidi" w:eastAsiaTheme="minorEastAsia" w:hAnsiTheme="majorBidi" w:cstheme="majorBidi"/>
                <w:b/>
                <w:sz w:val="20"/>
                <w:szCs w:val="20"/>
              </w:rPr>
              <w:t>Kriteria</w:t>
            </w:r>
          </w:p>
        </w:tc>
      </w:tr>
      <w:tr w:rsidR="00214AB2" w:rsidRPr="00BC6D80" w:rsidTr="00F2602A">
        <w:tc>
          <w:tcPr>
            <w:tcW w:w="2126" w:type="dxa"/>
          </w:tcPr>
          <w:p w:rsidR="00214AB2" w:rsidRPr="00BC6D80" w:rsidRDefault="00214AB2" w:rsidP="00C17128">
            <w:pPr>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90-100</m:t>
                </m:r>
              </m:oMath>
            </m:oMathPara>
          </w:p>
        </w:tc>
        <w:tc>
          <w:tcPr>
            <w:tcW w:w="2410" w:type="dxa"/>
          </w:tcPr>
          <w:p w:rsidR="00214AB2" w:rsidRPr="00BC6D80" w:rsidRDefault="00214AB2" w:rsidP="00C17128">
            <w:pPr>
              <w:jc w:val="center"/>
              <w:rPr>
                <w:rFonts w:asciiTheme="majorBidi" w:eastAsiaTheme="minorEastAsia" w:hAnsiTheme="majorBidi" w:cstheme="majorBidi"/>
                <w:bCs/>
                <w:sz w:val="20"/>
                <w:szCs w:val="20"/>
              </w:rPr>
            </w:pPr>
            <w:r w:rsidRPr="00BC6D80">
              <w:rPr>
                <w:rFonts w:asciiTheme="majorBidi" w:eastAsiaTheme="minorEastAsia" w:hAnsiTheme="majorBidi" w:cstheme="majorBidi"/>
                <w:bCs/>
                <w:sz w:val="20"/>
                <w:szCs w:val="20"/>
              </w:rPr>
              <w:t>Sangat Tinggi</w:t>
            </w:r>
          </w:p>
        </w:tc>
      </w:tr>
      <w:tr w:rsidR="00214AB2" w:rsidRPr="00BC6D80" w:rsidTr="00F2602A">
        <w:tc>
          <w:tcPr>
            <w:tcW w:w="2126" w:type="dxa"/>
          </w:tcPr>
          <w:p w:rsidR="00214AB2" w:rsidRPr="00BC6D80" w:rsidRDefault="00214AB2" w:rsidP="00C17128">
            <w:pPr>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80-89</m:t>
                </m:r>
              </m:oMath>
            </m:oMathPara>
          </w:p>
        </w:tc>
        <w:tc>
          <w:tcPr>
            <w:tcW w:w="2410" w:type="dxa"/>
          </w:tcPr>
          <w:p w:rsidR="00214AB2" w:rsidRPr="00BC6D80" w:rsidRDefault="00214AB2" w:rsidP="00C17128">
            <w:pPr>
              <w:jc w:val="center"/>
              <w:rPr>
                <w:rFonts w:asciiTheme="majorBidi" w:eastAsiaTheme="minorEastAsia" w:hAnsiTheme="majorBidi" w:cstheme="majorBidi"/>
                <w:bCs/>
                <w:sz w:val="20"/>
                <w:szCs w:val="20"/>
              </w:rPr>
            </w:pPr>
            <w:r w:rsidRPr="00BC6D80">
              <w:rPr>
                <w:rFonts w:asciiTheme="majorBidi" w:eastAsiaTheme="minorEastAsia" w:hAnsiTheme="majorBidi" w:cstheme="majorBidi"/>
                <w:bCs/>
                <w:sz w:val="20"/>
                <w:szCs w:val="20"/>
              </w:rPr>
              <w:t>Tinggi</w:t>
            </w:r>
          </w:p>
        </w:tc>
      </w:tr>
      <w:tr w:rsidR="00214AB2" w:rsidRPr="00BC6D80" w:rsidTr="00F2602A">
        <w:tc>
          <w:tcPr>
            <w:tcW w:w="2126" w:type="dxa"/>
          </w:tcPr>
          <w:p w:rsidR="00214AB2" w:rsidRPr="00BC6D80" w:rsidRDefault="00214AB2" w:rsidP="00C17128">
            <w:pPr>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65-79</m:t>
                </m:r>
              </m:oMath>
            </m:oMathPara>
          </w:p>
        </w:tc>
        <w:tc>
          <w:tcPr>
            <w:tcW w:w="2410" w:type="dxa"/>
          </w:tcPr>
          <w:p w:rsidR="00214AB2" w:rsidRPr="00BC6D80" w:rsidRDefault="00214AB2" w:rsidP="00C17128">
            <w:pPr>
              <w:jc w:val="center"/>
              <w:rPr>
                <w:rFonts w:asciiTheme="majorBidi" w:eastAsiaTheme="minorEastAsia" w:hAnsiTheme="majorBidi" w:cstheme="majorBidi"/>
                <w:bCs/>
                <w:sz w:val="20"/>
                <w:szCs w:val="20"/>
              </w:rPr>
            </w:pPr>
            <w:r w:rsidRPr="00BC6D80">
              <w:rPr>
                <w:rFonts w:asciiTheme="majorBidi" w:eastAsiaTheme="minorEastAsia" w:hAnsiTheme="majorBidi" w:cstheme="majorBidi"/>
                <w:bCs/>
                <w:sz w:val="20"/>
                <w:szCs w:val="20"/>
              </w:rPr>
              <w:t>Sedang</w:t>
            </w:r>
          </w:p>
        </w:tc>
      </w:tr>
      <w:tr w:rsidR="00214AB2" w:rsidRPr="00BC6D80" w:rsidTr="00F2602A">
        <w:tc>
          <w:tcPr>
            <w:tcW w:w="2126" w:type="dxa"/>
          </w:tcPr>
          <w:p w:rsidR="00214AB2" w:rsidRPr="00BC6D80" w:rsidRDefault="00214AB2" w:rsidP="00C17128">
            <w:pPr>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55-64</m:t>
                </m:r>
              </m:oMath>
            </m:oMathPara>
          </w:p>
        </w:tc>
        <w:tc>
          <w:tcPr>
            <w:tcW w:w="2410" w:type="dxa"/>
          </w:tcPr>
          <w:p w:rsidR="00214AB2" w:rsidRPr="00BC6D80" w:rsidRDefault="00214AB2" w:rsidP="00C17128">
            <w:pPr>
              <w:jc w:val="center"/>
              <w:rPr>
                <w:rFonts w:asciiTheme="majorBidi" w:eastAsiaTheme="minorEastAsia" w:hAnsiTheme="majorBidi" w:cstheme="majorBidi"/>
                <w:bCs/>
                <w:sz w:val="20"/>
                <w:szCs w:val="20"/>
              </w:rPr>
            </w:pPr>
            <w:r w:rsidRPr="00BC6D80">
              <w:rPr>
                <w:rFonts w:asciiTheme="majorBidi" w:eastAsiaTheme="minorEastAsia" w:hAnsiTheme="majorBidi" w:cstheme="majorBidi"/>
                <w:bCs/>
                <w:sz w:val="20"/>
                <w:szCs w:val="20"/>
              </w:rPr>
              <w:t>Rendah</w:t>
            </w:r>
          </w:p>
        </w:tc>
      </w:tr>
      <w:tr w:rsidR="00214AB2" w:rsidRPr="00BC6D80" w:rsidTr="00F2602A">
        <w:tc>
          <w:tcPr>
            <w:tcW w:w="2126" w:type="dxa"/>
          </w:tcPr>
          <w:p w:rsidR="00214AB2" w:rsidRPr="00BC6D80" w:rsidRDefault="00214AB2" w:rsidP="00C17128">
            <w:pPr>
              <w:jc w:val="center"/>
              <w:rPr>
                <w:rFonts w:ascii="Calibri" w:eastAsia="Calibri" w:hAnsi="Calibri" w:cs="Arial"/>
                <w:sz w:val="20"/>
                <w:szCs w:val="20"/>
              </w:rPr>
            </w:pPr>
            <m:oMathPara>
              <m:oMath>
                <m:r>
                  <w:rPr>
                    <w:rFonts w:ascii="Cambria Math" w:eastAsia="Calibri" w:hAnsi="Cambria Math" w:cs="Arial"/>
                    <w:sz w:val="20"/>
                    <w:szCs w:val="20"/>
                  </w:rPr>
                  <m:t>0-54</m:t>
                </m:r>
              </m:oMath>
            </m:oMathPara>
          </w:p>
        </w:tc>
        <w:tc>
          <w:tcPr>
            <w:tcW w:w="2410" w:type="dxa"/>
          </w:tcPr>
          <w:p w:rsidR="00214AB2" w:rsidRPr="00BC6D80" w:rsidRDefault="00214AB2" w:rsidP="00C17128">
            <w:pPr>
              <w:jc w:val="center"/>
              <w:rPr>
                <w:rFonts w:asciiTheme="majorBidi" w:eastAsiaTheme="minorEastAsia" w:hAnsiTheme="majorBidi" w:cstheme="majorBidi"/>
                <w:bCs/>
                <w:sz w:val="20"/>
                <w:szCs w:val="20"/>
              </w:rPr>
            </w:pPr>
            <w:r w:rsidRPr="00BC6D80">
              <w:rPr>
                <w:rFonts w:asciiTheme="majorBidi" w:eastAsiaTheme="minorEastAsia" w:hAnsiTheme="majorBidi" w:cstheme="majorBidi"/>
                <w:bCs/>
                <w:sz w:val="20"/>
                <w:szCs w:val="20"/>
              </w:rPr>
              <w:t>Sangat Rendah</w:t>
            </w:r>
          </w:p>
        </w:tc>
      </w:tr>
    </w:tbl>
    <w:p w:rsidR="00214AB2" w:rsidRDefault="00214AB2" w:rsidP="00214AB2">
      <w:pPr>
        <w:ind w:left="2880" w:firstLine="720"/>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Kusmariyatni, dkk (2016).</w:t>
      </w:r>
    </w:p>
    <w:p w:rsidR="004A1763" w:rsidRDefault="004A1763" w:rsidP="0017025E">
      <w:pPr>
        <w:pStyle w:val="ListParagraph"/>
        <w:numPr>
          <w:ilvl w:val="0"/>
          <w:numId w:val="27"/>
        </w:numPr>
        <w:spacing w:line="480" w:lineRule="auto"/>
        <w:ind w:left="851" w:hanging="284"/>
        <w:jc w:val="both"/>
        <w:outlineLvl w:val="2"/>
        <w:rPr>
          <w:rFonts w:asciiTheme="majorBidi" w:hAnsiTheme="majorBidi" w:cstheme="majorBidi"/>
          <w:b/>
          <w:bCs/>
          <w:sz w:val="24"/>
          <w:szCs w:val="24"/>
        </w:rPr>
      </w:pPr>
      <w:r w:rsidRPr="004A1763">
        <w:rPr>
          <w:rFonts w:asciiTheme="majorBidi" w:hAnsiTheme="majorBidi" w:cstheme="majorBidi"/>
          <w:b/>
          <w:bCs/>
          <w:sz w:val="24"/>
          <w:szCs w:val="24"/>
        </w:rPr>
        <w:lastRenderedPageBreak/>
        <w:t>Menghitung Hasil Observasi</w:t>
      </w:r>
      <w:bookmarkEnd w:id="117"/>
      <w:bookmarkEnd w:id="118"/>
      <w:bookmarkEnd w:id="119"/>
    </w:p>
    <w:p w:rsidR="00C72FD2" w:rsidRDefault="00C72FD2" w:rsidP="00560D49">
      <w:pPr>
        <w:pStyle w:val="ListParagraph"/>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t>Data tentang keterlaksanaan pembelajaran dengan pendekatan CTL ini dianalisis secara kuantitatif yaitu dengan cara menghitung jumlah persentase keterlaksaannya menggunakan rumus sebagai berikut:</w:t>
      </w:r>
    </w:p>
    <w:p w:rsidR="00C92155" w:rsidRPr="00AB2A97" w:rsidRDefault="006B603F" w:rsidP="00DC1C55">
      <w:pPr>
        <w:pStyle w:val="ListParagraph"/>
        <w:spacing w:line="480" w:lineRule="auto"/>
        <w:ind w:left="1854" w:firstLine="306"/>
        <w:rPr>
          <w:rFonts w:asciiTheme="majorBidi" w:eastAsiaTheme="minorEastAsia" w:hAnsiTheme="majorBidi" w:cstheme="majorBidi"/>
          <w:b/>
          <w:i/>
          <w:iCs/>
          <w:sz w:val="24"/>
          <w:szCs w:val="24"/>
        </w:rPr>
      </w:pPr>
      <w:r w:rsidRPr="00AB2A97">
        <w:rPr>
          <w:rFonts w:asciiTheme="majorBidi" w:hAnsiTheme="majorBidi" w:cstheme="majorBidi"/>
          <w:b/>
          <w:bCs/>
          <w:i/>
          <w:iCs/>
          <w:sz w:val="24"/>
          <w:szCs w:val="24"/>
        </w:rPr>
        <w:t>Hasil Observasi</w:t>
      </w:r>
      <w:r w:rsidR="00C72FD2" w:rsidRPr="00AB2A97">
        <w:rPr>
          <w:rFonts w:asciiTheme="majorBidi" w:hAnsiTheme="majorBidi" w:cstheme="majorBidi"/>
          <w:b/>
          <w:bCs/>
          <w:i/>
          <w:iCs/>
          <w:sz w:val="24"/>
          <w:szCs w:val="24"/>
        </w:rPr>
        <w:t xml:space="preserve"> = </w:t>
      </w:r>
      <m:oMath>
        <m:f>
          <m:fPr>
            <m:ctrlPr>
              <w:rPr>
                <w:rFonts w:ascii="Cambria Math" w:hAnsi="Cambria Math" w:cstheme="majorBidi"/>
                <w:b/>
                <w:bCs/>
                <w:i/>
                <w:iCs/>
                <w:sz w:val="24"/>
                <w:szCs w:val="24"/>
              </w:rPr>
            </m:ctrlPr>
          </m:fPr>
          <m:num>
            <m:r>
              <m:rPr>
                <m:sty m:val="bi"/>
              </m:rPr>
              <w:rPr>
                <w:rFonts w:ascii="Cambria Math" w:hAnsi="Cambria Math" w:cstheme="majorBidi"/>
                <w:sz w:val="24"/>
                <w:szCs w:val="24"/>
              </w:rPr>
              <m:t>Jumlah Skor Observasi</m:t>
            </m:r>
          </m:num>
          <m:den>
            <m:r>
              <m:rPr>
                <m:sty m:val="bi"/>
              </m:rPr>
              <w:rPr>
                <w:rFonts w:ascii="Cambria Math" w:hAnsi="Cambria Math" w:cstheme="majorBidi"/>
                <w:sz w:val="24"/>
                <w:szCs w:val="24"/>
              </w:rPr>
              <m:t>Skor Total Maksimum</m:t>
            </m:r>
          </m:den>
        </m:f>
        <m:r>
          <m:rPr>
            <m:sty m:val="bi"/>
          </m:rPr>
          <w:rPr>
            <w:rFonts w:ascii="Cambria Math" w:hAnsi="Cambria Math" w:cstheme="majorBidi"/>
            <w:sz w:val="24"/>
            <w:szCs w:val="24"/>
          </w:rPr>
          <m:t xml:space="preserve"> × 100%</m:t>
        </m:r>
      </m:oMath>
    </w:p>
    <w:p w:rsidR="00475D49" w:rsidRPr="00BD3947" w:rsidRDefault="000B7A7E" w:rsidP="00560D49">
      <w:pPr>
        <w:pStyle w:val="ListParagraph"/>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t xml:space="preserve">Kemudian </w:t>
      </w:r>
      <w:r w:rsidR="002246AA">
        <w:rPr>
          <w:rFonts w:asciiTheme="majorBidi" w:hAnsiTheme="majorBidi" w:cstheme="majorBidi"/>
          <w:sz w:val="24"/>
          <w:szCs w:val="24"/>
        </w:rPr>
        <w:t xml:space="preserve">skor yang diperoleh </w:t>
      </w:r>
      <w:r>
        <w:rPr>
          <w:rFonts w:asciiTheme="majorBidi" w:hAnsiTheme="majorBidi" w:cstheme="majorBidi"/>
          <w:sz w:val="24"/>
          <w:szCs w:val="24"/>
        </w:rPr>
        <w:t>dihitung dengan menggunakan rumus di atas, lalu hasil yang didapat dikonversikan dengan penilaian seperti tabel di bawah ini:</w:t>
      </w:r>
    </w:p>
    <w:p w:rsidR="0071451E" w:rsidRPr="00D839D2" w:rsidRDefault="006B3F95" w:rsidP="00F753EF">
      <w:pPr>
        <w:ind w:firstLine="1701"/>
        <w:rPr>
          <w:rFonts w:asciiTheme="majorBidi" w:eastAsiaTheme="minorEastAsia" w:hAnsiTheme="majorBidi" w:cstheme="majorBidi"/>
          <w:bCs/>
          <w:sz w:val="20"/>
          <w:szCs w:val="20"/>
        </w:rPr>
      </w:pPr>
      <w:r>
        <w:rPr>
          <w:rFonts w:asciiTheme="majorBidi" w:eastAsiaTheme="minorEastAsia" w:hAnsiTheme="majorBidi" w:cstheme="majorBidi"/>
          <w:bCs/>
          <w:sz w:val="20"/>
          <w:szCs w:val="20"/>
        </w:rPr>
        <w:t xml:space="preserve">    </w:t>
      </w:r>
      <w:r w:rsidR="0053080E" w:rsidRPr="00D839D2">
        <w:rPr>
          <w:rFonts w:asciiTheme="majorBidi" w:eastAsiaTheme="minorEastAsia" w:hAnsiTheme="majorBidi" w:cstheme="majorBidi"/>
          <w:bCs/>
          <w:sz w:val="20"/>
          <w:szCs w:val="20"/>
        </w:rPr>
        <w:t>Tabel 3.10</w:t>
      </w:r>
      <w:r w:rsidR="00F753EF" w:rsidRPr="00D839D2">
        <w:rPr>
          <w:rFonts w:asciiTheme="majorBidi" w:eastAsiaTheme="minorEastAsia" w:hAnsiTheme="majorBidi" w:cstheme="majorBidi"/>
          <w:bCs/>
          <w:sz w:val="20"/>
          <w:szCs w:val="20"/>
        </w:rPr>
        <w:t xml:space="preserve">. </w:t>
      </w:r>
      <w:r w:rsidR="00AC7A5D" w:rsidRPr="00D839D2">
        <w:rPr>
          <w:rFonts w:asciiTheme="majorBidi" w:eastAsiaTheme="minorEastAsia" w:hAnsiTheme="majorBidi" w:cstheme="majorBidi"/>
          <w:bCs/>
          <w:sz w:val="20"/>
          <w:szCs w:val="20"/>
        </w:rPr>
        <w:t xml:space="preserve">Kriteria Penilaian </w:t>
      </w:r>
      <w:r w:rsidR="00765E82" w:rsidRPr="00D839D2">
        <w:rPr>
          <w:rFonts w:asciiTheme="majorBidi" w:eastAsiaTheme="minorEastAsia" w:hAnsiTheme="majorBidi" w:cstheme="majorBidi"/>
          <w:bCs/>
          <w:sz w:val="20"/>
          <w:szCs w:val="20"/>
        </w:rPr>
        <w:t>Pelaksanaan Pendekatan CTL</w:t>
      </w:r>
    </w:p>
    <w:tbl>
      <w:tblPr>
        <w:tblW w:w="0" w:type="auto"/>
        <w:tblInd w:w="1951" w:type="dxa"/>
        <w:tblLook w:val="04A0"/>
      </w:tblPr>
      <w:tblGrid>
        <w:gridCol w:w="2410"/>
        <w:gridCol w:w="2551"/>
      </w:tblGrid>
      <w:tr w:rsidR="0071451E" w:rsidRPr="00BC6D80" w:rsidTr="00F2602A">
        <w:tc>
          <w:tcPr>
            <w:tcW w:w="2410" w:type="dxa"/>
            <w:tcBorders>
              <w:top w:val="single" w:sz="4" w:space="0" w:color="auto"/>
              <w:left w:val="single" w:sz="4" w:space="0" w:color="auto"/>
              <w:bottom w:val="single" w:sz="4" w:space="0" w:color="auto"/>
              <w:right w:val="single" w:sz="4" w:space="0" w:color="auto"/>
            </w:tcBorders>
            <w:shd w:val="clear" w:color="auto" w:fill="auto"/>
          </w:tcPr>
          <w:p w:rsidR="0071451E" w:rsidRPr="00BC6D80" w:rsidRDefault="00C60D49" w:rsidP="008C7940">
            <w:pPr>
              <w:jc w:val="center"/>
              <w:rPr>
                <w:rFonts w:asciiTheme="majorBidi" w:eastAsiaTheme="minorEastAsia" w:hAnsiTheme="majorBidi" w:cstheme="majorBidi"/>
                <w:b/>
                <w:sz w:val="20"/>
                <w:szCs w:val="20"/>
              </w:rPr>
            </w:pPr>
            <w:r w:rsidRPr="00BC6D80">
              <w:rPr>
                <w:rFonts w:asciiTheme="majorBidi" w:eastAsiaTheme="minorEastAsia" w:hAnsiTheme="majorBidi" w:cstheme="majorBidi"/>
                <w:b/>
                <w:sz w:val="20"/>
                <w:szCs w:val="20"/>
              </w:rPr>
              <w:t>Persentase</w:t>
            </w:r>
          </w:p>
        </w:tc>
        <w:tc>
          <w:tcPr>
            <w:tcW w:w="2551" w:type="dxa"/>
            <w:tcBorders>
              <w:top w:val="single" w:sz="4" w:space="0" w:color="auto"/>
              <w:left w:val="single" w:sz="4" w:space="0" w:color="auto"/>
              <w:bottom w:val="single" w:sz="4" w:space="0" w:color="auto"/>
              <w:right w:val="single" w:sz="4" w:space="0" w:color="auto"/>
            </w:tcBorders>
            <w:shd w:val="clear" w:color="auto" w:fill="auto"/>
          </w:tcPr>
          <w:p w:rsidR="0071451E" w:rsidRPr="00BC6D80" w:rsidRDefault="00B47500" w:rsidP="008C7940">
            <w:pPr>
              <w:jc w:val="center"/>
              <w:rPr>
                <w:rFonts w:asciiTheme="majorBidi" w:eastAsiaTheme="minorEastAsia" w:hAnsiTheme="majorBidi" w:cstheme="majorBidi"/>
                <w:b/>
                <w:sz w:val="20"/>
                <w:szCs w:val="20"/>
              </w:rPr>
            </w:pPr>
            <w:r w:rsidRPr="00BC6D80">
              <w:rPr>
                <w:rFonts w:asciiTheme="majorBidi" w:eastAsiaTheme="minorEastAsia" w:hAnsiTheme="majorBidi" w:cstheme="majorBidi"/>
                <w:b/>
                <w:sz w:val="20"/>
                <w:szCs w:val="20"/>
              </w:rPr>
              <w:t>Kriteria</w:t>
            </w:r>
          </w:p>
        </w:tc>
      </w:tr>
      <w:tr w:rsidR="0071451E" w:rsidRPr="00BC6D80" w:rsidTr="00F2602A">
        <w:tc>
          <w:tcPr>
            <w:tcW w:w="2410" w:type="dxa"/>
            <w:tcBorders>
              <w:top w:val="single" w:sz="4" w:space="0" w:color="auto"/>
              <w:left w:val="single" w:sz="4" w:space="0" w:color="auto"/>
              <w:bottom w:val="single" w:sz="4" w:space="0" w:color="auto"/>
              <w:right w:val="single" w:sz="4" w:space="0" w:color="auto"/>
            </w:tcBorders>
          </w:tcPr>
          <w:p w:rsidR="0071451E" w:rsidRPr="00BC6D80" w:rsidRDefault="00AB2A97" w:rsidP="008C7940">
            <w:pPr>
              <w:jc w:val="center"/>
              <w:rPr>
                <w:oMath/>
                <w:rFonts w:ascii="Cambria Math" w:eastAsiaTheme="minorEastAsia" w:hAnsi="Cambria Math" w:cstheme="majorBidi"/>
                <w:sz w:val="20"/>
                <w:szCs w:val="20"/>
              </w:rPr>
            </w:pPr>
            <m:oMathPara>
              <m:oMath>
                <m:r>
                  <m:rPr>
                    <m:sty m:val="p"/>
                  </m:rPr>
                  <w:rPr>
                    <w:rFonts w:ascii="Cambria Math" w:eastAsiaTheme="minorEastAsia" w:hAnsi="Cambria Math" w:cstheme="majorBidi"/>
                    <w:sz w:val="20"/>
                    <w:szCs w:val="20"/>
                  </w:rPr>
                  <m:t>80-100</m:t>
                </m:r>
              </m:oMath>
            </m:oMathPara>
          </w:p>
        </w:tc>
        <w:tc>
          <w:tcPr>
            <w:tcW w:w="2551" w:type="dxa"/>
            <w:tcBorders>
              <w:top w:val="single" w:sz="4" w:space="0" w:color="auto"/>
              <w:left w:val="single" w:sz="4" w:space="0" w:color="auto"/>
              <w:bottom w:val="single" w:sz="4" w:space="0" w:color="auto"/>
              <w:right w:val="single" w:sz="4" w:space="0" w:color="auto"/>
            </w:tcBorders>
          </w:tcPr>
          <w:p w:rsidR="0071451E" w:rsidRPr="00BC6D80" w:rsidRDefault="0071451E" w:rsidP="008C7940">
            <w:pPr>
              <w:jc w:val="center"/>
              <w:rPr>
                <w:rFonts w:asciiTheme="majorBidi" w:eastAsiaTheme="minorEastAsia" w:hAnsiTheme="majorBidi" w:cstheme="majorBidi"/>
                <w:bCs/>
                <w:sz w:val="20"/>
                <w:szCs w:val="20"/>
              </w:rPr>
            </w:pPr>
            <w:r w:rsidRPr="00BC6D80">
              <w:rPr>
                <w:rFonts w:asciiTheme="majorBidi" w:eastAsiaTheme="minorEastAsia" w:hAnsiTheme="majorBidi" w:cstheme="majorBidi"/>
                <w:bCs/>
                <w:sz w:val="20"/>
                <w:szCs w:val="20"/>
              </w:rPr>
              <w:t xml:space="preserve">Sangat </w:t>
            </w:r>
            <w:r w:rsidR="000B7A7E" w:rsidRPr="00BC6D80">
              <w:rPr>
                <w:rFonts w:asciiTheme="majorBidi" w:eastAsiaTheme="minorEastAsia" w:hAnsiTheme="majorBidi" w:cstheme="majorBidi"/>
                <w:bCs/>
                <w:sz w:val="20"/>
                <w:szCs w:val="20"/>
              </w:rPr>
              <w:t>Baik</w:t>
            </w:r>
          </w:p>
        </w:tc>
      </w:tr>
      <w:tr w:rsidR="0071451E" w:rsidRPr="00BC6D80" w:rsidTr="00F2602A">
        <w:tc>
          <w:tcPr>
            <w:tcW w:w="2410" w:type="dxa"/>
            <w:tcBorders>
              <w:top w:val="single" w:sz="4" w:space="0" w:color="auto"/>
              <w:left w:val="single" w:sz="4" w:space="0" w:color="auto"/>
              <w:bottom w:val="single" w:sz="4" w:space="0" w:color="auto"/>
              <w:right w:val="single" w:sz="4" w:space="0" w:color="auto"/>
            </w:tcBorders>
          </w:tcPr>
          <w:p w:rsidR="0071451E" w:rsidRPr="00BC6D80" w:rsidRDefault="00AB2A97" w:rsidP="008C7940">
            <w:pPr>
              <w:jc w:val="center"/>
              <w:rPr>
                <w:oMath/>
                <w:rFonts w:ascii="Cambria Math" w:eastAsiaTheme="minorEastAsia" w:hAnsi="Cambria Math" w:cstheme="majorBidi"/>
                <w:sz w:val="20"/>
                <w:szCs w:val="20"/>
              </w:rPr>
            </w:pPr>
            <m:oMathPara>
              <m:oMath>
                <m:r>
                  <m:rPr>
                    <m:sty m:val="p"/>
                  </m:rPr>
                  <w:rPr>
                    <w:rFonts w:ascii="Cambria Math" w:eastAsiaTheme="minorEastAsia" w:hAnsi="Cambria Math" w:cstheme="majorBidi"/>
                    <w:sz w:val="20"/>
                    <w:szCs w:val="20"/>
                  </w:rPr>
                  <m:t>66-79</m:t>
                </m:r>
              </m:oMath>
            </m:oMathPara>
          </w:p>
        </w:tc>
        <w:tc>
          <w:tcPr>
            <w:tcW w:w="2551" w:type="dxa"/>
            <w:tcBorders>
              <w:top w:val="single" w:sz="4" w:space="0" w:color="auto"/>
              <w:left w:val="single" w:sz="4" w:space="0" w:color="auto"/>
              <w:bottom w:val="single" w:sz="4" w:space="0" w:color="auto"/>
              <w:right w:val="single" w:sz="4" w:space="0" w:color="auto"/>
            </w:tcBorders>
          </w:tcPr>
          <w:p w:rsidR="0071451E" w:rsidRPr="00BC6D80" w:rsidRDefault="000B7A7E" w:rsidP="008C7940">
            <w:pPr>
              <w:jc w:val="center"/>
              <w:rPr>
                <w:rFonts w:asciiTheme="majorBidi" w:eastAsiaTheme="minorEastAsia" w:hAnsiTheme="majorBidi" w:cstheme="majorBidi"/>
                <w:bCs/>
                <w:sz w:val="20"/>
                <w:szCs w:val="20"/>
              </w:rPr>
            </w:pPr>
            <w:r w:rsidRPr="00BC6D80">
              <w:rPr>
                <w:rFonts w:asciiTheme="majorBidi" w:eastAsiaTheme="minorEastAsia" w:hAnsiTheme="majorBidi" w:cstheme="majorBidi"/>
                <w:bCs/>
                <w:sz w:val="20"/>
                <w:szCs w:val="20"/>
              </w:rPr>
              <w:t>Baik</w:t>
            </w:r>
          </w:p>
        </w:tc>
      </w:tr>
      <w:tr w:rsidR="0071451E" w:rsidRPr="00BC6D80" w:rsidTr="00F2602A">
        <w:tc>
          <w:tcPr>
            <w:tcW w:w="2410" w:type="dxa"/>
            <w:tcBorders>
              <w:top w:val="single" w:sz="4" w:space="0" w:color="auto"/>
              <w:left w:val="single" w:sz="4" w:space="0" w:color="auto"/>
              <w:bottom w:val="single" w:sz="4" w:space="0" w:color="auto"/>
              <w:right w:val="single" w:sz="4" w:space="0" w:color="auto"/>
            </w:tcBorders>
          </w:tcPr>
          <w:p w:rsidR="0071451E" w:rsidRPr="00BC6D80" w:rsidRDefault="00AB2A97" w:rsidP="008C7940">
            <w:pPr>
              <w:jc w:val="center"/>
              <w:rPr>
                <w:oMath/>
                <w:rFonts w:ascii="Cambria Math" w:eastAsiaTheme="minorEastAsia" w:hAnsi="Cambria Math" w:cstheme="majorBidi"/>
                <w:sz w:val="20"/>
                <w:szCs w:val="20"/>
              </w:rPr>
            </w:pPr>
            <m:oMathPara>
              <m:oMath>
                <m:r>
                  <m:rPr>
                    <m:sty m:val="p"/>
                  </m:rPr>
                  <w:rPr>
                    <w:rFonts w:ascii="Cambria Math" w:eastAsiaTheme="minorEastAsia" w:hAnsi="Cambria Math" w:cstheme="majorBidi"/>
                    <w:sz w:val="20"/>
                    <w:szCs w:val="20"/>
                  </w:rPr>
                  <m:t>56-65</m:t>
                </m:r>
              </m:oMath>
            </m:oMathPara>
          </w:p>
        </w:tc>
        <w:tc>
          <w:tcPr>
            <w:tcW w:w="2551" w:type="dxa"/>
            <w:tcBorders>
              <w:top w:val="single" w:sz="4" w:space="0" w:color="auto"/>
              <w:left w:val="single" w:sz="4" w:space="0" w:color="auto"/>
              <w:bottom w:val="single" w:sz="4" w:space="0" w:color="auto"/>
              <w:right w:val="single" w:sz="4" w:space="0" w:color="auto"/>
            </w:tcBorders>
          </w:tcPr>
          <w:p w:rsidR="0071451E" w:rsidRPr="00BC6D80" w:rsidRDefault="000B7A7E" w:rsidP="008C7940">
            <w:pPr>
              <w:jc w:val="center"/>
              <w:rPr>
                <w:rFonts w:asciiTheme="majorBidi" w:eastAsiaTheme="minorEastAsia" w:hAnsiTheme="majorBidi" w:cstheme="majorBidi"/>
                <w:bCs/>
                <w:sz w:val="20"/>
                <w:szCs w:val="20"/>
              </w:rPr>
            </w:pPr>
            <w:r w:rsidRPr="00BC6D80">
              <w:rPr>
                <w:rFonts w:asciiTheme="majorBidi" w:eastAsiaTheme="minorEastAsia" w:hAnsiTheme="majorBidi" w:cstheme="majorBidi"/>
                <w:bCs/>
                <w:sz w:val="20"/>
                <w:szCs w:val="20"/>
              </w:rPr>
              <w:t>Cukup</w:t>
            </w:r>
          </w:p>
        </w:tc>
      </w:tr>
      <w:tr w:rsidR="0071451E" w:rsidRPr="00BC6D80" w:rsidTr="00F2602A">
        <w:tc>
          <w:tcPr>
            <w:tcW w:w="2410" w:type="dxa"/>
            <w:tcBorders>
              <w:top w:val="single" w:sz="4" w:space="0" w:color="auto"/>
              <w:left w:val="single" w:sz="4" w:space="0" w:color="auto"/>
              <w:bottom w:val="single" w:sz="4" w:space="0" w:color="auto"/>
              <w:right w:val="single" w:sz="4" w:space="0" w:color="auto"/>
            </w:tcBorders>
          </w:tcPr>
          <w:p w:rsidR="0071451E" w:rsidRPr="00BC6D80" w:rsidRDefault="00AB2A97" w:rsidP="008C7940">
            <w:pPr>
              <w:jc w:val="center"/>
              <w:rPr>
                <w:oMath/>
                <w:rFonts w:ascii="Cambria Math" w:eastAsiaTheme="minorEastAsia" w:hAnsi="Cambria Math" w:cstheme="majorBidi"/>
                <w:sz w:val="20"/>
                <w:szCs w:val="20"/>
              </w:rPr>
            </w:pPr>
            <m:oMathPara>
              <m:oMath>
                <m:r>
                  <m:rPr>
                    <m:sty m:val="p"/>
                  </m:rPr>
                  <w:rPr>
                    <w:rFonts w:ascii="Cambria Math" w:eastAsiaTheme="minorEastAsia" w:hAnsi="Cambria Math" w:cstheme="majorBidi"/>
                    <w:sz w:val="20"/>
                    <w:szCs w:val="20"/>
                  </w:rPr>
                  <m:t>40-55</m:t>
                </m:r>
              </m:oMath>
            </m:oMathPara>
          </w:p>
        </w:tc>
        <w:tc>
          <w:tcPr>
            <w:tcW w:w="2551" w:type="dxa"/>
            <w:tcBorders>
              <w:top w:val="single" w:sz="4" w:space="0" w:color="auto"/>
              <w:left w:val="single" w:sz="4" w:space="0" w:color="auto"/>
              <w:bottom w:val="single" w:sz="4" w:space="0" w:color="auto"/>
              <w:right w:val="single" w:sz="4" w:space="0" w:color="auto"/>
            </w:tcBorders>
          </w:tcPr>
          <w:p w:rsidR="0071451E" w:rsidRPr="00BC6D80" w:rsidRDefault="000B7A7E" w:rsidP="008C7940">
            <w:pPr>
              <w:jc w:val="center"/>
              <w:rPr>
                <w:rFonts w:asciiTheme="majorBidi" w:eastAsiaTheme="minorEastAsia" w:hAnsiTheme="majorBidi" w:cstheme="majorBidi"/>
                <w:bCs/>
                <w:sz w:val="20"/>
                <w:szCs w:val="20"/>
              </w:rPr>
            </w:pPr>
            <w:r w:rsidRPr="00BC6D80">
              <w:rPr>
                <w:rFonts w:asciiTheme="majorBidi" w:eastAsiaTheme="minorEastAsia" w:hAnsiTheme="majorBidi" w:cstheme="majorBidi"/>
                <w:bCs/>
                <w:sz w:val="20"/>
                <w:szCs w:val="20"/>
              </w:rPr>
              <w:t>Kurang</w:t>
            </w:r>
          </w:p>
        </w:tc>
      </w:tr>
      <w:tr w:rsidR="00AB2A97" w:rsidRPr="00BC6D80" w:rsidTr="00F2602A">
        <w:tc>
          <w:tcPr>
            <w:tcW w:w="2410" w:type="dxa"/>
            <w:tcBorders>
              <w:top w:val="single" w:sz="4" w:space="0" w:color="auto"/>
              <w:left w:val="single" w:sz="4" w:space="0" w:color="auto"/>
              <w:bottom w:val="single" w:sz="4" w:space="0" w:color="auto"/>
              <w:right w:val="single" w:sz="4" w:space="0" w:color="auto"/>
            </w:tcBorders>
          </w:tcPr>
          <w:p w:rsidR="00AB2A97" w:rsidRDefault="00AB2A97" w:rsidP="00AB2A97">
            <w:pPr>
              <w:jc w:val="center"/>
              <w:rPr>
                <w:rFonts w:ascii="Calibri" w:eastAsia="Calibri" w:hAnsi="Calibri" w:cs="Arial"/>
                <w:sz w:val="20"/>
                <w:szCs w:val="20"/>
              </w:rPr>
            </w:pPr>
            <m:oMathPara>
              <m:oMath>
                <m:r>
                  <w:rPr>
                    <w:rFonts w:ascii="Cambria Math" w:eastAsia="Calibri" w:hAnsi="Cambria Math" w:cs="Arial"/>
                    <w:sz w:val="20"/>
                    <w:szCs w:val="20"/>
                  </w:rPr>
                  <m:t>30-39</m:t>
                </m:r>
              </m:oMath>
            </m:oMathPara>
          </w:p>
        </w:tc>
        <w:tc>
          <w:tcPr>
            <w:tcW w:w="2551" w:type="dxa"/>
            <w:tcBorders>
              <w:top w:val="single" w:sz="4" w:space="0" w:color="auto"/>
              <w:left w:val="single" w:sz="4" w:space="0" w:color="auto"/>
              <w:bottom w:val="single" w:sz="4" w:space="0" w:color="auto"/>
              <w:right w:val="single" w:sz="4" w:space="0" w:color="auto"/>
            </w:tcBorders>
          </w:tcPr>
          <w:p w:rsidR="00AB2A97" w:rsidRPr="00BC6D80" w:rsidRDefault="00AB2A97" w:rsidP="008C7940">
            <w:pPr>
              <w:jc w:val="center"/>
              <w:rPr>
                <w:rFonts w:asciiTheme="majorBidi" w:eastAsiaTheme="minorEastAsia" w:hAnsiTheme="majorBidi" w:cstheme="majorBidi"/>
                <w:bCs/>
                <w:sz w:val="20"/>
                <w:szCs w:val="20"/>
              </w:rPr>
            </w:pPr>
            <w:r>
              <w:rPr>
                <w:rFonts w:asciiTheme="majorBidi" w:eastAsiaTheme="minorEastAsia" w:hAnsiTheme="majorBidi" w:cstheme="majorBidi"/>
                <w:bCs/>
                <w:sz w:val="20"/>
                <w:szCs w:val="20"/>
              </w:rPr>
              <w:t>Sangat Kurang</w:t>
            </w:r>
          </w:p>
        </w:tc>
      </w:tr>
      <w:tr w:rsidR="00D31C52" w:rsidRPr="00BC6D80" w:rsidTr="00F2602A">
        <w:trPr>
          <w:trHeight w:val="254"/>
        </w:trPr>
        <w:tc>
          <w:tcPr>
            <w:tcW w:w="4961" w:type="dxa"/>
            <w:gridSpan w:val="2"/>
            <w:tcBorders>
              <w:top w:val="single" w:sz="4" w:space="0" w:color="auto"/>
              <w:left w:val="nil"/>
              <w:bottom w:val="nil"/>
              <w:right w:val="nil"/>
            </w:tcBorders>
          </w:tcPr>
          <w:p w:rsidR="00D31C52" w:rsidRDefault="00D31C52" w:rsidP="00F11E93">
            <w:pPr>
              <w:rPr>
                <w:rFonts w:asciiTheme="majorBidi" w:eastAsiaTheme="minorEastAsia" w:hAnsiTheme="majorBidi" w:cstheme="majorBidi"/>
                <w:bCs/>
                <w:sz w:val="20"/>
                <w:szCs w:val="20"/>
              </w:rPr>
            </w:pPr>
            <w:r>
              <w:rPr>
                <w:rFonts w:asciiTheme="majorBidi" w:eastAsiaTheme="minorEastAsia" w:hAnsiTheme="majorBidi" w:cstheme="majorBidi"/>
                <w:bCs/>
                <w:sz w:val="20"/>
                <w:szCs w:val="20"/>
              </w:rPr>
              <w:t xml:space="preserve">                                                   </w:t>
            </w:r>
            <w:r w:rsidR="00F11E93">
              <w:rPr>
                <w:rFonts w:asciiTheme="majorBidi" w:eastAsiaTheme="minorEastAsia" w:hAnsiTheme="majorBidi" w:cstheme="majorBidi"/>
                <w:bCs/>
                <w:sz w:val="20"/>
                <w:szCs w:val="20"/>
              </w:rPr>
              <w:t xml:space="preserve">        </w:t>
            </w:r>
            <w:r>
              <w:rPr>
                <w:rFonts w:asciiTheme="majorBidi" w:eastAsiaTheme="minorEastAsia" w:hAnsiTheme="majorBidi" w:cstheme="majorBidi"/>
                <w:bCs/>
                <w:sz w:val="20"/>
                <w:szCs w:val="20"/>
              </w:rPr>
              <w:t>(Arikunto, 2015: 281)</w:t>
            </w:r>
          </w:p>
        </w:tc>
      </w:tr>
    </w:tbl>
    <w:p w:rsidR="009A1CCA" w:rsidRDefault="009A1CCA" w:rsidP="009A1CCA">
      <w:pPr>
        <w:ind w:left="851" w:firstLine="850"/>
        <w:jc w:val="both"/>
        <w:rPr>
          <w:rFonts w:asciiTheme="majorBidi" w:hAnsiTheme="majorBidi" w:cstheme="majorBidi"/>
          <w:iCs/>
          <w:sz w:val="24"/>
          <w:szCs w:val="24"/>
        </w:rPr>
      </w:pPr>
    </w:p>
    <w:p w:rsidR="00000482" w:rsidRPr="00AD4EC1" w:rsidRDefault="00AC7A5D" w:rsidP="00560D49">
      <w:pPr>
        <w:spacing w:line="480" w:lineRule="auto"/>
        <w:ind w:left="851" w:firstLine="850"/>
        <w:jc w:val="both"/>
        <w:rPr>
          <w:rFonts w:asciiTheme="majorBidi" w:hAnsiTheme="majorBidi" w:cstheme="majorBidi"/>
          <w:iCs/>
          <w:sz w:val="24"/>
          <w:szCs w:val="24"/>
        </w:rPr>
      </w:pPr>
      <w:r>
        <w:rPr>
          <w:rFonts w:asciiTheme="majorBidi" w:hAnsiTheme="majorBidi" w:cstheme="majorBidi"/>
          <w:iCs/>
          <w:sz w:val="24"/>
          <w:szCs w:val="24"/>
        </w:rPr>
        <w:t>Adapun</w:t>
      </w:r>
      <w:r w:rsidR="00CD337F">
        <w:rPr>
          <w:rFonts w:asciiTheme="majorBidi" w:hAnsiTheme="majorBidi" w:cstheme="majorBidi"/>
          <w:iCs/>
          <w:sz w:val="24"/>
          <w:szCs w:val="24"/>
        </w:rPr>
        <w:t xml:space="preserve"> </w:t>
      </w:r>
      <w:r w:rsidR="00000482" w:rsidRPr="00AD4EC1">
        <w:rPr>
          <w:rFonts w:asciiTheme="majorBidi" w:hAnsiTheme="majorBidi" w:cstheme="majorBidi"/>
          <w:sz w:val="24"/>
          <w:szCs w:val="24"/>
        </w:rPr>
        <w:t xml:space="preserve">skor yang diperoleh </w:t>
      </w:r>
      <w:r w:rsidR="00AD4EC1">
        <w:rPr>
          <w:rFonts w:asciiTheme="majorBidi" w:hAnsiTheme="majorBidi" w:cstheme="majorBidi"/>
          <w:sz w:val="24"/>
          <w:szCs w:val="24"/>
        </w:rPr>
        <w:t xml:space="preserve">dalam observasi siswa </w:t>
      </w:r>
      <w:r w:rsidR="00000482" w:rsidRPr="00AD4EC1">
        <w:rPr>
          <w:rFonts w:asciiTheme="majorBidi" w:hAnsiTheme="majorBidi" w:cstheme="majorBidi"/>
          <w:sz w:val="24"/>
          <w:szCs w:val="24"/>
        </w:rPr>
        <w:t>dihitung dengan menggunakan rumus di atas, lalu hasil yang didapat dikonversikan dengan penilaian seperti tabel di bawah ini:</w:t>
      </w:r>
    </w:p>
    <w:p w:rsidR="00F753EF" w:rsidRPr="00A662BF" w:rsidRDefault="0029638E" w:rsidP="00F753EF">
      <w:pPr>
        <w:ind w:left="993"/>
        <w:jc w:val="center"/>
        <w:rPr>
          <w:rFonts w:asciiTheme="majorBidi" w:eastAsiaTheme="minorEastAsia" w:hAnsiTheme="majorBidi" w:cstheme="majorBidi"/>
          <w:sz w:val="20"/>
          <w:szCs w:val="20"/>
        </w:rPr>
      </w:pPr>
      <w:r w:rsidRPr="00A662BF">
        <w:rPr>
          <w:rFonts w:asciiTheme="majorBidi" w:hAnsiTheme="majorBidi" w:cstheme="majorBidi"/>
          <w:iCs/>
          <w:sz w:val="20"/>
          <w:szCs w:val="20"/>
        </w:rPr>
        <w:t>Tabel 3.11</w:t>
      </w:r>
      <w:r w:rsidR="00F753EF" w:rsidRPr="00A662BF">
        <w:rPr>
          <w:rFonts w:asciiTheme="majorBidi" w:hAnsiTheme="majorBidi" w:cstheme="majorBidi"/>
          <w:iCs/>
          <w:sz w:val="20"/>
          <w:szCs w:val="20"/>
        </w:rPr>
        <w:t xml:space="preserve">. </w:t>
      </w:r>
      <w:r w:rsidR="008E51F3" w:rsidRPr="00A662BF">
        <w:rPr>
          <w:rFonts w:asciiTheme="majorBidi" w:eastAsiaTheme="minorEastAsia" w:hAnsiTheme="majorBidi" w:cstheme="majorBidi"/>
          <w:sz w:val="20"/>
          <w:szCs w:val="20"/>
        </w:rPr>
        <w:t xml:space="preserve">Kriteria </w:t>
      </w:r>
      <w:r w:rsidR="00AC7A5D" w:rsidRPr="00A662BF">
        <w:rPr>
          <w:rFonts w:asciiTheme="majorBidi" w:eastAsiaTheme="minorEastAsia" w:hAnsiTheme="majorBidi" w:cstheme="majorBidi"/>
          <w:sz w:val="20"/>
          <w:szCs w:val="20"/>
        </w:rPr>
        <w:t xml:space="preserve">Penilaian </w:t>
      </w:r>
      <w:r w:rsidR="00B06180" w:rsidRPr="00A662BF">
        <w:rPr>
          <w:rFonts w:asciiTheme="majorBidi" w:eastAsiaTheme="minorEastAsia" w:hAnsiTheme="majorBidi" w:cstheme="majorBidi"/>
          <w:sz w:val="20"/>
          <w:szCs w:val="20"/>
        </w:rPr>
        <w:t>Aktivitas Siswa</w:t>
      </w:r>
      <w:r w:rsidR="00F753EF" w:rsidRPr="00A662BF">
        <w:rPr>
          <w:rFonts w:asciiTheme="majorBidi" w:eastAsiaTheme="minorEastAsia" w:hAnsiTheme="majorBidi" w:cstheme="majorBidi"/>
          <w:sz w:val="20"/>
          <w:szCs w:val="20"/>
        </w:rPr>
        <w:t xml:space="preserve"> Berdasarkan</w:t>
      </w:r>
    </w:p>
    <w:p w:rsidR="008E51F3" w:rsidRPr="00A662BF" w:rsidRDefault="00765E82" w:rsidP="00F753EF">
      <w:pPr>
        <w:ind w:left="993"/>
        <w:jc w:val="center"/>
        <w:rPr>
          <w:rFonts w:asciiTheme="majorBidi" w:hAnsiTheme="majorBidi" w:cstheme="majorBidi"/>
          <w:iCs/>
          <w:sz w:val="20"/>
          <w:szCs w:val="20"/>
        </w:rPr>
      </w:pPr>
      <w:r w:rsidRPr="00A662BF">
        <w:rPr>
          <w:rFonts w:asciiTheme="majorBidi" w:eastAsiaTheme="minorEastAsia" w:hAnsiTheme="majorBidi" w:cstheme="majorBidi"/>
          <w:sz w:val="20"/>
          <w:szCs w:val="20"/>
        </w:rPr>
        <w:t>Indikator</w:t>
      </w:r>
      <w:r w:rsidR="00F753EF" w:rsidRPr="00A662BF">
        <w:rPr>
          <w:rFonts w:asciiTheme="majorBidi" w:hAnsiTheme="majorBidi" w:cstheme="majorBidi"/>
          <w:iCs/>
          <w:sz w:val="20"/>
          <w:szCs w:val="20"/>
        </w:rPr>
        <w:t xml:space="preserve"> </w:t>
      </w:r>
      <w:r w:rsidR="00C26109" w:rsidRPr="00A662BF">
        <w:rPr>
          <w:rFonts w:asciiTheme="majorBidi" w:eastAsiaTheme="minorEastAsia" w:hAnsiTheme="majorBidi" w:cstheme="majorBidi"/>
          <w:sz w:val="20"/>
          <w:szCs w:val="20"/>
        </w:rPr>
        <w:t>Ke</w:t>
      </w:r>
      <w:r w:rsidRPr="00A662BF">
        <w:rPr>
          <w:rFonts w:asciiTheme="majorBidi" w:eastAsiaTheme="minorEastAsia" w:hAnsiTheme="majorBidi" w:cstheme="majorBidi"/>
          <w:sz w:val="20"/>
          <w:szCs w:val="20"/>
        </w:rPr>
        <w:t>mampuan Berpikir Kritis Matematis</w:t>
      </w:r>
    </w:p>
    <w:tbl>
      <w:tblPr>
        <w:tblW w:w="0" w:type="auto"/>
        <w:tblInd w:w="22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68"/>
        <w:gridCol w:w="2551"/>
      </w:tblGrid>
      <w:tr w:rsidR="00807009" w:rsidRPr="00BC6D80" w:rsidTr="00F2602A">
        <w:tc>
          <w:tcPr>
            <w:tcW w:w="2268" w:type="dxa"/>
            <w:shd w:val="clear" w:color="auto" w:fill="auto"/>
          </w:tcPr>
          <w:p w:rsidR="00807009" w:rsidRPr="00BC6D80" w:rsidRDefault="00807009" w:rsidP="00F66EE0">
            <w:pPr>
              <w:jc w:val="center"/>
              <w:rPr>
                <w:rFonts w:asciiTheme="majorBidi" w:eastAsiaTheme="minorEastAsia" w:hAnsiTheme="majorBidi" w:cstheme="majorBidi"/>
                <w:b/>
                <w:sz w:val="20"/>
                <w:szCs w:val="20"/>
              </w:rPr>
            </w:pPr>
            <w:r w:rsidRPr="00BC6D80">
              <w:rPr>
                <w:rFonts w:asciiTheme="majorBidi" w:eastAsiaTheme="minorEastAsia" w:hAnsiTheme="majorBidi" w:cstheme="majorBidi"/>
                <w:b/>
                <w:sz w:val="20"/>
                <w:szCs w:val="20"/>
              </w:rPr>
              <w:t>Skala Perolehan</w:t>
            </w:r>
          </w:p>
        </w:tc>
        <w:tc>
          <w:tcPr>
            <w:tcW w:w="2551" w:type="dxa"/>
            <w:shd w:val="clear" w:color="auto" w:fill="auto"/>
          </w:tcPr>
          <w:p w:rsidR="00807009" w:rsidRPr="00BC6D80" w:rsidRDefault="00807009" w:rsidP="00807009">
            <w:pPr>
              <w:jc w:val="center"/>
              <w:rPr>
                <w:rFonts w:asciiTheme="majorBidi" w:eastAsiaTheme="minorEastAsia" w:hAnsiTheme="majorBidi" w:cstheme="majorBidi"/>
                <w:b/>
                <w:sz w:val="20"/>
                <w:szCs w:val="20"/>
              </w:rPr>
            </w:pPr>
            <w:r w:rsidRPr="00BC6D80">
              <w:rPr>
                <w:rFonts w:asciiTheme="majorBidi" w:eastAsiaTheme="minorEastAsia" w:hAnsiTheme="majorBidi" w:cstheme="majorBidi"/>
                <w:b/>
                <w:sz w:val="20"/>
                <w:szCs w:val="20"/>
              </w:rPr>
              <w:t>Kriteria</w:t>
            </w:r>
          </w:p>
        </w:tc>
      </w:tr>
      <w:tr w:rsidR="00807009" w:rsidRPr="00BC6D80" w:rsidTr="00F2602A">
        <w:tc>
          <w:tcPr>
            <w:tcW w:w="2268" w:type="dxa"/>
          </w:tcPr>
          <w:p w:rsidR="00807009" w:rsidRPr="00BC6D80" w:rsidRDefault="00807009" w:rsidP="00F66EE0">
            <w:pPr>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90-100</m:t>
                </m:r>
              </m:oMath>
            </m:oMathPara>
          </w:p>
        </w:tc>
        <w:tc>
          <w:tcPr>
            <w:tcW w:w="2551" w:type="dxa"/>
          </w:tcPr>
          <w:p w:rsidR="00807009" w:rsidRPr="00BC6D80" w:rsidRDefault="00807009" w:rsidP="00C2086A">
            <w:pPr>
              <w:jc w:val="center"/>
              <w:rPr>
                <w:rFonts w:asciiTheme="majorBidi" w:eastAsiaTheme="minorEastAsia" w:hAnsiTheme="majorBidi" w:cstheme="majorBidi"/>
                <w:bCs/>
                <w:sz w:val="20"/>
                <w:szCs w:val="20"/>
              </w:rPr>
            </w:pPr>
            <w:r w:rsidRPr="00BC6D80">
              <w:rPr>
                <w:rFonts w:asciiTheme="majorBidi" w:eastAsiaTheme="minorEastAsia" w:hAnsiTheme="majorBidi" w:cstheme="majorBidi"/>
                <w:bCs/>
                <w:sz w:val="20"/>
                <w:szCs w:val="20"/>
              </w:rPr>
              <w:t xml:space="preserve">Sangat </w:t>
            </w:r>
            <w:r w:rsidR="00C2086A">
              <w:rPr>
                <w:rFonts w:asciiTheme="majorBidi" w:eastAsiaTheme="minorEastAsia" w:hAnsiTheme="majorBidi" w:cstheme="majorBidi"/>
                <w:bCs/>
                <w:sz w:val="20"/>
                <w:szCs w:val="20"/>
              </w:rPr>
              <w:t>Baik</w:t>
            </w:r>
          </w:p>
        </w:tc>
      </w:tr>
      <w:tr w:rsidR="00807009" w:rsidRPr="00BC6D80" w:rsidTr="00F2602A">
        <w:tc>
          <w:tcPr>
            <w:tcW w:w="2268" w:type="dxa"/>
          </w:tcPr>
          <w:p w:rsidR="00807009" w:rsidRPr="00BC6D80" w:rsidRDefault="00807009" w:rsidP="00F66EE0">
            <w:pPr>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80-89</m:t>
                </m:r>
              </m:oMath>
            </m:oMathPara>
          </w:p>
        </w:tc>
        <w:tc>
          <w:tcPr>
            <w:tcW w:w="2551" w:type="dxa"/>
          </w:tcPr>
          <w:p w:rsidR="00807009" w:rsidRPr="00BC6D80" w:rsidRDefault="00C2086A" w:rsidP="00F66EE0">
            <w:pPr>
              <w:jc w:val="center"/>
              <w:rPr>
                <w:rFonts w:asciiTheme="majorBidi" w:eastAsiaTheme="minorEastAsia" w:hAnsiTheme="majorBidi" w:cstheme="majorBidi"/>
                <w:bCs/>
                <w:sz w:val="20"/>
                <w:szCs w:val="20"/>
              </w:rPr>
            </w:pPr>
            <w:r>
              <w:rPr>
                <w:rFonts w:asciiTheme="majorBidi" w:eastAsiaTheme="minorEastAsia" w:hAnsiTheme="majorBidi" w:cstheme="majorBidi"/>
                <w:bCs/>
                <w:sz w:val="20"/>
                <w:szCs w:val="20"/>
              </w:rPr>
              <w:t>Baik</w:t>
            </w:r>
          </w:p>
        </w:tc>
      </w:tr>
      <w:tr w:rsidR="00807009" w:rsidRPr="00BC6D80" w:rsidTr="00F2602A">
        <w:tc>
          <w:tcPr>
            <w:tcW w:w="2268" w:type="dxa"/>
          </w:tcPr>
          <w:p w:rsidR="00807009" w:rsidRPr="00BC6D80" w:rsidRDefault="00807009" w:rsidP="00F66EE0">
            <w:pPr>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65-79</m:t>
                </m:r>
              </m:oMath>
            </m:oMathPara>
          </w:p>
        </w:tc>
        <w:tc>
          <w:tcPr>
            <w:tcW w:w="2551" w:type="dxa"/>
          </w:tcPr>
          <w:p w:rsidR="00807009" w:rsidRPr="00BC6D80" w:rsidRDefault="00C2086A" w:rsidP="00F66EE0">
            <w:pPr>
              <w:jc w:val="center"/>
              <w:rPr>
                <w:rFonts w:asciiTheme="majorBidi" w:eastAsiaTheme="minorEastAsia" w:hAnsiTheme="majorBidi" w:cstheme="majorBidi"/>
                <w:bCs/>
                <w:sz w:val="20"/>
                <w:szCs w:val="20"/>
              </w:rPr>
            </w:pPr>
            <w:r>
              <w:rPr>
                <w:rFonts w:asciiTheme="majorBidi" w:eastAsiaTheme="minorEastAsia" w:hAnsiTheme="majorBidi" w:cstheme="majorBidi"/>
                <w:bCs/>
                <w:sz w:val="20"/>
                <w:szCs w:val="20"/>
              </w:rPr>
              <w:t>Cukup Baik</w:t>
            </w:r>
          </w:p>
        </w:tc>
      </w:tr>
      <w:tr w:rsidR="00807009" w:rsidRPr="00BC6D80" w:rsidTr="00F2602A">
        <w:tc>
          <w:tcPr>
            <w:tcW w:w="2268" w:type="dxa"/>
          </w:tcPr>
          <w:p w:rsidR="00807009" w:rsidRPr="00BC6D80" w:rsidRDefault="00807009" w:rsidP="00F66EE0">
            <w:pPr>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55-64</m:t>
                </m:r>
              </m:oMath>
            </m:oMathPara>
          </w:p>
        </w:tc>
        <w:tc>
          <w:tcPr>
            <w:tcW w:w="2551" w:type="dxa"/>
          </w:tcPr>
          <w:p w:rsidR="00807009" w:rsidRPr="00BC6D80" w:rsidRDefault="00C2086A" w:rsidP="00F66EE0">
            <w:pPr>
              <w:jc w:val="center"/>
              <w:rPr>
                <w:rFonts w:asciiTheme="majorBidi" w:eastAsiaTheme="minorEastAsia" w:hAnsiTheme="majorBidi" w:cstheme="majorBidi"/>
                <w:bCs/>
                <w:sz w:val="20"/>
                <w:szCs w:val="20"/>
              </w:rPr>
            </w:pPr>
            <w:r>
              <w:rPr>
                <w:rFonts w:asciiTheme="majorBidi" w:eastAsiaTheme="minorEastAsia" w:hAnsiTheme="majorBidi" w:cstheme="majorBidi"/>
                <w:bCs/>
                <w:sz w:val="20"/>
                <w:szCs w:val="20"/>
              </w:rPr>
              <w:t>Kurang Baik</w:t>
            </w:r>
          </w:p>
        </w:tc>
      </w:tr>
      <w:tr w:rsidR="00807009" w:rsidRPr="00BC6D80" w:rsidTr="00F2602A">
        <w:tc>
          <w:tcPr>
            <w:tcW w:w="2268" w:type="dxa"/>
          </w:tcPr>
          <w:p w:rsidR="00807009" w:rsidRPr="00BC6D80" w:rsidRDefault="00807009" w:rsidP="00F66EE0">
            <w:pPr>
              <w:jc w:val="center"/>
              <w:rPr>
                <w:rFonts w:ascii="Calibri" w:eastAsia="Calibri" w:hAnsi="Calibri" w:cs="Arial"/>
                <w:sz w:val="20"/>
                <w:szCs w:val="20"/>
              </w:rPr>
            </w:pPr>
            <m:oMathPara>
              <m:oMath>
                <m:r>
                  <w:rPr>
                    <w:rFonts w:ascii="Cambria Math" w:eastAsia="Calibri" w:hAnsi="Cambria Math" w:cs="Arial"/>
                    <w:sz w:val="20"/>
                    <w:szCs w:val="20"/>
                  </w:rPr>
                  <m:t>0-54</m:t>
                </m:r>
              </m:oMath>
            </m:oMathPara>
          </w:p>
        </w:tc>
        <w:tc>
          <w:tcPr>
            <w:tcW w:w="2551" w:type="dxa"/>
          </w:tcPr>
          <w:p w:rsidR="00807009" w:rsidRPr="00BC6D80" w:rsidRDefault="00807009" w:rsidP="00C2086A">
            <w:pPr>
              <w:jc w:val="center"/>
              <w:rPr>
                <w:rFonts w:asciiTheme="majorBidi" w:eastAsiaTheme="minorEastAsia" w:hAnsiTheme="majorBidi" w:cstheme="majorBidi"/>
                <w:bCs/>
                <w:sz w:val="20"/>
                <w:szCs w:val="20"/>
              </w:rPr>
            </w:pPr>
            <w:r w:rsidRPr="00BC6D80">
              <w:rPr>
                <w:rFonts w:asciiTheme="majorBidi" w:eastAsiaTheme="minorEastAsia" w:hAnsiTheme="majorBidi" w:cstheme="majorBidi"/>
                <w:bCs/>
                <w:sz w:val="20"/>
                <w:szCs w:val="20"/>
              </w:rPr>
              <w:t xml:space="preserve">Sangat </w:t>
            </w:r>
            <w:r w:rsidR="00C2086A">
              <w:rPr>
                <w:rFonts w:asciiTheme="majorBidi" w:eastAsiaTheme="minorEastAsia" w:hAnsiTheme="majorBidi" w:cstheme="majorBidi"/>
                <w:bCs/>
                <w:sz w:val="20"/>
                <w:szCs w:val="20"/>
              </w:rPr>
              <w:t>Kurang Baik</w:t>
            </w:r>
          </w:p>
        </w:tc>
      </w:tr>
    </w:tbl>
    <w:p w:rsidR="003665FD" w:rsidRPr="00901721" w:rsidRDefault="003665FD" w:rsidP="00D624B1">
      <w:pPr>
        <w:spacing w:line="480" w:lineRule="auto"/>
        <w:jc w:val="both"/>
        <w:rPr>
          <w:rFonts w:asciiTheme="majorBidi" w:hAnsiTheme="majorBidi" w:cstheme="majorBidi"/>
          <w:iCs/>
          <w:sz w:val="24"/>
          <w:szCs w:val="24"/>
        </w:rPr>
      </w:pPr>
    </w:p>
    <w:p w:rsidR="00445AE3" w:rsidRPr="00EE41B0" w:rsidRDefault="00445AE3" w:rsidP="0017025E">
      <w:pPr>
        <w:pStyle w:val="ListParagraph"/>
        <w:numPr>
          <w:ilvl w:val="0"/>
          <w:numId w:val="27"/>
        </w:numPr>
        <w:spacing w:line="480" w:lineRule="auto"/>
        <w:ind w:left="709" w:hanging="284"/>
        <w:jc w:val="both"/>
        <w:outlineLvl w:val="2"/>
        <w:rPr>
          <w:rFonts w:asciiTheme="majorBidi" w:hAnsiTheme="majorBidi" w:cstheme="majorBidi"/>
          <w:b/>
          <w:bCs/>
          <w:sz w:val="24"/>
          <w:szCs w:val="24"/>
          <w:lang w:val="id-ID"/>
        </w:rPr>
      </w:pPr>
      <w:bookmarkStart w:id="120" w:name="_Toc501398683"/>
      <w:bookmarkStart w:id="121" w:name="_Toc501400534"/>
      <w:bookmarkStart w:id="122" w:name="_Toc501401053"/>
      <w:r>
        <w:rPr>
          <w:rFonts w:asciiTheme="majorBidi" w:hAnsiTheme="majorBidi" w:cstheme="majorBidi"/>
          <w:b/>
          <w:bCs/>
          <w:sz w:val="24"/>
          <w:szCs w:val="24"/>
          <w:lang w:val="id-ID"/>
        </w:rPr>
        <w:t>Uji Normalitas</w:t>
      </w:r>
      <w:bookmarkEnd w:id="120"/>
      <w:bookmarkEnd w:id="121"/>
      <w:bookmarkEnd w:id="122"/>
    </w:p>
    <w:p w:rsidR="00445AE3" w:rsidRDefault="00445AE3" w:rsidP="00560D49">
      <w:pPr>
        <w:spacing w:line="480" w:lineRule="auto"/>
        <w:ind w:left="709" w:firstLine="851"/>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Uji normalitas ini digunakan untuk mengetahui apakah data kedua kelompok berdistribusi normal atau tidak. Normalitas data diperlukan untuk menentukan pengujian beda dua rerata yang akan diselidiki. Pada penelitian ini</w:t>
      </w:r>
      <w:r w:rsidR="004A1763">
        <w:rPr>
          <w:rFonts w:asciiTheme="majorBidi" w:eastAsiaTheme="minorEastAsia" w:hAnsiTheme="majorBidi" w:cstheme="majorBidi"/>
          <w:iCs/>
          <w:sz w:val="24"/>
          <w:szCs w:val="24"/>
        </w:rPr>
        <w:t>,</w:t>
      </w:r>
      <w:r>
        <w:rPr>
          <w:rFonts w:asciiTheme="majorBidi" w:eastAsiaTheme="minorEastAsia" w:hAnsiTheme="majorBidi" w:cstheme="majorBidi"/>
          <w:iCs/>
          <w:sz w:val="24"/>
          <w:szCs w:val="24"/>
        </w:rPr>
        <w:t xml:space="preserve"> uji normalitas m</w:t>
      </w:r>
      <w:r w:rsidR="002117F4">
        <w:rPr>
          <w:rFonts w:asciiTheme="majorBidi" w:eastAsiaTheme="minorEastAsia" w:hAnsiTheme="majorBidi" w:cstheme="majorBidi"/>
          <w:iCs/>
          <w:sz w:val="24"/>
          <w:szCs w:val="24"/>
        </w:rPr>
        <w:t>enggunakan rumus kemiringan kurv</w:t>
      </w:r>
      <w:r>
        <w:rPr>
          <w:rFonts w:asciiTheme="majorBidi" w:eastAsiaTheme="minorEastAsia" w:hAnsiTheme="majorBidi" w:cstheme="majorBidi"/>
          <w:iCs/>
          <w:sz w:val="24"/>
          <w:szCs w:val="24"/>
        </w:rPr>
        <w:t>a, yaitu:</w:t>
      </w:r>
    </w:p>
    <w:p w:rsidR="00445AE3" w:rsidRPr="00AE0078" w:rsidRDefault="00AF4E07" w:rsidP="00D624B1">
      <w:pPr>
        <w:spacing w:line="480" w:lineRule="auto"/>
        <w:ind w:left="1276" w:firstLine="1134"/>
        <w:jc w:val="both"/>
        <w:rPr>
          <w:rFonts w:asciiTheme="majorBidi" w:eastAsiaTheme="minorEastAsia" w:hAnsiTheme="majorBidi" w:cstheme="majorBidi"/>
          <w:iCs/>
          <w:sz w:val="24"/>
          <w:szCs w:val="24"/>
        </w:rPr>
      </w:pPr>
      <m:oMath>
        <m:sSub>
          <m:sSubPr>
            <m:ctrlPr>
              <w:rPr>
                <w:rFonts w:ascii="Cambria Math" w:eastAsiaTheme="minorEastAsia" w:hAnsi="Cambria Math" w:cstheme="majorBidi"/>
                <w:b/>
                <w:i/>
                <w:sz w:val="24"/>
                <w:szCs w:val="24"/>
              </w:rPr>
            </m:ctrlPr>
          </m:sSubPr>
          <m:e>
            <m:r>
              <m:rPr>
                <m:sty m:val="bi"/>
              </m:rPr>
              <w:rPr>
                <w:rFonts w:ascii="Cambria Math" w:eastAsiaTheme="minorEastAsia" w:hAnsi="Cambria Math" w:cstheme="majorBidi"/>
                <w:sz w:val="24"/>
                <w:szCs w:val="24"/>
              </w:rPr>
              <m:t>K</m:t>
            </m:r>
          </m:e>
          <m:sub>
            <m:r>
              <m:rPr>
                <m:sty m:val="bi"/>
              </m:rPr>
              <w:rPr>
                <w:rFonts w:ascii="Cambria Math" w:eastAsiaTheme="minorEastAsia" w:hAnsi="Cambria Math" w:cstheme="majorBidi"/>
                <w:sz w:val="24"/>
                <w:szCs w:val="24"/>
              </w:rPr>
              <m:t>m</m:t>
            </m:r>
          </m:sub>
        </m:sSub>
        <m:r>
          <m:rPr>
            <m:sty m:val="bi"/>
          </m:rPr>
          <w:rPr>
            <w:rFonts w:ascii="Cambria Math" w:eastAsiaTheme="minorEastAsia" w:hAnsi="Cambria Math" w:cstheme="majorBidi"/>
            <w:sz w:val="24"/>
            <w:szCs w:val="24"/>
          </w:rPr>
          <m:t xml:space="preserve">= </m:t>
        </m:r>
        <m:f>
          <m:fPr>
            <m:ctrlPr>
              <w:rPr>
                <w:rFonts w:ascii="Cambria Math" w:eastAsiaTheme="minorEastAsia" w:hAnsi="Cambria Math" w:cstheme="majorBidi"/>
                <w:b/>
                <w:bCs/>
                <w:i/>
                <w:sz w:val="24"/>
                <w:szCs w:val="24"/>
              </w:rPr>
            </m:ctrlPr>
          </m:fPr>
          <m:num>
            <m:acc>
              <m:accPr>
                <m:chr m:val="̅"/>
                <m:ctrlPr>
                  <w:rPr>
                    <w:rFonts w:ascii="Cambria Math" w:eastAsiaTheme="minorEastAsia" w:hAnsi="Cambria Math" w:cstheme="majorBidi"/>
                    <w:b/>
                    <w:bCs/>
                    <w:i/>
                    <w:sz w:val="24"/>
                    <w:szCs w:val="24"/>
                  </w:rPr>
                </m:ctrlPr>
              </m:accPr>
              <m:e>
                <m:r>
                  <m:rPr>
                    <m:sty m:val="bi"/>
                  </m:rPr>
                  <w:rPr>
                    <w:rFonts w:ascii="Cambria Math" w:eastAsiaTheme="minorEastAsia" w:hAnsi="Cambria Math" w:cstheme="majorBidi"/>
                    <w:sz w:val="24"/>
                    <w:szCs w:val="24"/>
                  </w:rPr>
                  <m:t>x</m:t>
                </m:r>
              </m:e>
            </m:acc>
            <m:r>
              <m:rPr>
                <m:sty m:val="bi"/>
              </m:rPr>
              <w:rPr>
                <w:rFonts w:ascii="Cambria Math" w:eastAsiaTheme="minorEastAsia" w:hAnsi="Cambria Math" w:cstheme="majorBidi"/>
                <w:sz w:val="24"/>
                <w:szCs w:val="24"/>
              </w:rPr>
              <m:t>-Mo</m:t>
            </m:r>
          </m:num>
          <m:den>
            <m:r>
              <m:rPr>
                <m:sty m:val="bi"/>
              </m:rPr>
              <w:rPr>
                <w:rFonts w:ascii="Cambria Math" w:eastAsiaTheme="minorEastAsia" w:hAnsi="Cambria Math" w:cstheme="majorBidi"/>
                <w:sz w:val="24"/>
                <w:szCs w:val="24"/>
              </w:rPr>
              <m:t>S</m:t>
            </m:r>
          </m:den>
        </m:f>
      </m:oMath>
      <w:r w:rsidR="00445AE3" w:rsidRPr="009214ED">
        <w:rPr>
          <w:rFonts w:asciiTheme="majorBidi" w:eastAsiaTheme="minorEastAsia" w:hAnsiTheme="majorBidi" w:cstheme="majorBidi"/>
          <w:b/>
          <w:bCs/>
          <w:iCs/>
          <w:sz w:val="24"/>
          <w:szCs w:val="24"/>
        </w:rPr>
        <w:t xml:space="preserve"> </w:t>
      </w:r>
      <w:r w:rsidR="00445AE3">
        <w:rPr>
          <w:rFonts w:asciiTheme="majorBidi" w:eastAsiaTheme="minorEastAsia" w:hAnsiTheme="majorBidi" w:cstheme="majorBidi"/>
          <w:b/>
          <w:bCs/>
          <w:iCs/>
          <w:sz w:val="24"/>
          <w:szCs w:val="24"/>
        </w:rPr>
        <w:t xml:space="preserve">           </w:t>
      </w:r>
      <w:r w:rsidR="00250A16">
        <w:rPr>
          <w:rFonts w:asciiTheme="majorBidi" w:eastAsiaTheme="minorEastAsia" w:hAnsiTheme="majorBidi" w:cstheme="majorBidi"/>
          <w:iCs/>
          <w:sz w:val="24"/>
          <w:szCs w:val="24"/>
        </w:rPr>
        <w:t>(Sudjana, 2005</w:t>
      </w:r>
      <w:r w:rsidR="00445AE3">
        <w:rPr>
          <w:rFonts w:asciiTheme="majorBidi" w:eastAsiaTheme="minorEastAsia" w:hAnsiTheme="majorBidi" w:cstheme="majorBidi"/>
          <w:iCs/>
          <w:sz w:val="24"/>
          <w:szCs w:val="24"/>
        </w:rPr>
        <w:t>: 109)</w:t>
      </w:r>
    </w:p>
    <w:p w:rsidR="00445AE3" w:rsidRDefault="00445AE3" w:rsidP="00F753EF">
      <w:pPr>
        <w:ind w:left="709"/>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Keterangan:</w:t>
      </w:r>
    </w:p>
    <w:p w:rsidR="00445AE3" w:rsidRPr="00AE0078" w:rsidRDefault="00AF4E07" w:rsidP="00D624B1">
      <w:pPr>
        <w:spacing w:line="480" w:lineRule="auto"/>
        <w:ind w:left="1276" w:firstLine="284"/>
        <w:jc w:val="both"/>
        <w:rPr>
          <w:rFonts w:asciiTheme="majorBidi" w:eastAsiaTheme="minorEastAsia" w:hAnsiTheme="majorBidi" w:cstheme="majorBidi"/>
          <w:bCs/>
          <w:iCs/>
          <w:sz w:val="24"/>
          <w:szCs w:val="24"/>
        </w:rPr>
      </w:pPr>
      <m:oMath>
        <m:sSub>
          <m:sSubPr>
            <m:ctrlPr>
              <w:rPr>
                <w:rFonts w:ascii="Cambria Math" w:eastAsiaTheme="minorEastAsia" w:hAnsi="Cambria Math" w:cstheme="majorBidi"/>
                <w:bCs/>
                <w:iCs/>
                <w:sz w:val="24"/>
                <w:szCs w:val="24"/>
              </w:rPr>
            </m:ctrlPr>
          </m:sSubPr>
          <m:e>
            <m:r>
              <m:rPr>
                <m:sty m:val="p"/>
              </m:rPr>
              <w:rPr>
                <w:rFonts w:ascii="Cambria Math" w:eastAsiaTheme="minorEastAsia" w:hAnsi="Cambria Math" w:cstheme="majorBidi"/>
                <w:sz w:val="24"/>
                <w:szCs w:val="24"/>
              </w:rPr>
              <m:t>K</m:t>
            </m:r>
          </m:e>
          <m:sub>
            <m:r>
              <m:rPr>
                <m:sty m:val="p"/>
              </m:rPr>
              <w:rPr>
                <w:rFonts w:ascii="Cambria Math" w:eastAsiaTheme="minorEastAsia" w:hAnsi="Cambria Math" w:cstheme="majorBidi"/>
                <w:sz w:val="24"/>
                <w:szCs w:val="24"/>
              </w:rPr>
              <m:t>m</m:t>
            </m:r>
          </m:sub>
        </m:sSub>
        <m:r>
          <w:rPr>
            <w:rFonts w:ascii="Cambria Math" w:eastAsiaTheme="minorEastAsia" w:hAnsi="Cambria Math" w:cstheme="majorBidi"/>
            <w:sz w:val="24"/>
            <w:szCs w:val="24"/>
          </w:rPr>
          <m:t xml:space="preserve">= </m:t>
        </m:r>
      </m:oMath>
      <w:r w:rsidR="00445AE3" w:rsidRPr="00AE0078">
        <w:rPr>
          <w:rFonts w:asciiTheme="majorBidi" w:eastAsiaTheme="minorEastAsia" w:hAnsiTheme="majorBidi" w:cstheme="majorBidi"/>
          <w:bCs/>
          <w:iCs/>
          <w:sz w:val="24"/>
          <w:szCs w:val="24"/>
        </w:rPr>
        <w:t>Kemiringan Kurva</w:t>
      </w:r>
    </w:p>
    <w:p w:rsidR="00445AE3" w:rsidRDefault="00941C7C" w:rsidP="00D624B1">
      <w:pPr>
        <w:spacing w:line="480" w:lineRule="auto"/>
        <w:ind w:left="1123" w:firstLine="437"/>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w:r w:rsidR="00F60B76">
        <w:rPr>
          <w:rFonts w:asciiTheme="majorBidi" w:eastAsiaTheme="minorEastAsia" w:hAnsiTheme="majorBidi" w:cstheme="majorBidi"/>
          <w:sz w:val="24"/>
          <w:szCs w:val="24"/>
        </w:rPr>
        <w:t xml:space="preserve"> </w:t>
      </w:r>
      <w:r w:rsidR="00445AE3">
        <w:rPr>
          <w:rFonts w:asciiTheme="majorBidi" w:eastAsiaTheme="minorEastAsia" w:hAnsiTheme="majorBidi" w:cstheme="majorBidi"/>
          <w:sz w:val="24"/>
          <w:szCs w:val="24"/>
        </w:rPr>
        <w:t xml:space="preserve"> </w:t>
      </w:r>
      <m:oMath>
        <m:acc>
          <m:accPr>
            <m:chr m:val="̅"/>
            <m:ctrlPr>
              <w:rPr>
                <w:rFonts w:ascii="Cambria Math" w:eastAsiaTheme="minorEastAsia" w:hAnsi="Cambria Math" w:cstheme="majorBidi"/>
                <w:sz w:val="24"/>
                <w:szCs w:val="24"/>
              </w:rPr>
            </m:ctrlPr>
          </m:accPr>
          <m:e>
            <m:r>
              <m:rPr>
                <m:sty m:val="p"/>
              </m:rPr>
              <w:rPr>
                <w:rFonts w:ascii="Cambria Math" w:eastAsiaTheme="minorEastAsia" w:hAnsi="Cambria Math" w:cstheme="majorBidi"/>
                <w:sz w:val="24"/>
                <w:szCs w:val="24"/>
              </w:rPr>
              <m:t>x</m:t>
            </m:r>
          </m:e>
        </m:acc>
      </m:oMath>
      <w:r w:rsidR="00445AE3">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oMath>
      <w:r w:rsidR="0065141D">
        <w:rPr>
          <w:rFonts w:asciiTheme="majorBidi" w:eastAsiaTheme="minorEastAsia" w:hAnsiTheme="majorBidi" w:cstheme="majorBidi"/>
          <w:iCs/>
          <w:sz w:val="24"/>
          <w:szCs w:val="24"/>
        </w:rPr>
        <w:t xml:space="preserve"> R</w:t>
      </w:r>
      <w:r w:rsidR="00445AE3">
        <w:rPr>
          <w:rFonts w:asciiTheme="majorBidi" w:eastAsiaTheme="minorEastAsia" w:hAnsiTheme="majorBidi" w:cstheme="majorBidi"/>
          <w:iCs/>
          <w:sz w:val="24"/>
          <w:szCs w:val="24"/>
        </w:rPr>
        <w:t>ata-rata</w:t>
      </w:r>
    </w:p>
    <w:p w:rsidR="00445AE3" w:rsidRDefault="00F60B76" w:rsidP="00D624B1">
      <w:pPr>
        <w:spacing w:line="480" w:lineRule="auto"/>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w:r w:rsidR="00941C7C">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 xml:space="preserve">  </w:t>
      </w:r>
      <m:oMath>
        <m:r>
          <m:rPr>
            <m:sty m:val="p"/>
          </m:rPr>
          <w:rPr>
            <w:rFonts w:ascii="Cambria Math" w:eastAsiaTheme="minorEastAsia" w:hAnsi="Cambria Math" w:cstheme="majorBidi"/>
            <w:sz w:val="24"/>
            <w:szCs w:val="24"/>
          </w:rPr>
          <m:t>Mo</m:t>
        </m:r>
      </m:oMath>
      <w:r w:rsidR="00445AE3" w:rsidRPr="009214ED">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oMath>
      <w:r w:rsidR="0065141D">
        <w:rPr>
          <w:rFonts w:asciiTheme="majorBidi" w:eastAsiaTheme="minorEastAsia" w:hAnsiTheme="majorBidi" w:cstheme="majorBidi"/>
          <w:iCs/>
          <w:sz w:val="24"/>
          <w:szCs w:val="24"/>
        </w:rPr>
        <w:t xml:space="preserve"> M</w:t>
      </w:r>
      <w:r w:rsidR="00445AE3">
        <w:rPr>
          <w:rFonts w:asciiTheme="majorBidi" w:eastAsiaTheme="minorEastAsia" w:hAnsiTheme="majorBidi" w:cstheme="majorBidi"/>
          <w:iCs/>
          <w:sz w:val="24"/>
          <w:szCs w:val="24"/>
        </w:rPr>
        <w:t>odus</w:t>
      </w:r>
    </w:p>
    <w:p w:rsidR="00445AE3" w:rsidRDefault="00941C7C" w:rsidP="00D624B1">
      <w:pPr>
        <w:spacing w:line="480" w:lineRule="auto"/>
        <w:ind w:left="1440" w:firstLine="261"/>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w:r w:rsidR="00445AE3">
        <w:rPr>
          <w:rFonts w:asciiTheme="majorBidi" w:eastAsiaTheme="minorEastAsia" w:hAnsiTheme="majorBidi" w:cstheme="majorBidi"/>
          <w:iCs/>
          <w:sz w:val="24"/>
          <w:szCs w:val="24"/>
        </w:rPr>
        <w:t xml:space="preserve">S </w:t>
      </w:r>
      <m:oMath>
        <m:r>
          <w:rPr>
            <w:rFonts w:ascii="Cambria Math" w:eastAsiaTheme="minorEastAsia" w:hAnsi="Cambria Math" w:cstheme="majorBidi"/>
            <w:sz w:val="24"/>
            <w:szCs w:val="24"/>
          </w:rPr>
          <m:t>=</m:t>
        </m:r>
      </m:oMath>
      <w:r w:rsidR="0065141D">
        <w:rPr>
          <w:rFonts w:asciiTheme="majorBidi" w:eastAsiaTheme="minorEastAsia" w:hAnsiTheme="majorBidi" w:cstheme="majorBidi"/>
          <w:iCs/>
          <w:sz w:val="24"/>
          <w:szCs w:val="24"/>
        </w:rPr>
        <w:t xml:space="preserve"> S</w:t>
      </w:r>
      <w:r w:rsidR="00445AE3">
        <w:rPr>
          <w:rFonts w:asciiTheme="majorBidi" w:eastAsiaTheme="minorEastAsia" w:hAnsiTheme="majorBidi" w:cstheme="majorBidi"/>
          <w:iCs/>
          <w:sz w:val="24"/>
          <w:szCs w:val="24"/>
        </w:rPr>
        <w:t>impangan baku</w:t>
      </w:r>
    </w:p>
    <w:p w:rsidR="008C7940" w:rsidRDefault="00454F37" w:rsidP="005B3877">
      <w:pPr>
        <w:spacing w:line="480" w:lineRule="auto"/>
        <w:ind w:left="709" w:firstLine="851"/>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w:r w:rsidR="00445AE3">
        <w:rPr>
          <w:rFonts w:asciiTheme="majorBidi" w:eastAsiaTheme="minorEastAsia" w:hAnsiTheme="majorBidi" w:cstheme="majorBidi"/>
          <w:iCs/>
          <w:sz w:val="24"/>
          <w:szCs w:val="24"/>
        </w:rPr>
        <w:t xml:space="preserve">Kedua sampel dikatakan berdistribusi normal </w:t>
      </w:r>
      <w:r w:rsidR="00E816AE">
        <w:rPr>
          <w:rFonts w:asciiTheme="majorBidi" w:eastAsiaTheme="minorEastAsia" w:hAnsiTheme="majorBidi" w:cstheme="majorBidi"/>
          <w:iCs/>
          <w:sz w:val="24"/>
          <w:szCs w:val="24"/>
        </w:rPr>
        <w:t>jika</w:t>
      </w:r>
      <w:r w:rsidR="005B3877">
        <w:rPr>
          <w:rFonts w:asciiTheme="majorBidi" w:eastAsiaTheme="minorEastAsia" w:hAnsiTheme="majorBidi" w:cstheme="majorBidi"/>
          <w:iCs/>
          <w:sz w:val="24"/>
          <w:szCs w:val="24"/>
        </w:rPr>
        <w:t xml:space="preserve"> </w:t>
      </w:r>
      <w:r w:rsidR="00445AE3">
        <w:rPr>
          <w:rFonts w:asciiTheme="majorBidi" w:eastAsiaTheme="minorEastAsia" w:hAnsiTheme="majorBidi" w:cstheme="majorBidi"/>
          <w:iCs/>
          <w:sz w:val="24"/>
          <w:szCs w:val="24"/>
        </w:rPr>
        <w:t>(-1&lt;kemiringan&lt;1).</w:t>
      </w:r>
    </w:p>
    <w:p w:rsidR="00A96F02" w:rsidRPr="00A673C0" w:rsidRDefault="00A96F02" w:rsidP="00A96F02">
      <w:pPr>
        <w:spacing w:line="276" w:lineRule="auto"/>
        <w:ind w:left="709" w:firstLine="567"/>
        <w:jc w:val="both"/>
        <w:rPr>
          <w:rFonts w:asciiTheme="majorBidi" w:eastAsiaTheme="minorEastAsia" w:hAnsiTheme="majorBidi" w:cstheme="majorBidi"/>
          <w:iCs/>
          <w:sz w:val="24"/>
          <w:szCs w:val="24"/>
        </w:rPr>
      </w:pPr>
    </w:p>
    <w:p w:rsidR="00445AE3" w:rsidRPr="00102A11" w:rsidRDefault="00445AE3" w:rsidP="0017025E">
      <w:pPr>
        <w:pStyle w:val="ListParagraph"/>
        <w:numPr>
          <w:ilvl w:val="0"/>
          <w:numId w:val="27"/>
        </w:numPr>
        <w:spacing w:line="480" w:lineRule="auto"/>
        <w:ind w:left="709" w:hanging="284"/>
        <w:jc w:val="both"/>
        <w:outlineLvl w:val="2"/>
        <w:rPr>
          <w:rFonts w:asciiTheme="majorBidi" w:hAnsiTheme="majorBidi" w:cstheme="majorBidi"/>
          <w:b/>
          <w:bCs/>
          <w:sz w:val="24"/>
          <w:szCs w:val="24"/>
          <w:lang w:val="id-ID"/>
        </w:rPr>
      </w:pPr>
      <w:bookmarkStart w:id="123" w:name="_Toc501398684"/>
      <w:bookmarkStart w:id="124" w:name="_Toc501400535"/>
      <w:bookmarkStart w:id="125" w:name="_Toc501401054"/>
      <w:r w:rsidRPr="00EE41B0">
        <w:rPr>
          <w:rFonts w:asciiTheme="majorBidi" w:hAnsiTheme="majorBidi" w:cstheme="majorBidi"/>
          <w:b/>
          <w:bCs/>
          <w:sz w:val="24"/>
          <w:szCs w:val="24"/>
          <w:lang w:val="id-ID"/>
        </w:rPr>
        <w:t>Uji Homogenitas</w:t>
      </w:r>
      <w:bookmarkEnd w:id="123"/>
      <w:bookmarkEnd w:id="124"/>
      <w:bookmarkEnd w:id="125"/>
    </w:p>
    <w:p w:rsidR="00445AE3" w:rsidRPr="00A46933" w:rsidRDefault="00445AE3" w:rsidP="00560D49">
      <w:pPr>
        <w:pStyle w:val="ListParagraph"/>
        <w:spacing w:line="480" w:lineRule="auto"/>
        <w:ind w:left="709" w:firstLine="851"/>
        <w:jc w:val="both"/>
        <w:rPr>
          <w:rFonts w:asciiTheme="majorBidi" w:hAnsiTheme="majorBidi" w:cstheme="majorBidi"/>
          <w:sz w:val="24"/>
          <w:szCs w:val="24"/>
        </w:rPr>
      </w:pPr>
      <w:r w:rsidRPr="003C2091">
        <w:rPr>
          <w:rFonts w:asciiTheme="majorBidi" w:hAnsiTheme="majorBidi" w:cstheme="majorBidi"/>
          <w:sz w:val="24"/>
          <w:szCs w:val="24"/>
          <w:lang w:val="id-ID"/>
        </w:rPr>
        <w:t>Sebagaimana dijelaskan sebelumnya, jika kedua kelompok telah diketahui berdistribusi normal, maka langkah-langkah pengolahan data selanjutnya adalah pengujian homogenitas.</w:t>
      </w:r>
      <w:r w:rsidRPr="0025634E">
        <w:rPr>
          <w:rFonts w:asciiTheme="majorBidi" w:hAnsiTheme="majorBidi" w:cstheme="majorBidi"/>
          <w:sz w:val="24"/>
          <w:szCs w:val="24"/>
          <w:lang w:val="id-ID"/>
        </w:rPr>
        <w:t xml:space="preserve"> P</w:t>
      </w:r>
      <w:r>
        <w:rPr>
          <w:rFonts w:asciiTheme="majorBidi" w:hAnsiTheme="majorBidi" w:cstheme="majorBidi"/>
          <w:sz w:val="24"/>
          <w:szCs w:val="24"/>
        </w:rPr>
        <w:t>engujian homogenitas bertujuan untuk mengetahui apakah kedua kelompok sampel mempunyai varian yang sama atau tidak. Jika kedua kelompok mempunyai varians yang sama maka kelompok tersebut dikatakan homogen. Hipotesis yang akan diuji:</w:t>
      </w:r>
    </w:p>
    <w:p w:rsidR="00445AE3" w:rsidRPr="0025634E" w:rsidRDefault="00AF4E07" w:rsidP="00D624B1">
      <w:pPr>
        <w:pStyle w:val="ListParagraph"/>
        <w:spacing w:line="480" w:lineRule="auto"/>
        <w:ind w:left="1134" w:firstLine="851"/>
        <w:jc w:val="both"/>
        <w:rPr>
          <w:rFonts w:asciiTheme="majorBidi" w:eastAsiaTheme="minorEastAsia" w:hAnsiTheme="majorBidi" w:cstheme="majorBidi"/>
          <w:sz w:val="24"/>
          <w:szCs w:val="24"/>
        </w:rPr>
      </w:pPr>
      <m:oMath>
        <m:sSub>
          <m:sSubPr>
            <m:ctrlPr>
              <w:rPr>
                <w:rFonts w:ascii="Cambria Math" w:hAnsi="Cambria Math" w:cstheme="majorBidi"/>
                <w:i/>
                <w:sz w:val="24"/>
                <w:szCs w:val="24"/>
              </w:rPr>
            </m:ctrlPr>
          </m:sSubPr>
          <m:e>
            <m:r>
              <m:rPr>
                <m:sty m:val="p"/>
              </m:rPr>
              <w:rPr>
                <w:rFonts w:ascii="Cambria Math" w:hAnsi="Cambria Math" w:cstheme="majorBidi"/>
                <w:sz w:val="24"/>
                <w:szCs w:val="24"/>
              </w:rPr>
              <m:t>H</m:t>
            </m:r>
          </m:e>
          <m:sub>
            <m:r>
              <w:rPr>
                <w:rFonts w:ascii="Cambria Math" w:hAnsi="Cambria Math" w:cstheme="majorBidi"/>
                <w:sz w:val="24"/>
                <w:szCs w:val="24"/>
              </w:rPr>
              <m:t>0</m:t>
            </m:r>
          </m:sub>
        </m:sSub>
        <m:r>
          <w:rPr>
            <w:rFonts w:ascii="Cambria Math" w:hAnsi="Cambria Math" w:cstheme="majorBidi"/>
            <w:sz w:val="24"/>
            <w:szCs w:val="24"/>
          </w:rPr>
          <m:t>:</m:t>
        </m:r>
        <m:sSubSup>
          <m:sSubSupPr>
            <m:ctrlPr>
              <w:rPr>
                <w:rFonts w:ascii="Cambria Math" w:hAnsi="Cambria Math" w:cstheme="majorBidi"/>
                <w:i/>
                <w:sz w:val="24"/>
                <w:szCs w:val="24"/>
              </w:rPr>
            </m:ctrlPr>
          </m:sSubSupPr>
          <m:e>
            <m:r>
              <m:rPr>
                <m:sty m:val="p"/>
              </m:rPr>
              <w:rPr>
                <w:rFonts w:ascii="Cambria Math" w:hAnsi="Cambria Math" w:cstheme="majorBidi"/>
                <w:sz w:val="24"/>
                <w:szCs w:val="24"/>
              </w:rPr>
              <m:t>S</m:t>
            </m:r>
          </m:e>
          <m:sub>
            <m:r>
              <w:rPr>
                <w:rFonts w:ascii="Cambria Math" w:hAnsi="Cambria Math" w:cstheme="majorBidi"/>
                <w:sz w:val="24"/>
                <w:szCs w:val="24"/>
              </w:rPr>
              <m:t>1</m:t>
            </m:r>
          </m:sub>
          <m:sup>
            <m:r>
              <w:rPr>
                <w:rFonts w:ascii="Cambria Math" w:hAnsi="Cambria Math" w:cstheme="majorBidi"/>
                <w:sz w:val="24"/>
                <w:szCs w:val="24"/>
              </w:rPr>
              <m:t>2</m:t>
            </m:r>
          </m:sup>
        </m:sSubSup>
        <m:r>
          <w:rPr>
            <w:rFonts w:ascii="Cambria Math" w:hAnsi="Cambria Math" w:cstheme="majorBidi"/>
            <w:sz w:val="24"/>
            <w:szCs w:val="24"/>
          </w:rPr>
          <m:t>=</m:t>
        </m:r>
        <m:sSubSup>
          <m:sSubSupPr>
            <m:ctrlPr>
              <w:rPr>
                <w:rFonts w:ascii="Cambria Math" w:hAnsi="Cambria Math" w:cstheme="majorBidi"/>
                <w:i/>
                <w:sz w:val="24"/>
                <w:szCs w:val="24"/>
              </w:rPr>
            </m:ctrlPr>
          </m:sSubSupPr>
          <m:e>
            <m:r>
              <m:rPr>
                <m:sty m:val="p"/>
              </m:rPr>
              <w:rPr>
                <w:rFonts w:ascii="Cambria Math" w:hAnsi="Cambria Math" w:cstheme="majorBidi"/>
                <w:sz w:val="24"/>
                <w:szCs w:val="24"/>
              </w:rPr>
              <m:t>S</m:t>
            </m:r>
          </m:e>
          <m:sub>
            <m:r>
              <w:rPr>
                <w:rFonts w:ascii="Cambria Math" w:hAnsi="Cambria Math" w:cstheme="majorBidi"/>
                <w:sz w:val="24"/>
                <w:szCs w:val="24"/>
              </w:rPr>
              <m:t>2</m:t>
            </m:r>
          </m:sub>
          <m:sup>
            <m:r>
              <w:rPr>
                <w:rFonts w:ascii="Cambria Math" w:hAnsi="Cambria Math" w:cstheme="majorBidi"/>
                <w:sz w:val="24"/>
                <w:szCs w:val="24"/>
              </w:rPr>
              <m:t>2</m:t>
            </m:r>
          </m:sup>
        </m:sSubSup>
      </m:oMath>
      <w:r w:rsidR="00445AE3">
        <w:rPr>
          <w:rFonts w:asciiTheme="majorBidi" w:eastAsiaTheme="minorEastAsia" w:hAnsiTheme="majorBidi" w:cstheme="majorBidi"/>
          <w:sz w:val="24"/>
          <w:szCs w:val="24"/>
        </w:rPr>
        <w:t xml:space="preserve"> </w:t>
      </w:r>
    </w:p>
    <w:p w:rsidR="00445AE3" w:rsidRDefault="00AF4E07" w:rsidP="00D624B1">
      <w:pPr>
        <w:pStyle w:val="ListParagraph"/>
        <w:spacing w:line="480" w:lineRule="auto"/>
        <w:ind w:left="1134" w:firstLine="851"/>
        <w:jc w:val="both"/>
        <w:rPr>
          <w:rFonts w:asciiTheme="majorBidi" w:eastAsiaTheme="minorEastAsia" w:hAnsiTheme="majorBidi" w:cstheme="majorBidi"/>
          <w:sz w:val="24"/>
          <w:szCs w:val="24"/>
        </w:rPr>
      </w:pPr>
      <m:oMath>
        <m:sSub>
          <m:sSubPr>
            <m:ctrlPr>
              <w:rPr>
                <w:rFonts w:ascii="Cambria Math" w:hAnsi="Cambria Math" w:cstheme="majorBidi"/>
                <w:i/>
                <w:sz w:val="24"/>
                <w:szCs w:val="24"/>
              </w:rPr>
            </m:ctrlPr>
          </m:sSubPr>
          <m:e>
            <m:r>
              <m:rPr>
                <m:sty m:val="p"/>
              </m:rPr>
              <w:rPr>
                <w:rFonts w:ascii="Cambria Math" w:hAnsi="Cambria Math" w:cstheme="majorBidi"/>
                <w:sz w:val="24"/>
                <w:szCs w:val="24"/>
              </w:rPr>
              <m:t>H</m:t>
            </m:r>
          </m:e>
          <m:sub>
            <m:r>
              <w:rPr>
                <w:rFonts w:ascii="Cambria Math" w:hAnsi="Cambria Math" w:cstheme="majorBidi"/>
                <w:sz w:val="24"/>
                <w:szCs w:val="24"/>
              </w:rPr>
              <m:t>a</m:t>
            </m:r>
          </m:sub>
        </m:sSub>
        <m:r>
          <w:rPr>
            <w:rFonts w:ascii="Cambria Math" w:hAnsi="Cambria Math" w:cstheme="majorBidi"/>
            <w:sz w:val="24"/>
            <w:szCs w:val="24"/>
          </w:rPr>
          <m:t>:</m:t>
        </m:r>
        <m:sSubSup>
          <m:sSubSupPr>
            <m:ctrlPr>
              <w:rPr>
                <w:rFonts w:ascii="Cambria Math" w:hAnsi="Cambria Math" w:cstheme="majorBidi"/>
                <w:i/>
                <w:sz w:val="24"/>
                <w:szCs w:val="24"/>
              </w:rPr>
            </m:ctrlPr>
          </m:sSubSupPr>
          <m:e>
            <m:r>
              <m:rPr>
                <m:sty m:val="p"/>
              </m:rPr>
              <w:rPr>
                <w:rFonts w:ascii="Cambria Math" w:hAnsi="Cambria Math" w:cstheme="majorBidi"/>
                <w:sz w:val="24"/>
                <w:szCs w:val="24"/>
              </w:rPr>
              <m:t>S</m:t>
            </m:r>
          </m:e>
          <m:sub>
            <m:r>
              <w:rPr>
                <w:rFonts w:ascii="Cambria Math" w:hAnsi="Cambria Math" w:cstheme="majorBidi"/>
                <w:sz w:val="24"/>
                <w:szCs w:val="24"/>
              </w:rPr>
              <m:t>1</m:t>
            </m:r>
          </m:sub>
          <m:sup>
            <m:r>
              <w:rPr>
                <w:rFonts w:ascii="Cambria Math" w:hAnsi="Cambria Math" w:cstheme="majorBidi"/>
                <w:sz w:val="24"/>
                <w:szCs w:val="24"/>
              </w:rPr>
              <m:t>2</m:t>
            </m:r>
          </m:sup>
        </m:sSubSup>
        <m:r>
          <w:rPr>
            <w:rFonts w:ascii="Cambria Math" w:hAnsi="Cambria Math" w:cstheme="majorBidi"/>
            <w:sz w:val="24"/>
            <w:szCs w:val="24"/>
          </w:rPr>
          <m:t>≠</m:t>
        </m:r>
        <m:sSubSup>
          <m:sSubSupPr>
            <m:ctrlPr>
              <w:rPr>
                <w:rFonts w:ascii="Cambria Math" w:hAnsi="Cambria Math" w:cstheme="majorBidi"/>
                <w:i/>
                <w:sz w:val="24"/>
                <w:szCs w:val="24"/>
              </w:rPr>
            </m:ctrlPr>
          </m:sSubSupPr>
          <m:e>
            <m:r>
              <m:rPr>
                <m:sty m:val="p"/>
              </m:rPr>
              <w:rPr>
                <w:rFonts w:ascii="Cambria Math" w:hAnsi="Cambria Math" w:cstheme="majorBidi"/>
                <w:sz w:val="24"/>
                <w:szCs w:val="24"/>
              </w:rPr>
              <m:t>S</m:t>
            </m:r>
          </m:e>
          <m:sub>
            <m:r>
              <w:rPr>
                <w:rFonts w:ascii="Cambria Math" w:hAnsi="Cambria Math" w:cstheme="majorBidi"/>
                <w:sz w:val="24"/>
                <w:szCs w:val="24"/>
              </w:rPr>
              <m:t>2</m:t>
            </m:r>
          </m:sub>
          <m:sup>
            <m:r>
              <w:rPr>
                <w:rFonts w:ascii="Cambria Math" w:hAnsi="Cambria Math" w:cstheme="majorBidi"/>
                <w:sz w:val="24"/>
                <w:szCs w:val="24"/>
              </w:rPr>
              <m:t>2</m:t>
            </m:r>
          </m:sup>
        </m:sSubSup>
      </m:oMath>
      <w:r w:rsidR="00445AE3">
        <w:rPr>
          <w:rFonts w:asciiTheme="majorBidi" w:eastAsiaTheme="minorEastAsia" w:hAnsiTheme="majorBidi" w:cstheme="majorBidi"/>
          <w:sz w:val="24"/>
          <w:szCs w:val="24"/>
        </w:rPr>
        <w:t xml:space="preserve"> </w:t>
      </w:r>
    </w:p>
    <w:p w:rsidR="00445AE3" w:rsidRDefault="00445AE3" w:rsidP="008C7940">
      <w:pPr>
        <w:pStyle w:val="ListParagraph"/>
        <w:spacing w:line="480" w:lineRule="auto"/>
        <w:ind w:left="709"/>
        <w:jc w:val="both"/>
        <w:rPr>
          <w:rFonts w:asciiTheme="majorBidi" w:hAnsiTheme="majorBidi" w:cstheme="majorBidi"/>
          <w:sz w:val="24"/>
          <w:szCs w:val="24"/>
        </w:rPr>
      </w:pPr>
      <w:r>
        <w:rPr>
          <w:rFonts w:asciiTheme="majorBidi" w:hAnsiTheme="majorBidi" w:cstheme="majorBidi"/>
          <w:sz w:val="24"/>
          <w:szCs w:val="24"/>
        </w:rPr>
        <w:t>Keterangan:</w:t>
      </w:r>
    </w:p>
    <w:p w:rsidR="00445AE3" w:rsidRDefault="00AF4E07" w:rsidP="00D624B1">
      <w:pPr>
        <w:pStyle w:val="ListParagraph"/>
        <w:spacing w:line="480" w:lineRule="auto"/>
        <w:ind w:left="1134" w:firstLine="567"/>
        <w:jc w:val="both"/>
        <w:rPr>
          <w:rFonts w:asciiTheme="majorBidi" w:eastAsiaTheme="minorEastAsia" w:hAnsiTheme="majorBidi" w:cstheme="majorBidi"/>
          <w:sz w:val="24"/>
          <w:szCs w:val="24"/>
        </w:rPr>
      </w:pPr>
      <m:oMath>
        <m:sSubSup>
          <m:sSubSupPr>
            <m:ctrlPr>
              <w:rPr>
                <w:rFonts w:ascii="Cambria Math" w:hAnsi="Cambria Math" w:cstheme="majorBidi"/>
                <w:i/>
                <w:sz w:val="24"/>
                <w:szCs w:val="24"/>
              </w:rPr>
            </m:ctrlPr>
          </m:sSubSupPr>
          <m:e>
            <m:r>
              <m:rPr>
                <m:sty m:val="p"/>
              </m:rPr>
              <w:rPr>
                <w:rFonts w:ascii="Cambria Math" w:hAnsi="Cambria Math" w:cstheme="majorBidi"/>
                <w:sz w:val="24"/>
                <w:szCs w:val="24"/>
              </w:rPr>
              <m:t>S</m:t>
            </m:r>
          </m:e>
          <m:sub>
            <m:r>
              <w:rPr>
                <w:rFonts w:ascii="Cambria Math" w:hAnsi="Cambria Math" w:cstheme="majorBidi"/>
                <w:sz w:val="24"/>
                <w:szCs w:val="24"/>
              </w:rPr>
              <m:t>1</m:t>
            </m:r>
          </m:sub>
          <m:sup>
            <m:r>
              <w:rPr>
                <w:rFonts w:ascii="Cambria Math" w:hAnsi="Cambria Math" w:cstheme="majorBidi"/>
                <w:sz w:val="24"/>
                <w:szCs w:val="24"/>
              </w:rPr>
              <m:t>2</m:t>
            </m:r>
          </m:sup>
        </m:sSubSup>
      </m:oMath>
      <w:r w:rsidR="00445AE3">
        <w:rPr>
          <w:rFonts w:asciiTheme="majorBidi" w:eastAsiaTheme="minorEastAsia" w:hAnsiTheme="majorBidi" w:cstheme="majorBidi"/>
          <w:sz w:val="24"/>
          <w:szCs w:val="24"/>
        </w:rPr>
        <w:t xml:space="preserve"> = varians data kelas eksperimen</w:t>
      </w:r>
    </w:p>
    <w:p w:rsidR="00445AE3" w:rsidRDefault="00AF4E07" w:rsidP="00D624B1">
      <w:pPr>
        <w:pStyle w:val="ListParagraph"/>
        <w:spacing w:line="480" w:lineRule="auto"/>
        <w:ind w:left="1134" w:firstLine="567"/>
        <w:jc w:val="both"/>
        <w:rPr>
          <w:rFonts w:asciiTheme="majorBidi" w:eastAsiaTheme="minorEastAsia" w:hAnsiTheme="majorBidi" w:cstheme="majorBidi"/>
          <w:sz w:val="24"/>
          <w:szCs w:val="24"/>
        </w:rPr>
      </w:pPr>
      <m:oMath>
        <m:sSubSup>
          <m:sSubSupPr>
            <m:ctrlPr>
              <w:rPr>
                <w:rFonts w:ascii="Cambria Math" w:hAnsi="Cambria Math" w:cstheme="majorBidi"/>
                <w:i/>
                <w:sz w:val="24"/>
                <w:szCs w:val="24"/>
              </w:rPr>
            </m:ctrlPr>
          </m:sSubSupPr>
          <m:e>
            <m:r>
              <m:rPr>
                <m:sty m:val="p"/>
              </m:rPr>
              <w:rPr>
                <w:rFonts w:ascii="Cambria Math" w:hAnsi="Cambria Math" w:cstheme="majorBidi"/>
                <w:sz w:val="24"/>
                <w:szCs w:val="24"/>
              </w:rPr>
              <m:t>S</m:t>
            </m:r>
          </m:e>
          <m:sub>
            <m:r>
              <w:rPr>
                <w:rFonts w:ascii="Cambria Math" w:hAnsi="Cambria Math" w:cstheme="majorBidi"/>
                <w:sz w:val="24"/>
                <w:szCs w:val="24"/>
              </w:rPr>
              <m:t>2</m:t>
            </m:r>
          </m:sub>
          <m:sup>
            <m:r>
              <w:rPr>
                <w:rFonts w:ascii="Cambria Math" w:hAnsi="Cambria Math" w:cstheme="majorBidi"/>
                <w:sz w:val="24"/>
                <w:szCs w:val="24"/>
              </w:rPr>
              <m:t>2</m:t>
            </m:r>
          </m:sup>
        </m:sSubSup>
      </m:oMath>
      <w:r w:rsidR="00445AE3">
        <w:rPr>
          <w:rFonts w:asciiTheme="majorBidi" w:eastAsiaTheme="minorEastAsia" w:hAnsiTheme="majorBidi" w:cstheme="majorBidi"/>
          <w:sz w:val="24"/>
          <w:szCs w:val="24"/>
        </w:rPr>
        <w:t xml:space="preserve"> = varians data kelas kontrol </w:t>
      </w:r>
    </w:p>
    <w:p w:rsidR="00445AE3" w:rsidRPr="0025634E" w:rsidRDefault="00445AE3" w:rsidP="008C7940">
      <w:pPr>
        <w:pStyle w:val="ListParagraph"/>
        <w:spacing w:line="480" w:lineRule="auto"/>
        <w:ind w:left="709"/>
        <w:jc w:val="both"/>
        <w:rPr>
          <w:rFonts w:asciiTheme="majorBidi" w:hAnsiTheme="majorBidi" w:cstheme="majorBidi"/>
          <w:sz w:val="24"/>
          <w:szCs w:val="24"/>
        </w:rPr>
      </w:pPr>
      <w:r>
        <w:rPr>
          <w:rFonts w:asciiTheme="majorBidi" w:hAnsiTheme="majorBidi" w:cstheme="majorBidi"/>
          <w:sz w:val="24"/>
          <w:szCs w:val="24"/>
        </w:rPr>
        <w:t>Untuk menguji kesamaan varians tersebut , rumus yang digunakan:</w:t>
      </w:r>
    </w:p>
    <w:p w:rsidR="00445AE3" w:rsidRDefault="00AB2A97" w:rsidP="00D624B1">
      <w:pPr>
        <w:pStyle w:val="ListParagraph"/>
        <w:spacing w:line="480" w:lineRule="auto"/>
        <w:ind w:left="1134" w:firstLine="851"/>
        <w:jc w:val="both"/>
        <w:rPr>
          <w:rFonts w:asciiTheme="majorBidi" w:eastAsiaTheme="minorEastAsia" w:hAnsiTheme="majorBidi" w:cstheme="majorBidi"/>
          <w:sz w:val="24"/>
          <w:szCs w:val="24"/>
        </w:rPr>
      </w:pPr>
      <m:oMath>
        <m:r>
          <m:rPr>
            <m:sty m:val="bi"/>
          </m:rPr>
          <w:rPr>
            <w:rFonts w:ascii="Cambria Math" w:hAnsi="Cambria Math" w:cstheme="majorBidi"/>
            <w:sz w:val="28"/>
            <w:szCs w:val="28"/>
          </w:rPr>
          <m:t>F</m:t>
        </m:r>
      </m:oMath>
      <w:r w:rsidR="00445AE3" w:rsidRPr="00AB2A97">
        <w:rPr>
          <w:rFonts w:asciiTheme="majorBidi" w:eastAsiaTheme="minorEastAsia" w:hAnsiTheme="majorBidi" w:cstheme="majorBidi"/>
          <w:b/>
          <w:bCs/>
          <w:i/>
          <w:iCs/>
          <w:sz w:val="28"/>
          <w:szCs w:val="28"/>
        </w:rPr>
        <w:t xml:space="preserve"> = </w:t>
      </w:r>
      <m:oMath>
        <m:f>
          <m:fPr>
            <m:ctrlPr>
              <w:rPr>
                <w:rFonts w:ascii="Cambria Math" w:eastAsiaTheme="minorEastAsia" w:hAnsi="Cambria Math" w:cstheme="majorBidi"/>
                <w:b/>
                <w:bCs/>
                <w:i/>
                <w:iCs/>
                <w:sz w:val="28"/>
                <w:szCs w:val="28"/>
              </w:rPr>
            </m:ctrlPr>
          </m:fPr>
          <m:num>
            <m:r>
              <m:rPr>
                <m:sty m:val="bi"/>
              </m:rPr>
              <w:rPr>
                <w:rFonts w:ascii="Cambria Math" w:eastAsiaTheme="minorEastAsia" w:hAnsi="Cambria Math" w:cstheme="majorBidi"/>
                <w:sz w:val="28"/>
                <w:szCs w:val="28"/>
              </w:rPr>
              <m:t>variansi terbesar</m:t>
            </m:r>
          </m:num>
          <m:den>
            <m:r>
              <m:rPr>
                <m:sty m:val="bi"/>
              </m:rPr>
              <w:rPr>
                <w:rFonts w:ascii="Cambria Math" w:eastAsiaTheme="minorEastAsia" w:hAnsi="Cambria Math" w:cstheme="majorBidi"/>
                <w:sz w:val="28"/>
                <w:szCs w:val="28"/>
              </w:rPr>
              <m:t>variabel terkecil</m:t>
            </m:r>
          </m:den>
        </m:f>
      </m:oMath>
      <w:r w:rsidR="00445AE3" w:rsidRPr="0022238D">
        <w:rPr>
          <w:rFonts w:asciiTheme="majorBidi" w:eastAsiaTheme="minorEastAsia" w:hAnsiTheme="majorBidi" w:cstheme="majorBidi"/>
          <w:b/>
          <w:bCs/>
          <w:sz w:val="28"/>
          <w:szCs w:val="28"/>
        </w:rPr>
        <w:t xml:space="preserve">       </w:t>
      </w:r>
      <w:r w:rsidR="00250A16">
        <w:rPr>
          <w:rFonts w:asciiTheme="majorBidi" w:eastAsiaTheme="minorEastAsia" w:hAnsiTheme="majorBidi" w:cstheme="majorBidi"/>
          <w:sz w:val="24"/>
          <w:szCs w:val="24"/>
        </w:rPr>
        <w:t>(Sudjana, 2005</w:t>
      </w:r>
      <w:r w:rsidR="00445AE3">
        <w:rPr>
          <w:rFonts w:asciiTheme="majorBidi" w:eastAsiaTheme="minorEastAsia" w:hAnsiTheme="majorBidi" w:cstheme="majorBidi"/>
          <w:sz w:val="24"/>
          <w:szCs w:val="24"/>
        </w:rPr>
        <w:t>: 250).</w:t>
      </w:r>
    </w:p>
    <w:p w:rsidR="00445AE3" w:rsidRDefault="00445AE3" w:rsidP="00560D49">
      <w:pPr>
        <w:pStyle w:val="ListParagraph"/>
        <w:spacing w:line="480" w:lineRule="auto"/>
        <w:ind w:left="709" w:firstLine="851"/>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Untuk menguji apakah</w:t>
      </w:r>
      <w:r w:rsidR="00454F37">
        <w:rPr>
          <w:rFonts w:asciiTheme="majorBidi" w:eastAsiaTheme="minorEastAsia" w:hAnsiTheme="majorBidi" w:cstheme="majorBidi"/>
          <w:sz w:val="24"/>
          <w:szCs w:val="24"/>
        </w:rPr>
        <w:t xml:space="preserve"> kedua varians tersebut homogen</w:t>
      </w:r>
      <w:r>
        <w:rPr>
          <w:rFonts w:asciiTheme="majorBidi" w:eastAsiaTheme="minorEastAsia" w:hAnsiTheme="majorBidi" w:cstheme="majorBidi"/>
          <w:sz w:val="24"/>
          <w:szCs w:val="24"/>
        </w:rPr>
        <w:t xml:space="preserve"> atau tidak, maka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hitung</m:t>
            </m:r>
          </m:sub>
        </m:sSub>
      </m:oMath>
      <w:r>
        <w:rPr>
          <w:rFonts w:asciiTheme="majorBidi" w:eastAsiaTheme="minorEastAsia" w:hAnsiTheme="majorBidi" w:cstheme="majorBidi"/>
          <w:sz w:val="24"/>
          <w:szCs w:val="24"/>
        </w:rPr>
        <w:t xml:space="preserve"> dibanding dengan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tabel</m:t>
            </m:r>
          </m:sub>
        </m:sSub>
      </m:oMath>
      <w:r>
        <w:rPr>
          <w:rFonts w:asciiTheme="majorBidi" w:eastAsiaTheme="minorEastAsia" w:hAnsiTheme="majorBidi" w:cstheme="majorBidi"/>
          <w:sz w:val="24"/>
          <w:szCs w:val="24"/>
        </w:rPr>
        <w:t xml:space="preserve"> dengan </w:t>
      </w:r>
      <m:oMath>
        <m:r>
          <w:rPr>
            <w:rFonts w:ascii="Cambria Math" w:eastAsiaTheme="minorEastAsia" w:hAnsi="Cambria Math" w:cstheme="majorBidi"/>
            <w:sz w:val="24"/>
            <w:szCs w:val="24"/>
          </w:rPr>
          <m:t>α=5%</m:t>
        </m:r>
      </m:oMath>
      <w:r>
        <w:rPr>
          <w:rFonts w:asciiTheme="majorBidi" w:eastAsiaTheme="minorEastAsia" w:hAnsiTheme="majorBidi" w:cstheme="majorBidi"/>
          <w:sz w:val="24"/>
          <w:szCs w:val="24"/>
        </w:rPr>
        <w:t xml:space="preserve"> dengan dk pembilang = </w:t>
      </w:r>
      <m:oMath>
        <m:d>
          <m:dPr>
            <m:ctrlPr>
              <w:rPr>
                <w:rFonts w:ascii="Cambria Math" w:eastAsiaTheme="minorEastAsia" w:hAnsi="Cambria Math" w:cstheme="majorBidi"/>
                <w:i/>
                <w:sz w:val="24"/>
                <w:szCs w:val="24"/>
              </w:rPr>
            </m:ctrlPr>
          </m:dPr>
          <m:e>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n</m:t>
                </m:r>
              </m:e>
              <m:sub>
                <m:r>
                  <w:rPr>
                    <w:rFonts w:ascii="Cambria Math" w:eastAsiaTheme="minorEastAsia" w:hAnsi="Cambria Math" w:cstheme="majorBidi"/>
                    <w:sz w:val="24"/>
                    <w:szCs w:val="24"/>
                  </w:rPr>
                  <m:t>b</m:t>
                </m:r>
              </m:sub>
            </m:sSub>
            <m:r>
              <w:rPr>
                <w:rFonts w:ascii="Cambria Math" w:eastAsiaTheme="minorEastAsia" w:hAnsi="Cambria Math" w:cstheme="majorBidi"/>
                <w:sz w:val="24"/>
                <w:szCs w:val="24"/>
              </w:rPr>
              <m:t>-1</m:t>
            </m:r>
          </m:e>
        </m:d>
      </m:oMath>
      <w:r>
        <w:rPr>
          <w:rFonts w:asciiTheme="majorBidi" w:eastAsiaTheme="minorEastAsia" w:hAnsiTheme="majorBidi" w:cstheme="majorBidi"/>
          <w:sz w:val="24"/>
          <w:szCs w:val="24"/>
        </w:rPr>
        <w:t xml:space="preserve"> dan dk penyebut = </w:t>
      </w:r>
      <m:oMath>
        <m:d>
          <m:dPr>
            <m:ctrlPr>
              <w:rPr>
                <w:rFonts w:ascii="Cambria Math" w:eastAsiaTheme="minorEastAsia" w:hAnsi="Cambria Math" w:cstheme="majorBidi"/>
                <w:i/>
                <w:sz w:val="24"/>
                <w:szCs w:val="24"/>
              </w:rPr>
            </m:ctrlPr>
          </m:dPr>
          <m:e>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n</m:t>
                </m:r>
              </m:e>
              <m:sub>
                <m:r>
                  <w:rPr>
                    <w:rFonts w:ascii="Cambria Math" w:eastAsiaTheme="minorEastAsia" w:hAnsi="Cambria Math" w:cstheme="majorBidi"/>
                    <w:sz w:val="24"/>
                    <w:szCs w:val="24"/>
                  </w:rPr>
                  <m:t>a</m:t>
                </m:r>
              </m:sub>
            </m:sSub>
            <m:r>
              <w:rPr>
                <w:rFonts w:ascii="Cambria Math" w:eastAsiaTheme="minorEastAsia" w:hAnsi="Cambria Math" w:cstheme="majorBidi"/>
                <w:sz w:val="24"/>
                <w:szCs w:val="24"/>
              </w:rPr>
              <m:t>-1</m:t>
            </m:r>
          </m:e>
        </m:d>
      </m:oMath>
      <w:r>
        <w:rPr>
          <w:rFonts w:asciiTheme="majorBidi" w:eastAsiaTheme="minorEastAsia" w:hAnsiTheme="majorBidi" w:cstheme="majorBidi"/>
          <w:sz w:val="24"/>
          <w:szCs w:val="24"/>
        </w:rPr>
        <w:t>.</w:t>
      </w:r>
    </w:p>
    <w:p w:rsidR="00445AE3" w:rsidRDefault="00445AE3" w:rsidP="00AB5C71">
      <w:pPr>
        <w:pStyle w:val="ListParagraph"/>
        <w:spacing w:line="480" w:lineRule="auto"/>
        <w:ind w:left="1134" w:hanging="425"/>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Keterangan:</w:t>
      </w:r>
    </w:p>
    <w:p w:rsidR="00445AE3" w:rsidRDefault="00AF4E07" w:rsidP="00D624B1">
      <w:pPr>
        <w:pStyle w:val="ListParagraph"/>
        <w:spacing w:line="480" w:lineRule="auto"/>
        <w:ind w:left="1134" w:firstLine="567"/>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n</m:t>
            </m:r>
          </m:e>
          <m:sub>
            <m:r>
              <m:rPr>
                <m:sty m:val="p"/>
              </m:rPr>
              <w:rPr>
                <w:rFonts w:ascii="Cambria Math" w:eastAsiaTheme="minorEastAsia" w:hAnsi="Cambria Math" w:cstheme="majorBidi"/>
                <w:sz w:val="24"/>
                <w:szCs w:val="24"/>
              </w:rPr>
              <m:t>b</m:t>
            </m:r>
          </m:sub>
        </m:sSub>
      </m:oMath>
      <w:r w:rsidR="00445AE3">
        <w:rPr>
          <w:rFonts w:asciiTheme="majorBidi" w:eastAsiaTheme="minorEastAsia" w:hAnsiTheme="majorBidi" w:cstheme="majorBidi"/>
          <w:sz w:val="24"/>
          <w:szCs w:val="24"/>
        </w:rPr>
        <w:t xml:space="preserve"> = banyaknya data yang variansnya terbesar</w:t>
      </w:r>
    </w:p>
    <w:p w:rsidR="00445AE3" w:rsidRDefault="00AF4E07" w:rsidP="00D624B1">
      <w:pPr>
        <w:pStyle w:val="ListParagraph"/>
        <w:spacing w:line="480" w:lineRule="auto"/>
        <w:ind w:left="1134" w:firstLine="567"/>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n</m:t>
            </m:r>
          </m:e>
          <m:sub>
            <m:r>
              <m:rPr>
                <m:sty m:val="p"/>
              </m:rPr>
              <w:rPr>
                <w:rFonts w:ascii="Cambria Math" w:eastAsiaTheme="minorEastAsia" w:hAnsi="Cambria Math" w:cstheme="majorBidi"/>
                <w:sz w:val="24"/>
                <w:szCs w:val="24"/>
              </w:rPr>
              <m:t>a</m:t>
            </m:r>
          </m:sub>
        </m:sSub>
      </m:oMath>
      <w:r w:rsidR="00445AE3">
        <w:rPr>
          <w:rFonts w:asciiTheme="majorBidi" w:eastAsiaTheme="minorEastAsia" w:hAnsiTheme="majorBidi" w:cstheme="majorBidi"/>
          <w:sz w:val="24"/>
          <w:szCs w:val="24"/>
        </w:rPr>
        <w:t xml:space="preserve"> = banyaknya data yang variansnya terkecil</w:t>
      </w:r>
    </w:p>
    <w:p w:rsidR="00562B82" w:rsidRDefault="00445AE3" w:rsidP="00560D49">
      <w:pPr>
        <w:pStyle w:val="ListParagraph"/>
        <w:spacing w:line="480" w:lineRule="auto"/>
        <w:ind w:left="709" w:firstLine="851"/>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Jika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 xml:space="preserve">hitung </m:t>
            </m:r>
          </m:sub>
        </m:sSub>
        <m:r>
          <w:rPr>
            <w:rFonts w:ascii="Cambria Math" w:eastAsiaTheme="minorEastAsia" w:hAnsi="Cambria Math" w:cstheme="majorBidi"/>
            <w:sz w:val="24"/>
            <w:szCs w:val="24"/>
          </w:rPr>
          <m:t xml:space="preserve">&lt; </m:t>
        </m:r>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tabel</m:t>
            </m:r>
          </m:sub>
        </m:sSub>
      </m:oMath>
      <w:r>
        <w:rPr>
          <w:rFonts w:asciiTheme="majorBidi" w:eastAsiaTheme="minorEastAsia" w:hAnsiTheme="majorBidi" w:cstheme="majorBidi"/>
          <w:sz w:val="24"/>
          <w:szCs w:val="24"/>
        </w:rPr>
        <w:t xml:space="preserve"> maka dapat dikatakan kedua kelompok memilik</w:t>
      </w:r>
      <w:r w:rsidR="00422612">
        <w:rPr>
          <w:rFonts w:asciiTheme="majorBidi" w:eastAsiaTheme="minorEastAsia" w:hAnsiTheme="majorBidi" w:cstheme="majorBidi"/>
          <w:sz w:val="24"/>
          <w:szCs w:val="24"/>
        </w:rPr>
        <w:t xml:space="preserve">i kesamaan varians atau </w:t>
      </w:r>
      <w:r w:rsidR="00FC1498">
        <w:rPr>
          <w:rFonts w:asciiTheme="majorBidi" w:eastAsiaTheme="minorEastAsia" w:hAnsiTheme="majorBidi" w:cstheme="majorBidi"/>
          <w:sz w:val="24"/>
          <w:szCs w:val="24"/>
        </w:rPr>
        <w:t>homogen.</w:t>
      </w:r>
    </w:p>
    <w:p w:rsidR="00A96F02" w:rsidRPr="00B8789F" w:rsidRDefault="00A96F02" w:rsidP="00F32264">
      <w:pPr>
        <w:pStyle w:val="ListParagraph"/>
        <w:spacing w:line="480" w:lineRule="auto"/>
        <w:ind w:left="709" w:firstLine="567"/>
        <w:jc w:val="both"/>
        <w:rPr>
          <w:rFonts w:asciiTheme="majorBidi" w:eastAsiaTheme="minorEastAsia" w:hAnsiTheme="majorBidi" w:cstheme="majorBidi"/>
          <w:sz w:val="24"/>
          <w:szCs w:val="24"/>
        </w:rPr>
      </w:pPr>
    </w:p>
    <w:p w:rsidR="00445AE3" w:rsidRPr="0006235C" w:rsidRDefault="00445AE3" w:rsidP="0017025E">
      <w:pPr>
        <w:pStyle w:val="ListParagraph"/>
        <w:numPr>
          <w:ilvl w:val="0"/>
          <w:numId w:val="27"/>
        </w:numPr>
        <w:spacing w:line="480" w:lineRule="auto"/>
        <w:ind w:left="709" w:hanging="284"/>
        <w:jc w:val="both"/>
        <w:outlineLvl w:val="2"/>
        <w:rPr>
          <w:rFonts w:asciiTheme="majorBidi" w:hAnsiTheme="majorBidi" w:cstheme="majorBidi"/>
          <w:b/>
          <w:bCs/>
          <w:sz w:val="24"/>
          <w:szCs w:val="24"/>
          <w:lang w:val="id-ID"/>
        </w:rPr>
      </w:pPr>
      <w:bookmarkStart w:id="126" w:name="_Toc501398685"/>
      <w:bookmarkStart w:id="127" w:name="_Toc501400536"/>
      <w:bookmarkStart w:id="128" w:name="_Toc501401055"/>
      <w:r w:rsidRPr="00EE41B0">
        <w:rPr>
          <w:rFonts w:asciiTheme="majorBidi" w:hAnsiTheme="majorBidi" w:cstheme="majorBidi"/>
          <w:b/>
          <w:bCs/>
          <w:sz w:val="24"/>
          <w:szCs w:val="24"/>
          <w:lang w:val="id-ID"/>
        </w:rPr>
        <w:t>Uji Hipotesis</w:t>
      </w:r>
      <w:bookmarkEnd w:id="126"/>
      <w:bookmarkEnd w:id="127"/>
      <w:bookmarkEnd w:id="128"/>
    </w:p>
    <w:p w:rsidR="00BC6D80" w:rsidRDefault="00445AE3" w:rsidP="00560D49">
      <w:pPr>
        <w:spacing w:line="480" w:lineRule="auto"/>
        <w:ind w:left="709" w:firstLine="851"/>
        <w:jc w:val="both"/>
        <w:rPr>
          <w:rFonts w:asciiTheme="majorBidi" w:hAnsiTheme="majorBidi" w:cstheme="majorBidi"/>
          <w:sz w:val="24"/>
          <w:szCs w:val="24"/>
        </w:rPr>
      </w:pPr>
      <w:r>
        <w:rPr>
          <w:rFonts w:asciiTheme="majorBidi" w:hAnsiTheme="majorBidi" w:cstheme="majorBidi"/>
          <w:sz w:val="24"/>
          <w:szCs w:val="24"/>
        </w:rPr>
        <w:t>Uji hipotesis digunakan untuk menuji hipotesis yang dikemukakan dalam penelitian ini, a</w:t>
      </w:r>
      <w:r w:rsidRPr="00EE41B0">
        <w:rPr>
          <w:rFonts w:asciiTheme="majorBidi" w:hAnsiTheme="majorBidi" w:cstheme="majorBidi"/>
          <w:sz w:val="24"/>
          <w:szCs w:val="24"/>
          <w:lang w:val="id-ID"/>
        </w:rPr>
        <w:t>da</w:t>
      </w:r>
      <w:r>
        <w:rPr>
          <w:rFonts w:asciiTheme="majorBidi" w:hAnsiTheme="majorBidi" w:cstheme="majorBidi"/>
          <w:sz w:val="24"/>
          <w:szCs w:val="24"/>
        </w:rPr>
        <w:t>kah</w:t>
      </w:r>
      <w:r w:rsidRPr="00EE41B0">
        <w:rPr>
          <w:rFonts w:asciiTheme="majorBidi" w:hAnsiTheme="majorBidi" w:cstheme="majorBidi"/>
          <w:sz w:val="24"/>
          <w:szCs w:val="24"/>
          <w:lang w:val="id-ID"/>
        </w:rPr>
        <w:t xml:space="preserve"> pengaruh pendekatan </w:t>
      </w:r>
      <w:r w:rsidRPr="00EE41B0">
        <w:rPr>
          <w:rFonts w:asciiTheme="majorBidi" w:hAnsiTheme="majorBidi" w:cstheme="majorBidi"/>
          <w:i/>
          <w:iCs/>
          <w:sz w:val="24"/>
          <w:szCs w:val="24"/>
          <w:lang w:val="id-ID"/>
        </w:rPr>
        <w:t xml:space="preserve">Contextual Teaching And Learning </w:t>
      </w:r>
      <w:r w:rsidRPr="00250A16">
        <w:rPr>
          <w:rFonts w:asciiTheme="majorBidi" w:hAnsiTheme="majorBidi" w:cstheme="majorBidi"/>
          <w:sz w:val="24"/>
          <w:szCs w:val="24"/>
          <w:lang w:val="id-ID"/>
        </w:rPr>
        <w:t>(CTL)</w:t>
      </w:r>
      <w:r w:rsidRPr="00EE41B0">
        <w:rPr>
          <w:rFonts w:asciiTheme="majorBidi" w:hAnsiTheme="majorBidi" w:cstheme="majorBidi"/>
          <w:i/>
          <w:iCs/>
          <w:sz w:val="24"/>
          <w:szCs w:val="24"/>
          <w:lang w:val="id-ID"/>
        </w:rPr>
        <w:t xml:space="preserve"> </w:t>
      </w:r>
      <w:r w:rsidRPr="00EE41B0">
        <w:rPr>
          <w:rFonts w:asciiTheme="majorBidi" w:hAnsiTheme="majorBidi" w:cstheme="majorBidi"/>
          <w:sz w:val="24"/>
          <w:szCs w:val="24"/>
          <w:lang w:val="id-ID"/>
        </w:rPr>
        <w:t>terhadap kemampuan b</w:t>
      </w:r>
      <w:r>
        <w:rPr>
          <w:rFonts w:asciiTheme="majorBidi" w:hAnsiTheme="majorBidi" w:cstheme="majorBidi"/>
          <w:sz w:val="24"/>
          <w:szCs w:val="24"/>
          <w:lang w:val="id-ID"/>
        </w:rPr>
        <w:t>erfikir kritis matematis siswa</w:t>
      </w:r>
      <w:r>
        <w:rPr>
          <w:rFonts w:asciiTheme="majorBidi" w:hAnsiTheme="majorBidi" w:cstheme="majorBidi"/>
          <w:sz w:val="24"/>
          <w:szCs w:val="24"/>
        </w:rPr>
        <w:t>.</w:t>
      </w:r>
    </w:p>
    <w:p w:rsidR="00445AE3" w:rsidRPr="00C23BCB" w:rsidRDefault="00445AE3" w:rsidP="00562B82">
      <w:pPr>
        <w:pStyle w:val="ListParagraph"/>
        <w:spacing w:line="480" w:lineRule="auto"/>
        <w:ind w:left="709"/>
        <w:jc w:val="both"/>
        <w:rPr>
          <w:rFonts w:asciiTheme="majorBidi" w:hAnsiTheme="majorBidi" w:cstheme="majorBidi"/>
          <w:sz w:val="24"/>
          <w:szCs w:val="24"/>
        </w:rPr>
      </w:pPr>
      <w:r w:rsidRPr="00EE41B0">
        <w:rPr>
          <w:rFonts w:asciiTheme="majorBidi" w:hAnsiTheme="majorBidi" w:cstheme="majorBidi"/>
          <w:sz w:val="24"/>
          <w:szCs w:val="24"/>
          <w:lang w:val="id-ID"/>
        </w:rPr>
        <w:t xml:space="preserve">Hipotesis </w:t>
      </w:r>
      <w:r>
        <w:rPr>
          <w:rFonts w:asciiTheme="majorBidi" w:hAnsiTheme="majorBidi" w:cstheme="majorBidi"/>
          <w:sz w:val="24"/>
          <w:szCs w:val="24"/>
        </w:rPr>
        <w:t>yang akan diuji adalah:</w:t>
      </w:r>
    </w:p>
    <w:p w:rsidR="00445AE3" w:rsidRPr="00EE41B0" w:rsidRDefault="00AF4E07" w:rsidP="00560D49">
      <w:pPr>
        <w:pStyle w:val="ListParagraph"/>
        <w:tabs>
          <w:tab w:val="left" w:pos="709"/>
        </w:tabs>
        <w:spacing w:line="480" w:lineRule="auto"/>
        <w:ind w:left="1701" w:hanging="567"/>
        <w:jc w:val="both"/>
        <w:rPr>
          <w:rFonts w:asciiTheme="majorBidi" w:hAnsiTheme="majorBidi" w:cstheme="majorBidi"/>
          <w:iCs/>
          <w:sz w:val="24"/>
          <w:szCs w:val="24"/>
          <w:lang w:val="id-ID"/>
        </w:rPr>
      </w:pPr>
      <m:oMath>
        <m:sSub>
          <m:sSubPr>
            <m:ctrlPr>
              <w:rPr>
                <w:rFonts w:ascii="Cambria Math" w:hAnsi="Cambria Math" w:cstheme="majorBidi"/>
                <w:iCs/>
                <w:sz w:val="24"/>
                <w:szCs w:val="24"/>
                <w:lang w:val="id-ID"/>
              </w:rPr>
            </m:ctrlPr>
          </m:sSubPr>
          <m:e>
            <m:r>
              <m:rPr>
                <m:sty m:val="p"/>
              </m:rPr>
              <w:rPr>
                <w:rFonts w:ascii="Cambria Math" w:hAnsi="Cambria Math" w:cstheme="majorBidi"/>
                <w:sz w:val="24"/>
                <w:szCs w:val="24"/>
                <w:lang w:val="id-ID"/>
              </w:rPr>
              <m:t>H</m:t>
            </m:r>
          </m:e>
          <m:sub>
            <m:r>
              <m:rPr>
                <m:sty m:val="p"/>
              </m:rPr>
              <w:rPr>
                <w:rFonts w:ascii="Cambria Math" w:hAnsi="Cambria Math" w:cstheme="majorBidi"/>
                <w:sz w:val="24"/>
                <w:szCs w:val="24"/>
                <w:lang w:val="id-ID"/>
              </w:rPr>
              <m:t>a</m:t>
            </m:r>
          </m:sub>
        </m:sSub>
      </m:oMath>
      <w:r w:rsidR="00445AE3" w:rsidRPr="00EE41B0">
        <w:rPr>
          <w:rFonts w:asciiTheme="majorBidi" w:eastAsiaTheme="minorEastAsia" w:hAnsiTheme="majorBidi" w:cstheme="majorBidi"/>
          <w:iCs/>
          <w:sz w:val="24"/>
          <w:szCs w:val="24"/>
          <w:lang w:val="id-ID"/>
        </w:rPr>
        <w:t xml:space="preserve"> = </w:t>
      </w:r>
      <w:r w:rsidR="00445AE3" w:rsidRPr="00EE41B0">
        <w:rPr>
          <w:rFonts w:asciiTheme="majorBidi" w:hAnsiTheme="majorBidi" w:cstheme="majorBidi"/>
          <w:sz w:val="24"/>
          <w:szCs w:val="24"/>
          <w:lang w:val="id-ID"/>
        </w:rPr>
        <w:t xml:space="preserve">Ada pengaruh pendekatan </w:t>
      </w:r>
      <w:r w:rsidR="00445AE3" w:rsidRPr="00EE41B0">
        <w:rPr>
          <w:rFonts w:asciiTheme="majorBidi" w:hAnsiTheme="majorBidi" w:cstheme="majorBidi"/>
          <w:i/>
          <w:iCs/>
          <w:sz w:val="24"/>
          <w:szCs w:val="24"/>
          <w:lang w:val="id-ID"/>
        </w:rPr>
        <w:t xml:space="preserve">Contextual Teaching And Learning </w:t>
      </w:r>
      <w:r w:rsidR="00445AE3" w:rsidRPr="0090041B">
        <w:rPr>
          <w:rFonts w:asciiTheme="majorBidi" w:hAnsiTheme="majorBidi" w:cstheme="majorBidi"/>
          <w:sz w:val="24"/>
          <w:szCs w:val="24"/>
          <w:lang w:val="id-ID"/>
        </w:rPr>
        <w:t>(CTL)</w:t>
      </w:r>
      <w:r w:rsidR="00445AE3" w:rsidRPr="00EE41B0">
        <w:rPr>
          <w:rFonts w:asciiTheme="majorBidi" w:hAnsiTheme="majorBidi" w:cstheme="majorBidi"/>
          <w:i/>
          <w:iCs/>
          <w:sz w:val="24"/>
          <w:szCs w:val="24"/>
          <w:lang w:val="id-ID"/>
        </w:rPr>
        <w:t xml:space="preserve"> </w:t>
      </w:r>
      <w:r w:rsidR="000D78C8" w:rsidRPr="00EE41B0">
        <w:rPr>
          <w:rFonts w:asciiTheme="majorBidi" w:hAnsiTheme="majorBidi" w:cstheme="majorBidi"/>
          <w:sz w:val="24"/>
          <w:szCs w:val="24"/>
          <w:lang w:val="id-ID"/>
        </w:rPr>
        <w:t>Terhadap Kemampuan Berfikir Kritis Matematis Siswa</w:t>
      </w:r>
      <w:r w:rsidR="000D78C8">
        <w:rPr>
          <w:rFonts w:asciiTheme="majorBidi" w:hAnsiTheme="majorBidi" w:cstheme="majorBidi"/>
          <w:sz w:val="24"/>
          <w:szCs w:val="24"/>
        </w:rPr>
        <w:t xml:space="preserve"> Kelas IX SMP Negeri 1 Sanga Desa (MUBA)</w:t>
      </w:r>
      <w:r w:rsidR="000D78C8" w:rsidRPr="00EE41B0">
        <w:rPr>
          <w:rFonts w:asciiTheme="majorBidi" w:hAnsiTheme="majorBidi" w:cstheme="majorBidi"/>
          <w:sz w:val="24"/>
          <w:szCs w:val="24"/>
          <w:lang w:val="id-ID"/>
        </w:rPr>
        <w:t>.</w:t>
      </w:r>
    </w:p>
    <w:p w:rsidR="00445AE3" w:rsidRPr="00EC2E23" w:rsidRDefault="00AF4E07" w:rsidP="000D78C8">
      <w:pPr>
        <w:pStyle w:val="ListParagraph"/>
        <w:spacing w:line="480" w:lineRule="auto"/>
        <w:ind w:left="1843" w:hanging="709"/>
        <w:jc w:val="both"/>
        <w:rPr>
          <w:rFonts w:asciiTheme="majorBidi" w:hAnsiTheme="majorBidi" w:cstheme="majorBidi"/>
          <w:iCs/>
          <w:sz w:val="24"/>
          <w:szCs w:val="24"/>
          <w:lang w:val="id-ID"/>
        </w:rPr>
      </w:pPr>
      <m:oMath>
        <m:sSub>
          <m:sSubPr>
            <m:ctrlPr>
              <w:rPr>
                <w:rFonts w:ascii="Cambria Math" w:hAnsi="Cambria Math" w:cstheme="majorBidi"/>
                <w:iCs/>
                <w:sz w:val="24"/>
                <w:szCs w:val="24"/>
                <w:lang w:val="id-ID"/>
              </w:rPr>
            </m:ctrlPr>
          </m:sSubPr>
          <m:e>
            <m:r>
              <m:rPr>
                <m:sty m:val="p"/>
              </m:rPr>
              <w:rPr>
                <w:rFonts w:ascii="Cambria Math" w:hAnsi="Cambria Math" w:cstheme="majorBidi"/>
                <w:sz w:val="24"/>
                <w:szCs w:val="24"/>
                <w:lang w:val="id-ID"/>
              </w:rPr>
              <m:t>H</m:t>
            </m:r>
          </m:e>
          <m:sub>
            <m:r>
              <m:rPr>
                <m:sty m:val="p"/>
              </m:rPr>
              <w:rPr>
                <w:rFonts w:ascii="Cambria Math" w:hAnsi="Cambria Math" w:cstheme="majorBidi"/>
                <w:sz w:val="24"/>
                <w:szCs w:val="24"/>
                <w:lang w:val="id-ID"/>
              </w:rPr>
              <m:t>0</m:t>
            </m:r>
          </m:sub>
        </m:sSub>
      </m:oMath>
      <w:r w:rsidR="00445AE3" w:rsidRPr="00EE41B0">
        <w:rPr>
          <w:rFonts w:asciiTheme="majorBidi" w:eastAsiaTheme="minorEastAsia" w:hAnsiTheme="majorBidi" w:cstheme="majorBidi"/>
          <w:iCs/>
          <w:sz w:val="24"/>
          <w:szCs w:val="24"/>
          <w:lang w:val="id-ID"/>
        </w:rPr>
        <w:t xml:space="preserve"> = Tidak </w:t>
      </w:r>
      <w:r w:rsidR="00445AE3" w:rsidRPr="00EE41B0">
        <w:rPr>
          <w:rFonts w:asciiTheme="majorBidi" w:hAnsiTheme="majorBidi" w:cstheme="majorBidi"/>
          <w:sz w:val="24"/>
          <w:szCs w:val="24"/>
          <w:lang w:val="id-ID"/>
        </w:rPr>
        <w:t xml:space="preserve">ada pengaruh pendekatan </w:t>
      </w:r>
      <w:r w:rsidR="00445AE3" w:rsidRPr="00EE41B0">
        <w:rPr>
          <w:rFonts w:asciiTheme="majorBidi" w:hAnsiTheme="majorBidi" w:cstheme="majorBidi"/>
          <w:i/>
          <w:iCs/>
          <w:sz w:val="24"/>
          <w:szCs w:val="24"/>
          <w:lang w:val="id-ID"/>
        </w:rPr>
        <w:t xml:space="preserve">Contextual Teaching And Learning </w:t>
      </w:r>
      <w:r w:rsidR="00445AE3" w:rsidRPr="0090041B">
        <w:rPr>
          <w:rFonts w:asciiTheme="majorBidi" w:hAnsiTheme="majorBidi" w:cstheme="majorBidi"/>
          <w:sz w:val="24"/>
          <w:szCs w:val="24"/>
          <w:lang w:val="id-ID"/>
        </w:rPr>
        <w:t>(CTL)</w:t>
      </w:r>
      <w:r w:rsidR="00445AE3" w:rsidRPr="00EE41B0">
        <w:rPr>
          <w:rFonts w:asciiTheme="majorBidi" w:hAnsiTheme="majorBidi" w:cstheme="majorBidi"/>
          <w:i/>
          <w:iCs/>
          <w:sz w:val="24"/>
          <w:szCs w:val="24"/>
          <w:lang w:val="id-ID"/>
        </w:rPr>
        <w:t xml:space="preserve"> </w:t>
      </w:r>
      <w:r w:rsidR="000D78C8" w:rsidRPr="00EE41B0">
        <w:rPr>
          <w:rFonts w:asciiTheme="majorBidi" w:hAnsiTheme="majorBidi" w:cstheme="majorBidi"/>
          <w:sz w:val="24"/>
          <w:szCs w:val="24"/>
          <w:lang w:val="id-ID"/>
        </w:rPr>
        <w:t>Terhadap Kemampuan Berfikir Kritis Matematis Siswa</w:t>
      </w:r>
      <w:r w:rsidR="000D78C8">
        <w:rPr>
          <w:rFonts w:asciiTheme="majorBidi" w:hAnsiTheme="majorBidi" w:cstheme="majorBidi"/>
          <w:sz w:val="24"/>
          <w:szCs w:val="24"/>
        </w:rPr>
        <w:t xml:space="preserve"> Kelas IX SMP Negeri 1 Sanga Desa (MUBA)</w:t>
      </w:r>
      <w:r w:rsidR="00445AE3" w:rsidRPr="00EE41B0">
        <w:rPr>
          <w:rFonts w:asciiTheme="majorBidi" w:hAnsiTheme="majorBidi" w:cstheme="majorBidi"/>
          <w:sz w:val="24"/>
          <w:szCs w:val="24"/>
          <w:lang w:val="id-ID"/>
        </w:rPr>
        <w:t>.</w:t>
      </w:r>
    </w:p>
    <w:p w:rsidR="00F32264" w:rsidRDefault="00F32264" w:rsidP="00562B82">
      <w:pPr>
        <w:spacing w:line="480" w:lineRule="auto"/>
        <w:ind w:left="709"/>
        <w:jc w:val="both"/>
        <w:rPr>
          <w:rFonts w:asciiTheme="majorBidi" w:eastAsiaTheme="minorEastAsia" w:hAnsiTheme="majorBidi" w:cstheme="majorBidi"/>
          <w:iCs/>
          <w:sz w:val="24"/>
          <w:szCs w:val="24"/>
        </w:rPr>
      </w:pPr>
    </w:p>
    <w:p w:rsidR="00F32264" w:rsidRDefault="00F32264" w:rsidP="00562B82">
      <w:pPr>
        <w:spacing w:line="480" w:lineRule="auto"/>
        <w:ind w:left="709"/>
        <w:jc w:val="both"/>
        <w:rPr>
          <w:rFonts w:asciiTheme="majorBidi" w:eastAsiaTheme="minorEastAsia" w:hAnsiTheme="majorBidi" w:cstheme="majorBidi"/>
          <w:iCs/>
          <w:sz w:val="24"/>
          <w:szCs w:val="24"/>
        </w:rPr>
      </w:pPr>
    </w:p>
    <w:p w:rsidR="00445AE3" w:rsidRDefault="00445AE3" w:rsidP="00562B82">
      <w:pPr>
        <w:spacing w:line="480" w:lineRule="auto"/>
        <w:ind w:left="709"/>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lastRenderedPageBreak/>
        <w:t>Hipotesis statistik:</w:t>
      </w:r>
    </w:p>
    <w:p w:rsidR="00445AE3" w:rsidRDefault="00AF4E07" w:rsidP="00D81155">
      <w:pPr>
        <w:spacing w:line="480" w:lineRule="auto"/>
        <w:ind w:left="1560" w:hanging="426"/>
        <w:jc w:val="both"/>
        <w:rPr>
          <w:rFonts w:asciiTheme="majorBidi" w:eastAsiaTheme="minorEastAsia" w:hAnsiTheme="majorBidi" w:cstheme="majorBidi"/>
          <w:iCs/>
          <w:sz w:val="24"/>
          <w:szCs w:val="24"/>
        </w:rPr>
      </w:pP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H</m:t>
            </m:r>
          </m:e>
          <m:sub>
            <m:r>
              <m:rPr>
                <m:sty m:val="p"/>
              </m:rPr>
              <w:rPr>
                <w:rFonts w:ascii="Cambria Math" w:eastAsiaTheme="minorEastAsia" w:hAnsi="Cambria Math" w:cstheme="majorBidi"/>
                <w:sz w:val="24"/>
                <w:szCs w:val="24"/>
              </w:rPr>
              <m:t>0</m:t>
            </m:r>
          </m:sub>
        </m:sSub>
      </m:oMath>
      <w:r w:rsidR="00445AE3">
        <w:rPr>
          <w:rFonts w:asciiTheme="majorBidi" w:eastAsiaTheme="minorEastAsia" w:hAnsiTheme="majorBidi" w:cstheme="majorBidi"/>
          <w:iCs/>
          <w:sz w:val="24"/>
          <w:szCs w:val="24"/>
        </w:rPr>
        <w:t xml:space="preserve"> </w:t>
      </w:r>
      <w:r w:rsidR="006B2472">
        <w:rPr>
          <w:rFonts w:asciiTheme="majorBidi" w:eastAsiaTheme="minorEastAsia" w:hAnsiTheme="majorBidi" w:cstheme="majorBidi"/>
          <w:iCs/>
          <w:sz w:val="24"/>
          <w:szCs w:val="24"/>
        </w:rPr>
        <w:t>(Hipotesis nol)</w:t>
      </w:r>
      <w:r w:rsidR="00445AE3">
        <w:rPr>
          <w:rFonts w:asciiTheme="majorBidi" w:eastAsiaTheme="minorEastAsia" w:hAnsiTheme="majorBidi" w:cstheme="majorBidi"/>
          <w:iCs/>
          <w:sz w:val="24"/>
          <w:szCs w:val="24"/>
        </w:rPr>
        <w:t xml:space="preserve">: </w:t>
      </w: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μ</m:t>
            </m:r>
          </m:e>
          <m:sub>
            <m:r>
              <w:rPr>
                <w:rFonts w:ascii="Cambria Math" w:eastAsiaTheme="minorEastAsia" w:hAnsi="Cambria Math" w:cstheme="majorBidi"/>
                <w:sz w:val="24"/>
                <w:szCs w:val="24"/>
              </w:rPr>
              <m:t xml:space="preserve">1 </m:t>
            </m:r>
          </m:sub>
        </m:sSub>
        <m:r>
          <w:rPr>
            <w:rFonts w:ascii="Cambria Math" w:eastAsiaTheme="minorEastAsia" w:hAnsi="Cambria Math" w:cstheme="majorBidi"/>
            <w:sz w:val="24"/>
            <w:szCs w:val="24"/>
          </w:rPr>
          <m:t>=</m:t>
        </m:r>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μ</m:t>
            </m:r>
          </m:e>
          <m:sub>
            <m:r>
              <w:rPr>
                <w:rFonts w:ascii="Cambria Math" w:eastAsiaTheme="minorEastAsia" w:hAnsi="Cambria Math" w:cstheme="majorBidi"/>
                <w:sz w:val="24"/>
                <w:szCs w:val="24"/>
              </w:rPr>
              <m:t>2</m:t>
            </m:r>
          </m:sub>
        </m:sSub>
      </m:oMath>
      <w:r w:rsidR="006B2472">
        <w:rPr>
          <w:rFonts w:asciiTheme="majorBidi" w:eastAsiaTheme="minorEastAsia" w:hAnsiTheme="majorBidi" w:cstheme="majorBidi"/>
          <w:iCs/>
          <w:sz w:val="24"/>
          <w:szCs w:val="24"/>
        </w:rPr>
        <w:t xml:space="preserve">, </w:t>
      </w:r>
      <w:r w:rsidR="00365482">
        <w:rPr>
          <w:rFonts w:asciiTheme="majorBidi" w:eastAsiaTheme="minorEastAsia" w:hAnsiTheme="majorBidi" w:cstheme="majorBidi"/>
          <w:iCs/>
          <w:sz w:val="24"/>
          <w:szCs w:val="24"/>
        </w:rPr>
        <w:t xml:space="preserve">tidak ada pengaruh pendekatan </w:t>
      </w:r>
      <w:r w:rsidR="00365482">
        <w:rPr>
          <w:rFonts w:asciiTheme="majorBidi" w:eastAsiaTheme="minorEastAsia" w:hAnsiTheme="majorBidi" w:cstheme="majorBidi"/>
          <w:i/>
          <w:sz w:val="24"/>
          <w:szCs w:val="24"/>
        </w:rPr>
        <w:t xml:space="preserve">Contextual Teaching And Learning </w:t>
      </w:r>
      <w:r w:rsidR="00365482">
        <w:rPr>
          <w:rFonts w:asciiTheme="majorBidi" w:eastAsiaTheme="minorEastAsia" w:hAnsiTheme="majorBidi" w:cstheme="majorBidi"/>
          <w:iCs/>
          <w:sz w:val="24"/>
          <w:szCs w:val="24"/>
        </w:rPr>
        <w:t>(CTL) terhadap kemampuan berpikir kritis matematis siswa kelas IX SMP Negeri 1 Sanga Desa (MUBA)</w:t>
      </w:r>
      <w:r w:rsidR="00445AE3">
        <w:rPr>
          <w:rFonts w:asciiTheme="majorBidi" w:eastAsiaTheme="minorEastAsia" w:hAnsiTheme="majorBidi" w:cstheme="majorBidi"/>
          <w:iCs/>
          <w:sz w:val="24"/>
          <w:szCs w:val="24"/>
        </w:rPr>
        <w:t>.</w:t>
      </w:r>
    </w:p>
    <w:p w:rsidR="00D81155" w:rsidRDefault="00AF4E07" w:rsidP="00D81155">
      <w:pPr>
        <w:spacing w:line="480" w:lineRule="auto"/>
        <w:ind w:left="1560" w:hanging="426"/>
        <w:jc w:val="both"/>
        <w:rPr>
          <w:rFonts w:asciiTheme="majorBidi" w:eastAsiaTheme="minorEastAsia" w:hAnsiTheme="majorBidi" w:cstheme="majorBidi"/>
          <w:iCs/>
          <w:sz w:val="24"/>
          <w:szCs w:val="24"/>
        </w:rPr>
      </w:pP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H</m:t>
            </m:r>
          </m:e>
          <m:sub>
            <m:r>
              <m:rPr>
                <m:sty m:val="p"/>
              </m:rPr>
              <w:rPr>
                <w:rFonts w:ascii="Cambria Math" w:eastAsiaTheme="minorEastAsia" w:hAnsi="Cambria Math" w:cstheme="majorBidi"/>
                <w:sz w:val="24"/>
                <w:szCs w:val="24"/>
              </w:rPr>
              <m:t>a</m:t>
            </m:r>
          </m:sub>
        </m:sSub>
      </m:oMath>
      <w:r w:rsidR="006B2472">
        <w:rPr>
          <w:rFonts w:asciiTheme="majorBidi" w:eastAsiaTheme="minorEastAsia" w:hAnsiTheme="majorBidi" w:cstheme="majorBidi"/>
          <w:iCs/>
          <w:sz w:val="24"/>
          <w:szCs w:val="24"/>
        </w:rPr>
        <w:t xml:space="preserve"> (Hipotesis alternatif)</w:t>
      </w:r>
      <w:r w:rsidR="00445AE3">
        <w:rPr>
          <w:rFonts w:asciiTheme="majorBidi" w:eastAsiaTheme="minorEastAsia" w:hAnsiTheme="majorBidi" w:cstheme="majorBidi"/>
          <w:iCs/>
          <w:sz w:val="24"/>
          <w:szCs w:val="24"/>
        </w:rPr>
        <w:t xml:space="preserve">: </w:t>
      </w: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μ</m:t>
            </m:r>
          </m:e>
          <m:sub>
            <m:r>
              <w:rPr>
                <w:rFonts w:ascii="Cambria Math" w:eastAsiaTheme="minorEastAsia" w:hAnsi="Cambria Math" w:cstheme="majorBidi"/>
                <w:sz w:val="24"/>
                <w:szCs w:val="24"/>
              </w:rPr>
              <m:t xml:space="preserve">1 </m:t>
            </m:r>
          </m:sub>
        </m:sSub>
        <m:r>
          <w:rPr>
            <w:rFonts w:ascii="Cambria Math" w:eastAsiaTheme="minorEastAsia" w:hAnsi="Cambria Math" w:cstheme="majorBidi"/>
            <w:sz w:val="24"/>
            <w:szCs w:val="24"/>
          </w:rPr>
          <m:t>≠</m:t>
        </m:r>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μ</m:t>
            </m:r>
          </m:e>
          <m:sub>
            <m:r>
              <w:rPr>
                <w:rFonts w:ascii="Cambria Math" w:eastAsiaTheme="minorEastAsia" w:hAnsi="Cambria Math" w:cstheme="majorBidi"/>
                <w:sz w:val="24"/>
                <w:szCs w:val="24"/>
              </w:rPr>
              <m:t>2</m:t>
            </m:r>
          </m:sub>
        </m:sSub>
      </m:oMath>
      <w:r w:rsidR="00D81155">
        <w:rPr>
          <w:rFonts w:asciiTheme="majorBidi" w:eastAsiaTheme="minorEastAsia" w:hAnsiTheme="majorBidi" w:cstheme="majorBidi"/>
          <w:iCs/>
          <w:sz w:val="24"/>
          <w:szCs w:val="24"/>
        </w:rPr>
        <w:t xml:space="preserve">, ada pengaruh pendekatan </w:t>
      </w:r>
      <w:r w:rsidR="00D81155">
        <w:rPr>
          <w:rFonts w:asciiTheme="majorBidi" w:eastAsiaTheme="minorEastAsia" w:hAnsiTheme="majorBidi" w:cstheme="majorBidi"/>
          <w:i/>
          <w:sz w:val="24"/>
          <w:szCs w:val="24"/>
        </w:rPr>
        <w:t xml:space="preserve">Contextual Teaching And Learning </w:t>
      </w:r>
      <w:r w:rsidR="00D81155">
        <w:rPr>
          <w:rFonts w:asciiTheme="majorBidi" w:eastAsiaTheme="minorEastAsia" w:hAnsiTheme="majorBidi" w:cstheme="majorBidi"/>
          <w:iCs/>
          <w:sz w:val="24"/>
          <w:szCs w:val="24"/>
        </w:rPr>
        <w:t>(CTL) terhadap kemampuan berpikir kritis matematis siswa kelas IX SMP Negeri 1 Sanga Desa (MUBA).</w:t>
      </w:r>
    </w:p>
    <w:p w:rsidR="00445AE3" w:rsidRDefault="00A96F02" w:rsidP="00D81155">
      <w:pPr>
        <w:spacing w:line="480" w:lineRule="auto"/>
        <w:ind w:left="709"/>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b/>
      </w:r>
      <w:r w:rsidR="00445AE3">
        <w:rPr>
          <w:rFonts w:asciiTheme="majorBidi" w:eastAsiaTheme="minorEastAsia" w:hAnsiTheme="majorBidi" w:cstheme="majorBidi"/>
          <w:iCs/>
          <w:sz w:val="24"/>
          <w:szCs w:val="24"/>
        </w:rPr>
        <w:t>Dengan keterangan:</w:t>
      </w:r>
    </w:p>
    <w:p w:rsidR="00445AE3" w:rsidRDefault="00AF4E07" w:rsidP="00D624B1">
      <w:pPr>
        <w:tabs>
          <w:tab w:val="left" w:pos="1134"/>
        </w:tabs>
        <w:spacing w:line="480" w:lineRule="auto"/>
        <w:ind w:left="1134"/>
        <w:jc w:val="both"/>
        <w:rPr>
          <w:rFonts w:asciiTheme="majorBidi" w:eastAsiaTheme="minorEastAsia" w:hAnsiTheme="majorBidi" w:cstheme="majorBidi"/>
          <w:iCs/>
          <w:sz w:val="24"/>
          <w:szCs w:val="24"/>
        </w:rPr>
      </w:pP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μ</m:t>
            </m:r>
          </m:e>
          <m:sub>
            <m:r>
              <w:rPr>
                <w:rFonts w:ascii="Cambria Math" w:eastAsiaTheme="minorEastAsia" w:hAnsi="Cambria Math" w:cstheme="majorBidi"/>
                <w:sz w:val="24"/>
                <w:szCs w:val="24"/>
              </w:rPr>
              <m:t xml:space="preserve">1 </m:t>
            </m:r>
          </m:sub>
        </m:sSub>
      </m:oMath>
      <w:r w:rsidR="00445AE3">
        <w:rPr>
          <w:rFonts w:asciiTheme="majorBidi" w:eastAsiaTheme="minorEastAsia" w:hAnsiTheme="majorBidi" w:cstheme="majorBidi"/>
          <w:iCs/>
          <w:sz w:val="24"/>
          <w:szCs w:val="24"/>
        </w:rPr>
        <w:t>= rata-rata skor kelas ekperimen</w:t>
      </w:r>
    </w:p>
    <w:p w:rsidR="00445AE3" w:rsidRPr="00642A5E" w:rsidRDefault="00AF4E07" w:rsidP="00D624B1">
      <w:pPr>
        <w:tabs>
          <w:tab w:val="left" w:pos="1134"/>
        </w:tabs>
        <w:spacing w:line="480" w:lineRule="auto"/>
        <w:ind w:left="1134"/>
        <w:jc w:val="both"/>
        <w:rPr>
          <w:rFonts w:asciiTheme="majorBidi" w:eastAsiaTheme="minorEastAsia" w:hAnsiTheme="majorBidi" w:cstheme="majorBidi"/>
          <w:iCs/>
          <w:sz w:val="24"/>
          <w:szCs w:val="24"/>
        </w:rPr>
      </w:pP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μ</m:t>
            </m:r>
          </m:e>
          <m:sub>
            <m:r>
              <w:rPr>
                <w:rFonts w:ascii="Cambria Math" w:eastAsiaTheme="minorEastAsia" w:hAnsi="Cambria Math" w:cstheme="majorBidi"/>
                <w:sz w:val="24"/>
                <w:szCs w:val="24"/>
              </w:rPr>
              <m:t>2</m:t>
            </m:r>
          </m:sub>
        </m:sSub>
      </m:oMath>
      <w:r w:rsidR="00445AE3">
        <w:rPr>
          <w:rFonts w:asciiTheme="majorBidi" w:eastAsiaTheme="minorEastAsia" w:hAnsiTheme="majorBidi" w:cstheme="majorBidi"/>
          <w:iCs/>
          <w:sz w:val="24"/>
          <w:szCs w:val="24"/>
        </w:rPr>
        <w:t xml:space="preserve"> = rata-rata skor kelas kontrol</w:t>
      </w:r>
    </w:p>
    <w:p w:rsidR="00445AE3" w:rsidRDefault="00445AE3" w:rsidP="00560D49">
      <w:pPr>
        <w:pStyle w:val="ListParagraph"/>
        <w:spacing w:line="480" w:lineRule="auto"/>
        <w:ind w:left="709" w:firstLine="851"/>
        <w:jc w:val="both"/>
        <w:rPr>
          <w:rFonts w:asciiTheme="majorBidi" w:hAnsiTheme="majorBidi" w:cstheme="majorBidi"/>
          <w:sz w:val="24"/>
          <w:szCs w:val="24"/>
        </w:rPr>
      </w:pPr>
      <w:r>
        <w:rPr>
          <w:rFonts w:asciiTheme="majorBidi" w:hAnsiTheme="majorBidi" w:cstheme="majorBidi"/>
          <w:sz w:val="24"/>
          <w:szCs w:val="24"/>
        </w:rPr>
        <w:t>Teknik yang akan digunakan untuk menguji hipotesis adalah rumus statistik parametris dengan uji T-test berdasarkan uji dan homogenitas:</w:t>
      </w:r>
    </w:p>
    <w:p w:rsidR="00445AE3" w:rsidRPr="00C23BCB" w:rsidRDefault="00445AE3" w:rsidP="0017025E">
      <w:pPr>
        <w:pStyle w:val="ListParagraph"/>
        <w:numPr>
          <w:ilvl w:val="0"/>
          <w:numId w:val="34"/>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Jika data berasal dari populasi yang berdistribusi normal dan varians dalam populasi bersifat homogen, maka uji t dilakukan uji kesamaan dua rata-rata yaitu uji t dengan rumus:</w:t>
      </w:r>
    </w:p>
    <w:p w:rsidR="0065141D" w:rsidRPr="0096144F" w:rsidRDefault="00445AE3" w:rsidP="0096144F">
      <w:pPr>
        <w:pStyle w:val="ListParagraph"/>
        <w:spacing w:line="480" w:lineRule="auto"/>
        <w:ind w:left="1134" w:firstLine="284"/>
        <w:jc w:val="both"/>
        <w:rPr>
          <w:rFonts w:asciiTheme="majorBidi" w:hAnsiTheme="majorBidi" w:cstheme="majorBidi"/>
          <w:sz w:val="24"/>
          <w:szCs w:val="24"/>
        </w:rPr>
      </w:pPr>
      <w:r>
        <w:rPr>
          <w:rFonts w:asciiTheme="majorBidi" w:eastAsiaTheme="minorEastAsia" w:hAnsiTheme="majorBidi" w:cstheme="majorBidi"/>
          <w:b/>
          <w:bCs/>
          <w:iCs/>
          <w:sz w:val="24"/>
          <w:szCs w:val="24"/>
        </w:rPr>
        <w:tab/>
        <w:t xml:space="preserve">         </w:t>
      </w:r>
      <m:oMath>
        <m:r>
          <m:rPr>
            <m:sty m:val="bi"/>
          </m:rPr>
          <w:rPr>
            <w:rFonts w:ascii="Cambria Math" w:hAnsi="Cambria Math" w:cstheme="majorBidi"/>
            <w:sz w:val="32"/>
            <w:szCs w:val="32"/>
            <w:lang w:val="id-ID"/>
          </w:rPr>
          <m:t>t=</m:t>
        </m:r>
        <m:f>
          <m:fPr>
            <m:ctrlPr>
              <w:rPr>
                <w:rFonts w:ascii="Cambria Math" w:hAnsi="Cambria Math" w:cstheme="majorBidi"/>
                <w:b/>
                <w:bCs/>
                <w:i/>
                <w:iCs/>
                <w:sz w:val="32"/>
                <w:szCs w:val="32"/>
                <w:lang w:val="id-ID"/>
              </w:rPr>
            </m:ctrlPr>
          </m:fPr>
          <m:num>
            <m:acc>
              <m:accPr>
                <m:chr m:val="̅"/>
                <m:ctrlPr>
                  <w:rPr>
                    <w:rFonts w:ascii="Cambria Math" w:hAnsi="Cambria Math" w:cstheme="majorBidi"/>
                    <w:b/>
                    <w:bCs/>
                    <w:i/>
                    <w:iCs/>
                    <w:sz w:val="32"/>
                    <w:szCs w:val="32"/>
                    <w:lang w:val="id-ID"/>
                  </w:rPr>
                </m:ctrlPr>
              </m:accPr>
              <m:e>
                <m:sSub>
                  <m:sSubPr>
                    <m:ctrlPr>
                      <w:rPr>
                        <w:rFonts w:ascii="Cambria Math" w:hAnsi="Cambria Math" w:cstheme="majorBidi"/>
                        <w:b/>
                        <w:bCs/>
                        <w:i/>
                        <w:iCs/>
                        <w:sz w:val="32"/>
                        <w:szCs w:val="32"/>
                        <w:lang w:val="id-ID"/>
                      </w:rPr>
                    </m:ctrlPr>
                  </m:sSubPr>
                  <m:e>
                    <m:r>
                      <m:rPr>
                        <m:sty m:val="bi"/>
                      </m:rPr>
                      <w:rPr>
                        <w:rFonts w:ascii="Cambria Math" w:hAnsi="Cambria Math" w:cstheme="majorBidi"/>
                        <w:sz w:val="32"/>
                        <w:szCs w:val="32"/>
                        <w:lang w:val="id-ID"/>
                      </w:rPr>
                      <m:t>x</m:t>
                    </m:r>
                  </m:e>
                  <m:sub>
                    <m:r>
                      <m:rPr>
                        <m:sty m:val="bi"/>
                      </m:rPr>
                      <w:rPr>
                        <w:rFonts w:ascii="Cambria Math" w:hAnsi="Cambria Math" w:cstheme="majorBidi"/>
                        <w:sz w:val="32"/>
                        <w:szCs w:val="32"/>
                        <w:lang w:val="id-ID"/>
                      </w:rPr>
                      <m:t>1</m:t>
                    </m:r>
                  </m:sub>
                </m:sSub>
              </m:e>
            </m:acc>
            <m:r>
              <m:rPr>
                <m:sty m:val="bi"/>
              </m:rPr>
              <w:rPr>
                <w:rFonts w:ascii="Cambria Math" w:hAnsi="Cambria Math" w:cstheme="majorBidi"/>
                <w:sz w:val="32"/>
                <w:szCs w:val="32"/>
                <w:lang w:val="id-ID"/>
              </w:rPr>
              <m:t>-</m:t>
            </m:r>
            <m:acc>
              <m:accPr>
                <m:chr m:val="̅"/>
                <m:ctrlPr>
                  <w:rPr>
                    <w:rFonts w:ascii="Cambria Math" w:hAnsi="Cambria Math" w:cstheme="majorBidi"/>
                    <w:b/>
                    <w:bCs/>
                    <w:i/>
                    <w:iCs/>
                    <w:sz w:val="32"/>
                    <w:szCs w:val="32"/>
                    <w:lang w:val="id-ID"/>
                  </w:rPr>
                </m:ctrlPr>
              </m:accPr>
              <m:e>
                <m:sSub>
                  <m:sSubPr>
                    <m:ctrlPr>
                      <w:rPr>
                        <w:rFonts w:ascii="Cambria Math" w:hAnsi="Cambria Math" w:cstheme="majorBidi"/>
                        <w:b/>
                        <w:bCs/>
                        <w:i/>
                        <w:iCs/>
                        <w:sz w:val="32"/>
                        <w:szCs w:val="32"/>
                        <w:lang w:val="id-ID"/>
                      </w:rPr>
                    </m:ctrlPr>
                  </m:sSubPr>
                  <m:e>
                    <m:r>
                      <m:rPr>
                        <m:sty m:val="bi"/>
                      </m:rPr>
                      <w:rPr>
                        <w:rFonts w:ascii="Cambria Math" w:hAnsi="Cambria Math" w:cstheme="majorBidi"/>
                        <w:sz w:val="32"/>
                        <w:szCs w:val="32"/>
                        <w:lang w:val="id-ID"/>
                      </w:rPr>
                      <m:t>x</m:t>
                    </m:r>
                  </m:e>
                  <m:sub>
                    <m:r>
                      <m:rPr>
                        <m:sty m:val="bi"/>
                      </m:rPr>
                      <w:rPr>
                        <w:rFonts w:ascii="Cambria Math" w:hAnsi="Cambria Math" w:cstheme="majorBidi"/>
                        <w:sz w:val="32"/>
                        <w:szCs w:val="32"/>
                        <w:lang w:val="id-ID"/>
                      </w:rPr>
                      <m:t>2</m:t>
                    </m:r>
                  </m:sub>
                </m:sSub>
              </m:e>
            </m:acc>
          </m:num>
          <m:den>
            <m:r>
              <m:rPr>
                <m:sty m:val="bi"/>
              </m:rPr>
              <w:rPr>
                <w:rFonts w:ascii="Cambria Math" w:hAnsi="Cambria Math" w:cstheme="majorBidi"/>
                <w:sz w:val="32"/>
                <w:szCs w:val="32"/>
                <w:lang w:val="id-ID"/>
              </w:rPr>
              <m:t>s</m:t>
            </m:r>
            <m:rad>
              <m:radPr>
                <m:degHide m:val="on"/>
                <m:ctrlPr>
                  <w:rPr>
                    <w:rFonts w:ascii="Cambria Math" w:hAnsi="Cambria Math" w:cstheme="majorBidi"/>
                    <w:b/>
                    <w:bCs/>
                    <w:i/>
                    <w:iCs/>
                    <w:sz w:val="32"/>
                    <w:szCs w:val="32"/>
                    <w:lang w:val="id-ID"/>
                  </w:rPr>
                </m:ctrlPr>
              </m:radPr>
              <m:deg/>
              <m:e>
                <m:f>
                  <m:fPr>
                    <m:ctrlPr>
                      <w:rPr>
                        <w:rFonts w:ascii="Cambria Math" w:hAnsi="Cambria Math" w:cstheme="majorBidi"/>
                        <w:b/>
                        <w:bCs/>
                        <w:i/>
                        <w:iCs/>
                        <w:sz w:val="32"/>
                        <w:szCs w:val="32"/>
                        <w:lang w:val="id-ID"/>
                      </w:rPr>
                    </m:ctrlPr>
                  </m:fPr>
                  <m:num>
                    <m:r>
                      <m:rPr>
                        <m:sty m:val="bi"/>
                      </m:rPr>
                      <w:rPr>
                        <w:rFonts w:ascii="Cambria Math" w:hAnsi="Cambria Math" w:cstheme="majorBidi"/>
                        <w:sz w:val="32"/>
                        <w:szCs w:val="32"/>
                        <w:lang w:val="id-ID"/>
                      </w:rPr>
                      <m:t>1</m:t>
                    </m:r>
                  </m:num>
                  <m:den>
                    <m:sSub>
                      <m:sSubPr>
                        <m:ctrlPr>
                          <w:rPr>
                            <w:rFonts w:ascii="Cambria Math" w:hAnsi="Cambria Math" w:cstheme="majorBidi"/>
                            <w:b/>
                            <w:bCs/>
                            <w:i/>
                            <w:iCs/>
                            <w:sz w:val="32"/>
                            <w:szCs w:val="32"/>
                            <w:lang w:val="id-ID"/>
                          </w:rPr>
                        </m:ctrlPr>
                      </m:sSubPr>
                      <m:e>
                        <m:r>
                          <m:rPr>
                            <m:sty m:val="bi"/>
                          </m:rPr>
                          <w:rPr>
                            <w:rFonts w:ascii="Cambria Math" w:hAnsi="Cambria Math" w:cstheme="majorBidi"/>
                            <w:sz w:val="32"/>
                            <w:szCs w:val="32"/>
                            <w:lang w:val="id-ID"/>
                          </w:rPr>
                          <m:t>n</m:t>
                        </m:r>
                      </m:e>
                      <m:sub>
                        <m:r>
                          <m:rPr>
                            <m:sty m:val="bi"/>
                          </m:rPr>
                          <w:rPr>
                            <w:rFonts w:ascii="Cambria Math" w:hAnsi="Cambria Math" w:cstheme="majorBidi"/>
                            <w:sz w:val="32"/>
                            <w:szCs w:val="32"/>
                            <w:lang w:val="id-ID"/>
                          </w:rPr>
                          <m:t>1</m:t>
                        </m:r>
                      </m:sub>
                    </m:sSub>
                  </m:den>
                </m:f>
                <m:r>
                  <m:rPr>
                    <m:sty m:val="bi"/>
                  </m:rPr>
                  <w:rPr>
                    <w:rFonts w:ascii="Cambria Math" w:hAnsi="Cambria Math" w:cstheme="majorBidi"/>
                    <w:sz w:val="32"/>
                    <w:szCs w:val="32"/>
                    <w:lang w:val="id-ID"/>
                  </w:rPr>
                  <m:t>+</m:t>
                </m:r>
                <m:f>
                  <m:fPr>
                    <m:ctrlPr>
                      <w:rPr>
                        <w:rFonts w:ascii="Cambria Math" w:hAnsi="Cambria Math" w:cstheme="majorBidi"/>
                        <w:b/>
                        <w:bCs/>
                        <w:i/>
                        <w:iCs/>
                        <w:sz w:val="32"/>
                        <w:szCs w:val="32"/>
                        <w:lang w:val="id-ID"/>
                      </w:rPr>
                    </m:ctrlPr>
                  </m:fPr>
                  <m:num>
                    <m:r>
                      <m:rPr>
                        <m:sty m:val="bi"/>
                      </m:rPr>
                      <w:rPr>
                        <w:rFonts w:ascii="Cambria Math" w:hAnsi="Cambria Math" w:cstheme="majorBidi"/>
                        <w:sz w:val="32"/>
                        <w:szCs w:val="32"/>
                        <w:lang w:val="id-ID"/>
                      </w:rPr>
                      <m:t>2</m:t>
                    </m:r>
                  </m:num>
                  <m:den>
                    <m:sSub>
                      <m:sSubPr>
                        <m:ctrlPr>
                          <w:rPr>
                            <w:rFonts w:ascii="Cambria Math" w:hAnsi="Cambria Math" w:cstheme="majorBidi"/>
                            <w:b/>
                            <w:bCs/>
                            <w:i/>
                            <w:iCs/>
                            <w:sz w:val="32"/>
                            <w:szCs w:val="32"/>
                            <w:lang w:val="id-ID"/>
                          </w:rPr>
                        </m:ctrlPr>
                      </m:sSubPr>
                      <m:e>
                        <m:r>
                          <m:rPr>
                            <m:sty m:val="bi"/>
                          </m:rPr>
                          <w:rPr>
                            <w:rFonts w:ascii="Cambria Math" w:hAnsi="Cambria Math" w:cstheme="majorBidi"/>
                            <w:sz w:val="32"/>
                            <w:szCs w:val="32"/>
                            <w:lang w:val="id-ID"/>
                          </w:rPr>
                          <m:t>n</m:t>
                        </m:r>
                      </m:e>
                      <m:sub>
                        <m:r>
                          <m:rPr>
                            <m:sty m:val="bi"/>
                          </m:rPr>
                          <w:rPr>
                            <w:rFonts w:ascii="Cambria Math" w:hAnsi="Cambria Math" w:cstheme="majorBidi"/>
                            <w:sz w:val="32"/>
                            <w:szCs w:val="32"/>
                            <w:lang w:val="id-ID"/>
                          </w:rPr>
                          <m:t>2</m:t>
                        </m:r>
                      </m:sub>
                    </m:sSub>
                  </m:den>
                </m:f>
              </m:e>
            </m:rad>
          </m:den>
        </m:f>
      </m:oMath>
      <w:r w:rsidRPr="00167640">
        <w:rPr>
          <w:rFonts w:asciiTheme="majorBidi" w:eastAsiaTheme="minorEastAsia" w:hAnsiTheme="majorBidi" w:cstheme="majorBidi"/>
          <w:b/>
          <w:bCs/>
          <w:i/>
          <w:iCs/>
          <w:sz w:val="32"/>
          <w:szCs w:val="32"/>
        </w:rPr>
        <w:t xml:space="preserve"> </w:t>
      </w:r>
      <w:r>
        <w:rPr>
          <w:rFonts w:asciiTheme="majorBidi" w:eastAsiaTheme="minorEastAsia" w:hAnsiTheme="majorBidi" w:cstheme="majorBidi"/>
          <w:b/>
          <w:bCs/>
          <w:sz w:val="32"/>
          <w:szCs w:val="32"/>
        </w:rPr>
        <w:t xml:space="preserve">                        </w:t>
      </w:r>
      <w:r w:rsidR="004623D4">
        <w:rPr>
          <w:rFonts w:asciiTheme="majorBidi" w:eastAsiaTheme="minorEastAsia" w:hAnsiTheme="majorBidi" w:cstheme="majorBidi"/>
          <w:sz w:val="24"/>
          <w:szCs w:val="24"/>
        </w:rPr>
        <w:t>(Sudjana, 2005</w:t>
      </w:r>
      <w:r w:rsidRPr="00C23BCB">
        <w:rPr>
          <w:rFonts w:asciiTheme="majorBidi" w:eastAsiaTheme="minorEastAsia" w:hAnsiTheme="majorBidi" w:cstheme="majorBidi"/>
          <w:sz w:val="24"/>
          <w:szCs w:val="24"/>
        </w:rPr>
        <w:t>: 239).</w:t>
      </w:r>
    </w:p>
    <w:p w:rsidR="00445AE3" w:rsidRPr="004B6111" w:rsidRDefault="00A11251" w:rsidP="0096144F">
      <w:pPr>
        <w:spacing w:line="480" w:lineRule="auto"/>
        <w:ind w:left="1276" w:hanging="142"/>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Dengan,</w:t>
      </w:r>
    </w:p>
    <w:p w:rsidR="00445AE3" w:rsidRDefault="00445AE3" w:rsidP="00D624B1">
      <w:pPr>
        <w:pStyle w:val="ListParagraph"/>
        <w:spacing w:line="480" w:lineRule="auto"/>
        <w:ind w:left="1134" w:firstLine="567"/>
        <w:jc w:val="both"/>
        <w:rPr>
          <w:rFonts w:asciiTheme="majorBidi" w:eastAsiaTheme="minorEastAsia" w:hAnsiTheme="majorBidi" w:cstheme="majorBidi"/>
          <w:b/>
          <w:bCs/>
          <w:iCs/>
          <w:sz w:val="24"/>
          <w:szCs w:val="24"/>
        </w:rPr>
      </w:pPr>
      <w:r w:rsidRPr="00D6433A">
        <w:rPr>
          <w:rFonts w:asciiTheme="majorBidi" w:eastAsiaTheme="minorEastAsia" w:hAnsiTheme="majorBidi" w:cstheme="majorBidi"/>
          <w:b/>
          <w:i/>
          <w:sz w:val="32"/>
          <w:szCs w:val="32"/>
        </w:rPr>
        <w:t xml:space="preserve">    </w:t>
      </w:r>
      <m:oMath>
        <m:sSup>
          <m:sSupPr>
            <m:ctrlPr>
              <w:rPr>
                <w:rFonts w:ascii="Cambria Math" w:hAnsi="Cambria Math" w:cstheme="majorBidi"/>
                <w:b/>
                <w:i/>
                <w:sz w:val="32"/>
                <w:szCs w:val="32"/>
              </w:rPr>
            </m:ctrlPr>
          </m:sSupPr>
          <m:e>
            <m:r>
              <m:rPr>
                <m:sty m:val="bi"/>
              </m:rPr>
              <w:rPr>
                <w:rFonts w:ascii="Cambria Math" w:hAnsi="Cambria Math" w:cstheme="majorBidi"/>
                <w:sz w:val="32"/>
                <w:szCs w:val="32"/>
              </w:rPr>
              <m:t>S</m:t>
            </m:r>
          </m:e>
          <m:sup>
            <m:r>
              <m:rPr>
                <m:sty m:val="bi"/>
              </m:rPr>
              <w:rPr>
                <w:rFonts w:ascii="Cambria Math" w:hAnsi="Cambria Math" w:cstheme="majorBidi"/>
                <w:sz w:val="32"/>
                <w:szCs w:val="32"/>
              </w:rPr>
              <m:t>2</m:t>
            </m:r>
          </m:sup>
        </m:sSup>
        <m:r>
          <m:rPr>
            <m:sty m:val="bi"/>
          </m:rPr>
          <w:rPr>
            <w:rFonts w:ascii="Cambria Math" w:hAnsi="Cambria Math" w:cstheme="majorBidi"/>
            <w:sz w:val="32"/>
            <w:szCs w:val="32"/>
          </w:rPr>
          <m:t>=</m:t>
        </m:r>
        <m:f>
          <m:fPr>
            <m:ctrlPr>
              <w:rPr>
                <w:rFonts w:ascii="Cambria Math" w:hAnsi="Cambria Math" w:cstheme="majorBidi"/>
                <w:b/>
                <w:bCs/>
                <w:i/>
                <w:sz w:val="32"/>
                <w:szCs w:val="32"/>
              </w:rPr>
            </m:ctrlPr>
          </m:fPr>
          <m:num>
            <m:d>
              <m:dPr>
                <m:ctrlPr>
                  <w:rPr>
                    <w:rFonts w:ascii="Cambria Math" w:hAnsi="Cambria Math" w:cstheme="majorBidi"/>
                    <w:b/>
                    <w:bCs/>
                    <w:i/>
                    <w:sz w:val="32"/>
                    <w:szCs w:val="32"/>
                  </w:rPr>
                </m:ctrlPr>
              </m:dPr>
              <m:e>
                <m:sSub>
                  <m:sSubPr>
                    <m:ctrlPr>
                      <w:rPr>
                        <w:rFonts w:ascii="Cambria Math" w:hAnsi="Cambria Math" w:cstheme="majorBidi"/>
                        <w:b/>
                        <w:bCs/>
                        <w:i/>
                        <w:sz w:val="32"/>
                        <w:szCs w:val="32"/>
                      </w:rPr>
                    </m:ctrlPr>
                  </m:sSubPr>
                  <m:e>
                    <m:r>
                      <m:rPr>
                        <m:sty m:val="bi"/>
                      </m:rPr>
                      <w:rPr>
                        <w:rFonts w:ascii="Cambria Math" w:hAnsi="Cambria Math" w:cstheme="majorBidi"/>
                        <w:sz w:val="32"/>
                        <w:szCs w:val="32"/>
                      </w:rPr>
                      <m:t>n</m:t>
                    </m:r>
                  </m:e>
                  <m:sub>
                    <m:r>
                      <m:rPr>
                        <m:sty m:val="bi"/>
                      </m:rPr>
                      <w:rPr>
                        <w:rFonts w:ascii="Cambria Math" w:hAnsi="Cambria Math" w:cstheme="majorBidi"/>
                        <w:sz w:val="32"/>
                        <w:szCs w:val="32"/>
                      </w:rPr>
                      <m:t>1</m:t>
                    </m:r>
                  </m:sub>
                </m:sSub>
                <m:r>
                  <m:rPr>
                    <m:sty m:val="bi"/>
                  </m:rPr>
                  <w:rPr>
                    <w:rFonts w:ascii="Cambria Math" w:hAnsi="Cambria Math" w:cstheme="majorBidi"/>
                    <w:sz w:val="32"/>
                    <w:szCs w:val="32"/>
                  </w:rPr>
                  <m:t>-1</m:t>
                </m:r>
              </m:e>
            </m:d>
            <m:sSubSup>
              <m:sSubSupPr>
                <m:ctrlPr>
                  <w:rPr>
                    <w:rFonts w:ascii="Cambria Math" w:hAnsi="Cambria Math" w:cstheme="majorBidi"/>
                    <w:b/>
                    <w:bCs/>
                    <w:i/>
                    <w:sz w:val="32"/>
                    <w:szCs w:val="32"/>
                  </w:rPr>
                </m:ctrlPr>
              </m:sSubSupPr>
              <m:e>
                <m:r>
                  <m:rPr>
                    <m:sty m:val="bi"/>
                  </m:rPr>
                  <w:rPr>
                    <w:rFonts w:ascii="Cambria Math" w:hAnsi="Cambria Math" w:cstheme="majorBidi"/>
                    <w:sz w:val="32"/>
                    <w:szCs w:val="32"/>
                  </w:rPr>
                  <m:t>s</m:t>
                </m:r>
              </m:e>
              <m:sub>
                <m:r>
                  <m:rPr>
                    <m:sty m:val="bi"/>
                  </m:rPr>
                  <w:rPr>
                    <w:rFonts w:ascii="Cambria Math" w:hAnsi="Cambria Math" w:cstheme="majorBidi"/>
                    <w:sz w:val="32"/>
                    <w:szCs w:val="32"/>
                  </w:rPr>
                  <m:t>1</m:t>
                </m:r>
              </m:sub>
              <m:sup>
                <m:r>
                  <m:rPr>
                    <m:sty m:val="bi"/>
                  </m:rPr>
                  <w:rPr>
                    <w:rFonts w:ascii="Cambria Math" w:hAnsi="Cambria Math" w:cstheme="majorBidi"/>
                    <w:sz w:val="32"/>
                    <w:szCs w:val="32"/>
                  </w:rPr>
                  <m:t>2</m:t>
                </m:r>
              </m:sup>
            </m:sSubSup>
            <m:r>
              <m:rPr>
                <m:sty m:val="bi"/>
              </m:rPr>
              <w:rPr>
                <w:rFonts w:ascii="Cambria Math" w:hAnsi="Cambria Math" w:cstheme="majorBidi"/>
                <w:sz w:val="32"/>
                <w:szCs w:val="32"/>
              </w:rPr>
              <m:t>+</m:t>
            </m:r>
            <m:d>
              <m:dPr>
                <m:ctrlPr>
                  <w:rPr>
                    <w:rFonts w:ascii="Cambria Math" w:hAnsi="Cambria Math" w:cstheme="majorBidi"/>
                    <w:b/>
                    <w:bCs/>
                    <w:i/>
                    <w:sz w:val="32"/>
                    <w:szCs w:val="32"/>
                  </w:rPr>
                </m:ctrlPr>
              </m:dPr>
              <m:e>
                <m:sSub>
                  <m:sSubPr>
                    <m:ctrlPr>
                      <w:rPr>
                        <w:rFonts w:ascii="Cambria Math" w:hAnsi="Cambria Math" w:cstheme="majorBidi"/>
                        <w:b/>
                        <w:bCs/>
                        <w:i/>
                        <w:sz w:val="32"/>
                        <w:szCs w:val="32"/>
                      </w:rPr>
                    </m:ctrlPr>
                  </m:sSubPr>
                  <m:e>
                    <m:r>
                      <m:rPr>
                        <m:sty m:val="bi"/>
                      </m:rPr>
                      <w:rPr>
                        <w:rFonts w:ascii="Cambria Math" w:hAnsi="Cambria Math" w:cstheme="majorBidi"/>
                        <w:sz w:val="32"/>
                        <w:szCs w:val="32"/>
                      </w:rPr>
                      <m:t>n</m:t>
                    </m:r>
                  </m:e>
                  <m:sub>
                    <m:r>
                      <m:rPr>
                        <m:sty m:val="bi"/>
                      </m:rPr>
                      <w:rPr>
                        <w:rFonts w:ascii="Cambria Math" w:hAnsi="Cambria Math" w:cstheme="majorBidi"/>
                        <w:sz w:val="32"/>
                        <w:szCs w:val="32"/>
                      </w:rPr>
                      <m:t>2</m:t>
                    </m:r>
                  </m:sub>
                </m:sSub>
                <m:r>
                  <m:rPr>
                    <m:sty m:val="bi"/>
                  </m:rPr>
                  <w:rPr>
                    <w:rFonts w:ascii="Cambria Math" w:hAnsi="Cambria Math" w:cstheme="majorBidi"/>
                    <w:sz w:val="32"/>
                    <w:szCs w:val="32"/>
                  </w:rPr>
                  <m:t>-1</m:t>
                </m:r>
              </m:e>
            </m:d>
            <m:sSubSup>
              <m:sSubSupPr>
                <m:ctrlPr>
                  <w:rPr>
                    <w:rFonts w:ascii="Cambria Math" w:hAnsi="Cambria Math" w:cstheme="majorBidi"/>
                    <w:b/>
                    <w:bCs/>
                    <w:i/>
                    <w:sz w:val="32"/>
                    <w:szCs w:val="32"/>
                  </w:rPr>
                </m:ctrlPr>
              </m:sSubSupPr>
              <m:e>
                <m:r>
                  <m:rPr>
                    <m:sty m:val="bi"/>
                  </m:rPr>
                  <w:rPr>
                    <w:rFonts w:ascii="Cambria Math" w:hAnsi="Cambria Math" w:cstheme="majorBidi"/>
                    <w:sz w:val="32"/>
                    <w:szCs w:val="32"/>
                  </w:rPr>
                  <m:t>s</m:t>
                </m:r>
              </m:e>
              <m:sub>
                <m:r>
                  <m:rPr>
                    <m:sty m:val="bi"/>
                  </m:rPr>
                  <w:rPr>
                    <w:rFonts w:ascii="Cambria Math" w:hAnsi="Cambria Math" w:cstheme="majorBidi"/>
                    <w:sz w:val="32"/>
                    <w:szCs w:val="32"/>
                  </w:rPr>
                  <m:t>2</m:t>
                </m:r>
              </m:sub>
              <m:sup>
                <m:r>
                  <m:rPr>
                    <m:sty m:val="bi"/>
                  </m:rPr>
                  <w:rPr>
                    <w:rFonts w:ascii="Cambria Math" w:hAnsi="Cambria Math" w:cstheme="majorBidi"/>
                    <w:sz w:val="32"/>
                    <w:szCs w:val="32"/>
                  </w:rPr>
                  <m:t>2</m:t>
                </m:r>
              </m:sup>
            </m:sSubSup>
          </m:num>
          <m:den>
            <m:sSub>
              <m:sSubPr>
                <m:ctrlPr>
                  <w:rPr>
                    <w:rFonts w:ascii="Cambria Math" w:hAnsi="Cambria Math" w:cstheme="majorBidi"/>
                    <w:b/>
                    <w:bCs/>
                    <w:i/>
                    <w:sz w:val="32"/>
                    <w:szCs w:val="32"/>
                  </w:rPr>
                </m:ctrlPr>
              </m:sSubPr>
              <m:e>
                <m:r>
                  <m:rPr>
                    <m:sty m:val="bi"/>
                  </m:rPr>
                  <w:rPr>
                    <w:rFonts w:ascii="Cambria Math" w:hAnsi="Cambria Math" w:cstheme="majorBidi"/>
                    <w:sz w:val="32"/>
                    <w:szCs w:val="32"/>
                  </w:rPr>
                  <m:t>n</m:t>
                </m:r>
              </m:e>
              <m:sub>
                <m:r>
                  <m:rPr>
                    <m:sty m:val="bi"/>
                  </m:rPr>
                  <w:rPr>
                    <w:rFonts w:ascii="Cambria Math" w:hAnsi="Cambria Math" w:cstheme="majorBidi"/>
                    <w:sz w:val="32"/>
                    <w:szCs w:val="32"/>
                  </w:rPr>
                  <m:t>1</m:t>
                </m:r>
              </m:sub>
            </m:sSub>
            <m:r>
              <m:rPr>
                <m:sty m:val="bi"/>
              </m:rPr>
              <w:rPr>
                <w:rFonts w:ascii="Cambria Math" w:hAnsi="Cambria Math" w:cstheme="majorBidi"/>
                <w:sz w:val="32"/>
                <w:szCs w:val="32"/>
              </w:rPr>
              <m:t>+</m:t>
            </m:r>
            <m:sSub>
              <m:sSubPr>
                <m:ctrlPr>
                  <w:rPr>
                    <w:rFonts w:ascii="Cambria Math" w:hAnsi="Cambria Math" w:cstheme="majorBidi"/>
                    <w:b/>
                    <w:bCs/>
                    <w:i/>
                    <w:sz w:val="32"/>
                    <w:szCs w:val="32"/>
                  </w:rPr>
                </m:ctrlPr>
              </m:sSubPr>
              <m:e>
                <m:r>
                  <m:rPr>
                    <m:sty m:val="bi"/>
                  </m:rPr>
                  <w:rPr>
                    <w:rFonts w:ascii="Cambria Math" w:hAnsi="Cambria Math" w:cstheme="majorBidi"/>
                    <w:sz w:val="32"/>
                    <w:szCs w:val="32"/>
                  </w:rPr>
                  <m:t>n</m:t>
                </m:r>
              </m:e>
              <m:sub>
                <m:r>
                  <m:rPr>
                    <m:sty m:val="bi"/>
                  </m:rPr>
                  <w:rPr>
                    <w:rFonts w:ascii="Cambria Math" w:hAnsi="Cambria Math" w:cstheme="majorBidi"/>
                    <w:sz w:val="32"/>
                    <w:szCs w:val="32"/>
                  </w:rPr>
                  <m:t>2</m:t>
                </m:r>
              </m:sub>
            </m:sSub>
            <m:r>
              <m:rPr>
                <m:sty m:val="bi"/>
              </m:rPr>
              <w:rPr>
                <w:rFonts w:ascii="Cambria Math" w:hAnsi="Cambria Math" w:cstheme="majorBidi"/>
                <w:sz w:val="32"/>
                <w:szCs w:val="32"/>
              </w:rPr>
              <m:t>-2</m:t>
            </m:r>
          </m:den>
        </m:f>
      </m:oMath>
      <w:r w:rsidRPr="00030BF9">
        <w:rPr>
          <w:rFonts w:asciiTheme="majorBidi" w:eastAsiaTheme="minorEastAsia" w:hAnsiTheme="majorBidi" w:cstheme="majorBidi"/>
          <w:b/>
          <w:bCs/>
          <w:iCs/>
          <w:sz w:val="32"/>
          <w:szCs w:val="32"/>
        </w:rPr>
        <w:t xml:space="preserve">    </w:t>
      </w:r>
      <w:r>
        <w:rPr>
          <w:rFonts w:asciiTheme="majorBidi" w:eastAsiaTheme="minorEastAsia" w:hAnsiTheme="majorBidi" w:cstheme="majorBidi"/>
          <w:b/>
          <w:bCs/>
          <w:iCs/>
          <w:sz w:val="32"/>
          <w:szCs w:val="32"/>
        </w:rPr>
        <w:t xml:space="preserve">   </w:t>
      </w:r>
      <w:r w:rsidR="004623D4">
        <w:rPr>
          <w:rFonts w:asciiTheme="majorBidi" w:eastAsiaTheme="minorEastAsia" w:hAnsiTheme="majorBidi" w:cstheme="majorBidi"/>
          <w:sz w:val="24"/>
          <w:szCs w:val="24"/>
        </w:rPr>
        <w:t>(Sudjana, 2005</w:t>
      </w:r>
      <w:r w:rsidRPr="00C23BCB">
        <w:rPr>
          <w:rFonts w:asciiTheme="majorBidi" w:eastAsiaTheme="minorEastAsia" w:hAnsiTheme="majorBidi" w:cstheme="majorBidi"/>
          <w:sz w:val="24"/>
          <w:szCs w:val="24"/>
        </w:rPr>
        <w:t>: 239).</w:t>
      </w:r>
    </w:p>
    <w:p w:rsidR="00F32264" w:rsidRDefault="00F32264" w:rsidP="0096144F">
      <w:pPr>
        <w:pStyle w:val="ListParagraph"/>
        <w:spacing w:line="480" w:lineRule="auto"/>
        <w:ind w:left="1276"/>
        <w:jc w:val="both"/>
        <w:rPr>
          <w:rFonts w:asciiTheme="majorBidi" w:eastAsiaTheme="minorEastAsia" w:hAnsiTheme="majorBidi" w:cstheme="majorBidi"/>
          <w:iCs/>
          <w:sz w:val="24"/>
          <w:szCs w:val="24"/>
        </w:rPr>
      </w:pPr>
    </w:p>
    <w:p w:rsidR="00445AE3" w:rsidRDefault="00445AE3" w:rsidP="0096144F">
      <w:pPr>
        <w:pStyle w:val="ListParagraph"/>
        <w:spacing w:line="480" w:lineRule="auto"/>
        <w:ind w:left="127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lastRenderedPageBreak/>
        <w:t>Keterangan:</w:t>
      </w:r>
    </w:p>
    <w:p w:rsidR="00445AE3" w:rsidRDefault="00A11251" w:rsidP="00D624B1">
      <w:pPr>
        <w:pStyle w:val="ListParagraph"/>
        <w:spacing w:line="480" w:lineRule="auto"/>
        <w:ind w:left="1134" w:firstLine="567"/>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b/>
      </w:r>
      <m:oMath>
        <m:acc>
          <m:accPr>
            <m:chr m:val="̅"/>
            <m:ctrlPr>
              <w:rPr>
                <w:rFonts w:ascii="Cambria Math" w:eastAsiaTheme="minorEastAsia" w:hAnsi="Cambria Math" w:cstheme="majorBidi"/>
                <w:i/>
                <w:iCs/>
                <w:sz w:val="24"/>
                <w:szCs w:val="24"/>
              </w:rPr>
            </m:ctrlPr>
          </m:accPr>
          <m:e>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1</m:t>
                </m:r>
              </m:sub>
            </m:sSub>
          </m:e>
        </m:acc>
        <m:r>
          <w:rPr>
            <w:rFonts w:ascii="Cambria Math" w:eastAsiaTheme="minorEastAsia" w:hAnsi="Cambria Math" w:cstheme="majorBidi"/>
            <w:sz w:val="24"/>
            <w:szCs w:val="24"/>
          </w:rPr>
          <m:t>=</m:t>
        </m:r>
      </m:oMath>
      <w:r w:rsidR="00445AE3">
        <w:rPr>
          <w:rFonts w:asciiTheme="majorBidi" w:eastAsiaTheme="minorEastAsia" w:hAnsiTheme="majorBidi" w:cstheme="majorBidi"/>
          <w:iCs/>
          <w:sz w:val="24"/>
          <w:szCs w:val="24"/>
        </w:rPr>
        <w:t xml:space="preserve"> rata-rata nilai siswa kelas eksperimen</w:t>
      </w:r>
    </w:p>
    <w:p w:rsidR="00445AE3" w:rsidRDefault="00A11251" w:rsidP="00D624B1">
      <w:pPr>
        <w:pStyle w:val="ListParagraph"/>
        <w:spacing w:line="480" w:lineRule="auto"/>
        <w:ind w:left="1134" w:firstLine="567"/>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b/>
      </w:r>
      <m:oMath>
        <m:acc>
          <m:accPr>
            <m:chr m:val="̅"/>
            <m:ctrlPr>
              <w:rPr>
                <w:rFonts w:ascii="Cambria Math" w:eastAsiaTheme="minorEastAsia" w:hAnsi="Cambria Math" w:cstheme="majorBidi"/>
                <w:i/>
                <w:iCs/>
                <w:sz w:val="24"/>
                <w:szCs w:val="24"/>
              </w:rPr>
            </m:ctrlPr>
          </m:accPr>
          <m:e>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2</m:t>
                </m:r>
              </m:sub>
            </m:sSub>
          </m:e>
        </m:acc>
        <m:r>
          <w:rPr>
            <w:rFonts w:ascii="Cambria Math" w:eastAsiaTheme="minorEastAsia" w:hAnsi="Cambria Math" w:cstheme="majorBidi"/>
            <w:sz w:val="24"/>
            <w:szCs w:val="24"/>
          </w:rPr>
          <m:t>=</m:t>
        </m:r>
      </m:oMath>
      <w:r w:rsidR="00445AE3">
        <w:rPr>
          <w:rFonts w:asciiTheme="majorBidi" w:eastAsiaTheme="minorEastAsia" w:hAnsiTheme="majorBidi" w:cstheme="majorBidi"/>
          <w:iCs/>
          <w:sz w:val="24"/>
          <w:szCs w:val="24"/>
        </w:rPr>
        <w:t xml:space="preserve"> rata-rata nilai siswa kelas kontrol</w:t>
      </w:r>
    </w:p>
    <w:p w:rsidR="00445AE3" w:rsidRDefault="00445AE3" w:rsidP="00D624B1">
      <w:pPr>
        <w:pStyle w:val="ListParagraph"/>
        <w:spacing w:line="480" w:lineRule="auto"/>
        <w:ind w:left="1593" w:firstLine="567"/>
        <w:jc w:val="both"/>
        <w:rPr>
          <w:rFonts w:asciiTheme="majorBidi" w:hAnsiTheme="majorBidi" w:cstheme="majorBidi"/>
          <w:iCs/>
          <w:sz w:val="24"/>
          <w:szCs w:val="24"/>
        </w:rPr>
      </w:pPr>
      <w:r>
        <w:rPr>
          <w:rFonts w:asciiTheme="majorBidi" w:hAnsiTheme="majorBidi" w:cstheme="majorBidi"/>
          <w:iCs/>
          <w:sz w:val="24"/>
          <w:szCs w:val="24"/>
        </w:rPr>
        <w:t xml:space="preserve">  S = simpangan baku</w:t>
      </w:r>
    </w:p>
    <w:p w:rsidR="00445AE3" w:rsidRDefault="00A11251" w:rsidP="00D624B1">
      <w:pPr>
        <w:pStyle w:val="ListParagraph"/>
        <w:spacing w:line="480" w:lineRule="auto"/>
        <w:ind w:left="1134" w:firstLine="567"/>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b/>
      </w:r>
      <m:oMath>
        <m:sSub>
          <m:sSubPr>
            <m:ctrlPr>
              <w:rPr>
                <w:rFonts w:ascii="Cambria Math" w:hAnsi="Cambria Math" w:cstheme="majorBidi"/>
                <w:i/>
                <w:iCs/>
                <w:sz w:val="24"/>
                <w:szCs w:val="24"/>
              </w:rPr>
            </m:ctrlPr>
          </m:sSubPr>
          <m:e>
            <m:r>
              <w:rPr>
                <w:rFonts w:ascii="Cambria Math" w:hAnsi="Cambria Math" w:cstheme="majorBidi"/>
                <w:sz w:val="24"/>
                <w:szCs w:val="24"/>
              </w:rPr>
              <m:t>n</m:t>
            </m:r>
          </m:e>
          <m:sub>
            <m:r>
              <w:rPr>
                <w:rFonts w:ascii="Cambria Math" w:hAnsi="Cambria Math" w:cstheme="majorBidi"/>
                <w:sz w:val="24"/>
                <w:szCs w:val="24"/>
              </w:rPr>
              <m:t>1</m:t>
            </m:r>
          </m:sub>
        </m:sSub>
        <m:r>
          <w:rPr>
            <w:rFonts w:ascii="Cambria Math" w:hAnsi="Cambria Math" w:cstheme="majorBidi"/>
            <w:sz w:val="24"/>
            <w:szCs w:val="24"/>
          </w:rPr>
          <m:t>=</m:t>
        </m:r>
      </m:oMath>
      <w:r w:rsidR="005F22AB">
        <w:rPr>
          <w:rFonts w:asciiTheme="majorBidi" w:eastAsiaTheme="minorEastAsia" w:hAnsiTheme="majorBidi" w:cstheme="majorBidi"/>
          <w:iCs/>
          <w:sz w:val="24"/>
          <w:szCs w:val="24"/>
        </w:rPr>
        <w:t xml:space="preserve"> jumlah sampel siswa k</w:t>
      </w:r>
      <w:r w:rsidR="00445AE3">
        <w:rPr>
          <w:rFonts w:asciiTheme="majorBidi" w:eastAsiaTheme="minorEastAsia" w:hAnsiTheme="majorBidi" w:cstheme="majorBidi"/>
          <w:iCs/>
          <w:sz w:val="24"/>
          <w:szCs w:val="24"/>
        </w:rPr>
        <w:t>elas ekperimen</w:t>
      </w:r>
    </w:p>
    <w:p w:rsidR="00445AE3" w:rsidRDefault="00A11251" w:rsidP="00D624B1">
      <w:pPr>
        <w:pStyle w:val="ListParagraph"/>
        <w:spacing w:line="480" w:lineRule="auto"/>
        <w:ind w:left="1134" w:firstLine="567"/>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b/>
      </w:r>
      <m:oMath>
        <m:sSub>
          <m:sSubPr>
            <m:ctrlPr>
              <w:rPr>
                <w:rFonts w:ascii="Cambria Math" w:hAnsi="Cambria Math" w:cstheme="majorBidi"/>
                <w:i/>
                <w:iCs/>
                <w:sz w:val="24"/>
                <w:szCs w:val="24"/>
              </w:rPr>
            </m:ctrlPr>
          </m:sSubPr>
          <m:e>
            <m:r>
              <w:rPr>
                <w:rFonts w:ascii="Cambria Math" w:hAnsi="Cambria Math" w:cstheme="majorBidi"/>
                <w:sz w:val="24"/>
                <w:szCs w:val="24"/>
              </w:rPr>
              <m:t>n</m:t>
            </m:r>
          </m:e>
          <m:sub>
            <m:r>
              <w:rPr>
                <w:rFonts w:ascii="Cambria Math" w:hAnsi="Cambria Math" w:cstheme="majorBidi"/>
                <w:sz w:val="24"/>
                <w:szCs w:val="24"/>
              </w:rPr>
              <m:t>2</m:t>
            </m:r>
          </m:sub>
        </m:sSub>
        <m:r>
          <w:rPr>
            <w:rFonts w:ascii="Cambria Math" w:hAnsi="Cambria Math" w:cstheme="majorBidi"/>
            <w:sz w:val="24"/>
            <w:szCs w:val="24"/>
          </w:rPr>
          <m:t>=</m:t>
        </m:r>
      </m:oMath>
      <w:r w:rsidR="00445AE3">
        <w:rPr>
          <w:rFonts w:asciiTheme="majorBidi" w:eastAsiaTheme="minorEastAsia" w:hAnsiTheme="majorBidi" w:cstheme="majorBidi"/>
          <w:iCs/>
          <w:sz w:val="24"/>
          <w:szCs w:val="24"/>
        </w:rPr>
        <w:t xml:space="preserve"> jumlah sampel siswa kelas control</w:t>
      </w:r>
    </w:p>
    <w:p w:rsidR="00445AE3" w:rsidRDefault="00445AE3" w:rsidP="00560D49">
      <w:pPr>
        <w:pStyle w:val="ListParagraph"/>
        <w:spacing w:line="480" w:lineRule="auto"/>
        <w:ind w:left="1276" w:firstLine="851"/>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Kriteria pengujian adalah </w:t>
      </w: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H</m:t>
            </m:r>
          </m:e>
          <m:sub>
            <m:r>
              <w:rPr>
                <w:rFonts w:ascii="Cambria Math" w:eastAsiaTheme="minorEastAsia" w:hAnsi="Cambria Math" w:cstheme="majorBidi"/>
                <w:sz w:val="24"/>
                <w:szCs w:val="24"/>
              </w:rPr>
              <m:t>0</m:t>
            </m:r>
          </m:sub>
        </m:sSub>
      </m:oMath>
      <w:r>
        <w:rPr>
          <w:rFonts w:asciiTheme="majorBidi" w:eastAsiaTheme="minorEastAsia" w:hAnsiTheme="majorBidi" w:cstheme="majorBidi"/>
          <w:iCs/>
          <w:sz w:val="24"/>
          <w:szCs w:val="24"/>
        </w:rPr>
        <w:t xml:space="preserve"> diterima jika </w:t>
      </w: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hitung</m:t>
            </m:r>
          </m:sub>
        </m:sSub>
        <m:r>
          <w:rPr>
            <w:rFonts w:ascii="Cambria Math" w:eastAsiaTheme="minorEastAsia" w:hAnsi="Cambria Math" w:cstheme="majorBidi"/>
            <w:sz w:val="24"/>
            <w:szCs w:val="24"/>
          </w:rPr>
          <m:t>&lt;</m:t>
        </m:r>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tabe</m:t>
            </m:r>
            <m:r>
              <w:rPr>
                <w:rFonts w:ascii="Cambria Math" w:eastAsiaTheme="minorEastAsia" w:hAnsi="Cambria Math" w:cstheme="majorBidi"/>
                <w:sz w:val="24"/>
                <w:szCs w:val="24"/>
              </w:rPr>
              <m:t>l</m:t>
            </m:r>
          </m:sub>
        </m:sSub>
      </m:oMath>
      <w:r>
        <w:rPr>
          <w:rFonts w:asciiTheme="majorBidi" w:eastAsiaTheme="minorEastAsia" w:hAnsiTheme="majorBidi" w:cstheme="majorBidi"/>
          <w:iCs/>
          <w:sz w:val="24"/>
          <w:szCs w:val="24"/>
        </w:rPr>
        <w:t xml:space="preserve"> dengan mene</w:t>
      </w:r>
      <w:r w:rsidR="00E21D13">
        <w:rPr>
          <w:rFonts w:asciiTheme="majorBidi" w:eastAsiaTheme="minorEastAsia" w:hAnsiTheme="majorBidi" w:cstheme="majorBidi"/>
          <w:iCs/>
          <w:sz w:val="24"/>
          <w:szCs w:val="24"/>
        </w:rPr>
        <w:t>n</w:t>
      </w:r>
      <w:r>
        <w:rPr>
          <w:rFonts w:asciiTheme="majorBidi" w:eastAsiaTheme="minorEastAsia" w:hAnsiTheme="majorBidi" w:cstheme="majorBidi"/>
          <w:iCs/>
          <w:sz w:val="24"/>
          <w:szCs w:val="24"/>
        </w:rPr>
        <w:t xml:space="preserve">tukan dk = </w:t>
      </w: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m:t>
        </m:r>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-2</m:t>
        </m:r>
      </m:oMath>
      <w:r>
        <w:rPr>
          <w:rFonts w:asciiTheme="majorBidi" w:eastAsiaTheme="minorEastAsia" w:hAnsiTheme="majorBidi" w:cstheme="majorBidi"/>
          <w:iCs/>
          <w:sz w:val="24"/>
          <w:szCs w:val="24"/>
        </w:rPr>
        <w:t xml:space="preserve">, taraf signifikan </w:t>
      </w:r>
      <m:oMath>
        <m:r>
          <w:rPr>
            <w:rFonts w:ascii="Cambria Math" w:eastAsiaTheme="minorEastAsia" w:hAnsi="Cambria Math" w:cstheme="majorBidi"/>
            <w:sz w:val="24"/>
            <w:szCs w:val="24"/>
          </w:rPr>
          <m:t>α=5%</m:t>
        </m:r>
      </m:oMath>
      <w:r>
        <w:rPr>
          <w:rFonts w:asciiTheme="majorBidi" w:eastAsiaTheme="minorEastAsia" w:hAnsiTheme="majorBidi" w:cstheme="majorBidi"/>
          <w:iCs/>
          <w:sz w:val="24"/>
          <w:szCs w:val="24"/>
        </w:rPr>
        <w:t xml:space="preserve"> dan peluang </w:t>
      </w:r>
      <m:oMath>
        <m:r>
          <w:rPr>
            <w:rFonts w:ascii="Cambria Math" w:eastAsiaTheme="minorEastAsia" w:hAnsi="Cambria Math" w:cstheme="majorBidi"/>
            <w:sz w:val="24"/>
            <w:szCs w:val="24"/>
          </w:rPr>
          <m:t>(1-α</m:t>
        </m:r>
      </m:oMath>
      <w:r w:rsidR="004623D4">
        <w:rPr>
          <w:rFonts w:asciiTheme="majorBidi" w:eastAsiaTheme="minorEastAsia" w:hAnsiTheme="majorBidi" w:cstheme="majorBidi"/>
          <w:iCs/>
          <w:sz w:val="24"/>
          <w:szCs w:val="24"/>
        </w:rPr>
        <w:t>) (Sudjana, 2005</w:t>
      </w:r>
      <w:r>
        <w:rPr>
          <w:rFonts w:asciiTheme="majorBidi" w:eastAsiaTheme="minorEastAsia" w:hAnsiTheme="majorBidi" w:cstheme="majorBidi"/>
          <w:iCs/>
          <w:sz w:val="24"/>
          <w:szCs w:val="24"/>
        </w:rPr>
        <w:t>: 239).</w:t>
      </w:r>
    </w:p>
    <w:p w:rsidR="00445AE3" w:rsidRDefault="00445AE3" w:rsidP="0017025E">
      <w:pPr>
        <w:pStyle w:val="ListParagraph"/>
        <w:numPr>
          <w:ilvl w:val="0"/>
          <w:numId w:val="34"/>
        </w:numPr>
        <w:spacing w:line="480" w:lineRule="auto"/>
        <w:ind w:left="127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Apabila data berasal dari populasi yang berdistribusi normal tetapi varians populasi tidak homogen maka pengujian menggunakan statistic t’ yaitu sebagai berikut:</w:t>
      </w:r>
    </w:p>
    <w:p w:rsidR="00A26B0A" w:rsidRPr="003665FD" w:rsidRDefault="00445AE3" w:rsidP="003665FD">
      <w:pPr>
        <w:pStyle w:val="ListParagraph"/>
        <w:spacing w:line="480" w:lineRule="auto"/>
        <w:ind w:left="1560"/>
        <w:jc w:val="both"/>
        <w:rPr>
          <w:rFonts w:asciiTheme="majorBidi" w:eastAsiaTheme="minorEastAsia" w:hAnsiTheme="majorBidi" w:cstheme="majorBidi"/>
          <w:iCs/>
          <w:sz w:val="24"/>
          <w:szCs w:val="24"/>
        </w:rPr>
      </w:pPr>
      <w:r>
        <w:rPr>
          <w:rFonts w:asciiTheme="majorBidi" w:eastAsiaTheme="minorEastAsia" w:hAnsiTheme="majorBidi" w:cstheme="majorBidi"/>
          <w:b/>
          <w:bCs/>
          <w:iCs/>
          <w:sz w:val="32"/>
          <w:szCs w:val="32"/>
        </w:rPr>
        <w:t xml:space="preserve">         </w:t>
      </w:r>
      <m:oMath>
        <m:sSup>
          <m:sSupPr>
            <m:ctrlPr>
              <w:rPr>
                <w:rFonts w:ascii="Cambria Math" w:eastAsiaTheme="minorEastAsia" w:hAnsi="Cambria Math" w:cstheme="majorBidi"/>
                <w:b/>
                <w:bCs/>
                <w:i/>
                <w:iCs/>
                <w:sz w:val="28"/>
                <w:szCs w:val="28"/>
              </w:rPr>
            </m:ctrlPr>
          </m:sSupPr>
          <m:e>
            <m:r>
              <m:rPr>
                <m:sty m:val="bi"/>
              </m:rPr>
              <w:rPr>
                <w:rFonts w:ascii="Cambria Math" w:eastAsiaTheme="minorEastAsia" w:hAnsi="Cambria Math" w:cstheme="majorBidi"/>
                <w:sz w:val="28"/>
                <w:szCs w:val="28"/>
              </w:rPr>
              <m:t>t</m:t>
            </m:r>
          </m:e>
          <m:sup>
            <m:r>
              <m:rPr>
                <m:sty m:val="bi"/>
              </m:rPr>
              <w:rPr>
                <w:rFonts w:ascii="Cambria Math" w:eastAsiaTheme="minorEastAsia" w:hAnsi="Cambria Math" w:cstheme="majorBidi"/>
                <w:sz w:val="28"/>
                <w:szCs w:val="28"/>
              </w:rPr>
              <m:t>'</m:t>
            </m:r>
          </m:sup>
        </m:sSup>
        <m:r>
          <m:rPr>
            <m:sty m:val="bi"/>
          </m:rPr>
          <w:rPr>
            <w:rFonts w:ascii="Cambria Math" w:eastAsiaTheme="minorEastAsia" w:hAnsi="Cambria Math" w:cstheme="majorBidi"/>
            <w:sz w:val="28"/>
            <w:szCs w:val="28"/>
          </w:rPr>
          <m:t>=</m:t>
        </m:r>
        <m:f>
          <m:fPr>
            <m:ctrlPr>
              <w:rPr>
                <w:rFonts w:ascii="Cambria Math" w:eastAsiaTheme="minorEastAsia" w:hAnsi="Cambria Math" w:cstheme="majorBidi"/>
                <w:b/>
                <w:bCs/>
                <w:i/>
                <w:iCs/>
                <w:sz w:val="28"/>
                <w:szCs w:val="28"/>
              </w:rPr>
            </m:ctrlPr>
          </m:fPr>
          <m:num>
            <m:acc>
              <m:accPr>
                <m:chr m:val="̅"/>
                <m:ctrlPr>
                  <w:rPr>
                    <w:rFonts w:ascii="Cambria Math" w:hAnsi="Cambria Math" w:cstheme="majorBidi"/>
                    <w:b/>
                    <w:bCs/>
                    <w:i/>
                    <w:iCs/>
                    <w:sz w:val="28"/>
                    <w:szCs w:val="28"/>
                    <w:lang w:val="id-ID"/>
                  </w:rPr>
                </m:ctrlPr>
              </m:accPr>
              <m:e>
                <m:sSub>
                  <m:sSubPr>
                    <m:ctrlPr>
                      <w:rPr>
                        <w:rFonts w:ascii="Cambria Math" w:hAnsi="Cambria Math" w:cstheme="majorBidi"/>
                        <w:b/>
                        <w:bCs/>
                        <w:i/>
                        <w:iCs/>
                        <w:sz w:val="28"/>
                        <w:szCs w:val="28"/>
                        <w:lang w:val="id-ID"/>
                      </w:rPr>
                    </m:ctrlPr>
                  </m:sSubPr>
                  <m:e>
                    <m:r>
                      <m:rPr>
                        <m:sty m:val="bi"/>
                      </m:rPr>
                      <w:rPr>
                        <w:rFonts w:ascii="Cambria Math" w:hAnsi="Cambria Math" w:cstheme="majorBidi"/>
                        <w:sz w:val="28"/>
                        <w:szCs w:val="28"/>
                        <w:lang w:val="id-ID"/>
                      </w:rPr>
                      <m:t>x</m:t>
                    </m:r>
                  </m:e>
                  <m:sub>
                    <m:r>
                      <m:rPr>
                        <m:sty m:val="bi"/>
                      </m:rPr>
                      <w:rPr>
                        <w:rFonts w:ascii="Cambria Math" w:hAnsi="Cambria Math" w:cstheme="majorBidi"/>
                        <w:sz w:val="28"/>
                        <w:szCs w:val="28"/>
                        <w:lang w:val="id-ID"/>
                      </w:rPr>
                      <m:t>1</m:t>
                    </m:r>
                  </m:sub>
                </m:sSub>
              </m:e>
            </m:acc>
            <m:r>
              <m:rPr>
                <m:sty m:val="bi"/>
              </m:rPr>
              <w:rPr>
                <w:rFonts w:ascii="Cambria Math" w:hAnsi="Cambria Math" w:cstheme="majorBidi"/>
                <w:sz w:val="28"/>
                <w:szCs w:val="28"/>
                <w:lang w:val="id-ID"/>
              </w:rPr>
              <m:t>-</m:t>
            </m:r>
            <m:acc>
              <m:accPr>
                <m:chr m:val="̅"/>
                <m:ctrlPr>
                  <w:rPr>
                    <w:rFonts w:ascii="Cambria Math" w:hAnsi="Cambria Math" w:cstheme="majorBidi"/>
                    <w:b/>
                    <w:bCs/>
                    <w:i/>
                    <w:iCs/>
                    <w:sz w:val="28"/>
                    <w:szCs w:val="28"/>
                    <w:lang w:val="id-ID"/>
                  </w:rPr>
                </m:ctrlPr>
              </m:accPr>
              <m:e>
                <m:sSub>
                  <m:sSubPr>
                    <m:ctrlPr>
                      <w:rPr>
                        <w:rFonts w:ascii="Cambria Math" w:hAnsi="Cambria Math" w:cstheme="majorBidi"/>
                        <w:b/>
                        <w:bCs/>
                        <w:i/>
                        <w:iCs/>
                        <w:sz w:val="28"/>
                        <w:szCs w:val="28"/>
                        <w:lang w:val="id-ID"/>
                      </w:rPr>
                    </m:ctrlPr>
                  </m:sSubPr>
                  <m:e>
                    <m:r>
                      <m:rPr>
                        <m:sty m:val="bi"/>
                      </m:rPr>
                      <w:rPr>
                        <w:rFonts w:ascii="Cambria Math" w:hAnsi="Cambria Math" w:cstheme="majorBidi"/>
                        <w:sz w:val="28"/>
                        <w:szCs w:val="28"/>
                        <w:lang w:val="id-ID"/>
                      </w:rPr>
                      <m:t>x</m:t>
                    </m:r>
                  </m:e>
                  <m:sub>
                    <m:r>
                      <m:rPr>
                        <m:sty m:val="bi"/>
                      </m:rPr>
                      <w:rPr>
                        <w:rFonts w:ascii="Cambria Math" w:hAnsi="Cambria Math" w:cstheme="majorBidi"/>
                        <w:sz w:val="28"/>
                        <w:szCs w:val="28"/>
                        <w:lang w:val="id-ID"/>
                      </w:rPr>
                      <m:t>2</m:t>
                    </m:r>
                  </m:sub>
                </m:sSub>
              </m:e>
            </m:acc>
          </m:num>
          <m:den>
            <m:rad>
              <m:radPr>
                <m:degHide m:val="on"/>
                <m:ctrlPr>
                  <w:rPr>
                    <w:rFonts w:ascii="Cambria Math" w:eastAsiaTheme="minorEastAsia" w:hAnsi="Cambria Math" w:cstheme="majorBidi"/>
                    <w:b/>
                    <w:bCs/>
                    <w:i/>
                    <w:iCs/>
                    <w:sz w:val="28"/>
                    <w:szCs w:val="28"/>
                  </w:rPr>
                </m:ctrlPr>
              </m:radPr>
              <m:deg/>
              <m:e>
                <m:f>
                  <m:fPr>
                    <m:ctrlPr>
                      <w:rPr>
                        <w:rFonts w:ascii="Cambria Math" w:hAnsi="Cambria Math" w:cstheme="majorBidi"/>
                        <w:b/>
                        <w:bCs/>
                        <w:i/>
                        <w:iCs/>
                        <w:sz w:val="28"/>
                        <w:szCs w:val="28"/>
                        <w:lang w:val="id-ID"/>
                      </w:rPr>
                    </m:ctrlPr>
                  </m:fPr>
                  <m:num>
                    <m:sSubSup>
                      <m:sSubSupPr>
                        <m:ctrlPr>
                          <w:rPr>
                            <w:rFonts w:ascii="Cambria Math" w:hAnsi="Cambria Math" w:cstheme="majorBidi"/>
                            <w:b/>
                            <w:bCs/>
                            <w:i/>
                            <w:iCs/>
                            <w:sz w:val="28"/>
                            <w:szCs w:val="28"/>
                            <w:lang w:val="id-ID"/>
                          </w:rPr>
                        </m:ctrlPr>
                      </m:sSubSupPr>
                      <m:e>
                        <m:r>
                          <m:rPr>
                            <m:sty m:val="bi"/>
                          </m:rPr>
                          <w:rPr>
                            <w:rFonts w:ascii="Cambria Math" w:hAnsi="Cambria Math" w:cstheme="majorBidi"/>
                            <w:sz w:val="28"/>
                            <w:szCs w:val="28"/>
                            <w:lang w:val="id-ID"/>
                          </w:rPr>
                          <m:t>s</m:t>
                        </m:r>
                      </m:e>
                      <m:sub>
                        <m:r>
                          <m:rPr>
                            <m:sty m:val="bi"/>
                          </m:rPr>
                          <w:rPr>
                            <w:rFonts w:ascii="Cambria Math" w:hAnsi="Cambria Math" w:cstheme="majorBidi"/>
                            <w:sz w:val="28"/>
                            <w:szCs w:val="28"/>
                            <w:lang w:val="id-ID"/>
                          </w:rPr>
                          <m:t>1</m:t>
                        </m:r>
                      </m:sub>
                      <m:sup>
                        <m:r>
                          <m:rPr>
                            <m:sty m:val="bi"/>
                          </m:rPr>
                          <w:rPr>
                            <w:rFonts w:ascii="Cambria Math" w:hAnsi="Cambria Math" w:cstheme="majorBidi"/>
                            <w:sz w:val="28"/>
                            <w:szCs w:val="28"/>
                            <w:lang w:val="id-ID"/>
                          </w:rPr>
                          <m:t>2</m:t>
                        </m:r>
                      </m:sup>
                    </m:sSubSup>
                  </m:num>
                  <m:den>
                    <m:sSub>
                      <m:sSubPr>
                        <m:ctrlPr>
                          <w:rPr>
                            <w:rFonts w:ascii="Cambria Math" w:hAnsi="Cambria Math" w:cstheme="majorBidi"/>
                            <w:b/>
                            <w:bCs/>
                            <w:i/>
                            <w:iCs/>
                            <w:sz w:val="28"/>
                            <w:szCs w:val="28"/>
                            <w:lang w:val="id-ID"/>
                          </w:rPr>
                        </m:ctrlPr>
                      </m:sSubPr>
                      <m:e>
                        <m:r>
                          <m:rPr>
                            <m:sty m:val="bi"/>
                          </m:rPr>
                          <w:rPr>
                            <w:rFonts w:ascii="Cambria Math" w:hAnsi="Cambria Math" w:cstheme="majorBidi"/>
                            <w:sz w:val="28"/>
                            <w:szCs w:val="28"/>
                            <w:lang w:val="id-ID"/>
                          </w:rPr>
                          <m:t>n</m:t>
                        </m:r>
                      </m:e>
                      <m:sub>
                        <m:r>
                          <m:rPr>
                            <m:sty m:val="bi"/>
                          </m:rPr>
                          <w:rPr>
                            <w:rFonts w:ascii="Cambria Math" w:hAnsi="Cambria Math" w:cstheme="majorBidi"/>
                            <w:sz w:val="28"/>
                            <w:szCs w:val="28"/>
                            <w:lang w:val="id-ID"/>
                          </w:rPr>
                          <m:t>1</m:t>
                        </m:r>
                      </m:sub>
                    </m:sSub>
                  </m:den>
                </m:f>
                <m:r>
                  <m:rPr>
                    <m:sty m:val="bi"/>
                  </m:rPr>
                  <w:rPr>
                    <w:rFonts w:ascii="Cambria Math" w:hAnsi="Cambria Math" w:cstheme="majorBidi"/>
                    <w:sz w:val="28"/>
                    <w:szCs w:val="28"/>
                    <w:lang w:val="id-ID"/>
                  </w:rPr>
                  <m:t>+</m:t>
                </m:r>
                <m:f>
                  <m:fPr>
                    <m:ctrlPr>
                      <w:rPr>
                        <w:rFonts w:ascii="Cambria Math" w:hAnsi="Cambria Math" w:cstheme="majorBidi"/>
                        <w:b/>
                        <w:bCs/>
                        <w:i/>
                        <w:iCs/>
                        <w:sz w:val="28"/>
                        <w:szCs w:val="28"/>
                        <w:lang w:val="id-ID"/>
                      </w:rPr>
                    </m:ctrlPr>
                  </m:fPr>
                  <m:num>
                    <m:sSubSup>
                      <m:sSubSupPr>
                        <m:ctrlPr>
                          <w:rPr>
                            <w:rFonts w:ascii="Cambria Math" w:hAnsi="Cambria Math" w:cstheme="majorBidi"/>
                            <w:b/>
                            <w:bCs/>
                            <w:i/>
                            <w:sz w:val="28"/>
                            <w:szCs w:val="28"/>
                            <w:lang w:val="id-ID"/>
                          </w:rPr>
                        </m:ctrlPr>
                      </m:sSubSupPr>
                      <m:e>
                        <m:r>
                          <m:rPr>
                            <m:sty m:val="bi"/>
                          </m:rPr>
                          <w:rPr>
                            <w:rFonts w:ascii="Cambria Math" w:hAnsi="Cambria Math" w:cstheme="majorBidi"/>
                            <w:sz w:val="28"/>
                            <w:szCs w:val="28"/>
                            <w:lang w:val="id-ID"/>
                          </w:rPr>
                          <m:t>s</m:t>
                        </m:r>
                      </m:e>
                      <m:sub>
                        <m:r>
                          <m:rPr>
                            <m:sty m:val="bi"/>
                          </m:rPr>
                          <w:rPr>
                            <w:rFonts w:ascii="Cambria Math" w:hAnsi="Cambria Math" w:cstheme="majorBidi"/>
                            <w:sz w:val="28"/>
                            <w:szCs w:val="28"/>
                            <w:lang w:val="id-ID"/>
                          </w:rPr>
                          <m:t>2</m:t>
                        </m:r>
                      </m:sub>
                      <m:sup>
                        <m:r>
                          <m:rPr>
                            <m:sty m:val="bi"/>
                          </m:rPr>
                          <w:rPr>
                            <w:rFonts w:ascii="Cambria Math" w:hAnsi="Cambria Math" w:cstheme="majorBidi"/>
                            <w:sz w:val="28"/>
                            <w:szCs w:val="28"/>
                            <w:lang w:val="id-ID"/>
                          </w:rPr>
                          <m:t>2</m:t>
                        </m:r>
                      </m:sup>
                    </m:sSubSup>
                  </m:num>
                  <m:den>
                    <m:sSub>
                      <m:sSubPr>
                        <m:ctrlPr>
                          <w:rPr>
                            <w:rFonts w:ascii="Cambria Math" w:hAnsi="Cambria Math" w:cstheme="majorBidi"/>
                            <w:b/>
                            <w:bCs/>
                            <w:i/>
                            <w:iCs/>
                            <w:sz w:val="28"/>
                            <w:szCs w:val="28"/>
                            <w:lang w:val="id-ID"/>
                          </w:rPr>
                        </m:ctrlPr>
                      </m:sSubPr>
                      <m:e>
                        <m:r>
                          <m:rPr>
                            <m:sty m:val="bi"/>
                          </m:rPr>
                          <w:rPr>
                            <w:rFonts w:ascii="Cambria Math" w:hAnsi="Cambria Math" w:cstheme="majorBidi"/>
                            <w:sz w:val="28"/>
                            <w:szCs w:val="28"/>
                            <w:lang w:val="id-ID"/>
                          </w:rPr>
                          <m:t>n</m:t>
                        </m:r>
                      </m:e>
                      <m:sub>
                        <m:r>
                          <m:rPr>
                            <m:sty m:val="bi"/>
                          </m:rPr>
                          <w:rPr>
                            <w:rFonts w:ascii="Cambria Math" w:hAnsi="Cambria Math" w:cstheme="majorBidi"/>
                            <w:sz w:val="28"/>
                            <w:szCs w:val="28"/>
                            <w:lang w:val="id-ID"/>
                          </w:rPr>
                          <m:t>2</m:t>
                        </m:r>
                      </m:sub>
                    </m:sSub>
                  </m:den>
                </m:f>
              </m:e>
            </m:rad>
          </m:den>
        </m:f>
      </m:oMath>
      <w:r w:rsidRPr="00241D45">
        <w:rPr>
          <w:rFonts w:asciiTheme="majorBidi" w:eastAsiaTheme="minorEastAsia" w:hAnsiTheme="majorBidi" w:cstheme="majorBidi"/>
          <w:b/>
          <w:bCs/>
          <w:iCs/>
          <w:sz w:val="32"/>
          <w:szCs w:val="32"/>
        </w:rPr>
        <w:t xml:space="preserve"> </w:t>
      </w:r>
      <w:r>
        <w:rPr>
          <w:rFonts w:asciiTheme="majorBidi" w:eastAsiaTheme="minorEastAsia" w:hAnsiTheme="majorBidi" w:cstheme="majorBidi"/>
          <w:b/>
          <w:bCs/>
          <w:iCs/>
          <w:sz w:val="32"/>
          <w:szCs w:val="32"/>
        </w:rPr>
        <w:t xml:space="preserve">        </w:t>
      </w:r>
      <w:r w:rsidR="00620C4F">
        <w:rPr>
          <w:rFonts w:asciiTheme="majorBidi" w:eastAsiaTheme="minorEastAsia" w:hAnsiTheme="majorBidi" w:cstheme="majorBidi"/>
          <w:iCs/>
          <w:sz w:val="24"/>
          <w:szCs w:val="24"/>
        </w:rPr>
        <w:t>(Sudjana, 2005</w:t>
      </w:r>
      <w:r w:rsidRPr="00241D45">
        <w:rPr>
          <w:rFonts w:asciiTheme="majorBidi" w:eastAsiaTheme="minorEastAsia" w:hAnsiTheme="majorBidi" w:cstheme="majorBidi"/>
          <w:iCs/>
          <w:sz w:val="24"/>
          <w:szCs w:val="24"/>
        </w:rPr>
        <w:t>: 241).</w:t>
      </w:r>
    </w:p>
    <w:p w:rsidR="00445AE3" w:rsidRPr="00B46649" w:rsidRDefault="00445AE3" w:rsidP="00D624B1">
      <w:pPr>
        <w:pStyle w:val="ListParagraph"/>
        <w:spacing w:line="480" w:lineRule="auto"/>
        <w:ind w:left="1134" w:firstLine="284"/>
        <w:jc w:val="both"/>
        <w:rPr>
          <w:rFonts w:asciiTheme="majorBidi" w:eastAsiaTheme="minorEastAsia" w:hAnsiTheme="majorBidi" w:cstheme="majorBidi"/>
          <w:iCs/>
          <w:sz w:val="24"/>
          <w:szCs w:val="24"/>
        </w:rPr>
      </w:pPr>
      <w:r w:rsidRPr="00B46649">
        <w:rPr>
          <w:rFonts w:asciiTheme="majorBidi" w:eastAsiaTheme="minorEastAsia" w:hAnsiTheme="majorBidi" w:cstheme="majorBidi"/>
          <w:iCs/>
          <w:sz w:val="24"/>
          <w:szCs w:val="24"/>
        </w:rPr>
        <w:t>Keterangan:</w:t>
      </w:r>
    </w:p>
    <w:p w:rsidR="00445AE3" w:rsidRDefault="00AE177A" w:rsidP="00D624B1">
      <w:pPr>
        <w:pStyle w:val="ListParagraph"/>
        <w:spacing w:line="480" w:lineRule="auto"/>
        <w:ind w:left="1134" w:firstLine="28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b/>
      </w:r>
      <w:r w:rsidR="009A2F66">
        <w:rPr>
          <w:rFonts w:asciiTheme="majorBidi" w:eastAsiaTheme="minorEastAsia" w:hAnsiTheme="majorBidi" w:cstheme="majorBidi"/>
          <w:iCs/>
          <w:sz w:val="24"/>
          <w:szCs w:val="24"/>
        </w:rPr>
        <w:tab/>
      </w:r>
      <m:oMath>
        <m:acc>
          <m:accPr>
            <m:chr m:val="̅"/>
            <m:ctrlPr>
              <w:rPr>
                <w:rFonts w:ascii="Cambria Math" w:eastAsiaTheme="minorEastAsia" w:hAnsi="Cambria Math" w:cstheme="majorBidi"/>
                <w:i/>
                <w:iCs/>
                <w:sz w:val="24"/>
                <w:szCs w:val="24"/>
              </w:rPr>
            </m:ctrlPr>
          </m:accPr>
          <m:e>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1</m:t>
                </m:r>
              </m:sub>
            </m:sSub>
          </m:e>
        </m:acc>
        <m:r>
          <w:rPr>
            <w:rFonts w:ascii="Cambria Math" w:eastAsiaTheme="minorEastAsia" w:hAnsi="Cambria Math" w:cstheme="majorBidi"/>
            <w:sz w:val="24"/>
            <w:szCs w:val="24"/>
          </w:rPr>
          <m:t>=</m:t>
        </m:r>
      </m:oMath>
      <w:r w:rsidR="00445AE3">
        <w:rPr>
          <w:rFonts w:asciiTheme="majorBidi" w:eastAsiaTheme="minorEastAsia" w:hAnsiTheme="majorBidi" w:cstheme="majorBidi"/>
          <w:iCs/>
          <w:sz w:val="24"/>
          <w:szCs w:val="24"/>
        </w:rPr>
        <w:t xml:space="preserve"> rata-rata nilai siswa kelas eksperimen</w:t>
      </w:r>
    </w:p>
    <w:p w:rsidR="00445AE3" w:rsidRDefault="00AE177A" w:rsidP="00D624B1">
      <w:pPr>
        <w:pStyle w:val="ListParagraph"/>
        <w:spacing w:line="480" w:lineRule="auto"/>
        <w:ind w:left="1134" w:firstLine="28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b/>
      </w:r>
      <w:r w:rsidR="009A2F66">
        <w:rPr>
          <w:rFonts w:asciiTheme="majorBidi" w:eastAsiaTheme="minorEastAsia" w:hAnsiTheme="majorBidi" w:cstheme="majorBidi"/>
          <w:iCs/>
          <w:sz w:val="24"/>
          <w:szCs w:val="24"/>
        </w:rPr>
        <w:tab/>
      </w:r>
      <m:oMath>
        <m:acc>
          <m:accPr>
            <m:chr m:val="̅"/>
            <m:ctrlPr>
              <w:rPr>
                <w:rFonts w:ascii="Cambria Math" w:eastAsiaTheme="minorEastAsia" w:hAnsi="Cambria Math" w:cstheme="majorBidi"/>
                <w:i/>
                <w:iCs/>
                <w:sz w:val="24"/>
                <w:szCs w:val="24"/>
              </w:rPr>
            </m:ctrlPr>
          </m:accPr>
          <m:e>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2</m:t>
                </m:r>
              </m:sub>
            </m:sSub>
          </m:e>
        </m:acc>
        <m:r>
          <w:rPr>
            <w:rFonts w:ascii="Cambria Math" w:eastAsiaTheme="minorEastAsia" w:hAnsi="Cambria Math" w:cstheme="majorBidi"/>
            <w:sz w:val="24"/>
            <w:szCs w:val="24"/>
          </w:rPr>
          <m:t>=</m:t>
        </m:r>
      </m:oMath>
      <w:r w:rsidR="00445AE3">
        <w:rPr>
          <w:rFonts w:asciiTheme="majorBidi" w:eastAsiaTheme="minorEastAsia" w:hAnsiTheme="majorBidi" w:cstheme="majorBidi"/>
          <w:iCs/>
          <w:sz w:val="24"/>
          <w:szCs w:val="24"/>
        </w:rPr>
        <w:t xml:space="preserve"> rata-rata nilai siswa kelas kontrol</w:t>
      </w:r>
    </w:p>
    <w:p w:rsidR="00445AE3" w:rsidRDefault="00AE177A" w:rsidP="00D624B1">
      <w:pPr>
        <w:pStyle w:val="ListParagraph"/>
        <w:spacing w:line="480" w:lineRule="auto"/>
        <w:ind w:left="1134" w:firstLine="28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b/>
      </w:r>
      <w:r w:rsidR="009A2F66">
        <w:rPr>
          <w:rFonts w:asciiTheme="majorBidi" w:eastAsiaTheme="minorEastAsia" w:hAnsiTheme="majorBidi" w:cstheme="majorBidi"/>
          <w:iCs/>
          <w:sz w:val="24"/>
          <w:szCs w:val="24"/>
        </w:rPr>
        <w:tab/>
      </w:r>
      <m:oMath>
        <m:sSubSup>
          <m:sSubSupPr>
            <m:ctrlPr>
              <w:rPr>
                <w:rFonts w:ascii="Cambria Math" w:hAnsi="Cambria Math" w:cstheme="majorBidi"/>
                <w:i/>
                <w:iCs/>
                <w:sz w:val="24"/>
                <w:szCs w:val="24"/>
              </w:rPr>
            </m:ctrlPr>
          </m:sSubSupPr>
          <m:e>
            <m:r>
              <w:rPr>
                <w:rFonts w:ascii="Cambria Math" w:hAnsi="Cambria Math" w:cstheme="majorBidi"/>
                <w:sz w:val="24"/>
                <w:szCs w:val="24"/>
              </w:rPr>
              <m:t>s</m:t>
            </m:r>
          </m:e>
          <m:sub>
            <m:r>
              <w:rPr>
                <w:rFonts w:ascii="Cambria Math" w:hAnsi="Cambria Math" w:cstheme="majorBidi"/>
                <w:sz w:val="24"/>
                <w:szCs w:val="24"/>
              </w:rPr>
              <m:t>1</m:t>
            </m:r>
          </m:sub>
          <m:sup>
            <m:r>
              <w:rPr>
                <w:rFonts w:ascii="Cambria Math" w:hAnsi="Cambria Math" w:cstheme="majorBidi"/>
                <w:sz w:val="24"/>
                <w:szCs w:val="24"/>
              </w:rPr>
              <m:t>2</m:t>
            </m:r>
          </m:sup>
        </m:sSubSup>
      </m:oMath>
      <w:r w:rsidR="00445AE3">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oMath>
      <w:r w:rsidR="00445AE3">
        <w:rPr>
          <w:rFonts w:asciiTheme="majorBidi" w:eastAsiaTheme="minorEastAsia" w:hAnsiTheme="majorBidi" w:cstheme="majorBidi"/>
          <w:iCs/>
          <w:sz w:val="24"/>
          <w:szCs w:val="24"/>
        </w:rPr>
        <w:t xml:space="preserve"> varians kelompok kelas eksperimen</w:t>
      </w:r>
    </w:p>
    <w:p w:rsidR="00445AE3" w:rsidRDefault="00AE177A" w:rsidP="00D624B1">
      <w:pPr>
        <w:pStyle w:val="ListParagraph"/>
        <w:spacing w:line="480" w:lineRule="auto"/>
        <w:ind w:left="1134" w:firstLine="284"/>
        <w:jc w:val="both"/>
        <w:rPr>
          <w:rFonts w:asciiTheme="majorBidi" w:hAnsiTheme="majorBidi" w:cstheme="majorBidi"/>
          <w:iCs/>
          <w:sz w:val="24"/>
          <w:szCs w:val="24"/>
        </w:rPr>
      </w:pPr>
      <w:r>
        <w:rPr>
          <w:rFonts w:asciiTheme="majorBidi" w:eastAsiaTheme="minorEastAsia" w:hAnsiTheme="majorBidi" w:cstheme="majorBidi"/>
          <w:iCs/>
          <w:sz w:val="24"/>
          <w:szCs w:val="24"/>
        </w:rPr>
        <w:tab/>
      </w:r>
      <w:r w:rsidR="009A2F66">
        <w:rPr>
          <w:rFonts w:asciiTheme="majorBidi" w:eastAsiaTheme="minorEastAsia" w:hAnsiTheme="majorBidi" w:cstheme="majorBidi"/>
          <w:iCs/>
          <w:sz w:val="24"/>
          <w:szCs w:val="24"/>
        </w:rPr>
        <w:tab/>
      </w:r>
      <m:oMath>
        <m:sSubSup>
          <m:sSubSupPr>
            <m:ctrlPr>
              <w:rPr>
                <w:rFonts w:ascii="Cambria Math" w:hAnsi="Cambria Math" w:cstheme="majorBidi"/>
                <w:i/>
                <w:iCs/>
                <w:sz w:val="24"/>
                <w:szCs w:val="24"/>
              </w:rPr>
            </m:ctrlPr>
          </m:sSubSupPr>
          <m:e>
            <m:r>
              <w:rPr>
                <w:rFonts w:ascii="Cambria Math" w:hAnsi="Cambria Math" w:cstheme="majorBidi"/>
                <w:sz w:val="24"/>
                <w:szCs w:val="24"/>
              </w:rPr>
              <m:t>s</m:t>
            </m:r>
          </m:e>
          <m:sub>
            <m:r>
              <w:rPr>
                <w:rFonts w:ascii="Cambria Math" w:hAnsi="Cambria Math" w:cstheme="majorBidi"/>
                <w:sz w:val="24"/>
                <w:szCs w:val="24"/>
              </w:rPr>
              <m:t>2</m:t>
            </m:r>
          </m:sub>
          <m:sup>
            <m:r>
              <w:rPr>
                <w:rFonts w:ascii="Cambria Math" w:hAnsi="Cambria Math" w:cstheme="majorBidi"/>
                <w:sz w:val="24"/>
                <w:szCs w:val="24"/>
              </w:rPr>
              <m:t>2</m:t>
            </m:r>
          </m:sup>
        </m:sSubSup>
      </m:oMath>
      <w:r w:rsidR="00445AE3">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oMath>
      <w:r w:rsidR="00445AE3">
        <w:rPr>
          <w:rFonts w:asciiTheme="majorBidi" w:eastAsiaTheme="minorEastAsia" w:hAnsiTheme="majorBidi" w:cstheme="majorBidi"/>
          <w:iCs/>
          <w:sz w:val="24"/>
          <w:szCs w:val="24"/>
        </w:rPr>
        <w:t xml:space="preserve"> varians kelompok kelas kontrol</w:t>
      </w:r>
    </w:p>
    <w:p w:rsidR="00445AE3" w:rsidRDefault="00AE177A" w:rsidP="00D624B1">
      <w:pPr>
        <w:pStyle w:val="ListParagraph"/>
        <w:spacing w:line="480" w:lineRule="auto"/>
        <w:ind w:left="1134" w:firstLine="28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b/>
      </w:r>
      <w:r w:rsidR="009A2F66">
        <w:rPr>
          <w:rFonts w:asciiTheme="majorBidi" w:eastAsiaTheme="minorEastAsia" w:hAnsiTheme="majorBidi" w:cstheme="majorBidi"/>
          <w:iCs/>
          <w:sz w:val="24"/>
          <w:szCs w:val="24"/>
        </w:rPr>
        <w:tab/>
      </w:r>
      <m:oMath>
        <m:sSub>
          <m:sSubPr>
            <m:ctrlPr>
              <w:rPr>
                <w:rFonts w:ascii="Cambria Math" w:hAnsi="Cambria Math" w:cstheme="majorBidi"/>
                <w:i/>
                <w:iCs/>
                <w:sz w:val="24"/>
                <w:szCs w:val="24"/>
              </w:rPr>
            </m:ctrlPr>
          </m:sSubPr>
          <m:e>
            <m:r>
              <w:rPr>
                <w:rFonts w:ascii="Cambria Math" w:hAnsi="Cambria Math" w:cstheme="majorBidi"/>
                <w:sz w:val="24"/>
                <w:szCs w:val="24"/>
              </w:rPr>
              <m:t>n</m:t>
            </m:r>
          </m:e>
          <m:sub>
            <m:r>
              <w:rPr>
                <w:rFonts w:ascii="Cambria Math" w:hAnsi="Cambria Math" w:cstheme="majorBidi"/>
                <w:sz w:val="24"/>
                <w:szCs w:val="24"/>
              </w:rPr>
              <m:t>1</m:t>
            </m:r>
          </m:sub>
        </m:sSub>
        <m:r>
          <w:rPr>
            <w:rFonts w:ascii="Cambria Math" w:hAnsi="Cambria Math" w:cstheme="majorBidi"/>
            <w:sz w:val="24"/>
            <w:szCs w:val="24"/>
          </w:rPr>
          <m:t>=</m:t>
        </m:r>
      </m:oMath>
      <w:r w:rsidR="00445AE3">
        <w:rPr>
          <w:rFonts w:asciiTheme="majorBidi" w:eastAsiaTheme="minorEastAsia" w:hAnsiTheme="majorBidi" w:cstheme="majorBidi"/>
          <w:iCs/>
          <w:sz w:val="24"/>
          <w:szCs w:val="24"/>
        </w:rPr>
        <w:t xml:space="preserve"> jumlah sampel siswa kelas ekperimen</w:t>
      </w:r>
    </w:p>
    <w:p w:rsidR="00445AE3" w:rsidRDefault="00AE177A" w:rsidP="00D624B1">
      <w:pPr>
        <w:pStyle w:val="ListParagraph"/>
        <w:spacing w:line="480" w:lineRule="auto"/>
        <w:ind w:left="1134" w:firstLine="28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b/>
      </w:r>
      <w:r w:rsidR="009A2F66">
        <w:rPr>
          <w:rFonts w:asciiTheme="majorBidi" w:eastAsiaTheme="minorEastAsia" w:hAnsiTheme="majorBidi" w:cstheme="majorBidi"/>
          <w:iCs/>
          <w:sz w:val="24"/>
          <w:szCs w:val="24"/>
        </w:rPr>
        <w:tab/>
      </w:r>
      <m:oMath>
        <m:sSub>
          <m:sSubPr>
            <m:ctrlPr>
              <w:rPr>
                <w:rFonts w:ascii="Cambria Math" w:hAnsi="Cambria Math" w:cstheme="majorBidi"/>
                <w:i/>
                <w:iCs/>
                <w:sz w:val="24"/>
                <w:szCs w:val="24"/>
              </w:rPr>
            </m:ctrlPr>
          </m:sSubPr>
          <m:e>
            <m:r>
              <w:rPr>
                <w:rFonts w:ascii="Cambria Math" w:hAnsi="Cambria Math" w:cstheme="majorBidi"/>
                <w:sz w:val="24"/>
                <w:szCs w:val="24"/>
              </w:rPr>
              <m:t>n</m:t>
            </m:r>
          </m:e>
          <m:sub>
            <m:r>
              <w:rPr>
                <w:rFonts w:ascii="Cambria Math" w:hAnsi="Cambria Math" w:cstheme="majorBidi"/>
                <w:sz w:val="24"/>
                <w:szCs w:val="24"/>
              </w:rPr>
              <m:t>2</m:t>
            </m:r>
          </m:sub>
        </m:sSub>
        <m:r>
          <w:rPr>
            <w:rFonts w:ascii="Cambria Math" w:hAnsi="Cambria Math" w:cstheme="majorBidi"/>
            <w:sz w:val="24"/>
            <w:szCs w:val="24"/>
          </w:rPr>
          <m:t>=</m:t>
        </m:r>
      </m:oMath>
      <w:r w:rsidR="00445AE3">
        <w:rPr>
          <w:rFonts w:asciiTheme="majorBidi" w:eastAsiaTheme="minorEastAsia" w:hAnsiTheme="majorBidi" w:cstheme="majorBidi"/>
          <w:iCs/>
          <w:sz w:val="24"/>
          <w:szCs w:val="24"/>
        </w:rPr>
        <w:t xml:space="preserve"> jumlah sampel siswa kelas control</w:t>
      </w:r>
    </w:p>
    <w:p w:rsidR="00755406" w:rsidRDefault="00445AE3" w:rsidP="00560D49">
      <w:pPr>
        <w:pStyle w:val="ListParagraph"/>
        <w:spacing w:line="480" w:lineRule="auto"/>
        <w:ind w:left="1276" w:firstLine="851"/>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Kriteria pengujian adalah </w:t>
      </w: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H</m:t>
            </m:r>
          </m:e>
          <m:sub>
            <m:r>
              <w:rPr>
                <w:rFonts w:ascii="Cambria Math" w:eastAsiaTheme="minorEastAsia" w:hAnsi="Cambria Math" w:cstheme="majorBidi"/>
                <w:sz w:val="24"/>
                <w:szCs w:val="24"/>
              </w:rPr>
              <m:t>0</m:t>
            </m:r>
          </m:sub>
        </m:sSub>
      </m:oMath>
      <w:r>
        <w:rPr>
          <w:rFonts w:asciiTheme="majorBidi" w:eastAsiaTheme="minorEastAsia" w:hAnsiTheme="majorBidi" w:cstheme="majorBidi"/>
          <w:iCs/>
          <w:sz w:val="24"/>
          <w:szCs w:val="24"/>
        </w:rPr>
        <w:t xml:space="preserve"> diterima jika </w:t>
      </w:r>
      <m:oMath>
        <m:sSub>
          <m:sSubPr>
            <m:ctrlPr>
              <w:rPr>
                <w:rFonts w:ascii="Cambria Math" w:eastAsiaTheme="minorEastAsia" w:hAnsi="Cambria Math" w:cstheme="majorBidi"/>
                <w:i/>
                <w:iCs/>
                <w:sz w:val="24"/>
                <w:szCs w:val="24"/>
              </w:rPr>
            </m:ctrlPr>
          </m:sSubPr>
          <m:e>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t</m:t>
                </m:r>
              </m:e>
              <m:sup>
                <m:r>
                  <w:rPr>
                    <w:rFonts w:ascii="Cambria Math" w:eastAsiaTheme="minorEastAsia" w:hAnsi="Cambria Math" w:cstheme="majorBidi"/>
                    <w:sz w:val="24"/>
                    <w:szCs w:val="24"/>
                  </w:rPr>
                  <m:t>'</m:t>
                </m:r>
              </m:sup>
            </m:sSup>
          </m:e>
          <m:sub>
            <m:r>
              <w:rPr>
                <w:rFonts w:ascii="Cambria Math" w:eastAsiaTheme="minorEastAsia" w:hAnsi="Cambria Math" w:cstheme="majorBidi"/>
                <w:sz w:val="24"/>
                <w:szCs w:val="24"/>
              </w:rPr>
              <m:t>hitung</m:t>
            </m:r>
          </m:sub>
        </m:sSub>
        <m:r>
          <w:rPr>
            <w:rFonts w:ascii="Cambria Math" w:eastAsiaTheme="minorEastAsia" w:hAnsi="Cambria Math" w:cstheme="majorBidi"/>
            <w:sz w:val="24"/>
            <w:szCs w:val="24"/>
          </w:rPr>
          <m:t>&lt;</m:t>
        </m:r>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tabel</m:t>
            </m:r>
          </m:sub>
        </m:sSub>
      </m:oMath>
      <w:r>
        <w:rPr>
          <w:rFonts w:asciiTheme="majorBidi" w:eastAsiaTheme="minorEastAsia" w:hAnsiTheme="majorBidi" w:cstheme="majorBidi"/>
          <w:iCs/>
          <w:sz w:val="24"/>
          <w:szCs w:val="24"/>
        </w:rPr>
        <w:t xml:space="preserve"> dengan menetukan dk = </w:t>
      </w: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m:t>
        </m:r>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-2</m:t>
        </m:r>
      </m:oMath>
      <w:r>
        <w:rPr>
          <w:rFonts w:asciiTheme="majorBidi" w:eastAsiaTheme="minorEastAsia" w:hAnsiTheme="majorBidi" w:cstheme="majorBidi"/>
          <w:iCs/>
          <w:sz w:val="24"/>
          <w:szCs w:val="24"/>
        </w:rPr>
        <w:t xml:space="preserve">, taraf signifikan </w:t>
      </w:r>
      <m:oMath>
        <m:r>
          <w:rPr>
            <w:rFonts w:ascii="Cambria Math" w:eastAsiaTheme="minorEastAsia" w:hAnsi="Cambria Math" w:cstheme="majorBidi"/>
            <w:sz w:val="24"/>
            <w:szCs w:val="24"/>
          </w:rPr>
          <m:t>α=5%</m:t>
        </m:r>
      </m:oMath>
      <w:r>
        <w:rPr>
          <w:rFonts w:asciiTheme="majorBidi" w:eastAsiaTheme="minorEastAsia" w:hAnsiTheme="majorBidi" w:cstheme="majorBidi"/>
          <w:iCs/>
          <w:sz w:val="24"/>
          <w:szCs w:val="24"/>
        </w:rPr>
        <w:t xml:space="preserve"> dan peluang </w:t>
      </w:r>
      <m:oMath>
        <m:r>
          <w:rPr>
            <w:rFonts w:ascii="Cambria Math" w:eastAsiaTheme="minorEastAsia" w:hAnsi="Cambria Math" w:cstheme="majorBidi"/>
            <w:sz w:val="24"/>
            <w:szCs w:val="24"/>
          </w:rPr>
          <m:t>(1-α</m:t>
        </m:r>
      </m:oMath>
      <w:r>
        <w:rPr>
          <w:rFonts w:asciiTheme="majorBidi" w:eastAsiaTheme="minorEastAsia" w:hAnsiTheme="majorBidi" w:cstheme="majorBidi"/>
          <w:iCs/>
          <w:sz w:val="24"/>
          <w:szCs w:val="24"/>
        </w:rPr>
        <w:t>).</w:t>
      </w:r>
    </w:p>
    <w:p w:rsidR="000C65F3" w:rsidRPr="00B50139" w:rsidRDefault="000C65F3" w:rsidP="00B50139">
      <w:pPr>
        <w:rPr>
          <w:rFonts w:asciiTheme="majorBidi" w:eastAsiaTheme="minorEastAsia" w:hAnsiTheme="majorBidi" w:cstheme="majorBidi"/>
          <w:iCs/>
          <w:sz w:val="24"/>
          <w:szCs w:val="24"/>
        </w:rPr>
        <w:sectPr w:rsidR="000C65F3" w:rsidRPr="00B50139" w:rsidSect="00EF1A63">
          <w:pgSz w:w="11907" w:h="16840" w:code="9"/>
          <w:pgMar w:top="1701" w:right="1701" w:bottom="1701" w:left="2268" w:header="720" w:footer="720" w:gutter="0"/>
          <w:pgNumType w:start="34"/>
          <w:cols w:space="720"/>
          <w:titlePg/>
          <w:docGrid w:linePitch="360"/>
        </w:sectPr>
      </w:pPr>
    </w:p>
    <w:p w:rsidR="001B4B31" w:rsidRDefault="00F22EC5" w:rsidP="00F400A0">
      <w:pPr>
        <w:pStyle w:val="Heading1"/>
        <w:spacing w:before="0" w:line="480" w:lineRule="auto"/>
        <w:jc w:val="center"/>
        <w:rPr>
          <w:rFonts w:asciiTheme="majorBidi" w:hAnsiTheme="majorBidi"/>
          <w:color w:val="auto"/>
          <w:sz w:val="24"/>
          <w:szCs w:val="24"/>
        </w:rPr>
      </w:pPr>
      <w:bookmarkStart w:id="129" w:name="_Toc501398686"/>
      <w:bookmarkStart w:id="130" w:name="_Toc501400537"/>
      <w:bookmarkStart w:id="131" w:name="_Toc501401056"/>
      <w:r w:rsidRPr="002E0955">
        <w:rPr>
          <w:rFonts w:asciiTheme="majorBidi" w:hAnsiTheme="majorBidi"/>
          <w:color w:val="auto"/>
          <w:sz w:val="24"/>
          <w:szCs w:val="24"/>
          <w:lang w:val="id-ID"/>
        </w:rPr>
        <w:lastRenderedPageBreak/>
        <w:t>BAB IV</w:t>
      </w:r>
    </w:p>
    <w:p w:rsidR="00F22EC5" w:rsidRPr="00F400A0" w:rsidRDefault="00F22EC5" w:rsidP="00F400A0">
      <w:pPr>
        <w:pStyle w:val="Heading1"/>
        <w:spacing w:before="0" w:line="480" w:lineRule="auto"/>
        <w:jc w:val="center"/>
        <w:rPr>
          <w:rFonts w:asciiTheme="majorBidi" w:hAnsiTheme="majorBidi"/>
          <w:color w:val="auto"/>
          <w:sz w:val="24"/>
          <w:szCs w:val="24"/>
        </w:rPr>
      </w:pPr>
      <w:r w:rsidRPr="002E0955">
        <w:rPr>
          <w:rFonts w:asciiTheme="majorBidi" w:hAnsiTheme="majorBidi"/>
          <w:color w:val="auto"/>
          <w:sz w:val="24"/>
          <w:szCs w:val="24"/>
          <w:lang w:val="id-ID"/>
        </w:rPr>
        <w:t>HASIL DAN PEMBAHASAN</w:t>
      </w:r>
      <w:bookmarkEnd w:id="129"/>
      <w:bookmarkEnd w:id="130"/>
      <w:bookmarkEnd w:id="131"/>
    </w:p>
    <w:p w:rsidR="00F22EC5" w:rsidRPr="00F400A0" w:rsidRDefault="00F22EC5" w:rsidP="00F22EC5">
      <w:pPr>
        <w:spacing w:line="480" w:lineRule="auto"/>
        <w:jc w:val="center"/>
        <w:rPr>
          <w:rFonts w:asciiTheme="majorBidi" w:hAnsiTheme="majorBidi" w:cstheme="majorBidi"/>
          <w:b/>
          <w:bCs/>
          <w:sz w:val="24"/>
          <w:szCs w:val="24"/>
        </w:rPr>
      </w:pPr>
    </w:p>
    <w:p w:rsidR="00F22EC5" w:rsidRPr="000C1D7D" w:rsidRDefault="00F22EC5" w:rsidP="0017025E">
      <w:pPr>
        <w:pStyle w:val="ListParagraph"/>
        <w:numPr>
          <w:ilvl w:val="0"/>
          <w:numId w:val="46"/>
        </w:numPr>
        <w:spacing w:line="480" w:lineRule="auto"/>
        <w:ind w:left="426"/>
        <w:jc w:val="both"/>
        <w:outlineLvl w:val="1"/>
        <w:rPr>
          <w:rFonts w:asciiTheme="majorBidi" w:hAnsiTheme="majorBidi" w:cstheme="majorBidi"/>
          <w:b/>
          <w:bCs/>
          <w:sz w:val="24"/>
          <w:szCs w:val="24"/>
          <w:lang w:val="id-ID"/>
        </w:rPr>
      </w:pPr>
      <w:bookmarkStart w:id="132" w:name="_Toc501398687"/>
      <w:bookmarkStart w:id="133" w:name="_Toc501400538"/>
      <w:bookmarkStart w:id="134" w:name="_Toc501401057"/>
      <w:r>
        <w:rPr>
          <w:rFonts w:asciiTheme="majorBidi" w:hAnsiTheme="majorBidi" w:cstheme="majorBidi"/>
          <w:b/>
          <w:bCs/>
          <w:sz w:val="24"/>
          <w:szCs w:val="24"/>
        </w:rPr>
        <w:t>Hasil Penelitian</w:t>
      </w:r>
      <w:bookmarkEnd w:id="132"/>
      <w:bookmarkEnd w:id="133"/>
      <w:bookmarkEnd w:id="134"/>
    </w:p>
    <w:p w:rsidR="00F22EC5" w:rsidRPr="00BB41DE" w:rsidRDefault="00F22EC5" w:rsidP="00FB3439">
      <w:pPr>
        <w:pStyle w:val="ListParagraph"/>
        <w:spacing w:line="480" w:lineRule="auto"/>
        <w:ind w:left="426" w:firstLine="850"/>
        <w:jc w:val="both"/>
        <w:rPr>
          <w:rFonts w:asciiTheme="majorBidi" w:hAnsiTheme="majorBidi" w:cstheme="majorBidi"/>
          <w:sz w:val="24"/>
          <w:szCs w:val="24"/>
          <w:lang w:val="id-ID"/>
        </w:rPr>
      </w:pPr>
      <w:r w:rsidRPr="00BB41DE">
        <w:rPr>
          <w:rFonts w:asciiTheme="majorBidi" w:hAnsiTheme="majorBidi" w:cstheme="majorBidi"/>
          <w:sz w:val="24"/>
          <w:szCs w:val="24"/>
          <w:lang w:val="id-ID"/>
        </w:rPr>
        <w:t>Penelitian ini dilaksanakan di SMP Negeri 1 Sanga Desa dimulai dari tangga</w:t>
      </w:r>
      <w:r>
        <w:rPr>
          <w:rFonts w:asciiTheme="majorBidi" w:hAnsiTheme="majorBidi" w:cstheme="majorBidi"/>
          <w:sz w:val="24"/>
          <w:szCs w:val="24"/>
        </w:rPr>
        <w:t>l</w:t>
      </w:r>
      <w:r w:rsidRPr="00BB41DE">
        <w:rPr>
          <w:rFonts w:asciiTheme="majorBidi" w:hAnsiTheme="majorBidi" w:cstheme="majorBidi"/>
          <w:sz w:val="24"/>
          <w:szCs w:val="24"/>
          <w:lang w:val="id-ID"/>
        </w:rPr>
        <w:t xml:space="preserve"> 12 Oktober 2017 sampai 23 Oktober 2017. Kegiatan penelitian ini dilakukan dengan tiga tahap yaitu: persiapan, pelaksanaan dan pe</w:t>
      </w:r>
      <w:r>
        <w:rPr>
          <w:rFonts w:asciiTheme="majorBidi" w:hAnsiTheme="majorBidi" w:cstheme="majorBidi"/>
          <w:sz w:val="24"/>
          <w:szCs w:val="24"/>
        </w:rPr>
        <w:t>laporan</w:t>
      </w:r>
      <w:r w:rsidRPr="00BB41DE">
        <w:rPr>
          <w:rFonts w:asciiTheme="majorBidi" w:hAnsiTheme="majorBidi" w:cstheme="majorBidi"/>
          <w:sz w:val="24"/>
          <w:szCs w:val="24"/>
          <w:lang w:val="id-ID"/>
        </w:rPr>
        <w:t>.</w:t>
      </w:r>
    </w:p>
    <w:p w:rsidR="00F22EC5" w:rsidRPr="00B50139" w:rsidRDefault="00F22EC5" w:rsidP="000A1DDA">
      <w:pPr>
        <w:pStyle w:val="ListParagraph"/>
        <w:ind w:left="426"/>
        <w:jc w:val="center"/>
        <w:rPr>
          <w:rFonts w:asciiTheme="majorBidi" w:hAnsiTheme="majorBidi" w:cstheme="majorBidi"/>
          <w:sz w:val="20"/>
          <w:szCs w:val="20"/>
          <w:lang w:val="id-ID"/>
        </w:rPr>
      </w:pPr>
      <w:r w:rsidRPr="00B50139">
        <w:rPr>
          <w:rFonts w:asciiTheme="majorBidi" w:hAnsiTheme="majorBidi" w:cstheme="majorBidi"/>
          <w:sz w:val="20"/>
          <w:szCs w:val="20"/>
          <w:lang w:val="id-ID"/>
        </w:rPr>
        <w:t>Tabel 4.1</w:t>
      </w:r>
      <w:r w:rsidR="000A1DDA" w:rsidRPr="00B50139">
        <w:rPr>
          <w:rFonts w:asciiTheme="majorBidi" w:hAnsiTheme="majorBidi" w:cstheme="majorBidi"/>
          <w:sz w:val="20"/>
          <w:szCs w:val="20"/>
        </w:rPr>
        <w:t xml:space="preserve">. </w:t>
      </w:r>
      <w:r w:rsidRPr="00B50139">
        <w:rPr>
          <w:rFonts w:asciiTheme="majorBidi" w:hAnsiTheme="majorBidi" w:cstheme="majorBidi"/>
          <w:sz w:val="20"/>
          <w:szCs w:val="20"/>
        </w:rPr>
        <w:t xml:space="preserve">Rincian </w:t>
      </w:r>
      <w:r w:rsidRPr="00B50139">
        <w:rPr>
          <w:rFonts w:asciiTheme="majorBidi" w:hAnsiTheme="majorBidi" w:cstheme="majorBidi"/>
          <w:sz w:val="20"/>
          <w:szCs w:val="20"/>
          <w:lang w:val="id-ID"/>
        </w:rPr>
        <w:t>Kegiatan Penelitian</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76"/>
        <w:gridCol w:w="1843"/>
        <w:gridCol w:w="4536"/>
      </w:tblGrid>
      <w:tr w:rsidR="00F22EC5" w:rsidRPr="00BB41DE" w:rsidTr="00F2602A">
        <w:tc>
          <w:tcPr>
            <w:tcW w:w="1276" w:type="dxa"/>
            <w:shd w:val="clear" w:color="auto" w:fill="auto"/>
            <w:vAlign w:val="center"/>
          </w:tcPr>
          <w:p w:rsidR="00F22EC5" w:rsidRPr="00FA4BC4" w:rsidRDefault="00F22EC5" w:rsidP="003D4E32">
            <w:pPr>
              <w:pStyle w:val="ListParagraph"/>
              <w:ind w:left="0"/>
              <w:jc w:val="center"/>
              <w:rPr>
                <w:rFonts w:asciiTheme="majorBidi" w:hAnsiTheme="majorBidi" w:cstheme="majorBidi"/>
                <w:b/>
                <w:bCs/>
                <w:sz w:val="20"/>
                <w:szCs w:val="20"/>
                <w:lang w:val="id-ID"/>
              </w:rPr>
            </w:pPr>
            <w:r w:rsidRPr="00FA4BC4">
              <w:rPr>
                <w:rFonts w:asciiTheme="majorBidi" w:hAnsiTheme="majorBidi" w:cstheme="majorBidi"/>
                <w:b/>
                <w:bCs/>
                <w:sz w:val="20"/>
                <w:szCs w:val="20"/>
                <w:lang w:val="id-ID"/>
              </w:rPr>
              <w:t>Tahap</w:t>
            </w:r>
          </w:p>
        </w:tc>
        <w:tc>
          <w:tcPr>
            <w:tcW w:w="1843" w:type="dxa"/>
            <w:shd w:val="clear" w:color="auto" w:fill="auto"/>
            <w:vAlign w:val="center"/>
          </w:tcPr>
          <w:p w:rsidR="00F22EC5" w:rsidRPr="00FA4BC4" w:rsidRDefault="00F22EC5" w:rsidP="003D4E32">
            <w:pPr>
              <w:pStyle w:val="ListParagraph"/>
              <w:ind w:left="0"/>
              <w:jc w:val="center"/>
              <w:rPr>
                <w:rFonts w:asciiTheme="majorBidi" w:hAnsiTheme="majorBidi" w:cstheme="majorBidi"/>
                <w:b/>
                <w:bCs/>
                <w:sz w:val="20"/>
                <w:szCs w:val="20"/>
                <w:lang w:val="id-ID"/>
              </w:rPr>
            </w:pPr>
            <w:r w:rsidRPr="00FA4BC4">
              <w:rPr>
                <w:rFonts w:asciiTheme="majorBidi" w:hAnsiTheme="majorBidi" w:cstheme="majorBidi"/>
                <w:b/>
                <w:bCs/>
                <w:sz w:val="20"/>
                <w:szCs w:val="20"/>
                <w:lang w:val="id-ID"/>
              </w:rPr>
              <w:t>Tanggal Penelitian</w:t>
            </w:r>
          </w:p>
        </w:tc>
        <w:tc>
          <w:tcPr>
            <w:tcW w:w="4536" w:type="dxa"/>
            <w:shd w:val="clear" w:color="auto" w:fill="auto"/>
            <w:vAlign w:val="center"/>
          </w:tcPr>
          <w:p w:rsidR="00F22EC5" w:rsidRPr="00FA4BC4" w:rsidRDefault="00F22EC5" w:rsidP="003D4E32">
            <w:pPr>
              <w:pStyle w:val="ListParagraph"/>
              <w:ind w:left="0"/>
              <w:jc w:val="center"/>
              <w:rPr>
                <w:rFonts w:asciiTheme="majorBidi" w:hAnsiTheme="majorBidi" w:cstheme="majorBidi"/>
                <w:b/>
                <w:bCs/>
                <w:sz w:val="20"/>
                <w:szCs w:val="20"/>
                <w:lang w:val="id-ID"/>
              </w:rPr>
            </w:pPr>
            <w:r w:rsidRPr="00FA4BC4">
              <w:rPr>
                <w:rFonts w:asciiTheme="majorBidi" w:hAnsiTheme="majorBidi" w:cstheme="majorBidi"/>
                <w:b/>
                <w:bCs/>
                <w:sz w:val="20"/>
                <w:szCs w:val="20"/>
                <w:lang w:val="id-ID"/>
              </w:rPr>
              <w:t>Kegiatan Penelitian</w:t>
            </w:r>
          </w:p>
        </w:tc>
      </w:tr>
      <w:tr w:rsidR="00F22EC5" w:rsidRPr="00BB41DE" w:rsidTr="00F2602A">
        <w:tc>
          <w:tcPr>
            <w:tcW w:w="1276" w:type="dxa"/>
            <w:vMerge w:val="restart"/>
            <w:shd w:val="clear" w:color="auto" w:fill="FFFFFF" w:themeFill="background1"/>
            <w:vAlign w:val="center"/>
          </w:tcPr>
          <w:p w:rsidR="00F22EC5" w:rsidRPr="00FA4BC4" w:rsidRDefault="00F22EC5" w:rsidP="003D4E32">
            <w:pPr>
              <w:pStyle w:val="ListParagraph"/>
              <w:ind w:left="0"/>
              <w:jc w:val="center"/>
              <w:rPr>
                <w:rFonts w:asciiTheme="majorBidi" w:hAnsiTheme="majorBidi" w:cstheme="majorBidi"/>
                <w:sz w:val="20"/>
                <w:szCs w:val="20"/>
                <w:lang w:val="id-ID"/>
              </w:rPr>
            </w:pPr>
            <w:r w:rsidRPr="00FA4BC4">
              <w:rPr>
                <w:rFonts w:asciiTheme="majorBidi" w:hAnsiTheme="majorBidi" w:cstheme="majorBidi"/>
                <w:sz w:val="20"/>
                <w:szCs w:val="20"/>
                <w:lang w:val="id-ID"/>
              </w:rPr>
              <w:t>Persiapan</w:t>
            </w:r>
          </w:p>
        </w:tc>
        <w:tc>
          <w:tcPr>
            <w:tcW w:w="1843" w:type="dxa"/>
            <w:shd w:val="clear" w:color="auto" w:fill="FFFFFF" w:themeFill="background1"/>
            <w:vAlign w:val="center"/>
          </w:tcPr>
          <w:p w:rsidR="00F22EC5" w:rsidRPr="00FA4BC4" w:rsidRDefault="00F22EC5" w:rsidP="004D09A6">
            <w:pPr>
              <w:pStyle w:val="ListParagraph"/>
              <w:ind w:left="0"/>
              <w:jc w:val="center"/>
              <w:rPr>
                <w:rFonts w:asciiTheme="majorBidi" w:hAnsiTheme="majorBidi" w:cstheme="majorBidi"/>
                <w:sz w:val="20"/>
                <w:szCs w:val="20"/>
              </w:rPr>
            </w:pPr>
            <w:r w:rsidRPr="00FA4BC4">
              <w:rPr>
                <w:rFonts w:asciiTheme="majorBidi" w:hAnsiTheme="majorBidi" w:cstheme="majorBidi"/>
                <w:sz w:val="20"/>
                <w:szCs w:val="20"/>
              </w:rPr>
              <w:t>Agustus  2017</w:t>
            </w:r>
          </w:p>
        </w:tc>
        <w:tc>
          <w:tcPr>
            <w:tcW w:w="4536" w:type="dxa"/>
            <w:shd w:val="clear" w:color="auto" w:fill="FFFFFF" w:themeFill="background1"/>
          </w:tcPr>
          <w:p w:rsidR="00F22EC5" w:rsidRPr="00FA4BC4" w:rsidRDefault="00F22EC5" w:rsidP="003D4E32">
            <w:pPr>
              <w:pStyle w:val="ListParagraph"/>
              <w:ind w:left="0"/>
              <w:jc w:val="both"/>
              <w:rPr>
                <w:rFonts w:asciiTheme="majorBidi" w:hAnsiTheme="majorBidi" w:cstheme="majorBidi"/>
                <w:sz w:val="20"/>
                <w:szCs w:val="20"/>
              </w:rPr>
            </w:pPr>
            <w:r w:rsidRPr="00FA4BC4">
              <w:rPr>
                <w:rFonts w:asciiTheme="majorBidi" w:hAnsiTheme="majorBidi" w:cstheme="majorBidi"/>
                <w:sz w:val="20"/>
                <w:szCs w:val="20"/>
              </w:rPr>
              <w:t>Peneliti menghubungi salah satu guru SMPN 1 Sanga Desa untuk melakukan wawancara.</w:t>
            </w:r>
          </w:p>
        </w:tc>
      </w:tr>
      <w:tr w:rsidR="00F22EC5" w:rsidRPr="00BB41DE" w:rsidTr="00F2602A">
        <w:trPr>
          <w:trHeight w:val="285"/>
        </w:trPr>
        <w:tc>
          <w:tcPr>
            <w:tcW w:w="1276" w:type="dxa"/>
            <w:vMerge/>
            <w:vAlign w:val="center"/>
          </w:tcPr>
          <w:p w:rsidR="00F22EC5" w:rsidRPr="00FA4BC4" w:rsidRDefault="00F22EC5" w:rsidP="003D4E32">
            <w:pPr>
              <w:pStyle w:val="ListParagraph"/>
              <w:ind w:left="0"/>
              <w:jc w:val="center"/>
              <w:rPr>
                <w:rFonts w:asciiTheme="majorBidi" w:hAnsiTheme="majorBidi" w:cstheme="majorBidi"/>
                <w:sz w:val="20"/>
                <w:szCs w:val="20"/>
                <w:lang w:val="id-ID"/>
              </w:rPr>
            </w:pPr>
          </w:p>
        </w:tc>
        <w:tc>
          <w:tcPr>
            <w:tcW w:w="1843" w:type="dxa"/>
            <w:vAlign w:val="center"/>
          </w:tcPr>
          <w:p w:rsidR="00F22EC5" w:rsidRPr="00FA4BC4" w:rsidRDefault="00F22EC5" w:rsidP="003D4E32">
            <w:pPr>
              <w:pStyle w:val="ListParagraph"/>
              <w:ind w:left="0"/>
              <w:jc w:val="center"/>
              <w:rPr>
                <w:rFonts w:asciiTheme="majorBidi" w:hAnsiTheme="majorBidi" w:cstheme="majorBidi"/>
                <w:sz w:val="20"/>
                <w:szCs w:val="20"/>
                <w:lang w:val="id-ID"/>
              </w:rPr>
            </w:pPr>
            <w:r w:rsidRPr="00FA4BC4">
              <w:rPr>
                <w:rFonts w:asciiTheme="majorBidi" w:hAnsiTheme="majorBidi" w:cstheme="majorBidi"/>
                <w:sz w:val="20"/>
                <w:szCs w:val="20"/>
                <w:lang w:val="id-ID"/>
              </w:rPr>
              <w:t>31 Agustus 2017</w:t>
            </w:r>
          </w:p>
        </w:tc>
        <w:tc>
          <w:tcPr>
            <w:tcW w:w="4536" w:type="dxa"/>
          </w:tcPr>
          <w:p w:rsidR="00F22EC5" w:rsidRPr="00FA4BC4" w:rsidRDefault="00F22EC5" w:rsidP="003D4E32">
            <w:pPr>
              <w:pStyle w:val="ListParagraph"/>
              <w:ind w:left="0"/>
              <w:jc w:val="both"/>
              <w:rPr>
                <w:rFonts w:asciiTheme="majorBidi" w:hAnsiTheme="majorBidi" w:cstheme="majorBidi"/>
                <w:sz w:val="20"/>
                <w:szCs w:val="20"/>
                <w:lang w:val="id-ID"/>
              </w:rPr>
            </w:pPr>
            <w:r w:rsidRPr="00FA4BC4">
              <w:rPr>
                <w:rFonts w:asciiTheme="majorBidi" w:hAnsiTheme="majorBidi" w:cstheme="majorBidi"/>
                <w:sz w:val="20"/>
                <w:szCs w:val="20"/>
                <w:lang w:val="id-ID"/>
              </w:rPr>
              <w:t>Peneliti m</w:t>
            </w:r>
            <w:r w:rsidRPr="00FA4BC4">
              <w:rPr>
                <w:rFonts w:asciiTheme="majorBidi" w:hAnsiTheme="majorBidi" w:cstheme="majorBidi"/>
                <w:sz w:val="20"/>
                <w:szCs w:val="20"/>
              </w:rPr>
              <w:t>embuat</w:t>
            </w:r>
            <w:r w:rsidRPr="00FA4BC4">
              <w:rPr>
                <w:rFonts w:asciiTheme="majorBidi" w:hAnsiTheme="majorBidi" w:cstheme="majorBidi"/>
                <w:sz w:val="20"/>
                <w:szCs w:val="20"/>
                <w:lang w:val="id-ID"/>
              </w:rPr>
              <w:t xml:space="preserve"> perangkat pembelajaran berupa RPP, </w:t>
            </w:r>
          </w:p>
          <w:p w:rsidR="00F22EC5" w:rsidRPr="00FA4BC4" w:rsidRDefault="00F22EC5" w:rsidP="003D4E32">
            <w:pPr>
              <w:pStyle w:val="ListParagraph"/>
              <w:ind w:left="0"/>
              <w:jc w:val="both"/>
              <w:rPr>
                <w:rFonts w:asciiTheme="majorBidi" w:hAnsiTheme="majorBidi" w:cstheme="majorBidi"/>
                <w:sz w:val="20"/>
                <w:szCs w:val="20"/>
                <w:lang w:val="id-ID"/>
              </w:rPr>
            </w:pPr>
            <w:r w:rsidRPr="00FA4BC4">
              <w:rPr>
                <w:rFonts w:asciiTheme="majorBidi" w:hAnsiTheme="majorBidi" w:cstheme="majorBidi"/>
                <w:sz w:val="20"/>
                <w:szCs w:val="20"/>
                <w:lang w:val="id-ID"/>
              </w:rPr>
              <w:t xml:space="preserve">LKS, Lembar Observasi, Soal </w:t>
            </w:r>
            <w:r w:rsidRPr="00FA4BC4">
              <w:rPr>
                <w:rFonts w:asciiTheme="majorBidi" w:hAnsiTheme="majorBidi" w:cstheme="majorBidi"/>
                <w:i/>
                <w:iCs/>
                <w:sz w:val="20"/>
                <w:szCs w:val="20"/>
                <w:lang w:val="id-ID"/>
              </w:rPr>
              <w:t xml:space="preserve">Post-Test </w:t>
            </w:r>
            <w:r w:rsidRPr="00FA4BC4">
              <w:rPr>
                <w:rFonts w:asciiTheme="majorBidi" w:hAnsiTheme="majorBidi" w:cstheme="majorBidi"/>
                <w:sz w:val="20"/>
                <w:szCs w:val="20"/>
                <w:lang w:val="id-ID"/>
              </w:rPr>
              <w:t>berpikir kritis dan kunci jawaban.</w:t>
            </w:r>
          </w:p>
        </w:tc>
      </w:tr>
      <w:tr w:rsidR="00F22EC5" w:rsidRPr="00BB41DE" w:rsidTr="00F2602A">
        <w:trPr>
          <w:trHeight w:val="655"/>
        </w:trPr>
        <w:tc>
          <w:tcPr>
            <w:tcW w:w="1276" w:type="dxa"/>
            <w:vMerge/>
            <w:vAlign w:val="center"/>
          </w:tcPr>
          <w:p w:rsidR="00F22EC5" w:rsidRPr="00FA4BC4" w:rsidRDefault="00F22EC5" w:rsidP="003D4E32">
            <w:pPr>
              <w:pStyle w:val="ListParagraph"/>
              <w:ind w:left="0"/>
              <w:jc w:val="center"/>
              <w:rPr>
                <w:rFonts w:asciiTheme="majorBidi" w:hAnsiTheme="majorBidi" w:cstheme="majorBidi"/>
                <w:sz w:val="20"/>
                <w:szCs w:val="20"/>
                <w:lang w:val="id-ID"/>
              </w:rPr>
            </w:pPr>
          </w:p>
        </w:tc>
        <w:tc>
          <w:tcPr>
            <w:tcW w:w="1843" w:type="dxa"/>
            <w:vAlign w:val="center"/>
          </w:tcPr>
          <w:p w:rsidR="00F22EC5" w:rsidRPr="00FA4BC4" w:rsidRDefault="00F22EC5" w:rsidP="003D4E32">
            <w:pPr>
              <w:pStyle w:val="ListParagraph"/>
              <w:ind w:left="0"/>
              <w:jc w:val="center"/>
              <w:rPr>
                <w:rFonts w:asciiTheme="majorBidi" w:hAnsiTheme="majorBidi" w:cstheme="majorBidi"/>
                <w:sz w:val="20"/>
                <w:szCs w:val="20"/>
                <w:lang w:val="id-ID"/>
              </w:rPr>
            </w:pPr>
            <w:r w:rsidRPr="00FA4BC4">
              <w:rPr>
                <w:rFonts w:asciiTheme="majorBidi" w:hAnsiTheme="majorBidi" w:cstheme="majorBidi"/>
                <w:sz w:val="20"/>
                <w:szCs w:val="20"/>
                <w:lang w:val="id-ID"/>
              </w:rPr>
              <w:t xml:space="preserve">5 September – </w:t>
            </w:r>
          </w:p>
          <w:p w:rsidR="00F22EC5" w:rsidRPr="00FA4BC4" w:rsidRDefault="00F22EC5" w:rsidP="003D4E32">
            <w:pPr>
              <w:pStyle w:val="ListParagraph"/>
              <w:ind w:left="0"/>
              <w:jc w:val="center"/>
              <w:rPr>
                <w:rFonts w:asciiTheme="majorBidi" w:hAnsiTheme="majorBidi" w:cstheme="majorBidi"/>
                <w:sz w:val="20"/>
                <w:szCs w:val="20"/>
                <w:lang w:val="id-ID"/>
              </w:rPr>
            </w:pPr>
            <w:r w:rsidRPr="00FA4BC4">
              <w:rPr>
                <w:rFonts w:asciiTheme="majorBidi" w:hAnsiTheme="majorBidi" w:cstheme="majorBidi"/>
                <w:sz w:val="20"/>
                <w:szCs w:val="20"/>
                <w:lang w:val="id-ID"/>
              </w:rPr>
              <w:t>12 Oktober 2017</w:t>
            </w:r>
          </w:p>
        </w:tc>
        <w:tc>
          <w:tcPr>
            <w:tcW w:w="4536" w:type="dxa"/>
          </w:tcPr>
          <w:p w:rsidR="00F22EC5" w:rsidRPr="00FA4BC4" w:rsidRDefault="00F22EC5" w:rsidP="003D4E32">
            <w:pPr>
              <w:pStyle w:val="ListParagraph"/>
              <w:ind w:left="0"/>
              <w:jc w:val="both"/>
              <w:rPr>
                <w:rFonts w:asciiTheme="majorBidi" w:hAnsiTheme="majorBidi" w:cstheme="majorBidi"/>
                <w:sz w:val="20"/>
                <w:szCs w:val="20"/>
                <w:lang w:val="id-ID"/>
              </w:rPr>
            </w:pPr>
            <w:r w:rsidRPr="00FA4BC4">
              <w:rPr>
                <w:rFonts w:asciiTheme="majorBidi" w:hAnsiTheme="majorBidi" w:cstheme="majorBidi"/>
                <w:sz w:val="20"/>
                <w:szCs w:val="20"/>
                <w:lang w:val="id-ID"/>
              </w:rPr>
              <w:t xml:space="preserve">Peneliti memvalidasi RPP, </w:t>
            </w:r>
          </w:p>
          <w:p w:rsidR="00F22EC5" w:rsidRPr="00FA4BC4" w:rsidRDefault="00F22EC5" w:rsidP="003D4E32">
            <w:pPr>
              <w:pStyle w:val="ListParagraph"/>
              <w:ind w:left="0"/>
              <w:jc w:val="both"/>
              <w:rPr>
                <w:rFonts w:asciiTheme="majorBidi" w:hAnsiTheme="majorBidi" w:cstheme="majorBidi"/>
                <w:sz w:val="20"/>
                <w:szCs w:val="20"/>
              </w:rPr>
            </w:pPr>
            <w:r w:rsidRPr="00FA4BC4">
              <w:rPr>
                <w:rFonts w:asciiTheme="majorBidi" w:hAnsiTheme="majorBidi" w:cstheme="majorBidi"/>
                <w:sz w:val="20"/>
                <w:szCs w:val="20"/>
                <w:lang w:val="id-ID"/>
              </w:rPr>
              <w:t xml:space="preserve">LKS, Lembar Observasi, dan Soal </w:t>
            </w:r>
            <w:r w:rsidRPr="00FA4BC4">
              <w:rPr>
                <w:rFonts w:asciiTheme="majorBidi" w:hAnsiTheme="majorBidi" w:cstheme="majorBidi"/>
                <w:i/>
                <w:iCs/>
                <w:sz w:val="20"/>
                <w:szCs w:val="20"/>
                <w:lang w:val="id-ID"/>
              </w:rPr>
              <w:t xml:space="preserve">Post-Test </w:t>
            </w:r>
            <w:r w:rsidRPr="00FA4BC4">
              <w:rPr>
                <w:rFonts w:asciiTheme="majorBidi" w:hAnsiTheme="majorBidi" w:cstheme="majorBidi"/>
                <w:sz w:val="20"/>
                <w:szCs w:val="20"/>
                <w:lang w:val="id-ID"/>
              </w:rPr>
              <w:t>berpikir kritis kepada para pakar.</w:t>
            </w:r>
          </w:p>
        </w:tc>
      </w:tr>
      <w:tr w:rsidR="00F22EC5" w:rsidRPr="00BB41DE" w:rsidTr="00F2602A">
        <w:trPr>
          <w:trHeight w:val="135"/>
        </w:trPr>
        <w:tc>
          <w:tcPr>
            <w:tcW w:w="1276" w:type="dxa"/>
            <w:vMerge/>
            <w:vAlign w:val="center"/>
          </w:tcPr>
          <w:p w:rsidR="00F22EC5" w:rsidRPr="00FA4BC4" w:rsidRDefault="00F22EC5" w:rsidP="003D4E32">
            <w:pPr>
              <w:pStyle w:val="ListParagraph"/>
              <w:ind w:left="0"/>
              <w:jc w:val="center"/>
              <w:rPr>
                <w:rFonts w:asciiTheme="majorBidi" w:hAnsiTheme="majorBidi" w:cstheme="majorBidi"/>
                <w:sz w:val="20"/>
                <w:szCs w:val="20"/>
                <w:lang w:val="id-ID"/>
              </w:rPr>
            </w:pPr>
          </w:p>
        </w:tc>
        <w:tc>
          <w:tcPr>
            <w:tcW w:w="1843" w:type="dxa"/>
            <w:vAlign w:val="center"/>
          </w:tcPr>
          <w:p w:rsidR="00F22EC5" w:rsidRPr="00FA4BC4" w:rsidRDefault="00F22EC5" w:rsidP="003D4E32">
            <w:pPr>
              <w:pStyle w:val="ListParagraph"/>
              <w:ind w:left="0"/>
              <w:jc w:val="center"/>
              <w:rPr>
                <w:rFonts w:asciiTheme="majorBidi" w:hAnsiTheme="majorBidi" w:cstheme="majorBidi"/>
                <w:sz w:val="20"/>
                <w:szCs w:val="20"/>
                <w:lang w:val="id-ID"/>
              </w:rPr>
            </w:pPr>
            <w:r w:rsidRPr="00FA4BC4">
              <w:rPr>
                <w:rFonts w:asciiTheme="majorBidi" w:hAnsiTheme="majorBidi" w:cstheme="majorBidi"/>
                <w:sz w:val="20"/>
                <w:szCs w:val="20"/>
                <w:lang w:val="id-ID"/>
              </w:rPr>
              <w:t>12 Oktober 2017</w:t>
            </w:r>
          </w:p>
        </w:tc>
        <w:tc>
          <w:tcPr>
            <w:tcW w:w="4536" w:type="dxa"/>
          </w:tcPr>
          <w:p w:rsidR="00F22EC5" w:rsidRPr="00B22436" w:rsidRDefault="00F22EC5" w:rsidP="0017025E">
            <w:pPr>
              <w:pStyle w:val="ListParagraph"/>
              <w:numPr>
                <w:ilvl w:val="0"/>
                <w:numId w:val="49"/>
              </w:numPr>
              <w:ind w:left="175" w:hanging="283"/>
              <w:jc w:val="both"/>
              <w:rPr>
                <w:rFonts w:asciiTheme="majorBidi" w:hAnsiTheme="majorBidi" w:cstheme="majorBidi"/>
                <w:sz w:val="20"/>
                <w:szCs w:val="20"/>
                <w:lang w:val="id-ID"/>
              </w:rPr>
            </w:pPr>
            <w:r w:rsidRPr="00B22436">
              <w:rPr>
                <w:rFonts w:asciiTheme="majorBidi" w:hAnsiTheme="majorBidi" w:cstheme="majorBidi"/>
                <w:sz w:val="20"/>
                <w:szCs w:val="20"/>
                <w:lang w:val="id-ID"/>
              </w:rPr>
              <w:t xml:space="preserve">Peneliti mendatangi sekolah SMP Negeri 1 Sanga Desa, dan langsung menemui Kepala Sekolah </w:t>
            </w:r>
            <w:r w:rsidRPr="00B22436">
              <w:rPr>
                <w:rFonts w:asciiTheme="majorBidi" w:hAnsiTheme="majorBidi" w:cstheme="majorBidi"/>
                <w:sz w:val="20"/>
                <w:szCs w:val="20"/>
              </w:rPr>
              <w:t>yaitu</w:t>
            </w:r>
            <w:r w:rsidRPr="00B22436">
              <w:rPr>
                <w:rFonts w:asciiTheme="majorBidi" w:hAnsiTheme="majorBidi" w:cstheme="majorBidi"/>
                <w:sz w:val="20"/>
                <w:szCs w:val="20"/>
                <w:lang w:val="id-ID"/>
              </w:rPr>
              <w:t xml:space="preserve"> ibu Dra</w:t>
            </w:r>
            <w:r w:rsidRPr="00B22436">
              <w:rPr>
                <w:rFonts w:asciiTheme="majorBidi" w:hAnsiTheme="majorBidi" w:cstheme="majorBidi"/>
                <w:sz w:val="20"/>
                <w:szCs w:val="20"/>
              </w:rPr>
              <w:t>.</w:t>
            </w:r>
            <w:r w:rsidRPr="00B22436">
              <w:rPr>
                <w:rFonts w:asciiTheme="majorBidi" w:hAnsiTheme="majorBidi" w:cstheme="majorBidi"/>
                <w:sz w:val="20"/>
                <w:szCs w:val="20"/>
                <w:lang w:val="id-ID"/>
              </w:rPr>
              <w:t xml:space="preserve"> Dahlia, M.S</w:t>
            </w:r>
            <w:r>
              <w:rPr>
                <w:rFonts w:asciiTheme="majorBidi" w:hAnsiTheme="majorBidi" w:cstheme="majorBidi"/>
                <w:sz w:val="20"/>
                <w:szCs w:val="20"/>
                <w:lang w:val="id-ID"/>
              </w:rPr>
              <w:t>i untuk meminta izin penelitian</w:t>
            </w:r>
            <w:r>
              <w:rPr>
                <w:rFonts w:asciiTheme="majorBidi" w:hAnsiTheme="majorBidi" w:cstheme="majorBidi"/>
                <w:sz w:val="20"/>
                <w:szCs w:val="20"/>
              </w:rPr>
              <w:t>.</w:t>
            </w:r>
          </w:p>
          <w:p w:rsidR="00F22EC5" w:rsidRPr="00FA4BC4" w:rsidRDefault="00F22EC5" w:rsidP="0017025E">
            <w:pPr>
              <w:pStyle w:val="ListParagraph"/>
              <w:numPr>
                <w:ilvl w:val="0"/>
                <w:numId w:val="49"/>
              </w:numPr>
              <w:ind w:left="175" w:hanging="283"/>
              <w:jc w:val="both"/>
              <w:rPr>
                <w:rFonts w:asciiTheme="majorBidi" w:hAnsiTheme="majorBidi" w:cstheme="majorBidi"/>
                <w:sz w:val="20"/>
                <w:szCs w:val="20"/>
                <w:lang w:val="id-ID"/>
              </w:rPr>
            </w:pPr>
            <w:r w:rsidRPr="00B22436">
              <w:rPr>
                <w:rFonts w:asciiTheme="majorBidi" w:hAnsiTheme="majorBidi" w:cstheme="majorBidi"/>
                <w:sz w:val="20"/>
                <w:szCs w:val="20"/>
                <w:lang w:val="id-ID"/>
              </w:rPr>
              <w:t>Peneliti konsultasi dengan guru mata pelajaran matematika yang bernama Bapak Akhirawan, S.Pd dan menanyakan jadwal dimulainya penelitian.</w:t>
            </w:r>
          </w:p>
          <w:p w:rsidR="00F22EC5" w:rsidRPr="00FA4BC4" w:rsidRDefault="00F22EC5" w:rsidP="0017025E">
            <w:pPr>
              <w:pStyle w:val="ListParagraph"/>
              <w:numPr>
                <w:ilvl w:val="0"/>
                <w:numId w:val="49"/>
              </w:numPr>
              <w:ind w:left="175" w:hanging="283"/>
              <w:jc w:val="both"/>
              <w:rPr>
                <w:rFonts w:asciiTheme="majorBidi" w:hAnsiTheme="majorBidi" w:cstheme="majorBidi"/>
                <w:sz w:val="20"/>
                <w:szCs w:val="20"/>
                <w:lang w:val="id-ID"/>
              </w:rPr>
            </w:pPr>
            <w:r w:rsidRPr="00FA4BC4">
              <w:rPr>
                <w:rFonts w:asciiTheme="majorBidi" w:hAnsiTheme="majorBidi" w:cstheme="majorBidi"/>
                <w:sz w:val="20"/>
                <w:szCs w:val="20"/>
                <w:lang w:val="id-ID"/>
              </w:rPr>
              <w:t>Peneliti melakukan uji coba instrumen berupa uji validitas dan uji reliabilitas.</w:t>
            </w:r>
          </w:p>
        </w:tc>
      </w:tr>
      <w:tr w:rsidR="00F22EC5" w:rsidRPr="00BB41DE" w:rsidTr="00F2602A">
        <w:trPr>
          <w:trHeight w:val="165"/>
        </w:trPr>
        <w:tc>
          <w:tcPr>
            <w:tcW w:w="1276" w:type="dxa"/>
            <w:vMerge w:val="restart"/>
            <w:vAlign w:val="center"/>
          </w:tcPr>
          <w:p w:rsidR="00F22EC5" w:rsidRPr="00FA4BC4" w:rsidRDefault="00F22EC5" w:rsidP="003D4E32">
            <w:pPr>
              <w:pStyle w:val="ListParagraph"/>
              <w:ind w:left="0"/>
              <w:jc w:val="center"/>
              <w:rPr>
                <w:rFonts w:asciiTheme="majorBidi" w:hAnsiTheme="majorBidi" w:cstheme="majorBidi"/>
                <w:sz w:val="20"/>
                <w:szCs w:val="20"/>
                <w:lang w:val="id-ID"/>
              </w:rPr>
            </w:pPr>
            <w:r w:rsidRPr="00FA4BC4">
              <w:rPr>
                <w:rFonts w:asciiTheme="majorBidi" w:hAnsiTheme="majorBidi" w:cstheme="majorBidi"/>
                <w:sz w:val="20"/>
                <w:szCs w:val="20"/>
                <w:lang w:val="id-ID"/>
              </w:rPr>
              <w:t>Pelaksanaan</w:t>
            </w:r>
          </w:p>
        </w:tc>
        <w:tc>
          <w:tcPr>
            <w:tcW w:w="1843" w:type="dxa"/>
            <w:vAlign w:val="center"/>
          </w:tcPr>
          <w:p w:rsidR="00F22EC5" w:rsidRPr="00FA4BC4" w:rsidRDefault="00F22EC5" w:rsidP="003D4E32">
            <w:pPr>
              <w:pStyle w:val="ListParagraph"/>
              <w:ind w:left="0"/>
              <w:jc w:val="center"/>
              <w:rPr>
                <w:rFonts w:asciiTheme="majorBidi" w:hAnsiTheme="majorBidi" w:cstheme="majorBidi"/>
                <w:sz w:val="20"/>
                <w:szCs w:val="20"/>
                <w:lang w:val="id-ID"/>
              </w:rPr>
            </w:pPr>
            <w:r w:rsidRPr="00FA4BC4">
              <w:rPr>
                <w:rFonts w:asciiTheme="majorBidi" w:hAnsiTheme="majorBidi" w:cstheme="majorBidi"/>
                <w:sz w:val="20"/>
                <w:szCs w:val="20"/>
                <w:lang w:val="id-ID"/>
              </w:rPr>
              <w:t>16 Oktober 2017</w:t>
            </w:r>
          </w:p>
        </w:tc>
        <w:tc>
          <w:tcPr>
            <w:tcW w:w="4536" w:type="dxa"/>
          </w:tcPr>
          <w:p w:rsidR="00F22EC5" w:rsidRPr="00FA4BC4" w:rsidRDefault="00F22EC5" w:rsidP="0017025E">
            <w:pPr>
              <w:pStyle w:val="ListParagraph"/>
              <w:numPr>
                <w:ilvl w:val="0"/>
                <w:numId w:val="50"/>
              </w:numPr>
              <w:ind w:left="175" w:hanging="218"/>
              <w:jc w:val="both"/>
              <w:rPr>
                <w:rFonts w:asciiTheme="majorBidi" w:hAnsiTheme="majorBidi" w:cstheme="majorBidi"/>
                <w:sz w:val="20"/>
                <w:szCs w:val="20"/>
                <w:lang w:val="id-ID"/>
              </w:rPr>
            </w:pPr>
            <w:r w:rsidRPr="00FA4BC4">
              <w:rPr>
                <w:rFonts w:asciiTheme="majorBidi" w:hAnsiTheme="majorBidi" w:cstheme="majorBidi"/>
                <w:sz w:val="20"/>
                <w:szCs w:val="20"/>
                <w:lang w:val="id-ID"/>
              </w:rPr>
              <w:t>Peneliti melaksanakan pembelajaran pertemuan pertama dikelas eksperimen pada hari senin pukul 10.30 s/d 11.50.</w:t>
            </w:r>
          </w:p>
          <w:p w:rsidR="00F22EC5" w:rsidRPr="00FA4BC4" w:rsidRDefault="00F22EC5" w:rsidP="0017025E">
            <w:pPr>
              <w:pStyle w:val="ListParagraph"/>
              <w:numPr>
                <w:ilvl w:val="0"/>
                <w:numId w:val="50"/>
              </w:numPr>
              <w:ind w:left="175" w:hanging="218"/>
              <w:jc w:val="both"/>
              <w:rPr>
                <w:rFonts w:asciiTheme="majorBidi" w:hAnsiTheme="majorBidi" w:cstheme="majorBidi"/>
                <w:sz w:val="20"/>
                <w:szCs w:val="20"/>
                <w:lang w:val="id-ID"/>
              </w:rPr>
            </w:pPr>
            <w:r w:rsidRPr="00FA4BC4">
              <w:rPr>
                <w:rFonts w:asciiTheme="majorBidi" w:hAnsiTheme="majorBidi" w:cstheme="majorBidi"/>
                <w:sz w:val="20"/>
                <w:szCs w:val="20"/>
                <w:lang w:val="id-ID"/>
              </w:rPr>
              <w:t>Peneliti melaksanakan pembelajaran pertemuan pertama dikelas kontrol pada hari senin pukul 11.50 s/d 13.10.</w:t>
            </w:r>
          </w:p>
        </w:tc>
      </w:tr>
      <w:tr w:rsidR="00F22EC5" w:rsidRPr="00BB41DE" w:rsidTr="00F2602A">
        <w:trPr>
          <w:trHeight w:val="105"/>
        </w:trPr>
        <w:tc>
          <w:tcPr>
            <w:tcW w:w="1276" w:type="dxa"/>
            <w:vMerge/>
          </w:tcPr>
          <w:p w:rsidR="00F22EC5" w:rsidRPr="00FA4BC4" w:rsidRDefault="00F22EC5" w:rsidP="003D4E32">
            <w:pPr>
              <w:pStyle w:val="ListParagraph"/>
              <w:ind w:left="0"/>
              <w:jc w:val="center"/>
              <w:rPr>
                <w:rFonts w:asciiTheme="majorBidi" w:hAnsiTheme="majorBidi" w:cstheme="majorBidi"/>
                <w:sz w:val="20"/>
                <w:szCs w:val="20"/>
                <w:lang w:val="id-ID"/>
              </w:rPr>
            </w:pPr>
          </w:p>
        </w:tc>
        <w:tc>
          <w:tcPr>
            <w:tcW w:w="1843" w:type="dxa"/>
            <w:vAlign w:val="center"/>
          </w:tcPr>
          <w:p w:rsidR="00F22EC5" w:rsidRPr="00FA4BC4" w:rsidRDefault="00F22EC5" w:rsidP="003D4E32">
            <w:pPr>
              <w:jc w:val="center"/>
              <w:rPr>
                <w:rFonts w:asciiTheme="majorBidi" w:hAnsiTheme="majorBidi" w:cstheme="majorBidi"/>
                <w:sz w:val="20"/>
                <w:szCs w:val="20"/>
                <w:lang w:val="id-ID"/>
              </w:rPr>
            </w:pPr>
            <w:r w:rsidRPr="00FA4BC4">
              <w:rPr>
                <w:rFonts w:asciiTheme="majorBidi" w:hAnsiTheme="majorBidi" w:cstheme="majorBidi"/>
                <w:sz w:val="20"/>
                <w:szCs w:val="20"/>
              </w:rPr>
              <w:t xml:space="preserve">18 </w:t>
            </w:r>
            <w:r w:rsidRPr="00FA4BC4">
              <w:rPr>
                <w:rFonts w:asciiTheme="majorBidi" w:hAnsiTheme="majorBidi" w:cstheme="majorBidi"/>
                <w:sz w:val="20"/>
                <w:szCs w:val="20"/>
                <w:lang w:val="id-ID"/>
              </w:rPr>
              <w:t>Oktober 2017</w:t>
            </w:r>
          </w:p>
        </w:tc>
        <w:tc>
          <w:tcPr>
            <w:tcW w:w="4536" w:type="dxa"/>
          </w:tcPr>
          <w:p w:rsidR="00F22EC5" w:rsidRPr="00FA4BC4" w:rsidRDefault="00F22EC5" w:rsidP="0017025E">
            <w:pPr>
              <w:pStyle w:val="ListParagraph"/>
              <w:numPr>
                <w:ilvl w:val="0"/>
                <w:numId w:val="51"/>
              </w:numPr>
              <w:ind w:left="175" w:hanging="218"/>
              <w:jc w:val="both"/>
              <w:rPr>
                <w:rFonts w:asciiTheme="majorBidi" w:hAnsiTheme="majorBidi" w:cstheme="majorBidi"/>
                <w:sz w:val="20"/>
                <w:szCs w:val="20"/>
                <w:lang w:val="id-ID"/>
              </w:rPr>
            </w:pPr>
            <w:r w:rsidRPr="00FA4BC4">
              <w:rPr>
                <w:rFonts w:asciiTheme="majorBidi" w:hAnsiTheme="majorBidi" w:cstheme="majorBidi"/>
                <w:sz w:val="20"/>
                <w:szCs w:val="20"/>
                <w:lang w:val="id-ID"/>
              </w:rPr>
              <w:t>Peneliti melaksanakan pembelajaran pertemuan kedua dikelas kontrol pada hari selasa pukul 07.30 s/d 08.50.</w:t>
            </w:r>
          </w:p>
        </w:tc>
      </w:tr>
      <w:tr w:rsidR="00F22EC5" w:rsidRPr="00BB41DE" w:rsidTr="00F2602A">
        <w:trPr>
          <w:trHeight w:val="150"/>
        </w:trPr>
        <w:tc>
          <w:tcPr>
            <w:tcW w:w="1276" w:type="dxa"/>
            <w:vMerge/>
          </w:tcPr>
          <w:p w:rsidR="00F22EC5" w:rsidRPr="00FA4BC4" w:rsidRDefault="00F22EC5" w:rsidP="003D4E32">
            <w:pPr>
              <w:pStyle w:val="ListParagraph"/>
              <w:ind w:left="0"/>
              <w:jc w:val="center"/>
              <w:rPr>
                <w:rFonts w:asciiTheme="majorBidi" w:hAnsiTheme="majorBidi" w:cstheme="majorBidi"/>
                <w:sz w:val="20"/>
                <w:szCs w:val="20"/>
                <w:lang w:val="id-ID"/>
              </w:rPr>
            </w:pPr>
          </w:p>
        </w:tc>
        <w:tc>
          <w:tcPr>
            <w:tcW w:w="1843" w:type="dxa"/>
            <w:vAlign w:val="center"/>
          </w:tcPr>
          <w:p w:rsidR="00F22EC5" w:rsidRPr="00FA4BC4" w:rsidRDefault="00F22EC5" w:rsidP="0017025E">
            <w:pPr>
              <w:pStyle w:val="ListParagraph"/>
              <w:numPr>
                <w:ilvl w:val="0"/>
                <w:numId w:val="55"/>
              </w:numPr>
              <w:ind w:left="407" w:hanging="407"/>
              <w:jc w:val="center"/>
              <w:rPr>
                <w:rFonts w:asciiTheme="majorBidi" w:hAnsiTheme="majorBidi" w:cstheme="majorBidi"/>
                <w:sz w:val="20"/>
                <w:szCs w:val="20"/>
                <w:lang w:val="id-ID"/>
              </w:rPr>
            </w:pPr>
            <w:r w:rsidRPr="00FA4BC4">
              <w:rPr>
                <w:rFonts w:asciiTheme="majorBidi" w:hAnsiTheme="majorBidi" w:cstheme="majorBidi"/>
                <w:sz w:val="20"/>
                <w:szCs w:val="20"/>
                <w:lang w:val="id-ID"/>
              </w:rPr>
              <w:t>Oktober 2017</w:t>
            </w:r>
          </w:p>
        </w:tc>
        <w:tc>
          <w:tcPr>
            <w:tcW w:w="4536" w:type="dxa"/>
          </w:tcPr>
          <w:p w:rsidR="00F22EC5" w:rsidRPr="00FA4BC4" w:rsidRDefault="00F22EC5" w:rsidP="0017025E">
            <w:pPr>
              <w:pStyle w:val="ListParagraph"/>
              <w:numPr>
                <w:ilvl w:val="0"/>
                <w:numId w:val="52"/>
              </w:numPr>
              <w:ind w:left="175" w:hanging="218"/>
              <w:jc w:val="both"/>
              <w:rPr>
                <w:rFonts w:asciiTheme="majorBidi" w:hAnsiTheme="majorBidi" w:cstheme="majorBidi"/>
                <w:sz w:val="20"/>
                <w:szCs w:val="20"/>
                <w:lang w:val="id-ID"/>
              </w:rPr>
            </w:pPr>
            <w:r w:rsidRPr="00FA4BC4">
              <w:rPr>
                <w:rFonts w:asciiTheme="majorBidi" w:hAnsiTheme="majorBidi" w:cstheme="majorBidi"/>
                <w:sz w:val="20"/>
                <w:szCs w:val="20"/>
                <w:lang w:val="id-ID"/>
              </w:rPr>
              <w:t>Peneliti melaksanakan pembelajaran pertemuan kedua dikelas eksperimen pada hari kamis pukul 11.10 s/d 12.30.</w:t>
            </w:r>
          </w:p>
        </w:tc>
      </w:tr>
      <w:tr w:rsidR="00F22EC5" w:rsidRPr="00BB41DE" w:rsidTr="00F2602A">
        <w:trPr>
          <w:trHeight w:val="150"/>
        </w:trPr>
        <w:tc>
          <w:tcPr>
            <w:tcW w:w="1276" w:type="dxa"/>
            <w:vMerge/>
          </w:tcPr>
          <w:p w:rsidR="00F22EC5" w:rsidRPr="00FA4BC4" w:rsidRDefault="00F22EC5" w:rsidP="003D4E32">
            <w:pPr>
              <w:pStyle w:val="ListParagraph"/>
              <w:ind w:left="0"/>
              <w:jc w:val="center"/>
              <w:rPr>
                <w:rFonts w:asciiTheme="majorBidi" w:hAnsiTheme="majorBidi" w:cstheme="majorBidi"/>
                <w:sz w:val="20"/>
                <w:szCs w:val="20"/>
                <w:lang w:val="id-ID"/>
              </w:rPr>
            </w:pPr>
          </w:p>
        </w:tc>
        <w:tc>
          <w:tcPr>
            <w:tcW w:w="1843" w:type="dxa"/>
            <w:vAlign w:val="center"/>
          </w:tcPr>
          <w:p w:rsidR="00F22EC5" w:rsidRPr="00FA4BC4" w:rsidRDefault="00F22EC5" w:rsidP="0017025E">
            <w:pPr>
              <w:pStyle w:val="ListParagraph"/>
              <w:numPr>
                <w:ilvl w:val="0"/>
                <w:numId w:val="53"/>
              </w:numPr>
              <w:ind w:left="407"/>
              <w:jc w:val="center"/>
              <w:rPr>
                <w:rFonts w:asciiTheme="majorBidi" w:hAnsiTheme="majorBidi" w:cstheme="majorBidi"/>
                <w:sz w:val="20"/>
                <w:szCs w:val="20"/>
                <w:lang w:val="id-ID"/>
              </w:rPr>
            </w:pPr>
            <w:r w:rsidRPr="00FA4BC4">
              <w:rPr>
                <w:rFonts w:asciiTheme="majorBidi" w:hAnsiTheme="majorBidi" w:cstheme="majorBidi"/>
                <w:sz w:val="20"/>
                <w:szCs w:val="20"/>
                <w:lang w:val="id-ID"/>
              </w:rPr>
              <w:t>Oktober 2017</w:t>
            </w:r>
          </w:p>
        </w:tc>
        <w:tc>
          <w:tcPr>
            <w:tcW w:w="4536" w:type="dxa"/>
          </w:tcPr>
          <w:p w:rsidR="00F22EC5" w:rsidRPr="00FA4BC4" w:rsidRDefault="00F22EC5" w:rsidP="0017025E">
            <w:pPr>
              <w:pStyle w:val="ListParagraph"/>
              <w:numPr>
                <w:ilvl w:val="0"/>
                <w:numId w:val="54"/>
              </w:numPr>
              <w:ind w:left="175" w:hanging="218"/>
              <w:jc w:val="both"/>
              <w:rPr>
                <w:rFonts w:asciiTheme="majorBidi" w:hAnsiTheme="majorBidi" w:cstheme="majorBidi"/>
                <w:sz w:val="20"/>
                <w:szCs w:val="20"/>
                <w:lang w:val="id-ID"/>
              </w:rPr>
            </w:pPr>
            <w:r w:rsidRPr="00FA4BC4">
              <w:rPr>
                <w:rFonts w:asciiTheme="majorBidi" w:hAnsiTheme="majorBidi" w:cstheme="majorBidi"/>
                <w:sz w:val="20"/>
                <w:szCs w:val="20"/>
                <w:lang w:val="id-ID"/>
              </w:rPr>
              <w:t>Peneliti melaksanakan tes kemampuan berpikir kritis dikelas eksperimen pada hari senin pukul 10.30 s/d 11.50.</w:t>
            </w:r>
          </w:p>
          <w:p w:rsidR="00F22EC5" w:rsidRPr="00E22712" w:rsidRDefault="00F22EC5" w:rsidP="0017025E">
            <w:pPr>
              <w:pStyle w:val="ListParagraph"/>
              <w:numPr>
                <w:ilvl w:val="0"/>
                <w:numId w:val="54"/>
              </w:numPr>
              <w:ind w:left="175" w:hanging="218"/>
              <w:jc w:val="both"/>
              <w:rPr>
                <w:rFonts w:asciiTheme="majorBidi" w:hAnsiTheme="majorBidi" w:cstheme="majorBidi"/>
                <w:sz w:val="20"/>
                <w:szCs w:val="20"/>
                <w:lang w:val="id-ID"/>
              </w:rPr>
            </w:pPr>
            <w:r w:rsidRPr="00FA4BC4">
              <w:rPr>
                <w:rFonts w:asciiTheme="majorBidi" w:hAnsiTheme="majorBidi" w:cstheme="majorBidi"/>
                <w:sz w:val="20"/>
                <w:szCs w:val="20"/>
                <w:lang w:val="id-ID"/>
              </w:rPr>
              <w:t xml:space="preserve">Peneliti melaksanakan tes kemampuan berpikir kritis dikelas </w:t>
            </w:r>
            <w:r w:rsidRPr="00FA4BC4">
              <w:rPr>
                <w:rFonts w:asciiTheme="majorBidi" w:hAnsiTheme="majorBidi" w:cstheme="majorBidi"/>
                <w:sz w:val="20"/>
                <w:szCs w:val="20"/>
                <w:lang w:val="id-ID"/>
              </w:rPr>
              <w:pgNum/>
            </w:r>
            <w:r w:rsidRPr="00FA4BC4">
              <w:rPr>
                <w:rFonts w:asciiTheme="majorBidi" w:hAnsiTheme="majorBidi" w:cstheme="majorBidi"/>
                <w:sz w:val="20"/>
                <w:szCs w:val="20"/>
                <w:lang w:val="id-ID"/>
              </w:rPr>
              <w:t>ontrol pada hari senin pukul 11.50 s/d 13.10.</w:t>
            </w:r>
          </w:p>
        </w:tc>
      </w:tr>
      <w:tr w:rsidR="00F22EC5" w:rsidRPr="00BB41DE" w:rsidTr="00F2602A">
        <w:tc>
          <w:tcPr>
            <w:tcW w:w="1276" w:type="dxa"/>
            <w:vAlign w:val="center"/>
          </w:tcPr>
          <w:p w:rsidR="00F22EC5" w:rsidRPr="009451FF" w:rsidRDefault="00F22EC5" w:rsidP="003D4E32">
            <w:pPr>
              <w:pStyle w:val="ListParagraph"/>
              <w:ind w:left="0"/>
              <w:jc w:val="center"/>
              <w:rPr>
                <w:rFonts w:asciiTheme="majorBidi" w:hAnsiTheme="majorBidi" w:cstheme="majorBidi"/>
                <w:sz w:val="20"/>
                <w:szCs w:val="20"/>
              </w:rPr>
            </w:pPr>
            <w:r w:rsidRPr="00FA4BC4">
              <w:rPr>
                <w:rFonts w:asciiTheme="majorBidi" w:hAnsiTheme="majorBidi" w:cstheme="majorBidi"/>
                <w:sz w:val="20"/>
                <w:szCs w:val="20"/>
                <w:lang w:val="id-ID"/>
              </w:rPr>
              <w:t>Pe</w:t>
            </w:r>
            <w:r>
              <w:rPr>
                <w:rFonts w:asciiTheme="majorBidi" w:hAnsiTheme="majorBidi" w:cstheme="majorBidi"/>
                <w:sz w:val="20"/>
                <w:szCs w:val="20"/>
              </w:rPr>
              <w:t>laporan</w:t>
            </w:r>
          </w:p>
        </w:tc>
        <w:tc>
          <w:tcPr>
            <w:tcW w:w="1843" w:type="dxa"/>
          </w:tcPr>
          <w:p w:rsidR="00F22EC5" w:rsidRPr="00FA4BC4" w:rsidRDefault="00F22EC5" w:rsidP="003D4E32">
            <w:pPr>
              <w:pStyle w:val="ListParagraph"/>
              <w:ind w:left="0"/>
              <w:jc w:val="center"/>
              <w:rPr>
                <w:rFonts w:asciiTheme="majorBidi" w:hAnsiTheme="majorBidi" w:cstheme="majorBidi"/>
                <w:sz w:val="20"/>
                <w:szCs w:val="20"/>
                <w:lang w:val="id-ID"/>
              </w:rPr>
            </w:pPr>
          </w:p>
        </w:tc>
        <w:tc>
          <w:tcPr>
            <w:tcW w:w="4536" w:type="dxa"/>
          </w:tcPr>
          <w:p w:rsidR="00F22EC5" w:rsidRPr="00FA4BC4" w:rsidRDefault="00F22EC5" w:rsidP="003D4E32">
            <w:pPr>
              <w:pStyle w:val="ListParagraph"/>
              <w:ind w:left="0"/>
              <w:jc w:val="both"/>
              <w:rPr>
                <w:rFonts w:asciiTheme="majorBidi" w:hAnsiTheme="majorBidi" w:cstheme="majorBidi"/>
                <w:sz w:val="20"/>
                <w:szCs w:val="20"/>
                <w:lang w:val="id-ID"/>
              </w:rPr>
            </w:pPr>
            <w:r w:rsidRPr="00FA4BC4">
              <w:rPr>
                <w:rFonts w:asciiTheme="majorBidi" w:hAnsiTheme="majorBidi" w:cstheme="majorBidi"/>
                <w:sz w:val="20"/>
                <w:szCs w:val="20"/>
                <w:lang w:val="id-ID"/>
              </w:rPr>
              <w:t>Melakukan analisis data untuk menguji hipotesis dan menyimpulkan hasil penelitian.</w:t>
            </w:r>
          </w:p>
        </w:tc>
      </w:tr>
    </w:tbl>
    <w:p w:rsidR="00F22EC5" w:rsidRDefault="00F22EC5" w:rsidP="0017025E">
      <w:pPr>
        <w:pStyle w:val="ListParagraph"/>
        <w:numPr>
          <w:ilvl w:val="0"/>
          <w:numId w:val="93"/>
        </w:numPr>
        <w:spacing w:line="480" w:lineRule="auto"/>
        <w:ind w:left="567" w:hanging="283"/>
        <w:jc w:val="both"/>
        <w:rPr>
          <w:rFonts w:asciiTheme="majorBidi" w:hAnsiTheme="majorBidi" w:cstheme="majorBidi"/>
          <w:b/>
          <w:bCs/>
          <w:sz w:val="24"/>
          <w:szCs w:val="28"/>
        </w:rPr>
      </w:pPr>
      <w:r w:rsidRPr="000C1D7D">
        <w:rPr>
          <w:rFonts w:asciiTheme="majorBidi" w:hAnsiTheme="majorBidi" w:cstheme="majorBidi"/>
          <w:b/>
          <w:bCs/>
          <w:sz w:val="24"/>
          <w:szCs w:val="28"/>
        </w:rPr>
        <w:lastRenderedPageBreak/>
        <w:t>Tahap Persiapan</w:t>
      </w:r>
      <w:r>
        <w:rPr>
          <w:rFonts w:asciiTheme="majorBidi" w:hAnsiTheme="majorBidi" w:cstheme="majorBidi"/>
          <w:b/>
          <w:bCs/>
          <w:sz w:val="24"/>
          <w:szCs w:val="28"/>
        </w:rPr>
        <w:t xml:space="preserve"> Penelitian</w:t>
      </w:r>
    </w:p>
    <w:p w:rsidR="00F22EC5" w:rsidRDefault="00F22EC5" w:rsidP="00FB3439">
      <w:pPr>
        <w:pStyle w:val="ListParagraph"/>
        <w:spacing w:line="480" w:lineRule="auto"/>
        <w:ind w:left="567" w:firstLine="840"/>
        <w:jc w:val="both"/>
        <w:rPr>
          <w:rFonts w:asciiTheme="majorBidi" w:hAnsiTheme="majorBidi" w:cstheme="majorBidi"/>
          <w:sz w:val="24"/>
          <w:szCs w:val="24"/>
        </w:rPr>
      </w:pPr>
      <w:r w:rsidRPr="00BB41DE">
        <w:rPr>
          <w:rFonts w:asciiTheme="majorBidi" w:hAnsiTheme="majorBidi" w:cstheme="majorBidi"/>
          <w:sz w:val="24"/>
          <w:szCs w:val="24"/>
          <w:lang w:val="id-ID"/>
        </w:rPr>
        <w:t xml:space="preserve">Sebelum melakukan penelitian, pertama kali peneliti </w:t>
      </w:r>
      <w:r>
        <w:rPr>
          <w:rFonts w:asciiTheme="majorBidi" w:hAnsiTheme="majorBidi" w:cstheme="majorBidi"/>
          <w:sz w:val="24"/>
          <w:szCs w:val="24"/>
        </w:rPr>
        <w:t xml:space="preserve">menemui guru mata pelajaran matematika kelas IX SMPN 1 Sanga Desa untuk melakukan wawancara. Dari hasil wawancara, diketahui bahwa kelas IX SMPN 1 Sanga Desa terdiri dari tiga kelas yaitu kelas </w:t>
      </w:r>
      <m:oMath>
        <m:sSub>
          <m:sSubPr>
            <m:ctrlPr>
              <w:rPr>
                <w:rFonts w:ascii="Cambria Math" w:hAnsi="Cambria Math" w:cstheme="majorBidi"/>
                <w:i/>
                <w:sz w:val="24"/>
                <w:szCs w:val="24"/>
              </w:rPr>
            </m:ctrlPr>
          </m:sSubPr>
          <m:e>
            <m:r>
              <m:rPr>
                <m:sty m:val="p"/>
              </m:rPr>
              <w:rPr>
                <w:rFonts w:ascii="Cambria Math" w:hAnsi="Cambria Math" w:cstheme="majorBidi"/>
                <w:sz w:val="24"/>
                <w:szCs w:val="24"/>
              </w:rPr>
              <m:t>IX</m:t>
            </m:r>
          </m:e>
          <m:sub>
            <m:r>
              <w:rPr>
                <w:rFonts w:ascii="Cambria Math" w:hAnsi="Cambria Math" w:cstheme="majorBidi"/>
                <w:sz w:val="24"/>
                <w:szCs w:val="24"/>
              </w:rPr>
              <m:t>1</m:t>
            </m:r>
          </m:sub>
        </m:sSub>
        <m:r>
          <w:rPr>
            <w:rFonts w:ascii="Cambria Math" w:hAnsi="Cambria Math" w:cstheme="majorBidi"/>
            <w:sz w:val="24"/>
            <w:szCs w:val="24"/>
          </w:rPr>
          <m:t xml:space="preserve">, </m:t>
        </m:r>
        <m:sSub>
          <m:sSubPr>
            <m:ctrlPr>
              <w:rPr>
                <w:rFonts w:ascii="Cambria Math" w:hAnsi="Cambria Math" w:cstheme="majorBidi"/>
                <w:i/>
                <w:sz w:val="24"/>
                <w:szCs w:val="24"/>
              </w:rPr>
            </m:ctrlPr>
          </m:sSubPr>
          <m:e>
            <m:r>
              <m:rPr>
                <m:sty m:val="p"/>
              </m:rPr>
              <w:rPr>
                <w:rFonts w:ascii="Cambria Math" w:hAnsi="Cambria Math" w:cstheme="majorBidi"/>
                <w:sz w:val="24"/>
                <w:szCs w:val="24"/>
              </w:rPr>
              <m:t xml:space="preserve"> IX</m:t>
            </m:r>
          </m:e>
          <m:sub>
            <m:r>
              <w:rPr>
                <w:rFonts w:ascii="Cambria Math" w:hAnsi="Cambria Math" w:cstheme="majorBidi"/>
                <w:sz w:val="24"/>
                <w:szCs w:val="24"/>
              </w:rPr>
              <m:t>2</m:t>
            </m:r>
          </m:sub>
        </m:sSub>
        <m:r>
          <w:rPr>
            <w:rFonts w:ascii="Cambria Math" w:hAnsi="Cambria Math" w:cstheme="majorBidi"/>
            <w:sz w:val="24"/>
            <w:szCs w:val="24"/>
          </w:rPr>
          <m:t xml:space="preserve">, </m:t>
        </m:r>
      </m:oMath>
      <w:r>
        <w:rPr>
          <w:rFonts w:asciiTheme="majorBidi" w:eastAsiaTheme="minorEastAsia" w:hAnsiTheme="majorBidi" w:cstheme="majorBidi"/>
          <w:sz w:val="24"/>
          <w:szCs w:val="24"/>
        </w:rPr>
        <w:t xml:space="preserve">dan </w:t>
      </w:r>
      <m:oMath>
        <m:sSub>
          <m:sSubPr>
            <m:ctrlPr>
              <w:rPr>
                <w:rFonts w:ascii="Cambria Math" w:hAnsi="Cambria Math" w:cstheme="majorBidi"/>
                <w:i/>
                <w:sz w:val="24"/>
                <w:szCs w:val="24"/>
              </w:rPr>
            </m:ctrlPr>
          </m:sSubPr>
          <m:e>
            <m:r>
              <m:rPr>
                <m:sty m:val="p"/>
              </m:rPr>
              <w:rPr>
                <w:rFonts w:ascii="Cambria Math" w:hAnsi="Cambria Math" w:cstheme="majorBidi"/>
                <w:sz w:val="24"/>
                <w:szCs w:val="24"/>
              </w:rPr>
              <m:t>IX</m:t>
            </m:r>
          </m:e>
          <m:sub>
            <m:r>
              <w:rPr>
                <w:rFonts w:ascii="Cambria Math" w:hAnsi="Cambria Math" w:cstheme="majorBidi"/>
                <w:sz w:val="24"/>
                <w:szCs w:val="24"/>
              </w:rPr>
              <m:t>3</m:t>
            </m:r>
          </m:sub>
        </m:sSub>
      </m:oMath>
      <w:r>
        <w:rPr>
          <w:rFonts w:asciiTheme="majorBidi" w:eastAsiaTheme="minorEastAsia" w:hAnsiTheme="majorBidi" w:cstheme="majorBidi"/>
          <w:sz w:val="24"/>
          <w:szCs w:val="24"/>
        </w:rPr>
        <w:t xml:space="preserve">. Ketiga kelas tersebut terdiri dari siswa yang berkemampuan tinggi, sedang dan rendah. Selain itu, diketahui juga bahwa kurikulum SMPN 1 Sanga Desa untuk kelas IX masih menggunakan KTSP, dan materi yang dipelajari adalah kesebangunan, bangun ruang sisi lengkung, dan statistik. Dari hasil konsultasi, subjek penelitian ini adalah kelas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IX</m:t>
            </m:r>
          </m:e>
          <m:sub>
            <m:r>
              <w:rPr>
                <w:rFonts w:ascii="Cambria Math" w:eastAsiaTheme="minorEastAsia" w:hAnsi="Cambria Math" w:cstheme="majorBidi"/>
                <w:sz w:val="24"/>
                <w:szCs w:val="24"/>
              </w:rPr>
              <m:t>1</m:t>
            </m:r>
          </m:sub>
        </m:sSub>
      </m:oMath>
      <w:r>
        <w:rPr>
          <w:rFonts w:asciiTheme="majorBidi" w:eastAsiaTheme="minorEastAsia" w:hAnsiTheme="majorBidi" w:cstheme="majorBidi"/>
          <w:sz w:val="24"/>
          <w:szCs w:val="24"/>
        </w:rPr>
        <w:t xml:space="preserve"> sebagai kelas eksperimen yang menggunakan pendekatan CTL dan kelas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IX</m:t>
            </m:r>
          </m:e>
          <m:sub>
            <m:r>
              <w:rPr>
                <w:rFonts w:ascii="Cambria Math" w:eastAsiaTheme="minorEastAsia" w:hAnsi="Cambria Math" w:cstheme="majorBidi"/>
                <w:sz w:val="24"/>
                <w:szCs w:val="24"/>
              </w:rPr>
              <m:t>2</m:t>
            </m:r>
          </m:sub>
        </m:sSub>
      </m:oMath>
      <w:r>
        <w:rPr>
          <w:rFonts w:asciiTheme="majorBidi" w:eastAsiaTheme="minorEastAsia" w:hAnsiTheme="majorBidi" w:cstheme="majorBidi"/>
          <w:sz w:val="24"/>
          <w:szCs w:val="24"/>
        </w:rPr>
        <w:t xml:space="preserve"> sebagai kelas kontrol yang menggunakan metode konvensional. Sedangkan materi untuk penelitian ini adalah materi bangun ruang kerucut.</w:t>
      </w:r>
    </w:p>
    <w:p w:rsidR="00F22EC5" w:rsidRDefault="00F22EC5" w:rsidP="00FB3439">
      <w:pPr>
        <w:pStyle w:val="ListParagraph"/>
        <w:spacing w:line="480" w:lineRule="auto"/>
        <w:ind w:left="567" w:firstLine="840"/>
        <w:jc w:val="both"/>
        <w:rPr>
          <w:rFonts w:asciiTheme="majorBidi" w:hAnsiTheme="majorBidi" w:cstheme="majorBidi"/>
          <w:sz w:val="24"/>
          <w:szCs w:val="24"/>
        </w:rPr>
      </w:pPr>
      <w:r>
        <w:rPr>
          <w:rFonts w:asciiTheme="majorBidi" w:hAnsiTheme="majorBidi" w:cstheme="majorBidi"/>
          <w:sz w:val="24"/>
          <w:szCs w:val="24"/>
        </w:rPr>
        <w:t xml:space="preserve">Berdasarkan uraian di atas, selanjutnya peneliti membuat </w:t>
      </w:r>
      <w:r w:rsidRPr="00BB41DE">
        <w:rPr>
          <w:rFonts w:asciiTheme="majorBidi" w:hAnsiTheme="majorBidi" w:cstheme="majorBidi"/>
          <w:sz w:val="24"/>
          <w:szCs w:val="24"/>
          <w:lang w:val="id-ID"/>
        </w:rPr>
        <w:t xml:space="preserve">instrumen penelitian. Kemudian dikonsultasikan kepada dosen pembimbing. Selanjutnya, instrumen divalidasi kepada </w:t>
      </w:r>
      <w:r>
        <w:rPr>
          <w:rFonts w:asciiTheme="majorBidi" w:hAnsiTheme="majorBidi" w:cstheme="majorBidi"/>
          <w:sz w:val="24"/>
          <w:szCs w:val="24"/>
        </w:rPr>
        <w:t xml:space="preserve">para </w:t>
      </w:r>
      <w:r w:rsidRPr="00BB41DE">
        <w:rPr>
          <w:rFonts w:asciiTheme="majorBidi" w:hAnsiTheme="majorBidi" w:cstheme="majorBidi"/>
          <w:sz w:val="24"/>
          <w:szCs w:val="24"/>
          <w:lang w:val="id-ID"/>
        </w:rPr>
        <w:t xml:space="preserve">validator untuk mendapatkan saran </w:t>
      </w:r>
      <w:r>
        <w:rPr>
          <w:rFonts w:asciiTheme="majorBidi" w:hAnsiTheme="majorBidi" w:cstheme="majorBidi"/>
          <w:sz w:val="24"/>
          <w:szCs w:val="24"/>
        </w:rPr>
        <w:t>atau</w:t>
      </w:r>
      <w:r w:rsidRPr="00BB41DE">
        <w:rPr>
          <w:rFonts w:asciiTheme="majorBidi" w:hAnsiTheme="majorBidi" w:cstheme="majorBidi"/>
          <w:sz w:val="24"/>
          <w:szCs w:val="24"/>
          <w:lang w:val="id-ID"/>
        </w:rPr>
        <w:t xml:space="preserve"> komentar dari instrumen yang sudah dibuat. Instrumen ini terdiri dari: Rencana Pelaksanaan Pembelajaran (RPP)</w:t>
      </w:r>
      <w:r>
        <w:rPr>
          <w:rFonts w:asciiTheme="majorBidi" w:hAnsiTheme="majorBidi" w:cstheme="majorBidi"/>
          <w:sz w:val="24"/>
          <w:szCs w:val="24"/>
        </w:rPr>
        <w:t xml:space="preserve"> KTSP</w:t>
      </w:r>
      <w:r w:rsidRPr="00BB41DE">
        <w:rPr>
          <w:rFonts w:asciiTheme="majorBidi" w:hAnsiTheme="majorBidi" w:cstheme="majorBidi"/>
          <w:sz w:val="24"/>
          <w:szCs w:val="24"/>
          <w:lang w:val="id-ID"/>
        </w:rPr>
        <w:t xml:space="preserve">, Lembar Kerja Siswa (LKS), Lembar Observasi dan Soal </w:t>
      </w:r>
      <w:r w:rsidRPr="00BB41DE">
        <w:rPr>
          <w:rFonts w:asciiTheme="majorBidi" w:hAnsiTheme="majorBidi" w:cstheme="majorBidi"/>
          <w:i/>
          <w:iCs/>
          <w:sz w:val="24"/>
          <w:szCs w:val="24"/>
          <w:lang w:val="id-ID"/>
        </w:rPr>
        <w:t xml:space="preserve">Post-Test </w:t>
      </w:r>
      <w:r w:rsidRPr="00BB41DE">
        <w:rPr>
          <w:rFonts w:asciiTheme="majorBidi" w:hAnsiTheme="majorBidi" w:cstheme="majorBidi"/>
          <w:sz w:val="24"/>
          <w:szCs w:val="24"/>
          <w:lang w:val="id-ID"/>
        </w:rPr>
        <w:t>berpikir kritis</w:t>
      </w:r>
      <w:r w:rsidRPr="00BB41DE">
        <w:rPr>
          <w:rFonts w:asciiTheme="majorBidi" w:hAnsiTheme="majorBidi" w:cstheme="majorBidi"/>
          <w:i/>
          <w:iCs/>
          <w:sz w:val="24"/>
          <w:szCs w:val="24"/>
          <w:lang w:val="id-ID"/>
        </w:rPr>
        <w:t xml:space="preserve">. </w:t>
      </w:r>
      <w:r w:rsidRPr="00BB41DE">
        <w:rPr>
          <w:rFonts w:asciiTheme="majorBidi" w:hAnsiTheme="majorBidi" w:cstheme="majorBidi"/>
          <w:sz w:val="24"/>
          <w:szCs w:val="24"/>
          <w:lang w:val="id-ID"/>
        </w:rPr>
        <w:t xml:space="preserve">Pada tahap ini juga </w:t>
      </w:r>
      <w:r>
        <w:rPr>
          <w:rFonts w:asciiTheme="majorBidi" w:hAnsiTheme="majorBidi" w:cstheme="majorBidi"/>
          <w:sz w:val="24"/>
          <w:szCs w:val="24"/>
        </w:rPr>
        <w:t>peneliti melakukan perizinan untuk melakukan penelitian</w:t>
      </w:r>
      <w:r w:rsidRPr="00BB41DE">
        <w:rPr>
          <w:rFonts w:asciiTheme="majorBidi" w:hAnsiTheme="majorBidi" w:cstheme="majorBidi"/>
          <w:sz w:val="24"/>
          <w:szCs w:val="24"/>
          <w:lang w:val="id-ID"/>
        </w:rPr>
        <w:t xml:space="preserve"> </w:t>
      </w:r>
      <w:r>
        <w:rPr>
          <w:rFonts w:asciiTheme="majorBidi" w:hAnsiTheme="majorBidi" w:cstheme="majorBidi"/>
          <w:sz w:val="24"/>
          <w:szCs w:val="24"/>
        </w:rPr>
        <w:t xml:space="preserve">di SMPN 1 Sanga Desa. Selanjutnya </w:t>
      </w:r>
      <w:r w:rsidRPr="00BB41DE">
        <w:rPr>
          <w:rFonts w:asciiTheme="majorBidi" w:hAnsiTheme="majorBidi" w:cstheme="majorBidi"/>
          <w:sz w:val="24"/>
          <w:szCs w:val="24"/>
          <w:lang w:val="id-ID"/>
        </w:rPr>
        <w:t>peneliti melakukan uji coba instrumen tes.</w:t>
      </w:r>
    </w:p>
    <w:p w:rsidR="00F22EC5" w:rsidRPr="00D025EB" w:rsidRDefault="00F22EC5" w:rsidP="00FB3439">
      <w:pPr>
        <w:spacing w:line="480" w:lineRule="auto"/>
        <w:ind w:left="567" w:firstLine="709"/>
        <w:jc w:val="both"/>
        <w:rPr>
          <w:rFonts w:asciiTheme="majorBidi" w:hAnsiTheme="majorBidi" w:cstheme="majorBidi"/>
          <w:b/>
          <w:bCs/>
          <w:sz w:val="24"/>
          <w:szCs w:val="24"/>
        </w:rPr>
      </w:pPr>
      <w:r>
        <w:rPr>
          <w:rFonts w:asciiTheme="majorBidi" w:hAnsiTheme="majorBidi" w:cstheme="majorBidi"/>
          <w:sz w:val="24"/>
          <w:szCs w:val="24"/>
        </w:rPr>
        <w:t xml:space="preserve">Instrumen yang divalidasi terdiri dari </w:t>
      </w:r>
      <w:r w:rsidRPr="00BB41DE">
        <w:rPr>
          <w:rFonts w:asciiTheme="majorBidi" w:hAnsiTheme="majorBidi" w:cstheme="majorBidi"/>
          <w:sz w:val="24"/>
          <w:szCs w:val="24"/>
          <w:lang w:val="id-ID"/>
        </w:rPr>
        <w:t>Rencana Pelaksanaan Pembelajaran (RPP)</w:t>
      </w:r>
      <w:r>
        <w:rPr>
          <w:rFonts w:asciiTheme="majorBidi" w:hAnsiTheme="majorBidi" w:cstheme="majorBidi"/>
          <w:sz w:val="24"/>
          <w:szCs w:val="24"/>
        </w:rPr>
        <w:t xml:space="preserve"> KTSP</w:t>
      </w:r>
      <w:r w:rsidRPr="00BB41DE">
        <w:rPr>
          <w:rFonts w:asciiTheme="majorBidi" w:hAnsiTheme="majorBidi" w:cstheme="majorBidi"/>
          <w:sz w:val="24"/>
          <w:szCs w:val="24"/>
          <w:lang w:val="id-ID"/>
        </w:rPr>
        <w:t xml:space="preserve">, Lembar Kerja Siswa (LKS), Lembar Observasi dan Soal </w:t>
      </w:r>
      <w:r w:rsidRPr="00BB41DE">
        <w:rPr>
          <w:rFonts w:asciiTheme="majorBidi" w:hAnsiTheme="majorBidi" w:cstheme="majorBidi"/>
          <w:i/>
          <w:iCs/>
          <w:sz w:val="24"/>
          <w:szCs w:val="24"/>
          <w:lang w:val="id-ID"/>
        </w:rPr>
        <w:t xml:space="preserve">Post-Test </w:t>
      </w:r>
      <w:r w:rsidRPr="00BB41DE">
        <w:rPr>
          <w:rFonts w:asciiTheme="majorBidi" w:hAnsiTheme="majorBidi" w:cstheme="majorBidi"/>
          <w:sz w:val="24"/>
          <w:szCs w:val="24"/>
          <w:lang w:val="id-ID"/>
        </w:rPr>
        <w:t>berpikir kritis</w:t>
      </w:r>
      <w:r>
        <w:rPr>
          <w:rFonts w:asciiTheme="majorBidi" w:hAnsiTheme="majorBidi" w:cstheme="majorBidi"/>
          <w:b/>
          <w:bCs/>
          <w:sz w:val="24"/>
          <w:szCs w:val="24"/>
        </w:rPr>
        <w:t>.</w:t>
      </w:r>
    </w:p>
    <w:p w:rsidR="00F22EC5" w:rsidRPr="00BB41DE" w:rsidRDefault="00F22EC5" w:rsidP="00FB3439">
      <w:pPr>
        <w:pStyle w:val="ListParagraph"/>
        <w:spacing w:line="480" w:lineRule="auto"/>
        <w:ind w:left="567" w:firstLine="709"/>
        <w:jc w:val="both"/>
        <w:rPr>
          <w:rFonts w:asciiTheme="majorBidi" w:hAnsiTheme="majorBidi" w:cstheme="majorBidi"/>
          <w:sz w:val="24"/>
          <w:szCs w:val="24"/>
          <w:lang w:val="id-ID"/>
        </w:rPr>
      </w:pPr>
      <w:r>
        <w:rPr>
          <w:rFonts w:asciiTheme="majorBidi" w:hAnsiTheme="majorBidi" w:cstheme="majorBidi"/>
          <w:sz w:val="24"/>
          <w:szCs w:val="24"/>
        </w:rPr>
        <w:lastRenderedPageBreak/>
        <w:t xml:space="preserve">RPP, LKS, </w:t>
      </w:r>
      <w:r w:rsidRPr="00BB41DE">
        <w:rPr>
          <w:rFonts w:asciiTheme="majorBidi" w:hAnsiTheme="majorBidi" w:cstheme="majorBidi"/>
          <w:sz w:val="24"/>
          <w:szCs w:val="24"/>
          <w:lang w:val="id-ID"/>
        </w:rPr>
        <w:t xml:space="preserve">Lembar Observasi dan Soal </w:t>
      </w:r>
      <w:r w:rsidRPr="00BB41DE">
        <w:rPr>
          <w:rFonts w:asciiTheme="majorBidi" w:hAnsiTheme="majorBidi" w:cstheme="majorBidi"/>
          <w:i/>
          <w:iCs/>
          <w:sz w:val="24"/>
          <w:szCs w:val="24"/>
          <w:lang w:val="id-ID"/>
        </w:rPr>
        <w:t xml:space="preserve">Post-Test </w:t>
      </w:r>
      <w:r w:rsidRPr="00BB41DE">
        <w:rPr>
          <w:rFonts w:asciiTheme="majorBidi" w:hAnsiTheme="majorBidi" w:cstheme="majorBidi"/>
          <w:sz w:val="24"/>
          <w:szCs w:val="24"/>
          <w:lang w:val="id-ID"/>
        </w:rPr>
        <w:t>berpikir kritis</w:t>
      </w:r>
      <w:r>
        <w:rPr>
          <w:rFonts w:asciiTheme="majorBidi" w:hAnsiTheme="majorBidi" w:cstheme="majorBidi"/>
          <w:sz w:val="24"/>
          <w:szCs w:val="24"/>
          <w:lang w:val="id-ID"/>
        </w:rPr>
        <w:t xml:space="preserve"> divalidasi</w:t>
      </w:r>
      <w:r w:rsidRPr="00BB41DE">
        <w:rPr>
          <w:rFonts w:asciiTheme="majorBidi" w:hAnsiTheme="majorBidi" w:cstheme="majorBidi"/>
          <w:sz w:val="24"/>
          <w:szCs w:val="24"/>
          <w:lang w:val="id-ID"/>
        </w:rPr>
        <w:t xml:space="preserve"> agar </w:t>
      </w:r>
      <w:r>
        <w:rPr>
          <w:rFonts w:asciiTheme="majorBidi" w:hAnsiTheme="majorBidi" w:cstheme="majorBidi"/>
          <w:sz w:val="24"/>
          <w:szCs w:val="24"/>
        </w:rPr>
        <w:t>instrumen</w:t>
      </w:r>
      <w:r w:rsidRPr="00BB41DE">
        <w:rPr>
          <w:rFonts w:asciiTheme="majorBidi" w:hAnsiTheme="majorBidi" w:cstheme="majorBidi"/>
          <w:sz w:val="24"/>
          <w:szCs w:val="24"/>
          <w:lang w:val="id-ID"/>
        </w:rPr>
        <w:t xml:space="preserve"> yang akan digunakan dalam penelitian valid. </w:t>
      </w:r>
      <w:r w:rsidRPr="00136ECB">
        <w:rPr>
          <w:rFonts w:asciiTheme="majorBidi" w:hAnsiTheme="majorBidi" w:cstheme="majorBidi"/>
          <w:sz w:val="24"/>
          <w:szCs w:val="24"/>
          <w:lang w:val="id-ID"/>
        </w:rPr>
        <w:t>Instrumen</w:t>
      </w:r>
      <w:r>
        <w:rPr>
          <w:rFonts w:asciiTheme="majorBidi" w:hAnsiTheme="majorBidi" w:cstheme="majorBidi"/>
          <w:sz w:val="24"/>
          <w:szCs w:val="24"/>
          <w:lang w:val="id-ID"/>
        </w:rPr>
        <w:t xml:space="preserve"> divalidasi</w:t>
      </w:r>
      <w:r w:rsidRPr="00BB41DE">
        <w:rPr>
          <w:rFonts w:asciiTheme="majorBidi" w:hAnsiTheme="majorBidi" w:cstheme="majorBidi"/>
          <w:sz w:val="24"/>
          <w:szCs w:val="24"/>
          <w:lang w:val="id-ID"/>
        </w:rPr>
        <w:t xml:space="preserve"> oleh 2 (dua) orang dosen Matematika Universitas Islam Negeri Raden Fatah Palembang yaitu Bapak Rieno Septra Nery, M.Pd dan Ibu Retni Paradesa, M.Pd, dan 1 (satu) orang guru mata pelajaran Matematika di SMP Negeri 1 Sanga Desa yaitu Bapak Akhirawan, S.Pd. Kemudian </w:t>
      </w:r>
      <w:r>
        <w:rPr>
          <w:rFonts w:asciiTheme="majorBidi" w:hAnsiTheme="majorBidi" w:cstheme="majorBidi"/>
          <w:sz w:val="24"/>
          <w:szCs w:val="24"/>
        </w:rPr>
        <w:t>instrumen</w:t>
      </w:r>
      <w:r w:rsidRPr="00BB41DE">
        <w:rPr>
          <w:rFonts w:asciiTheme="majorBidi" w:hAnsiTheme="majorBidi" w:cstheme="majorBidi"/>
          <w:sz w:val="24"/>
          <w:szCs w:val="24"/>
          <w:lang w:val="id-ID"/>
        </w:rPr>
        <w:t xml:space="preserve"> dikonsultasikan kevalidator dengan meminta komentar atau saran.</w:t>
      </w:r>
      <w:r w:rsidRPr="00136ECB">
        <w:rPr>
          <w:rFonts w:asciiTheme="majorBidi" w:hAnsiTheme="majorBidi" w:cstheme="majorBidi"/>
          <w:sz w:val="24"/>
          <w:szCs w:val="24"/>
          <w:lang w:val="id-ID"/>
        </w:rPr>
        <w:t xml:space="preserve"> </w:t>
      </w:r>
      <w:r>
        <w:rPr>
          <w:rFonts w:asciiTheme="majorBidi" w:hAnsiTheme="majorBidi" w:cstheme="majorBidi"/>
          <w:sz w:val="24"/>
          <w:szCs w:val="24"/>
        </w:rPr>
        <w:t>Setelah mendapatkan saran atau komentar dari para validator, kemudian peneliti merevisi instrumen</w:t>
      </w:r>
      <w:r>
        <w:rPr>
          <w:rFonts w:asciiTheme="majorBidi" w:hAnsiTheme="majorBidi" w:cstheme="majorBidi"/>
          <w:i/>
          <w:iCs/>
          <w:sz w:val="24"/>
          <w:szCs w:val="24"/>
        </w:rPr>
        <w:t xml:space="preserve"> </w:t>
      </w:r>
      <w:r>
        <w:rPr>
          <w:rFonts w:asciiTheme="majorBidi" w:hAnsiTheme="majorBidi" w:cstheme="majorBidi"/>
          <w:sz w:val="24"/>
          <w:szCs w:val="24"/>
        </w:rPr>
        <w:t xml:space="preserve">tersebut berdasarkan saran yang telah diberikan oleh para validator. </w:t>
      </w:r>
      <w:r w:rsidRPr="00BB41DE">
        <w:rPr>
          <w:rFonts w:asciiTheme="majorBidi" w:hAnsiTheme="majorBidi" w:cstheme="majorBidi"/>
          <w:sz w:val="24"/>
          <w:szCs w:val="24"/>
          <w:lang w:val="id-ID"/>
        </w:rPr>
        <w:t>Adapun komentar atau saran dari validator yaitu dapat dilihat pada tabel dibawah ini:</w:t>
      </w:r>
    </w:p>
    <w:p w:rsidR="00F22EC5" w:rsidRPr="006F4A88" w:rsidRDefault="00F22EC5" w:rsidP="00A21A06">
      <w:pPr>
        <w:pStyle w:val="ListParagraph"/>
        <w:ind w:left="567"/>
        <w:jc w:val="center"/>
        <w:rPr>
          <w:rFonts w:asciiTheme="majorBidi" w:hAnsiTheme="majorBidi" w:cstheme="majorBidi"/>
          <w:sz w:val="20"/>
          <w:szCs w:val="20"/>
          <w:lang w:val="id-ID"/>
        </w:rPr>
      </w:pPr>
      <w:r w:rsidRPr="006F4A88">
        <w:rPr>
          <w:rFonts w:asciiTheme="majorBidi" w:hAnsiTheme="majorBidi" w:cstheme="majorBidi"/>
          <w:sz w:val="20"/>
          <w:szCs w:val="20"/>
          <w:lang w:val="id-ID"/>
        </w:rPr>
        <w:t>Tabel 4.2</w:t>
      </w:r>
      <w:r w:rsidR="00A21A06" w:rsidRPr="006F4A88">
        <w:rPr>
          <w:rFonts w:asciiTheme="majorBidi" w:hAnsiTheme="majorBidi" w:cstheme="majorBidi"/>
          <w:sz w:val="20"/>
          <w:szCs w:val="20"/>
        </w:rPr>
        <w:t xml:space="preserve">. </w:t>
      </w:r>
      <w:r w:rsidRPr="006F4A88">
        <w:rPr>
          <w:rFonts w:asciiTheme="majorBidi" w:hAnsiTheme="majorBidi" w:cstheme="majorBidi"/>
          <w:sz w:val="20"/>
          <w:szCs w:val="20"/>
          <w:lang w:val="id-ID"/>
        </w:rPr>
        <w:t xml:space="preserve">Komentar atau Saran Validator </w:t>
      </w:r>
      <w:r w:rsidRPr="006F4A88">
        <w:rPr>
          <w:rFonts w:asciiTheme="majorBidi" w:hAnsiTheme="majorBidi" w:cstheme="majorBidi"/>
          <w:sz w:val="20"/>
          <w:szCs w:val="20"/>
        </w:rPr>
        <w:t>M</w:t>
      </w:r>
      <w:r w:rsidRPr="006F4A88">
        <w:rPr>
          <w:rFonts w:asciiTheme="majorBidi" w:hAnsiTheme="majorBidi" w:cstheme="majorBidi"/>
          <w:sz w:val="20"/>
          <w:szCs w:val="20"/>
          <w:lang w:val="id-ID"/>
        </w:rPr>
        <w:t xml:space="preserve">engenai </w:t>
      </w:r>
      <w:r w:rsidRPr="006F4A88">
        <w:rPr>
          <w:rFonts w:asciiTheme="majorBidi" w:hAnsiTheme="majorBidi" w:cstheme="majorBidi"/>
          <w:sz w:val="20"/>
          <w:szCs w:val="20"/>
        </w:rPr>
        <w:t>Instrumen Penelitian</w:t>
      </w:r>
    </w:p>
    <w:tbl>
      <w:tblPr>
        <w:tblW w:w="0" w:type="auto"/>
        <w:tblInd w:w="534" w:type="dxa"/>
        <w:tblLook w:val="04A0"/>
      </w:tblPr>
      <w:tblGrid>
        <w:gridCol w:w="1134"/>
        <w:gridCol w:w="2835"/>
        <w:gridCol w:w="1559"/>
        <w:gridCol w:w="1843"/>
      </w:tblGrid>
      <w:tr w:rsidR="00F22EC5" w:rsidTr="00F2602A">
        <w:trPr>
          <w:trHeight w:val="399"/>
        </w:trPr>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F22EC5" w:rsidRDefault="00F22EC5" w:rsidP="003D4E32">
            <w:pPr>
              <w:pStyle w:val="ListParagraph"/>
              <w:ind w:left="0"/>
              <w:jc w:val="center"/>
              <w:rPr>
                <w:rFonts w:asciiTheme="majorBidi" w:hAnsiTheme="majorBidi" w:cstheme="majorBidi"/>
                <w:b/>
                <w:bCs/>
                <w:sz w:val="20"/>
                <w:szCs w:val="20"/>
              </w:rPr>
            </w:pPr>
            <w:r>
              <w:rPr>
                <w:rFonts w:asciiTheme="majorBidi" w:hAnsiTheme="majorBidi" w:cstheme="majorBidi"/>
                <w:b/>
                <w:bCs/>
                <w:sz w:val="20"/>
                <w:szCs w:val="20"/>
              </w:rPr>
              <w:t>Instrumen Yang Divalidasi</w:t>
            </w:r>
          </w:p>
        </w:tc>
        <w:tc>
          <w:tcPr>
            <w:tcW w:w="6237" w:type="dxa"/>
            <w:gridSpan w:val="3"/>
            <w:tcBorders>
              <w:top w:val="single" w:sz="4" w:space="0" w:color="auto"/>
              <w:left w:val="single" w:sz="4" w:space="0" w:color="auto"/>
              <w:bottom w:val="single" w:sz="4" w:space="0" w:color="auto"/>
              <w:right w:val="single" w:sz="4" w:space="0" w:color="auto"/>
            </w:tcBorders>
            <w:shd w:val="clear" w:color="auto" w:fill="auto"/>
            <w:vAlign w:val="center"/>
          </w:tcPr>
          <w:p w:rsidR="00F22EC5" w:rsidRDefault="00F22EC5" w:rsidP="003D4E32">
            <w:pPr>
              <w:pStyle w:val="ListParagraph"/>
              <w:ind w:left="0"/>
              <w:jc w:val="center"/>
              <w:rPr>
                <w:rFonts w:asciiTheme="majorBidi" w:hAnsiTheme="majorBidi" w:cstheme="majorBidi"/>
                <w:b/>
                <w:bCs/>
                <w:sz w:val="20"/>
                <w:szCs w:val="20"/>
              </w:rPr>
            </w:pPr>
            <w:r>
              <w:rPr>
                <w:rFonts w:asciiTheme="majorBidi" w:hAnsiTheme="majorBidi" w:cstheme="majorBidi"/>
                <w:b/>
                <w:bCs/>
                <w:sz w:val="20"/>
                <w:szCs w:val="20"/>
              </w:rPr>
              <w:t>Komentar atau Saran</w:t>
            </w:r>
          </w:p>
        </w:tc>
      </w:tr>
      <w:tr w:rsidR="00F22EC5" w:rsidTr="00F2602A">
        <w:trPr>
          <w:trHeight w:val="275"/>
        </w:trPr>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F22EC5" w:rsidRDefault="00F22EC5" w:rsidP="003D4E32">
            <w:pPr>
              <w:pStyle w:val="ListParagraph"/>
              <w:ind w:left="0"/>
              <w:jc w:val="center"/>
              <w:rPr>
                <w:rFonts w:asciiTheme="majorBidi" w:hAnsiTheme="majorBidi" w:cstheme="majorBidi"/>
                <w:b/>
                <w:bCs/>
                <w:sz w:val="20"/>
                <w:szCs w:val="20"/>
              </w:rPr>
            </w:pPr>
          </w:p>
        </w:tc>
        <w:tc>
          <w:tcPr>
            <w:tcW w:w="2835" w:type="dxa"/>
            <w:tcBorders>
              <w:top w:val="single" w:sz="4" w:space="0" w:color="auto"/>
              <w:left w:val="single" w:sz="4" w:space="0" w:color="auto"/>
              <w:bottom w:val="single" w:sz="4" w:space="0" w:color="auto"/>
              <w:right w:val="single" w:sz="4" w:space="0" w:color="auto"/>
            </w:tcBorders>
            <w:shd w:val="clear" w:color="auto" w:fill="auto"/>
            <w:vAlign w:val="center"/>
          </w:tcPr>
          <w:p w:rsidR="00F22EC5" w:rsidRDefault="00F22EC5" w:rsidP="003D4E32">
            <w:pPr>
              <w:pStyle w:val="ListParagraph"/>
              <w:ind w:left="0"/>
              <w:jc w:val="center"/>
              <w:rPr>
                <w:rFonts w:asciiTheme="majorBidi" w:hAnsiTheme="majorBidi" w:cstheme="majorBidi"/>
                <w:b/>
                <w:bCs/>
                <w:sz w:val="20"/>
                <w:szCs w:val="20"/>
              </w:rPr>
            </w:pPr>
            <w:r>
              <w:rPr>
                <w:rFonts w:asciiTheme="majorBidi" w:hAnsiTheme="majorBidi" w:cstheme="majorBidi"/>
                <w:b/>
                <w:bCs/>
                <w:sz w:val="20"/>
                <w:szCs w:val="20"/>
              </w:rPr>
              <w:t>Validator 1</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F22EC5" w:rsidRDefault="00F22EC5" w:rsidP="003D4E32">
            <w:pPr>
              <w:pStyle w:val="ListParagraph"/>
              <w:ind w:left="0"/>
              <w:jc w:val="center"/>
              <w:rPr>
                <w:rFonts w:asciiTheme="majorBidi" w:hAnsiTheme="majorBidi" w:cstheme="majorBidi"/>
                <w:b/>
                <w:bCs/>
                <w:sz w:val="20"/>
                <w:szCs w:val="20"/>
              </w:rPr>
            </w:pPr>
            <w:r>
              <w:rPr>
                <w:rFonts w:asciiTheme="majorBidi" w:hAnsiTheme="majorBidi" w:cstheme="majorBidi"/>
                <w:b/>
                <w:bCs/>
                <w:sz w:val="20"/>
                <w:szCs w:val="20"/>
              </w:rPr>
              <w:t>Validator 2</w:t>
            </w:r>
          </w:p>
        </w:tc>
        <w:tc>
          <w:tcPr>
            <w:tcW w:w="1843" w:type="dxa"/>
            <w:tcBorders>
              <w:top w:val="single" w:sz="4" w:space="0" w:color="auto"/>
              <w:left w:val="single" w:sz="4" w:space="0" w:color="auto"/>
              <w:bottom w:val="single" w:sz="4" w:space="0" w:color="auto"/>
              <w:right w:val="single" w:sz="4" w:space="0" w:color="auto"/>
            </w:tcBorders>
            <w:shd w:val="clear" w:color="auto" w:fill="auto"/>
            <w:vAlign w:val="center"/>
          </w:tcPr>
          <w:p w:rsidR="00F22EC5" w:rsidRDefault="00F22EC5" w:rsidP="003D4E32">
            <w:pPr>
              <w:pStyle w:val="ListParagraph"/>
              <w:ind w:left="0"/>
              <w:jc w:val="center"/>
              <w:rPr>
                <w:rFonts w:asciiTheme="majorBidi" w:hAnsiTheme="majorBidi" w:cstheme="majorBidi"/>
                <w:b/>
                <w:bCs/>
                <w:sz w:val="20"/>
                <w:szCs w:val="20"/>
              </w:rPr>
            </w:pPr>
            <w:r>
              <w:rPr>
                <w:rFonts w:asciiTheme="majorBidi" w:hAnsiTheme="majorBidi" w:cstheme="majorBidi"/>
                <w:b/>
                <w:bCs/>
                <w:sz w:val="20"/>
                <w:szCs w:val="20"/>
              </w:rPr>
              <w:t>Validator 3</w:t>
            </w:r>
          </w:p>
        </w:tc>
      </w:tr>
      <w:tr w:rsidR="00F22EC5" w:rsidTr="00F2602A">
        <w:tc>
          <w:tcPr>
            <w:tcW w:w="1134" w:type="dxa"/>
            <w:tcBorders>
              <w:top w:val="single" w:sz="4" w:space="0" w:color="auto"/>
              <w:left w:val="single" w:sz="4" w:space="0" w:color="auto"/>
              <w:bottom w:val="single" w:sz="4" w:space="0" w:color="auto"/>
              <w:right w:val="single" w:sz="4" w:space="0" w:color="auto"/>
            </w:tcBorders>
            <w:vAlign w:val="center"/>
          </w:tcPr>
          <w:p w:rsidR="00F22EC5" w:rsidRDefault="00F22EC5" w:rsidP="003D4E32">
            <w:pPr>
              <w:pStyle w:val="ListParagraph"/>
              <w:ind w:left="0"/>
              <w:jc w:val="center"/>
              <w:rPr>
                <w:rFonts w:asciiTheme="majorBidi" w:hAnsiTheme="majorBidi" w:cstheme="majorBidi"/>
                <w:b/>
                <w:bCs/>
                <w:sz w:val="20"/>
                <w:szCs w:val="20"/>
              </w:rPr>
            </w:pPr>
            <w:r>
              <w:rPr>
                <w:rFonts w:asciiTheme="majorBidi" w:hAnsiTheme="majorBidi" w:cstheme="majorBidi"/>
                <w:b/>
                <w:bCs/>
                <w:sz w:val="20"/>
                <w:szCs w:val="20"/>
              </w:rPr>
              <w:t>RPP</w:t>
            </w:r>
          </w:p>
        </w:tc>
        <w:tc>
          <w:tcPr>
            <w:tcW w:w="2835" w:type="dxa"/>
            <w:tcBorders>
              <w:top w:val="single" w:sz="4" w:space="0" w:color="auto"/>
              <w:left w:val="single" w:sz="4" w:space="0" w:color="auto"/>
              <w:bottom w:val="single" w:sz="4" w:space="0" w:color="auto"/>
              <w:right w:val="single" w:sz="4" w:space="0" w:color="auto"/>
            </w:tcBorders>
          </w:tcPr>
          <w:p w:rsidR="00F22EC5" w:rsidRPr="004D5848" w:rsidRDefault="00F22EC5" w:rsidP="0017025E">
            <w:pPr>
              <w:pStyle w:val="ListParagraph"/>
              <w:numPr>
                <w:ilvl w:val="0"/>
                <w:numId w:val="63"/>
              </w:numPr>
              <w:ind w:left="175" w:hanging="283"/>
              <w:jc w:val="both"/>
              <w:rPr>
                <w:rFonts w:asciiTheme="majorBidi" w:hAnsiTheme="majorBidi" w:cstheme="majorBidi"/>
                <w:sz w:val="20"/>
                <w:szCs w:val="20"/>
                <w:lang w:val="id-ID"/>
              </w:rPr>
            </w:pPr>
            <w:r w:rsidRPr="00136ECB">
              <w:rPr>
                <w:rFonts w:asciiTheme="majorBidi" w:hAnsiTheme="majorBidi" w:cstheme="majorBidi"/>
                <w:sz w:val="20"/>
                <w:szCs w:val="20"/>
                <w:lang w:val="id-ID"/>
              </w:rPr>
              <w:t>Materinya jangan terlalu panjang, cukup tulis bagian-bagian pentingnya saja. Seperti: pengertian dan rumus-rumusnya.</w:t>
            </w:r>
          </w:p>
          <w:p w:rsidR="00F22EC5" w:rsidRPr="004D5848" w:rsidRDefault="00F22EC5" w:rsidP="0017025E">
            <w:pPr>
              <w:pStyle w:val="ListParagraph"/>
              <w:numPr>
                <w:ilvl w:val="0"/>
                <w:numId w:val="63"/>
              </w:numPr>
              <w:ind w:left="175" w:hanging="283"/>
              <w:jc w:val="both"/>
              <w:rPr>
                <w:rFonts w:asciiTheme="majorBidi" w:hAnsiTheme="majorBidi" w:cstheme="majorBidi"/>
                <w:sz w:val="20"/>
                <w:szCs w:val="20"/>
                <w:lang w:val="id-ID"/>
              </w:rPr>
            </w:pPr>
            <w:r w:rsidRPr="004D5848">
              <w:rPr>
                <w:rFonts w:asciiTheme="majorBidi" w:hAnsiTheme="majorBidi" w:cstheme="majorBidi"/>
                <w:sz w:val="20"/>
                <w:szCs w:val="20"/>
              </w:rPr>
              <w:t>Isi RPP harus sesuai dengan langkah-langkah yang ada di dalam pendekatan CTL.</w:t>
            </w:r>
          </w:p>
        </w:tc>
        <w:tc>
          <w:tcPr>
            <w:tcW w:w="1559" w:type="dxa"/>
            <w:tcBorders>
              <w:top w:val="single" w:sz="4" w:space="0" w:color="auto"/>
              <w:left w:val="single" w:sz="4" w:space="0" w:color="auto"/>
              <w:bottom w:val="single" w:sz="4" w:space="0" w:color="auto"/>
              <w:right w:val="single" w:sz="4" w:space="0" w:color="auto"/>
            </w:tcBorders>
          </w:tcPr>
          <w:p w:rsidR="00F22EC5" w:rsidRPr="004D5848" w:rsidRDefault="00F22EC5" w:rsidP="0017025E">
            <w:pPr>
              <w:pStyle w:val="ListParagraph"/>
              <w:numPr>
                <w:ilvl w:val="0"/>
                <w:numId w:val="64"/>
              </w:numPr>
              <w:ind w:left="176" w:hanging="284"/>
              <w:jc w:val="both"/>
              <w:rPr>
                <w:rFonts w:asciiTheme="majorBidi" w:hAnsiTheme="majorBidi" w:cstheme="majorBidi"/>
                <w:sz w:val="20"/>
                <w:szCs w:val="20"/>
                <w:lang w:val="id-ID"/>
              </w:rPr>
            </w:pPr>
            <w:r w:rsidRPr="00136ECB">
              <w:rPr>
                <w:rFonts w:asciiTheme="majorBidi" w:hAnsiTheme="majorBidi" w:cstheme="majorBidi"/>
                <w:sz w:val="20"/>
                <w:szCs w:val="20"/>
                <w:lang w:val="id-ID"/>
              </w:rPr>
              <w:t xml:space="preserve">Pada bagian langkah-langkah pembelajaran, munculkan tabel khusus untuk langkah-langkah pendekatan </w:t>
            </w:r>
            <w:r w:rsidRPr="00136ECB">
              <w:rPr>
                <w:rFonts w:asciiTheme="majorBidi" w:hAnsiTheme="majorBidi" w:cstheme="majorBidi"/>
                <w:i/>
                <w:iCs/>
                <w:sz w:val="20"/>
                <w:szCs w:val="20"/>
                <w:lang w:val="id-ID"/>
              </w:rPr>
              <w:t>Contextual Teaching And Learning.</w:t>
            </w:r>
          </w:p>
          <w:p w:rsidR="00F22EC5" w:rsidRPr="004D5848" w:rsidRDefault="00F22EC5" w:rsidP="0017025E">
            <w:pPr>
              <w:pStyle w:val="ListParagraph"/>
              <w:numPr>
                <w:ilvl w:val="0"/>
                <w:numId w:val="64"/>
              </w:numPr>
              <w:ind w:left="176" w:hanging="284"/>
              <w:jc w:val="both"/>
              <w:rPr>
                <w:rFonts w:asciiTheme="majorBidi" w:hAnsiTheme="majorBidi" w:cstheme="majorBidi"/>
                <w:sz w:val="20"/>
                <w:szCs w:val="20"/>
                <w:lang w:val="id-ID"/>
              </w:rPr>
            </w:pPr>
            <w:r w:rsidRPr="004D5848">
              <w:rPr>
                <w:rFonts w:asciiTheme="majorBidi" w:hAnsiTheme="majorBidi" w:cstheme="majorBidi"/>
                <w:sz w:val="20"/>
                <w:szCs w:val="20"/>
              </w:rPr>
              <w:t>Materi dibuat secara jelas.</w:t>
            </w:r>
          </w:p>
        </w:tc>
        <w:tc>
          <w:tcPr>
            <w:tcW w:w="1843" w:type="dxa"/>
            <w:tcBorders>
              <w:top w:val="single" w:sz="4" w:space="0" w:color="auto"/>
              <w:left w:val="single" w:sz="4" w:space="0" w:color="auto"/>
              <w:bottom w:val="single" w:sz="4" w:space="0" w:color="auto"/>
              <w:right w:val="single" w:sz="4" w:space="0" w:color="auto"/>
            </w:tcBorders>
          </w:tcPr>
          <w:p w:rsidR="00F22EC5" w:rsidRDefault="00F22EC5" w:rsidP="0017025E">
            <w:pPr>
              <w:pStyle w:val="ListParagraph"/>
              <w:numPr>
                <w:ilvl w:val="0"/>
                <w:numId w:val="59"/>
              </w:numPr>
              <w:ind w:left="175" w:hanging="283"/>
              <w:jc w:val="both"/>
              <w:rPr>
                <w:rFonts w:asciiTheme="majorBidi" w:hAnsiTheme="majorBidi" w:cstheme="majorBidi"/>
                <w:sz w:val="20"/>
                <w:szCs w:val="20"/>
              </w:rPr>
            </w:pPr>
            <w:r w:rsidRPr="00136ECB">
              <w:rPr>
                <w:rFonts w:asciiTheme="majorBidi" w:hAnsiTheme="majorBidi" w:cstheme="majorBidi"/>
                <w:sz w:val="20"/>
                <w:szCs w:val="20"/>
              </w:rPr>
              <w:t>Sesuaikan materi dengan apa yang akan dijelaskan di kelas.</w:t>
            </w:r>
          </w:p>
          <w:p w:rsidR="00F22EC5" w:rsidRPr="00C376B8" w:rsidRDefault="00F22EC5" w:rsidP="0017025E">
            <w:pPr>
              <w:pStyle w:val="ListParagraph"/>
              <w:numPr>
                <w:ilvl w:val="0"/>
                <w:numId w:val="59"/>
              </w:numPr>
              <w:ind w:left="175" w:hanging="283"/>
              <w:jc w:val="both"/>
              <w:rPr>
                <w:rFonts w:asciiTheme="majorBidi" w:hAnsiTheme="majorBidi" w:cstheme="majorBidi"/>
                <w:sz w:val="20"/>
                <w:szCs w:val="20"/>
              </w:rPr>
            </w:pPr>
            <w:r w:rsidRPr="004D5848">
              <w:rPr>
                <w:rFonts w:asciiTheme="majorBidi" w:hAnsiTheme="majorBidi" w:cstheme="majorBidi"/>
                <w:sz w:val="20"/>
                <w:szCs w:val="20"/>
              </w:rPr>
              <w:t xml:space="preserve">Bagian </w:t>
            </w:r>
            <w:r w:rsidRPr="004D5848">
              <w:rPr>
                <w:rFonts w:asciiTheme="majorBidi" w:hAnsiTheme="majorBidi" w:cstheme="majorBidi"/>
                <w:i/>
                <w:iCs/>
                <w:sz w:val="20"/>
                <w:szCs w:val="20"/>
              </w:rPr>
              <w:t xml:space="preserve">Autenthic Assesment </w:t>
            </w:r>
            <w:r w:rsidRPr="004D5848">
              <w:rPr>
                <w:rFonts w:asciiTheme="majorBidi" w:hAnsiTheme="majorBidi" w:cstheme="majorBidi"/>
                <w:sz w:val="20"/>
                <w:szCs w:val="20"/>
              </w:rPr>
              <w:t>berikan soal untuk tugas pekerjaan rumah saja, karena jika diberikan soal latihan dikelas akan kekurangan waktu.</w:t>
            </w:r>
          </w:p>
        </w:tc>
      </w:tr>
      <w:tr w:rsidR="00F22EC5" w:rsidTr="00F2602A">
        <w:tc>
          <w:tcPr>
            <w:tcW w:w="1134" w:type="dxa"/>
            <w:tcBorders>
              <w:top w:val="single" w:sz="4" w:space="0" w:color="auto"/>
              <w:left w:val="single" w:sz="4" w:space="0" w:color="auto"/>
              <w:bottom w:val="single" w:sz="4" w:space="0" w:color="auto"/>
              <w:right w:val="single" w:sz="4" w:space="0" w:color="auto"/>
            </w:tcBorders>
            <w:vAlign w:val="center"/>
          </w:tcPr>
          <w:p w:rsidR="00F22EC5" w:rsidRDefault="00F22EC5" w:rsidP="003D4E32">
            <w:pPr>
              <w:pStyle w:val="ListParagraph"/>
              <w:ind w:left="0"/>
              <w:jc w:val="center"/>
              <w:rPr>
                <w:rFonts w:asciiTheme="majorBidi" w:hAnsiTheme="majorBidi" w:cstheme="majorBidi"/>
                <w:b/>
                <w:bCs/>
                <w:sz w:val="20"/>
                <w:szCs w:val="20"/>
              </w:rPr>
            </w:pPr>
            <w:r>
              <w:rPr>
                <w:rFonts w:asciiTheme="majorBidi" w:hAnsiTheme="majorBidi" w:cstheme="majorBidi"/>
                <w:b/>
                <w:bCs/>
                <w:sz w:val="20"/>
                <w:szCs w:val="20"/>
              </w:rPr>
              <w:t>LKS</w:t>
            </w:r>
          </w:p>
        </w:tc>
        <w:tc>
          <w:tcPr>
            <w:tcW w:w="2835" w:type="dxa"/>
            <w:tcBorders>
              <w:top w:val="single" w:sz="4" w:space="0" w:color="auto"/>
              <w:left w:val="single" w:sz="4" w:space="0" w:color="auto"/>
              <w:bottom w:val="single" w:sz="4" w:space="0" w:color="auto"/>
              <w:right w:val="single" w:sz="4" w:space="0" w:color="auto"/>
            </w:tcBorders>
          </w:tcPr>
          <w:p w:rsidR="00F22EC5" w:rsidRPr="00BB792F" w:rsidRDefault="00F22EC5" w:rsidP="0017025E">
            <w:pPr>
              <w:pStyle w:val="ListParagraph"/>
              <w:numPr>
                <w:ilvl w:val="0"/>
                <w:numId w:val="47"/>
              </w:numPr>
              <w:ind w:left="175" w:hanging="283"/>
              <w:jc w:val="both"/>
              <w:rPr>
                <w:rFonts w:asciiTheme="majorBidi" w:hAnsiTheme="majorBidi" w:cstheme="majorBidi"/>
                <w:sz w:val="20"/>
                <w:szCs w:val="20"/>
                <w:lang w:val="id-ID"/>
              </w:rPr>
            </w:pPr>
            <w:r w:rsidRPr="00BB792F">
              <w:rPr>
                <w:rFonts w:asciiTheme="majorBidi" w:hAnsiTheme="majorBidi" w:cstheme="majorBidi"/>
                <w:sz w:val="20"/>
                <w:szCs w:val="20"/>
                <w:lang w:val="id-ID"/>
              </w:rPr>
              <w:t>Buat LKS seperti LKS terbimbing.</w:t>
            </w:r>
          </w:p>
          <w:p w:rsidR="00F22EC5" w:rsidRPr="008C5849" w:rsidRDefault="00F22EC5" w:rsidP="0017025E">
            <w:pPr>
              <w:pStyle w:val="ListParagraph"/>
              <w:numPr>
                <w:ilvl w:val="0"/>
                <w:numId w:val="47"/>
              </w:numPr>
              <w:ind w:left="175" w:hanging="283"/>
              <w:jc w:val="both"/>
              <w:rPr>
                <w:rFonts w:asciiTheme="majorBidi" w:hAnsiTheme="majorBidi" w:cstheme="majorBidi"/>
                <w:sz w:val="20"/>
                <w:szCs w:val="20"/>
                <w:lang w:val="id-ID"/>
              </w:rPr>
            </w:pPr>
            <w:r w:rsidRPr="00BB792F">
              <w:rPr>
                <w:rFonts w:asciiTheme="majorBidi" w:hAnsiTheme="majorBidi" w:cstheme="majorBidi"/>
                <w:sz w:val="20"/>
                <w:szCs w:val="20"/>
                <w:lang w:val="id-ID"/>
              </w:rPr>
              <w:t>Bagian indikator “Menganalisis” diberi penjelasan untuk gambar yang ada pada soal. Supaya siswa dapat menulis model matematika kedalam bentuk gambar, serta memberinya penjelasan agar sesuai dengan yang diharapkan.</w:t>
            </w:r>
          </w:p>
          <w:p w:rsidR="00DB7404" w:rsidRPr="00F2602A" w:rsidRDefault="00DB7404" w:rsidP="00F2602A">
            <w:pPr>
              <w:jc w:val="both"/>
              <w:rPr>
                <w:rFonts w:asciiTheme="majorBidi" w:hAnsiTheme="majorBidi" w:cstheme="majorBidi"/>
                <w:sz w:val="20"/>
                <w:szCs w:val="20"/>
              </w:rPr>
            </w:pPr>
          </w:p>
          <w:p w:rsidR="00F22EC5" w:rsidRPr="00BB792F" w:rsidRDefault="00F22EC5" w:rsidP="0017025E">
            <w:pPr>
              <w:pStyle w:val="ListParagraph"/>
              <w:numPr>
                <w:ilvl w:val="0"/>
                <w:numId w:val="47"/>
              </w:numPr>
              <w:ind w:left="175" w:hanging="283"/>
              <w:jc w:val="both"/>
              <w:rPr>
                <w:rFonts w:asciiTheme="majorBidi" w:hAnsiTheme="majorBidi" w:cstheme="majorBidi"/>
                <w:sz w:val="20"/>
                <w:szCs w:val="20"/>
                <w:lang w:val="id-ID"/>
              </w:rPr>
            </w:pPr>
            <w:r w:rsidRPr="00BB792F">
              <w:rPr>
                <w:rFonts w:asciiTheme="majorBidi" w:hAnsiTheme="majorBidi" w:cstheme="majorBidi"/>
                <w:sz w:val="20"/>
                <w:szCs w:val="20"/>
                <w:lang w:val="id-ID"/>
              </w:rPr>
              <w:lastRenderedPageBreak/>
              <w:t>Berikan arahan pada lembar jawaban siswa. Misal: peneliti menulis rumus untuk mencari luas permukaan dan selanjutnya siswa yang menyelesaikan.</w:t>
            </w:r>
          </w:p>
          <w:p w:rsidR="00F22EC5" w:rsidRPr="00BB792F" w:rsidRDefault="00F22EC5" w:rsidP="0017025E">
            <w:pPr>
              <w:pStyle w:val="ListParagraph"/>
              <w:numPr>
                <w:ilvl w:val="0"/>
                <w:numId w:val="47"/>
              </w:numPr>
              <w:ind w:left="175" w:hanging="283"/>
              <w:jc w:val="both"/>
              <w:rPr>
                <w:rFonts w:asciiTheme="majorBidi" w:hAnsiTheme="majorBidi" w:cstheme="majorBidi"/>
                <w:sz w:val="20"/>
                <w:szCs w:val="20"/>
                <w:lang w:val="id-ID"/>
              </w:rPr>
            </w:pPr>
            <w:r w:rsidRPr="00BB792F">
              <w:rPr>
                <w:rFonts w:asciiTheme="majorBidi" w:hAnsiTheme="majorBidi" w:cstheme="majorBidi"/>
                <w:sz w:val="20"/>
                <w:szCs w:val="20"/>
                <w:lang w:val="id-ID"/>
              </w:rPr>
              <w:t>Perbaiki lagi gambar yang ada pada soal. Gunakan gambar yang mudah dikenali siswa.</w:t>
            </w:r>
          </w:p>
          <w:p w:rsidR="00F22EC5" w:rsidRPr="004D5848" w:rsidRDefault="00F22EC5" w:rsidP="0017025E">
            <w:pPr>
              <w:pStyle w:val="ListParagraph"/>
              <w:numPr>
                <w:ilvl w:val="0"/>
                <w:numId w:val="47"/>
              </w:numPr>
              <w:ind w:left="175" w:hanging="283"/>
              <w:jc w:val="both"/>
              <w:rPr>
                <w:rFonts w:asciiTheme="majorBidi" w:hAnsiTheme="majorBidi" w:cstheme="majorBidi"/>
                <w:sz w:val="20"/>
                <w:szCs w:val="20"/>
                <w:lang w:val="id-ID"/>
              </w:rPr>
            </w:pPr>
            <w:r w:rsidRPr="00BB792F">
              <w:rPr>
                <w:rFonts w:asciiTheme="majorBidi" w:hAnsiTheme="majorBidi" w:cstheme="majorBidi"/>
                <w:sz w:val="20"/>
                <w:szCs w:val="20"/>
                <w:lang w:val="id-ID"/>
              </w:rPr>
              <w:t>Sesuaikan lagi antara soal dan konteks yang digunakan.</w:t>
            </w:r>
          </w:p>
          <w:p w:rsidR="00F22EC5" w:rsidRPr="004D5848" w:rsidRDefault="00F22EC5" w:rsidP="0017025E">
            <w:pPr>
              <w:pStyle w:val="ListParagraph"/>
              <w:numPr>
                <w:ilvl w:val="0"/>
                <w:numId w:val="47"/>
              </w:numPr>
              <w:ind w:left="175" w:hanging="283"/>
              <w:jc w:val="both"/>
              <w:rPr>
                <w:rFonts w:asciiTheme="majorBidi" w:hAnsiTheme="majorBidi" w:cstheme="majorBidi"/>
                <w:sz w:val="20"/>
                <w:szCs w:val="20"/>
                <w:lang w:val="id-ID"/>
              </w:rPr>
            </w:pPr>
            <w:r w:rsidRPr="004D5848">
              <w:rPr>
                <w:rFonts w:asciiTheme="majorBidi" w:hAnsiTheme="majorBidi" w:cstheme="majorBidi"/>
                <w:sz w:val="20"/>
                <w:szCs w:val="20"/>
                <w:lang w:val="id-ID"/>
              </w:rPr>
              <w:t>LKS selesai.</w:t>
            </w:r>
          </w:p>
        </w:tc>
        <w:tc>
          <w:tcPr>
            <w:tcW w:w="1559" w:type="dxa"/>
            <w:tcBorders>
              <w:top w:val="single" w:sz="4" w:space="0" w:color="auto"/>
              <w:left w:val="single" w:sz="4" w:space="0" w:color="auto"/>
              <w:bottom w:val="single" w:sz="4" w:space="0" w:color="auto"/>
              <w:right w:val="single" w:sz="4" w:space="0" w:color="auto"/>
            </w:tcBorders>
          </w:tcPr>
          <w:p w:rsidR="00F22EC5" w:rsidRPr="00EC618C" w:rsidRDefault="00F22EC5" w:rsidP="0017025E">
            <w:pPr>
              <w:pStyle w:val="ListParagraph"/>
              <w:numPr>
                <w:ilvl w:val="0"/>
                <w:numId w:val="48"/>
              </w:numPr>
              <w:ind w:left="175" w:hanging="218"/>
              <w:jc w:val="both"/>
              <w:rPr>
                <w:rFonts w:asciiTheme="majorBidi" w:hAnsiTheme="majorBidi" w:cstheme="majorBidi"/>
                <w:sz w:val="20"/>
                <w:szCs w:val="20"/>
                <w:lang w:val="id-ID"/>
              </w:rPr>
            </w:pPr>
            <w:r w:rsidRPr="00BB792F">
              <w:rPr>
                <w:rFonts w:asciiTheme="majorBidi" w:hAnsiTheme="majorBidi" w:cstheme="majorBidi"/>
                <w:sz w:val="20"/>
                <w:szCs w:val="20"/>
                <w:lang w:val="id-ID"/>
              </w:rPr>
              <w:lastRenderedPageBreak/>
              <w:t>Materinya diperbaiki lagi.</w:t>
            </w:r>
          </w:p>
          <w:p w:rsidR="00F22EC5" w:rsidRPr="00BB792F" w:rsidRDefault="00F22EC5" w:rsidP="003D4E32">
            <w:pPr>
              <w:pStyle w:val="ListParagraph"/>
              <w:ind w:left="175"/>
              <w:jc w:val="both"/>
              <w:rPr>
                <w:rFonts w:asciiTheme="majorBidi" w:hAnsiTheme="majorBidi" w:cstheme="majorBidi"/>
                <w:sz w:val="20"/>
                <w:szCs w:val="20"/>
                <w:lang w:val="id-ID"/>
              </w:rPr>
            </w:pPr>
          </w:p>
          <w:p w:rsidR="00DB7404" w:rsidRPr="00F2602A" w:rsidRDefault="00F22EC5" w:rsidP="00F2602A">
            <w:pPr>
              <w:pStyle w:val="ListParagraph"/>
              <w:numPr>
                <w:ilvl w:val="0"/>
                <w:numId w:val="48"/>
              </w:numPr>
              <w:ind w:left="175" w:hanging="218"/>
              <w:jc w:val="both"/>
              <w:rPr>
                <w:rFonts w:asciiTheme="majorBidi" w:hAnsiTheme="majorBidi" w:cstheme="majorBidi"/>
                <w:sz w:val="20"/>
                <w:szCs w:val="20"/>
                <w:lang w:val="id-ID"/>
              </w:rPr>
            </w:pPr>
            <w:r w:rsidRPr="00BB792F">
              <w:rPr>
                <w:rFonts w:asciiTheme="majorBidi" w:hAnsiTheme="majorBidi" w:cstheme="majorBidi"/>
                <w:sz w:val="20"/>
                <w:szCs w:val="20"/>
                <w:lang w:val="id-ID"/>
              </w:rPr>
              <w:t>Contoh kerucut dalam kehidupan harus benar-benar nyata, bukan hanya sekedar dibayangkan.</w:t>
            </w:r>
          </w:p>
          <w:p w:rsidR="00F22EC5" w:rsidRPr="004D5848" w:rsidRDefault="00F22EC5" w:rsidP="0017025E">
            <w:pPr>
              <w:pStyle w:val="ListParagraph"/>
              <w:numPr>
                <w:ilvl w:val="0"/>
                <w:numId w:val="48"/>
              </w:numPr>
              <w:ind w:left="175" w:hanging="218"/>
              <w:jc w:val="both"/>
              <w:rPr>
                <w:rFonts w:asciiTheme="majorBidi" w:hAnsiTheme="majorBidi" w:cstheme="majorBidi"/>
                <w:sz w:val="20"/>
                <w:szCs w:val="20"/>
                <w:lang w:val="id-ID"/>
              </w:rPr>
            </w:pPr>
            <w:r w:rsidRPr="004D5848">
              <w:rPr>
                <w:rFonts w:asciiTheme="majorBidi" w:hAnsiTheme="majorBidi" w:cstheme="majorBidi"/>
                <w:sz w:val="20"/>
                <w:szCs w:val="20"/>
                <w:lang w:val="id-ID"/>
              </w:rPr>
              <w:lastRenderedPageBreak/>
              <w:t>Indikator berpikir kritis dimunculkan pada lembar jawaban siswa.</w:t>
            </w:r>
          </w:p>
        </w:tc>
        <w:tc>
          <w:tcPr>
            <w:tcW w:w="1843" w:type="dxa"/>
            <w:tcBorders>
              <w:top w:val="single" w:sz="4" w:space="0" w:color="auto"/>
              <w:left w:val="single" w:sz="4" w:space="0" w:color="auto"/>
              <w:bottom w:val="single" w:sz="4" w:space="0" w:color="auto"/>
              <w:right w:val="single" w:sz="4" w:space="0" w:color="auto"/>
            </w:tcBorders>
          </w:tcPr>
          <w:p w:rsidR="00F22EC5" w:rsidRDefault="00F22EC5" w:rsidP="0017025E">
            <w:pPr>
              <w:pStyle w:val="ListParagraph"/>
              <w:numPr>
                <w:ilvl w:val="0"/>
                <w:numId w:val="60"/>
              </w:numPr>
              <w:ind w:left="176" w:hanging="219"/>
              <w:jc w:val="both"/>
              <w:rPr>
                <w:rFonts w:asciiTheme="majorBidi" w:hAnsiTheme="majorBidi" w:cstheme="majorBidi"/>
                <w:sz w:val="20"/>
                <w:szCs w:val="20"/>
              </w:rPr>
            </w:pPr>
            <w:r w:rsidRPr="00BB792F">
              <w:rPr>
                <w:rFonts w:asciiTheme="majorBidi" w:hAnsiTheme="majorBidi" w:cstheme="majorBidi"/>
                <w:sz w:val="20"/>
                <w:szCs w:val="20"/>
              </w:rPr>
              <w:lastRenderedPageBreak/>
              <w:t>Gunakan contoh yang nyata</w:t>
            </w:r>
          </w:p>
          <w:p w:rsidR="00F22EC5" w:rsidRPr="004D5848" w:rsidRDefault="00F22EC5" w:rsidP="0017025E">
            <w:pPr>
              <w:pStyle w:val="ListParagraph"/>
              <w:numPr>
                <w:ilvl w:val="0"/>
                <w:numId w:val="60"/>
              </w:numPr>
              <w:ind w:left="176" w:hanging="219"/>
              <w:jc w:val="both"/>
              <w:rPr>
                <w:rFonts w:asciiTheme="majorBidi" w:hAnsiTheme="majorBidi" w:cstheme="majorBidi"/>
                <w:sz w:val="20"/>
                <w:szCs w:val="20"/>
              </w:rPr>
            </w:pPr>
            <w:r w:rsidRPr="004D5848">
              <w:rPr>
                <w:rFonts w:asciiTheme="majorBidi" w:hAnsiTheme="majorBidi" w:cstheme="majorBidi"/>
                <w:sz w:val="20"/>
                <w:szCs w:val="20"/>
              </w:rPr>
              <w:t>Pada saat siswa akan mengerjakan LKS, jelaskan terlebih dahulu kepada siswa cara mengisi soal-soal yang ada.</w:t>
            </w:r>
          </w:p>
        </w:tc>
      </w:tr>
      <w:tr w:rsidR="00F22EC5" w:rsidRPr="004D5848" w:rsidTr="00F2602A">
        <w:tc>
          <w:tcPr>
            <w:tcW w:w="1134" w:type="dxa"/>
            <w:tcBorders>
              <w:top w:val="single" w:sz="4" w:space="0" w:color="auto"/>
              <w:left w:val="single" w:sz="4" w:space="0" w:color="auto"/>
              <w:bottom w:val="single" w:sz="4" w:space="0" w:color="auto"/>
              <w:right w:val="single" w:sz="4" w:space="0" w:color="auto"/>
            </w:tcBorders>
            <w:vAlign w:val="center"/>
          </w:tcPr>
          <w:p w:rsidR="00F22EC5" w:rsidRDefault="00F22EC5" w:rsidP="003D4E32">
            <w:pPr>
              <w:pStyle w:val="ListParagraph"/>
              <w:ind w:left="0"/>
              <w:jc w:val="center"/>
              <w:rPr>
                <w:rFonts w:asciiTheme="majorBidi" w:hAnsiTheme="majorBidi" w:cstheme="majorBidi"/>
                <w:b/>
                <w:bCs/>
                <w:sz w:val="20"/>
                <w:szCs w:val="20"/>
              </w:rPr>
            </w:pPr>
            <w:r>
              <w:rPr>
                <w:rFonts w:asciiTheme="majorBidi" w:hAnsiTheme="majorBidi" w:cstheme="majorBidi"/>
                <w:b/>
                <w:bCs/>
                <w:sz w:val="20"/>
                <w:szCs w:val="20"/>
              </w:rPr>
              <w:lastRenderedPageBreak/>
              <w:t>Lembar Observasi</w:t>
            </w:r>
          </w:p>
        </w:tc>
        <w:tc>
          <w:tcPr>
            <w:tcW w:w="2835" w:type="dxa"/>
            <w:tcBorders>
              <w:top w:val="single" w:sz="4" w:space="0" w:color="auto"/>
              <w:left w:val="single" w:sz="4" w:space="0" w:color="auto"/>
              <w:bottom w:val="single" w:sz="4" w:space="0" w:color="auto"/>
              <w:right w:val="single" w:sz="4" w:space="0" w:color="auto"/>
            </w:tcBorders>
          </w:tcPr>
          <w:p w:rsidR="00F22EC5" w:rsidRPr="008524C1" w:rsidRDefault="00F22EC5" w:rsidP="0017025E">
            <w:pPr>
              <w:pStyle w:val="ListParagraph"/>
              <w:numPr>
                <w:ilvl w:val="0"/>
                <w:numId w:val="61"/>
              </w:numPr>
              <w:ind w:left="176" w:hanging="219"/>
              <w:jc w:val="both"/>
              <w:rPr>
                <w:rFonts w:asciiTheme="majorBidi" w:hAnsiTheme="majorBidi" w:cstheme="majorBidi"/>
                <w:sz w:val="20"/>
                <w:szCs w:val="20"/>
                <w:lang w:val="id-ID"/>
              </w:rPr>
            </w:pPr>
            <w:r w:rsidRPr="008524C1">
              <w:rPr>
                <w:rFonts w:asciiTheme="majorBidi" w:hAnsiTheme="majorBidi" w:cstheme="majorBidi"/>
                <w:sz w:val="20"/>
                <w:szCs w:val="20"/>
                <w:lang w:val="id-ID"/>
              </w:rPr>
              <w:t>Pikirkan lagi manfaat dari Lembar Observasi guru yang digunakan.</w:t>
            </w:r>
          </w:p>
          <w:p w:rsidR="00F22EC5" w:rsidRPr="004D5848" w:rsidRDefault="00F22EC5" w:rsidP="0017025E">
            <w:pPr>
              <w:pStyle w:val="ListParagraph"/>
              <w:numPr>
                <w:ilvl w:val="0"/>
                <w:numId w:val="61"/>
              </w:numPr>
              <w:ind w:left="176" w:hanging="219"/>
              <w:jc w:val="both"/>
              <w:rPr>
                <w:rFonts w:asciiTheme="majorBidi" w:hAnsiTheme="majorBidi" w:cstheme="majorBidi"/>
                <w:sz w:val="20"/>
                <w:szCs w:val="20"/>
                <w:lang w:val="id-ID"/>
              </w:rPr>
            </w:pPr>
            <w:r w:rsidRPr="004D5848">
              <w:rPr>
                <w:rFonts w:asciiTheme="majorBidi" w:hAnsiTheme="majorBidi" w:cstheme="majorBidi"/>
                <w:sz w:val="20"/>
                <w:szCs w:val="20"/>
                <w:lang w:val="id-ID"/>
              </w:rPr>
              <w:t>Lebih baik gunakan Lembar Observasi siswa saja, karena disini lebih fokus dengan berpikir kritisnya bukan pendekatan yang digunakan.</w:t>
            </w:r>
          </w:p>
          <w:p w:rsidR="00F22EC5" w:rsidRPr="004D5848" w:rsidRDefault="00F22EC5" w:rsidP="0017025E">
            <w:pPr>
              <w:pStyle w:val="ListParagraph"/>
              <w:numPr>
                <w:ilvl w:val="0"/>
                <w:numId w:val="61"/>
              </w:numPr>
              <w:ind w:left="176" w:hanging="219"/>
              <w:jc w:val="both"/>
              <w:rPr>
                <w:rFonts w:asciiTheme="majorBidi" w:hAnsiTheme="majorBidi" w:cstheme="majorBidi"/>
                <w:sz w:val="20"/>
                <w:szCs w:val="20"/>
                <w:lang w:val="id-ID"/>
              </w:rPr>
            </w:pPr>
            <w:r w:rsidRPr="004D5848">
              <w:rPr>
                <w:rFonts w:asciiTheme="majorBidi" w:hAnsiTheme="majorBidi" w:cstheme="majorBidi"/>
                <w:sz w:val="20"/>
                <w:szCs w:val="20"/>
                <w:lang w:val="id-ID"/>
              </w:rPr>
              <w:t>Jika</w:t>
            </w:r>
            <w:r>
              <w:rPr>
                <w:rFonts w:asciiTheme="majorBidi" w:hAnsiTheme="majorBidi" w:cstheme="majorBidi"/>
                <w:sz w:val="20"/>
                <w:szCs w:val="20"/>
              </w:rPr>
              <w:t xml:space="preserve"> </w:t>
            </w:r>
            <w:r w:rsidRPr="004D5848">
              <w:rPr>
                <w:rFonts w:asciiTheme="majorBidi" w:hAnsiTheme="majorBidi" w:cstheme="majorBidi"/>
                <w:sz w:val="20"/>
                <w:szCs w:val="20"/>
                <w:lang w:val="id-ID"/>
              </w:rPr>
              <w:t>menggunakan lembar observasi guru, takutnya bingung saat menyusun bagian hasil dan pembahasan.</w:t>
            </w:r>
          </w:p>
        </w:tc>
        <w:tc>
          <w:tcPr>
            <w:tcW w:w="1559" w:type="dxa"/>
            <w:tcBorders>
              <w:top w:val="single" w:sz="4" w:space="0" w:color="auto"/>
              <w:left w:val="single" w:sz="4" w:space="0" w:color="auto"/>
              <w:bottom w:val="single" w:sz="4" w:space="0" w:color="auto"/>
              <w:right w:val="single" w:sz="4" w:space="0" w:color="auto"/>
            </w:tcBorders>
          </w:tcPr>
          <w:p w:rsidR="00F22EC5" w:rsidRPr="004D5848" w:rsidRDefault="00F22EC5" w:rsidP="003D4E32">
            <w:pPr>
              <w:pStyle w:val="ListParagraph"/>
              <w:ind w:left="0"/>
              <w:jc w:val="both"/>
              <w:rPr>
                <w:rFonts w:asciiTheme="majorBidi" w:hAnsiTheme="majorBidi" w:cstheme="majorBidi"/>
                <w:b/>
                <w:bCs/>
                <w:sz w:val="20"/>
                <w:szCs w:val="20"/>
                <w:lang w:val="id-ID"/>
              </w:rPr>
            </w:pPr>
            <w:r w:rsidRPr="008524C1">
              <w:rPr>
                <w:rFonts w:asciiTheme="majorBidi" w:hAnsiTheme="majorBidi" w:cstheme="majorBidi"/>
                <w:sz w:val="20"/>
                <w:szCs w:val="20"/>
                <w:lang w:val="id-ID"/>
              </w:rPr>
              <w:t>Lembar Observasi sudah bagus.</w:t>
            </w:r>
          </w:p>
        </w:tc>
        <w:tc>
          <w:tcPr>
            <w:tcW w:w="1843" w:type="dxa"/>
            <w:tcBorders>
              <w:top w:val="single" w:sz="4" w:space="0" w:color="auto"/>
              <w:left w:val="single" w:sz="4" w:space="0" w:color="auto"/>
              <w:bottom w:val="single" w:sz="4" w:space="0" w:color="auto"/>
              <w:right w:val="single" w:sz="4" w:space="0" w:color="auto"/>
            </w:tcBorders>
          </w:tcPr>
          <w:p w:rsidR="00F22EC5" w:rsidRPr="004D5848" w:rsidRDefault="00F22EC5" w:rsidP="003D4E32">
            <w:pPr>
              <w:pStyle w:val="ListParagraph"/>
              <w:ind w:left="0"/>
              <w:jc w:val="both"/>
              <w:rPr>
                <w:rFonts w:asciiTheme="majorBidi" w:hAnsiTheme="majorBidi" w:cstheme="majorBidi"/>
                <w:b/>
                <w:bCs/>
                <w:sz w:val="20"/>
                <w:szCs w:val="20"/>
                <w:lang w:val="id-ID"/>
              </w:rPr>
            </w:pPr>
            <w:r w:rsidRPr="008524C1">
              <w:rPr>
                <w:rFonts w:asciiTheme="majorBidi" w:hAnsiTheme="majorBidi" w:cstheme="majorBidi"/>
                <w:sz w:val="20"/>
                <w:szCs w:val="20"/>
              </w:rPr>
              <w:t>Lembar observasi yang akan digunakan sudah baik. Namun, alangkah lebih baiknya jika hanya menggunakan lembar observasi siswa.</w:t>
            </w:r>
          </w:p>
        </w:tc>
      </w:tr>
      <w:tr w:rsidR="00F22EC5" w:rsidTr="00F2602A">
        <w:tc>
          <w:tcPr>
            <w:tcW w:w="1134" w:type="dxa"/>
            <w:tcBorders>
              <w:top w:val="single" w:sz="4" w:space="0" w:color="auto"/>
              <w:left w:val="single" w:sz="4" w:space="0" w:color="auto"/>
              <w:bottom w:val="single" w:sz="4" w:space="0" w:color="auto"/>
              <w:right w:val="single" w:sz="4" w:space="0" w:color="auto"/>
            </w:tcBorders>
            <w:vAlign w:val="center"/>
          </w:tcPr>
          <w:p w:rsidR="00F22EC5" w:rsidRPr="000E62C6" w:rsidRDefault="00F22EC5" w:rsidP="003D4E32">
            <w:pPr>
              <w:pStyle w:val="ListParagraph"/>
              <w:ind w:left="0"/>
              <w:jc w:val="center"/>
              <w:rPr>
                <w:rFonts w:asciiTheme="majorBidi" w:hAnsiTheme="majorBidi" w:cstheme="majorBidi"/>
                <w:b/>
                <w:bCs/>
                <w:i/>
                <w:iCs/>
                <w:sz w:val="20"/>
                <w:szCs w:val="20"/>
              </w:rPr>
            </w:pPr>
            <w:r>
              <w:rPr>
                <w:rFonts w:asciiTheme="majorBidi" w:hAnsiTheme="majorBidi" w:cstheme="majorBidi"/>
                <w:b/>
                <w:bCs/>
                <w:sz w:val="20"/>
                <w:szCs w:val="20"/>
              </w:rPr>
              <w:t xml:space="preserve">Soal </w:t>
            </w:r>
            <w:r>
              <w:rPr>
                <w:rFonts w:asciiTheme="majorBidi" w:hAnsiTheme="majorBidi" w:cstheme="majorBidi"/>
                <w:b/>
                <w:bCs/>
                <w:i/>
                <w:iCs/>
                <w:sz w:val="20"/>
                <w:szCs w:val="20"/>
              </w:rPr>
              <w:t>Post-test</w:t>
            </w:r>
          </w:p>
        </w:tc>
        <w:tc>
          <w:tcPr>
            <w:tcW w:w="2835" w:type="dxa"/>
            <w:tcBorders>
              <w:top w:val="single" w:sz="4" w:space="0" w:color="auto"/>
              <w:left w:val="single" w:sz="4" w:space="0" w:color="auto"/>
              <w:bottom w:val="single" w:sz="4" w:space="0" w:color="auto"/>
              <w:right w:val="single" w:sz="4" w:space="0" w:color="auto"/>
            </w:tcBorders>
          </w:tcPr>
          <w:p w:rsidR="00F22EC5" w:rsidRPr="002A6847" w:rsidRDefault="00F22EC5" w:rsidP="0017025E">
            <w:pPr>
              <w:pStyle w:val="ListParagraph"/>
              <w:numPr>
                <w:ilvl w:val="0"/>
                <w:numId w:val="62"/>
              </w:numPr>
              <w:ind w:left="176" w:hanging="219"/>
              <w:jc w:val="both"/>
              <w:rPr>
                <w:rFonts w:asciiTheme="majorBidi" w:hAnsiTheme="majorBidi" w:cstheme="majorBidi"/>
                <w:sz w:val="20"/>
                <w:szCs w:val="20"/>
                <w:lang w:val="id-ID"/>
              </w:rPr>
            </w:pPr>
            <w:r w:rsidRPr="002A6847">
              <w:rPr>
                <w:rFonts w:asciiTheme="majorBidi" w:hAnsiTheme="majorBidi" w:cstheme="majorBidi"/>
                <w:sz w:val="20"/>
                <w:szCs w:val="20"/>
              </w:rPr>
              <w:t>Soal nomor 1 sudah sesuai dengan konteks.</w:t>
            </w:r>
          </w:p>
          <w:p w:rsidR="00F22EC5" w:rsidRPr="004D5848" w:rsidRDefault="00F22EC5" w:rsidP="0017025E">
            <w:pPr>
              <w:pStyle w:val="ListParagraph"/>
              <w:numPr>
                <w:ilvl w:val="0"/>
                <w:numId w:val="62"/>
              </w:numPr>
              <w:ind w:left="176" w:hanging="219"/>
              <w:jc w:val="both"/>
              <w:rPr>
                <w:rFonts w:asciiTheme="majorBidi" w:hAnsiTheme="majorBidi" w:cstheme="majorBidi"/>
                <w:sz w:val="20"/>
                <w:szCs w:val="20"/>
                <w:lang w:val="id-ID"/>
              </w:rPr>
            </w:pPr>
            <w:r w:rsidRPr="002A6847">
              <w:rPr>
                <w:rFonts w:asciiTheme="majorBidi" w:hAnsiTheme="majorBidi" w:cstheme="majorBidi"/>
                <w:sz w:val="20"/>
                <w:szCs w:val="20"/>
              </w:rPr>
              <w:t xml:space="preserve">Soal nomor 2: perbaiki kalimat pada soal bagian “di awal acara syukuran itu ibu Dewi memotong bagian atas nasi tumpeng tersebut secara mendatar setinggi </w:t>
            </w:r>
            <m:oMath>
              <m:r>
                <w:rPr>
                  <w:rFonts w:ascii="Cambria Math" w:hAnsiTheme="majorBidi" w:cstheme="majorBidi"/>
                  <w:sz w:val="20"/>
                  <w:szCs w:val="20"/>
                </w:rPr>
                <m:t>5</m:t>
              </m:r>
            </m:oMath>
            <w:r w:rsidRPr="002A6847">
              <w:rPr>
                <w:rFonts w:asciiTheme="majorBidi" w:hAnsiTheme="majorBidi" w:cstheme="majorBidi"/>
                <w:sz w:val="20"/>
                <w:szCs w:val="20"/>
              </w:rPr>
              <w:t xml:space="preserve"> cm”, karena kalimat terebut sedikit membingungkan. Sehingga peneliti menggantinya dengan “di awal acara syukuran itu ibu Dewi memotong bagian atas nasi tumpeng tersebut secara mendatar,  dengan tinggi potongan </w:t>
            </w:r>
            <m:oMath>
              <m:r>
                <w:rPr>
                  <w:rFonts w:ascii="Cambria Math" w:hAnsiTheme="majorBidi" w:cstheme="majorBidi"/>
                  <w:sz w:val="20"/>
                  <w:szCs w:val="20"/>
                </w:rPr>
                <m:t>5</m:t>
              </m:r>
            </m:oMath>
            <w:r w:rsidRPr="002A6847">
              <w:rPr>
                <w:rFonts w:asciiTheme="majorBidi" w:hAnsiTheme="majorBidi" w:cstheme="majorBidi"/>
                <w:sz w:val="20"/>
                <w:szCs w:val="20"/>
              </w:rPr>
              <w:t xml:space="preserve"> cm”.</w:t>
            </w:r>
          </w:p>
          <w:p w:rsidR="00F22EC5" w:rsidRPr="004D5848" w:rsidRDefault="00F22EC5" w:rsidP="0017025E">
            <w:pPr>
              <w:pStyle w:val="ListParagraph"/>
              <w:numPr>
                <w:ilvl w:val="0"/>
                <w:numId w:val="62"/>
              </w:numPr>
              <w:ind w:left="176" w:hanging="219"/>
              <w:jc w:val="both"/>
              <w:rPr>
                <w:rFonts w:asciiTheme="majorBidi" w:hAnsiTheme="majorBidi" w:cstheme="majorBidi"/>
                <w:sz w:val="20"/>
                <w:szCs w:val="20"/>
                <w:lang w:val="id-ID"/>
              </w:rPr>
            </w:pPr>
            <w:r w:rsidRPr="004D5848">
              <w:rPr>
                <w:rFonts w:asciiTheme="majorBidi" w:hAnsiTheme="majorBidi" w:cstheme="majorBidi"/>
                <w:sz w:val="20"/>
                <w:szCs w:val="20"/>
                <w:lang w:val="id-ID"/>
              </w:rPr>
              <w:t>Pada soal No.3: sesuaikan antara soal dengan konteks yang digunakan.</w:t>
            </w:r>
            <w:r w:rsidRPr="004D5848">
              <w:rPr>
                <w:rFonts w:asciiTheme="majorBidi" w:hAnsiTheme="majorBidi" w:cstheme="majorBidi"/>
                <w:sz w:val="20"/>
                <w:szCs w:val="20"/>
              </w:rPr>
              <w:t xml:space="preserve"> Karena ukuran yang awal “jari-jari </w:t>
            </w:r>
            <m:oMath>
              <m:r>
                <w:rPr>
                  <w:rFonts w:ascii="Cambria Math" w:hAnsiTheme="majorBidi" w:cstheme="majorBidi"/>
                  <w:sz w:val="20"/>
                  <w:szCs w:val="20"/>
                </w:rPr>
                <m:t xml:space="preserve">11 </m:t>
              </m:r>
              <m:r>
                <w:rPr>
                  <w:rFonts w:ascii="Cambria Math" w:hAnsi="Cambria Math" w:cstheme="majorBidi"/>
                  <w:sz w:val="20"/>
                  <w:szCs w:val="20"/>
                </w:rPr>
                <m:t>cm</m:t>
              </m:r>
            </m:oMath>
            <w:r w:rsidRPr="004D5848">
              <w:rPr>
                <w:rFonts w:asciiTheme="majorBidi" w:hAnsiTheme="majorBidi" w:cstheme="majorBidi"/>
                <w:sz w:val="20"/>
                <w:szCs w:val="20"/>
              </w:rPr>
              <w:t xml:space="preserve"> dan </w:t>
            </w:r>
            <m:oMath>
              <m:r>
                <w:rPr>
                  <w:rFonts w:ascii="Cambria Math" w:hAnsiTheme="majorBidi" w:cstheme="majorBidi"/>
                  <w:sz w:val="20"/>
                  <w:szCs w:val="20"/>
                </w:rPr>
                <m:t xml:space="preserve">4 </m:t>
              </m:r>
              <m:r>
                <w:rPr>
                  <w:rFonts w:ascii="Cambria Math" w:hAnsi="Cambria Math" w:cstheme="majorBidi"/>
                  <w:sz w:val="20"/>
                  <w:szCs w:val="20"/>
                </w:rPr>
                <m:t>cm</m:t>
              </m:r>
            </m:oMath>
            <w:r w:rsidRPr="004D5848">
              <w:rPr>
                <w:rFonts w:asciiTheme="majorBidi" w:hAnsiTheme="majorBidi" w:cstheme="majorBidi"/>
                <w:sz w:val="20"/>
                <w:szCs w:val="20"/>
              </w:rPr>
              <w:t xml:space="preserve"> serta tinggi </w:t>
            </w:r>
            <m:oMath>
              <m:r>
                <w:rPr>
                  <w:rFonts w:ascii="Cambria Math" w:hAnsiTheme="majorBidi" w:cstheme="majorBidi"/>
                  <w:sz w:val="20"/>
                  <w:szCs w:val="20"/>
                </w:rPr>
                <m:t xml:space="preserve">12 </m:t>
              </m:r>
              <m:r>
                <w:rPr>
                  <w:rFonts w:ascii="Cambria Math" w:hAnsi="Cambria Math" w:cstheme="majorBidi"/>
                  <w:sz w:val="20"/>
                  <w:szCs w:val="20"/>
                </w:rPr>
                <m:t>cm</m:t>
              </m:r>
            </m:oMath>
            <w:r w:rsidRPr="004D5848">
              <w:rPr>
                <w:rFonts w:asciiTheme="majorBidi" w:hAnsiTheme="majorBidi" w:cstheme="majorBidi"/>
                <w:sz w:val="20"/>
                <w:szCs w:val="20"/>
              </w:rPr>
              <w:t xml:space="preserve">” kurang sesuai dengan soal yang ada. Maka diganti dengan “jari-jari </w:t>
            </w:r>
            <m:oMath>
              <m:r>
                <w:rPr>
                  <w:rFonts w:ascii="Cambria Math" w:hAnsiTheme="majorBidi" w:cstheme="majorBidi"/>
                  <w:sz w:val="20"/>
                  <w:szCs w:val="20"/>
                </w:rPr>
                <m:t xml:space="preserve">14 </m:t>
              </m:r>
              <m:r>
                <w:rPr>
                  <w:rFonts w:ascii="Cambria Math" w:hAnsi="Cambria Math" w:cstheme="majorBidi"/>
                  <w:sz w:val="20"/>
                  <w:szCs w:val="20"/>
                </w:rPr>
                <m:t>cm</m:t>
              </m:r>
            </m:oMath>
            <w:r w:rsidRPr="004D5848">
              <w:rPr>
                <w:rFonts w:asciiTheme="majorBidi" w:hAnsiTheme="majorBidi" w:cstheme="majorBidi"/>
                <w:sz w:val="20"/>
                <w:szCs w:val="20"/>
              </w:rPr>
              <w:t xml:space="preserve"> dan </w:t>
            </w:r>
            <m:oMath>
              <m:r>
                <w:rPr>
                  <w:rFonts w:ascii="Cambria Math" w:hAnsiTheme="majorBidi" w:cstheme="majorBidi"/>
                  <w:sz w:val="20"/>
                  <w:szCs w:val="20"/>
                </w:rPr>
                <m:t xml:space="preserve">7 </m:t>
              </m:r>
              <m:r>
                <w:rPr>
                  <w:rFonts w:ascii="Cambria Math" w:hAnsi="Cambria Math" w:cstheme="majorBidi"/>
                  <w:sz w:val="20"/>
                  <w:szCs w:val="20"/>
                </w:rPr>
                <m:t>cm</m:t>
              </m:r>
            </m:oMath>
            <w:r w:rsidRPr="004D5848">
              <w:rPr>
                <w:rFonts w:asciiTheme="majorBidi" w:hAnsiTheme="majorBidi" w:cstheme="majorBidi"/>
                <w:sz w:val="20"/>
                <w:szCs w:val="20"/>
              </w:rPr>
              <w:t xml:space="preserve"> serta tinggi </w:t>
            </w:r>
            <m:oMath>
              <m:r>
                <w:rPr>
                  <w:rFonts w:ascii="Cambria Math" w:hAnsiTheme="majorBidi" w:cstheme="majorBidi"/>
                  <w:sz w:val="20"/>
                  <w:szCs w:val="20"/>
                </w:rPr>
                <m:t xml:space="preserve">18 </m:t>
              </m:r>
              <m:r>
                <w:rPr>
                  <w:rFonts w:ascii="Cambria Math" w:hAnsi="Cambria Math" w:cstheme="majorBidi"/>
                  <w:sz w:val="20"/>
                  <w:szCs w:val="20"/>
                </w:rPr>
                <m:t>cm</m:t>
              </m:r>
            </m:oMath>
            <w:r w:rsidRPr="004D5848">
              <w:rPr>
                <w:rFonts w:asciiTheme="majorBidi" w:hAnsiTheme="majorBidi" w:cstheme="majorBidi"/>
                <w:sz w:val="20"/>
                <w:szCs w:val="20"/>
              </w:rPr>
              <w:t>”.</w:t>
            </w:r>
          </w:p>
        </w:tc>
        <w:tc>
          <w:tcPr>
            <w:tcW w:w="1559" w:type="dxa"/>
            <w:tcBorders>
              <w:top w:val="single" w:sz="4" w:space="0" w:color="auto"/>
              <w:left w:val="single" w:sz="4" w:space="0" w:color="auto"/>
              <w:bottom w:val="single" w:sz="4" w:space="0" w:color="auto"/>
              <w:right w:val="single" w:sz="4" w:space="0" w:color="auto"/>
            </w:tcBorders>
          </w:tcPr>
          <w:p w:rsidR="00F22EC5" w:rsidRDefault="00F22EC5" w:rsidP="0017025E">
            <w:pPr>
              <w:pStyle w:val="ListParagraph"/>
              <w:numPr>
                <w:ilvl w:val="0"/>
                <w:numId w:val="65"/>
              </w:numPr>
              <w:ind w:left="176" w:hanging="219"/>
              <w:jc w:val="both"/>
              <w:rPr>
                <w:rFonts w:asciiTheme="majorBidi" w:hAnsiTheme="majorBidi" w:cstheme="majorBidi"/>
                <w:sz w:val="20"/>
                <w:szCs w:val="20"/>
              </w:rPr>
            </w:pPr>
            <w:r w:rsidRPr="002A6847">
              <w:rPr>
                <w:rFonts w:asciiTheme="majorBidi" w:hAnsiTheme="majorBidi" w:cstheme="majorBidi"/>
                <w:sz w:val="20"/>
                <w:szCs w:val="20"/>
              </w:rPr>
              <w:t>Soal harus mencakup materi yang dipelajari.</w:t>
            </w:r>
          </w:p>
          <w:p w:rsidR="00F22EC5" w:rsidRPr="004D5848" w:rsidRDefault="00F22EC5" w:rsidP="0017025E">
            <w:pPr>
              <w:pStyle w:val="ListParagraph"/>
              <w:numPr>
                <w:ilvl w:val="0"/>
                <w:numId w:val="65"/>
              </w:numPr>
              <w:ind w:left="176" w:hanging="219"/>
              <w:jc w:val="both"/>
              <w:rPr>
                <w:rFonts w:asciiTheme="majorBidi" w:hAnsiTheme="majorBidi" w:cstheme="majorBidi"/>
                <w:sz w:val="20"/>
                <w:szCs w:val="20"/>
              </w:rPr>
            </w:pPr>
            <w:r w:rsidRPr="004D5848">
              <w:rPr>
                <w:rFonts w:asciiTheme="majorBidi" w:hAnsiTheme="majorBidi" w:cstheme="majorBidi"/>
                <w:sz w:val="20"/>
                <w:szCs w:val="20"/>
              </w:rPr>
              <w:t>Soal harus bervariasi</w:t>
            </w:r>
            <w:r>
              <w:rPr>
                <w:rFonts w:asciiTheme="majorBidi" w:hAnsiTheme="majorBidi" w:cstheme="majorBidi"/>
                <w:sz w:val="20"/>
                <w:szCs w:val="20"/>
              </w:rPr>
              <w:t>.</w:t>
            </w:r>
          </w:p>
        </w:tc>
        <w:tc>
          <w:tcPr>
            <w:tcW w:w="1843" w:type="dxa"/>
            <w:tcBorders>
              <w:top w:val="single" w:sz="4" w:space="0" w:color="auto"/>
              <w:left w:val="single" w:sz="4" w:space="0" w:color="auto"/>
              <w:bottom w:val="single" w:sz="4" w:space="0" w:color="auto"/>
              <w:right w:val="single" w:sz="4" w:space="0" w:color="auto"/>
            </w:tcBorders>
          </w:tcPr>
          <w:p w:rsidR="00F22EC5" w:rsidRDefault="00F22EC5" w:rsidP="0017025E">
            <w:pPr>
              <w:pStyle w:val="ListParagraph"/>
              <w:numPr>
                <w:ilvl w:val="0"/>
                <w:numId w:val="66"/>
              </w:numPr>
              <w:ind w:left="176" w:hanging="219"/>
              <w:jc w:val="both"/>
              <w:rPr>
                <w:rFonts w:asciiTheme="majorBidi" w:hAnsiTheme="majorBidi" w:cstheme="majorBidi"/>
                <w:sz w:val="20"/>
                <w:szCs w:val="20"/>
              </w:rPr>
            </w:pPr>
            <w:r w:rsidRPr="002A6847">
              <w:rPr>
                <w:rFonts w:asciiTheme="majorBidi" w:hAnsiTheme="majorBidi" w:cstheme="majorBidi"/>
                <w:sz w:val="20"/>
                <w:szCs w:val="20"/>
              </w:rPr>
              <w:t>Soal jangan terlalu sulit</w:t>
            </w:r>
          </w:p>
          <w:p w:rsidR="00F22EC5" w:rsidRPr="004D5848" w:rsidRDefault="00F22EC5" w:rsidP="0017025E">
            <w:pPr>
              <w:pStyle w:val="ListParagraph"/>
              <w:numPr>
                <w:ilvl w:val="0"/>
                <w:numId w:val="66"/>
              </w:numPr>
              <w:ind w:left="176" w:hanging="219"/>
              <w:jc w:val="both"/>
              <w:rPr>
                <w:rFonts w:asciiTheme="majorBidi" w:hAnsiTheme="majorBidi" w:cstheme="majorBidi"/>
                <w:sz w:val="20"/>
                <w:szCs w:val="20"/>
              </w:rPr>
            </w:pPr>
            <w:r w:rsidRPr="004D5848">
              <w:rPr>
                <w:rFonts w:asciiTheme="majorBidi" w:hAnsiTheme="majorBidi" w:cstheme="majorBidi"/>
                <w:sz w:val="20"/>
                <w:szCs w:val="20"/>
              </w:rPr>
              <w:t>tingkat kesukaran soal harus bervariasi</w:t>
            </w:r>
          </w:p>
        </w:tc>
      </w:tr>
    </w:tbl>
    <w:p w:rsidR="00F22EC5" w:rsidRPr="00D74CE3" w:rsidRDefault="00F22EC5" w:rsidP="00D74CE3">
      <w:pPr>
        <w:pStyle w:val="ListParagraph"/>
        <w:ind w:left="426"/>
        <w:jc w:val="both"/>
        <w:rPr>
          <w:rFonts w:asciiTheme="majorBidi" w:hAnsiTheme="majorBidi" w:cstheme="majorBidi"/>
          <w:sz w:val="24"/>
          <w:szCs w:val="24"/>
        </w:rPr>
      </w:pPr>
      <w:r w:rsidRPr="00D74CE3">
        <w:rPr>
          <w:rFonts w:asciiTheme="majorBidi" w:hAnsiTheme="majorBidi" w:cstheme="majorBidi"/>
          <w:sz w:val="24"/>
          <w:szCs w:val="24"/>
        </w:rPr>
        <w:t>Keterangan:</w:t>
      </w:r>
    </w:p>
    <w:p w:rsidR="00F22EC5" w:rsidRPr="00D74CE3" w:rsidRDefault="00F22EC5" w:rsidP="00F22EC5">
      <w:pPr>
        <w:pStyle w:val="ListParagraph"/>
        <w:ind w:left="567" w:firstLine="153"/>
        <w:jc w:val="both"/>
        <w:rPr>
          <w:rFonts w:asciiTheme="majorBidi" w:hAnsiTheme="majorBidi" w:cstheme="majorBidi"/>
          <w:sz w:val="24"/>
          <w:szCs w:val="24"/>
        </w:rPr>
      </w:pPr>
      <w:r w:rsidRPr="00D74CE3">
        <w:rPr>
          <w:rFonts w:asciiTheme="majorBidi" w:hAnsiTheme="majorBidi" w:cstheme="majorBidi"/>
          <w:sz w:val="24"/>
          <w:szCs w:val="24"/>
        </w:rPr>
        <w:t>Validator 1 : Bapak Rieno Septra Nery, M.Pd (Dosen Matematika)</w:t>
      </w:r>
    </w:p>
    <w:p w:rsidR="00F22EC5" w:rsidRPr="00D74CE3" w:rsidRDefault="00F22EC5" w:rsidP="00F22EC5">
      <w:pPr>
        <w:pStyle w:val="ListParagraph"/>
        <w:ind w:left="567" w:firstLine="153"/>
        <w:jc w:val="both"/>
        <w:rPr>
          <w:rFonts w:asciiTheme="majorBidi" w:hAnsiTheme="majorBidi" w:cstheme="majorBidi"/>
          <w:sz w:val="24"/>
          <w:szCs w:val="24"/>
        </w:rPr>
      </w:pPr>
      <w:r w:rsidRPr="00D74CE3">
        <w:rPr>
          <w:rFonts w:asciiTheme="majorBidi" w:hAnsiTheme="majorBidi" w:cstheme="majorBidi"/>
          <w:sz w:val="24"/>
          <w:szCs w:val="24"/>
        </w:rPr>
        <w:t>Validator 2 : Ibu Retni Paradesa, M.Pd (Dosen Matematika)</w:t>
      </w:r>
    </w:p>
    <w:p w:rsidR="00F22EC5" w:rsidRPr="00D74CE3" w:rsidRDefault="00F22EC5" w:rsidP="00F22EC5">
      <w:pPr>
        <w:pStyle w:val="ListParagraph"/>
        <w:ind w:left="567" w:firstLine="153"/>
        <w:jc w:val="both"/>
        <w:rPr>
          <w:rFonts w:asciiTheme="majorBidi" w:hAnsiTheme="majorBidi" w:cstheme="majorBidi"/>
          <w:sz w:val="24"/>
          <w:szCs w:val="24"/>
        </w:rPr>
      </w:pPr>
      <w:r w:rsidRPr="00D74CE3">
        <w:rPr>
          <w:rFonts w:asciiTheme="majorBidi" w:hAnsiTheme="majorBidi" w:cstheme="majorBidi"/>
          <w:sz w:val="24"/>
          <w:szCs w:val="24"/>
        </w:rPr>
        <w:t>Validator 3 : Bapak Akhirawan, S.Pd (Guru Matematika)</w:t>
      </w:r>
    </w:p>
    <w:p w:rsidR="00F22EC5" w:rsidRDefault="00F22EC5" w:rsidP="00F22EC5">
      <w:pPr>
        <w:pStyle w:val="ListParagraph"/>
        <w:ind w:left="567" w:firstLine="567"/>
        <w:jc w:val="both"/>
        <w:rPr>
          <w:rFonts w:asciiTheme="majorBidi" w:hAnsiTheme="majorBidi" w:cstheme="majorBidi"/>
          <w:sz w:val="24"/>
          <w:szCs w:val="24"/>
        </w:rPr>
      </w:pPr>
    </w:p>
    <w:p w:rsidR="00F22EC5" w:rsidRDefault="00F22EC5" w:rsidP="00FB3439">
      <w:pPr>
        <w:pStyle w:val="ListParagraph"/>
        <w:spacing w:line="480" w:lineRule="auto"/>
        <w:ind w:left="567" w:firstLine="851"/>
        <w:jc w:val="both"/>
        <w:rPr>
          <w:rFonts w:asciiTheme="majorBidi" w:hAnsiTheme="majorBidi" w:cstheme="majorBidi"/>
          <w:sz w:val="24"/>
          <w:szCs w:val="24"/>
        </w:rPr>
      </w:pPr>
      <w:r>
        <w:rPr>
          <w:rFonts w:asciiTheme="majorBidi" w:hAnsiTheme="majorBidi" w:cstheme="majorBidi"/>
          <w:sz w:val="24"/>
          <w:szCs w:val="24"/>
        </w:rPr>
        <w:lastRenderedPageBreak/>
        <w:t xml:space="preserve">Berdasarkan perhitungan kuantitatif, diperoleh nilai rata-rata validasi instrumen yang diberikan oleh para validator yaitu RPP sebesar </w:t>
      </w:r>
      <m:oMath>
        <m:r>
          <w:rPr>
            <w:rFonts w:ascii="Cambria Math" w:hAnsi="Cambria Math" w:cstheme="majorBidi"/>
            <w:sz w:val="24"/>
            <w:szCs w:val="24"/>
          </w:rPr>
          <m:t>3,42</m:t>
        </m:r>
      </m:oMath>
      <w:r>
        <w:rPr>
          <w:rFonts w:asciiTheme="majorBidi" w:eastAsiaTheme="minorEastAsia" w:hAnsiTheme="majorBidi" w:cstheme="majorBidi"/>
          <w:sz w:val="24"/>
          <w:szCs w:val="24"/>
        </w:rPr>
        <w:t xml:space="preserve">, LKS sebesar </w:t>
      </w:r>
      <m:oMath>
        <m:r>
          <w:rPr>
            <w:rFonts w:ascii="Cambria Math" w:hAnsi="Cambria Math" w:cstheme="majorBidi"/>
            <w:sz w:val="24"/>
            <w:szCs w:val="24"/>
          </w:rPr>
          <m:t>3,32</m:t>
        </m:r>
      </m:oMath>
      <w:r>
        <w:rPr>
          <w:rFonts w:asciiTheme="majorBidi" w:eastAsiaTheme="minorEastAsia" w:hAnsiTheme="majorBidi" w:cstheme="majorBidi"/>
          <w:sz w:val="24"/>
          <w:szCs w:val="24"/>
        </w:rPr>
        <w:t xml:space="preserve">, lembar observasi sebesar </w:t>
      </w:r>
      <m:oMath>
        <m:r>
          <w:rPr>
            <w:rFonts w:ascii="Cambria Math" w:hAnsi="Cambria Math" w:cstheme="majorBidi"/>
            <w:sz w:val="24"/>
            <w:szCs w:val="24"/>
          </w:rPr>
          <m:t>3,38</m:t>
        </m:r>
      </m:oMath>
      <w:r>
        <w:rPr>
          <w:rFonts w:asciiTheme="majorBidi" w:eastAsiaTheme="minorEastAsia" w:hAnsiTheme="majorBidi" w:cstheme="majorBidi"/>
          <w:sz w:val="24"/>
          <w:szCs w:val="24"/>
        </w:rPr>
        <w:t xml:space="preserve">, dan soal </w:t>
      </w:r>
      <w:r>
        <w:rPr>
          <w:rFonts w:asciiTheme="majorBidi" w:eastAsiaTheme="minorEastAsia" w:hAnsiTheme="majorBidi" w:cstheme="majorBidi"/>
          <w:i/>
          <w:iCs/>
          <w:sz w:val="24"/>
          <w:szCs w:val="24"/>
        </w:rPr>
        <w:t xml:space="preserve">post-test </w:t>
      </w:r>
      <w:r>
        <w:rPr>
          <w:rFonts w:asciiTheme="majorBidi" w:eastAsiaTheme="minorEastAsia" w:hAnsiTheme="majorBidi" w:cstheme="majorBidi"/>
          <w:sz w:val="24"/>
          <w:szCs w:val="24"/>
        </w:rPr>
        <w:t xml:space="preserve">sebesar </w:t>
      </w:r>
      <m:oMath>
        <m:r>
          <w:rPr>
            <w:rFonts w:ascii="Cambria Math" w:hAnsi="Cambria Math" w:cstheme="majorBidi"/>
            <w:sz w:val="24"/>
            <w:szCs w:val="24"/>
          </w:rPr>
          <m:t>3,50</m:t>
        </m:r>
      </m:oMath>
      <w:r>
        <w:rPr>
          <w:rFonts w:asciiTheme="majorBidi" w:eastAsiaTheme="minorEastAsia" w:hAnsiTheme="majorBidi" w:cstheme="majorBidi"/>
          <w:sz w:val="24"/>
          <w:szCs w:val="24"/>
        </w:rPr>
        <w:t xml:space="preserve">. Sehingga, instrumen penelitian berkriteria valid. Maka, instrumen penelitian untuk materi bangun ruang kerucut ini telah memenuhi aspek kevalidan. </w:t>
      </w:r>
      <w:r>
        <w:rPr>
          <w:rFonts w:asciiTheme="majorBidi" w:hAnsiTheme="majorBidi" w:cstheme="majorBidi"/>
          <w:sz w:val="24"/>
          <w:szCs w:val="24"/>
        </w:rPr>
        <w:t>Berikut hasil perhitungan validitas instrumen berdasarkan kriteria:</w:t>
      </w:r>
    </w:p>
    <w:p w:rsidR="00F22EC5" w:rsidRPr="008C5849" w:rsidRDefault="00F22EC5" w:rsidP="00A21A06">
      <w:pPr>
        <w:pStyle w:val="ListParagraph"/>
        <w:ind w:left="567"/>
        <w:jc w:val="center"/>
        <w:rPr>
          <w:rFonts w:asciiTheme="majorBidi" w:hAnsiTheme="majorBidi" w:cstheme="majorBidi"/>
          <w:sz w:val="20"/>
          <w:szCs w:val="20"/>
        </w:rPr>
      </w:pPr>
      <w:r w:rsidRPr="008C5849">
        <w:rPr>
          <w:rFonts w:asciiTheme="majorBidi" w:hAnsiTheme="majorBidi" w:cstheme="majorBidi"/>
          <w:sz w:val="20"/>
          <w:szCs w:val="20"/>
        </w:rPr>
        <w:t>Tabel 4.3</w:t>
      </w:r>
      <w:r w:rsidR="00A21A06" w:rsidRPr="008C5849">
        <w:rPr>
          <w:rFonts w:asciiTheme="majorBidi" w:hAnsiTheme="majorBidi" w:cstheme="majorBidi"/>
          <w:sz w:val="20"/>
          <w:szCs w:val="20"/>
        </w:rPr>
        <w:t xml:space="preserve">. </w:t>
      </w:r>
      <w:r w:rsidRPr="008C5849">
        <w:rPr>
          <w:rFonts w:asciiTheme="majorBidi" w:hAnsiTheme="majorBidi" w:cstheme="majorBidi"/>
          <w:sz w:val="20"/>
          <w:szCs w:val="20"/>
        </w:rPr>
        <w:t>Nilai Rata-rata Hasil Validitas Instrumen</w:t>
      </w:r>
    </w:p>
    <w:tbl>
      <w:tblPr>
        <w:tblW w:w="0" w:type="auto"/>
        <w:tblInd w:w="675" w:type="dxa"/>
        <w:tblLook w:val="04A0"/>
      </w:tblPr>
      <w:tblGrid>
        <w:gridCol w:w="2552"/>
        <w:gridCol w:w="1559"/>
        <w:gridCol w:w="992"/>
        <w:gridCol w:w="2127"/>
      </w:tblGrid>
      <w:tr w:rsidR="00F22EC5" w:rsidRPr="00F76D3E" w:rsidTr="005C71C9">
        <w:tc>
          <w:tcPr>
            <w:tcW w:w="2552" w:type="dxa"/>
            <w:tcBorders>
              <w:top w:val="single" w:sz="4" w:space="0" w:color="auto"/>
              <w:left w:val="single" w:sz="4" w:space="0" w:color="auto"/>
              <w:bottom w:val="single" w:sz="4" w:space="0" w:color="auto"/>
              <w:right w:val="single" w:sz="4" w:space="0" w:color="auto"/>
            </w:tcBorders>
            <w:shd w:val="clear" w:color="auto" w:fill="auto"/>
            <w:vAlign w:val="center"/>
          </w:tcPr>
          <w:p w:rsidR="00F22EC5" w:rsidRPr="00F76D3E" w:rsidRDefault="00F22EC5" w:rsidP="003D4E32">
            <w:pPr>
              <w:pStyle w:val="ListParagraph"/>
              <w:ind w:left="0"/>
              <w:jc w:val="center"/>
              <w:rPr>
                <w:rFonts w:asciiTheme="majorBidi" w:hAnsiTheme="majorBidi" w:cstheme="majorBidi"/>
                <w:b/>
                <w:bCs/>
                <w:sz w:val="20"/>
                <w:szCs w:val="20"/>
              </w:rPr>
            </w:pPr>
            <w:r w:rsidRPr="00F76D3E">
              <w:rPr>
                <w:rFonts w:asciiTheme="majorBidi" w:hAnsiTheme="majorBidi" w:cstheme="majorBidi"/>
                <w:b/>
                <w:bCs/>
                <w:sz w:val="20"/>
                <w:szCs w:val="20"/>
              </w:rPr>
              <w:t>Instrumen yang Divalidasi</w:t>
            </w:r>
          </w:p>
        </w:tc>
        <w:tc>
          <w:tcPr>
            <w:tcW w:w="1559" w:type="dxa"/>
            <w:tcBorders>
              <w:top w:val="single" w:sz="4" w:space="0" w:color="auto"/>
              <w:left w:val="single" w:sz="4" w:space="0" w:color="auto"/>
              <w:bottom w:val="single" w:sz="4" w:space="0" w:color="auto"/>
              <w:right w:val="single" w:sz="4" w:space="0" w:color="auto"/>
            </w:tcBorders>
            <w:shd w:val="clear" w:color="auto" w:fill="auto"/>
            <w:vAlign w:val="center"/>
          </w:tcPr>
          <w:p w:rsidR="00F22EC5" w:rsidRPr="00F76D3E" w:rsidRDefault="00F22EC5" w:rsidP="003D4E32">
            <w:pPr>
              <w:pStyle w:val="ListParagraph"/>
              <w:ind w:left="0"/>
              <w:jc w:val="center"/>
              <w:rPr>
                <w:rFonts w:asciiTheme="majorBidi" w:hAnsiTheme="majorBidi" w:cstheme="majorBidi"/>
                <w:b/>
                <w:bCs/>
                <w:sz w:val="20"/>
                <w:szCs w:val="20"/>
              </w:rPr>
            </w:pPr>
            <w:r w:rsidRPr="00F76D3E">
              <w:rPr>
                <w:rFonts w:asciiTheme="majorBidi" w:hAnsiTheme="majorBidi" w:cstheme="majorBidi"/>
                <w:b/>
                <w:bCs/>
                <w:sz w:val="20"/>
                <w:szCs w:val="20"/>
              </w:rPr>
              <w:t>Nilai Rata-rata</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F22EC5" w:rsidRPr="00F76D3E" w:rsidRDefault="00F22EC5" w:rsidP="003D4E32">
            <w:pPr>
              <w:pStyle w:val="ListParagraph"/>
              <w:ind w:left="0"/>
              <w:jc w:val="center"/>
              <w:rPr>
                <w:rFonts w:asciiTheme="majorBidi" w:hAnsiTheme="majorBidi" w:cstheme="majorBidi"/>
                <w:b/>
                <w:bCs/>
                <w:sz w:val="20"/>
                <w:szCs w:val="20"/>
              </w:rPr>
            </w:pPr>
            <w:r w:rsidRPr="00F76D3E">
              <w:rPr>
                <w:rFonts w:asciiTheme="majorBidi" w:hAnsiTheme="majorBidi" w:cstheme="majorBidi"/>
                <w:b/>
                <w:bCs/>
                <w:sz w:val="20"/>
                <w:szCs w:val="20"/>
              </w:rPr>
              <w:t>Kriteria</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F22EC5" w:rsidRPr="00F76D3E" w:rsidRDefault="00F22EC5" w:rsidP="003D4E32">
            <w:pPr>
              <w:pStyle w:val="ListParagraph"/>
              <w:ind w:left="0"/>
              <w:jc w:val="center"/>
              <w:rPr>
                <w:rFonts w:asciiTheme="majorBidi" w:hAnsiTheme="majorBidi" w:cstheme="majorBidi"/>
                <w:b/>
                <w:bCs/>
                <w:sz w:val="20"/>
                <w:szCs w:val="20"/>
              </w:rPr>
            </w:pPr>
            <w:r>
              <w:rPr>
                <w:rFonts w:asciiTheme="majorBidi" w:hAnsiTheme="majorBidi" w:cstheme="majorBidi"/>
                <w:b/>
                <w:bCs/>
                <w:sz w:val="20"/>
                <w:szCs w:val="20"/>
              </w:rPr>
              <w:t xml:space="preserve">Keterangan </w:t>
            </w:r>
          </w:p>
        </w:tc>
      </w:tr>
      <w:tr w:rsidR="00353DEF" w:rsidRPr="00F76D3E" w:rsidTr="005C71C9">
        <w:tc>
          <w:tcPr>
            <w:tcW w:w="2552" w:type="dxa"/>
            <w:tcBorders>
              <w:top w:val="single" w:sz="4" w:space="0" w:color="auto"/>
              <w:left w:val="single" w:sz="4" w:space="0" w:color="auto"/>
              <w:bottom w:val="single" w:sz="4" w:space="0" w:color="auto"/>
              <w:right w:val="single" w:sz="4" w:space="0" w:color="auto"/>
            </w:tcBorders>
            <w:vAlign w:val="center"/>
          </w:tcPr>
          <w:p w:rsidR="00353DEF" w:rsidRPr="00F76D3E" w:rsidRDefault="00353DEF" w:rsidP="003D4E32">
            <w:pPr>
              <w:pStyle w:val="ListParagraph"/>
              <w:ind w:left="0"/>
              <w:rPr>
                <w:rFonts w:asciiTheme="majorBidi" w:hAnsiTheme="majorBidi" w:cstheme="majorBidi"/>
                <w:sz w:val="20"/>
                <w:szCs w:val="20"/>
              </w:rPr>
            </w:pPr>
            <w:r w:rsidRPr="00F76D3E">
              <w:rPr>
                <w:rFonts w:asciiTheme="majorBidi" w:hAnsiTheme="majorBidi" w:cstheme="majorBidi"/>
                <w:sz w:val="20"/>
                <w:szCs w:val="20"/>
              </w:rPr>
              <w:t>RPP</w:t>
            </w:r>
          </w:p>
        </w:tc>
        <w:tc>
          <w:tcPr>
            <w:tcW w:w="1559" w:type="dxa"/>
            <w:tcBorders>
              <w:top w:val="single" w:sz="4" w:space="0" w:color="auto"/>
              <w:left w:val="single" w:sz="4" w:space="0" w:color="auto"/>
              <w:bottom w:val="single" w:sz="4" w:space="0" w:color="auto"/>
              <w:right w:val="single" w:sz="4" w:space="0" w:color="auto"/>
            </w:tcBorders>
          </w:tcPr>
          <w:p w:rsidR="00353DEF" w:rsidRPr="00F76D3E" w:rsidRDefault="00353DEF" w:rsidP="003D4E32">
            <w:pPr>
              <w:pStyle w:val="ListParagraph"/>
              <w:ind w:left="0"/>
              <w:jc w:val="both"/>
              <w:rPr>
                <w:oMath/>
                <w:rFonts w:ascii="Cambria Math" w:hAnsi="Cambria Math" w:cstheme="majorBidi"/>
                <w:sz w:val="20"/>
                <w:szCs w:val="20"/>
              </w:rPr>
            </w:pPr>
            <m:oMathPara>
              <m:oMath>
                <m:r>
                  <w:rPr>
                    <w:rFonts w:ascii="Cambria Math" w:hAnsi="Cambria Math" w:cstheme="majorBidi"/>
                    <w:sz w:val="20"/>
                    <w:szCs w:val="20"/>
                  </w:rPr>
                  <m:t>3,42</m:t>
                </m:r>
              </m:oMath>
            </m:oMathPara>
          </w:p>
        </w:tc>
        <w:tc>
          <w:tcPr>
            <w:tcW w:w="992" w:type="dxa"/>
            <w:tcBorders>
              <w:top w:val="single" w:sz="4" w:space="0" w:color="auto"/>
              <w:left w:val="single" w:sz="4" w:space="0" w:color="auto"/>
              <w:bottom w:val="single" w:sz="4" w:space="0" w:color="auto"/>
              <w:right w:val="single" w:sz="4" w:space="0" w:color="auto"/>
            </w:tcBorders>
            <w:vAlign w:val="center"/>
          </w:tcPr>
          <w:p w:rsidR="00353DEF" w:rsidRPr="00F76D3E" w:rsidRDefault="00353DEF" w:rsidP="003D4E32">
            <w:pPr>
              <w:pStyle w:val="ListParagraph"/>
              <w:ind w:left="0"/>
              <w:jc w:val="center"/>
              <w:rPr>
                <w:rFonts w:asciiTheme="majorBidi" w:hAnsiTheme="majorBidi" w:cstheme="majorBidi"/>
                <w:sz w:val="20"/>
                <w:szCs w:val="20"/>
              </w:rPr>
            </w:pPr>
            <w:r w:rsidRPr="00F76D3E">
              <w:rPr>
                <w:rFonts w:asciiTheme="majorBidi" w:hAnsiTheme="majorBidi" w:cstheme="majorBidi"/>
                <w:sz w:val="20"/>
                <w:szCs w:val="20"/>
              </w:rPr>
              <w:t>Valid</w:t>
            </w:r>
          </w:p>
        </w:tc>
        <w:tc>
          <w:tcPr>
            <w:tcW w:w="2127" w:type="dxa"/>
            <w:vMerge w:val="restart"/>
            <w:tcBorders>
              <w:top w:val="single" w:sz="4" w:space="0" w:color="auto"/>
              <w:left w:val="single" w:sz="4" w:space="0" w:color="auto"/>
              <w:bottom w:val="single" w:sz="4" w:space="0" w:color="auto"/>
              <w:right w:val="single" w:sz="4" w:space="0" w:color="auto"/>
            </w:tcBorders>
          </w:tcPr>
          <w:p w:rsidR="00353DEF" w:rsidRPr="00F76D3E" w:rsidRDefault="00353DEF" w:rsidP="003D4E32">
            <w:pPr>
              <w:pStyle w:val="ListParagraph"/>
              <w:ind w:left="0"/>
              <w:jc w:val="both"/>
              <w:rPr>
                <w:rFonts w:asciiTheme="majorBidi" w:hAnsiTheme="majorBidi" w:cstheme="majorBidi"/>
                <w:sz w:val="20"/>
                <w:szCs w:val="20"/>
              </w:rPr>
            </w:pPr>
            <w:r>
              <w:rPr>
                <w:rFonts w:asciiTheme="majorBidi" w:eastAsiaTheme="minorEastAsia" w:hAnsiTheme="majorBidi" w:cstheme="majorBidi"/>
                <w:sz w:val="20"/>
                <w:szCs w:val="20"/>
              </w:rPr>
              <w:t xml:space="preserve">Skor </w:t>
            </w:r>
            <m:oMath>
              <m:r>
                <w:rPr>
                  <w:rFonts w:ascii="Cambria Math" w:hAnsi="Cambria Math" w:cstheme="majorBidi"/>
                  <w:sz w:val="20"/>
                  <w:szCs w:val="20"/>
                </w:rPr>
                <m:t>1=</m:t>
              </m:r>
            </m:oMath>
            <w:r>
              <w:rPr>
                <w:rFonts w:asciiTheme="majorBidi" w:eastAsiaTheme="minorEastAsia" w:hAnsiTheme="majorBidi" w:cstheme="majorBidi"/>
                <w:sz w:val="20"/>
                <w:szCs w:val="20"/>
              </w:rPr>
              <w:t xml:space="preserve"> Tidak Valid</w:t>
            </w:r>
          </w:p>
          <w:p w:rsidR="00353DEF" w:rsidRPr="00F76D3E" w:rsidRDefault="00353DEF" w:rsidP="003D4E32">
            <w:pPr>
              <w:pStyle w:val="ListParagraph"/>
              <w:ind w:left="0"/>
              <w:jc w:val="both"/>
              <w:rPr>
                <w:rFonts w:asciiTheme="majorBidi" w:hAnsiTheme="majorBidi" w:cstheme="majorBidi"/>
                <w:sz w:val="20"/>
                <w:szCs w:val="20"/>
              </w:rPr>
            </w:pPr>
            <w:r>
              <w:rPr>
                <w:rFonts w:asciiTheme="majorBidi" w:eastAsiaTheme="minorEastAsia" w:hAnsiTheme="majorBidi" w:cstheme="majorBidi"/>
                <w:sz w:val="20"/>
                <w:szCs w:val="20"/>
              </w:rPr>
              <w:t xml:space="preserve">Skor </w:t>
            </w:r>
            <m:oMath>
              <m:r>
                <w:rPr>
                  <w:rFonts w:ascii="Cambria Math" w:hAnsi="Cambria Math" w:cstheme="majorBidi"/>
                  <w:sz w:val="20"/>
                  <w:szCs w:val="20"/>
                </w:rPr>
                <m:t>2=</m:t>
              </m:r>
            </m:oMath>
            <w:r>
              <w:rPr>
                <w:rFonts w:asciiTheme="majorBidi" w:eastAsiaTheme="minorEastAsia" w:hAnsiTheme="majorBidi" w:cstheme="majorBidi"/>
                <w:sz w:val="20"/>
                <w:szCs w:val="20"/>
              </w:rPr>
              <w:t xml:space="preserve"> Kurang Valid</w:t>
            </w:r>
          </w:p>
          <w:p w:rsidR="00353DEF" w:rsidRPr="00F76D3E" w:rsidRDefault="00353DEF" w:rsidP="003D4E32">
            <w:pPr>
              <w:pStyle w:val="ListParagraph"/>
              <w:ind w:left="0"/>
              <w:jc w:val="both"/>
              <w:rPr>
                <w:rFonts w:asciiTheme="majorBidi" w:hAnsiTheme="majorBidi" w:cstheme="majorBidi"/>
                <w:sz w:val="20"/>
                <w:szCs w:val="20"/>
              </w:rPr>
            </w:pPr>
            <w:r>
              <w:rPr>
                <w:rFonts w:asciiTheme="majorBidi" w:eastAsiaTheme="minorEastAsia" w:hAnsiTheme="majorBidi" w:cstheme="majorBidi"/>
                <w:sz w:val="20"/>
                <w:szCs w:val="20"/>
              </w:rPr>
              <w:t xml:space="preserve">Skor </w:t>
            </w:r>
            <m:oMath>
              <m:r>
                <w:rPr>
                  <w:rFonts w:ascii="Cambria Math" w:hAnsi="Cambria Math" w:cstheme="majorBidi"/>
                  <w:sz w:val="20"/>
                  <w:szCs w:val="20"/>
                </w:rPr>
                <m:t>3=</m:t>
              </m:r>
            </m:oMath>
            <w:r>
              <w:rPr>
                <w:rFonts w:asciiTheme="majorBidi" w:eastAsiaTheme="minorEastAsia" w:hAnsiTheme="majorBidi" w:cstheme="majorBidi"/>
                <w:sz w:val="20"/>
                <w:szCs w:val="20"/>
              </w:rPr>
              <w:t xml:space="preserve"> Valid</w:t>
            </w:r>
          </w:p>
          <w:p w:rsidR="00353DEF" w:rsidRPr="00F76D3E" w:rsidRDefault="00353DEF" w:rsidP="003D4E32">
            <w:pPr>
              <w:pStyle w:val="ListParagraph"/>
              <w:ind w:left="0"/>
              <w:jc w:val="both"/>
              <w:rPr>
                <w:rFonts w:asciiTheme="majorBidi" w:hAnsiTheme="majorBidi" w:cstheme="majorBidi"/>
                <w:sz w:val="20"/>
                <w:szCs w:val="20"/>
              </w:rPr>
            </w:pPr>
            <w:r>
              <w:rPr>
                <w:rFonts w:asciiTheme="majorBidi" w:eastAsiaTheme="minorEastAsia" w:hAnsiTheme="majorBidi" w:cstheme="majorBidi"/>
                <w:sz w:val="20"/>
                <w:szCs w:val="20"/>
              </w:rPr>
              <w:t xml:space="preserve">Skor </w:t>
            </w:r>
            <m:oMath>
              <m:r>
                <w:rPr>
                  <w:rFonts w:ascii="Cambria Math" w:hAnsi="Cambria Math" w:cstheme="majorBidi"/>
                  <w:sz w:val="20"/>
                  <w:szCs w:val="20"/>
                </w:rPr>
                <m:t>4=</m:t>
              </m:r>
            </m:oMath>
            <w:r>
              <w:rPr>
                <w:rFonts w:asciiTheme="majorBidi" w:eastAsiaTheme="minorEastAsia" w:hAnsiTheme="majorBidi" w:cstheme="majorBidi"/>
                <w:sz w:val="20"/>
                <w:szCs w:val="20"/>
              </w:rPr>
              <w:t xml:space="preserve"> Sangat Valid</w:t>
            </w:r>
          </w:p>
        </w:tc>
      </w:tr>
      <w:tr w:rsidR="00353DEF" w:rsidRPr="00F76D3E" w:rsidTr="005C71C9">
        <w:tc>
          <w:tcPr>
            <w:tcW w:w="2552" w:type="dxa"/>
            <w:tcBorders>
              <w:top w:val="single" w:sz="4" w:space="0" w:color="auto"/>
              <w:left w:val="single" w:sz="4" w:space="0" w:color="auto"/>
              <w:bottom w:val="single" w:sz="4" w:space="0" w:color="auto"/>
              <w:right w:val="single" w:sz="4" w:space="0" w:color="auto"/>
            </w:tcBorders>
            <w:vAlign w:val="center"/>
          </w:tcPr>
          <w:p w:rsidR="00353DEF" w:rsidRPr="00F76D3E" w:rsidRDefault="00353DEF" w:rsidP="003D4E32">
            <w:pPr>
              <w:pStyle w:val="ListParagraph"/>
              <w:ind w:left="0"/>
              <w:rPr>
                <w:rFonts w:asciiTheme="majorBidi" w:hAnsiTheme="majorBidi" w:cstheme="majorBidi"/>
                <w:sz w:val="20"/>
                <w:szCs w:val="20"/>
              </w:rPr>
            </w:pPr>
            <w:r w:rsidRPr="00F76D3E">
              <w:rPr>
                <w:rFonts w:asciiTheme="majorBidi" w:hAnsiTheme="majorBidi" w:cstheme="majorBidi"/>
                <w:sz w:val="20"/>
                <w:szCs w:val="20"/>
              </w:rPr>
              <w:t>LKS</w:t>
            </w:r>
          </w:p>
        </w:tc>
        <w:tc>
          <w:tcPr>
            <w:tcW w:w="1559" w:type="dxa"/>
            <w:tcBorders>
              <w:top w:val="single" w:sz="4" w:space="0" w:color="auto"/>
              <w:left w:val="single" w:sz="4" w:space="0" w:color="auto"/>
              <w:bottom w:val="single" w:sz="4" w:space="0" w:color="auto"/>
              <w:right w:val="single" w:sz="4" w:space="0" w:color="auto"/>
            </w:tcBorders>
          </w:tcPr>
          <w:p w:rsidR="00353DEF" w:rsidRPr="00F76D3E" w:rsidRDefault="00353DEF" w:rsidP="003D4E32">
            <w:pPr>
              <w:pStyle w:val="ListParagraph"/>
              <w:ind w:left="0"/>
              <w:jc w:val="both"/>
              <w:rPr>
                <w:oMath/>
                <w:rFonts w:ascii="Cambria Math" w:hAnsi="Cambria Math" w:cstheme="majorBidi"/>
                <w:sz w:val="20"/>
                <w:szCs w:val="20"/>
              </w:rPr>
            </w:pPr>
            <m:oMathPara>
              <m:oMath>
                <m:r>
                  <w:rPr>
                    <w:rFonts w:ascii="Cambria Math" w:hAnsi="Cambria Math" w:cstheme="majorBidi"/>
                    <w:sz w:val="20"/>
                    <w:szCs w:val="20"/>
                  </w:rPr>
                  <m:t>3,32</m:t>
                </m:r>
              </m:oMath>
            </m:oMathPara>
          </w:p>
        </w:tc>
        <w:tc>
          <w:tcPr>
            <w:tcW w:w="992" w:type="dxa"/>
            <w:tcBorders>
              <w:top w:val="single" w:sz="4" w:space="0" w:color="auto"/>
              <w:left w:val="single" w:sz="4" w:space="0" w:color="auto"/>
              <w:bottom w:val="single" w:sz="4" w:space="0" w:color="auto"/>
              <w:right w:val="single" w:sz="4" w:space="0" w:color="auto"/>
            </w:tcBorders>
            <w:vAlign w:val="center"/>
          </w:tcPr>
          <w:p w:rsidR="00353DEF" w:rsidRPr="00F76D3E" w:rsidRDefault="00353DEF" w:rsidP="003D4E32">
            <w:pPr>
              <w:pStyle w:val="ListParagraph"/>
              <w:ind w:left="0"/>
              <w:jc w:val="center"/>
              <w:rPr>
                <w:rFonts w:asciiTheme="majorBidi" w:hAnsiTheme="majorBidi" w:cstheme="majorBidi"/>
                <w:sz w:val="20"/>
                <w:szCs w:val="20"/>
              </w:rPr>
            </w:pPr>
            <w:r w:rsidRPr="00F76D3E">
              <w:rPr>
                <w:rFonts w:asciiTheme="majorBidi" w:hAnsiTheme="majorBidi" w:cstheme="majorBidi"/>
                <w:sz w:val="20"/>
                <w:szCs w:val="20"/>
              </w:rPr>
              <w:t>Valid</w:t>
            </w:r>
          </w:p>
        </w:tc>
        <w:tc>
          <w:tcPr>
            <w:tcW w:w="2127" w:type="dxa"/>
            <w:vMerge/>
            <w:tcBorders>
              <w:top w:val="single" w:sz="4" w:space="0" w:color="auto"/>
              <w:left w:val="single" w:sz="4" w:space="0" w:color="auto"/>
              <w:bottom w:val="single" w:sz="4" w:space="0" w:color="auto"/>
              <w:right w:val="single" w:sz="4" w:space="0" w:color="auto"/>
            </w:tcBorders>
          </w:tcPr>
          <w:p w:rsidR="00353DEF" w:rsidRPr="00F76D3E" w:rsidRDefault="00353DEF" w:rsidP="003D4E32">
            <w:pPr>
              <w:pStyle w:val="ListParagraph"/>
              <w:ind w:left="0"/>
              <w:jc w:val="both"/>
              <w:rPr>
                <w:rFonts w:asciiTheme="majorBidi" w:hAnsiTheme="majorBidi" w:cstheme="majorBidi"/>
                <w:sz w:val="20"/>
                <w:szCs w:val="20"/>
              </w:rPr>
            </w:pPr>
          </w:p>
        </w:tc>
      </w:tr>
      <w:tr w:rsidR="00353DEF" w:rsidRPr="00F76D3E" w:rsidTr="005C71C9">
        <w:tc>
          <w:tcPr>
            <w:tcW w:w="2552" w:type="dxa"/>
            <w:tcBorders>
              <w:top w:val="single" w:sz="4" w:space="0" w:color="auto"/>
              <w:left w:val="single" w:sz="4" w:space="0" w:color="auto"/>
              <w:bottom w:val="single" w:sz="4" w:space="0" w:color="auto"/>
              <w:right w:val="single" w:sz="4" w:space="0" w:color="auto"/>
            </w:tcBorders>
            <w:vAlign w:val="center"/>
          </w:tcPr>
          <w:p w:rsidR="00353DEF" w:rsidRPr="00F76D3E" w:rsidRDefault="00353DEF" w:rsidP="003D4E32">
            <w:pPr>
              <w:pStyle w:val="ListParagraph"/>
              <w:ind w:left="0"/>
              <w:rPr>
                <w:rFonts w:asciiTheme="majorBidi" w:hAnsiTheme="majorBidi" w:cstheme="majorBidi"/>
                <w:sz w:val="20"/>
                <w:szCs w:val="20"/>
              </w:rPr>
            </w:pPr>
            <w:r w:rsidRPr="00F76D3E">
              <w:rPr>
                <w:rFonts w:asciiTheme="majorBidi" w:hAnsiTheme="majorBidi" w:cstheme="majorBidi"/>
                <w:sz w:val="20"/>
                <w:szCs w:val="20"/>
              </w:rPr>
              <w:t>Lembar Observasi</w:t>
            </w:r>
          </w:p>
        </w:tc>
        <w:tc>
          <w:tcPr>
            <w:tcW w:w="1559" w:type="dxa"/>
            <w:tcBorders>
              <w:top w:val="single" w:sz="4" w:space="0" w:color="auto"/>
              <w:left w:val="single" w:sz="4" w:space="0" w:color="auto"/>
              <w:bottom w:val="single" w:sz="4" w:space="0" w:color="auto"/>
              <w:right w:val="single" w:sz="4" w:space="0" w:color="auto"/>
            </w:tcBorders>
          </w:tcPr>
          <w:p w:rsidR="00353DEF" w:rsidRPr="00F76D3E" w:rsidRDefault="00353DEF" w:rsidP="003D4E32">
            <w:pPr>
              <w:pStyle w:val="ListParagraph"/>
              <w:ind w:left="0"/>
              <w:jc w:val="both"/>
              <w:rPr>
                <w:oMath/>
                <w:rFonts w:ascii="Cambria Math" w:hAnsi="Cambria Math" w:cstheme="majorBidi"/>
                <w:sz w:val="20"/>
                <w:szCs w:val="20"/>
              </w:rPr>
            </w:pPr>
            <m:oMathPara>
              <m:oMath>
                <m:r>
                  <w:rPr>
                    <w:rFonts w:ascii="Cambria Math" w:hAnsi="Cambria Math" w:cstheme="majorBidi"/>
                    <w:sz w:val="20"/>
                    <w:szCs w:val="20"/>
                  </w:rPr>
                  <m:t>3,38</m:t>
                </m:r>
              </m:oMath>
            </m:oMathPara>
          </w:p>
        </w:tc>
        <w:tc>
          <w:tcPr>
            <w:tcW w:w="992" w:type="dxa"/>
            <w:tcBorders>
              <w:top w:val="single" w:sz="4" w:space="0" w:color="auto"/>
              <w:left w:val="single" w:sz="4" w:space="0" w:color="auto"/>
              <w:bottom w:val="single" w:sz="4" w:space="0" w:color="auto"/>
              <w:right w:val="single" w:sz="4" w:space="0" w:color="auto"/>
            </w:tcBorders>
            <w:vAlign w:val="center"/>
          </w:tcPr>
          <w:p w:rsidR="00353DEF" w:rsidRPr="00F76D3E" w:rsidRDefault="00353DEF" w:rsidP="003D4E32">
            <w:pPr>
              <w:pStyle w:val="ListParagraph"/>
              <w:ind w:left="0"/>
              <w:jc w:val="center"/>
              <w:rPr>
                <w:rFonts w:asciiTheme="majorBidi" w:hAnsiTheme="majorBidi" w:cstheme="majorBidi"/>
                <w:sz w:val="20"/>
                <w:szCs w:val="20"/>
              </w:rPr>
            </w:pPr>
            <w:r w:rsidRPr="00F76D3E">
              <w:rPr>
                <w:rFonts w:asciiTheme="majorBidi" w:hAnsiTheme="majorBidi" w:cstheme="majorBidi"/>
                <w:sz w:val="20"/>
                <w:szCs w:val="20"/>
              </w:rPr>
              <w:t>Valid</w:t>
            </w:r>
          </w:p>
        </w:tc>
        <w:tc>
          <w:tcPr>
            <w:tcW w:w="2127" w:type="dxa"/>
            <w:vMerge/>
            <w:tcBorders>
              <w:top w:val="single" w:sz="4" w:space="0" w:color="auto"/>
              <w:left w:val="single" w:sz="4" w:space="0" w:color="auto"/>
              <w:bottom w:val="single" w:sz="4" w:space="0" w:color="auto"/>
              <w:right w:val="single" w:sz="4" w:space="0" w:color="auto"/>
            </w:tcBorders>
          </w:tcPr>
          <w:p w:rsidR="00353DEF" w:rsidRPr="00F76D3E" w:rsidRDefault="00353DEF" w:rsidP="003D4E32">
            <w:pPr>
              <w:pStyle w:val="ListParagraph"/>
              <w:ind w:left="0"/>
              <w:jc w:val="both"/>
              <w:rPr>
                <w:rFonts w:asciiTheme="majorBidi" w:hAnsiTheme="majorBidi" w:cstheme="majorBidi"/>
                <w:sz w:val="20"/>
                <w:szCs w:val="20"/>
              </w:rPr>
            </w:pPr>
          </w:p>
        </w:tc>
      </w:tr>
      <w:tr w:rsidR="00353DEF" w:rsidRPr="00F76D3E" w:rsidTr="005C71C9">
        <w:tc>
          <w:tcPr>
            <w:tcW w:w="2552" w:type="dxa"/>
            <w:tcBorders>
              <w:top w:val="single" w:sz="4" w:space="0" w:color="auto"/>
              <w:left w:val="single" w:sz="4" w:space="0" w:color="auto"/>
              <w:bottom w:val="single" w:sz="4" w:space="0" w:color="auto"/>
              <w:right w:val="single" w:sz="4" w:space="0" w:color="auto"/>
            </w:tcBorders>
            <w:vAlign w:val="center"/>
          </w:tcPr>
          <w:p w:rsidR="00353DEF" w:rsidRPr="00F76D3E" w:rsidRDefault="00353DEF" w:rsidP="003D4E32">
            <w:pPr>
              <w:pStyle w:val="ListParagraph"/>
              <w:ind w:left="0"/>
              <w:rPr>
                <w:rFonts w:asciiTheme="majorBidi" w:hAnsiTheme="majorBidi" w:cstheme="majorBidi"/>
                <w:i/>
                <w:iCs/>
                <w:sz w:val="20"/>
                <w:szCs w:val="20"/>
              </w:rPr>
            </w:pPr>
            <w:r w:rsidRPr="00F76D3E">
              <w:rPr>
                <w:rFonts w:asciiTheme="majorBidi" w:hAnsiTheme="majorBidi" w:cstheme="majorBidi"/>
                <w:sz w:val="20"/>
                <w:szCs w:val="20"/>
              </w:rPr>
              <w:t xml:space="preserve">Soal </w:t>
            </w:r>
            <w:r w:rsidRPr="00F76D3E">
              <w:rPr>
                <w:rFonts w:asciiTheme="majorBidi" w:hAnsiTheme="majorBidi" w:cstheme="majorBidi"/>
                <w:i/>
                <w:iCs/>
                <w:sz w:val="20"/>
                <w:szCs w:val="20"/>
              </w:rPr>
              <w:t>Post-test</w:t>
            </w:r>
          </w:p>
        </w:tc>
        <w:tc>
          <w:tcPr>
            <w:tcW w:w="1559" w:type="dxa"/>
            <w:tcBorders>
              <w:top w:val="single" w:sz="4" w:space="0" w:color="auto"/>
              <w:left w:val="single" w:sz="4" w:space="0" w:color="auto"/>
              <w:bottom w:val="single" w:sz="4" w:space="0" w:color="auto"/>
              <w:right w:val="single" w:sz="4" w:space="0" w:color="auto"/>
            </w:tcBorders>
          </w:tcPr>
          <w:p w:rsidR="00353DEF" w:rsidRPr="00F76D3E" w:rsidRDefault="00353DEF" w:rsidP="003D4E32">
            <w:pPr>
              <w:pStyle w:val="ListParagraph"/>
              <w:ind w:left="0"/>
              <w:jc w:val="both"/>
              <w:rPr>
                <w:oMath/>
                <w:rFonts w:ascii="Cambria Math" w:hAnsi="Cambria Math" w:cstheme="majorBidi"/>
                <w:sz w:val="20"/>
                <w:szCs w:val="20"/>
              </w:rPr>
            </w:pPr>
            <m:oMathPara>
              <m:oMath>
                <m:r>
                  <w:rPr>
                    <w:rFonts w:ascii="Cambria Math" w:hAnsi="Cambria Math" w:cstheme="majorBidi"/>
                    <w:sz w:val="20"/>
                    <w:szCs w:val="20"/>
                  </w:rPr>
                  <m:t>3,50</m:t>
                </m:r>
              </m:oMath>
            </m:oMathPara>
          </w:p>
        </w:tc>
        <w:tc>
          <w:tcPr>
            <w:tcW w:w="992" w:type="dxa"/>
            <w:tcBorders>
              <w:top w:val="single" w:sz="4" w:space="0" w:color="auto"/>
              <w:left w:val="single" w:sz="4" w:space="0" w:color="auto"/>
              <w:bottom w:val="single" w:sz="4" w:space="0" w:color="auto"/>
              <w:right w:val="single" w:sz="4" w:space="0" w:color="auto"/>
            </w:tcBorders>
            <w:vAlign w:val="center"/>
          </w:tcPr>
          <w:p w:rsidR="00353DEF" w:rsidRPr="00F76D3E" w:rsidRDefault="00353DEF" w:rsidP="003D4E32">
            <w:pPr>
              <w:pStyle w:val="ListParagraph"/>
              <w:ind w:left="0"/>
              <w:jc w:val="center"/>
              <w:rPr>
                <w:rFonts w:asciiTheme="majorBidi" w:hAnsiTheme="majorBidi" w:cstheme="majorBidi"/>
                <w:sz w:val="20"/>
                <w:szCs w:val="20"/>
              </w:rPr>
            </w:pPr>
            <w:r w:rsidRPr="00F76D3E">
              <w:rPr>
                <w:rFonts w:asciiTheme="majorBidi" w:hAnsiTheme="majorBidi" w:cstheme="majorBidi"/>
                <w:sz w:val="20"/>
                <w:szCs w:val="20"/>
              </w:rPr>
              <w:t>Valid</w:t>
            </w:r>
          </w:p>
        </w:tc>
        <w:tc>
          <w:tcPr>
            <w:tcW w:w="2127" w:type="dxa"/>
            <w:vMerge/>
            <w:tcBorders>
              <w:top w:val="single" w:sz="4" w:space="0" w:color="auto"/>
              <w:left w:val="single" w:sz="4" w:space="0" w:color="auto"/>
              <w:bottom w:val="single" w:sz="4" w:space="0" w:color="auto"/>
              <w:right w:val="single" w:sz="4" w:space="0" w:color="auto"/>
            </w:tcBorders>
          </w:tcPr>
          <w:p w:rsidR="00353DEF" w:rsidRPr="00F76D3E" w:rsidRDefault="00353DEF" w:rsidP="003D4E32">
            <w:pPr>
              <w:pStyle w:val="ListParagraph"/>
              <w:ind w:left="0"/>
              <w:jc w:val="both"/>
              <w:rPr>
                <w:rFonts w:asciiTheme="majorBidi" w:hAnsiTheme="majorBidi" w:cstheme="majorBidi"/>
                <w:sz w:val="20"/>
                <w:szCs w:val="20"/>
              </w:rPr>
            </w:pPr>
          </w:p>
        </w:tc>
      </w:tr>
    </w:tbl>
    <w:p w:rsidR="008C5849" w:rsidRDefault="008C5849" w:rsidP="008C5849">
      <w:pPr>
        <w:pStyle w:val="ListParagraph"/>
        <w:ind w:left="567" w:firstLine="851"/>
        <w:jc w:val="both"/>
        <w:rPr>
          <w:rFonts w:asciiTheme="majorBidi" w:hAnsiTheme="majorBidi" w:cstheme="majorBidi"/>
          <w:sz w:val="24"/>
          <w:szCs w:val="24"/>
        </w:rPr>
      </w:pPr>
    </w:p>
    <w:p w:rsidR="00F22EC5" w:rsidRPr="00955FEA" w:rsidRDefault="00F22EC5" w:rsidP="00FB3439">
      <w:pPr>
        <w:pStyle w:val="ListParagraph"/>
        <w:spacing w:line="480" w:lineRule="auto"/>
        <w:ind w:left="567" w:firstLine="851"/>
        <w:jc w:val="both"/>
        <w:rPr>
          <w:rFonts w:asciiTheme="majorBidi" w:hAnsiTheme="majorBidi" w:cstheme="majorBidi"/>
          <w:sz w:val="24"/>
          <w:szCs w:val="24"/>
        </w:rPr>
      </w:pPr>
      <w:r w:rsidRPr="00BB41DE">
        <w:rPr>
          <w:rFonts w:asciiTheme="majorBidi" w:hAnsiTheme="majorBidi" w:cstheme="majorBidi"/>
          <w:sz w:val="24"/>
          <w:szCs w:val="24"/>
          <w:lang w:val="id-ID"/>
        </w:rPr>
        <w:t xml:space="preserve">Setelah melakukan validasi ke pakar matematika, peneliti melanjutkan uji instrumen kepada siswa diluar subjek penelitian. Uji instrumen ini berupa soal </w:t>
      </w:r>
      <w:r>
        <w:rPr>
          <w:rFonts w:asciiTheme="majorBidi" w:hAnsiTheme="majorBidi" w:cstheme="majorBidi"/>
          <w:i/>
          <w:iCs/>
          <w:sz w:val="24"/>
          <w:szCs w:val="24"/>
        </w:rPr>
        <w:t>p</w:t>
      </w:r>
      <w:r>
        <w:rPr>
          <w:rFonts w:asciiTheme="majorBidi" w:hAnsiTheme="majorBidi" w:cstheme="majorBidi"/>
          <w:i/>
          <w:iCs/>
          <w:sz w:val="24"/>
          <w:szCs w:val="24"/>
          <w:lang w:val="id-ID"/>
        </w:rPr>
        <w:t>ost-</w:t>
      </w:r>
      <w:r>
        <w:rPr>
          <w:rFonts w:asciiTheme="majorBidi" w:hAnsiTheme="majorBidi" w:cstheme="majorBidi"/>
          <w:i/>
          <w:iCs/>
          <w:sz w:val="24"/>
          <w:szCs w:val="24"/>
        </w:rPr>
        <w:t>t</w:t>
      </w:r>
      <w:r w:rsidRPr="00BB41DE">
        <w:rPr>
          <w:rFonts w:asciiTheme="majorBidi" w:hAnsiTheme="majorBidi" w:cstheme="majorBidi"/>
          <w:i/>
          <w:iCs/>
          <w:sz w:val="24"/>
          <w:szCs w:val="24"/>
          <w:lang w:val="id-ID"/>
        </w:rPr>
        <w:t xml:space="preserve">est </w:t>
      </w:r>
      <w:r w:rsidRPr="00BB41DE">
        <w:rPr>
          <w:rFonts w:asciiTheme="majorBidi" w:hAnsiTheme="majorBidi" w:cstheme="majorBidi"/>
          <w:sz w:val="24"/>
          <w:szCs w:val="24"/>
          <w:lang w:val="id-ID"/>
        </w:rPr>
        <w:t>yang diujicobakan kepada 10 orang siswa kelas X SMA</w:t>
      </w:r>
      <w:r>
        <w:rPr>
          <w:rFonts w:asciiTheme="majorBidi" w:hAnsiTheme="majorBidi" w:cstheme="majorBidi"/>
          <w:sz w:val="24"/>
          <w:szCs w:val="24"/>
        </w:rPr>
        <w:t xml:space="preserve"> yang mempunyai kemampuan tinggi, sedang dan rendah</w:t>
      </w:r>
      <w:r w:rsidRPr="00BB41DE">
        <w:rPr>
          <w:rFonts w:asciiTheme="majorBidi" w:hAnsiTheme="majorBidi" w:cstheme="majorBidi"/>
          <w:sz w:val="24"/>
          <w:szCs w:val="24"/>
          <w:lang w:val="id-ID"/>
        </w:rPr>
        <w:t xml:space="preserve">. Setelah dilakukan tes uji coba, dilaksanakan analisis butir soal </w:t>
      </w:r>
      <w:r>
        <w:rPr>
          <w:rFonts w:asciiTheme="majorBidi" w:hAnsiTheme="majorBidi" w:cstheme="majorBidi"/>
          <w:i/>
          <w:iCs/>
          <w:sz w:val="24"/>
          <w:szCs w:val="24"/>
        </w:rPr>
        <w:t>p</w:t>
      </w:r>
      <w:r>
        <w:rPr>
          <w:rFonts w:asciiTheme="majorBidi" w:hAnsiTheme="majorBidi" w:cstheme="majorBidi"/>
          <w:i/>
          <w:iCs/>
          <w:sz w:val="24"/>
          <w:szCs w:val="24"/>
          <w:lang w:val="id-ID"/>
        </w:rPr>
        <w:t>ost-</w:t>
      </w:r>
      <w:r>
        <w:rPr>
          <w:rFonts w:asciiTheme="majorBidi" w:hAnsiTheme="majorBidi" w:cstheme="majorBidi"/>
          <w:i/>
          <w:iCs/>
          <w:sz w:val="24"/>
          <w:szCs w:val="24"/>
        </w:rPr>
        <w:t>t</w:t>
      </w:r>
      <w:r w:rsidRPr="00BB41DE">
        <w:rPr>
          <w:rFonts w:asciiTheme="majorBidi" w:hAnsiTheme="majorBidi" w:cstheme="majorBidi"/>
          <w:i/>
          <w:iCs/>
          <w:sz w:val="24"/>
          <w:szCs w:val="24"/>
          <w:lang w:val="id-ID"/>
        </w:rPr>
        <w:t xml:space="preserve">est </w:t>
      </w:r>
      <w:r w:rsidRPr="00BB41DE">
        <w:rPr>
          <w:rFonts w:asciiTheme="majorBidi" w:hAnsiTheme="majorBidi" w:cstheme="majorBidi"/>
          <w:sz w:val="24"/>
          <w:szCs w:val="24"/>
          <w:lang w:val="id-ID"/>
        </w:rPr>
        <w:t xml:space="preserve">yang bertujuan mengidentifikasi soal-soal yang </w:t>
      </w:r>
      <w:r>
        <w:rPr>
          <w:rFonts w:asciiTheme="majorBidi" w:hAnsiTheme="majorBidi" w:cstheme="majorBidi"/>
          <w:sz w:val="24"/>
          <w:szCs w:val="24"/>
        </w:rPr>
        <w:t>valid</w:t>
      </w:r>
      <w:r w:rsidRPr="00BB41DE">
        <w:rPr>
          <w:rFonts w:asciiTheme="majorBidi" w:hAnsiTheme="majorBidi" w:cstheme="majorBidi"/>
          <w:sz w:val="24"/>
          <w:szCs w:val="24"/>
          <w:lang w:val="id-ID"/>
        </w:rPr>
        <w:t xml:space="preserve">, kurang </w:t>
      </w:r>
      <w:r>
        <w:rPr>
          <w:rFonts w:asciiTheme="majorBidi" w:hAnsiTheme="majorBidi" w:cstheme="majorBidi"/>
          <w:sz w:val="24"/>
          <w:szCs w:val="24"/>
        </w:rPr>
        <w:t>valid</w:t>
      </w:r>
      <w:r w:rsidRPr="00BB41DE">
        <w:rPr>
          <w:rFonts w:asciiTheme="majorBidi" w:hAnsiTheme="majorBidi" w:cstheme="majorBidi"/>
          <w:sz w:val="24"/>
          <w:szCs w:val="24"/>
          <w:lang w:val="id-ID"/>
        </w:rPr>
        <w:t xml:space="preserve">, dan tidak </w:t>
      </w:r>
      <w:r>
        <w:rPr>
          <w:rFonts w:asciiTheme="majorBidi" w:hAnsiTheme="majorBidi" w:cstheme="majorBidi"/>
          <w:sz w:val="24"/>
          <w:szCs w:val="24"/>
        </w:rPr>
        <w:t>valid</w:t>
      </w:r>
      <w:r w:rsidRPr="00BB41DE">
        <w:rPr>
          <w:rFonts w:asciiTheme="majorBidi" w:hAnsiTheme="majorBidi" w:cstheme="majorBidi"/>
          <w:sz w:val="24"/>
          <w:szCs w:val="24"/>
          <w:lang w:val="id-ID"/>
        </w:rPr>
        <w:t xml:space="preserve">. Analisis butir soal </w:t>
      </w:r>
      <w:r>
        <w:rPr>
          <w:rFonts w:asciiTheme="majorBidi" w:hAnsiTheme="majorBidi" w:cstheme="majorBidi"/>
          <w:i/>
          <w:iCs/>
          <w:sz w:val="24"/>
          <w:szCs w:val="24"/>
        </w:rPr>
        <w:t>p</w:t>
      </w:r>
      <w:r>
        <w:rPr>
          <w:rFonts w:asciiTheme="majorBidi" w:hAnsiTheme="majorBidi" w:cstheme="majorBidi"/>
          <w:i/>
          <w:iCs/>
          <w:sz w:val="24"/>
          <w:szCs w:val="24"/>
          <w:lang w:val="id-ID"/>
        </w:rPr>
        <w:t>ost-</w:t>
      </w:r>
      <w:r>
        <w:rPr>
          <w:rFonts w:asciiTheme="majorBidi" w:hAnsiTheme="majorBidi" w:cstheme="majorBidi"/>
          <w:i/>
          <w:iCs/>
          <w:sz w:val="24"/>
          <w:szCs w:val="24"/>
        </w:rPr>
        <w:t>t</w:t>
      </w:r>
      <w:r w:rsidRPr="00BB41DE">
        <w:rPr>
          <w:rFonts w:asciiTheme="majorBidi" w:hAnsiTheme="majorBidi" w:cstheme="majorBidi"/>
          <w:i/>
          <w:iCs/>
          <w:sz w:val="24"/>
          <w:szCs w:val="24"/>
          <w:lang w:val="id-ID"/>
        </w:rPr>
        <w:t xml:space="preserve">est </w:t>
      </w:r>
      <w:r w:rsidRPr="00BB41DE">
        <w:rPr>
          <w:rFonts w:asciiTheme="majorBidi" w:hAnsiTheme="majorBidi" w:cstheme="majorBidi"/>
          <w:sz w:val="24"/>
          <w:szCs w:val="24"/>
          <w:lang w:val="id-ID"/>
        </w:rPr>
        <w:t>yang diuji tersebut meliputi validitas dan reliabilitas butir soal.</w:t>
      </w:r>
    </w:p>
    <w:p w:rsidR="00F22EC5" w:rsidRPr="00DD08A8" w:rsidRDefault="00F22EC5" w:rsidP="0017025E">
      <w:pPr>
        <w:pStyle w:val="ListParagraph"/>
        <w:numPr>
          <w:ilvl w:val="0"/>
          <w:numId w:val="94"/>
        </w:numPr>
        <w:spacing w:line="480" w:lineRule="auto"/>
        <w:ind w:left="851" w:hanging="284"/>
        <w:jc w:val="both"/>
        <w:rPr>
          <w:rFonts w:asciiTheme="majorBidi" w:hAnsiTheme="majorBidi" w:cstheme="majorBidi"/>
          <w:b/>
          <w:bCs/>
          <w:sz w:val="24"/>
          <w:szCs w:val="28"/>
        </w:rPr>
      </w:pPr>
      <w:r w:rsidRPr="00DD08A8">
        <w:rPr>
          <w:rFonts w:asciiTheme="majorBidi" w:hAnsiTheme="majorBidi" w:cstheme="majorBidi"/>
          <w:b/>
          <w:bCs/>
          <w:sz w:val="24"/>
          <w:szCs w:val="28"/>
        </w:rPr>
        <w:t>Uji Validitas</w:t>
      </w:r>
    </w:p>
    <w:p w:rsidR="00F22EC5" w:rsidRPr="00DD08A8" w:rsidRDefault="00F22EC5" w:rsidP="00F22EC5">
      <w:pPr>
        <w:pStyle w:val="ListParagraph"/>
        <w:spacing w:line="480" w:lineRule="auto"/>
        <w:ind w:left="851" w:firstLine="850"/>
        <w:jc w:val="both"/>
        <w:rPr>
          <w:rFonts w:asciiTheme="majorBidi" w:eastAsiaTheme="minorEastAsia" w:hAnsiTheme="majorBidi" w:cstheme="majorBidi"/>
          <w:iCs/>
          <w:sz w:val="24"/>
          <w:szCs w:val="24"/>
        </w:rPr>
      </w:pPr>
      <w:r w:rsidRPr="00DD08A8">
        <w:rPr>
          <w:rFonts w:asciiTheme="majorBidi" w:eastAsiaTheme="minorEastAsia" w:hAnsiTheme="majorBidi" w:cstheme="majorBidi"/>
          <w:iCs/>
          <w:sz w:val="24"/>
          <w:szCs w:val="24"/>
          <w:lang w:val="id-ID"/>
        </w:rPr>
        <w:t xml:space="preserve">Setelah dilakukan uji validitas instrumen dengan rumus korelasi </w:t>
      </w:r>
      <w:r w:rsidRPr="00DD08A8">
        <w:rPr>
          <w:rFonts w:asciiTheme="majorBidi" w:eastAsiaTheme="minorEastAsia" w:hAnsiTheme="majorBidi" w:cstheme="majorBidi"/>
          <w:i/>
          <w:sz w:val="24"/>
          <w:szCs w:val="24"/>
          <w:lang w:val="id-ID"/>
        </w:rPr>
        <w:t xml:space="preserve">Product Moment, </w:t>
      </w:r>
      <w:r w:rsidRPr="00DD08A8">
        <w:rPr>
          <w:rFonts w:asciiTheme="majorBidi" w:eastAsiaTheme="minorEastAsia" w:hAnsiTheme="majorBidi" w:cstheme="majorBidi"/>
          <w:iCs/>
          <w:sz w:val="24"/>
          <w:szCs w:val="24"/>
          <w:lang w:val="id-ID"/>
        </w:rPr>
        <w:t>diperoleh hasil butir soal yan</w:t>
      </w:r>
      <w:r w:rsidRPr="00DD08A8">
        <w:rPr>
          <w:rFonts w:asciiTheme="majorBidi" w:eastAsiaTheme="minorEastAsia" w:hAnsiTheme="majorBidi" w:cstheme="majorBidi"/>
          <w:iCs/>
          <w:sz w:val="24"/>
          <w:szCs w:val="24"/>
        </w:rPr>
        <w:t>g valid</w:t>
      </w:r>
      <w:r w:rsidRPr="00DD08A8">
        <w:rPr>
          <w:rFonts w:asciiTheme="majorBidi" w:eastAsiaTheme="minorEastAsia" w:hAnsiTheme="majorBidi" w:cstheme="majorBidi"/>
          <w:iCs/>
          <w:sz w:val="24"/>
          <w:szCs w:val="24"/>
          <w:lang w:val="id-ID"/>
        </w:rPr>
        <w:t xml:space="preserve">. Butir soal yang </w:t>
      </w:r>
      <w:r w:rsidRPr="00DD08A8">
        <w:rPr>
          <w:rFonts w:asciiTheme="majorBidi" w:eastAsiaTheme="minorEastAsia" w:hAnsiTheme="majorBidi" w:cstheme="majorBidi"/>
          <w:iCs/>
          <w:sz w:val="24"/>
          <w:szCs w:val="24"/>
        </w:rPr>
        <w:t>valid</w:t>
      </w:r>
      <w:r w:rsidRPr="00DD08A8">
        <w:rPr>
          <w:rFonts w:asciiTheme="majorBidi" w:eastAsiaTheme="minorEastAsia" w:hAnsiTheme="majorBidi" w:cstheme="majorBidi"/>
          <w:b/>
          <w:bCs/>
          <w:iCs/>
          <w:sz w:val="24"/>
          <w:szCs w:val="24"/>
          <w:lang w:val="id-ID"/>
        </w:rPr>
        <w:t xml:space="preserve"> </w:t>
      </w:r>
      <w:r w:rsidRPr="00DD08A8">
        <w:rPr>
          <w:rFonts w:asciiTheme="majorBidi" w:eastAsiaTheme="minorEastAsia" w:hAnsiTheme="majorBidi" w:cstheme="majorBidi"/>
          <w:iCs/>
          <w:sz w:val="24"/>
          <w:szCs w:val="24"/>
          <w:lang w:val="id-ID"/>
        </w:rPr>
        <w:t>tersebut nantinya akan digunakan pada tes akhir siswa yang merupakan soal tes kemampuan berpikir kritis siswa.</w:t>
      </w:r>
      <w:r w:rsidRPr="00DD08A8">
        <w:rPr>
          <w:rFonts w:asciiTheme="majorBidi" w:eastAsiaTheme="minorEastAsia" w:hAnsiTheme="majorBidi" w:cstheme="majorBidi"/>
          <w:i/>
          <w:sz w:val="24"/>
          <w:szCs w:val="24"/>
          <w:lang w:val="id-ID"/>
        </w:rPr>
        <w:t xml:space="preserve"> </w:t>
      </w:r>
      <w:r w:rsidRPr="00DD08A8">
        <w:rPr>
          <w:rFonts w:asciiTheme="majorBidi" w:eastAsiaTheme="minorEastAsia" w:hAnsiTheme="majorBidi" w:cstheme="majorBidi"/>
          <w:iCs/>
          <w:sz w:val="24"/>
          <w:szCs w:val="24"/>
          <w:lang w:val="id-ID"/>
        </w:rPr>
        <w:t xml:space="preserve">  Hasil uji coba soal </w:t>
      </w:r>
      <w:r w:rsidRPr="00DD08A8">
        <w:rPr>
          <w:rFonts w:asciiTheme="majorBidi" w:eastAsiaTheme="minorEastAsia" w:hAnsiTheme="majorBidi" w:cstheme="majorBidi"/>
          <w:i/>
          <w:sz w:val="24"/>
          <w:szCs w:val="24"/>
          <w:lang w:val="id-ID"/>
        </w:rPr>
        <w:t xml:space="preserve">Post-Test </w:t>
      </w:r>
      <w:r w:rsidRPr="00DD08A8">
        <w:rPr>
          <w:rFonts w:asciiTheme="majorBidi" w:eastAsiaTheme="minorEastAsia" w:hAnsiTheme="majorBidi" w:cstheme="majorBidi"/>
          <w:iCs/>
          <w:sz w:val="24"/>
          <w:szCs w:val="24"/>
          <w:lang w:val="id-ID"/>
        </w:rPr>
        <w:t>berpikir kritis dapat dilihat pada tabel dibawah ini:</w:t>
      </w:r>
    </w:p>
    <w:p w:rsidR="00F22EC5" w:rsidRPr="00867158" w:rsidRDefault="00F22EC5" w:rsidP="00A21A06">
      <w:pPr>
        <w:ind w:left="720" w:firstLine="1974"/>
        <w:rPr>
          <w:rFonts w:asciiTheme="majorBidi" w:eastAsiaTheme="minorEastAsia" w:hAnsiTheme="majorBidi" w:cstheme="majorBidi"/>
          <w:iCs/>
          <w:sz w:val="20"/>
          <w:szCs w:val="20"/>
        </w:rPr>
      </w:pPr>
      <w:r w:rsidRPr="00867158">
        <w:rPr>
          <w:rFonts w:asciiTheme="majorBidi" w:eastAsiaTheme="minorEastAsia" w:hAnsiTheme="majorBidi" w:cstheme="majorBidi"/>
          <w:iCs/>
          <w:sz w:val="20"/>
          <w:szCs w:val="20"/>
          <w:lang w:val="id-ID"/>
        </w:rPr>
        <w:lastRenderedPageBreak/>
        <w:t>Tabel 4.</w:t>
      </w:r>
      <w:r w:rsidRPr="00867158">
        <w:rPr>
          <w:rFonts w:asciiTheme="majorBidi" w:eastAsiaTheme="minorEastAsia" w:hAnsiTheme="majorBidi" w:cstheme="majorBidi"/>
          <w:iCs/>
          <w:sz w:val="20"/>
          <w:szCs w:val="20"/>
        </w:rPr>
        <w:t>4</w:t>
      </w:r>
      <w:r w:rsidR="00A21A06" w:rsidRPr="00867158">
        <w:rPr>
          <w:rFonts w:asciiTheme="majorBidi" w:eastAsiaTheme="minorEastAsia" w:hAnsiTheme="majorBidi" w:cstheme="majorBidi"/>
          <w:iCs/>
          <w:sz w:val="20"/>
          <w:szCs w:val="20"/>
        </w:rPr>
        <w:t xml:space="preserve">. </w:t>
      </w:r>
      <w:r w:rsidRPr="00867158">
        <w:rPr>
          <w:rFonts w:asciiTheme="majorBidi" w:eastAsiaTheme="minorEastAsia" w:hAnsiTheme="majorBidi" w:cstheme="majorBidi"/>
          <w:iCs/>
          <w:sz w:val="20"/>
          <w:szCs w:val="20"/>
          <w:lang w:val="id-ID"/>
        </w:rPr>
        <w:t xml:space="preserve">Hasil Validasi Soal </w:t>
      </w:r>
      <w:r w:rsidRPr="00867158">
        <w:rPr>
          <w:rFonts w:asciiTheme="majorBidi" w:eastAsiaTheme="minorEastAsia" w:hAnsiTheme="majorBidi" w:cstheme="majorBidi"/>
          <w:i/>
          <w:sz w:val="20"/>
          <w:szCs w:val="20"/>
          <w:lang w:val="id-ID"/>
        </w:rPr>
        <w:t>Post-Test</w:t>
      </w:r>
    </w:p>
    <w:tbl>
      <w:tblPr>
        <w:tblW w:w="0" w:type="auto"/>
        <w:tblInd w:w="13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134"/>
        <w:gridCol w:w="1701"/>
        <w:gridCol w:w="1701"/>
        <w:gridCol w:w="1559"/>
      </w:tblGrid>
      <w:tr w:rsidR="00F22EC5" w:rsidRPr="00BB41DE" w:rsidTr="00F2602A">
        <w:tc>
          <w:tcPr>
            <w:tcW w:w="1134" w:type="dxa"/>
            <w:shd w:val="clear" w:color="auto" w:fill="auto"/>
            <w:vAlign w:val="center"/>
          </w:tcPr>
          <w:p w:rsidR="00F22EC5" w:rsidRPr="00864D82" w:rsidRDefault="00F22EC5" w:rsidP="003D4E32">
            <w:pPr>
              <w:jc w:val="center"/>
              <w:rPr>
                <w:rFonts w:asciiTheme="majorBidi" w:eastAsiaTheme="minorEastAsia" w:hAnsiTheme="majorBidi" w:cstheme="majorBidi"/>
                <w:b/>
                <w:bCs/>
                <w:iCs/>
                <w:sz w:val="20"/>
                <w:szCs w:val="20"/>
                <w:lang w:val="id-ID"/>
              </w:rPr>
            </w:pPr>
            <w:r w:rsidRPr="00864D82">
              <w:rPr>
                <w:rFonts w:asciiTheme="majorBidi" w:eastAsiaTheme="minorEastAsia" w:hAnsiTheme="majorBidi" w:cstheme="majorBidi"/>
                <w:b/>
                <w:bCs/>
                <w:iCs/>
                <w:sz w:val="20"/>
                <w:szCs w:val="20"/>
                <w:lang w:val="id-ID"/>
              </w:rPr>
              <w:t>Butir Soal</w:t>
            </w:r>
          </w:p>
        </w:tc>
        <w:tc>
          <w:tcPr>
            <w:tcW w:w="1701" w:type="dxa"/>
            <w:shd w:val="clear" w:color="auto" w:fill="auto"/>
            <w:vAlign w:val="center"/>
          </w:tcPr>
          <w:p w:rsidR="00F22EC5" w:rsidRPr="00864D82" w:rsidRDefault="00AF4E07" w:rsidP="003D4E32">
            <w:pPr>
              <w:jc w:val="center"/>
              <w:rPr>
                <w:rFonts w:asciiTheme="majorBidi" w:eastAsiaTheme="minorEastAsia" w:hAnsiTheme="majorBidi" w:cstheme="majorBidi"/>
                <w:b/>
                <w:bCs/>
                <w:iCs/>
                <w:sz w:val="20"/>
                <w:szCs w:val="20"/>
                <w:lang w:val="id-ID"/>
              </w:rPr>
            </w:pPr>
            <m:oMathPara>
              <m:oMath>
                <m:sSub>
                  <m:sSubPr>
                    <m:ctrlPr>
                      <w:rPr>
                        <w:rFonts w:ascii="Cambria Math" w:eastAsiaTheme="minorEastAsia" w:hAnsi="Cambria Math" w:cstheme="majorBidi"/>
                        <w:b/>
                        <w:bCs/>
                        <w:i/>
                        <w:iCs/>
                        <w:sz w:val="20"/>
                        <w:szCs w:val="20"/>
                        <w:lang w:val="id-ID"/>
                      </w:rPr>
                    </m:ctrlPr>
                  </m:sSubPr>
                  <m:e>
                    <m:r>
                      <m:rPr>
                        <m:sty m:val="bi"/>
                      </m:rPr>
                      <w:rPr>
                        <w:rFonts w:ascii="Cambria Math" w:eastAsiaTheme="minorEastAsia" w:hAnsi="Cambria Math" w:cstheme="majorBidi"/>
                        <w:sz w:val="20"/>
                        <w:szCs w:val="20"/>
                        <w:lang w:val="id-ID"/>
                      </w:rPr>
                      <m:t>r</m:t>
                    </m:r>
                  </m:e>
                  <m:sub>
                    <m:r>
                      <m:rPr>
                        <m:sty m:val="bi"/>
                      </m:rPr>
                      <w:rPr>
                        <w:rFonts w:ascii="Cambria Math" w:eastAsiaTheme="minorEastAsia" w:hAnsi="Cambria Math" w:cstheme="majorBidi"/>
                        <w:sz w:val="20"/>
                        <w:szCs w:val="20"/>
                        <w:lang w:val="id-ID"/>
                      </w:rPr>
                      <m:t>xy</m:t>
                    </m:r>
                  </m:sub>
                </m:sSub>
              </m:oMath>
            </m:oMathPara>
          </w:p>
        </w:tc>
        <w:tc>
          <w:tcPr>
            <w:tcW w:w="1701" w:type="dxa"/>
            <w:shd w:val="clear" w:color="auto" w:fill="auto"/>
            <w:vAlign w:val="center"/>
          </w:tcPr>
          <w:p w:rsidR="00F22EC5" w:rsidRPr="00864D82" w:rsidRDefault="00AF4E07" w:rsidP="003D4E32">
            <w:pPr>
              <w:jc w:val="center"/>
              <w:rPr>
                <w:rFonts w:asciiTheme="majorBidi" w:eastAsiaTheme="minorEastAsia" w:hAnsiTheme="majorBidi" w:cstheme="majorBidi"/>
                <w:b/>
                <w:bCs/>
                <w:iCs/>
                <w:sz w:val="20"/>
                <w:szCs w:val="20"/>
                <w:lang w:val="id-ID"/>
              </w:rPr>
            </w:pPr>
            <m:oMathPara>
              <m:oMath>
                <m:sSub>
                  <m:sSubPr>
                    <m:ctrlPr>
                      <w:rPr>
                        <w:rFonts w:ascii="Cambria Math" w:eastAsiaTheme="minorEastAsia" w:hAnsi="Cambria Math" w:cstheme="majorBidi"/>
                        <w:b/>
                        <w:bCs/>
                        <w:i/>
                        <w:iCs/>
                        <w:sz w:val="20"/>
                        <w:szCs w:val="20"/>
                        <w:lang w:val="id-ID"/>
                      </w:rPr>
                    </m:ctrlPr>
                  </m:sSubPr>
                  <m:e>
                    <m:r>
                      <m:rPr>
                        <m:sty m:val="bi"/>
                      </m:rPr>
                      <w:rPr>
                        <w:rFonts w:ascii="Cambria Math" w:eastAsiaTheme="minorEastAsia" w:hAnsi="Cambria Math" w:cstheme="majorBidi"/>
                        <w:sz w:val="20"/>
                        <w:szCs w:val="20"/>
                        <w:lang w:val="id-ID"/>
                      </w:rPr>
                      <m:t>r</m:t>
                    </m:r>
                  </m:e>
                  <m:sub>
                    <m:r>
                      <m:rPr>
                        <m:sty m:val="bi"/>
                      </m:rPr>
                      <w:rPr>
                        <w:rFonts w:ascii="Cambria Math" w:eastAsiaTheme="minorEastAsia" w:hAnsi="Cambria Math" w:cstheme="majorBidi"/>
                        <w:sz w:val="20"/>
                        <w:szCs w:val="20"/>
                        <w:lang w:val="id-ID"/>
                      </w:rPr>
                      <m:t>tabel</m:t>
                    </m:r>
                  </m:sub>
                </m:sSub>
              </m:oMath>
            </m:oMathPara>
          </w:p>
        </w:tc>
        <w:tc>
          <w:tcPr>
            <w:tcW w:w="1559" w:type="dxa"/>
            <w:shd w:val="clear" w:color="auto" w:fill="auto"/>
            <w:vAlign w:val="center"/>
          </w:tcPr>
          <w:p w:rsidR="00F22EC5" w:rsidRPr="00864D82" w:rsidRDefault="00F22EC5" w:rsidP="003D4E32">
            <w:pPr>
              <w:jc w:val="center"/>
              <w:rPr>
                <w:rFonts w:asciiTheme="majorBidi" w:eastAsiaTheme="minorEastAsia" w:hAnsiTheme="majorBidi" w:cstheme="majorBidi"/>
                <w:b/>
                <w:bCs/>
                <w:iCs/>
                <w:sz w:val="20"/>
                <w:szCs w:val="20"/>
                <w:lang w:val="id-ID"/>
              </w:rPr>
            </w:pPr>
            <w:r w:rsidRPr="00864D82">
              <w:rPr>
                <w:rFonts w:asciiTheme="majorBidi" w:eastAsiaTheme="minorEastAsia" w:hAnsiTheme="majorBidi" w:cstheme="majorBidi"/>
                <w:b/>
                <w:bCs/>
                <w:iCs/>
                <w:sz w:val="20"/>
                <w:szCs w:val="20"/>
                <w:lang w:val="id-ID"/>
              </w:rPr>
              <w:t>Kriteria</w:t>
            </w:r>
          </w:p>
        </w:tc>
      </w:tr>
      <w:tr w:rsidR="00F22EC5" w:rsidRPr="00BB41DE" w:rsidTr="00F2602A">
        <w:tc>
          <w:tcPr>
            <w:tcW w:w="1134" w:type="dxa"/>
            <w:vAlign w:val="center"/>
          </w:tcPr>
          <w:p w:rsidR="00F22EC5" w:rsidRPr="00864D82" w:rsidRDefault="00F22EC5" w:rsidP="003D4E32">
            <w:pPr>
              <w:jc w:val="center"/>
              <w:rPr>
                <w:rFonts w:asciiTheme="majorBidi" w:eastAsiaTheme="minorEastAsia" w:hAnsiTheme="majorBidi" w:cstheme="majorBidi"/>
                <w:iCs/>
                <w:sz w:val="20"/>
                <w:szCs w:val="20"/>
                <w:lang w:val="id-ID"/>
              </w:rPr>
            </w:pPr>
            <w:r w:rsidRPr="00864D82">
              <w:rPr>
                <w:rFonts w:asciiTheme="majorBidi" w:eastAsiaTheme="minorEastAsia" w:hAnsiTheme="majorBidi" w:cstheme="majorBidi"/>
                <w:iCs/>
                <w:sz w:val="20"/>
                <w:szCs w:val="20"/>
                <w:lang w:val="id-ID"/>
              </w:rPr>
              <w:t>1</w:t>
            </w:r>
          </w:p>
        </w:tc>
        <w:tc>
          <w:tcPr>
            <w:tcW w:w="1701" w:type="dxa"/>
            <w:vAlign w:val="center"/>
          </w:tcPr>
          <w:p w:rsidR="00F22EC5" w:rsidRPr="00864D82" w:rsidRDefault="00F22EC5" w:rsidP="003D4E32">
            <w:pPr>
              <w:jc w:val="center"/>
              <w:rPr>
                <w:rFonts w:asciiTheme="majorBidi" w:eastAsiaTheme="minorEastAsia" w:hAnsiTheme="majorBidi" w:cstheme="majorBidi"/>
                <w:iCs/>
                <w:sz w:val="20"/>
                <w:szCs w:val="20"/>
                <w:lang w:val="id-ID"/>
              </w:rPr>
            </w:pPr>
            <m:oMathPara>
              <m:oMath>
                <m:r>
                  <w:rPr>
                    <w:rFonts w:ascii="Cambria Math" w:eastAsiaTheme="minorEastAsia" w:hAnsi="Cambria Math" w:cstheme="majorBidi"/>
                    <w:sz w:val="20"/>
                    <w:szCs w:val="20"/>
                    <w:lang w:val="id-ID"/>
                  </w:rPr>
                  <m:t>0,961396</m:t>
                </m:r>
              </m:oMath>
            </m:oMathPara>
          </w:p>
        </w:tc>
        <w:tc>
          <w:tcPr>
            <w:tcW w:w="1701" w:type="dxa"/>
            <w:vAlign w:val="center"/>
          </w:tcPr>
          <w:p w:rsidR="00F22EC5" w:rsidRPr="00864D82" w:rsidRDefault="00F22EC5" w:rsidP="003D4E32">
            <w:pPr>
              <w:jc w:val="center"/>
              <w:rPr>
                <w:rFonts w:asciiTheme="majorBidi" w:eastAsiaTheme="minorEastAsia" w:hAnsiTheme="majorBidi" w:cstheme="majorBidi"/>
                <w:iCs/>
                <w:sz w:val="20"/>
                <w:szCs w:val="20"/>
                <w:lang w:val="id-ID"/>
              </w:rPr>
            </w:pPr>
            <m:oMathPara>
              <m:oMath>
                <m:r>
                  <w:rPr>
                    <w:rFonts w:ascii="Cambria Math" w:eastAsiaTheme="minorEastAsia" w:hAnsi="Cambria Math" w:cstheme="majorBidi"/>
                    <w:sz w:val="20"/>
                    <w:szCs w:val="20"/>
                    <w:lang w:val="id-ID"/>
                  </w:rPr>
                  <m:t>0,6319</m:t>
                </m:r>
              </m:oMath>
            </m:oMathPara>
          </w:p>
        </w:tc>
        <w:tc>
          <w:tcPr>
            <w:tcW w:w="1559" w:type="dxa"/>
            <w:vAlign w:val="center"/>
          </w:tcPr>
          <w:p w:rsidR="00F22EC5" w:rsidRPr="00864D82" w:rsidRDefault="00F22EC5" w:rsidP="003D4E32">
            <w:pPr>
              <w:jc w:val="center"/>
              <w:rPr>
                <w:rFonts w:asciiTheme="majorBidi" w:eastAsiaTheme="minorEastAsia" w:hAnsiTheme="majorBidi" w:cstheme="majorBidi"/>
                <w:iCs/>
                <w:sz w:val="20"/>
                <w:szCs w:val="20"/>
                <w:lang w:val="id-ID"/>
              </w:rPr>
            </w:pPr>
            <w:r w:rsidRPr="00864D82">
              <w:rPr>
                <w:rFonts w:asciiTheme="majorBidi" w:eastAsiaTheme="minorEastAsia" w:hAnsiTheme="majorBidi" w:cstheme="majorBidi"/>
                <w:iCs/>
                <w:sz w:val="20"/>
                <w:szCs w:val="20"/>
                <w:lang w:val="id-ID"/>
              </w:rPr>
              <w:t xml:space="preserve">Valid </w:t>
            </w:r>
          </w:p>
        </w:tc>
      </w:tr>
      <w:tr w:rsidR="00F22EC5" w:rsidRPr="00BB41DE" w:rsidTr="00F2602A">
        <w:tc>
          <w:tcPr>
            <w:tcW w:w="1134" w:type="dxa"/>
            <w:vAlign w:val="center"/>
          </w:tcPr>
          <w:p w:rsidR="00F22EC5" w:rsidRPr="00864D82" w:rsidRDefault="00F22EC5" w:rsidP="003D4E32">
            <w:pPr>
              <w:jc w:val="center"/>
              <w:rPr>
                <w:rFonts w:asciiTheme="majorBidi" w:eastAsiaTheme="minorEastAsia" w:hAnsiTheme="majorBidi" w:cstheme="majorBidi"/>
                <w:iCs/>
                <w:sz w:val="20"/>
                <w:szCs w:val="20"/>
                <w:lang w:val="id-ID"/>
              </w:rPr>
            </w:pPr>
            <w:r w:rsidRPr="00864D82">
              <w:rPr>
                <w:rFonts w:asciiTheme="majorBidi" w:eastAsiaTheme="minorEastAsia" w:hAnsiTheme="majorBidi" w:cstheme="majorBidi"/>
                <w:iCs/>
                <w:sz w:val="20"/>
                <w:szCs w:val="20"/>
                <w:lang w:val="id-ID"/>
              </w:rPr>
              <w:t>2</w:t>
            </w:r>
          </w:p>
        </w:tc>
        <w:tc>
          <w:tcPr>
            <w:tcW w:w="1701" w:type="dxa"/>
            <w:vAlign w:val="center"/>
          </w:tcPr>
          <w:p w:rsidR="00F22EC5" w:rsidRPr="00864D82" w:rsidRDefault="00F22EC5" w:rsidP="003D4E32">
            <w:pPr>
              <w:jc w:val="center"/>
              <w:rPr>
                <w:rFonts w:asciiTheme="majorBidi" w:eastAsiaTheme="minorEastAsia" w:hAnsiTheme="majorBidi" w:cstheme="majorBidi"/>
                <w:iCs/>
                <w:sz w:val="20"/>
                <w:szCs w:val="20"/>
                <w:lang w:val="id-ID"/>
              </w:rPr>
            </w:pPr>
            <m:oMath>
              <m:r>
                <w:rPr>
                  <w:rFonts w:ascii="Cambria Math" w:eastAsiaTheme="minorEastAsia" w:hAnsi="Cambria Math" w:cstheme="majorBidi"/>
                  <w:sz w:val="20"/>
                  <w:szCs w:val="20"/>
                  <w:lang w:val="id-ID"/>
                </w:rPr>
                <m:t>0,987033</m:t>
              </m:r>
            </m:oMath>
            <w:r w:rsidRPr="00864D82">
              <w:rPr>
                <w:rFonts w:asciiTheme="majorBidi" w:eastAsiaTheme="minorEastAsia" w:hAnsiTheme="majorBidi" w:cstheme="majorBidi"/>
                <w:iCs/>
                <w:sz w:val="20"/>
                <w:szCs w:val="20"/>
                <w:lang w:val="id-ID"/>
              </w:rPr>
              <w:t xml:space="preserve">   </w:t>
            </w:r>
          </w:p>
        </w:tc>
        <w:tc>
          <w:tcPr>
            <w:tcW w:w="1701" w:type="dxa"/>
            <w:vAlign w:val="center"/>
          </w:tcPr>
          <w:p w:rsidR="00F22EC5" w:rsidRPr="00864D82" w:rsidRDefault="00F22EC5" w:rsidP="003D4E32">
            <w:pPr>
              <w:jc w:val="center"/>
              <w:rPr>
                <w:rFonts w:asciiTheme="majorBidi" w:eastAsiaTheme="minorEastAsia" w:hAnsiTheme="majorBidi" w:cstheme="majorBidi"/>
                <w:iCs/>
                <w:sz w:val="20"/>
                <w:szCs w:val="20"/>
                <w:lang w:val="id-ID"/>
              </w:rPr>
            </w:pPr>
            <m:oMathPara>
              <m:oMath>
                <m:r>
                  <w:rPr>
                    <w:rFonts w:ascii="Cambria Math" w:eastAsiaTheme="minorEastAsia" w:hAnsi="Cambria Math" w:cstheme="majorBidi"/>
                    <w:sz w:val="20"/>
                    <w:szCs w:val="20"/>
                    <w:lang w:val="id-ID"/>
                  </w:rPr>
                  <m:t>0,6319</m:t>
                </m:r>
              </m:oMath>
            </m:oMathPara>
          </w:p>
        </w:tc>
        <w:tc>
          <w:tcPr>
            <w:tcW w:w="1559" w:type="dxa"/>
            <w:vAlign w:val="center"/>
          </w:tcPr>
          <w:p w:rsidR="00F22EC5" w:rsidRPr="00864D82" w:rsidRDefault="00F22EC5" w:rsidP="003D4E32">
            <w:pPr>
              <w:jc w:val="center"/>
              <w:rPr>
                <w:rFonts w:asciiTheme="majorBidi" w:eastAsiaTheme="minorEastAsia" w:hAnsiTheme="majorBidi" w:cstheme="majorBidi"/>
                <w:iCs/>
                <w:sz w:val="20"/>
                <w:szCs w:val="20"/>
                <w:lang w:val="id-ID"/>
              </w:rPr>
            </w:pPr>
            <w:r w:rsidRPr="00864D82">
              <w:rPr>
                <w:rFonts w:asciiTheme="majorBidi" w:eastAsiaTheme="minorEastAsia" w:hAnsiTheme="majorBidi" w:cstheme="majorBidi"/>
                <w:iCs/>
                <w:sz w:val="20"/>
                <w:szCs w:val="20"/>
                <w:lang w:val="id-ID"/>
              </w:rPr>
              <w:t xml:space="preserve">Valid </w:t>
            </w:r>
          </w:p>
        </w:tc>
      </w:tr>
      <w:tr w:rsidR="00F22EC5" w:rsidRPr="00BB41DE" w:rsidTr="00F2602A">
        <w:tc>
          <w:tcPr>
            <w:tcW w:w="1134" w:type="dxa"/>
            <w:vAlign w:val="center"/>
          </w:tcPr>
          <w:p w:rsidR="00F22EC5" w:rsidRPr="00864D82" w:rsidRDefault="00F22EC5" w:rsidP="003D4E32">
            <w:pPr>
              <w:jc w:val="center"/>
              <w:rPr>
                <w:rFonts w:asciiTheme="majorBidi" w:eastAsiaTheme="minorEastAsia" w:hAnsiTheme="majorBidi" w:cstheme="majorBidi"/>
                <w:iCs/>
                <w:sz w:val="20"/>
                <w:szCs w:val="20"/>
                <w:lang w:val="id-ID"/>
              </w:rPr>
            </w:pPr>
            <w:r w:rsidRPr="00864D82">
              <w:rPr>
                <w:rFonts w:asciiTheme="majorBidi" w:eastAsiaTheme="minorEastAsia" w:hAnsiTheme="majorBidi" w:cstheme="majorBidi"/>
                <w:iCs/>
                <w:sz w:val="20"/>
                <w:szCs w:val="20"/>
                <w:lang w:val="id-ID"/>
              </w:rPr>
              <w:t>3</w:t>
            </w:r>
          </w:p>
        </w:tc>
        <w:tc>
          <w:tcPr>
            <w:tcW w:w="1701" w:type="dxa"/>
            <w:vAlign w:val="center"/>
          </w:tcPr>
          <w:p w:rsidR="00F22EC5" w:rsidRPr="00864D82" w:rsidRDefault="00F22EC5" w:rsidP="003D4E32">
            <w:pPr>
              <w:jc w:val="center"/>
              <w:rPr>
                <w:rFonts w:asciiTheme="majorBidi" w:eastAsiaTheme="minorEastAsia" w:hAnsiTheme="majorBidi" w:cstheme="majorBidi"/>
                <w:iCs/>
                <w:sz w:val="20"/>
                <w:szCs w:val="20"/>
                <w:lang w:val="id-ID"/>
              </w:rPr>
            </w:pPr>
            <m:oMath>
              <m:r>
                <w:rPr>
                  <w:rFonts w:ascii="Cambria Math" w:eastAsiaTheme="minorEastAsia" w:hAnsi="Cambria Math" w:cstheme="majorBidi"/>
                  <w:sz w:val="20"/>
                  <w:szCs w:val="20"/>
                  <w:lang w:val="id-ID"/>
                </w:rPr>
                <m:t>0,987033</m:t>
              </m:r>
            </m:oMath>
            <w:r w:rsidRPr="00864D82">
              <w:rPr>
                <w:rFonts w:asciiTheme="majorBidi" w:eastAsiaTheme="minorEastAsia" w:hAnsiTheme="majorBidi" w:cstheme="majorBidi"/>
                <w:iCs/>
                <w:sz w:val="20"/>
                <w:szCs w:val="20"/>
                <w:lang w:val="id-ID"/>
              </w:rPr>
              <w:t xml:space="preserve">   </w:t>
            </w:r>
          </w:p>
        </w:tc>
        <w:tc>
          <w:tcPr>
            <w:tcW w:w="1701" w:type="dxa"/>
            <w:vAlign w:val="center"/>
          </w:tcPr>
          <w:p w:rsidR="00F22EC5" w:rsidRPr="00864D82" w:rsidRDefault="00F22EC5" w:rsidP="003D4E32">
            <w:pPr>
              <w:jc w:val="center"/>
              <w:rPr>
                <w:rFonts w:asciiTheme="majorBidi" w:eastAsiaTheme="minorEastAsia" w:hAnsiTheme="majorBidi" w:cstheme="majorBidi"/>
                <w:iCs/>
                <w:sz w:val="20"/>
                <w:szCs w:val="20"/>
                <w:lang w:val="id-ID"/>
              </w:rPr>
            </w:pPr>
            <m:oMathPara>
              <m:oMath>
                <m:r>
                  <w:rPr>
                    <w:rFonts w:ascii="Cambria Math" w:eastAsiaTheme="minorEastAsia" w:hAnsi="Cambria Math" w:cstheme="majorBidi"/>
                    <w:sz w:val="20"/>
                    <w:szCs w:val="20"/>
                    <w:lang w:val="id-ID"/>
                  </w:rPr>
                  <m:t>0,6319</m:t>
                </m:r>
              </m:oMath>
            </m:oMathPara>
          </w:p>
        </w:tc>
        <w:tc>
          <w:tcPr>
            <w:tcW w:w="1559" w:type="dxa"/>
            <w:vAlign w:val="center"/>
          </w:tcPr>
          <w:p w:rsidR="00F22EC5" w:rsidRPr="00864D82" w:rsidRDefault="00F22EC5" w:rsidP="003D4E32">
            <w:pPr>
              <w:jc w:val="center"/>
              <w:rPr>
                <w:rFonts w:asciiTheme="majorBidi" w:eastAsiaTheme="minorEastAsia" w:hAnsiTheme="majorBidi" w:cstheme="majorBidi"/>
                <w:iCs/>
                <w:sz w:val="20"/>
                <w:szCs w:val="20"/>
                <w:lang w:val="id-ID"/>
              </w:rPr>
            </w:pPr>
            <w:r w:rsidRPr="00864D82">
              <w:rPr>
                <w:rFonts w:asciiTheme="majorBidi" w:eastAsiaTheme="minorEastAsia" w:hAnsiTheme="majorBidi" w:cstheme="majorBidi"/>
                <w:iCs/>
                <w:sz w:val="20"/>
                <w:szCs w:val="20"/>
                <w:lang w:val="id-ID"/>
              </w:rPr>
              <w:t xml:space="preserve">Valid </w:t>
            </w:r>
          </w:p>
        </w:tc>
      </w:tr>
    </w:tbl>
    <w:p w:rsidR="00867158" w:rsidRDefault="00867158" w:rsidP="00867158">
      <w:pPr>
        <w:pStyle w:val="ListParagraph"/>
        <w:ind w:left="851" w:firstLine="850"/>
        <w:jc w:val="both"/>
        <w:rPr>
          <w:rFonts w:asciiTheme="majorBidi" w:eastAsiaTheme="minorEastAsia" w:hAnsiTheme="majorBidi" w:cstheme="majorBidi"/>
          <w:iCs/>
          <w:sz w:val="24"/>
          <w:szCs w:val="24"/>
        </w:rPr>
      </w:pPr>
    </w:p>
    <w:p w:rsidR="00F22EC5" w:rsidRPr="005E60E6" w:rsidRDefault="00F22EC5" w:rsidP="00F22EC5">
      <w:pPr>
        <w:pStyle w:val="ListParagraph"/>
        <w:spacing w:line="480" w:lineRule="auto"/>
        <w:ind w:left="851" w:firstLine="850"/>
        <w:jc w:val="both"/>
        <w:rPr>
          <w:rFonts w:asciiTheme="majorBidi" w:eastAsiaTheme="minorEastAsia" w:hAnsiTheme="majorBidi" w:cstheme="majorBidi"/>
          <w:iCs/>
          <w:sz w:val="24"/>
          <w:szCs w:val="24"/>
        </w:rPr>
      </w:pPr>
      <w:r w:rsidRPr="00BB41DE">
        <w:rPr>
          <w:rFonts w:asciiTheme="majorBidi" w:eastAsiaTheme="minorEastAsia" w:hAnsiTheme="majorBidi" w:cstheme="majorBidi"/>
          <w:iCs/>
          <w:sz w:val="24"/>
          <w:szCs w:val="24"/>
          <w:lang w:val="id-ID"/>
        </w:rPr>
        <w:t xml:space="preserve">Dari hasil perhitungan didapatkan </w:t>
      </w:r>
      <m:oMath>
        <m:sSub>
          <m:sSubPr>
            <m:ctrlPr>
              <w:rPr>
                <w:rFonts w:ascii="Cambria Math" w:eastAsiaTheme="minorEastAsia" w:hAnsi="Cambria Math" w:cstheme="majorBidi"/>
                <w:i/>
                <w:iCs/>
                <w:sz w:val="24"/>
                <w:szCs w:val="24"/>
                <w:lang w:val="id-ID"/>
              </w:rPr>
            </m:ctrlPr>
          </m:sSubPr>
          <m:e>
            <m:r>
              <w:rPr>
                <w:rFonts w:ascii="Cambria Math" w:eastAsiaTheme="minorEastAsia" w:hAnsi="Cambria Math" w:cstheme="majorBidi"/>
                <w:sz w:val="24"/>
                <w:szCs w:val="24"/>
                <w:lang w:val="id-ID"/>
              </w:rPr>
              <m:t>r</m:t>
            </m:r>
          </m:e>
          <m:sub>
            <m:r>
              <w:rPr>
                <w:rFonts w:ascii="Cambria Math" w:eastAsiaTheme="minorEastAsia" w:hAnsi="Cambria Math" w:cstheme="majorBidi"/>
                <w:sz w:val="24"/>
                <w:szCs w:val="24"/>
                <w:lang w:val="id-ID"/>
              </w:rPr>
              <m:t>1</m:t>
            </m:r>
          </m:sub>
        </m:sSub>
        <m:r>
          <w:rPr>
            <w:rFonts w:ascii="Cambria Math" w:eastAsiaTheme="minorEastAsia" w:hAnsi="Cambria Math" w:cstheme="majorBidi"/>
            <w:sz w:val="24"/>
            <w:szCs w:val="24"/>
            <w:lang w:val="id-ID"/>
          </w:rPr>
          <m:t xml:space="preserve">, </m:t>
        </m:r>
        <m:sSub>
          <m:sSubPr>
            <m:ctrlPr>
              <w:rPr>
                <w:rFonts w:ascii="Cambria Math" w:eastAsiaTheme="minorEastAsia" w:hAnsi="Cambria Math" w:cstheme="majorBidi"/>
                <w:i/>
                <w:iCs/>
                <w:sz w:val="24"/>
                <w:szCs w:val="24"/>
                <w:lang w:val="id-ID"/>
              </w:rPr>
            </m:ctrlPr>
          </m:sSubPr>
          <m:e>
            <m:r>
              <w:rPr>
                <w:rFonts w:ascii="Cambria Math" w:eastAsiaTheme="minorEastAsia" w:hAnsi="Cambria Math" w:cstheme="majorBidi"/>
                <w:sz w:val="24"/>
                <w:szCs w:val="24"/>
                <w:lang w:val="id-ID"/>
              </w:rPr>
              <m:t>r</m:t>
            </m:r>
          </m:e>
          <m:sub>
            <m:r>
              <w:rPr>
                <w:rFonts w:ascii="Cambria Math" w:eastAsiaTheme="minorEastAsia" w:hAnsi="Cambria Math" w:cstheme="majorBidi"/>
                <w:sz w:val="24"/>
                <w:szCs w:val="24"/>
                <w:lang w:val="id-ID"/>
              </w:rPr>
              <m:t>2</m:t>
            </m:r>
          </m:sub>
        </m:sSub>
        <m:r>
          <w:rPr>
            <w:rFonts w:ascii="Cambria Math" w:eastAsiaTheme="minorEastAsia" w:hAnsi="Cambria Math" w:cstheme="majorBidi"/>
            <w:sz w:val="24"/>
            <w:szCs w:val="24"/>
            <w:lang w:val="id-ID"/>
          </w:rPr>
          <m:t xml:space="preserve">, </m:t>
        </m:r>
        <m:sSub>
          <m:sSubPr>
            <m:ctrlPr>
              <w:rPr>
                <w:rFonts w:ascii="Cambria Math" w:eastAsiaTheme="minorEastAsia" w:hAnsi="Cambria Math" w:cstheme="majorBidi"/>
                <w:i/>
                <w:iCs/>
                <w:sz w:val="24"/>
                <w:szCs w:val="24"/>
                <w:lang w:val="id-ID"/>
              </w:rPr>
            </m:ctrlPr>
          </m:sSubPr>
          <m:e>
            <m:r>
              <w:rPr>
                <w:rFonts w:ascii="Cambria Math" w:eastAsiaTheme="minorEastAsia" w:hAnsi="Cambria Math" w:cstheme="majorBidi"/>
                <w:sz w:val="24"/>
                <w:szCs w:val="24"/>
                <w:lang w:val="id-ID"/>
              </w:rPr>
              <m:t>r</m:t>
            </m:r>
          </m:e>
          <m:sub>
            <m:r>
              <w:rPr>
                <w:rFonts w:ascii="Cambria Math" w:eastAsiaTheme="minorEastAsia" w:hAnsi="Cambria Math" w:cstheme="majorBidi"/>
                <w:sz w:val="24"/>
                <w:szCs w:val="24"/>
                <w:lang w:val="id-ID"/>
              </w:rPr>
              <m:t>3</m:t>
            </m:r>
          </m:sub>
        </m:sSub>
      </m:oMath>
      <w:r w:rsidRPr="00BB41DE">
        <w:rPr>
          <w:rFonts w:asciiTheme="majorBidi" w:eastAsiaTheme="minorEastAsia" w:hAnsiTheme="majorBidi" w:cstheme="majorBidi"/>
          <w:iCs/>
          <w:sz w:val="24"/>
          <w:szCs w:val="24"/>
          <w:lang w:val="id-ID"/>
        </w:rPr>
        <w:t xml:space="preserve"> berturut-turut </w:t>
      </w:r>
      <m:oMath>
        <m:r>
          <w:rPr>
            <w:rFonts w:ascii="Cambria Math" w:eastAsiaTheme="minorEastAsia" w:hAnsi="Cambria Math" w:cstheme="majorBidi"/>
            <w:sz w:val="24"/>
            <w:szCs w:val="24"/>
            <w:lang w:val="id-ID"/>
          </w:rPr>
          <m:t>0,961396;0,987033</m:t>
        </m:r>
      </m:oMath>
      <w:r w:rsidRPr="00BB41DE">
        <w:rPr>
          <w:rFonts w:asciiTheme="majorBidi" w:eastAsiaTheme="minorEastAsia" w:hAnsiTheme="majorBidi" w:cstheme="majorBidi"/>
          <w:iCs/>
          <w:sz w:val="24"/>
          <w:szCs w:val="24"/>
          <w:lang w:val="id-ID"/>
        </w:rPr>
        <w:t xml:space="preserve"> dan </w:t>
      </w:r>
      <m:oMath>
        <m:r>
          <w:rPr>
            <w:rFonts w:ascii="Cambria Math" w:eastAsiaTheme="minorEastAsia" w:hAnsi="Cambria Math" w:cstheme="majorBidi"/>
            <w:sz w:val="24"/>
            <w:szCs w:val="24"/>
            <w:lang w:val="id-ID"/>
          </w:rPr>
          <m:t>0,987033</m:t>
        </m:r>
      </m:oMath>
      <w:r w:rsidRPr="00BB41DE">
        <w:rPr>
          <w:rFonts w:asciiTheme="majorBidi" w:eastAsiaTheme="minorEastAsia" w:hAnsiTheme="majorBidi" w:cstheme="majorBidi"/>
          <w:iCs/>
          <w:sz w:val="24"/>
          <w:szCs w:val="24"/>
          <w:lang w:val="id-ID"/>
        </w:rPr>
        <w:t xml:space="preserve">   , serta harga </w:t>
      </w:r>
      <m:oMath>
        <m:sSub>
          <m:sSubPr>
            <m:ctrlPr>
              <w:rPr>
                <w:rFonts w:ascii="Cambria Math" w:eastAsiaTheme="minorEastAsia" w:hAnsi="Cambria Math" w:cstheme="majorBidi"/>
                <w:i/>
                <w:iCs/>
                <w:sz w:val="24"/>
                <w:szCs w:val="24"/>
                <w:lang w:val="id-ID"/>
              </w:rPr>
            </m:ctrlPr>
          </m:sSubPr>
          <m:e>
            <m:r>
              <w:rPr>
                <w:rFonts w:ascii="Cambria Math" w:eastAsiaTheme="minorEastAsia" w:hAnsi="Cambria Math" w:cstheme="majorBidi"/>
                <w:sz w:val="24"/>
                <w:szCs w:val="24"/>
                <w:lang w:val="id-ID"/>
              </w:rPr>
              <m:t>r</m:t>
            </m:r>
          </m:e>
          <m:sub>
            <m:r>
              <w:rPr>
                <w:rFonts w:ascii="Cambria Math" w:eastAsiaTheme="minorEastAsia" w:hAnsi="Cambria Math" w:cstheme="majorBidi"/>
                <w:sz w:val="24"/>
                <w:szCs w:val="24"/>
                <w:lang w:val="id-ID"/>
              </w:rPr>
              <m:t>tabel</m:t>
            </m:r>
          </m:sub>
        </m:sSub>
      </m:oMath>
      <w:r w:rsidRPr="00BB41DE">
        <w:rPr>
          <w:rFonts w:asciiTheme="majorBidi" w:eastAsiaTheme="minorEastAsia" w:hAnsiTheme="majorBidi" w:cstheme="majorBidi"/>
          <w:iCs/>
          <w:sz w:val="24"/>
          <w:szCs w:val="24"/>
          <w:lang w:val="id-ID"/>
        </w:rPr>
        <w:t xml:space="preserve"> pada taraf signifikan </w:t>
      </w:r>
      <m:oMath>
        <m:r>
          <w:rPr>
            <w:rFonts w:ascii="Cambria Math" w:eastAsiaTheme="minorEastAsia" w:hAnsi="Cambria Math" w:cstheme="majorBidi"/>
            <w:sz w:val="24"/>
            <w:szCs w:val="24"/>
            <w:lang w:val="id-ID"/>
          </w:rPr>
          <m:t>5%</m:t>
        </m:r>
      </m:oMath>
      <w:r w:rsidRPr="00BB41DE">
        <w:rPr>
          <w:rFonts w:asciiTheme="majorBidi" w:eastAsiaTheme="minorEastAsia" w:hAnsiTheme="majorBidi" w:cstheme="majorBidi"/>
          <w:iCs/>
          <w:sz w:val="24"/>
          <w:szCs w:val="24"/>
          <w:lang w:val="id-ID"/>
        </w:rPr>
        <w:t xml:space="preserve"> dengan </w:t>
      </w:r>
      <m:oMath>
        <m:r>
          <w:rPr>
            <w:rFonts w:ascii="Cambria Math" w:eastAsiaTheme="minorEastAsia" w:hAnsi="Cambria Math" w:cstheme="majorBidi"/>
            <w:sz w:val="24"/>
            <w:szCs w:val="24"/>
            <w:lang w:val="id-ID"/>
          </w:rPr>
          <m:t>n=10</m:t>
        </m:r>
      </m:oMath>
      <w:r w:rsidRPr="00BB41DE">
        <w:rPr>
          <w:rFonts w:asciiTheme="majorBidi" w:eastAsiaTheme="minorEastAsia" w:hAnsiTheme="majorBidi" w:cstheme="majorBidi"/>
          <w:iCs/>
          <w:sz w:val="24"/>
          <w:szCs w:val="24"/>
          <w:lang w:val="id-ID"/>
        </w:rPr>
        <w:t xml:space="preserve"> adalah </w:t>
      </w:r>
      <m:oMath>
        <m:r>
          <w:rPr>
            <w:rFonts w:ascii="Cambria Math" w:eastAsiaTheme="minorEastAsia" w:hAnsi="Cambria Math" w:cstheme="majorBidi"/>
            <w:sz w:val="24"/>
            <w:szCs w:val="24"/>
            <w:lang w:val="id-ID"/>
          </w:rPr>
          <m:t>0,6319</m:t>
        </m:r>
      </m:oMath>
      <w:r w:rsidRPr="00BB41DE">
        <w:rPr>
          <w:rFonts w:asciiTheme="majorBidi" w:eastAsiaTheme="minorEastAsia" w:hAnsiTheme="majorBidi" w:cstheme="majorBidi"/>
          <w:iCs/>
          <w:sz w:val="24"/>
          <w:szCs w:val="24"/>
          <w:lang w:val="id-ID"/>
        </w:rPr>
        <w:t xml:space="preserve">. Ternyata </w:t>
      </w:r>
      <m:oMath>
        <m:sSub>
          <m:sSubPr>
            <m:ctrlPr>
              <w:rPr>
                <w:rFonts w:ascii="Cambria Math" w:eastAsiaTheme="minorEastAsia" w:hAnsi="Cambria Math" w:cstheme="majorBidi"/>
                <w:i/>
                <w:iCs/>
                <w:sz w:val="24"/>
                <w:szCs w:val="24"/>
                <w:lang w:val="id-ID"/>
              </w:rPr>
            </m:ctrlPr>
          </m:sSubPr>
          <m:e>
            <m:r>
              <w:rPr>
                <w:rFonts w:ascii="Cambria Math" w:eastAsiaTheme="minorEastAsia" w:hAnsi="Cambria Math" w:cstheme="majorBidi"/>
                <w:sz w:val="24"/>
                <w:szCs w:val="24"/>
                <w:lang w:val="id-ID"/>
              </w:rPr>
              <m:t>r</m:t>
            </m:r>
          </m:e>
          <m:sub>
            <m:r>
              <w:rPr>
                <w:rFonts w:ascii="Cambria Math" w:eastAsiaTheme="minorEastAsia" w:hAnsi="Cambria Math" w:cstheme="majorBidi"/>
                <w:sz w:val="24"/>
                <w:szCs w:val="24"/>
                <w:lang w:val="id-ID"/>
              </w:rPr>
              <m:t>hitung</m:t>
            </m:r>
          </m:sub>
        </m:sSub>
      </m:oMath>
      <w:r w:rsidRPr="00BB41DE">
        <w:rPr>
          <w:rFonts w:asciiTheme="majorBidi" w:eastAsiaTheme="minorEastAsia" w:hAnsiTheme="majorBidi" w:cstheme="majorBidi"/>
          <w:iCs/>
          <w:sz w:val="24"/>
          <w:szCs w:val="24"/>
          <w:lang w:val="id-ID"/>
        </w:rPr>
        <w:t xml:space="preserve"> dalam hal ini </w:t>
      </w:r>
      <m:oMath>
        <m:sSub>
          <m:sSubPr>
            <m:ctrlPr>
              <w:rPr>
                <w:rFonts w:ascii="Cambria Math" w:eastAsiaTheme="minorEastAsia" w:hAnsi="Cambria Math" w:cstheme="majorBidi"/>
                <w:i/>
                <w:iCs/>
                <w:sz w:val="24"/>
                <w:szCs w:val="24"/>
                <w:lang w:val="id-ID"/>
              </w:rPr>
            </m:ctrlPr>
          </m:sSubPr>
          <m:e>
            <m:r>
              <w:rPr>
                <w:rFonts w:ascii="Cambria Math" w:eastAsiaTheme="minorEastAsia" w:hAnsi="Cambria Math" w:cstheme="majorBidi"/>
                <w:sz w:val="24"/>
                <w:szCs w:val="24"/>
                <w:lang w:val="id-ID"/>
              </w:rPr>
              <m:t>r</m:t>
            </m:r>
          </m:e>
          <m:sub>
            <m:r>
              <w:rPr>
                <w:rFonts w:ascii="Cambria Math" w:eastAsiaTheme="minorEastAsia" w:hAnsi="Cambria Math" w:cstheme="majorBidi"/>
                <w:sz w:val="24"/>
                <w:szCs w:val="24"/>
                <w:lang w:val="id-ID"/>
              </w:rPr>
              <m:t>1</m:t>
            </m:r>
          </m:sub>
        </m:sSub>
        <m:r>
          <w:rPr>
            <w:rFonts w:ascii="Cambria Math" w:eastAsiaTheme="minorEastAsia" w:hAnsi="Cambria Math" w:cstheme="majorBidi"/>
            <w:sz w:val="24"/>
            <w:szCs w:val="24"/>
            <w:lang w:val="id-ID"/>
          </w:rPr>
          <m:t xml:space="preserve">, </m:t>
        </m:r>
        <m:sSub>
          <m:sSubPr>
            <m:ctrlPr>
              <w:rPr>
                <w:rFonts w:ascii="Cambria Math" w:eastAsiaTheme="minorEastAsia" w:hAnsi="Cambria Math" w:cstheme="majorBidi"/>
                <w:i/>
                <w:iCs/>
                <w:sz w:val="24"/>
                <w:szCs w:val="24"/>
                <w:lang w:val="id-ID"/>
              </w:rPr>
            </m:ctrlPr>
          </m:sSubPr>
          <m:e>
            <m:r>
              <w:rPr>
                <w:rFonts w:ascii="Cambria Math" w:eastAsiaTheme="minorEastAsia" w:hAnsi="Cambria Math" w:cstheme="majorBidi"/>
                <w:sz w:val="24"/>
                <w:szCs w:val="24"/>
                <w:lang w:val="id-ID"/>
              </w:rPr>
              <m:t>r</m:t>
            </m:r>
          </m:e>
          <m:sub>
            <m:r>
              <w:rPr>
                <w:rFonts w:ascii="Cambria Math" w:eastAsiaTheme="minorEastAsia" w:hAnsi="Cambria Math" w:cstheme="majorBidi"/>
                <w:sz w:val="24"/>
                <w:szCs w:val="24"/>
                <w:lang w:val="id-ID"/>
              </w:rPr>
              <m:t>2</m:t>
            </m:r>
          </m:sub>
        </m:sSub>
        <m:r>
          <w:rPr>
            <w:rFonts w:ascii="Cambria Math" w:eastAsiaTheme="minorEastAsia" w:hAnsi="Cambria Math" w:cstheme="majorBidi"/>
            <w:sz w:val="24"/>
            <w:szCs w:val="24"/>
            <w:lang w:val="id-ID"/>
          </w:rPr>
          <m:t xml:space="preserve">, </m:t>
        </m:r>
        <m:sSub>
          <m:sSubPr>
            <m:ctrlPr>
              <w:rPr>
                <w:rFonts w:ascii="Cambria Math" w:eastAsiaTheme="minorEastAsia" w:hAnsi="Cambria Math" w:cstheme="majorBidi"/>
                <w:i/>
                <w:iCs/>
                <w:sz w:val="24"/>
                <w:szCs w:val="24"/>
                <w:lang w:val="id-ID"/>
              </w:rPr>
            </m:ctrlPr>
          </m:sSubPr>
          <m:e>
            <m:r>
              <w:rPr>
                <w:rFonts w:ascii="Cambria Math" w:eastAsiaTheme="minorEastAsia" w:hAnsi="Cambria Math" w:cstheme="majorBidi"/>
                <w:sz w:val="24"/>
                <w:szCs w:val="24"/>
                <w:lang w:val="id-ID"/>
              </w:rPr>
              <m:t>r</m:t>
            </m:r>
          </m:e>
          <m:sub>
            <m:r>
              <w:rPr>
                <w:rFonts w:ascii="Cambria Math" w:eastAsiaTheme="minorEastAsia" w:hAnsi="Cambria Math" w:cstheme="majorBidi"/>
                <w:sz w:val="24"/>
                <w:szCs w:val="24"/>
                <w:lang w:val="id-ID"/>
              </w:rPr>
              <m:t>3</m:t>
            </m:r>
          </m:sub>
        </m:sSub>
        <m:r>
          <w:rPr>
            <w:rFonts w:ascii="Cambria Math" w:eastAsiaTheme="minorEastAsia" w:hAnsi="Cambria Math" w:cstheme="majorBidi"/>
            <w:sz w:val="24"/>
            <w:szCs w:val="24"/>
            <w:lang w:val="id-ID"/>
          </w:rPr>
          <m:t>&gt;</m:t>
        </m:r>
        <m:sSub>
          <m:sSubPr>
            <m:ctrlPr>
              <w:rPr>
                <w:rFonts w:ascii="Cambria Math" w:eastAsiaTheme="minorEastAsia" w:hAnsi="Cambria Math" w:cstheme="majorBidi"/>
                <w:i/>
                <w:iCs/>
                <w:sz w:val="24"/>
                <w:szCs w:val="24"/>
                <w:lang w:val="id-ID"/>
              </w:rPr>
            </m:ctrlPr>
          </m:sSubPr>
          <m:e>
            <m:r>
              <w:rPr>
                <w:rFonts w:ascii="Cambria Math" w:eastAsiaTheme="minorEastAsia" w:hAnsi="Cambria Math" w:cstheme="majorBidi"/>
                <w:sz w:val="24"/>
                <w:szCs w:val="24"/>
                <w:lang w:val="id-ID"/>
              </w:rPr>
              <m:t>r</m:t>
            </m:r>
          </m:e>
          <m:sub>
            <m:r>
              <w:rPr>
                <w:rFonts w:ascii="Cambria Math" w:eastAsiaTheme="minorEastAsia" w:hAnsi="Cambria Math" w:cstheme="majorBidi"/>
                <w:sz w:val="24"/>
                <w:szCs w:val="24"/>
                <w:lang w:val="id-ID"/>
              </w:rPr>
              <m:t>tabel</m:t>
            </m:r>
          </m:sub>
        </m:sSub>
      </m:oMath>
      <w:r w:rsidRPr="00BB41DE">
        <w:rPr>
          <w:rFonts w:asciiTheme="majorBidi" w:eastAsiaTheme="minorEastAsia" w:hAnsiTheme="majorBidi" w:cstheme="majorBidi"/>
          <w:iCs/>
          <w:sz w:val="24"/>
          <w:szCs w:val="24"/>
          <w:lang w:val="id-ID"/>
        </w:rPr>
        <w:t>. Hal ini berarti soal tes kemampuan berpikir kritis matematis pada materi bangun ruang kerucut pada penelitian ini adalah berkriteria valid.</w:t>
      </w:r>
      <w:r w:rsidR="005E60E6">
        <w:rPr>
          <w:rFonts w:asciiTheme="majorBidi" w:eastAsiaTheme="minorEastAsia" w:hAnsiTheme="majorBidi" w:cstheme="majorBidi"/>
          <w:iCs/>
          <w:sz w:val="24"/>
          <w:szCs w:val="24"/>
        </w:rPr>
        <w:t xml:space="preserve"> Perhitungan secara lengkap dapat dilihat pada lampiran 23.</w:t>
      </w:r>
    </w:p>
    <w:p w:rsidR="00F22EC5" w:rsidRDefault="00F22EC5" w:rsidP="0017025E">
      <w:pPr>
        <w:pStyle w:val="ListParagraph"/>
        <w:numPr>
          <w:ilvl w:val="0"/>
          <w:numId w:val="94"/>
        </w:numPr>
        <w:spacing w:line="480" w:lineRule="auto"/>
        <w:ind w:left="851" w:hanging="284"/>
        <w:jc w:val="both"/>
        <w:rPr>
          <w:rFonts w:asciiTheme="majorBidi" w:hAnsiTheme="majorBidi" w:cstheme="majorBidi"/>
          <w:b/>
          <w:bCs/>
          <w:sz w:val="24"/>
          <w:szCs w:val="28"/>
        </w:rPr>
      </w:pPr>
      <w:r w:rsidRPr="00DD08A8">
        <w:rPr>
          <w:rFonts w:asciiTheme="majorBidi" w:hAnsiTheme="majorBidi" w:cstheme="majorBidi"/>
          <w:b/>
          <w:bCs/>
          <w:sz w:val="24"/>
          <w:szCs w:val="28"/>
        </w:rPr>
        <w:t>Uji Reliabilita</w:t>
      </w:r>
      <w:r>
        <w:rPr>
          <w:rFonts w:asciiTheme="majorBidi" w:hAnsiTheme="majorBidi" w:cstheme="majorBidi"/>
          <w:b/>
          <w:bCs/>
          <w:sz w:val="24"/>
          <w:szCs w:val="28"/>
        </w:rPr>
        <w:t>s</w:t>
      </w:r>
    </w:p>
    <w:p w:rsidR="00F22EC5" w:rsidRPr="00BB41DE" w:rsidRDefault="00F22EC5" w:rsidP="00F22EC5">
      <w:pPr>
        <w:pStyle w:val="ListParagraph"/>
        <w:spacing w:line="480" w:lineRule="auto"/>
        <w:ind w:left="851" w:firstLine="850"/>
        <w:jc w:val="both"/>
        <w:rPr>
          <w:rFonts w:asciiTheme="majorBidi" w:eastAsiaTheme="minorEastAsia" w:hAnsiTheme="majorBidi" w:cstheme="majorBidi"/>
          <w:iCs/>
          <w:sz w:val="24"/>
          <w:szCs w:val="24"/>
          <w:lang w:val="id-ID"/>
        </w:rPr>
      </w:pPr>
      <w:r w:rsidRPr="00BB41DE">
        <w:rPr>
          <w:rFonts w:asciiTheme="majorBidi" w:eastAsiaTheme="minorEastAsia" w:hAnsiTheme="majorBidi" w:cstheme="majorBidi"/>
          <w:iCs/>
          <w:sz w:val="24"/>
          <w:szCs w:val="24"/>
          <w:lang w:val="id-ID"/>
        </w:rPr>
        <w:t xml:space="preserve">Sebelum melakukan penelitian, peneliti juga terlebih dahulu melakukan reliabilitas pada soal </w:t>
      </w:r>
      <w:r w:rsidRPr="00BB41DE">
        <w:rPr>
          <w:rFonts w:asciiTheme="majorBidi" w:eastAsiaTheme="minorEastAsia" w:hAnsiTheme="majorBidi" w:cstheme="majorBidi"/>
          <w:i/>
          <w:sz w:val="24"/>
          <w:szCs w:val="24"/>
          <w:lang w:val="id-ID"/>
        </w:rPr>
        <w:t xml:space="preserve">Post-Test. </w:t>
      </w:r>
      <w:r w:rsidRPr="00BB41DE">
        <w:rPr>
          <w:rFonts w:asciiTheme="majorBidi" w:eastAsiaTheme="minorEastAsia" w:hAnsiTheme="majorBidi" w:cstheme="majorBidi"/>
          <w:iCs/>
          <w:sz w:val="24"/>
          <w:szCs w:val="24"/>
          <w:lang w:val="id-ID"/>
        </w:rPr>
        <w:t>Reliabilitas ini digunakan untuk melihat apakah instrumen dapat dipercaya untuk digunakan sebagai alat pengukur data. Rumus yang digunakan adalah rumus alpha.</w:t>
      </w:r>
    </w:p>
    <w:p w:rsidR="0069005E" w:rsidRDefault="00F22EC5" w:rsidP="0069005E">
      <w:pPr>
        <w:pStyle w:val="ListParagraph"/>
        <w:spacing w:line="480" w:lineRule="auto"/>
        <w:ind w:left="851" w:firstLine="850"/>
        <w:jc w:val="both"/>
        <w:rPr>
          <w:rFonts w:asciiTheme="majorBidi" w:eastAsiaTheme="minorEastAsia" w:hAnsiTheme="majorBidi" w:cstheme="majorBidi"/>
          <w:iCs/>
          <w:sz w:val="24"/>
          <w:szCs w:val="24"/>
        </w:rPr>
      </w:pPr>
      <w:r w:rsidRPr="00BB41DE">
        <w:rPr>
          <w:rFonts w:asciiTheme="majorBidi" w:eastAsiaTheme="minorEastAsia" w:hAnsiTheme="majorBidi" w:cstheme="majorBidi"/>
          <w:iCs/>
          <w:sz w:val="24"/>
          <w:szCs w:val="24"/>
          <w:lang w:val="id-ID"/>
        </w:rPr>
        <w:t xml:space="preserve">Dari hasil perhitungan didapatkan </w:t>
      </w:r>
      <m:oMath>
        <m:sSub>
          <m:sSubPr>
            <m:ctrlPr>
              <w:rPr>
                <w:rFonts w:ascii="Cambria Math" w:eastAsiaTheme="minorEastAsia" w:hAnsi="Cambria Math" w:cstheme="majorBidi"/>
                <w:i/>
                <w:iCs/>
                <w:sz w:val="24"/>
                <w:szCs w:val="24"/>
                <w:lang w:val="id-ID"/>
              </w:rPr>
            </m:ctrlPr>
          </m:sSubPr>
          <m:e>
            <m:r>
              <w:rPr>
                <w:rFonts w:ascii="Cambria Math" w:eastAsiaTheme="minorEastAsia" w:hAnsi="Cambria Math" w:cstheme="majorBidi"/>
                <w:sz w:val="24"/>
                <w:szCs w:val="24"/>
                <w:lang w:val="id-ID"/>
              </w:rPr>
              <m:t>r</m:t>
            </m:r>
          </m:e>
          <m:sub>
            <m:r>
              <w:rPr>
                <w:rFonts w:ascii="Cambria Math" w:eastAsiaTheme="minorEastAsia" w:hAnsi="Cambria Math" w:cstheme="majorBidi"/>
                <w:sz w:val="24"/>
                <w:szCs w:val="24"/>
                <w:lang w:val="id-ID"/>
              </w:rPr>
              <m:t>11</m:t>
            </m:r>
          </m:sub>
        </m:sSub>
        <m:r>
          <w:rPr>
            <w:rFonts w:ascii="Cambria Math" w:eastAsiaTheme="minorEastAsia" w:hAnsi="Cambria Math" w:cstheme="majorBidi"/>
            <w:sz w:val="24"/>
            <w:szCs w:val="24"/>
            <w:lang w:val="id-ID"/>
          </w:rPr>
          <m:t>=0,9739125</m:t>
        </m:r>
      </m:oMath>
      <w:r w:rsidRPr="00BB41DE">
        <w:rPr>
          <w:rFonts w:asciiTheme="majorBidi" w:eastAsiaTheme="minorEastAsia" w:hAnsiTheme="majorBidi" w:cstheme="majorBidi"/>
          <w:bCs/>
          <w:iCs/>
          <w:sz w:val="24"/>
          <w:szCs w:val="24"/>
          <w:lang w:val="id-ID"/>
        </w:rPr>
        <w:t xml:space="preserve"> </w:t>
      </w:r>
      <w:r w:rsidRPr="00BB41DE">
        <w:rPr>
          <w:rFonts w:asciiTheme="majorBidi" w:eastAsiaTheme="minorEastAsia" w:hAnsiTheme="majorBidi" w:cstheme="majorBidi"/>
          <w:iCs/>
          <w:sz w:val="24"/>
          <w:szCs w:val="24"/>
          <w:lang w:val="id-ID"/>
        </w:rPr>
        <w:t xml:space="preserve"> dan </w:t>
      </w:r>
      <m:oMath>
        <m:sSub>
          <m:sSubPr>
            <m:ctrlPr>
              <w:rPr>
                <w:rFonts w:ascii="Cambria Math" w:eastAsiaTheme="minorEastAsia" w:hAnsi="Cambria Math" w:cstheme="majorBidi"/>
                <w:i/>
                <w:iCs/>
                <w:sz w:val="24"/>
                <w:szCs w:val="24"/>
                <w:lang w:val="id-ID"/>
              </w:rPr>
            </m:ctrlPr>
          </m:sSubPr>
          <m:e>
            <m:r>
              <w:rPr>
                <w:rFonts w:ascii="Cambria Math" w:eastAsiaTheme="minorEastAsia" w:hAnsi="Cambria Math" w:cstheme="majorBidi"/>
                <w:sz w:val="24"/>
                <w:szCs w:val="24"/>
                <w:lang w:val="id-ID"/>
              </w:rPr>
              <m:t>r</m:t>
            </m:r>
          </m:e>
          <m:sub>
            <m:r>
              <w:rPr>
                <w:rFonts w:ascii="Cambria Math" w:eastAsiaTheme="minorEastAsia" w:hAnsi="Cambria Math" w:cstheme="majorBidi"/>
                <w:sz w:val="24"/>
                <w:szCs w:val="24"/>
                <w:lang w:val="id-ID"/>
              </w:rPr>
              <m:t>tabel</m:t>
            </m:r>
          </m:sub>
        </m:sSub>
        <m:r>
          <w:rPr>
            <w:rFonts w:ascii="Cambria Math" w:eastAsiaTheme="minorEastAsia" w:hAnsi="Cambria Math" w:cstheme="majorBidi"/>
            <w:sz w:val="24"/>
            <w:szCs w:val="24"/>
            <w:lang w:val="id-ID"/>
          </w:rPr>
          <m:t>=0,6319</m:t>
        </m:r>
      </m:oMath>
      <w:r w:rsidRPr="00BB41DE">
        <w:rPr>
          <w:rFonts w:asciiTheme="majorBidi" w:eastAsiaTheme="minorEastAsia" w:hAnsiTheme="majorBidi" w:cstheme="majorBidi"/>
          <w:iCs/>
          <w:sz w:val="24"/>
          <w:szCs w:val="24"/>
          <w:lang w:val="id-ID"/>
        </w:rPr>
        <w:t xml:space="preserve">, maka </w:t>
      </w:r>
      <m:oMath>
        <m:sSub>
          <m:sSubPr>
            <m:ctrlPr>
              <w:rPr>
                <w:rFonts w:ascii="Cambria Math" w:eastAsiaTheme="minorEastAsia" w:hAnsi="Cambria Math" w:cstheme="majorBidi"/>
                <w:i/>
                <w:iCs/>
                <w:sz w:val="24"/>
                <w:szCs w:val="24"/>
                <w:lang w:val="id-ID"/>
              </w:rPr>
            </m:ctrlPr>
          </m:sSubPr>
          <m:e>
            <m:r>
              <w:rPr>
                <w:rFonts w:ascii="Cambria Math" w:eastAsiaTheme="minorEastAsia" w:hAnsi="Cambria Math" w:cstheme="majorBidi"/>
                <w:sz w:val="24"/>
                <w:szCs w:val="24"/>
                <w:lang w:val="id-ID"/>
              </w:rPr>
              <m:t>r</m:t>
            </m:r>
          </m:e>
          <m:sub>
            <m:r>
              <w:rPr>
                <w:rFonts w:ascii="Cambria Math" w:eastAsiaTheme="minorEastAsia" w:hAnsi="Cambria Math" w:cstheme="majorBidi"/>
                <w:sz w:val="24"/>
                <w:szCs w:val="24"/>
                <w:lang w:val="id-ID"/>
              </w:rPr>
              <m:t>11</m:t>
            </m:r>
          </m:sub>
        </m:sSub>
        <m:r>
          <w:rPr>
            <w:rFonts w:ascii="Cambria Math" w:eastAsiaTheme="minorEastAsia" w:hAnsi="Cambria Math" w:cstheme="majorBidi"/>
            <w:sz w:val="24"/>
            <w:szCs w:val="24"/>
            <w:lang w:val="id-ID"/>
          </w:rPr>
          <m:t>&gt;</m:t>
        </m:r>
        <m:sSub>
          <m:sSubPr>
            <m:ctrlPr>
              <w:rPr>
                <w:rFonts w:ascii="Cambria Math" w:eastAsiaTheme="minorEastAsia" w:hAnsi="Cambria Math" w:cstheme="majorBidi"/>
                <w:i/>
                <w:iCs/>
                <w:sz w:val="24"/>
                <w:szCs w:val="24"/>
                <w:lang w:val="id-ID"/>
              </w:rPr>
            </m:ctrlPr>
          </m:sSubPr>
          <m:e>
            <m:r>
              <w:rPr>
                <w:rFonts w:ascii="Cambria Math" w:eastAsiaTheme="minorEastAsia" w:hAnsi="Cambria Math" w:cstheme="majorBidi"/>
                <w:sz w:val="24"/>
                <w:szCs w:val="24"/>
                <w:lang w:val="id-ID"/>
              </w:rPr>
              <m:t>r</m:t>
            </m:r>
          </m:e>
          <m:sub>
            <m:r>
              <w:rPr>
                <w:rFonts w:ascii="Cambria Math" w:eastAsiaTheme="minorEastAsia" w:hAnsi="Cambria Math" w:cstheme="majorBidi"/>
                <w:sz w:val="24"/>
                <w:szCs w:val="24"/>
                <w:lang w:val="id-ID"/>
              </w:rPr>
              <m:t>tabel</m:t>
            </m:r>
          </m:sub>
        </m:sSub>
      </m:oMath>
      <w:r w:rsidRPr="00BB41DE">
        <w:rPr>
          <w:rFonts w:asciiTheme="majorBidi" w:eastAsiaTheme="minorEastAsia" w:hAnsiTheme="majorBidi" w:cstheme="majorBidi"/>
          <w:iCs/>
          <w:sz w:val="24"/>
          <w:szCs w:val="24"/>
          <w:lang w:val="id-ID"/>
        </w:rPr>
        <w:t>. Sehingga dapat disimpulkan soal tes kemampuan berpikir kritis matematis pada materi bangun ruang kerucut adalah reliabel.</w:t>
      </w:r>
      <w:r w:rsidR="005E60E6">
        <w:rPr>
          <w:rFonts w:asciiTheme="majorBidi" w:eastAsiaTheme="minorEastAsia" w:hAnsiTheme="majorBidi" w:cstheme="majorBidi"/>
          <w:iCs/>
          <w:sz w:val="24"/>
          <w:szCs w:val="24"/>
        </w:rPr>
        <w:t xml:space="preserve"> Perhitungan secara lengkap dapat dilihat pada lampiran 24.</w:t>
      </w:r>
    </w:p>
    <w:p w:rsidR="005E60E6" w:rsidRPr="0069005E" w:rsidRDefault="005E60E6" w:rsidP="00AB5964">
      <w:pPr>
        <w:spacing w:line="480" w:lineRule="auto"/>
        <w:rPr>
          <w:rFonts w:asciiTheme="majorBidi" w:eastAsiaTheme="minorEastAsia" w:hAnsiTheme="majorBidi" w:cstheme="majorBidi"/>
          <w:iCs/>
          <w:sz w:val="24"/>
          <w:szCs w:val="24"/>
        </w:rPr>
      </w:pPr>
    </w:p>
    <w:p w:rsidR="00F22EC5" w:rsidRDefault="00A91E30" w:rsidP="00A91E30">
      <w:pPr>
        <w:pStyle w:val="ListParagraph"/>
        <w:spacing w:line="480" w:lineRule="auto"/>
        <w:ind w:left="567" w:hanging="294"/>
        <w:jc w:val="both"/>
        <w:rPr>
          <w:rFonts w:asciiTheme="majorBidi" w:eastAsiaTheme="minorEastAsia" w:hAnsiTheme="majorBidi" w:cstheme="majorBidi"/>
          <w:b/>
          <w:bCs/>
          <w:iCs/>
          <w:sz w:val="24"/>
          <w:szCs w:val="24"/>
        </w:rPr>
      </w:pPr>
      <w:r>
        <w:rPr>
          <w:rFonts w:asciiTheme="majorBidi" w:eastAsiaTheme="minorEastAsia" w:hAnsiTheme="majorBidi" w:cstheme="majorBidi"/>
          <w:b/>
          <w:bCs/>
          <w:iCs/>
          <w:sz w:val="24"/>
          <w:szCs w:val="24"/>
        </w:rPr>
        <w:t xml:space="preserve">2. </w:t>
      </w:r>
      <w:r w:rsidR="00F22EC5" w:rsidRPr="00E91CFB">
        <w:rPr>
          <w:rFonts w:asciiTheme="majorBidi" w:eastAsiaTheme="minorEastAsia" w:hAnsiTheme="majorBidi" w:cstheme="majorBidi"/>
          <w:b/>
          <w:bCs/>
          <w:iCs/>
          <w:sz w:val="24"/>
          <w:szCs w:val="24"/>
        </w:rPr>
        <w:t>Tahap Pelaksanaan Penelitian</w:t>
      </w:r>
    </w:p>
    <w:p w:rsidR="00F22EC5" w:rsidRPr="002B4BC9" w:rsidRDefault="00F22EC5" w:rsidP="00A91E30">
      <w:pPr>
        <w:pStyle w:val="ListParagraph"/>
        <w:spacing w:line="480" w:lineRule="auto"/>
        <w:ind w:left="567" w:firstLine="851"/>
        <w:jc w:val="both"/>
        <w:rPr>
          <w:rFonts w:asciiTheme="majorBidi" w:hAnsiTheme="majorBidi" w:cstheme="majorBidi"/>
          <w:sz w:val="24"/>
          <w:szCs w:val="24"/>
        </w:rPr>
      </w:pPr>
      <w:r w:rsidRPr="002B4BC9">
        <w:rPr>
          <w:rFonts w:asciiTheme="majorBidi" w:hAnsiTheme="majorBidi" w:cstheme="majorBidi"/>
          <w:sz w:val="24"/>
          <w:szCs w:val="24"/>
        </w:rPr>
        <w:t xml:space="preserve">Penelitian ini merupakan penelitian eksperimen yang terdiri dari dua kelas yaitu kelas eksperimen dan kelas kontrol. Pelaksanaan penelitian </w:t>
      </w:r>
      <w:r w:rsidRPr="002B4BC9">
        <w:rPr>
          <w:rFonts w:asciiTheme="majorBidi" w:hAnsiTheme="majorBidi" w:cstheme="majorBidi"/>
          <w:sz w:val="24"/>
          <w:szCs w:val="24"/>
        </w:rPr>
        <w:lastRenderedPageBreak/>
        <w:t xml:space="preserve">dilaksanakan pada tanggal 12 Oktober 2017 sampai 23 Oktober 2017. Kelas </w:t>
      </w:r>
      <m:oMath>
        <m:sSub>
          <m:sSubPr>
            <m:ctrlPr>
              <w:rPr>
                <w:rFonts w:ascii="Cambria Math" w:hAnsi="Cambria Math" w:cstheme="majorBidi"/>
                <w:i/>
                <w:sz w:val="24"/>
                <w:szCs w:val="24"/>
              </w:rPr>
            </m:ctrlPr>
          </m:sSubPr>
          <m:e>
            <m:r>
              <m:rPr>
                <m:sty m:val="p"/>
              </m:rPr>
              <w:rPr>
                <w:rFonts w:ascii="Cambria Math" w:hAnsi="Cambria Math" w:cstheme="majorBidi"/>
                <w:sz w:val="24"/>
                <w:szCs w:val="24"/>
              </w:rPr>
              <m:t>IX</m:t>
            </m:r>
          </m:e>
          <m:sub>
            <m:r>
              <w:rPr>
                <w:rFonts w:ascii="Cambria Math" w:hAnsi="Cambria Math" w:cstheme="majorBidi"/>
                <w:sz w:val="24"/>
                <w:szCs w:val="24"/>
              </w:rPr>
              <m:t>1</m:t>
            </m:r>
          </m:sub>
        </m:sSub>
      </m:oMath>
      <w:r w:rsidRPr="002B4BC9">
        <w:rPr>
          <w:rFonts w:asciiTheme="majorBidi" w:hAnsiTheme="majorBidi" w:cstheme="majorBidi"/>
          <w:sz w:val="24"/>
          <w:szCs w:val="24"/>
        </w:rPr>
        <w:t xml:space="preserve"> sebagai kelas eksperimen dengan pembelajaran menggunakan pendekatan CTL dan kelas </w:t>
      </w:r>
      <m:oMath>
        <m:sSub>
          <m:sSubPr>
            <m:ctrlPr>
              <w:rPr>
                <w:rFonts w:ascii="Cambria Math" w:hAnsi="Cambria Math" w:cstheme="majorBidi"/>
                <w:i/>
                <w:sz w:val="24"/>
                <w:szCs w:val="24"/>
              </w:rPr>
            </m:ctrlPr>
          </m:sSubPr>
          <m:e>
            <m:r>
              <m:rPr>
                <m:sty m:val="p"/>
              </m:rPr>
              <w:rPr>
                <w:rFonts w:ascii="Cambria Math" w:hAnsi="Cambria Math" w:cstheme="majorBidi"/>
                <w:sz w:val="24"/>
                <w:szCs w:val="24"/>
              </w:rPr>
              <m:t>IX</m:t>
            </m:r>
          </m:e>
          <m:sub>
            <m:r>
              <w:rPr>
                <w:rFonts w:ascii="Cambria Math" w:hAnsi="Cambria Math" w:cstheme="majorBidi"/>
                <w:sz w:val="24"/>
                <w:szCs w:val="24"/>
              </w:rPr>
              <m:t>2</m:t>
            </m:r>
          </m:sub>
        </m:sSub>
      </m:oMath>
      <w:r w:rsidRPr="002B4BC9">
        <w:rPr>
          <w:rFonts w:asciiTheme="majorBidi" w:hAnsiTheme="majorBidi" w:cstheme="majorBidi"/>
          <w:sz w:val="24"/>
          <w:szCs w:val="24"/>
        </w:rPr>
        <w:t xml:space="preserve"> sebagai kelas kontrol dengan pembelajaran menggunakan metode konvensional di SMP Negeri 1 Sanga Desa.</w:t>
      </w:r>
    </w:p>
    <w:p w:rsidR="00F22EC5" w:rsidRDefault="00F22EC5" w:rsidP="00A91E30">
      <w:pPr>
        <w:pStyle w:val="ListParagraph"/>
        <w:spacing w:line="480" w:lineRule="auto"/>
        <w:ind w:left="567" w:firstLine="851"/>
        <w:jc w:val="both"/>
        <w:rPr>
          <w:rFonts w:asciiTheme="majorBidi" w:eastAsiaTheme="minorEastAsia" w:hAnsiTheme="majorBidi" w:cstheme="majorBidi"/>
          <w:sz w:val="24"/>
          <w:szCs w:val="24"/>
        </w:rPr>
      </w:pPr>
      <w:r w:rsidRPr="008D2EF7">
        <w:rPr>
          <w:rFonts w:asciiTheme="majorBidi" w:hAnsiTheme="majorBidi" w:cstheme="majorBidi"/>
          <w:sz w:val="24"/>
          <w:szCs w:val="24"/>
        </w:rPr>
        <w:t>Pada saat penelitian, p</w:t>
      </w:r>
      <w:r>
        <w:rPr>
          <w:rFonts w:asciiTheme="majorBidi" w:hAnsiTheme="majorBidi" w:cstheme="majorBidi"/>
          <w:sz w:val="24"/>
          <w:szCs w:val="24"/>
        </w:rPr>
        <w:t>embelajaran dilaksanakan dalam 2 kali pertemuan dan 1</w:t>
      </w:r>
      <w:r w:rsidRPr="008D2EF7">
        <w:rPr>
          <w:rFonts w:asciiTheme="majorBidi" w:hAnsiTheme="majorBidi" w:cstheme="majorBidi"/>
          <w:sz w:val="24"/>
          <w:szCs w:val="24"/>
        </w:rPr>
        <w:t xml:space="preserve"> kali pertemuan tes akhir (</w:t>
      </w:r>
      <w:r w:rsidRPr="008D2EF7">
        <w:rPr>
          <w:rFonts w:asciiTheme="majorBidi" w:hAnsiTheme="majorBidi" w:cstheme="majorBidi"/>
          <w:i/>
          <w:sz w:val="24"/>
          <w:szCs w:val="24"/>
        </w:rPr>
        <w:t>post-test</w:t>
      </w:r>
      <w:r w:rsidRPr="008D2EF7">
        <w:rPr>
          <w:rFonts w:asciiTheme="majorBidi" w:hAnsiTheme="majorBidi" w:cstheme="majorBidi"/>
          <w:sz w:val="24"/>
          <w:szCs w:val="24"/>
        </w:rPr>
        <w:t>) pada</w:t>
      </w:r>
      <w:r>
        <w:rPr>
          <w:rFonts w:asciiTheme="majorBidi" w:hAnsiTheme="majorBidi" w:cstheme="majorBidi"/>
          <w:sz w:val="24"/>
          <w:szCs w:val="24"/>
        </w:rPr>
        <w:t xml:space="preserve"> kelas eksperimen dan 2</w:t>
      </w:r>
      <w:r w:rsidRPr="008D2EF7">
        <w:rPr>
          <w:rFonts w:asciiTheme="majorBidi" w:hAnsiTheme="majorBidi" w:cstheme="majorBidi"/>
          <w:sz w:val="24"/>
          <w:szCs w:val="24"/>
        </w:rPr>
        <w:t xml:space="preserve"> kali pertemuan dan 1 kali pertemuan tes akhir (</w:t>
      </w:r>
      <w:r w:rsidRPr="008D2EF7">
        <w:rPr>
          <w:rFonts w:asciiTheme="majorBidi" w:hAnsiTheme="majorBidi" w:cstheme="majorBidi"/>
          <w:i/>
          <w:sz w:val="24"/>
          <w:szCs w:val="24"/>
        </w:rPr>
        <w:t>post-test</w:t>
      </w:r>
      <w:r w:rsidRPr="008D2EF7">
        <w:rPr>
          <w:rFonts w:asciiTheme="majorBidi" w:hAnsiTheme="majorBidi" w:cstheme="majorBidi"/>
          <w:sz w:val="24"/>
          <w:szCs w:val="24"/>
        </w:rPr>
        <w:t>) pada kelas kontrol, masing-masing pertemuan dengan alokasi waktu</w:t>
      </w:r>
      <w:r>
        <w:rPr>
          <w:rFonts w:asciiTheme="majorBidi" w:hAnsiTheme="majorBidi" w:cstheme="majorBidi"/>
          <w:sz w:val="24"/>
          <w:szCs w:val="24"/>
        </w:rPr>
        <w:t xml:space="preserve"> </w:t>
      </w:r>
      <m:oMath>
        <m:r>
          <w:rPr>
            <w:rFonts w:ascii="Cambria Math" w:hAnsi="Cambria Math" w:cstheme="majorBidi"/>
            <w:sz w:val="24"/>
            <w:szCs w:val="24"/>
          </w:rPr>
          <m:t>2×40</m:t>
        </m:r>
      </m:oMath>
      <w:r>
        <w:rPr>
          <w:rFonts w:asciiTheme="majorBidi" w:eastAsiaTheme="minorEastAsia" w:hAnsiTheme="majorBidi" w:cstheme="majorBidi"/>
          <w:sz w:val="24"/>
          <w:szCs w:val="24"/>
        </w:rPr>
        <w:t xml:space="preserve"> menit.</w:t>
      </w:r>
    </w:p>
    <w:p w:rsidR="00F22EC5" w:rsidRPr="00AA5A9A" w:rsidRDefault="00F22EC5" w:rsidP="00A91E30">
      <w:pPr>
        <w:pStyle w:val="ListParagraph"/>
        <w:spacing w:line="480" w:lineRule="auto"/>
        <w:ind w:left="567" w:firstLine="851"/>
        <w:jc w:val="both"/>
        <w:rPr>
          <w:rFonts w:asciiTheme="majorBidi" w:eastAsiaTheme="minorEastAsia" w:hAnsiTheme="majorBidi" w:cstheme="majorBidi"/>
          <w:iCs/>
          <w:sz w:val="24"/>
          <w:szCs w:val="24"/>
        </w:rPr>
      </w:pPr>
      <w:r w:rsidRPr="00BB41DE">
        <w:rPr>
          <w:rFonts w:asciiTheme="majorBidi" w:eastAsiaTheme="minorEastAsia" w:hAnsiTheme="majorBidi" w:cstheme="majorBidi"/>
          <w:iCs/>
          <w:sz w:val="24"/>
          <w:szCs w:val="24"/>
          <w:lang w:val="id-ID"/>
        </w:rPr>
        <w:t xml:space="preserve">Penelitian ini mulai dilaksanakan pada hari Kamis, 12 Oktober 2017 sampai Senin, 23 Oktober 2017 di SMP Negeri 1 Sanga Desa. Penelitian yang dilaksanakan adalah penelitian eksperimen dengan menggunakan dua kelas sampel, yaitu kelas </w:t>
      </w:r>
      <m:oMath>
        <m:sSub>
          <m:sSubPr>
            <m:ctrlPr>
              <w:rPr>
                <w:rFonts w:ascii="Cambria Math" w:eastAsiaTheme="minorEastAsia" w:hAnsi="Cambria Math" w:cstheme="majorBidi"/>
                <w:i/>
                <w:iCs/>
                <w:sz w:val="24"/>
                <w:szCs w:val="24"/>
                <w:lang w:val="id-ID"/>
              </w:rPr>
            </m:ctrlPr>
          </m:sSubPr>
          <m:e>
            <m:r>
              <m:rPr>
                <m:sty m:val="p"/>
              </m:rPr>
              <w:rPr>
                <w:rFonts w:ascii="Cambria Math" w:eastAsiaTheme="minorEastAsia" w:hAnsi="Cambria Math" w:cstheme="majorBidi"/>
                <w:sz w:val="24"/>
                <w:szCs w:val="24"/>
                <w:lang w:val="id-ID"/>
              </w:rPr>
              <m:t>IX</m:t>
            </m:r>
          </m:e>
          <m:sub>
            <m:r>
              <m:rPr>
                <m:sty m:val="p"/>
              </m:rPr>
              <w:rPr>
                <w:rFonts w:ascii="Cambria Math" w:eastAsiaTheme="minorEastAsia" w:hAnsi="Cambria Math" w:cstheme="majorBidi"/>
                <w:sz w:val="24"/>
                <w:szCs w:val="24"/>
                <w:lang w:val="id-ID"/>
              </w:rPr>
              <m:t>1</m:t>
            </m:r>
          </m:sub>
        </m:sSub>
      </m:oMath>
      <w:r w:rsidRPr="00BB41DE">
        <w:rPr>
          <w:rFonts w:asciiTheme="majorBidi" w:eastAsiaTheme="minorEastAsia" w:hAnsiTheme="majorBidi" w:cstheme="majorBidi"/>
          <w:iCs/>
          <w:sz w:val="24"/>
          <w:szCs w:val="24"/>
          <w:lang w:val="id-ID"/>
        </w:rPr>
        <w:t xml:space="preserve"> sebagai kelas eksperimen dan kelas </w:t>
      </w:r>
      <m:oMath>
        <m:sSub>
          <m:sSubPr>
            <m:ctrlPr>
              <w:rPr>
                <w:rFonts w:ascii="Cambria Math" w:eastAsiaTheme="minorEastAsia" w:hAnsi="Cambria Math" w:cstheme="majorBidi"/>
                <w:i/>
                <w:iCs/>
                <w:sz w:val="24"/>
                <w:szCs w:val="24"/>
                <w:lang w:val="id-ID"/>
              </w:rPr>
            </m:ctrlPr>
          </m:sSubPr>
          <m:e>
            <m:r>
              <m:rPr>
                <m:sty m:val="p"/>
              </m:rPr>
              <w:rPr>
                <w:rFonts w:ascii="Cambria Math" w:eastAsiaTheme="minorEastAsia" w:hAnsi="Cambria Math" w:cstheme="majorBidi"/>
                <w:sz w:val="24"/>
                <w:szCs w:val="24"/>
                <w:lang w:val="id-ID"/>
              </w:rPr>
              <m:t>IX</m:t>
            </m:r>
          </m:e>
          <m:sub>
            <m:r>
              <m:rPr>
                <m:sty m:val="p"/>
              </m:rPr>
              <w:rPr>
                <w:rFonts w:ascii="Cambria Math" w:eastAsiaTheme="minorEastAsia" w:hAnsi="Cambria Math" w:cstheme="majorBidi"/>
                <w:sz w:val="24"/>
                <w:szCs w:val="24"/>
                <w:lang w:val="id-ID"/>
              </w:rPr>
              <m:t>2</m:t>
            </m:r>
          </m:sub>
        </m:sSub>
      </m:oMath>
      <w:r w:rsidRPr="00BB41DE">
        <w:rPr>
          <w:rFonts w:asciiTheme="majorBidi" w:eastAsiaTheme="minorEastAsia" w:hAnsiTheme="majorBidi" w:cstheme="majorBidi"/>
          <w:iCs/>
          <w:sz w:val="24"/>
          <w:szCs w:val="24"/>
          <w:lang w:val="id-ID"/>
        </w:rPr>
        <w:t xml:space="preserve"> sebagai kelas kontrol.</w:t>
      </w:r>
    </w:p>
    <w:p w:rsidR="00F22EC5" w:rsidRPr="00173053" w:rsidRDefault="00F22EC5" w:rsidP="0017025E">
      <w:pPr>
        <w:pStyle w:val="ListParagraph"/>
        <w:numPr>
          <w:ilvl w:val="0"/>
          <w:numId w:val="95"/>
        </w:numPr>
        <w:spacing w:line="480" w:lineRule="auto"/>
        <w:ind w:left="851" w:hanging="284"/>
        <w:jc w:val="both"/>
        <w:rPr>
          <w:rFonts w:asciiTheme="majorBidi" w:eastAsiaTheme="minorEastAsia" w:hAnsiTheme="majorBidi" w:cstheme="majorBidi"/>
          <w:b/>
          <w:bCs/>
          <w:iCs/>
          <w:sz w:val="24"/>
          <w:szCs w:val="24"/>
          <w:lang w:val="id-ID"/>
        </w:rPr>
      </w:pPr>
      <w:r w:rsidRPr="00173053">
        <w:rPr>
          <w:rFonts w:asciiTheme="majorBidi" w:eastAsiaTheme="minorEastAsia" w:hAnsiTheme="majorBidi" w:cstheme="majorBidi"/>
          <w:b/>
          <w:bCs/>
          <w:iCs/>
          <w:sz w:val="24"/>
          <w:szCs w:val="24"/>
          <w:lang w:val="id-ID"/>
        </w:rPr>
        <w:t>Proses Pembelajaran pada Kelas Eksperimen</w:t>
      </w:r>
    </w:p>
    <w:p w:rsidR="00F22EC5" w:rsidRPr="00D844C6" w:rsidRDefault="00F22EC5" w:rsidP="00F22EC5">
      <w:pPr>
        <w:pStyle w:val="ListParagraph"/>
        <w:spacing w:before="240" w:line="480" w:lineRule="auto"/>
        <w:ind w:left="851" w:firstLine="85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lang w:val="id-ID"/>
        </w:rPr>
        <w:t>Pertemuan pertama</w:t>
      </w:r>
      <w:r>
        <w:rPr>
          <w:rFonts w:asciiTheme="majorBidi" w:eastAsiaTheme="minorEastAsia" w:hAnsiTheme="majorBidi" w:cstheme="majorBidi"/>
          <w:iCs/>
          <w:sz w:val="24"/>
          <w:szCs w:val="24"/>
        </w:rPr>
        <w:t xml:space="preserve"> pada kelas eksperimen dilaksanakan pada hari </w:t>
      </w:r>
      <w:r>
        <w:rPr>
          <w:rFonts w:asciiTheme="majorBidi" w:eastAsiaTheme="minorEastAsia" w:hAnsiTheme="majorBidi" w:cstheme="majorBidi"/>
          <w:iCs/>
          <w:sz w:val="24"/>
          <w:szCs w:val="24"/>
          <w:lang w:val="id-ID"/>
        </w:rPr>
        <w:t>Senin</w:t>
      </w:r>
      <w:r>
        <w:rPr>
          <w:rFonts w:asciiTheme="majorBidi" w:eastAsiaTheme="minorEastAsia" w:hAnsiTheme="majorBidi" w:cstheme="majorBidi"/>
          <w:iCs/>
          <w:sz w:val="24"/>
          <w:szCs w:val="24"/>
        </w:rPr>
        <w:t xml:space="preserve"> tanggal </w:t>
      </w:r>
      <w:r w:rsidRPr="00BB41DE">
        <w:rPr>
          <w:rFonts w:asciiTheme="majorBidi" w:eastAsiaTheme="minorEastAsia" w:hAnsiTheme="majorBidi" w:cstheme="majorBidi"/>
          <w:iCs/>
          <w:sz w:val="24"/>
          <w:szCs w:val="24"/>
          <w:lang w:val="id-ID"/>
        </w:rPr>
        <w:t xml:space="preserve">16 Oktober 2017. Kegiatan pada pertemuan pertama di kelas </w:t>
      </w:r>
      <m:oMath>
        <m:sSub>
          <m:sSubPr>
            <m:ctrlPr>
              <w:rPr>
                <w:rFonts w:ascii="Cambria Math" w:eastAsiaTheme="minorEastAsia" w:hAnsi="Cambria Math" w:cstheme="majorBidi"/>
                <w:i/>
                <w:iCs/>
                <w:sz w:val="24"/>
                <w:szCs w:val="24"/>
                <w:lang w:val="id-ID"/>
              </w:rPr>
            </m:ctrlPr>
          </m:sSubPr>
          <m:e>
            <m:r>
              <m:rPr>
                <m:sty m:val="p"/>
              </m:rPr>
              <w:rPr>
                <w:rFonts w:ascii="Cambria Math" w:eastAsiaTheme="minorEastAsia" w:hAnsi="Cambria Math" w:cstheme="majorBidi"/>
                <w:sz w:val="24"/>
                <w:szCs w:val="24"/>
                <w:lang w:val="id-ID"/>
              </w:rPr>
              <m:t>IX</m:t>
            </m:r>
          </m:e>
          <m:sub>
            <m:r>
              <m:rPr>
                <m:sty m:val="p"/>
              </m:rPr>
              <w:rPr>
                <w:rFonts w:ascii="Cambria Math" w:eastAsiaTheme="minorEastAsia" w:hAnsi="Cambria Math" w:cstheme="majorBidi"/>
                <w:sz w:val="24"/>
                <w:szCs w:val="24"/>
                <w:lang w:val="id-ID"/>
              </w:rPr>
              <m:t>1</m:t>
            </m:r>
          </m:sub>
        </m:sSub>
      </m:oMath>
      <w:r w:rsidRPr="00BB41DE">
        <w:rPr>
          <w:rFonts w:asciiTheme="majorBidi" w:eastAsiaTheme="minorEastAsia" w:hAnsiTheme="majorBidi" w:cstheme="majorBidi"/>
          <w:iCs/>
          <w:sz w:val="24"/>
          <w:szCs w:val="24"/>
          <w:lang w:val="id-ID"/>
        </w:rPr>
        <w:t xml:space="preserve"> berlangsung selama </w:t>
      </w:r>
      <m:oMath>
        <m:r>
          <w:rPr>
            <w:rFonts w:ascii="Cambria Math" w:eastAsiaTheme="minorEastAsia" w:hAnsi="Cambria Math" w:cstheme="majorBidi"/>
            <w:sz w:val="24"/>
            <w:szCs w:val="24"/>
            <w:lang w:val="id-ID"/>
          </w:rPr>
          <m:t>2×40</m:t>
        </m:r>
      </m:oMath>
      <w:r>
        <w:rPr>
          <w:rFonts w:asciiTheme="majorBidi" w:eastAsiaTheme="minorEastAsia" w:hAnsiTheme="majorBidi" w:cstheme="majorBidi"/>
          <w:iCs/>
          <w:sz w:val="24"/>
          <w:szCs w:val="24"/>
          <w:lang w:val="id-ID"/>
        </w:rPr>
        <w:t xml:space="preserve"> menit</w:t>
      </w:r>
      <w:r>
        <w:rPr>
          <w:rFonts w:asciiTheme="majorBidi" w:eastAsiaTheme="minorEastAsia" w:hAnsiTheme="majorBidi" w:cstheme="majorBidi"/>
          <w:iCs/>
          <w:sz w:val="24"/>
          <w:szCs w:val="24"/>
        </w:rPr>
        <w:t xml:space="preserve">. Pada pertemuan pertama, materi yang diajarkan adalah bangun ruang kerucut yaitu unsur-unsur, jaring-jaring, luas selimut dan luas permukaan kerucut. </w:t>
      </w:r>
      <w:r w:rsidRPr="00BB41DE">
        <w:rPr>
          <w:rFonts w:asciiTheme="majorBidi" w:eastAsiaTheme="minorEastAsia" w:hAnsiTheme="majorBidi" w:cstheme="majorBidi"/>
          <w:iCs/>
          <w:sz w:val="24"/>
          <w:szCs w:val="24"/>
          <w:lang w:val="id-ID"/>
        </w:rPr>
        <w:t xml:space="preserve">Kegiatan pembelajaran diawali dengan </w:t>
      </w:r>
      <w:r>
        <w:rPr>
          <w:rFonts w:asciiTheme="majorBidi" w:eastAsiaTheme="minorEastAsia" w:hAnsiTheme="majorBidi" w:cstheme="majorBidi"/>
          <w:iCs/>
          <w:sz w:val="24"/>
          <w:szCs w:val="24"/>
        </w:rPr>
        <w:t>pendahuluan. Selanjutnya, peneliti</w:t>
      </w:r>
      <w:r w:rsidRPr="00BB41DE">
        <w:rPr>
          <w:rFonts w:asciiTheme="majorBidi" w:eastAsiaTheme="minorEastAsia" w:hAnsiTheme="majorBidi" w:cstheme="majorBidi"/>
          <w:iCs/>
          <w:sz w:val="24"/>
          <w:szCs w:val="24"/>
          <w:lang w:val="id-ID"/>
        </w:rPr>
        <w:t xml:space="preserve"> menyampaikan materi yang akan dipelajari yaitu bangun ruang kerucut (luas selimut dan luas permukaan kerucut), </w:t>
      </w:r>
      <w:r>
        <w:rPr>
          <w:rFonts w:asciiTheme="majorBidi" w:eastAsiaTheme="minorEastAsia" w:hAnsiTheme="majorBidi" w:cstheme="majorBidi"/>
          <w:iCs/>
          <w:sz w:val="24"/>
          <w:szCs w:val="24"/>
        </w:rPr>
        <w:t xml:space="preserve">menyampaikan </w:t>
      </w:r>
      <w:r w:rsidRPr="00BB41DE">
        <w:rPr>
          <w:rFonts w:asciiTheme="majorBidi" w:eastAsiaTheme="minorEastAsia" w:hAnsiTheme="majorBidi" w:cstheme="majorBidi"/>
          <w:iCs/>
          <w:sz w:val="24"/>
          <w:szCs w:val="24"/>
          <w:lang w:val="id-ID"/>
        </w:rPr>
        <w:t xml:space="preserve">pendekatan pembelajaran yang akan digunakan adalah pendekatan </w:t>
      </w:r>
      <w:r w:rsidRPr="00BB41DE">
        <w:rPr>
          <w:rFonts w:asciiTheme="majorBidi" w:eastAsiaTheme="minorEastAsia" w:hAnsiTheme="majorBidi" w:cstheme="majorBidi"/>
          <w:i/>
          <w:sz w:val="24"/>
          <w:szCs w:val="24"/>
          <w:lang w:val="id-ID"/>
        </w:rPr>
        <w:t>Contextual Teaching And Learning,</w:t>
      </w:r>
      <w:r w:rsidRPr="00BB41DE">
        <w:rPr>
          <w:rFonts w:asciiTheme="majorBidi" w:eastAsiaTheme="minorEastAsia" w:hAnsiTheme="majorBidi" w:cstheme="majorBidi"/>
          <w:iCs/>
          <w:sz w:val="24"/>
          <w:szCs w:val="24"/>
          <w:lang w:val="id-ID"/>
        </w:rPr>
        <w:t xml:space="preserve"> </w:t>
      </w:r>
      <w:r>
        <w:rPr>
          <w:rFonts w:asciiTheme="majorBidi" w:eastAsiaTheme="minorEastAsia" w:hAnsiTheme="majorBidi" w:cstheme="majorBidi"/>
          <w:iCs/>
          <w:sz w:val="24"/>
          <w:szCs w:val="24"/>
        </w:rPr>
        <w:t xml:space="preserve">dan </w:t>
      </w:r>
      <w:r w:rsidRPr="00BB41DE">
        <w:rPr>
          <w:rFonts w:asciiTheme="majorBidi" w:eastAsiaTheme="minorEastAsia" w:hAnsiTheme="majorBidi" w:cstheme="majorBidi"/>
          <w:iCs/>
          <w:sz w:val="24"/>
          <w:szCs w:val="24"/>
          <w:lang w:val="id-ID"/>
        </w:rPr>
        <w:t xml:space="preserve">menyampaikan tujuan pembelajaran dari </w:t>
      </w:r>
      <w:r w:rsidRPr="00BB41DE">
        <w:rPr>
          <w:rFonts w:asciiTheme="majorBidi" w:eastAsiaTheme="minorEastAsia" w:hAnsiTheme="majorBidi" w:cstheme="majorBidi"/>
          <w:iCs/>
          <w:sz w:val="24"/>
          <w:szCs w:val="24"/>
          <w:lang w:val="id-ID"/>
        </w:rPr>
        <w:lastRenderedPageBreak/>
        <w:t>mempelajari materi luas selimu</w:t>
      </w:r>
      <w:r w:rsidRPr="00A308F3">
        <w:rPr>
          <w:rFonts w:asciiTheme="majorBidi" w:eastAsiaTheme="minorEastAsia" w:hAnsiTheme="majorBidi" w:cstheme="majorBidi"/>
          <w:iCs/>
          <w:sz w:val="24"/>
          <w:szCs w:val="24"/>
          <w:lang w:val="id-ID"/>
        </w:rPr>
        <w:t>t</w:t>
      </w:r>
      <w:r w:rsidRPr="00BB41DE">
        <w:rPr>
          <w:rFonts w:asciiTheme="majorBidi" w:eastAsiaTheme="minorEastAsia" w:hAnsiTheme="majorBidi" w:cstheme="majorBidi"/>
          <w:iCs/>
          <w:sz w:val="24"/>
          <w:szCs w:val="24"/>
          <w:lang w:val="id-ID"/>
        </w:rPr>
        <w:t xml:space="preserve"> dan luas permukaan kerucut.</w:t>
      </w:r>
      <w:r>
        <w:rPr>
          <w:rFonts w:asciiTheme="majorBidi" w:eastAsiaTheme="minorEastAsia" w:hAnsiTheme="majorBidi" w:cstheme="majorBidi"/>
          <w:iCs/>
          <w:sz w:val="24"/>
          <w:szCs w:val="24"/>
        </w:rPr>
        <w:t xml:space="preserve"> Adapun langkah-langkah dalam pembelajaran CTL adalah sebagai berikut:</w:t>
      </w:r>
    </w:p>
    <w:p w:rsidR="00F22EC5" w:rsidRPr="00F76D3E" w:rsidRDefault="0069005E" w:rsidP="0017025E">
      <w:pPr>
        <w:pStyle w:val="ListParagraph"/>
        <w:numPr>
          <w:ilvl w:val="0"/>
          <w:numId w:val="80"/>
        </w:numPr>
        <w:spacing w:line="480" w:lineRule="auto"/>
        <w:ind w:left="1134" w:hanging="284"/>
        <w:jc w:val="both"/>
        <w:rPr>
          <w:rFonts w:asciiTheme="majorBidi" w:eastAsiaTheme="minorEastAsia" w:hAnsiTheme="majorBidi" w:cstheme="majorBidi"/>
          <w:i/>
          <w:sz w:val="24"/>
          <w:szCs w:val="24"/>
          <w:lang w:val="id-ID"/>
        </w:rPr>
      </w:pPr>
      <w:r>
        <w:rPr>
          <w:rFonts w:asciiTheme="majorBidi" w:eastAsiaTheme="minorEastAsia" w:hAnsiTheme="majorBidi" w:cstheme="majorBidi"/>
          <w:iCs/>
          <w:noProof/>
          <w:sz w:val="24"/>
          <w:szCs w:val="24"/>
        </w:rPr>
        <w:drawing>
          <wp:anchor distT="0" distB="0" distL="114300" distR="114300" simplePos="0" relativeHeight="251664896" behindDoc="1" locked="0" layoutInCell="1" allowOverlap="1">
            <wp:simplePos x="0" y="0"/>
            <wp:positionH relativeFrom="column">
              <wp:posOffset>1330909</wp:posOffset>
            </wp:positionH>
            <wp:positionV relativeFrom="paragraph">
              <wp:posOffset>2338807</wp:posOffset>
            </wp:positionV>
            <wp:extent cx="2557298" cy="1550619"/>
            <wp:effectExtent l="57150" t="38100" r="33502" b="11481"/>
            <wp:wrapNone/>
            <wp:docPr id="4" name="Picture 4" descr="D:\BuLcYOnHefOr aLways TogETher\WWW TUGAS MENGAJAR\PENELITIAN\20171016_11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uLcYOnHefOr aLways TogETher\WWW TUGAS MENGAJAR\PENELITIAN\20171016_110025.jpg"/>
                    <pic:cNvPicPr>
                      <a:picLocks noChangeAspect="1" noChangeArrowheads="1"/>
                    </pic:cNvPicPr>
                  </pic:nvPicPr>
                  <pic:blipFill>
                    <a:blip r:embed="rId26" cstate="print">
                      <a:lum bright="-10000"/>
                    </a:blip>
                    <a:srcRect/>
                    <a:stretch>
                      <a:fillRect/>
                    </a:stretch>
                  </pic:blipFill>
                  <pic:spPr bwMode="auto">
                    <a:xfrm>
                      <a:off x="0" y="0"/>
                      <a:ext cx="2557298" cy="1550619"/>
                    </a:xfrm>
                    <a:prstGeom prst="rect">
                      <a:avLst/>
                    </a:prstGeom>
                    <a:ln w="28575" cap="sq" cmpd="thickThin">
                      <a:solidFill>
                        <a:schemeClr val="tx1"/>
                      </a:solidFill>
                      <a:prstDash val="solid"/>
                      <a:miter lim="800000"/>
                    </a:ln>
                    <a:effectLst>
                      <a:innerShdw blurRad="76200">
                        <a:srgbClr val="000000"/>
                      </a:innerShdw>
                    </a:effectLst>
                  </pic:spPr>
                </pic:pic>
              </a:graphicData>
            </a:graphic>
          </wp:anchor>
        </w:drawing>
      </w:r>
      <w:r w:rsidR="00F22EC5">
        <w:rPr>
          <w:rFonts w:asciiTheme="majorBidi" w:eastAsiaTheme="minorEastAsia" w:hAnsiTheme="majorBidi" w:cstheme="majorBidi"/>
          <w:iCs/>
          <w:sz w:val="24"/>
          <w:szCs w:val="24"/>
        </w:rPr>
        <w:t xml:space="preserve">Tahap </w:t>
      </w:r>
      <w:r w:rsidR="00F22EC5">
        <w:rPr>
          <w:rFonts w:asciiTheme="majorBidi" w:eastAsiaTheme="minorEastAsia" w:hAnsiTheme="majorBidi" w:cstheme="majorBidi"/>
          <w:i/>
          <w:sz w:val="24"/>
          <w:szCs w:val="24"/>
        </w:rPr>
        <w:t>Learning Community.</w:t>
      </w:r>
      <w:r w:rsidR="00F22EC5">
        <w:rPr>
          <w:rFonts w:asciiTheme="majorBidi" w:eastAsiaTheme="minorEastAsia" w:hAnsiTheme="majorBidi" w:cstheme="majorBidi"/>
          <w:iCs/>
          <w:sz w:val="24"/>
          <w:szCs w:val="24"/>
        </w:rPr>
        <w:t xml:space="preserve"> Pada tahap ini peneliti membagi siswa menjadi beberapa kelompok kecil.  Siswa dibagi menjadi </w:t>
      </w:r>
      <m:oMath>
        <m:r>
          <w:rPr>
            <w:rFonts w:ascii="Cambria Math" w:eastAsiaTheme="minorEastAsia" w:hAnsi="Cambria Math" w:cstheme="majorBidi"/>
            <w:sz w:val="24"/>
            <w:szCs w:val="24"/>
          </w:rPr>
          <m:t>7</m:t>
        </m:r>
      </m:oMath>
      <w:r w:rsidR="00F22EC5">
        <w:rPr>
          <w:rFonts w:asciiTheme="majorBidi" w:eastAsiaTheme="minorEastAsia" w:hAnsiTheme="majorBidi" w:cstheme="majorBidi"/>
          <w:iCs/>
          <w:sz w:val="24"/>
          <w:szCs w:val="24"/>
        </w:rPr>
        <w:t xml:space="preserve"> kelompok, tiap kelompok terdiri dari </w:t>
      </w:r>
      <m:oMath>
        <m:r>
          <w:rPr>
            <w:rFonts w:ascii="Cambria Math" w:eastAsiaTheme="minorEastAsia" w:hAnsi="Cambria Math" w:cstheme="majorBidi"/>
            <w:sz w:val="24"/>
            <w:szCs w:val="24"/>
          </w:rPr>
          <m:t>4-5</m:t>
        </m:r>
      </m:oMath>
      <w:r w:rsidR="00F22EC5">
        <w:rPr>
          <w:rFonts w:asciiTheme="majorBidi" w:eastAsiaTheme="minorEastAsia" w:hAnsiTheme="majorBidi" w:cstheme="majorBidi"/>
          <w:iCs/>
          <w:sz w:val="24"/>
          <w:szCs w:val="24"/>
        </w:rPr>
        <w:t xml:space="preserve"> orang siswa. Kelompok dibentuk berdasarkan kemampuan siswa, maka setiap kelompok terdiri dari siswa yang berkemampuan tinggi, sedang dan rendah</w:t>
      </w:r>
      <w:r w:rsidR="00F22EC5" w:rsidRPr="00BB41DE">
        <w:rPr>
          <w:rFonts w:asciiTheme="majorBidi" w:eastAsiaTheme="minorEastAsia" w:hAnsiTheme="majorBidi" w:cstheme="majorBidi"/>
          <w:iCs/>
          <w:sz w:val="24"/>
          <w:szCs w:val="24"/>
          <w:lang w:val="id-ID"/>
        </w:rPr>
        <w:t xml:space="preserve">. </w:t>
      </w:r>
      <w:r w:rsidR="00F22EC5" w:rsidRPr="000270A2">
        <w:rPr>
          <w:rFonts w:asciiTheme="majorBidi" w:eastAsiaTheme="minorEastAsia" w:hAnsiTheme="majorBidi" w:cstheme="majorBidi"/>
          <w:iCs/>
          <w:sz w:val="24"/>
          <w:szCs w:val="24"/>
          <w:lang w:val="id-ID"/>
        </w:rPr>
        <w:t>Kemudian</w:t>
      </w:r>
      <w:r w:rsidR="00F22EC5" w:rsidRPr="00BB41DE">
        <w:rPr>
          <w:rFonts w:asciiTheme="majorBidi" w:eastAsiaTheme="minorEastAsia" w:hAnsiTheme="majorBidi" w:cstheme="majorBidi"/>
          <w:iCs/>
          <w:sz w:val="24"/>
          <w:szCs w:val="24"/>
          <w:lang w:val="id-ID"/>
        </w:rPr>
        <w:t xml:space="preserve"> peneliti membagikan LKS dan alat peraga berupa topi ulang tahun kepada masing-masing kelompok</w:t>
      </w:r>
      <w:r w:rsidR="00F22EC5">
        <w:rPr>
          <w:rFonts w:asciiTheme="majorBidi" w:eastAsiaTheme="minorEastAsia" w:hAnsiTheme="majorBidi" w:cstheme="majorBidi"/>
          <w:iCs/>
          <w:sz w:val="24"/>
          <w:szCs w:val="24"/>
        </w:rPr>
        <w:t xml:space="preserve">. </w:t>
      </w:r>
    </w:p>
    <w:p w:rsidR="00F22EC5" w:rsidRPr="000270A2" w:rsidRDefault="00F22EC5" w:rsidP="00F22EC5">
      <w:pPr>
        <w:ind w:firstLine="720"/>
        <w:jc w:val="center"/>
        <w:rPr>
          <w:rFonts w:asciiTheme="majorBidi" w:eastAsiaTheme="minorEastAsia" w:hAnsiTheme="majorBidi" w:cstheme="majorBidi"/>
          <w:b/>
          <w:bCs/>
          <w:iCs/>
          <w:sz w:val="20"/>
          <w:szCs w:val="20"/>
          <w:lang w:val="id-ID"/>
        </w:rPr>
      </w:pPr>
    </w:p>
    <w:p w:rsidR="00F22EC5" w:rsidRPr="000270A2" w:rsidRDefault="00F22EC5" w:rsidP="00F22EC5">
      <w:pPr>
        <w:ind w:firstLine="720"/>
        <w:jc w:val="center"/>
        <w:rPr>
          <w:rFonts w:asciiTheme="majorBidi" w:eastAsiaTheme="minorEastAsia" w:hAnsiTheme="majorBidi" w:cstheme="majorBidi"/>
          <w:b/>
          <w:bCs/>
          <w:iCs/>
          <w:sz w:val="20"/>
          <w:szCs w:val="20"/>
          <w:lang w:val="id-ID"/>
        </w:rPr>
      </w:pPr>
    </w:p>
    <w:p w:rsidR="00F22EC5" w:rsidRPr="000270A2" w:rsidRDefault="00F22EC5" w:rsidP="00F22EC5">
      <w:pPr>
        <w:ind w:firstLine="720"/>
        <w:jc w:val="center"/>
        <w:rPr>
          <w:rFonts w:asciiTheme="majorBidi" w:eastAsiaTheme="minorEastAsia" w:hAnsiTheme="majorBidi" w:cstheme="majorBidi"/>
          <w:b/>
          <w:bCs/>
          <w:iCs/>
          <w:sz w:val="20"/>
          <w:szCs w:val="20"/>
          <w:lang w:val="id-ID"/>
        </w:rPr>
      </w:pPr>
    </w:p>
    <w:p w:rsidR="00F22EC5" w:rsidRPr="000270A2" w:rsidRDefault="00F22EC5" w:rsidP="00F22EC5">
      <w:pPr>
        <w:ind w:firstLine="720"/>
        <w:jc w:val="center"/>
        <w:rPr>
          <w:rFonts w:asciiTheme="majorBidi" w:eastAsiaTheme="minorEastAsia" w:hAnsiTheme="majorBidi" w:cstheme="majorBidi"/>
          <w:b/>
          <w:bCs/>
          <w:iCs/>
          <w:sz w:val="20"/>
          <w:szCs w:val="20"/>
          <w:lang w:val="id-ID"/>
        </w:rPr>
      </w:pPr>
    </w:p>
    <w:p w:rsidR="00F22EC5" w:rsidRPr="000270A2" w:rsidRDefault="00F22EC5" w:rsidP="00F22EC5">
      <w:pPr>
        <w:ind w:firstLine="720"/>
        <w:jc w:val="center"/>
        <w:rPr>
          <w:rFonts w:asciiTheme="majorBidi" w:eastAsiaTheme="minorEastAsia" w:hAnsiTheme="majorBidi" w:cstheme="majorBidi"/>
          <w:b/>
          <w:bCs/>
          <w:iCs/>
          <w:sz w:val="20"/>
          <w:szCs w:val="20"/>
          <w:lang w:val="id-ID"/>
        </w:rPr>
      </w:pPr>
    </w:p>
    <w:p w:rsidR="00F22EC5" w:rsidRPr="000270A2" w:rsidRDefault="00F22EC5" w:rsidP="00F22EC5">
      <w:pPr>
        <w:ind w:firstLine="720"/>
        <w:jc w:val="center"/>
        <w:rPr>
          <w:rFonts w:asciiTheme="majorBidi" w:eastAsiaTheme="minorEastAsia" w:hAnsiTheme="majorBidi" w:cstheme="majorBidi"/>
          <w:b/>
          <w:bCs/>
          <w:iCs/>
          <w:sz w:val="20"/>
          <w:szCs w:val="20"/>
          <w:lang w:val="id-ID"/>
        </w:rPr>
      </w:pPr>
    </w:p>
    <w:p w:rsidR="00F22EC5" w:rsidRDefault="00F22EC5" w:rsidP="00F22EC5">
      <w:pPr>
        <w:spacing w:line="276" w:lineRule="auto"/>
        <w:rPr>
          <w:rFonts w:asciiTheme="majorBidi" w:eastAsiaTheme="minorEastAsia" w:hAnsiTheme="majorBidi" w:cstheme="majorBidi"/>
          <w:b/>
          <w:bCs/>
          <w:iCs/>
          <w:sz w:val="20"/>
          <w:szCs w:val="20"/>
        </w:rPr>
      </w:pPr>
    </w:p>
    <w:p w:rsidR="00F22EC5" w:rsidRDefault="00F22EC5" w:rsidP="00F22EC5">
      <w:pPr>
        <w:spacing w:line="276" w:lineRule="auto"/>
        <w:rPr>
          <w:rFonts w:asciiTheme="majorBidi" w:eastAsiaTheme="minorEastAsia" w:hAnsiTheme="majorBidi" w:cstheme="majorBidi"/>
          <w:b/>
          <w:bCs/>
          <w:iCs/>
          <w:sz w:val="20"/>
          <w:szCs w:val="20"/>
        </w:rPr>
      </w:pPr>
    </w:p>
    <w:p w:rsidR="00F22EC5" w:rsidRDefault="00F22EC5" w:rsidP="00103BD8">
      <w:pPr>
        <w:spacing w:line="360" w:lineRule="auto"/>
        <w:rPr>
          <w:rFonts w:asciiTheme="majorBidi" w:eastAsiaTheme="minorEastAsia" w:hAnsiTheme="majorBidi" w:cstheme="majorBidi"/>
          <w:b/>
          <w:bCs/>
          <w:iCs/>
          <w:sz w:val="20"/>
          <w:szCs w:val="20"/>
        </w:rPr>
      </w:pPr>
    </w:p>
    <w:p w:rsidR="00F22EC5" w:rsidRPr="00867158" w:rsidRDefault="00F22EC5" w:rsidP="00F22EC5">
      <w:pPr>
        <w:rPr>
          <w:rFonts w:asciiTheme="majorBidi" w:eastAsiaTheme="minorEastAsia" w:hAnsiTheme="majorBidi" w:cstheme="majorBidi"/>
          <w:iCs/>
          <w:sz w:val="20"/>
          <w:szCs w:val="20"/>
        </w:rPr>
      </w:pPr>
      <w:r>
        <w:rPr>
          <w:rFonts w:asciiTheme="majorBidi" w:eastAsiaTheme="minorEastAsia" w:hAnsiTheme="majorBidi" w:cstheme="majorBidi"/>
          <w:b/>
          <w:bCs/>
          <w:iCs/>
          <w:sz w:val="20"/>
          <w:szCs w:val="20"/>
        </w:rPr>
        <w:t xml:space="preserve">                               </w:t>
      </w:r>
      <w:r w:rsidRPr="00867158">
        <w:rPr>
          <w:rFonts w:asciiTheme="majorBidi" w:eastAsiaTheme="minorEastAsia" w:hAnsiTheme="majorBidi" w:cstheme="majorBidi"/>
          <w:iCs/>
          <w:sz w:val="20"/>
          <w:szCs w:val="20"/>
        </w:rPr>
        <w:t xml:space="preserve">Gambar 4.1. Peneliti Telah Membentuk Siswa Menjadi Beberapa </w:t>
      </w:r>
    </w:p>
    <w:p w:rsidR="00F22EC5" w:rsidRPr="00867158" w:rsidRDefault="00867158" w:rsidP="00F22EC5">
      <w:pPr>
        <w:ind w:firstLine="720"/>
        <w:rPr>
          <w:rFonts w:asciiTheme="majorBidi" w:eastAsiaTheme="minorEastAsia" w:hAnsiTheme="majorBidi" w:cstheme="majorBidi"/>
          <w:iCs/>
          <w:sz w:val="20"/>
          <w:szCs w:val="20"/>
        </w:rPr>
      </w:pPr>
      <w:r>
        <w:rPr>
          <w:rFonts w:asciiTheme="majorBidi" w:eastAsiaTheme="minorEastAsia" w:hAnsiTheme="majorBidi" w:cstheme="majorBidi"/>
          <w:iCs/>
          <w:sz w:val="20"/>
          <w:szCs w:val="20"/>
        </w:rPr>
        <w:t xml:space="preserve">                         </w:t>
      </w:r>
      <w:r w:rsidR="00F22EC5" w:rsidRPr="00867158">
        <w:rPr>
          <w:rFonts w:asciiTheme="majorBidi" w:eastAsiaTheme="minorEastAsia" w:hAnsiTheme="majorBidi" w:cstheme="majorBidi"/>
          <w:iCs/>
          <w:sz w:val="20"/>
          <w:szCs w:val="20"/>
        </w:rPr>
        <w:t>Kelompok dan Membagikan LKS Beserta Alat Peraga</w:t>
      </w:r>
    </w:p>
    <w:p w:rsidR="00F22EC5" w:rsidRPr="00EC0380" w:rsidRDefault="00F22EC5" w:rsidP="00F22EC5">
      <w:pPr>
        <w:ind w:firstLine="720"/>
        <w:jc w:val="center"/>
        <w:rPr>
          <w:rFonts w:asciiTheme="majorBidi" w:eastAsiaTheme="minorEastAsia" w:hAnsiTheme="majorBidi" w:cstheme="majorBidi"/>
          <w:b/>
          <w:bCs/>
          <w:iCs/>
          <w:sz w:val="20"/>
          <w:szCs w:val="20"/>
        </w:rPr>
      </w:pPr>
    </w:p>
    <w:p w:rsidR="00F22EC5" w:rsidRDefault="00F22EC5" w:rsidP="0017025E">
      <w:pPr>
        <w:pStyle w:val="ListParagraph"/>
        <w:numPr>
          <w:ilvl w:val="0"/>
          <w:numId w:val="80"/>
        </w:numPr>
        <w:spacing w:line="480" w:lineRule="auto"/>
        <w:ind w:left="1134" w:hanging="28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Tahap </w:t>
      </w:r>
      <w:r>
        <w:rPr>
          <w:rFonts w:asciiTheme="majorBidi" w:eastAsiaTheme="minorEastAsia" w:hAnsiTheme="majorBidi" w:cstheme="majorBidi"/>
          <w:i/>
          <w:sz w:val="24"/>
          <w:szCs w:val="24"/>
        </w:rPr>
        <w:t>Contructivism.</w:t>
      </w:r>
      <w:r>
        <w:rPr>
          <w:rFonts w:asciiTheme="majorBidi" w:eastAsiaTheme="minorEastAsia" w:hAnsiTheme="majorBidi" w:cstheme="majorBidi"/>
          <w:iCs/>
          <w:sz w:val="24"/>
          <w:szCs w:val="24"/>
        </w:rPr>
        <w:t xml:space="preserve"> Peneliti memulai dengan mengajukan pertanyaan awal kepada siswa yaitu “Adakah benda-benda dalam kehidupan kita yang berbentuk kerucut dan sebutkan? Mengapa benda tersebut disebut dengan kerucut?  Hampir seluruh siswa dapat menjawab pertanyaan yang diajukan oleh peneliti dengan baik. Kemudian peneliti meminta salah satu siswa untuk menyebutkan kembali mengenai contoh bangun ruang kerucut dalam kehidupan. Siswa tersebut menjawab bahwa contoh bangun ruang kerucut dalam kehidupan adalah topi ulang tahun, topi petani dan </w:t>
      </w:r>
      <w:r>
        <w:rPr>
          <w:rFonts w:asciiTheme="majorBidi" w:eastAsiaTheme="minorEastAsia" w:hAnsiTheme="majorBidi" w:cstheme="majorBidi"/>
          <w:i/>
          <w:sz w:val="24"/>
          <w:szCs w:val="24"/>
        </w:rPr>
        <w:t xml:space="preserve">Cone </w:t>
      </w:r>
      <w:r>
        <w:rPr>
          <w:rFonts w:asciiTheme="majorBidi" w:eastAsiaTheme="minorEastAsia" w:hAnsiTheme="majorBidi" w:cstheme="majorBidi"/>
          <w:iCs/>
          <w:sz w:val="24"/>
          <w:szCs w:val="24"/>
        </w:rPr>
        <w:t xml:space="preserve">es krim. </w:t>
      </w:r>
      <w:r>
        <w:rPr>
          <w:rFonts w:asciiTheme="majorBidi" w:eastAsiaTheme="minorEastAsia" w:hAnsiTheme="majorBidi" w:cstheme="majorBidi"/>
          <w:iCs/>
          <w:sz w:val="24"/>
          <w:szCs w:val="24"/>
        </w:rPr>
        <w:lastRenderedPageBreak/>
        <w:t xml:space="preserve">Karena, benda tersebut sangat mirip dengan bangun ruang kerucut yang sama-sama mempunyai alas dan selimut. </w:t>
      </w:r>
    </w:p>
    <w:p w:rsidR="00F22EC5" w:rsidRDefault="00F22EC5" w:rsidP="00F22EC5">
      <w:pPr>
        <w:pStyle w:val="ListParagraph"/>
        <w:spacing w:line="480" w:lineRule="auto"/>
        <w:ind w:left="1134" w:firstLine="85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Kemudian, peneliti kembali menanyakan kepada siswa yaitu bagian manakah yang disebut dengan alas kerucut (topi ulang tahun) dan selimut kerucut? Semua siswa menjawab, alas kerucut adalah bagian bawah kerucut yang berbentuk lingkaran dan selimut kerucut adalah bagian luar kerucut. Setelah siswa menjawab pertanyaan mengenai alas dan selimut kerucut, dilanjutkan dengan peneliti menanyakan tentang luas selimut dan luas permukaan kerucut kepada siswa. Lalu, siswa menjawab luas selimut kerucut adalah keseluruhan bagian luar kerucut dan luas permukaan kerucut adalah keseluruhan dari kerucut tersebut. </w:t>
      </w:r>
    </w:p>
    <w:p w:rsidR="00F22EC5" w:rsidRDefault="00103BD8" w:rsidP="00F22EC5">
      <w:pPr>
        <w:pStyle w:val="ListParagraph"/>
        <w:spacing w:line="480" w:lineRule="auto"/>
        <w:ind w:left="1134" w:firstLine="850"/>
        <w:jc w:val="both"/>
        <w:rPr>
          <w:rFonts w:asciiTheme="majorBidi" w:eastAsiaTheme="minorEastAsia" w:hAnsiTheme="majorBidi" w:cstheme="majorBidi"/>
          <w:iCs/>
          <w:sz w:val="24"/>
          <w:szCs w:val="24"/>
        </w:rPr>
      </w:pPr>
      <w:r>
        <w:rPr>
          <w:rFonts w:asciiTheme="majorBidi" w:eastAsiaTheme="minorEastAsia" w:hAnsiTheme="majorBidi" w:cstheme="majorBidi"/>
          <w:iCs/>
          <w:noProof/>
          <w:sz w:val="24"/>
          <w:szCs w:val="24"/>
        </w:rPr>
        <w:drawing>
          <wp:anchor distT="0" distB="0" distL="114300" distR="114300" simplePos="0" relativeHeight="251682304" behindDoc="1" locked="0" layoutInCell="1" allowOverlap="1">
            <wp:simplePos x="0" y="0"/>
            <wp:positionH relativeFrom="column">
              <wp:posOffset>1477213</wp:posOffset>
            </wp:positionH>
            <wp:positionV relativeFrom="paragraph">
              <wp:posOffset>2645461</wp:posOffset>
            </wp:positionV>
            <wp:extent cx="2617749" cy="1492097"/>
            <wp:effectExtent l="57150" t="38100" r="30201" b="12853"/>
            <wp:wrapNone/>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cstate="print"/>
                    <a:srcRect/>
                    <a:stretch>
                      <a:fillRect/>
                    </a:stretch>
                  </pic:blipFill>
                  <pic:spPr bwMode="auto">
                    <a:xfrm>
                      <a:off x="0" y="0"/>
                      <a:ext cx="2617749" cy="1492097"/>
                    </a:xfrm>
                    <a:prstGeom prst="rect">
                      <a:avLst/>
                    </a:prstGeom>
                    <a:noFill/>
                    <a:ln w="28575">
                      <a:solidFill>
                        <a:schemeClr val="tx1"/>
                      </a:solidFill>
                      <a:miter lim="800000"/>
                      <a:headEnd/>
                      <a:tailEnd/>
                    </a:ln>
                  </pic:spPr>
                </pic:pic>
              </a:graphicData>
            </a:graphic>
          </wp:anchor>
        </w:drawing>
      </w:r>
      <w:r w:rsidR="00F22EC5">
        <w:rPr>
          <w:rFonts w:asciiTheme="majorBidi" w:eastAsiaTheme="minorEastAsia" w:hAnsiTheme="majorBidi" w:cstheme="majorBidi"/>
          <w:iCs/>
          <w:sz w:val="24"/>
          <w:szCs w:val="24"/>
        </w:rPr>
        <w:t>Setelah mendengarkan jawaban siswa tentang luas selimut dan luas permukaan kerucut, peneliti menyimpulkan bahwa luas selimut dan luas permukaan kerucut yang diungkapkan siswa sudah benar tetapi kurang lengkap. Selanjutnya, peneliti melengkapi jawaban siswa mengenai luas selimut dan luas permukaan kerucut yaitu luas selimut kerucut adalah seluruh bagian luar kerucut tanpa alas, dan luas permukaan kerucut adalah seluruh bagian luar kerucut beserta alasnya.</w:t>
      </w:r>
    </w:p>
    <w:p w:rsidR="00F22EC5" w:rsidRDefault="00F22EC5" w:rsidP="00F22EC5">
      <w:pPr>
        <w:jc w:val="both"/>
        <w:rPr>
          <w:rFonts w:asciiTheme="majorBidi" w:eastAsiaTheme="minorEastAsia" w:hAnsiTheme="majorBidi" w:cstheme="majorBidi"/>
          <w:iCs/>
          <w:sz w:val="24"/>
          <w:szCs w:val="24"/>
        </w:rPr>
      </w:pPr>
    </w:p>
    <w:p w:rsidR="00F22EC5" w:rsidRDefault="00F22EC5" w:rsidP="00DE1E9F">
      <w:pPr>
        <w:tabs>
          <w:tab w:val="left" w:pos="1843"/>
        </w:tabs>
        <w:spacing w:line="360" w:lineRule="auto"/>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b/>
        <w:t xml:space="preserve">        </w:t>
      </w:r>
    </w:p>
    <w:p w:rsidR="00F22EC5" w:rsidRDefault="00F22EC5" w:rsidP="00103BD8">
      <w:pPr>
        <w:tabs>
          <w:tab w:val="left" w:pos="1843"/>
        </w:tabs>
        <w:spacing w:line="276" w:lineRule="auto"/>
        <w:jc w:val="both"/>
        <w:rPr>
          <w:rFonts w:asciiTheme="majorBidi" w:eastAsiaTheme="minorEastAsia" w:hAnsiTheme="majorBidi" w:cstheme="majorBidi"/>
          <w:iCs/>
          <w:sz w:val="24"/>
          <w:szCs w:val="24"/>
        </w:rPr>
      </w:pPr>
    </w:p>
    <w:p w:rsidR="00A91E30" w:rsidRDefault="00A91E30" w:rsidP="00F22EC5">
      <w:pPr>
        <w:tabs>
          <w:tab w:val="left" w:pos="1843"/>
        </w:tabs>
        <w:jc w:val="both"/>
        <w:rPr>
          <w:rFonts w:asciiTheme="majorBidi" w:eastAsiaTheme="minorEastAsia" w:hAnsiTheme="majorBidi" w:cstheme="majorBidi"/>
          <w:iCs/>
          <w:sz w:val="24"/>
          <w:szCs w:val="24"/>
        </w:rPr>
      </w:pPr>
    </w:p>
    <w:p w:rsidR="00F22EC5" w:rsidRDefault="00F22EC5" w:rsidP="00F22EC5">
      <w:pPr>
        <w:tabs>
          <w:tab w:val="left" w:pos="1843"/>
        </w:tabs>
        <w:spacing w:line="480" w:lineRule="auto"/>
        <w:jc w:val="both"/>
        <w:rPr>
          <w:rFonts w:asciiTheme="majorBidi" w:eastAsiaTheme="minorEastAsia" w:hAnsiTheme="majorBidi" w:cstheme="majorBidi"/>
          <w:iCs/>
          <w:sz w:val="24"/>
          <w:szCs w:val="24"/>
        </w:rPr>
      </w:pPr>
    </w:p>
    <w:p w:rsidR="0069005E" w:rsidRDefault="0069005E" w:rsidP="0069005E">
      <w:pPr>
        <w:spacing w:line="276" w:lineRule="auto"/>
        <w:ind w:left="2160" w:firstLine="534"/>
        <w:jc w:val="both"/>
        <w:rPr>
          <w:rFonts w:asciiTheme="majorBidi" w:eastAsiaTheme="minorEastAsia" w:hAnsiTheme="majorBidi" w:cstheme="majorBidi"/>
          <w:b/>
          <w:bCs/>
          <w:iCs/>
          <w:sz w:val="20"/>
          <w:szCs w:val="20"/>
        </w:rPr>
      </w:pPr>
    </w:p>
    <w:p w:rsidR="00F22EC5" w:rsidRPr="00867158" w:rsidRDefault="00103BD8" w:rsidP="00F22EC5">
      <w:pPr>
        <w:spacing w:line="480" w:lineRule="auto"/>
        <w:ind w:left="2160" w:firstLine="534"/>
        <w:jc w:val="both"/>
        <w:rPr>
          <w:rFonts w:asciiTheme="majorBidi" w:eastAsiaTheme="minorEastAsia" w:hAnsiTheme="majorBidi" w:cstheme="majorBidi"/>
          <w:iCs/>
          <w:sz w:val="24"/>
          <w:szCs w:val="24"/>
        </w:rPr>
      </w:pPr>
      <w:r w:rsidRPr="00867158">
        <w:rPr>
          <w:rFonts w:asciiTheme="majorBidi" w:eastAsiaTheme="minorEastAsia" w:hAnsiTheme="majorBidi" w:cstheme="majorBidi"/>
          <w:iCs/>
          <w:sz w:val="20"/>
          <w:szCs w:val="20"/>
        </w:rPr>
        <w:t xml:space="preserve"> </w:t>
      </w:r>
      <w:r w:rsidR="00F22EC5" w:rsidRPr="00867158">
        <w:rPr>
          <w:rFonts w:asciiTheme="majorBidi" w:eastAsiaTheme="minorEastAsia" w:hAnsiTheme="majorBidi" w:cstheme="majorBidi"/>
          <w:iCs/>
          <w:sz w:val="20"/>
          <w:szCs w:val="20"/>
        </w:rPr>
        <w:t>Gambar 4.2. Materi Pertemuan Pertama</w:t>
      </w:r>
    </w:p>
    <w:p w:rsidR="00F22EC5" w:rsidRDefault="00867158" w:rsidP="0017025E">
      <w:pPr>
        <w:pStyle w:val="ListParagraph"/>
        <w:numPr>
          <w:ilvl w:val="0"/>
          <w:numId w:val="80"/>
        </w:numPr>
        <w:spacing w:line="480" w:lineRule="auto"/>
        <w:ind w:left="1134" w:hanging="284"/>
        <w:jc w:val="both"/>
        <w:rPr>
          <w:rFonts w:asciiTheme="majorBidi" w:eastAsiaTheme="minorEastAsia" w:hAnsiTheme="majorBidi" w:cstheme="majorBidi"/>
          <w:iCs/>
          <w:sz w:val="24"/>
          <w:szCs w:val="24"/>
        </w:rPr>
      </w:pPr>
      <w:r>
        <w:rPr>
          <w:rFonts w:asciiTheme="majorBidi" w:eastAsiaTheme="minorEastAsia" w:hAnsiTheme="majorBidi" w:cstheme="majorBidi"/>
          <w:iCs/>
          <w:noProof/>
          <w:sz w:val="24"/>
          <w:szCs w:val="24"/>
        </w:rPr>
        <w:lastRenderedPageBreak/>
        <w:drawing>
          <wp:anchor distT="0" distB="0" distL="114300" distR="114300" simplePos="0" relativeHeight="251680256" behindDoc="1" locked="0" layoutInCell="1" allowOverlap="1">
            <wp:simplePos x="0" y="0"/>
            <wp:positionH relativeFrom="column">
              <wp:posOffset>2406244</wp:posOffset>
            </wp:positionH>
            <wp:positionV relativeFrom="paragraph">
              <wp:posOffset>3061792</wp:posOffset>
            </wp:positionV>
            <wp:extent cx="2585618" cy="1970736"/>
            <wp:effectExtent l="57150" t="38100" r="43282" b="10464"/>
            <wp:wrapNone/>
            <wp:docPr id="12"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cstate="print"/>
                    <a:srcRect/>
                    <a:stretch>
                      <a:fillRect/>
                    </a:stretch>
                  </pic:blipFill>
                  <pic:spPr bwMode="auto">
                    <a:xfrm>
                      <a:off x="0" y="0"/>
                      <a:ext cx="2585618" cy="1970736"/>
                    </a:xfrm>
                    <a:prstGeom prst="rect">
                      <a:avLst/>
                    </a:prstGeom>
                    <a:noFill/>
                    <a:ln w="28575">
                      <a:solidFill>
                        <a:schemeClr val="tx1"/>
                      </a:solidFill>
                      <a:miter lim="800000"/>
                      <a:headEnd/>
                      <a:tailEnd/>
                    </a:ln>
                  </pic:spPr>
                </pic:pic>
              </a:graphicData>
            </a:graphic>
          </wp:anchor>
        </w:drawing>
      </w:r>
      <w:r>
        <w:rPr>
          <w:rFonts w:asciiTheme="majorBidi" w:eastAsiaTheme="minorEastAsia" w:hAnsiTheme="majorBidi" w:cstheme="majorBidi"/>
          <w:iCs/>
          <w:noProof/>
          <w:sz w:val="24"/>
          <w:szCs w:val="24"/>
        </w:rPr>
        <w:drawing>
          <wp:anchor distT="0" distB="0" distL="114300" distR="114300" simplePos="0" relativeHeight="251679232" behindDoc="1" locked="0" layoutInCell="1" allowOverlap="1">
            <wp:simplePos x="0" y="0"/>
            <wp:positionH relativeFrom="column">
              <wp:posOffset>6858</wp:posOffset>
            </wp:positionH>
            <wp:positionV relativeFrom="paragraph">
              <wp:posOffset>3054477</wp:posOffset>
            </wp:positionV>
            <wp:extent cx="2305406" cy="1970735"/>
            <wp:effectExtent l="57150" t="38100" r="37744" b="10465"/>
            <wp:wrapNone/>
            <wp:docPr id="13"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29" cstate="print"/>
                    <a:srcRect/>
                    <a:stretch>
                      <a:fillRect/>
                    </a:stretch>
                  </pic:blipFill>
                  <pic:spPr bwMode="auto">
                    <a:xfrm>
                      <a:off x="0" y="0"/>
                      <a:ext cx="2305406" cy="1970735"/>
                    </a:xfrm>
                    <a:prstGeom prst="rect">
                      <a:avLst/>
                    </a:prstGeom>
                    <a:noFill/>
                    <a:ln w="28575">
                      <a:solidFill>
                        <a:schemeClr val="tx1"/>
                      </a:solidFill>
                      <a:miter lim="800000"/>
                      <a:headEnd/>
                      <a:tailEnd/>
                    </a:ln>
                  </pic:spPr>
                </pic:pic>
              </a:graphicData>
            </a:graphic>
          </wp:anchor>
        </w:drawing>
      </w:r>
      <w:r w:rsidR="00F22EC5">
        <w:rPr>
          <w:rFonts w:asciiTheme="majorBidi" w:eastAsiaTheme="minorEastAsia" w:hAnsiTheme="majorBidi" w:cstheme="majorBidi"/>
          <w:iCs/>
          <w:noProof/>
          <w:sz w:val="24"/>
          <w:szCs w:val="24"/>
        </w:rPr>
        <w:drawing>
          <wp:anchor distT="0" distB="0" distL="114300" distR="114300" simplePos="0" relativeHeight="251674112" behindDoc="1" locked="0" layoutInCell="1" allowOverlap="1">
            <wp:simplePos x="0" y="0"/>
            <wp:positionH relativeFrom="column">
              <wp:posOffset>1204895</wp:posOffset>
            </wp:positionH>
            <wp:positionV relativeFrom="paragraph">
              <wp:posOffset>13856026</wp:posOffset>
            </wp:positionV>
            <wp:extent cx="2656947" cy="1668505"/>
            <wp:effectExtent l="57150" t="38100" r="29103" b="26945"/>
            <wp:wrapNone/>
            <wp:docPr id="11"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cstate="print"/>
                    <a:srcRect/>
                    <a:stretch>
                      <a:fillRect/>
                    </a:stretch>
                  </pic:blipFill>
                  <pic:spPr bwMode="auto">
                    <a:xfrm>
                      <a:off x="0" y="0"/>
                      <a:ext cx="2656947" cy="1668505"/>
                    </a:xfrm>
                    <a:prstGeom prst="rect">
                      <a:avLst/>
                    </a:prstGeom>
                    <a:noFill/>
                    <a:ln w="28575">
                      <a:solidFill>
                        <a:schemeClr val="tx1"/>
                      </a:solidFill>
                      <a:miter lim="800000"/>
                      <a:headEnd/>
                      <a:tailEnd/>
                    </a:ln>
                  </pic:spPr>
                </pic:pic>
              </a:graphicData>
            </a:graphic>
          </wp:anchor>
        </w:drawing>
      </w:r>
      <w:r w:rsidR="00F22EC5" w:rsidRPr="005E5E9A">
        <w:rPr>
          <w:rFonts w:asciiTheme="majorBidi" w:eastAsiaTheme="minorEastAsia" w:hAnsiTheme="majorBidi" w:cstheme="majorBidi"/>
          <w:iCs/>
          <w:sz w:val="24"/>
          <w:szCs w:val="24"/>
        </w:rPr>
        <w:t xml:space="preserve">Tahap </w:t>
      </w:r>
      <w:r w:rsidR="00F22EC5" w:rsidRPr="005E5E9A">
        <w:rPr>
          <w:rFonts w:asciiTheme="majorBidi" w:eastAsiaTheme="minorEastAsia" w:hAnsiTheme="majorBidi" w:cstheme="majorBidi"/>
          <w:i/>
          <w:sz w:val="24"/>
          <w:szCs w:val="24"/>
        </w:rPr>
        <w:t xml:space="preserve">Inquiry. </w:t>
      </w:r>
      <w:r w:rsidR="00F22EC5" w:rsidRPr="005E5E9A">
        <w:rPr>
          <w:rFonts w:asciiTheme="majorBidi" w:eastAsiaTheme="minorEastAsia" w:hAnsiTheme="majorBidi" w:cstheme="majorBidi"/>
          <w:iCs/>
          <w:sz w:val="24"/>
          <w:szCs w:val="24"/>
        </w:rPr>
        <w:t xml:space="preserve">Pada tahap ini </w:t>
      </w:r>
      <w:r w:rsidR="00F22EC5">
        <w:rPr>
          <w:rFonts w:asciiTheme="majorBidi" w:eastAsiaTheme="minorEastAsia" w:hAnsiTheme="majorBidi" w:cstheme="majorBidi"/>
          <w:iCs/>
          <w:sz w:val="24"/>
          <w:szCs w:val="24"/>
        </w:rPr>
        <w:t xml:space="preserve">siswa menggunting topi ulang tahun, dan kemudian siswa menggambarkan jaring-jaring benda tersebut ke dalam LKS, dan menjawab pertanyaan-pertanyaan yang ada pada kegiatan 1 hingga siswa menemukan rumus luas selimut dan rumus luas permukaan kerucut. </w:t>
      </w:r>
      <w:r w:rsidR="00F22EC5" w:rsidRPr="00EA1EC6">
        <w:rPr>
          <w:rFonts w:asciiTheme="majorBidi" w:eastAsiaTheme="minorEastAsia" w:hAnsiTheme="majorBidi" w:cstheme="majorBidi"/>
          <w:iCs/>
          <w:sz w:val="24"/>
          <w:szCs w:val="24"/>
        </w:rPr>
        <w:t xml:space="preserve">Pada tahap ini </w:t>
      </w:r>
      <w:r w:rsidR="00F22EC5">
        <w:rPr>
          <w:rFonts w:asciiTheme="majorBidi" w:eastAsiaTheme="minorEastAsia" w:hAnsiTheme="majorBidi" w:cstheme="majorBidi"/>
          <w:iCs/>
          <w:sz w:val="24"/>
          <w:szCs w:val="24"/>
        </w:rPr>
        <w:t xml:space="preserve">pun </w:t>
      </w:r>
      <w:r w:rsidR="00F22EC5" w:rsidRPr="00EA1EC6">
        <w:rPr>
          <w:rFonts w:asciiTheme="majorBidi" w:eastAsiaTheme="minorEastAsia" w:hAnsiTheme="majorBidi" w:cstheme="majorBidi"/>
          <w:iCs/>
          <w:sz w:val="24"/>
          <w:szCs w:val="24"/>
        </w:rPr>
        <w:t xml:space="preserve">peneliti mengawasi dan membimbing kelompok yang mengalami kesulitan dalam menyelesaikan </w:t>
      </w:r>
      <w:r w:rsidR="00F22EC5">
        <w:rPr>
          <w:rFonts w:asciiTheme="majorBidi" w:eastAsiaTheme="minorEastAsia" w:hAnsiTheme="majorBidi" w:cstheme="majorBidi"/>
          <w:iCs/>
          <w:sz w:val="24"/>
          <w:szCs w:val="24"/>
        </w:rPr>
        <w:t>kegiatan menemukan</w:t>
      </w:r>
      <w:r w:rsidR="00F22EC5" w:rsidRPr="00EA1EC6">
        <w:rPr>
          <w:rFonts w:asciiTheme="majorBidi" w:eastAsiaTheme="minorEastAsia" w:hAnsiTheme="majorBidi" w:cstheme="majorBidi"/>
          <w:iCs/>
          <w:sz w:val="24"/>
          <w:szCs w:val="24"/>
        </w:rPr>
        <w:t xml:space="preserve"> yang ada pada LKS.</w:t>
      </w:r>
      <w:r w:rsidR="00F22EC5">
        <w:rPr>
          <w:rFonts w:asciiTheme="majorBidi" w:eastAsiaTheme="minorEastAsia" w:hAnsiTheme="majorBidi" w:cstheme="majorBidi"/>
          <w:iCs/>
          <w:sz w:val="24"/>
          <w:szCs w:val="24"/>
        </w:rPr>
        <w:t xml:space="preserve"> Berikut ini adalah hasil temuan siswa mengenai  rumus luas selimut dan luas permukaan kerucut.</w:t>
      </w:r>
    </w:p>
    <w:p w:rsidR="00F22EC5" w:rsidRDefault="00F22EC5" w:rsidP="00F22EC5">
      <w:pPr>
        <w:pStyle w:val="ListParagraph"/>
        <w:spacing w:line="480" w:lineRule="auto"/>
        <w:ind w:left="851"/>
        <w:jc w:val="both"/>
        <w:rPr>
          <w:rFonts w:asciiTheme="majorBidi" w:eastAsiaTheme="minorEastAsia" w:hAnsiTheme="majorBidi" w:cstheme="majorBidi"/>
          <w:iCs/>
          <w:sz w:val="24"/>
          <w:szCs w:val="24"/>
        </w:rPr>
      </w:pPr>
    </w:p>
    <w:p w:rsidR="00F22EC5" w:rsidRDefault="00F22EC5" w:rsidP="00F22EC5">
      <w:pPr>
        <w:pStyle w:val="ListParagraph"/>
        <w:spacing w:line="480" w:lineRule="auto"/>
        <w:ind w:left="851"/>
        <w:jc w:val="both"/>
        <w:rPr>
          <w:rFonts w:asciiTheme="majorBidi" w:eastAsiaTheme="minorEastAsia" w:hAnsiTheme="majorBidi" w:cstheme="majorBidi"/>
          <w:iCs/>
          <w:sz w:val="24"/>
          <w:szCs w:val="24"/>
        </w:rPr>
      </w:pPr>
    </w:p>
    <w:p w:rsidR="00F22EC5" w:rsidRPr="005E5E9A" w:rsidRDefault="00F22EC5" w:rsidP="00F22EC5">
      <w:pPr>
        <w:pStyle w:val="ListParagraph"/>
        <w:spacing w:line="480" w:lineRule="auto"/>
        <w:ind w:left="851"/>
        <w:jc w:val="both"/>
        <w:rPr>
          <w:rFonts w:asciiTheme="majorBidi" w:eastAsiaTheme="minorEastAsia" w:hAnsiTheme="majorBidi" w:cstheme="majorBidi"/>
          <w:iCs/>
          <w:sz w:val="24"/>
          <w:szCs w:val="24"/>
        </w:rPr>
      </w:pPr>
    </w:p>
    <w:p w:rsidR="00F22EC5" w:rsidRPr="00850563" w:rsidRDefault="00F22EC5" w:rsidP="00F22EC5">
      <w:pPr>
        <w:pStyle w:val="ListParagraph"/>
        <w:spacing w:line="480" w:lineRule="auto"/>
        <w:ind w:left="851"/>
        <w:jc w:val="both"/>
        <w:rPr>
          <w:rFonts w:asciiTheme="majorBidi" w:eastAsiaTheme="minorEastAsia" w:hAnsiTheme="majorBidi" w:cstheme="majorBidi"/>
          <w:iCs/>
          <w:sz w:val="24"/>
          <w:szCs w:val="24"/>
        </w:rPr>
      </w:pPr>
    </w:p>
    <w:p w:rsidR="00F22EC5" w:rsidRDefault="00F22EC5" w:rsidP="00F22EC5">
      <w:pPr>
        <w:pStyle w:val="ListParagraph"/>
        <w:ind w:left="2880" w:firstLine="589"/>
        <w:jc w:val="both"/>
        <w:rPr>
          <w:rFonts w:asciiTheme="majorBidi" w:eastAsiaTheme="minorEastAsia" w:hAnsiTheme="majorBidi" w:cstheme="majorBidi"/>
          <w:b/>
          <w:bCs/>
          <w:iCs/>
          <w:sz w:val="20"/>
          <w:szCs w:val="20"/>
        </w:rPr>
      </w:pPr>
    </w:p>
    <w:p w:rsidR="00F22EC5" w:rsidRDefault="00F22EC5" w:rsidP="00F22EC5">
      <w:pPr>
        <w:pStyle w:val="ListParagraph"/>
        <w:ind w:left="2880" w:firstLine="589"/>
        <w:jc w:val="both"/>
        <w:rPr>
          <w:rFonts w:asciiTheme="majorBidi" w:eastAsiaTheme="minorEastAsia" w:hAnsiTheme="majorBidi" w:cstheme="majorBidi"/>
          <w:b/>
          <w:bCs/>
          <w:iCs/>
          <w:sz w:val="20"/>
          <w:szCs w:val="20"/>
        </w:rPr>
      </w:pPr>
    </w:p>
    <w:p w:rsidR="00F22EC5" w:rsidRDefault="00F22EC5" w:rsidP="00AB5964">
      <w:pPr>
        <w:pStyle w:val="ListParagraph"/>
        <w:spacing w:line="360" w:lineRule="auto"/>
        <w:ind w:left="2880" w:firstLine="589"/>
        <w:jc w:val="both"/>
        <w:rPr>
          <w:rFonts w:asciiTheme="majorBidi" w:eastAsiaTheme="minorEastAsia" w:hAnsiTheme="majorBidi" w:cstheme="majorBidi"/>
          <w:b/>
          <w:bCs/>
          <w:iCs/>
          <w:sz w:val="20"/>
          <w:szCs w:val="20"/>
        </w:rPr>
      </w:pPr>
    </w:p>
    <w:p w:rsidR="00F22EC5" w:rsidRDefault="00F22EC5" w:rsidP="0017025E">
      <w:pPr>
        <w:pStyle w:val="ListParagraph"/>
        <w:numPr>
          <w:ilvl w:val="0"/>
          <w:numId w:val="82"/>
        </w:numPr>
        <w:spacing w:line="276" w:lineRule="auto"/>
        <w:ind w:hanging="4059"/>
        <w:jc w:val="both"/>
        <w:rPr>
          <w:rFonts w:asciiTheme="majorBidi" w:eastAsiaTheme="minorEastAsia" w:hAnsiTheme="majorBidi" w:cstheme="majorBidi"/>
          <w:b/>
          <w:bCs/>
          <w:iCs/>
          <w:sz w:val="20"/>
          <w:szCs w:val="20"/>
        </w:rPr>
      </w:pPr>
      <w:r w:rsidRPr="00B12B55">
        <w:rPr>
          <w:rFonts w:asciiTheme="majorBidi" w:eastAsiaTheme="minorEastAsia" w:hAnsiTheme="majorBidi" w:cstheme="majorBidi"/>
          <w:b/>
          <w:bCs/>
          <w:iCs/>
          <w:sz w:val="20"/>
          <w:szCs w:val="20"/>
        </w:rPr>
        <w:t>(b)</w:t>
      </w:r>
    </w:p>
    <w:p w:rsidR="00F22EC5" w:rsidRDefault="00700A52" w:rsidP="00F22EC5">
      <w:pPr>
        <w:pStyle w:val="ListParagraph"/>
        <w:spacing w:line="276" w:lineRule="auto"/>
        <w:ind w:left="5760"/>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noProof/>
          <w:sz w:val="20"/>
          <w:szCs w:val="20"/>
        </w:rPr>
        <w:drawing>
          <wp:anchor distT="0" distB="0" distL="114300" distR="114300" simplePos="0" relativeHeight="251681280" behindDoc="1" locked="0" layoutInCell="1" allowOverlap="1">
            <wp:simplePos x="0" y="0"/>
            <wp:positionH relativeFrom="column">
              <wp:posOffset>195604</wp:posOffset>
            </wp:positionH>
            <wp:positionV relativeFrom="paragraph">
              <wp:posOffset>101923</wp:posOffset>
            </wp:positionV>
            <wp:extent cx="2459439" cy="1872256"/>
            <wp:effectExtent l="57150" t="38100" r="36111" b="13694"/>
            <wp:wrapNone/>
            <wp:docPr id="15"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1" cstate="print"/>
                    <a:srcRect/>
                    <a:stretch>
                      <a:fillRect/>
                    </a:stretch>
                  </pic:blipFill>
                  <pic:spPr bwMode="auto">
                    <a:xfrm>
                      <a:off x="0" y="0"/>
                      <a:ext cx="2459439" cy="1872256"/>
                    </a:xfrm>
                    <a:prstGeom prst="rect">
                      <a:avLst/>
                    </a:prstGeom>
                    <a:noFill/>
                    <a:ln w="28575">
                      <a:solidFill>
                        <a:schemeClr val="tx1"/>
                      </a:solidFill>
                      <a:miter lim="800000"/>
                      <a:headEnd/>
                      <a:tailEnd/>
                    </a:ln>
                  </pic:spPr>
                </pic:pic>
              </a:graphicData>
            </a:graphic>
          </wp:anchor>
        </w:drawing>
      </w:r>
      <w:r>
        <w:rPr>
          <w:rFonts w:asciiTheme="majorBidi" w:eastAsiaTheme="minorEastAsia" w:hAnsiTheme="majorBidi" w:cstheme="majorBidi"/>
          <w:b/>
          <w:bCs/>
          <w:iCs/>
          <w:noProof/>
          <w:sz w:val="20"/>
          <w:szCs w:val="20"/>
        </w:rPr>
        <w:drawing>
          <wp:anchor distT="0" distB="0" distL="114300" distR="114300" simplePos="0" relativeHeight="251687424" behindDoc="1" locked="0" layoutInCell="1" allowOverlap="1">
            <wp:simplePos x="0" y="0"/>
            <wp:positionH relativeFrom="column">
              <wp:posOffset>3025068</wp:posOffset>
            </wp:positionH>
            <wp:positionV relativeFrom="paragraph">
              <wp:posOffset>101923</wp:posOffset>
            </wp:positionV>
            <wp:extent cx="1911158" cy="1872256"/>
            <wp:effectExtent l="57150" t="38100" r="31942" b="13694"/>
            <wp:wrapNone/>
            <wp:docPr id="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2" cstate="print"/>
                    <a:srcRect/>
                    <a:stretch>
                      <a:fillRect/>
                    </a:stretch>
                  </pic:blipFill>
                  <pic:spPr bwMode="auto">
                    <a:xfrm>
                      <a:off x="0" y="0"/>
                      <a:ext cx="1911158" cy="1872256"/>
                    </a:xfrm>
                    <a:prstGeom prst="rect">
                      <a:avLst/>
                    </a:prstGeom>
                    <a:noFill/>
                    <a:ln w="28575">
                      <a:solidFill>
                        <a:schemeClr val="tx1"/>
                      </a:solidFill>
                      <a:miter lim="800000"/>
                      <a:headEnd/>
                      <a:tailEnd/>
                    </a:ln>
                  </pic:spPr>
                </pic:pic>
              </a:graphicData>
            </a:graphic>
          </wp:anchor>
        </w:drawing>
      </w:r>
    </w:p>
    <w:p w:rsidR="00F22EC5" w:rsidRDefault="00F22EC5" w:rsidP="00F22EC5">
      <w:pPr>
        <w:pStyle w:val="ListParagraph"/>
        <w:spacing w:line="276" w:lineRule="auto"/>
        <w:ind w:left="5760"/>
        <w:jc w:val="both"/>
        <w:rPr>
          <w:rFonts w:asciiTheme="majorBidi" w:eastAsiaTheme="minorEastAsia" w:hAnsiTheme="majorBidi" w:cstheme="majorBidi"/>
          <w:b/>
          <w:bCs/>
          <w:iCs/>
          <w:sz w:val="20"/>
          <w:szCs w:val="20"/>
        </w:rPr>
      </w:pPr>
    </w:p>
    <w:p w:rsidR="00F22EC5" w:rsidRDefault="00F22EC5" w:rsidP="00F22EC5">
      <w:pPr>
        <w:pStyle w:val="ListParagraph"/>
        <w:spacing w:line="276" w:lineRule="auto"/>
        <w:ind w:left="5760"/>
        <w:jc w:val="both"/>
        <w:rPr>
          <w:rFonts w:asciiTheme="majorBidi" w:eastAsiaTheme="minorEastAsia" w:hAnsiTheme="majorBidi" w:cstheme="majorBidi"/>
          <w:b/>
          <w:bCs/>
          <w:iCs/>
          <w:sz w:val="20"/>
          <w:szCs w:val="20"/>
        </w:rPr>
      </w:pPr>
    </w:p>
    <w:p w:rsidR="00F22EC5" w:rsidRDefault="00F22EC5" w:rsidP="00F22EC5">
      <w:pPr>
        <w:pStyle w:val="ListParagraph"/>
        <w:spacing w:line="276" w:lineRule="auto"/>
        <w:ind w:left="5760"/>
        <w:jc w:val="both"/>
        <w:rPr>
          <w:rFonts w:asciiTheme="majorBidi" w:eastAsiaTheme="minorEastAsia" w:hAnsiTheme="majorBidi" w:cstheme="majorBidi"/>
          <w:b/>
          <w:bCs/>
          <w:iCs/>
          <w:sz w:val="20"/>
          <w:szCs w:val="20"/>
        </w:rPr>
      </w:pPr>
    </w:p>
    <w:p w:rsidR="00F22EC5" w:rsidRDefault="00F22EC5" w:rsidP="00F22EC5">
      <w:pPr>
        <w:pStyle w:val="ListParagraph"/>
        <w:spacing w:line="276" w:lineRule="auto"/>
        <w:ind w:left="5760"/>
        <w:jc w:val="both"/>
        <w:rPr>
          <w:rFonts w:asciiTheme="majorBidi" w:eastAsiaTheme="minorEastAsia" w:hAnsiTheme="majorBidi" w:cstheme="majorBidi"/>
          <w:b/>
          <w:bCs/>
          <w:iCs/>
          <w:sz w:val="20"/>
          <w:szCs w:val="20"/>
        </w:rPr>
      </w:pPr>
    </w:p>
    <w:p w:rsidR="00F22EC5" w:rsidRDefault="00F22EC5" w:rsidP="00F22EC5">
      <w:pPr>
        <w:pStyle w:val="ListParagraph"/>
        <w:spacing w:line="276" w:lineRule="auto"/>
        <w:ind w:left="5760"/>
        <w:jc w:val="both"/>
        <w:rPr>
          <w:rFonts w:asciiTheme="majorBidi" w:eastAsiaTheme="minorEastAsia" w:hAnsiTheme="majorBidi" w:cstheme="majorBidi"/>
          <w:b/>
          <w:bCs/>
          <w:iCs/>
          <w:sz w:val="20"/>
          <w:szCs w:val="20"/>
        </w:rPr>
      </w:pPr>
    </w:p>
    <w:p w:rsidR="00F22EC5" w:rsidRPr="00B12B55" w:rsidRDefault="00F22EC5" w:rsidP="00F22EC5">
      <w:pPr>
        <w:pStyle w:val="ListParagraph"/>
        <w:spacing w:line="276" w:lineRule="auto"/>
        <w:ind w:left="5760"/>
        <w:jc w:val="both"/>
        <w:rPr>
          <w:rFonts w:asciiTheme="majorBidi" w:eastAsiaTheme="minorEastAsia" w:hAnsiTheme="majorBidi" w:cstheme="majorBidi"/>
          <w:b/>
          <w:bCs/>
          <w:iCs/>
          <w:sz w:val="20"/>
          <w:szCs w:val="20"/>
        </w:rPr>
      </w:pPr>
    </w:p>
    <w:p w:rsidR="00F22EC5" w:rsidRDefault="00F22EC5" w:rsidP="00F22EC5">
      <w:pPr>
        <w:pStyle w:val="ListParagraph"/>
        <w:ind w:left="2880" w:firstLine="589"/>
        <w:jc w:val="both"/>
        <w:rPr>
          <w:rFonts w:asciiTheme="majorBidi" w:eastAsiaTheme="minorEastAsia" w:hAnsiTheme="majorBidi" w:cstheme="majorBidi"/>
          <w:b/>
          <w:bCs/>
          <w:iCs/>
          <w:sz w:val="20"/>
          <w:szCs w:val="20"/>
        </w:rPr>
      </w:pPr>
    </w:p>
    <w:p w:rsidR="00F22EC5" w:rsidRDefault="00F22EC5" w:rsidP="00F22EC5">
      <w:pPr>
        <w:pStyle w:val="ListParagraph"/>
        <w:ind w:left="2880" w:firstLine="589"/>
        <w:jc w:val="both"/>
        <w:rPr>
          <w:rFonts w:asciiTheme="majorBidi" w:eastAsiaTheme="minorEastAsia" w:hAnsiTheme="majorBidi" w:cstheme="majorBidi"/>
          <w:b/>
          <w:bCs/>
          <w:iCs/>
          <w:sz w:val="20"/>
          <w:szCs w:val="20"/>
        </w:rPr>
      </w:pPr>
    </w:p>
    <w:p w:rsidR="00F22EC5" w:rsidRPr="00700A52" w:rsidRDefault="00F22EC5" w:rsidP="00700A52">
      <w:pPr>
        <w:jc w:val="both"/>
        <w:rPr>
          <w:rFonts w:asciiTheme="majorBidi" w:eastAsiaTheme="minorEastAsia" w:hAnsiTheme="majorBidi" w:cstheme="majorBidi"/>
          <w:b/>
          <w:bCs/>
          <w:iCs/>
          <w:sz w:val="20"/>
          <w:szCs w:val="20"/>
        </w:rPr>
      </w:pPr>
    </w:p>
    <w:p w:rsidR="00F22EC5" w:rsidRDefault="00F22EC5" w:rsidP="00F22EC5">
      <w:pPr>
        <w:pStyle w:val="ListParagraph"/>
        <w:ind w:left="2880" w:firstLine="589"/>
        <w:jc w:val="both"/>
        <w:rPr>
          <w:rFonts w:asciiTheme="majorBidi" w:eastAsiaTheme="minorEastAsia" w:hAnsiTheme="majorBidi" w:cstheme="majorBidi"/>
          <w:b/>
          <w:bCs/>
          <w:iCs/>
          <w:sz w:val="20"/>
          <w:szCs w:val="20"/>
        </w:rPr>
      </w:pPr>
    </w:p>
    <w:p w:rsidR="00F22EC5" w:rsidRDefault="00F22EC5" w:rsidP="00F22EC5">
      <w:pPr>
        <w:pStyle w:val="ListParagraph"/>
        <w:spacing w:line="360" w:lineRule="auto"/>
        <w:ind w:left="2880" w:firstLine="589"/>
        <w:jc w:val="both"/>
        <w:rPr>
          <w:rFonts w:asciiTheme="majorBidi" w:eastAsiaTheme="minorEastAsia" w:hAnsiTheme="majorBidi" w:cstheme="majorBidi"/>
          <w:b/>
          <w:bCs/>
          <w:iCs/>
          <w:sz w:val="20"/>
          <w:szCs w:val="20"/>
        </w:rPr>
      </w:pPr>
    </w:p>
    <w:p w:rsidR="00F22EC5" w:rsidRDefault="00F22EC5" w:rsidP="0017025E">
      <w:pPr>
        <w:pStyle w:val="ListParagraph"/>
        <w:numPr>
          <w:ilvl w:val="0"/>
          <w:numId w:val="83"/>
        </w:numPr>
        <w:ind w:left="6237" w:hanging="4110"/>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sz w:val="20"/>
          <w:szCs w:val="20"/>
        </w:rPr>
        <w:t>(d)</w:t>
      </w:r>
    </w:p>
    <w:p w:rsidR="00F22EC5" w:rsidRPr="00867158" w:rsidRDefault="00F22EC5" w:rsidP="00F22EC5">
      <w:pPr>
        <w:pStyle w:val="ListParagraph"/>
        <w:ind w:left="0"/>
        <w:jc w:val="both"/>
        <w:rPr>
          <w:rFonts w:asciiTheme="majorBidi" w:eastAsiaTheme="minorEastAsia" w:hAnsiTheme="majorBidi" w:cstheme="majorBidi"/>
          <w:iCs/>
          <w:sz w:val="20"/>
          <w:szCs w:val="20"/>
        </w:rPr>
      </w:pPr>
      <w:r>
        <w:rPr>
          <w:rFonts w:asciiTheme="majorBidi" w:eastAsiaTheme="minorEastAsia" w:hAnsiTheme="majorBidi" w:cstheme="majorBidi"/>
          <w:b/>
          <w:bCs/>
          <w:iCs/>
          <w:sz w:val="20"/>
          <w:szCs w:val="20"/>
        </w:rPr>
        <w:t xml:space="preserve">         </w:t>
      </w:r>
      <w:r w:rsidR="00867158">
        <w:rPr>
          <w:rFonts w:asciiTheme="majorBidi" w:eastAsiaTheme="minorEastAsia" w:hAnsiTheme="majorBidi" w:cstheme="majorBidi"/>
          <w:b/>
          <w:bCs/>
          <w:iCs/>
          <w:sz w:val="20"/>
          <w:szCs w:val="20"/>
        </w:rPr>
        <w:t xml:space="preserve">    </w:t>
      </w:r>
      <w:r>
        <w:rPr>
          <w:rFonts w:asciiTheme="majorBidi" w:eastAsiaTheme="minorEastAsia" w:hAnsiTheme="majorBidi" w:cstheme="majorBidi"/>
          <w:b/>
          <w:bCs/>
          <w:iCs/>
          <w:sz w:val="20"/>
          <w:szCs w:val="20"/>
        </w:rPr>
        <w:t xml:space="preserve"> </w:t>
      </w:r>
      <w:r w:rsidRPr="00867158">
        <w:rPr>
          <w:rFonts w:asciiTheme="majorBidi" w:eastAsiaTheme="minorEastAsia" w:hAnsiTheme="majorBidi" w:cstheme="majorBidi"/>
          <w:iCs/>
          <w:sz w:val="20"/>
          <w:szCs w:val="20"/>
        </w:rPr>
        <w:t xml:space="preserve">Gambar 4.3. Hasil Menemukan Rumus Luas Selimut dan Luas Permukaan Kerucut </w:t>
      </w:r>
    </w:p>
    <w:p w:rsidR="00F22EC5" w:rsidRPr="00867158" w:rsidRDefault="00F22EC5" w:rsidP="00F22EC5">
      <w:pPr>
        <w:pStyle w:val="ListParagraph"/>
        <w:spacing w:line="480" w:lineRule="auto"/>
        <w:ind w:left="1440"/>
        <w:jc w:val="both"/>
        <w:rPr>
          <w:rFonts w:asciiTheme="majorBidi" w:eastAsiaTheme="minorEastAsia" w:hAnsiTheme="majorBidi" w:cstheme="majorBidi"/>
          <w:iCs/>
          <w:sz w:val="20"/>
          <w:szCs w:val="20"/>
        </w:rPr>
      </w:pPr>
      <w:r w:rsidRPr="00867158">
        <w:rPr>
          <w:rFonts w:asciiTheme="majorBidi" w:eastAsiaTheme="minorEastAsia" w:hAnsiTheme="majorBidi" w:cstheme="majorBidi"/>
          <w:iCs/>
          <w:sz w:val="20"/>
          <w:szCs w:val="20"/>
        </w:rPr>
        <w:t xml:space="preserve"> </w:t>
      </w:r>
      <w:r w:rsidR="00867158">
        <w:rPr>
          <w:rFonts w:asciiTheme="majorBidi" w:eastAsiaTheme="minorEastAsia" w:hAnsiTheme="majorBidi" w:cstheme="majorBidi"/>
          <w:iCs/>
          <w:sz w:val="20"/>
          <w:szCs w:val="20"/>
        </w:rPr>
        <w:t xml:space="preserve"> </w:t>
      </w:r>
      <w:r w:rsidRPr="00867158">
        <w:rPr>
          <w:rFonts w:asciiTheme="majorBidi" w:eastAsiaTheme="minorEastAsia" w:hAnsiTheme="majorBidi" w:cstheme="majorBidi"/>
          <w:iCs/>
          <w:sz w:val="20"/>
          <w:szCs w:val="20"/>
        </w:rPr>
        <w:t xml:space="preserve">   </w:t>
      </w:r>
      <w:r w:rsidR="00700A52" w:rsidRPr="00867158">
        <w:rPr>
          <w:rFonts w:asciiTheme="majorBidi" w:eastAsiaTheme="minorEastAsia" w:hAnsiTheme="majorBidi" w:cstheme="majorBidi"/>
          <w:iCs/>
          <w:sz w:val="20"/>
          <w:szCs w:val="20"/>
        </w:rPr>
        <w:t xml:space="preserve"> </w:t>
      </w:r>
      <w:r w:rsidRPr="00867158">
        <w:rPr>
          <w:rFonts w:asciiTheme="majorBidi" w:eastAsiaTheme="minorEastAsia" w:hAnsiTheme="majorBidi" w:cstheme="majorBidi"/>
          <w:iCs/>
          <w:sz w:val="20"/>
          <w:szCs w:val="20"/>
        </w:rPr>
        <w:t>Siswa</w:t>
      </w:r>
    </w:p>
    <w:p w:rsidR="00F22EC5" w:rsidRPr="00736D56" w:rsidRDefault="00F22EC5" w:rsidP="00F22EC5">
      <w:pPr>
        <w:spacing w:line="480" w:lineRule="auto"/>
        <w:ind w:left="1134" w:firstLine="85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Pada gambar 4.3 (a) siswa dapat menggambarkan jaring-jaring kerucut dengan benar yaitu jaring-jaringnya terdiri dari selimut </w:t>
      </w:r>
      <w:r>
        <w:rPr>
          <w:rFonts w:asciiTheme="majorBidi" w:eastAsiaTheme="minorEastAsia" w:hAnsiTheme="majorBidi" w:cstheme="majorBidi"/>
          <w:iCs/>
          <w:sz w:val="24"/>
          <w:szCs w:val="24"/>
        </w:rPr>
        <w:lastRenderedPageBreak/>
        <w:t>dan alas kerucut. Kemudian pada gambar 4.3 (b) siswa dapat menjawab mengenai bidang yang terbentuk dari jaring-jaring kerucut, siswa dapat mengetahui garis pelukis dari jaring-jaring kerucut, siswa menjawab rumus panjang busur, dan terakhir siswa dapat menjawab rumus luas alas kerucut yang berbentuk lingkaran. Selanjutnya pada gambar 4.3 (c) siswa dapat menulis perbandingan-perbandingan untuk menentukan rumus luas selimut kerucut berdasarkan pengamatan mereka. Terakhir, pada gambar 4.3 (d) siswa telah menemukan rumus luas selimut dan luas permukaan kerucut.</w:t>
      </w:r>
    </w:p>
    <w:p w:rsidR="00F22EC5" w:rsidRPr="00051AF3" w:rsidRDefault="00D438FA" w:rsidP="0017025E">
      <w:pPr>
        <w:pStyle w:val="ListParagraph"/>
        <w:numPr>
          <w:ilvl w:val="0"/>
          <w:numId w:val="80"/>
        </w:numPr>
        <w:spacing w:line="480" w:lineRule="auto"/>
        <w:ind w:left="1134" w:hanging="284"/>
        <w:jc w:val="both"/>
        <w:rPr>
          <w:rFonts w:asciiTheme="majorBidi" w:eastAsiaTheme="minorEastAsia" w:hAnsiTheme="majorBidi" w:cstheme="majorBidi"/>
          <w:b/>
          <w:bCs/>
          <w:i/>
          <w:sz w:val="24"/>
          <w:szCs w:val="24"/>
        </w:rPr>
      </w:pPr>
      <w:r>
        <w:rPr>
          <w:rFonts w:asciiTheme="majorBidi" w:eastAsiaTheme="minorEastAsia" w:hAnsiTheme="majorBidi" w:cstheme="majorBidi"/>
          <w:iCs/>
          <w:noProof/>
          <w:sz w:val="24"/>
          <w:szCs w:val="24"/>
        </w:rPr>
        <w:drawing>
          <wp:anchor distT="0" distB="0" distL="114300" distR="114300" simplePos="0" relativeHeight="251672064" behindDoc="1" locked="0" layoutInCell="1" allowOverlap="1">
            <wp:simplePos x="0" y="0"/>
            <wp:positionH relativeFrom="column">
              <wp:posOffset>1687974</wp:posOffset>
            </wp:positionH>
            <wp:positionV relativeFrom="paragraph">
              <wp:posOffset>1608863</wp:posOffset>
            </wp:positionV>
            <wp:extent cx="2276750" cy="2409741"/>
            <wp:effectExtent l="57150" t="38100" r="47350" b="9609"/>
            <wp:wrapNone/>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3" cstate="print"/>
                    <a:srcRect/>
                    <a:stretch>
                      <a:fillRect/>
                    </a:stretch>
                  </pic:blipFill>
                  <pic:spPr bwMode="auto">
                    <a:xfrm>
                      <a:off x="0" y="0"/>
                      <a:ext cx="2276750" cy="2409741"/>
                    </a:xfrm>
                    <a:prstGeom prst="rect">
                      <a:avLst/>
                    </a:prstGeom>
                    <a:noFill/>
                    <a:ln w="28575">
                      <a:solidFill>
                        <a:schemeClr val="tx1"/>
                      </a:solidFill>
                      <a:miter lim="800000"/>
                      <a:headEnd/>
                      <a:tailEnd/>
                    </a:ln>
                  </pic:spPr>
                </pic:pic>
              </a:graphicData>
            </a:graphic>
          </wp:anchor>
        </w:drawing>
      </w:r>
      <w:r w:rsidR="00F22EC5" w:rsidRPr="00FD1C74">
        <w:rPr>
          <w:rFonts w:asciiTheme="majorBidi" w:eastAsiaTheme="minorEastAsia" w:hAnsiTheme="majorBidi" w:cstheme="majorBidi"/>
          <w:iCs/>
          <w:sz w:val="24"/>
          <w:szCs w:val="24"/>
        </w:rPr>
        <w:t xml:space="preserve">Tahap </w:t>
      </w:r>
      <w:r w:rsidR="00F22EC5" w:rsidRPr="00FD1C74">
        <w:rPr>
          <w:rFonts w:asciiTheme="majorBidi" w:eastAsiaTheme="minorEastAsia" w:hAnsiTheme="majorBidi" w:cstheme="majorBidi"/>
          <w:i/>
          <w:sz w:val="24"/>
          <w:szCs w:val="24"/>
        </w:rPr>
        <w:t xml:space="preserve">Questioning. </w:t>
      </w:r>
      <w:r w:rsidR="00F22EC5" w:rsidRPr="00FD1C74">
        <w:rPr>
          <w:rFonts w:asciiTheme="majorBidi" w:eastAsiaTheme="minorEastAsia" w:hAnsiTheme="majorBidi" w:cstheme="majorBidi"/>
          <w:iCs/>
          <w:sz w:val="24"/>
          <w:szCs w:val="24"/>
        </w:rPr>
        <w:t>Peneliti meminta setiap kelompok untuk mengerjakan soal yang ada pada LKS. Namun, dari soal tersebut munculah beberapa pertanyaan dari siswa yaitu: 1) Mengapa dalam soal tersebut tidak terdapat ukuran jari-jari tenda?, 2) Bagian analisis itu apa?, 3) Bagaimana cara menjawabnya?.</w:t>
      </w:r>
    </w:p>
    <w:p w:rsidR="00F22EC5" w:rsidRPr="00366B9B" w:rsidRDefault="00F22EC5" w:rsidP="00F22EC5">
      <w:pPr>
        <w:pStyle w:val="ListParagraph"/>
        <w:spacing w:line="480" w:lineRule="auto"/>
        <w:ind w:left="1134"/>
        <w:jc w:val="both"/>
        <w:rPr>
          <w:rFonts w:asciiTheme="majorBidi" w:eastAsiaTheme="minorEastAsia" w:hAnsiTheme="majorBidi" w:cstheme="majorBidi"/>
          <w:b/>
          <w:bCs/>
          <w:i/>
          <w:sz w:val="24"/>
          <w:szCs w:val="24"/>
        </w:rPr>
      </w:pPr>
    </w:p>
    <w:p w:rsidR="00F22EC5" w:rsidRPr="00FD1C74" w:rsidRDefault="00F22EC5" w:rsidP="00F22EC5">
      <w:pPr>
        <w:pStyle w:val="ListParagraph"/>
        <w:spacing w:line="480" w:lineRule="auto"/>
        <w:ind w:left="851"/>
        <w:jc w:val="both"/>
        <w:rPr>
          <w:rFonts w:asciiTheme="majorBidi" w:eastAsiaTheme="minorEastAsia" w:hAnsiTheme="majorBidi" w:cstheme="majorBidi"/>
          <w:b/>
          <w:bCs/>
          <w:i/>
          <w:sz w:val="24"/>
          <w:szCs w:val="24"/>
        </w:rPr>
      </w:pPr>
    </w:p>
    <w:p w:rsidR="00F22EC5" w:rsidRDefault="00F22EC5" w:rsidP="00F22EC5">
      <w:pPr>
        <w:pStyle w:val="ListParagraph"/>
        <w:spacing w:line="480" w:lineRule="auto"/>
        <w:ind w:left="851"/>
        <w:jc w:val="both"/>
        <w:rPr>
          <w:rFonts w:asciiTheme="majorBidi" w:eastAsiaTheme="minorEastAsia" w:hAnsiTheme="majorBidi" w:cstheme="majorBidi"/>
          <w:b/>
          <w:bCs/>
          <w:i/>
          <w:sz w:val="24"/>
          <w:szCs w:val="24"/>
        </w:rPr>
      </w:pPr>
    </w:p>
    <w:p w:rsidR="00F22EC5" w:rsidRDefault="00F22EC5" w:rsidP="00F22EC5">
      <w:pPr>
        <w:pStyle w:val="ListParagraph"/>
        <w:spacing w:line="480" w:lineRule="auto"/>
        <w:ind w:left="851"/>
        <w:jc w:val="both"/>
        <w:rPr>
          <w:rFonts w:asciiTheme="majorBidi" w:eastAsiaTheme="minorEastAsia" w:hAnsiTheme="majorBidi" w:cstheme="majorBidi"/>
          <w:b/>
          <w:bCs/>
          <w:i/>
          <w:sz w:val="24"/>
          <w:szCs w:val="24"/>
        </w:rPr>
      </w:pPr>
    </w:p>
    <w:p w:rsidR="00F22EC5" w:rsidRDefault="00F22EC5" w:rsidP="00F22EC5">
      <w:pPr>
        <w:pStyle w:val="ListParagraph"/>
        <w:ind w:left="851"/>
        <w:jc w:val="both"/>
        <w:rPr>
          <w:rFonts w:asciiTheme="majorBidi" w:eastAsiaTheme="minorEastAsia" w:hAnsiTheme="majorBidi" w:cstheme="majorBidi"/>
          <w:b/>
          <w:bCs/>
          <w:i/>
          <w:sz w:val="24"/>
          <w:szCs w:val="24"/>
        </w:rPr>
      </w:pPr>
    </w:p>
    <w:p w:rsidR="00F22EC5" w:rsidRPr="004A189A" w:rsidRDefault="00F22EC5" w:rsidP="00F22EC5">
      <w:pPr>
        <w:tabs>
          <w:tab w:val="left" w:pos="2970"/>
        </w:tabs>
        <w:spacing w:line="360" w:lineRule="auto"/>
        <w:jc w:val="both"/>
        <w:rPr>
          <w:rFonts w:asciiTheme="majorBidi" w:eastAsiaTheme="minorEastAsia" w:hAnsiTheme="majorBidi" w:cstheme="majorBidi"/>
          <w:b/>
          <w:bCs/>
          <w:i/>
          <w:sz w:val="24"/>
          <w:szCs w:val="24"/>
        </w:rPr>
      </w:pPr>
      <w:r>
        <w:rPr>
          <w:rFonts w:asciiTheme="majorBidi" w:eastAsiaTheme="minorEastAsia" w:hAnsiTheme="majorBidi" w:cstheme="majorBidi"/>
          <w:b/>
          <w:bCs/>
          <w:i/>
          <w:sz w:val="24"/>
          <w:szCs w:val="24"/>
        </w:rPr>
        <w:tab/>
      </w:r>
    </w:p>
    <w:p w:rsidR="00F22EC5" w:rsidRDefault="00F22EC5" w:rsidP="00F22EC5">
      <w:pPr>
        <w:ind w:left="2160" w:firstLine="720"/>
        <w:rPr>
          <w:rFonts w:asciiTheme="majorBidi" w:eastAsiaTheme="minorEastAsia" w:hAnsiTheme="majorBidi" w:cstheme="majorBidi"/>
          <w:b/>
          <w:bCs/>
          <w:iCs/>
          <w:sz w:val="20"/>
          <w:szCs w:val="20"/>
        </w:rPr>
      </w:pPr>
    </w:p>
    <w:p w:rsidR="00F22EC5" w:rsidRDefault="00F22EC5" w:rsidP="00F22EC5">
      <w:pPr>
        <w:spacing w:line="480" w:lineRule="auto"/>
        <w:rPr>
          <w:rFonts w:asciiTheme="majorBidi" w:eastAsiaTheme="minorEastAsia" w:hAnsiTheme="majorBidi" w:cstheme="majorBidi"/>
          <w:b/>
          <w:bCs/>
          <w:iCs/>
          <w:sz w:val="20"/>
          <w:szCs w:val="20"/>
        </w:rPr>
      </w:pPr>
    </w:p>
    <w:p w:rsidR="00F22EC5" w:rsidRPr="00867158" w:rsidRDefault="006115D9" w:rsidP="006115D9">
      <w:pPr>
        <w:ind w:left="1264" w:firstLine="720"/>
        <w:rPr>
          <w:rFonts w:asciiTheme="majorBidi" w:eastAsiaTheme="minorEastAsia" w:hAnsiTheme="majorBidi" w:cstheme="majorBidi"/>
          <w:iCs/>
          <w:sz w:val="20"/>
          <w:szCs w:val="20"/>
        </w:rPr>
      </w:pPr>
      <w:r w:rsidRPr="00867158">
        <w:rPr>
          <w:rFonts w:asciiTheme="majorBidi" w:eastAsiaTheme="minorEastAsia" w:hAnsiTheme="majorBidi" w:cstheme="majorBidi"/>
          <w:iCs/>
          <w:sz w:val="20"/>
          <w:szCs w:val="20"/>
        </w:rPr>
        <w:t xml:space="preserve">   </w:t>
      </w:r>
      <w:r w:rsidR="00D438FA" w:rsidRPr="00867158">
        <w:rPr>
          <w:rFonts w:asciiTheme="majorBidi" w:eastAsiaTheme="minorEastAsia" w:hAnsiTheme="majorBidi" w:cstheme="majorBidi"/>
          <w:iCs/>
          <w:sz w:val="20"/>
          <w:szCs w:val="20"/>
        </w:rPr>
        <w:t xml:space="preserve">      </w:t>
      </w:r>
      <w:r w:rsidRPr="00867158">
        <w:rPr>
          <w:rFonts w:asciiTheme="majorBidi" w:eastAsiaTheme="minorEastAsia" w:hAnsiTheme="majorBidi" w:cstheme="majorBidi"/>
          <w:iCs/>
          <w:sz w:val="20"/>
          <w:szCs w:val="20"/>
        </w:rPr>
        <w:t xml:space="preserve">   </w:t>
      </w:r>
      <w:r w:rsidR="00867158">
        <w:rPr>
          <w:rFonts w:asciiTheme="majorBidi" w:eastAsiaTheme="minorEastAsia" w:hAnsiTheme="majorBidi" w:cstheme="majorBidi"/>
          <w:iCs/>
          <w:sz w:val="20"/>
          <w:szCs w:val="20"/>
        </w:rPr>
        <w:t xml:space="preserve">   </w:t>
      </w:r>
      <w:r w:rsidR="00F22EC5" w:rsidRPr="00867158">
        <w:rPr>
          <w:rFonts w:asciiTheme="majorBidi" w:eastAsiaTheme="minorEastAsia" w:hAnsiTheme="majorBidi" w:cstheme="majorBidi"/>
          <w:iCs/>
          <w:sz w:val="20"/>
          <w:szCs w:val="20"/>
          <w:lang w:val="id-ID"/>
        </w:rPr>
        <w:t>Gambar</w:t>
      </w:r>
      <w:r w:rsidR="00F22EC5" w:rsidRPr="00867158">
        <w:rPr>
          <w:rFonts w:asciiTheme="majorBidi" w:eastAsiaTheme="minorEastAsia" w:hAnsiTheme="majorBidi" w:cstheme="majorBidi"/>
          <w:iCs/>
          <w:sz w:val="20"/>
          <w:szCs w:val="20"/>
        </w:rPr>
        <w:t xml:space="preserve">  4.4. Soal “Bertanya”</w:t>
      </w:r>
      <w:r w:rsidRPr="00867158">
        <w:rPr>
          <w:rFonts w:asciiTheme="majorBidi" w:eastAsiaTheme="minorEastAsia" w:hAnsiTheme="majorBidi" w:cstheme="majorBidi"/>
          <w:iCs/>
          <w:sz w:val="20"/>
          <w:szCs w:val="20"/>
        </w:rPr>
        <w:t xml:space="preserve"> Pertemuan 1</w:t>
      </w:r>
    </w:p>
    <w:p w:rsidR="00F22EC5" w:rsidRDefault="00F22EC5" w:rsidP="00F22EC5">
      <w:pPr>
        <w:ind w:left="2160" w:firstLine="720"/>
        <w:rPr>
          <w:rFonts w:asciiTheme="majorBidi" w:eastAsiaTheme="minorEastAsia" w:hAnsiTheme="majorBidi" w:cstheme="majorBidi"/>
          <w:b/>
          <w:bCs/>
          <w:iCs/>
          <w:sz w:val="20"/>
          <w:szCs w:val="20"/>
        </w:rPr>
      </w:pPr>
    </w:p>
    <w:p w:rsidR="00F22EC5" w:rsidRPr="00736D56" w:rsidRDefault="00F22EC5" w:rsidP="00F22EC5">
      <w:pPr>
        <w:spacing w:line="480" w:lineRule="auto"/>
        <w:ind w:left="1134" w:firstLine="85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Sejalan dengan pertanyaan-pertanyaan siswa, peneliti memberikan penjelasan bahwa ukuran jari-jari tenda merupakan </w:t>
      </w:r>
      <m:oMath>
        <m:f>
          <m:fPr>
            <m:type m:val="skw"/>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2</m:t>
            </m:r>
          </m:den>
        </m:f>
      </m:oMath>
      <w:r>
        <w:rPr>
          <w:rFonts w:asciiTheme="majorBidi" w:eastAsiaTheme="minorEastAsia" w:hAnsiTheme="majorBidi" w:cstheme="majorBidi"/>
          <w:iCs/>
          <w:sz w:val="24"/>
          <w:szCs w:val="24"/>
        </w:rPr>
        <w:t xml:space="preserve"> dari ukuran diameter tenda. Kemudian, peneliti menjelaskan kepada </w:t>
      </w:r>
      <w:r>
        <w:rPr>
          <w:rFonts w:asciiTheme="majorBidi" w:eastAsiaTheme="minorEastAsia" w:hAnsiTheme="majorBidi" w:cstheme="majorBidi"/>
          <w:iCs/>
          <w:sz w:val="24"/>
          <w:szCs w:val="24"/>
        </w:rPr>
        <w:lastRenderedPageBreak/>
        <w:t>siswa bahwa pada bagian analisis tersebut kita menyusun model matematika dari soal yang ada ke dalam bentuk gambar, serta kita memberikan penjelasan mengenai kesamaan suatu benda yang terdapat pada soal dengan bangun ruang kerucut. Terakhir, peneliti menjelaskan bahwa cara untuk menjawab soal tersebut dengan cara mengisi bagian titik-titik sesuai dengan jalan yang telah diberikan peneliti didalam LKS. Pada tahap ini, siswa lebih banyak bertanya tentang cara menyelesaikan soal.</w:t>
      </w:r>
    </w:p>
    <w:p w:rsidR="00F22EC5" w:rsidRPr="001A619A" w:rsidRDefault="00F85088" w:rsidP="0017025E">
      <w:pPr>
        <w:pStyle w:val="ListParagraph"/>
        <w:numPr>
          <w:ilvl w:val="0"/>
          <w:numId w:val="80"/>
        </w:numPr>
        <w:spacing w:line="480" w:lineRule="auto"/>
        <w:ind w:left="1134" w:hanging="284"/>
        <w:jc w:val="both"/>
        <w:rPr>
          <w:rFonts w:asciiTheme="majorBidi" w:eastAsiaTheme="minorEastAsia" w:hAnsiTheme="majorBidi" w:cstheme="majorBidi"/>
          <w:i/>
          <w:sz w:val="24"/>
          <w:szCs w:val="24"/>
        </w:rPr>
      </w:pPr>
      <w:r>
        <w:rPr>
          <w:rFonts w:asciiTheme="majorBidi" w:eastAsiaTheme="minorEastAsia" w:hAnsiTheme="majorBidi" w:cstheme="majorBidi"/>
          <w:iCs/>
          <w:noProof/>
          <w:sz w:val="24"/>
          <w:szCs w:val="24"/>
        </w:rPr>
        <w:drawing>
          <wp:anchor distT="0" distB="0" distL="114300" distR="114300" simplePos="0" relativeHeight="251666944" behindDoc="1" locked="0" layoutInCell="1" allowOverlap="1">
            <wp:simplePos x="0" y="0"/>
            <wp:positionH relativeFrom="column">
              <wp:posOffset>1256653</wp:posOffset>
            </wp:positionH>
            <wp:positionV relativeFrom="paragraph">
              <wp:posOffset>3382741</wp:posOffset>
            </wp:positionV>
            <wp:extent cx="3101340" cy="1858920"/>
            <wp:effectExtent l="57150" t="38100" r="41910" b="27030"/>
            <wp:wrapNone/>
            <wp:docPr id="19" name="Picture 1" descr="D:\BuLcYOnHefOr aLways TogETher\WWW TUGAS MENGAJAR\PENELITIAN\New folder\Originals\20171020_152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LcYOnHefOr aLways TogETher\WWW TUGAS MENGAJAR\PENELITIAN\New folder\Originals\20171020_152418.jpg"/>
                    <pic:cNvPicPr>
                      <a:picLocks noChangeAspect="1" noChangeArrowheads="1"/>
                    </pic:cNvPicPr>
                  </pic:nvPicPr>
                  <pic:blipFill>
                    <a:blip r:embed="rId34" cstate="print"/>
                    <a:srcRect/>
                    <a:stretch>
                      <a:fillRect/>
                    </a:stretch>
                  </pic:blipFill>
                  <pic:spPr bwMode="auto">
                    <a:xfrm>
                      <a:off x="0" y="0"/>
                      <a:ext cx="3101340" cy="1858920"/>
                    </a:xfrm>
                    <a:prstGeom prst="rect">
                      <a:avLst/>
                    </a:prstGeom>
                    <a:noFill/>
                    <a:ln w="28575">
                      <a:solidFill>
                        <a:schemeClr val="tx1"/>
                      </a:solidFill>
                      <a:miter lim="800000"/>
                      <a:headEnd/>
                      <a:tailEnd/>
                    </a:ln>
                  </pic:spPr>
                </pic:pic>
              </a:graphicData>
            </a:graphic>
          </wp:anchor>
        </w:drawing>
      </w:r>
      <w:r w:rsidR="00F22EC5" w:rsidRPr="00672E0E">
        <w:rPr>
          <w:rFonts w:asciiTheme="majorBidi" w:eastAsiaTheme="minorEastAsia" w:hAnsiTheme="majorBidi" w:cstheme="majorBidi"/>
          <w:iCs/>
          <w:sz w:val="24"/>
          <w:szCs w:val="24"/>
        </w:rPr>
        <w:t xml:space="preserve">Tahap </w:t>
      </w:r>
      <w:r w:rsidR="00F22EC5">
        <w:rPr>
          <w:rFonts w:asciiTheme="majorBidi" w:eastAsiaTheme="minorEastAsia" w:hAnsiTheme="majorBidi" w:cstheme="majorBidi"/>
          <w:i/>
          <w:sz w:val="24"/>
          <w:szCs w:val="24"/>
        </w:rPr>
        <w:t>Modelling.</w:t>
      </w:r>
      <w:r w:rsidR="00F22EC5" w:rsidRPr="00672E0E">
        <w:rPr>
          <w:rFonts w:asciiTheme="majorBidi" w:eastAsiaTheme="minorEastAsia" w:hAnsiTheme="majorBidi" w:cstheme="majorBidi"/>
          <w:i/>
          <w:sz w:val="24"/>
          <w:szCs w:val="24"/>
        </w:rPr>
        <w:t xml:space="preserve"> </w:t>
      </w:r>
      <w:r w:rsidR="00F22EC5">
        <w:rPr>
          <w:rFonts w:asciiTheme="majorBidi" w:eastAsiaTheme="minorEastAsia" w:hAnsiTheme="majorBidi" w:cstheme="majorBidi"/>
          <w:iCs/>
          <w:sz w:val="24"/>
          <w:szCs w:val="24"/>
        </w:rPr>
        <w:t>P</w:t>
      </w:r>
      <w:r w:rsidR="00F22EC5" w:rsidRPr="00672E0E">
        <w:rPr>
          <w:rFonts w:asciiTheme="majorBidi" w:eastAsiaTheme="minorEastAsia" w:hAnsiTheme="majorBidi" w:cstheme="majorBidi"/>
          <w:iCs/>
          <w:sz w:val="24"/>
          <w:szCs w:val="24"/>
        </w:rPr>
        <w:t xml:space="preserve">ada tahap ini, </w:t>
      </w:r>
      <w:r w:rsidR="00F22EC5">
        <w:rPr>
          <w:rFonts w:asciiTheme="majorBidi" w:eastAsiaTheme="minorEastAsia" w:hAnsiTheme="majorBidi" w:cstheme="majorBidi"/>
          <w:iCs/>
          <w:sz w:val="24"/>
          <w:szCs w:val="24"/>
        </w:rPr>
        <w:t xml:space="preserve">pemodelan yang dilakukan siswa yaitu menggambarkan jaring-jaring kerucut dari hasil menggunting topi ulang tahun dengan titik puncak jaring-jaring adalah A, dan jaring-jaring tersebut terdiri dari juring lingkaran (selimut kerucut) dan lingkaran (alas kerucut). Selanjutnya, </w:t>
      </w:r>
      <w:r w:rsidR="00F22EC5" w:rsidRPr="00672E0E">
        <w:rPr>
          <w:rFonts w:asciiTheme="majorBidi" w:eastAsiaTheme="minorEastAsia" w:hAnsiTheme="majorBidi" w:cstheme="majorBidi"/>
          <w:iCs/>
          <w:sz w:val="24"/>
          <w:szCs w:val="24"/>
        </w:rPr>
        <w:t xml:space="preserve">peneliti meminta salah satu perwakilan kelompok untuk mempresentasikan hasil pekerjaannya. Karena siswa masih kurang berani untuk maju serta untuk mempersingkat waktu, maka peneliti </w:t>
      </w:r>
      <w:r w:rsidR="00F22EC5">
        <w:rPr>
          <w:rFonts w:asciiTheme="majorBidi" w:eastAsiaTheme="minorEastAsia" w:hAnsiTheme="majorBidi" w:cstheme="majorBidi"/>
          <w:iCs/>
          <w:sz w:val="24"/>
          <w:szCs w:val="24"/>
        </w:rPr>
        <w:t xml:space="preserve">hanya </w:t>
      </w:r>
      <w:r w:rsidR="00F22EC5" w:rsidRPr="00672E0E">
        <w:rPr>
          <w:rFonts w:asciiTheme="majorBidi" w:eastAsiaTheme="minorEastAsia" w:hAnsiTheme="majorBidi" w:cstheme="majorBidi"/>
          <w:iCs/>
          <w:sz w:val="24"/>
          <w:szCs w:val="24"/>
        </w:rPr>
        <w:t xml:space="preserve">memeriksa LKS setiap kelompok. Peneliti </w:t>
      </w:r>
      <w:r w:rsidR="00F22EC5">
        <w:rPr>
          <w:rFonts w:asciiTheme="majorBidi" w:eastAsiaTheme="minorEastAsia" w:hAnsiTheme="majorBidi" w:cstheme="majorBidi"/>
          <w:iCs/>
          <w:sz w:val="24"/>
          <w:szCs w:val="24"/>
        </w:rPr>
        <w:t>mendapatkan satu</w:t>
      </w:r>
      <w:r w:rsidR="00F22EC5" w:rsidRPr="00672E0E">
        <w:rPr>
          <w:rFonts w:asciiTheme="majorBidi" w:eastAsiaTheme="minorEastAsia" w:hAnsiTheme="majorBidi" w:cstheme="majorBidi"/>
          <w:iCs/>
          <w:sz w:val="24"/>
          <w:szCs w:val="24"/>
        </w:rPr>
        <w:t xml:space="preserve"> kelompok yang jawabannya berbeda dengan kelompok-kelompok lain yaitu kelompok 3.</w:t>
      </w:r>
    </w:p>
    <w:p w:rsidR="00F22EC5" w:rsidRDefault="00F22EC5" w:rsidP="00F22EC5">
      <w:pPr>
        <w:spacing w:line="480" w:lineRule="auto"/>
        <w:ind w:firstLine="720"/>
        <w:jc w:val="both"/>
        <w:rPr>
          <w:rFonts w:asciiTheme="majorBidi" w:eastAsiaTheme="minorEastAsia" w:hAnsiTheme="majorBidi" w:cstheme="majorBidi"/>
          <w:b/>
          <w:bCs/>
          <w:iCs/>
          <w:sz w:val="20"/>
          <w:szCs w:val="20"/>
        </w:rPr>
      </w:pPr>
    </w:p>
    <w:p w:rsidR="00F22EC5" w:rsidRDefault="00F22EC5" w:rsidP="00F22EC5">
      <w:pPr>
        <w:spacing w:line="480" w:lineRule="auto"/>
        <w:ind w:firstLine="720"/>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sz w:val="20"/>
          <w:szCs w:val="20"/>
        </w:rPr>
        <w:t xml:space="preserve">       </w:t>
      </w:r>
    </w:p>
    <w:p w:rsidR="00F22EC5" w:rsidRDefault="00F22EC5" w:rsidP="00F22EC5">
      <w:pPr>
        <w:spacing w:line="480" w:lineRule="auto"/>
        <w:ind w:firstLine="720"/>
        <w:jc w:val="both"/>
        <w:rPr>
          <w:rFonts w:asciiTheme="majorBidi" w:eastAsiaTheme="minorEastAsia" w:hAnsiTheme="majorBidi" w:cstheme="majorBidi"/>
          <w:b/>
          <w:bCs/>
          <w:iCs/>
          <w:sz w:val="20"/>
          <w:szCs w:val="20"/>
        </w:rPr>
      </w:pPr>
    </w:p>
    <w:p w:rsidR="00F22EC5" w:rsidRDefault="00F22EC5" w:rsidP="00F22EC5">
      <w:pPr>
        <w:spacing w:line="480" w:lineRule="auto"/>
        <w:ind w:firstLine="720"/>
        <w:jc w:val="both"/>
        <w:rPr>
          <w:rFonts w:asciiTheme="majorBidi" w:eastAsiaTheme="minorEastAsia" w:hAnsiTheme="majorBidi" w:cstheme="majorBidi"/>
          <w:b/>
          <w:bCs/>
          <w:iCs/>
          <w:sz w:val="20"/>
          <w:szCs w:val="20"/>
        </w:rPr>
      </w:pPr>
    </w:p>
    <w:p w:rsidR="00F85088" w:rsidRDefault="00F85088" w:rsidP="00F22EC5">
      <w:pPr>
        <w:spacing w:line="480" w:lineRule="auto"/>
        <w:ind w:firstLine="720"/>
        <w:jc w:val="both"/>
        <w:rPr>
          <w:rFonts w:asciiTheme="majorBidi" w:eastAsiaTheme="minorEastAsia" w:hAnsiTheme="majorBidi" w:cstheme="majorBidi"/>
          <w:b/>
          <w:bCs/>
          <w:iCs/>
          <w:sz w:val="20"/>
          <w:szCs w:val="20"/>
        </w:rPr>
      </w:pPr>
    </w:p>
    <w:p w:rsidR="00F22EC5" w:rsidRDefault="00F22EC5" w:rsidP="00F85088">
      <w:pPr>
        <w:spacing w:line="480" w:lineRule="auto"/>
        <w:jc w:val="both"/>
        <w:rPr>
          <w:rFonts w:asciiTheme="majorBidi" w:eastAsiaTheme="minorEastAsia" w:hAnsiTheme="majorBidi" w:cstheme="majorBidi"/>
          <w:b/>
          <w:bCs/>
          <w:iCs/>
          <w:sz w:val="20"/>
          <w:szCs w:val="20"/>
        </w:rPr>
      </w:pPr>
    </w:p>
    <w:p w:rsidR="00F22EC5" w:rsidRPr="009B16F2" w:rsidRDefault="00F22EC5" w:rsidP="00F22EC5">
      <w:pPr>
        <w:ind w:firstLine="720"/>
        <w:jc w:val="both"/>
        <w:rPr>
          <w:rFonts w:asciiTheme="majorBidi" w:eastAsiaTheme="minorEastAsia" w:hAnsiTheme="majorBidi" w:cstheme="majorBidi"/>
          <w:iCs/>
          <w:sz w:val="20"/>
          <w:szCs w:val="20"/>
        </w:rPr>
      </w:pPr>
      <w:r>
        <w:rPr>
          <w:rFonts w:asciiTheme="majorBidi" w:eastAsiaTheme="minorEastAsia" w:hAnsiTheme="majorBidi" w:cstheme="majorBidi"/>
          <w:b/>
          <w:bCs/>
          <w:iCs/>
          <w:sz w:val="20"/>
          <w:szCs w:val="20"/>
        </w:rPr>
        <w:t xml:space="preserve">       </w:t>
      </w:r>
      <w:r>
        <w:rPr>
          <w:rFonts w:asciiTheme="majorBidi" w:eastAsiaTheme="minorEastAsia" w:hAnsiTheme="majorBidi" w:cstheme="majorBidi"/>
          <w:b/>
          <w:bCs/>
          <w:iCs/>
          <w:sz w:val="20"/>
          <w:szCs w:val="20"/>
        </w:rPr>
        <w:tab/>
      </w:r>
      <w:r>
        <w:rPr>
          <w:rFonts w:asciiTheme="majorBidi" w:eastAsiaTheme="minorEastAsia" w:hAnsiTheme="majorBidi" w:cstheme="majorBidi"/>
          <w:b/>
          <w:bCs/>
          <w:iCs/>
          <w:sz w:val="20"/>
          <w:szCs w:val="20"/>
        </w:rPr>
        <w:tab/>
        <w:t xml:space="preserve">            </w:t>
      </w:r>
      <w:r w:rsidR="009B16F2">
        <w:rPr>
          <w:rFonts w:asciiTheme="majorBidi" w:eastAsiaTheme="minorEastAsia" w:hAnsiTheme="majorBidi" w:cstheme="majorBidi"/>
          <w:b/>
          <w:bCs/>
          <w:iCs/>
          <w:sz w:val="20"/>
          <w:szCs w:val="20"/>
        </w:rPr>
        <w:t xml:space="preserve">    </w:t>
      </w:r>
      <w:r w:rsidRPr="009B16F2">
        <w:rPr>
          <w:rFonts w:asciiTheme="majorBidi" w:eastAsiaTheme="minorEastAsia" w:hAnsiTheme="majorBidi" w:cstheme="majorBidi"/>
          <w:iCs/>
          <w:sz w:val="20"/>
          <w:szCs w:val="20"/>
        </w:rPr>
        <w:t xml:space="preserve">Gambar 4.5. Jawaban Kelompok 3    </w:t>
      </w:r>
    </w:p>
    <w:p w:rsidR="00F22EC5" w:rsidRDefault="00F22EC5" w:rsidP="00F22EC5">
      <w:pPr>
        <w:jc w:val="both"/>
        <w:rPr>
          <w:rFonts w:asciiTheme="majorBidi" w:eastAsiaTheme="minorEastAsia" w:hAnsiTheme="majorBidi" w:cstheme="majorBidi"/>
          <w:b/>
          <w:bCs/>
          <w:iCs/>
          <w:sz w:val="20"/>
          <w:szCs w:val="20"/>
        </w:rPr>
      </w:pPr>
    </w:p>
    <w:p w:rsidR="00F22EC5" w:rsidRDefault="00F22EC5" w:rsidP="009B16F2">
      <w:pPr>
        <w:spacing w:line="480" w:lineRule="auto"/>
        <w:jc w:val="both"/>
        <w:rPr>
          <w:rFonts w:asciiTheme="majorBidi" w:eastAsiaTheme="minorEastAsia" w:hAnsiTheme="majorBidi" w:cstheme="majorBidi"/>
          <w:b/>
          <w:bCs/>
          <w:iCs/>
          <w:sz w:val="20"/>
          <w:szCs w:val="20"/>
        </w:rPr>
      </w:pPr>
    </w:p>
    <w:p w:rsidR="00F22EC5" w:rsidRDefault="00F85088" w:rsidP="00F22EC5">
      <w:pPr>
        <w:spacing w:line="480" w:lineRule="auto"/>
        <w:ind w:firstLine="720"/>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noProof/>
          <w:sz w:val="20"/>
          <w:szCs w:val="20"/>
        </w:rPr>
        <w:lastRenderedPageBreak/>
        <w:drawing>
          <wp:anchor distT="0" distB="0" distL="114300" distR="114300" simplePos="0" relativeHeight="251670016" behindDoc="1" locked="0" layoutInCell="1" allowOverlap="1">
            <wp:simplePos x="0" y="0"/>
            <wp:positionH relativeFrom="column">
              <wp:posOffset>1334291</wp:posOffset>
            </wp:positionH>
            <wp:positionV relativeFrom="paragraph">
              <wp:posOffset>27640</wp:posOffset>
            </wp:positionV>
            <wp:extent cx="2924894" cy="1762760"/>
            <wp:effectExtent l="57150" t="38100" r="46906" b="27940"/>
            <wp:wrapNone/>
            <wp:docPr id="20" name="Picture 1" descr="D:\BuLcYOnHefOr aLways TogETher\WWW TUGAS MENGAJAR\PENELITIAN\New folder\Originals\20171020_152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LcYOnHefOr aLways TogETher\WWW TUGAS MENGAJAR\PENELITIAN\New folder\Originals\20171020_152353.jpg"/>
                    <pic:cNvPicPr>
                      <a:picLocks noChangeAspect="1" noChangeArrowheads="1"/>
                    </pic:cNvPicPr>
                  </pic:nvPicPr>
                  <pic:blipFill>
                    <a:blip r:embed="rId35" cstate="print"/>
                    <a:srcRect/>
                    <a:stretch>
                      <a:fillRect/>
                    </a:stretch>
                  </pic:blipFill>
                  <pic:spPr bwMode="auto">
                    <a:xfrm>
                      <a:off x="0" y="0"/>
                      <a:ext cx="2924894" cy="1762760"/>
                    </a:xfrm>
                    <a:prstGeom prst="rect">
                      <a:avLst/>
                    </a:prstGeom>
                    <a:noFill/>
                    <a:ln w="28575">
                      <a:solidFill>
                        <a:schemeClr val="tx1"/>
                      </a:solidFill>
                      <a:miter lim="800000"/>
                      <a:headEnd/>
                      <a:tailEnd/>
                    </a:ln>
                  </pic:spPr>
                </pic:pic>
              </a:graphicData>
            </a:graphic>
          </wp:anchor>
        </w:drawing>
      </w:r>
    </w:p>
    <w:p w:rsidR="00F22EC5" w:rsidRDefault="00F22EC5" w:rsidP="00F22EC5">
      <w:pPr>
        <w:spacing w:line="480" w:lineRule="auto"/>
        <w:ind w:firstLine="720"/>
        <w:jc w:val="both"/>
        <w:rPr>
          <w:rFonts w:asciiTheme="majorBidi" w:eastAsiaTheme="minorEastAsia" w:hAnsiTheme="majorBidi" w:cstheme="majorBidi"/>
          <w:b/>
          <w:bCs/>
          <w:iCs/>
          <w:sz w:val="20"/>
          <w:szCs w:val="20"/>
        </w:rPr>
      </w:pPr>
    </w:p>
    <w:p w:rsidR="00F22EC5" w:rsidRDefault="00F22EC5" w:rsidP="00F22EC5">
      <w:pPr>
        <w:spacing w:line="480" w:lineRule="auto"/>
        <w:jc w:val="both"/>
        <w:rPr>
          <w:rFonts w:asciiTheme="majorBidi" w:eastAsiaTheme="minorEastAsia" w:hAnsiTheme="majorBidi" w:cstheme="majorBidi"/>
          <w:b/>
          <w:bCs/>
          <w:iCs/>
          <w:sz w:val="20"/>
          <w:szCs w:val="20"/>
        </w:rPr>
      </w:pPr>
    </w:p>
    <w:p w:rsidR="00F85088" w:rsidRDefault="00F22EC5" w:rsidP="00F22EC5">
      <w:pPr>
        <w:spacing w:line="600" w:lineRule="auto"/>
        <w:ind w:firstLine="720"/>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sz w:val="20"/>
          <w:szCs w:val="20"/>
        </w:rPr>
        <w:t xml:space="preserve"> </w:t>
      </w:r>
      <w:r>
        <w:rPr>
          <w:rFonts w:asciiTheme="majorBidi" w:eastAsiaTheme="minorEastAsia" w:hAnsiTheme="majorBidi" w:cstheme="majorBidi"/>
          <w:b/>
          <w:bCs/>
          <w:iCs/>
          <w:sz w:val="20"/>
          <w:szCs w:val="20"/>
        </w:rPr>
        <w:tab/>
      </w:r>
      <w:r>
        <w:rPr>
          <w:rFonts w:asciiTheme="majorBidi" w:eastAsiaTheme="minorEastAsia" w:hAnsiTheme="majorBidi" w:cstheme="majorBidi"/>
          <w:b/>
          <w:bCs/>
          <w:iCs/>
          <w:sz w:val="20"/>
          <w:szCs w:val="20"/>
        </w:rPr>
        <w:tab/>
      </w:r>
      <w:r>
        <w:rPr>
          <w:rFonts w:asciiTheme="majorBidi" w:eastAsiaTheme="minorEastAsia" w:hAnsiTheme="majorBidi" w:cstheme="majorBidi"/>
          <w:b/>
          <w:bCs/>
          <w:iCs/>
          <w:sz w:val="20"/>
          <w:szCs w:val="20"/>
        </w:rPr>
        <w:tab/>
      </w:r>
      <w:r>
        <w:rPr>
          <w:rFonts w:asciiTheme="majorBidi" w:eastAsiaTheme="minorEastAsia" w:hAnsiTheme="majorBidi" w:cstheme="majorBidi"/>
          <w:b/>
          <w:bCs/>
          <w:iCs/>
          <w:sz w:val="20"/>
          <w:szCs w:val="20"/>
        </w:rPr>
        <w:tab/>
      </w:r>
      <w:r>
        <w:rPr>
          <w:rFonts w:asciiTheme="majorBidi" w:eastAsiaTheme="minorEastAsia" w:hAnsiTheme="majorBidi" w:cstheme="majorBidi"/>
          <w:b/>
          <w:bCs/>
          <w:iCs/>
          <w:sz w:val="20"/>
          <w:szCs w:val="20"/>
        </w:rPr>
        <w:tab/>
      </w:r>
    </w:p>
    <w:p w:rsidR="00F22EC5" w:rsidRDefault="00F22EC5" w:rsidP="00F85088">
      <w:pPr>
        <w:jc w:val="both"/>
        <w:rPr>
          <w:rFonts w:asciiTheme="majorBidi" w:eastAsiaTheme="minorEastAsia" w:hAnsiTheme="majorBidi" w:cstheme="majorBidi"/>
          <w:b/>
          <w:bCs/>
          <w:iCs/>
          <w:sz w:val="20"/>
          <w:szCs w:val="20"/>
        </w:rPr>
      </w:pPr>
    </w:p>
    <w:p w:rsidR="00F85088" w:rsidRDefault="00F85088" w:rsidP="00F85088">
      <w:pPr>
        <w:jc w:val="both"/>
        <w:rPr>
          <w:rFonts w:asciiTheme="majorBidi" w:eastAsiaTheme="minorEastAsia" w:hAnsiTheme="majorBidi" w:cstheme="majorBidi"/>
          <w:b/>
          <w:bCs/>
          <w:iCs/>
          <w:sz w:val="20"/>
          <w:szCs w:val="20"/>
        </w:rPr>
      </w:pPr>
    </w:p>
    <w:p w:rsidR="00F85088" w:rsidRDefault="00F85088" w:rsidP="00F85088">
      <w:pPr>
        <w:jc w:val="both"/>
        <w:rPr>
          <w:rFonts w:asciiTheme="majorBidi" w:eastAsiaTheme="minorEastAsia" w:hAnsiTheme="majorBidi" w:cstheme="majorBidi"/>
          <w:b/>
          <w:bCs/>
          <w:iCs/>
          <w:sz w:val="20"/>
          <w:szCs w:val="20"/>
        </w:rPr>
      </w:pPr>
    </w:p>
    <w:p w:rsidR="00F85088" w:rsidRDefault="00F85088" w:rsidP="00F85088">
      <w:pPr>
        <w:jc w:val="both"/>
        <w:rPr>
          <w:rFonts w:asciiTheme="majorBidi" w:eastAsiaTheme="minorEastAsia" w:hAnsiTheme="majorBidi" w:cstheme="majorBidi"/>
          <w:b/>
          <w:bCs/>
          <w:iCs/>
          <w:sz w:val="20"/>
          <w:szCs w:val="20"/>
        </w:rPr>
      </w:pPr>
    </w:p>
    <w:p w:rsidR="00F22EC5" w:rsidRPr="009B16F2" w:rsidRDefault="00F22EC5" w:rsidP="00F22EC5">
      <w:pPr>
        <w:spacing w:line="480" w:lineRule="auto"/>
        <w:ind w:left="1440" w:firstLine="720"/>
        <w:jc w:val="both"/>
        <w:rPr>
          <w:rFonts w:asciiTheme="majorBidi" w:eastAsiaTheme="minorEastAsia" w:hAnsiTheme="majorBidi" w:cstheme="majorBidi"/>
          <w:iCs/>
          <w:sz w:val="20"/>
          <w:szCs w:val="20"/>
        </w:rPr>
      </w:pPr>
      <w:r>
        <w:rPr>
          <w:rFonts w:asciiTheme="majorBidi" w:eastAsiaTheme="minorEastAsia" w:hAnsiTheme="majorBidi" w:cstheme="majorBidi"/>
          <w:b/>
          <w:bCs/>
          <w:iCs/>
          <w:sz w:val="20"/>
          <w:szCs w:val="20"/>
        </w:rPr>
        <w:t xml:space="preserve">      </w:t>
      </w:r>
      <w:r w:rsidR="009B16F2">
        <w:rPr>
          <w:rFonts w:asciiTheme="majorBidi" w:eastAsiaTheme="minorEastAsia" w:hAnsiTheme="majorBidi" w:cstheme="majorBidi"/>
          <w:b/>
          <w:bCs/>
          <w:iCs/>
          <w:sz w:val="20"/>
          <w:szCs w:val="20"/>
        </w:rPr>
        <w:t xml:space="preserve">   </w:t>
      </w:r>
      <w:r>
        <w:rPr>
          <w:rFonts w:asciiTheme="majorBidi" w:eastAsiaTheme="minorEastAsia" w:hAnsiTheme="majorBidi" w:cstheme="majorBidi"/>
          <w:b/>
          <w:bCs/>
          <w:iCs/>
          <w:sz w:val="20"/>
          <w:szCs w:val="20"/>
        </w:rPr>
        <w:t xml:space="preserve">  </w:t>
      </w:r>
      <w:r w:rsidRPr="009B16F2">
        <w:rPr>
          <w:rFonts w:asciiTheme="majorBidi" w:eastAsiaTheme="minorEastAsia" w:hAnsiTheme="majorBidi" w:cstheme="majorBidi"/>
          <w:iCs/>
          <w:sz w:val="20"/>
          <w:szCs w:val="20"/>
        </w:rPr>
        <w:t>Gambar 4.6. Jawaban Kelompok Lainnya</w:t>
      </w:r>
    </w:p>
    <w:p w:rsidR="00F22EC5" w:rsidRPr="003C3956" w:rsidRDefault="00F22EC5" w:rsidP="00F22EC5">
      <w:pPr>
        <w:spacing w:line="480" w:lineRule="auto"/>
        <w:ind w:left="1134" w:firstLine="85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Pada gambar 4.5 siswa salah menggambarkan jaring-jaring kerucut, karena yang siswa gambarkan adalah segitiga dan lingkaran. Sedangkan jaring-jaring kerucut terdiri dari juring lingkaran (selimut kerucut) dan lingkaran (alas kerucut). Pada gambar 4.6 siswa menggambarkan jaring-jaring kerucut dengan benar, yaitu juring lingkaran dan lingkaran.</w:t>
      </w:r>
    </w:p>
    <w:p w:rsidR="00F22EC5" w:rsidRPr="00051AF3" w:rsidRDefault="00A0571F" w:rsidP="0017025E">
      <w:pPr>
        <w:pStyle w:val="ListParagraph"/>
        <w:numPr>
          <w:ilvl w:val="0"/>
          <w:numId w:val="80"/>
        </w:numPr>
        <w:spacing w:line="480" w:lineRule="auto"/>
        <w:ind w:left="1134" w:hanging="284"/>
        <w:jc w:val="both"/>
        <w:rPr>
          <w:rFonts w:asciiTheme="majorBidi" w:eastAsiaTheme="minorEastAsia" w:hAnsiTheme="majorBidi" w:cstheme="majorBidi"/>
          <w:i/>
          <w:sz w:val="24"/>
          <w:szCs w:val="24"/>
        </w:rPr>
      </w:pPr>
      <w:r>
        <w:rPr>
          <w:rFonts w:asciiTheme="majorBidi" w:eastAsiaTheme="minorEastAsia" w:hAnsiTheme="majorBidi" w:cstheme="majorBidi"/>
          <w:iCs/>
          <w:noProof/>
          <w:sz w:val="24"/>
          <w:szCs w:val="24"/>
        </w:rPr>
        <w:drawing>
          <wp:anchor distT="0" distB="0" distL="114300" distR="114300" simplePos="0" relativeHeight="251683328" behindDoc="1" locked="0" layoutInCell="1" allowOverlap="1">
            <wp:simplePos x="0" y="0"/>
            <wp:positionH relativeFrom="column">
              <wp:posOffset>1144270</wp:posOffset>
            </wp:positionH>
            <wp:positionV relativeFrom="paragraph">
              <wp:posOffset>930910</wp:posOffset>
            </wp:positionV>
            <wp:extent cx="3441065" cy="1826895"/>
            <wp:effectExtent l="57150" t="38100" r="45085" b="20955"/>
            <wp:wrapNone/>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3441065" cy="1826895"/>
                    </a:xfrm>
                    <a:prstGeom prst="rect">
                      <a:avLst/>
                    </a:prstGeom>
                    <a:noFill/>
                    <a:ln w="28575">
                      <a:solidFill>
                        <a:schemeClr val="tx1"/>
                      </a:solidFill>
                      <a:miter lim="800000"/>
                      <a:headEnd/>
                      <a:tailEnd/>
                    </a:ln>
                  </pic:spPr>
                </pic:pic>
              </a:graphicData>
            </a:graphic>
          </wp:anchor>
        </w:drawing>
      </w:r>
      <w:r w:rsidR="00F22EC5">
        <w:rPr>
          <w:rFonts w:asciiTheme="majorBidi" w:eastAsiaTheme="minorEastAsia" w:hAnsiTheme="majorBidi" w:cstheme="majorBidi"/>
          <w:iCs/>
          <w:sz w:val="24"/>
          <w:szCs w:val="24"/>
        </w:rPr>
        <w:t xml:space="preserve">Tahap </w:t>
      </w:r>
      <w:r w:rsidR="00F22EC5">
        <w:rPr>
          <w:rFonts w:asciiTheme="majorBidi" w:eastAsiaTheme="minorEastAsia" w:hAnsiTheme="majorBidi" w:cstheme="majorBidi"/>
          <w:i/>
          <w:sz w:val="24"/>
          <w:szCs w:val="24"/>
        </w:rPr>
        <w:t>Reflection.</w:t>
      </w:r>
      <w:r w:rsidR="00F22EC5" w:rsidRPr="00536D68">
        <w:rPr>
          <w:rFonts w:asciiTheme="majorBidi" w:eastAsiaTheme="minorEastAsia" w:hAnsiTheme="majorBidi" w:cstheme="majorBidi"/>
          <w:iCs/>
          <w:sz w:val="24"/>
          <w:szCs w:val="24"/>
        </w:rPr>
        <w:t xml:space="preserve"> </w:t>
      </w:r>
      <w:r w:rsidR="00F22EC5">
        <w:rPr>
          <w:rFonts w:asciiTheme="majorBidi" w:eastAsiaTheme="minorEastAsia" w:hAnsiTheme="majorBidi" w:cstheme="majorBidi"/>
          <w:iCs/>
          <w:sz w:val="24"/>
          <w:szCs w:val="24"/>
        </w:rPr>
        <w:t>Selanjutnya pada tahap ini, s</w:t>
      </w:r>
      <w:r w:rsidR="00F22EC5" w:rsidRPr="006A558D">
        <w:rPr>
          <w:rFonts w:asciiTheme="majorBidi" w:eastAsiaTheme="minorEastAsia" w:hAnsiTheme="majorBidi" w:cstheme="majorBidi"/>
          <w:iCs/>
          <w:sz w:val="24"/>
          <w:szCs w:val="24"/>
        </w:rPr>
        <w:t xml:space="preserve">iswa mengambil kesimpulan dari </w:t>
      </w:r>
      <w:r w:rsidR="00F22EC5">
        <w:rPr>
          <w:rFonts w:asciiTheme="majorBidi" w:eastAsiaTheme="minorEastAsia" w:hAnsiTheme="majorBidi" w:cstheme="majorBidi"/>
          <w:iCs/>
          <w:sz w:val="24"/>
          <w:szCs w:val="24"/>
        </w:rPr>
        <w:t xml:space="preserve">hasil pembelajaran mengenai </w:t>
      </w:r>
      <w:r w:rsidR="00F22EC5" w:rsidRPr="006A558D">
        <w:rPr>
          <w:rFonts w:asciiTheme="majorBidi" w:eastAsiaTheme="minorEastAsia" w:hAnsiTheme="majorBidi" w:cstheme="majorBidi"/>
          <w:iCs/>
          <w:sz w:val="24"/>
          <w:szCs w:val="24"/>
        </w:rPr>
        <w:t xml:space="preserve">materi </w:t>
      </w:r>
      <w:r w:rsidR="00F22EC5">
        <w:rPr>
          <w:rFonts w:asciiTheme="majorBidi" w:eastAsiaTheme="minorEastAsia" w:hAnsiTheme="majorBidi" w:cstheme="majorBidi"/>
          <w:iCs/>
          <w:sz w:val="24"/>
          <w:szCs w:val="24"/>
        </w:rPr>
        <w:t>luas selimut dan luas permukaan kerucut</w:t>
      </w:r>
      <w:r w:rsidR="00F22EC5" w:rsidRPr="006A558D">
        <w:rPr>
          <w:rFonts w:asciiTheme="majorBidi" w:eastAsiaTheme="minorEastAsia" w:hAnsiTheme="majorBidi" w:cstheme="majorBidi"/>
          <w:iCs/>
          <w:sz w:val="24"/>
          <w:szCs w:val="24"/>
        </w:rPr>
        <w:t>.</w:t>
      </w:r>
    </w:p>
    <w:p w:rsidR="00F22EC5" w:rsidRPr="004C4F7D" w:rsidRDefault="00F22EC5" w:rsidP="00F22EC5">
      <w:pPr>
        <w:pStyle w:val="ListParagraph"/>
        <w:spacing w:line="480" w:lineRule="auto"/>
        <w:ind w:left="1134"/>
        <w:jc w:val="both"/>
        <w:rPr>
          <w:rFonts w:asciiTheme="majorBidi" w:eastAsiaTheme="minorEastAsia" w:hAnsiTheme="majorBidi" w:cstheme="majorBidi"/>
          <w:i/>
          <w:sz w:val="24"/>
          <w:szCs w:val="24"/>
        </w:rPr>
      </w:pPr>
    </w:p>
    <w:p w:rsidR="00F22EC5" w:rsidRDefault="00F22EC5" w:rsidP="00F22EC5">
      <w:pPr>
        <w:pStyle w:val="ListParagraph"/>
        <w:spacing w:line="480" w:lineRule="auto"/>
        <w:ind w:left="1134"/>
        <w:jc w:val="both"/>
        <w:rPr>
          <w:rFonts w:asciiTheme="majorBidi" w:eastAsiaTheme="minorEastAsia" w:hAnsiTheme="majorBidi" w:cstheme="majorBidi"/>
          <w:i/>
          <w:sz w:val="24"/>
          <w:szCs w:val="24"/>
        </w:rPr>
      </w:pPr>
    </w:p>
    <w:p w:rsidR="00F22EC5" w:rsidRDefault="00F22EC5" w:rsidP="00F22EC5">
      <w:pPr>
        <w:pStyle w:val="ListParagraph"/>
        <w:spacing w:line="480" w:lineRule="auto"/>
        <w:ind w:left="1134"/>
        <w:jc w:val="both"/>
        <w:rPr>
          <w:rFonts w:asciiTheme="majorBidi" w:eastAsiaTheme="minorEastAsia" w:hAnsiTheme="majorBidi" w:cstheme="majorBidi"/>
          <w:i/>
          <w:sz w:val="24"/>
          <w:szCs w:val="24"/>
        </w:rPr>
      </w:pPr>
    </w:p>
    <w:p w:rsidR="00F22EC5" w:rsidRPr="00AB0666" w:rsidRDefault="00F22EC5" w:rsidP="00F22EC5">
      <w:pPr>
        <w:spacing w:line="360" w:lineRule="auto"/>
        <w:jc w:val="both"/>
        <w:rPr>
          <w:rFonts w:asciiTheme="majorBidi" w:eastAsiaTheme="minorEastAsia" w:hAnsiTheme="majorBidi" w:cstheme="majorBidi"/>
          <w:i/>
          <w:sz w:val="24"/>
          <w:szCs w:val="24"/>
        </w:rPr>
      </w:pPr>
    </w:p>
    <w:p w:rsidR="00F22EC5" w:rsidRDefault="00F22EC5" w:rsidP="00F22EC5">
      <w:pPr>
        <w:pStyle w:val="ListParagraph"/>
        <w:ind w:left="1854" w:firstLine="306"/>
        <w:jc w:val="both"/>
        <w:rPr>
          <w:rFonts w:asciiTheme="majorBidi" w:eastAsiaTheme="minorEastAsia" w:hAnsiTheme="majorBidi" w:cstheme="majorBidi"/>
          <w:b/>
          <w:bCs/>
          <w:iCs/>
          <w:color w:val="FF0000"/>
          <w:sz w:val="20"/>
          <w:szCs w:val="20"/>
        </w:rPr>
      </w:pPr>
    </w:p>
    <w:p w:rsidR="00F22EC5" w:rsidRPr="00A0571F" w:rsidRDefault="00F22EC5" w:rsidP="00A0571F">
      <w:pPr>
        <w:tabs>
          <w:tab w:val="left" w:pos="2127"/>
        </w:tabs>
        <w:spacing w:line="480" w:lineRule="auto"/>
        <w:jc w:val="both"/>
        <w:rPr>
          <w:rFonts w:asciiTheme="majorBidi" w:eastAsiaTheme="minorEastAsia" w:hAnsiTheme="majorBidi" w:cstheme="majorBidi"/>
          <w:b/>
          <w:bCs/>
          <w:iCs/>
          <w:color w:val="FF0000"/>
          <w:sz w:val="20"/>
          <w:szCs w:val="20"/>
        </w:rPr>
      </w:pPr>
    </w:p>
    <w:p w:rsidR="00F22EC5" w:rsidRPr="005F3DF5" w:rsidRDefault="005F3DF5" w:rsidP="00F22EC5">
      <w:pPr>
        <w:pStyle w:val="ListParagraph"/>
        <w:spacing w:line="480" w:lineRule="auto"/>
        <w:ind w:left="1854" w:firstLine="306"/>
        <w:jc w:val="both"/>
        <w:rPr>
          <w:rFonts w:asciiTheme="majorBidi" w:eastAsiaTheme="minorEastAsia" w:hAnsiTheme="majorBidi" w:cstheme="majorBidi"/>
          <w:iCs/>
          <w:sz w:val="20"/>
          <w:szCs w:val="20"/>
        </w:rPr>
      </w:pPr>
      <w:r>
        <w:rPr>
          <w:rFonts w:asciiTheme="majorBidi" w:eastAsiaTheme="minorEastAsia" w:hAnsiTheme="majorBidi" w:cstheme="majorBidi"/>
          <w:iCs/>
          <w:sz w:val="20"/>
          <w:szCs w:val="20"/>
        </w:rPr>
        <w:t xml:space="preserve">    </w:t>
      </w:r>
      <w:r w:rsidR="00F22EC5" w:rsidRPr="005F3DF5">
        <w:rPr>
          <w:rFonts w:asciiTheme="majorBidi" w:eastAsiaTheme="minorEastAsia" w:hAnsiTheme="majorBidi" w:cstheme="majorBidi"/>
          <w:iCs/>
          <w:sz w:val="20"/>
          <w:szCs w:val="20"/>
        </w:rPr>
        <w:t xml:space="preserve"> Gambar 4.7. Hasil Refleksi Siswa LKS Pertemuan 1</w:t>
      </w:r>
    </w:p>
    <w:p w:rsidR="00F22EC5" w:rsidRPr="00F3561D" w:rsidRDefault="00F22EC5" w:rsidP="00F22EC5">
      <w:pPr>
        <w:pStyle w:val="ListParagraph"/>
        <w:spacing w:line="480" w:lineRule="auto"/>
        <w:ind w:left="1134" w:firstLine="850"/>
        <w:jc w:val="both"/>
        <w:rPr>
          <w:rFonts w:asciiTheme="majorBidi" w:eastAsiaTheme="minorEastAsia" w:hAnsiTheme="majorBidi" w:cstheme="majorBidi"/>
          <w:i/>
          <w:sz w:val="24"/>
          <w:szCs w:val="24"/>
        </w:rPr>
      </w:pPr>
      <w:r>
        <w:rPr>
          <w:rFonts w:asciiTheme="majorBidi" w:eastAsiaTheme="minorEastAsia" w:hAnsiTheme="majorBidi" w:cstheme="majorBidi"/>
          <w:iCs/>
          <w:sz w:val="24"/>
          <w:szCs w:val="24"/>
        </w:rPr>
        <w:t>Pada gambar 4.7 siswa menyimpulkan mengenai definisi dan rumus dari luas selimut dan luas permukaan kerucut.</w:t>
      </w:r>
    </w:p>
    <w:p w:rsidR="00F22EC5" w:rsidRPr="004E3729" w:rsidRDefault="00F22EC5" w:rsidP="0017025E">
      <w:pPr>
        <w:pStyle w:val="ListParagraph"/>
        <w:numPr>
          <w:ilvl w:val="0"/>
          <w:numId w:val="80"/>
        </w:numPr>
        <w:spacing w:line="480" w:lineRule="auto"/>
        <w:ind w:left="1134" w:hanging="284"/>
        <w:jc w:val="both"/>
        <w:rPr>
          <w:rFonts w:asciiTheme="majorBidi" w:eastAsiaTheme="minorEastAsia" w:hAnsiTheme="majorBidi" w:cstheme="majorBidi"/>
          <w:i/>
          <w:sz w:val="24"/>
          <w:szCs w:val="24"/>
        </w:rPr>
      </w:pPr>
      <w:r>
        <w:rPr>
          <w:rFonts w:asciiTheme="majorBidi" w:eastAsiaTheme="minorEastAsia" w:hAnsiTheme="majorBidi" w:cstheme="majorBidi"/>
          <w:iCs/>
          <w:noProof/>
          <w:sz w:val="24"/>
          <w:szCs w:val="24"/>
        </w:rPr>
        <w:lastRenderedPageBreak/>
        <w:drawing>
          <wp:anchor distT="0" distB="0" distL="114300" distR="114300" simplePos="0" relativeHeight="251673088" behindDoc="1" locked="0" layoutInCell="1" allowOverlap="1">
            <wp:simplePos x="0" y="0"/>
            <wp:positionH relativeFrom="column">
              <wp:posOffset>1610336</wp:posOffset>
            </wp:positionH>
            <wp:positionV relativeFrom="paragraph">
              <wp:posOffset>1640780</wp:posOffset>
            </wp:positionV>
            <wp:extent cx="2551789" cy="2057591"/>
            <wp:effectExtent l="57150" t="38100" r="39011" b="18859"/>
            <wp:wrapNone/>
            <wp:docPr id="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7" cstate="print"/>
                    <a:srcRect/>
                    <a:stretch>
                      <a:fillRect/>
                    </a:stretch>
                  </pic:blipFill>
                  <pic:spPr bwMode="auto">
                    <a:xfrm>
                      <a:off x="0" y="0"/>
                      <a:ext cx="2551789" cy="2057591"/>
                    </a:xfrm>
                    <a:prstGeom prst="rect">
                      <a:avLst/>
                    </a:prstGeom>
                    <a:noFill/>
                    <a:ln w="28575">
                      <a:solidFill>
                        <a:schemeClr val="tx1"/>
                      </a:solidFill>
                      <a:miter lim="800000"/>
                      <a:headEnd/>
                      <a:tailEnd/>
                    </a:ln>
                  </pic:spPr>
                </pic:pic>
              </a:graphicData>
            </a:graphic>
          </wp:anchor>
        </w:drawing>
      </w:r>
      <w:r>
        <w:rPr>
          <w:rFonts w:asciiTheme="majorBidi" w:eastAsiaTheme="minorEastAsia" w:hAnsiTheme="majorBidi" w:cstheme="majorBidi"/>
          <w:iCs/>
          <w:sz w:val="24"/>
          <w:szCs w:val="24"/>
        </w:rPr>
        <w:t xml:space="preserve">Tahap </w:t>
      </w:r>
      <w:r>
        <w:rPr>
          <w:rFonts w:asciiTheme="majorBidi" w:eastAsiaTheme="minorEastAsia" w:hAnsiTheme="majorBidi" w:cstheme="majorBidi"/>
          <w:i/>
          <w:sz w:val="24"/>
          <w:szCs w:val="24"/>
        </w:rPr>
        <w:t>Autenthic Assesment.</w:t>
      </w:r>
      <w:r>
        <w:rPr>
          <w:rFonts w:asciiTheme="majorBidi" w:eastAsiaTheme="minorEastAsia" w:hAnsiTheme="majorBidi" w:cstheme="majorBidi"/>
          <w:iCs/>
          <w:sz w:val="24"/>
          <w:szCs w:val="24"/>
        </w:rPr>
        <w:t xml:space="preserve"> Pada tahap ini</w:t>
      </w:r>
      <w:r w:rsidRPr="006A558D">
        <w:rPr>
          <w:rFonts w:asciiTheme="majorBidi" w:eastAsiaTheme="minorEastAsia" w:hAnsiTheme="majorBidi" w:cstheme="majorBidi"/>
          <w:iCs/>
          <w:sz w:val="24"/>
          <w:szCs w:val="24"/>
        </w:rPr>
        <w:t xml:space="preserve"> peneliti </w:t>
      </w:r>
      <w:r>
        <w:rPr>
          <w:rFonts w:asciiTheme="majorBidi" w:eastAsiaTheme="minorEastAsia" w:hAnsiTheme="majorBidi" w:cstheme="majorBidi"/>
          <w:iCs/>
          <w:sz w:val="24"/>
          <w:szCs w:val="24"/>
        </w:rPr>
        <w:t>melakukan penilaian terhadap usaha siswa dalam menemukan rumus luas selumut dan luas permukaan kerucut dan menyelesaikan soal pada LKS selama proses pembelajaran berlangsung. Selain itu, peneliti memberikan</w:t>
      </w:r>
      <w:r w:rsidRPr="006A558D">
        <w:rPr>
          <w:rFonts w:asciiTheme="majorBidi" w:eastAsiaTheme="minorEastAsia" w:hAnsiTheme="majorBidi" w:cstheme="majorBidi"/>
          <w:iCs/>
          <w:sz w:val="24"/>
          <w:szCs w:val="24"/>
        </w:rPr>
        <w:t xml:space="preserve"> tugas individu siswa guna untuk </w:t>
      </w:r>
      <w:r>
        <w:rPr>
          <w:rFonts w:asciiTheme="majorBidi" w:eastAsiaTheme="minorEastAsia" w:hAnsiTheme="majorBidi" w:cstheme="majorBidi"/>
          <w:iCs/>
          <w:sz w:val="24"/>
          <w:szCs w:val="24"/>
        </w:rPr>
        <w:t>melihat</w:t>
      </w:r>
      <w:r w:rsidRPr="006A558D">
        <w:rPr>
          <w:rFonts w:asciiTheme="majorBidi" w:eastAsiaTheme="minorEastAsia" w:hAnsiTheme="majorBidi" w:cstheme="majorBidi"/>
          <w:iCs/>
          <w:sz w:val="24"/>
          <w:szCs w:val="24"/>
        </w:rPr>
        <w:t xml:space="preserve"> hasil belajar individu. </w:t>
      </w:r>
    </w:p>
    <w:p w:rsidR="00F22EC5" w:rsidRDefault="00F22EC5" w:rsidP="00F22EC5">
      <w:pPr>
        <w:pStyle w:val="ListParagraph"/>
        <w:spacing w:before="240" w:line="480" w:lineRule="auto"/>
        <w:ind w:left="851" w:firstLine="850"/>
        <w:jc w:val="both"/>
        <w:rPr>
          <w:rFonts w:asciiTheme="majorBidi" w:eastAsiaTheme="minorEastAsia" w:hAnsiTheme="majorBidi" w:cstheme="majorBidi"/>
          <w:iCs/>
          <w:sz w:val="24"/>
          <w:szCs w:val="24"/>
        </w:rPr>
      </w:pPr>
    </w:p>
    <w:p w:rsidR="00F22EC5" w:rsidRDefault="00F22EC5" w:rsidP="00F22EC5">
      <w:pPr>
        <w:pStyle w:val="ListParagraph"/>
        <w:spacing w:before="240"/>
        <w:ind w:left="851" w:firstLine="850"/>
        <w:jc w:val="both"/>
        <w:rPr>
          <w:rFonts w:asciiTheme="majorBidi" w:eastAsiaTheme="minorEastAsia" w:hAnsiTheme="majorBidi" w:cstheme="majorBidi"/>
          <w:iCs/>
          <w:sz w:val="24"/>
          <w:szCs w:val="24"/>
        </w:rPr>
      </w:pPr>
    </w:p>
    <w:p w:rsidR="00F22EC5" w:rsidRDefault="00F22EC5" w:rsidP="00F22EC5">
      <w:pPr>
        <w:spacing w:line="360" w:lineRule="auto"/>
        <w:ind w:left="1440" w:firstLine="720"/>
        <w:jc w:val="both"/>
        <w:rPr>
          <w:rFonts w:asciiTheme="majorBidi" w:eastAsiaTheme="minorEastAsia" w:hAnsiTheme="majorBidi" w:cstheme="majorBidi"/>
          <w:b/>
          <w:bCs/>
          <w:iCs/>
          <w:sz w:val="20"/>
          <w:szCs w:val="20"/>
        </w:rPr>
      </w:pPr>
    </w:p>
    <w:p w:rsidR="00F22EC5" w:rsidRDefault="00F22EC5" w:rsidP="00F22EC5">
      <w:pPr>
        <w:spacing w:line="600" w:lineRule="auto"/>
        <w:jc w:val="both"/>
        <w:rPr>
          <w:rFonts w:asciiTheme="majorBidi" w:eastAsiaTheme="minorEastAsia" w:hAnsiTheme="majorBidi" w:cstheme="majorBidi"/>
          <w:b/>
          <w:bCs/>
          <w:iCs/>
          <w:sz w:val="20"/>
          <w:szCs w:val="20"/>
        </w:rPr>
      </w:pPr>
    </w:p>
    <w:p w:rsidR="00F22EC5" w:rsidRDefault="00F22EC5" w:rsidP="00F22EC5">
      <w:pPr>
        <w:spacing w:line="480" w:lineRule="auto"/>
        <w:jc w:val="both"/>
        <w:rPr>
          <w:rFonts w:asciiTheme="majorBidi" w:eastAsiaTheme="minorEastAsia" w:hAnsiTheme="majorBidi" w:cstheme="majorBidi"/>
          <w:b/>
          <w:bCs/>
          <w:iCs/>
          <w:sz w:val="20"/>
          <w:szCs w:val="20"/>
        </w:rPr>
      </w:pPr>
    </w:p>
    <w:p w:rsidR="00F22EC5" w:rsidRDefault="00F22EC5" w:rsidP="00F22EC5">
      <w:pPr>
        <w:ind w:left="1440" w:firstLine="720"/>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sz w:val="20"/>
          <w:szCs w:val="20"/>
        </w:rPr>
        <w:t xml:space="preserve">     </w:t>
      </w:r>
    </w:p>
    <w:p w:rsidR="00AF6082" w:rsidRDefault="00AF6082" w:rsidP="00F22EC5">
      <w:pPr>
        <w:ind w:left="1440" w:firstLine="720"/>
        <w:jc w:val="both"/>
        <w:rPr>
          <w:rFonts w:asciiTheme="majorBidi" w:eastAsiaTheme="minorEastAsia" w:hAnsiTheme="majorBidi" w:cstheme="majorBidi"/>
          <w:b/>
          <w:bCs/>
          <w:iCs/>
          <w:sz w:val="20"/>
          <w:szCs w:val="20"/>
        </w:rPr>
      </w:pPr>
    </w:p>
    <w:p w:rsidR="00AF6082" w:rsidRDefault="00AF6082" w:rsidP="00F22EC5">
      <w:pPr>
        <w:ind w:left="1440" w:firstLine="720"/>
        <w:jc w:val="both"/>
        <w:rPr>
          <w:rFonts w:asciiTheme="majorBidi" w:eastAsiaTheme="minorEastAsia" w:hAnsiTheme="majorBidi" w:cstheme="majorBidi"/>
          <w:b/>
          <w:bCs/>
          <w:iCs/>
          <w:sz w:val="20"/>
          <w:szCs w:val="20"/>
        </w:rPr>
      </w:pPr>
    </w:p>
    <w:p w:rsidR="00F22EC5" w:rsidRDefault="00F22EC5" w:rsidP="00F22EC5">
      <w:pPr>
        <w:ind w:left="1440" w:firstLine="720"/>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sz w:val="20"/>
          <w:szCs w:val="20"/>
        </w:rPr>
        <w:t xml:space="preserve">     </w:t>
      </w:r>
    </w:p>
    <w:p w:rsidR="00F22EC5" w:rsidRPr="005F3DF5" w:rsidRDefault="005F3DF5" w:rsidP="00F22EC5">
      <w:pPr>
        <w:spacing w:line="480" w:lineRule="auto"/>
        <w:ind w:left="1440" w:firstLine="720"/>
        <w:jc w:val="both"/>
        <w:rPr>
          <w:rFonts w:asciiTheme="majorBidi" w:eastAsiaTheme="minorEastAsia" w:hAnsiTheme="majorBidi" w:cstheme="majorBidi"/>
          <w:iCs/>
          <w:sz w:val="20"/>
          <w:szCs w:val="20"/>
        </w:rPr>
      </w:pPr>
      <w:r>
        <w:rPr>
          <w:rFonts w:asciiTheme="majorBidi" w:eastAsiaTheme="minorEastAsia" w:hAnsiTheme="majorBidi" w:cstheme="majorBidi"/>
          <w:b/>
          <w:bCs/>
          <w:iCs/>
          <w:sz w:val="20"/>
          <w:szCs w:val="20"/>
        </w:rPr>
        <w:t xml:space="preserve">    </w:t>
      </w:r>
      <w:r w:rsidR="005C6254">
        <w:rPr>
          <w:rFonts w:asciiTheme="majorBidi" w:eastAsiaTheme="minorEastAsia" w:hAnsiTheme="majorBidi" w:cstheme="majorBidi"/>
          <w:b/>
          <w:bCs/>
          <w:iCs/>
          <w:sz w:val="20"/>
          <w:szCs w:val="20"/>
        </w:rPr>
        <w:t xml:space="preserve"> </w:t>
      </w:r>
      <w:r w:rsidR="00F22EC5" w:rsidRPr="005F3DF5">
        <w:rPr>
          <w:rFonts w:asciiTheme="majorBidi" w:eastAsiaTheme="minorEastAsia" w:hAnsiTheme="majorBidi" w:cstheme="majorBidi"/>
          <w:iCs/>
          <w:sz w:val="20"/>
          <w:szCs w:val="20"/>
        </w:rPr>
        <w:t>Gambar 4.8. Soal Tugas Individu Siswa</w:t>
      </w:r>
      <w:r w:rsidR="005C6254" w:rsidRPr="005F3DF5">
        <w:rPr>
          <w:rFonts w:asciiTheme="majorBidi" w:eastAsiaTheme="minorEastAsia" w:hAnsiTheme="majorBidi" w:cstheme="majorBidi"/>
          <w:iCs/>
          <w:sz w:val="20"/>
          <w:szCs w:val="20"/>
        </w:rPr>
        <w:t xml:space="preserve"> Pertemuan 1</w:t>
      </w:r>
    </w:p>
    <w:p w:rsidR="00F22EC5" w:rsidRDefault="00F22EC5" w:rsidP="00F22EC5">
      <w:pPr>
        <w:pStyle w:val="ListParagraph"/>
        <w:spacing w:line="480" w:lineRule="auto"/>
        <w:ind w:left="1134"/>
        <w:jc w:val="both"/>
        <w:rPr>
          <w:rFonts w:asciiTheme="majorBidi" w:eastAsiaTheme="minorEastAsia" w:hAnsiTheme="majorBidi" w:cstheme="majorBidi"/>
          <w:iCs/>
          <w:sz w:val="24"/>
          <w:szCs w:val="24"/>
        </w:rPr>
      </w:pPr>
      <w:r w:rsidRPr="006A558D">
        <w:rPr>
          <w:rFonts w:asciiTheme="majorBidi" w:eastAsiaTheme="minorEastAsia" w:hAnsiTheme="majorBidi" w:cstheme="majorBidi"/>
          <w:iCs/>
          <w:sz w:val="24"/>
          <w:szCs w:val="24"/>
        </w:rPr>
        <w:t>Sebelum menutup pembelajaran</w:t>
      </w:r>
      <w:r>
        <w:rPr>
          <w:rFonts w:asciiTheme="majorBidi" w:eastAsiaTheme="minorEastAsia" w:hAnsiTheme="majorBidi" w:cstheme="majorBidi"/>
          <w:iCs/>
          <w:sz w:val="24"/>
          <w:szCs w:val="24"/>
        </w:rPr>
        <w:t xml:space="preserve">, peneliti menyampaikan materi yang akan dipelajari pada pertemuan selanjutnya yaitu volume kerucut. </w:t>
      </w:r>
    </w:p>
    <w:p w:rsidR="00F22EC5" w:rsidRPr="00A70A4F" w:rsidRDefault="00F22EC5" w:rsidP="00A70A4F">
      <w:pPr>
        <w:pStyle w:val="ListParagraph"/>
        <w:spacing w:line="480" w:lineRule="auto"/>
        <w:ind w:left="1134" w:firstLine="85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Adapun hasil penilaian LKS setiap kelompok dan hasil penilaian tugas individu pada pertemuan ini disajikan pada tabel berikut:</w:t>
      </w:r>
    </w:p>
    <w:p w:rsidR="00F22EC5" w:rsidRPr="006A4814" w:rsidRDefault="00F22EC5" w:rsidP="00991732">
      <w:pPr>
        <w:pStyle w:val="ListParagraph"/>
        <w:ind w:left="851"/>
        <w:jc w:val="center"/>
        <w:rPr>
          <w:rFonts w:asciiTheme="majorBidi" w:eastAsiaTheme="minorEastAsia" w:hAnsiTheme="majorBidi" w:cstheme="majorBidi"/>
          <w:iCs/>
          <w:sz w:val="20"/>
          <w:szCs w:val="20"/>
        </w:rPr>
      </w:pPr>
      <w:r w:rsidRPr="006A4814">
        <w:rPr>
          <w:rFonts w:asciiTheme="majorBidi" w:eastAsiaTheme="minorEastAsia" w:hAnsiTheme="majorBidi" w:cstheme="majorBidi"/>
          <w:iCs/>
          <w:sz w:val="20"/>
          <w:szCs w:val="20"/>
        </w:rPr>
        <w:t>Tabel 4.5</w:t>
      </w:r>
      <w:r w:rsidR="00991732" w:rsidRPr="006A4814">
        <w:rPr>
          <w:rFonts w:asciiTheme="majorBidi" w:eastAsiaTheme="minorEastAsia" w:hAnsiTheme="majorBidi" w:cstheme="majorBidi"/>
          <w:iCs/>
          <w:sz w:val="20"/>
          <w:szCs w:val="20"/>
        </w:rPr>
        <w:t xml:space="preserve">. </w:t>
      </w:r>
      <w:r w:rsidRPr="006A4814">
        <w:rPr>
          <w:rFonts w:asciiTheme="majorBidi" w:eastAsiaTheme="minorEastAsia" w:hAnsiTheme="majorBidi" w:cstheme="majorBidi"/>
          <w:iCs/>
          <w:sz w:val="20"/>
          <w:szCs w:val="20"/>
        </w:rPr>
        <w:t>Nilai LKS dan Tugas Pertemuan 1</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567"/>
        <w:gridCol w:w="1984"/>
        <w:gridCol w:w="1134"/>
        <w:gridCol w:w="2127"/>
      </w:tblGrid>
      <w:tr w:rsidR="00F22EC5" w:rsidTr="005C71C9">
        <w:tc>
          <w:tcPr>
            <w:tcW w:w="567" w:type="dxa"/>
            <w:shd w:val="clear" w:color="auto" w:fill="auto"/>
            <w:vAlign w:val="center"/>
          </w:tcPr>
          <w:p w:rsidR="00F22EC5" w:rsidRPr="0058503D" w:rsidRDefault="00F22EC5" w:rsidP="003D4E32">
            <w:pPr>
              <w:pStyle w:val="ListParagraph"/>
              <w:ind w:left="0"/>
              <w:jc w:val="center"/>
              <w:rPr>
                <w:rFonts w:asciiTheme="majorBidi" w:eastAsiaTheme="minorEastAsia" w:hAnsiTheme="majorBidi" w:cstheme="majorBidi"/>
                <w:b/>
                <w:bCs/>
                <w:iCs/>
                <w:sz w:val="20"/>
                <w:szCs w:val="20"/>
              </w:rPr>
            </w:pPr>
            <w:r w:rsidRPr="0058503D">
              <w:rPr>
                <w:rFonts w:asciiTheme="majorBidi" w:eastAsiaTheme="minorEastAsia" w:hAnsiTheme="majorBidi" w:cstheme="majorBidi"/>
                <w:b/>
                <w:bCs/>
                <w:iCs/>
                <w:sz w:val="20"/>
                <w:szCs w:val="20"/>
              </w:rPr>
              <w:t xml:space="preserve">No </w:t>
            </w:r>
          </w:p>
        </w:tc>
        <w:tc>
          <w:tcPr>
            <w:tcW w:w="1984" w:type="dxa"/>
            <w:shd w:val="clear" w:color="auto" w:fill="auto"/>
            <w:vAlign w:val="center"/>
          </w:tcPr>
          <w:p w:rsidR="00F22EC5" w:rsidRPr="0058503D" w:rsidRDefault="00F22EC5" w:rsidP="003D4E32">
            <w:pPr>
              <w:pStyle w:val="ListParagraph"/>
              <w:ind w:left="0"/>
              <w:jc w:val="center"/>
              <w:rPr>
                <w:rFonts w:asciiTheme="majorBidi" w:eastAsiaTheme="minorEastAsia" w:hAnsiTheme="majorBidi" w:cstheme="majorBidi"/>
                <w:b/>
                <w:bCs/>
                <w:iCs/>
                <w:sz w:val="20"/>
                <w:szCs w:val="20"/>
              </w:rPr>
            </w:pPr>
            <w:r w:rsidRPr="0058503D">
              <w:rPr>
                <w:rFonts w:asciiTheme="majorBidi" w:eastAsiaTheme="minorEastAsia" w:hAnsiTheme="majorBidi" w:cstheme="majorBidi"/>
                <w:b/>
                <w:bCs/>
                <w:iCs/>
                <w:sz w:val="20"/>
                <w:szCs w:val="20"/>
              </w:rPr>
              <w:t>Nama Kelompok</w:t>
            </w:r>
          </w:p>
        </w:tc>
        <w:tc>
          <w:tcPr>
            <w:tcW w:w="1134" w:type="dxa"/>
            <w:shd w:val="clear" w:color="auto" w:fill="auto"/>
            <w:vAlign w:val="center"/>
          </w:tcPr>
          <w:p w:rsidR="00F22EC5" w:rsidRPr="0058503D" w:rsidRDefault="00F22EC5" w:rsidP="003D4E32">
            <w:pPr>
              <w:pStyle w:val="ListParagraph"/>
              <w:ind w:left="0"/>
              <w:jc w:val="center"/>
              <w:rPr>
                <w:rFonts w:asciiTheme="majorBidi" w:eastAsiaTheme="minorEastAsia" w:hAnsiTheme="majorBidi" w:cstheme="majorBidi"/>
                <w:b/>
                <w:bCs/>
                <w:iCs/>
                <w:sz w:val="20"/>
                <w:szCs w:val="20"/>
              </w:rPr>
            </w:pPr>
            <w:r w:rsidRPr="0058503D">
              <w:rPr>
                <w:rFonts w:asciiTheme="majorBidi" w:eastAsiaTheme="minorEastAsia" w:hAnsiTheme="majorBidi" w:cstheme="majorBidi"/>
                <w:b/>
                <w:bCs/>
                <w:iCs/>
                <w:sz w:val="20"/>
                <w:szCs w:val="20"/>
              </w:rPr>
              <w:t>Nilai</w:t>
            </w:r>
            <w:r>
              <w:rPr>
                <w:rFonts w:asciiTheme="majorBidi" w:eastAsiaTheme="minorEastAsia" w:hAnsiTheme="majorBidi" w:cstheme="majorBidi"/>
                <w:b/>
                <w:bCs/>
                <w:iCs/>
                <w:sz w:val="20"/>
                <w:szCs w:val="20"/>
              </w:rPr>
              <w:t xml:space="preserve"> LKS</w:t>
            </w:r>
            <w:r w:rsidRPr="0058503D">
              <w:rPr>
                <w:rFonts w:asciiTheme="majorBidi" w:eastAsiaTheme="minorEastAsia" w:hAnsiTheme="majorBidi" w:cstheme="majorBidi"/>
                <w:b/>
                <w:bCs/>
                <w:iCs/>
                <w:sz w:val="20"/>
                <w:szCs w:val="20"/>
              </w:rPr>
              <w:t xml:space="preserve"> </w:t>
            </w:r>
          </w:p>
        </w:tc>
        <w:tc>
          <w:tcPr>
            <w:tcW w:w="2127" w:type="dxa"/>
            <w:shd w:val="clear" w:color="auto" w:fill="auto"/>
          </w:tcPr>
          <w:p w:rsidR="00F22EC5" w:rsidRPr="0058503D" w:rsidRDefault="00F22EC5" w:rsidP="003D4E32">
            <w:pPr>
              <w:pStyle w:val="ListParagraph"/>
              <w:ind w:left="0"/>
              <w:jc w:val="center"/>
              <w:rPr>
                <w:rFonts w:asciiTheme="majorBidi" w:eastAsiaTheme="minorEastAsia" w:hAnsiTheme="majorBidi" w:cstheme="majorBidi"/>
                <w:b/>
                <w:bCs/>
                <w:iCs/>
                <w:sz w:val="20"/>
                <w:szCs w:val="20"/>
              </w:rPr>
            </w:pPr>
            <w:r>
              <w:rPr>
                <w:rFonts w:asciiTheme="majorBidi" w:eastAsiaTheme="minorEastAsia" w:hAnsiTheme="majorBidi" w:cstheme="majorBidi"/>
                <w:b/>
                <w:bCs/>
                <w:iCs/>
                <w:sz w:val="20"/>
                <w:szCs w:val="20"/>
              </w:rPr>
              <w:t>Rata-rata Nilai Tugas</w:t>
            </w:r>
          </w:p>
        </w:tc>
      </w:tr>
      <w:tr w:rsidR="00F22EC5" w:rsidTr="005C71C9">
        <w:tc>
          <w:tcPr>
            <w:tcW w:w="56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1</w:t>
            </w:r>
          </w:p>
        </w:tc>
        <w:tc>
          <w:tcPr>
            <w:tcW w:w="1984"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1</w:t>
            </w:r>
          </w:p>
        </w:tc>
        <w:tc>
          <w:tcPr>
            <w:tcW w:w="1134"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92</m:t>
                </m:r>
              </m:oMath>
            </m:oMathPara>
          </w:p>
        </w:tc>
        <w:tc>
          <w:tcPr>
            <w:tcW w:w="2127"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81,25</m:t>
                </m:r>
              </m:oMath>
            </m:oMathPara>
          </w:p>
        </w:tc>
      </w:tr>
      <w:tr w:rsidR="00F22EC5" w:rsidTr="005C71C9">
        <w:tc>
          <w:tcPr>
            <w:tcW w:w="56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2</w:t>
            </w:r>
          </w:p>
        </w:tc>
        <w:tc>
          <w:tcPr>
            <w:tcW w:w="1984"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2</w:t>
            </w:r>
          </w:p>
        </w:tc>
        <w:tc>
          <w:tcPr>
            <w:tcW w:w="1134"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96</m:t>
                </m:r>
              </m:oMath>
            </m:oMathPara>
          </w:p>
        </w:tc>
        <w:tc>
          <w:tcPr>
            <w:tcW w:w="2127"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58,5</m:t>
                </m:r>
              </m:oMath>
            </m:oMathPara>
          </w:p>
        </w:tc>
      </w:tr>
      <w:tr w:rsidR="00F22EC5" w:rsidTr="005C71C9">
        <w:tc>
          <w:tcPr>
            <w:tcW w:w="56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3</w:t>
            </w:r>
          </w:p>
        </w:tc>
        <w:tc>
          <w:tcPr>
            <w:tcW w:w="1984"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3</w:t>
            </w:r>
          </w:p>
        </w:tc>
        <w:tc>
          <w:tcPr>
            <w:tcW w:w="1134"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88</m:t>
                </m:r>
              </m:oMath>
            </m:oMathPara>
          </w:p>
        </w:tc>
        <w:tc>
          <w:tcPr>
            <w:tcW w:w="2127"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70,75</m:t>
                </m:r>
              </m:oMath>
            </m:oMathPara>
          </w:p>
        </w:tc>
      </w:tr>
      <w:tr w:rsidR="00F22EC5" w:rsidTr="005C71C9">
        <w:tc>
          <w:tcPr>
            <w:tcW w:w="56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4</w:t>
            </w:r>
          </w:p>
        </w:tc>
        <w:tc>
          <w:tcPr>
            <w:tcW w:w="1984"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4</w:t>
            </w:r>
          </w:p>
        </w:tc>
        <w:tc>
          <w:tcPr>
            <w:tcW w:w="1134"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79</m:t>
                </m:r>
              </m:oMath>
            </m:oMathPara>
          </w:p>
        </w:tc>
        <w:tc>
          <w:tcPr>
            <w:tcW w:w="2127"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62,5</m:t>
                </m:r>
              </m:oMath>
            </m:oMathPara>
          </w:p>
        </w:tc>
      </w:tr>
      <w:tr w:rsidR="00F22EC5" w:rsidTr="005C71C9">
        <w:tc>
          <w:tcPr>
            <w:tcW w:w="56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5</w:t>
            </w:r>
          </w:p>
        </w:tc>
        <w:tc>
          <w:tcPr>
            <w:tcW w:w="1984"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5</w:t>
            </w:r>
          </w:p>
        </w:tc>
        <w:tc>
          <w:tcPr>
            <w:tcW w:w="1134"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88</m:t>
                </m:r>
              </m:oMath>
            </m:oMathPara>
          </w:p>
        </w:tc>
        <w:tc>
          <w:tcPr>
            <w:tcW w:w="2127"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73,4</m:t>
                </m:r>
              </m:oMath>
            </m:oMathPara>
          </w:p>
        </w:tc>
      </w:tr>
      <w:tr w:rsidR="00F22EC5" w:rsidTr="005C71C9">
        <w:tc>
          <w:tcPr>
            <w:tcW w:w="56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6</w:t>
            </w:r>
          </w:p>
        </w:tc>
        <w:tc>
          <w:tcPr>
            <w:tcW w:w="1984"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6</w:t>
            </w:r>
          </w:p>
        </w:tc>
        <w:tc>
          <w:tcPr>
            <w:tcW w:w="1134"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2127"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85,25</m:t>
                </m:r>
              </m:oMath>
            </m:oMathPara>
          </w:p>
        </w:tc>
      </w:tr>
      <w:tr w:rsidR="00F22EC5" w:rsidTr="005C71C9">
        <w:tc>
          <w:tcPr>
            <w:tcW w:w="56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7</w:t>
            </w:r>
          </w:p>
        </w:tc>
        <w:tc>
          <w:tcPr>
            <w:tcW w:w="1984"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7</w:t>
            </w:r>
          </w:p>
        </w:tc>
        <w:tc>
          <w:tcPr>
            <w:tcW w:w="1134"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ParaPr>
                <m:jc m:val="center"/>
              </m:oMathParaPr>
              <m:oMath>
                <m:r>
                  <w:rPr>
                    <w:rFonts w:ascii="Cambria Math" w:eastAsiaTheme="minorEastAsia" w:hAnsi="Cambria Math" w:cstheme="majorBidi"/>
                    <w:sz w:val="20"/>
                    <w:szCs w:val="20"/>
                  </w:rPr>
                  <m:t>96</m:t>
                </m:r>
              </m:oMath>
            </m:oMathPara>
          </w:p>
        </w:tc>
        <w:tc>
          <w:tcPr>
            <w:tcW w:w="2127"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68</m:t>
                </m:r>
              </m:oMath>
            </m:oMathPara>
          </w:p>
        </w:tc>
      </w:tr>
    </w:tbl>
    <w:p w:rsidR="006A4814" w:rsidRDefault="006A4814" w:rsidP="006A4814">
      <w:pPr>
        <w:pStyle w:val="ListParagraph"/>
        <w:ind w:left="1134" w:firstLine="850"/>
        <w:jc w:val="both"/>
        <w:rPr>
          <w:rFonts w:asciiTheme="majorBidi" w:eastAsiaTheme="minorEastAsia" w:hAnsiTheme="majorBidi" w:cstheme="majorBidi"/>
          <w:iCs/>
          <w:sz w:val="24"/>
          <w:szCs w:val="24"/>
        </w:rPr>
      </w:pPr>
    </w:p>
    <w:p w:rsidR="00F22EC5" w:rsidRPr="001F59BC" w:rsidRDefault="00F22EC5" w:rsidP="00F22EC5">
      <w:pPr>
        <w:pStyle w:val="ListParagraph"/>
        <w:spacing w:line="480" w:lineRule="auto"/>
        <w:ind w:left="1134" w:firstLine="85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Berdasarkan tabel 4.5, nilai rata-rata tugas individu lebih rendah dibandingakan dengan nilai LKS yang dikerjakan secara berkelompok. Hal ini dikarenakan saat mengerjakan LKS, siswa </w:t>
      </w:r>
      <w:r>
        <w:rPr>
          <w:rFonts w:asciiTheme="majorBidi" w:eastAsiaTheme="minorEastAsia" w:hAnsiTheme="majorBidi" w:cstheme="majorBidi"/>
          <w:iCs/>
          <w:sz w:val="24"/>
          <w:szCs w:val="24"/>
        </w:rPr>
        <w:lastRenderedPageBreak/>
        <w:t>saling bertukar pendapat, siswa yang kurang mengerti dapat bertanya dengan siswa yang sudah mengerti, dan siswa yang mengerti menjelaskan kepada temannya yang belum mengerti. Sehingga, nilai LKS siswa terlihat sudah baik dan lebih tinggi dibandingkan nilai individu siswa. Sedangkan, rendahnya rata-rata nilai inividu siswa disebabkan karena siswa benar-benar menyelesaikan tugasnya secara sendiri-sendiri tanpa bantuan atau penjelasan dari temannya. Meskipun demikian, siswa sudah mampu menyelesaikan perhitung dari pertanyaan yang ada pada soal tugas individu pada pertemuan  ini dengan baik.</w:t>
      </w:r>
    </w:p>
    <w:p w:rsidR="00F22EC5" w:rsidRPr="00A10B5A" w:rsidRDefault="00F22EC5" w:rsidP="00F22EC5">
      <w:pPr>
        <w:pStyle w:val="ListParagraph"/>
        <w:spacing w:before="240" w:line="480" w:lineRule="auto"/>
        <w:ind w:left="851" w:firstLine="85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lang w:val="id-ID"/>
        </w:rPr>
        <w:t>Pertemuan kedua</w:t>
      </w:r>
      <w:r>
        <w:rPr>
          <w:rFonts w:asciiTheme="majorBidi" w:eastAsiaTheme="minorEastAsia" w:hAnsiTheme="majorBidi" w:cstheme="majorBidi"/>
          <w:iCs/>
          <w:sz w:val="24"/>
          <w:szCs w:val="24"/>
        </w:rPr>
        <w:t xml:space="preserve"> dilaksanakan</w:t>
      </w:r>
      <w:r w:rsidRPr="00BB41DE">
        <w:rPr>
          <w:rFonts w:asciiTheme="majorBidi" w:eastAsiaTheme="minorEastAsia" w:hAnsiTheme="majorBidi" w:cstheme="majorBidi"/>
          <w:iCs/>
          <w:sz w:val="24"/>
          <w:szCs w:val="24"/>
          <w:lang w:val="id-ID"/>
        </w:rPr>
        <w:t xml:space="preserve"> </w:t>
      </w:r>
      <w:r>
        <w:rPr>
          <w:rFonts w:asciiTheme="majorBidi" w:eastAsiaTheme="minorEastAsia" w:hAnsiTheme="majorBidi" w:cstheme="majorBidi"/>
          <w:iCs/>
          <w:sz w:val="24"/>
          <w:szCs w:val="24"/>
        </w:rPr>
        <w:t xml:space="preserve">pada hari </w:t>
      </w:r>
      <w:r>
        <w:rPr>
          <w:rFonts w:asciiTheme="majorBidi" w:eastAsiaTheme="minorEastAsia" w:hAnsiTheme="majorBidi" w:cstheme="majorBidi"/>
          <w:iCs/>
          <w:sz w:val="24"/>
          <w:szCs w:val="24"/>
          <w:lang w:val="id-ID"/>
        </w:rPr>
        <w:t>Kamis</w:t>
      </w:r>
      <w:r>
        <w:rPr>
          <w:rFonts w:asciiTheme="majorBidi" w:eastAsiaTheme="minorEastAsia" w:hAnsiTheme="majorBidi" w:cstheme="majorBidi"/>
          <w:iCs/>
          <w:sz w:val="24"/>
          <w:szCs w:val="24"/>
        </w:rPr>
        <w:t xml:space="preserve"> tanggal </w:t>
      </w:r>
      <w:r w:rsidRPr="00942811">
        <w:rPr>
          <w:rFonts w:asciiTheme="majorBidi" w:eastAsiaTheme="minorEastAsia" w:hAnsiTheme="majorBidi" w:cstheme="majorBidi"/>
          <w:iCs/>
          <w:sz w:val="24"/>
          <w:szCs w:val="24"/>
          <w:lang w:val="id-ID"/>
        </w:rPr>
        <w:t xml:space="preserve">19 Oktober 2017. </w:t>
      </w:r>
      <w:r>
        <w:rPr>
          <w:rFonts w:asciiTheme="majorBidi" w:eastAsiaTheme="minorEastAsia" w:hAnsiTheme="majorBidi" w:cstheme="majorBidi"/>
          <w:iCs/>
          <w:sz w:val="24"/>
          <w:szCs w:val="24"/>
        </w:rPr>
        <w:t xml:space="preserve">Kegiatan pada pertemuan kedua dimulai dari pukul </w:t>
      </w:r>
      <m:oMath>
        <m:r>
          <w:rPr>
            <w:rFonts w:ascii="Cambria Math" w:eastAsiaTheme="minorEastAsia" w:hAnsi="Cambria Math" w:cstheme="majorBidi"/>
            <w:sz w:val="24"/>
            <w:szCs w:val="24"/>
          </w:rPr>
          <m:t>11.10-12.30</m:t>
        </m:r>
      </m:oMath>
      <w:r>
        <w:rPr>
          <w:rFonts w:asciiTheme="majorBidi" w:eastAsiaTheme="minorEastAsia" w:hAnsiTheme="majorBidi" w:cstheme="majorBidi"/>
          <w:iCs/>
          <w:sz w:val="24"/>
          <w:szCs w:val="24"/>
        </w:rPr>
        <w:t xml:space="preserve">. Pada pertemuan ini materi yang akan diajarkan adalah menemukan volume kerucut dan menghitung volume kerucut. Pada pertemuan kedua langkah-langkah pembelajaran sama dengan pertemuan pertama dan peneliti melaksanakan pembelajaran sesuai dengan RPP. Namun, ada sedikit perbedaan dengan pertemuan pertama yaitu dari segi kegiatan. Pada pertemuan 1, siswa mengerjakan LKS hanya sebatas menggunting alat peraga yang digunakan dan menjawab pertanyaan LKS. Sedangkan pada pertemuan 2, siswa didorong untuk lebih aktif berdiskusi atau bekerja sama untuk membuat sebuah kerucut dan tabung dari kertas karton, serta menuangkan pasir dari dalam kerucut ke dalam tabung. Karena LKS ini disiapkan untuk menanamkan pemikiran dasar siswa untuk bisa menemukan dan menghitung rumus volume kerucut. </w:t>
      </w:r>
      <w:r>
        <w:rPr>
          <w:rFonts w:asciiTheme="majorBidi" w:eastAsiaTheme="minorEastAsia" w:hAnsiTheme="majorBidi" w:cstheme="majorBidi"/>
          <w:iCs/>
          <w:sz w:val="24"/>
          <w:szCs w:val="24"/>
        </w:rPr>
        <w:lastRenderedPageBreak/>
        <w:t>Adapun langkah-langkah dalam pembelajaran CTL adalah sebagai berikut:</w:t>
      </w:r>
    </w:p>
    <w:p w:rsidR="00F22EC5" w:rsidRDefault="00F22EC5" w:rsidP="0017025E">
      <w:pPr>
        <w:pStyle w:val="ListParagraph"/>
        <w:numPr>
          <w:ilvl w:val="1"/>
          <w:numId w:val="79"/>
        </w:numPr>
        <w:spacing w:line="480" w:lineRule="auto"/>
        <w:ind w:left="1134" w:hanging="284"/>
        <w:jc w:val="both"/>
        <w:rPr>
          <w:rFonts w:asciiTheme="majorBidi" w:eastAsiaTheme="minorEastAsia" w:hAnsiTheme="majorBidi" w:cstheme="majorBidi"/>
          <w:iCs/>
          <w:sz w:val="24"/>
          <w:szCs w:val="24"/>
        </w:rPr>
      </w:pPr>
      <w:r w:rsidRPr="00A10B5A">
        <w:rPr>
          <w:rFonts w:asciiTheme="majorBidi" w:eastAsiaTheme="minorEastAsia" w:hAnsiTheme="majorBidi" w:cstheme="majorBidi"/>
          <w:iCs/>
          <w:sz w:val="24"/>
          <w:szCs w:val="24"/>
        </w:rPr>
        <w:t xml:space="preserve">Tahap  </w:t>
      </w:r>
      <w:r w:rsidRPr="00A10B5A">
        <w:rPr>
          <w:rFonts w:asciiTheme="majorBidi" w:eastAsiaTheme="minorEastAsia" w:hAnsiTheme="majorBidi" w:cstheme="majorBidi"/>
          <w:i/>
          <w:sz w:val="24"/>
          <w:szCs w:val="24"/>
        </w:rPr>
        <w:t xml:space="preserve">Learning Community. </w:t>
      </w:r>
      <w:r w:rsidRPr="00A10B5A">
        <w:rPr>
          <w:rFonts w:asciiTheme="majorBidi" w:eastAsiaTheme="minorEastAsia" w:hAnsiTheme="majorBidi" w:cstheme="majorBidi"/>
          <w:iCs/>
          <w:sz w:val="24"/>
          <w:szCs w:val="24"/>
        </w:rPr>
        <w:t>Pada pertemuan kedua ini siswa kembali berkelompok sesuai dengan kelompok me</w:t>
      </w:r>
      <w:r>
        <w:rPr>
          <w:rFonts w:asciiTheme="majorBidi" w:eastAsiaTheme="minorEastAsia" w:hAnsiTheme="majorBidi" w:cstheme="majorBidi"/>
          <w:iCs/>
          <w:sz w:val="24"/>
          <w:szCs w:val="24"/>
        </w:rPr>
        <w:t>reka pada pertemuan sebelumnya dan peneliti membagikan LKS serta alat-alat untuk membuat kerucut dan tabung seperti kertas karton, gunting dan isolasi kepada setiap kelompok.</w:t>
      </w:r>
    </w:p>
    <w:p w:rsidR="00F22EC5" w:rsidRDefault="00F22EC5" w:rsidP="0017025E">
      <w:pPr>
        <w:pStyle w:val="ListParagraph"/>
        <w:numPr>
          <w:ilvl w:val="1"/>
          <w:numId w:val="79"/>
        </w:numPr>
        <w:spacing w:line="480" w:lineRule="auto"/>
        <w:ind w:left="1134" w:hanging="284"/>
        <w:jc w:val="both"/>
        <w:rPr>
          <w:rFonts w:asciiTheme="majorBidi" w:eastAsiaTheme="minorEastAsia" w:hAnsiTheme="majorBidi" w:cstheme="majorBidi"/>
          <w:iCs/>
          <w:sz w:val="24"/>
          <w:szCs w:val="24"/>
        </w:rPr>
      </w:pPr>
      <w:r w:rsidRPr="00A10B5A">
        <w:rPr>
          <w:rFonts w:asciiTheme="majorBidi" w:eastAsiaTheme="minorEastAsia" w:hAnsiTheme="majorBidi" w:cstheme="majorBidi"/>
          <w:iCs/>
          <w:sz w:val="24"/>
          <w:szCs w:val="24"/>
        </w:rPr>
        <w:t xml:space="preserve">Tahap </w:t>
      </w:r>
      <w:r w:rsidRPr="00A10B5A">
        <w:rPr>
          <w:rFonts w:asciiTheme="majorBidi" w:eastAsiaTheme="minorEastAsia" w:hAnsiTheme="majorBidi" w:cstheme="majorBidi"/>
          <w:i/>
          <w:sz w:val="24"/>
          <w:szCs w:val="24"/>
        </w:rPr>
        <w:t>Contructivism.</w:t>
      </w:r>
      <w:r w:rsidRPr="00A10B5A">
        <w:rPr>
          <w:rFonts w:asciiTheme="majorBidi" w:eastAsiaTheme="minorEastAsia" w:hAnsiTheme="majorBidi" w:cstheme="majorBidi"/>
          <w:iCs/>
          <w:sz w:val="24"/>
          <w:szCs w:val="24"/>
        </w:rPr>
        <w:t xml:space="preserve"> Pada tahap ini, </w:t>
      </w:r>
      <w:r>
        <w:rPr>
          <w:rFonts w:asciiTheme="majorBidi" w:eastAsiaTheme="minorEastAsia" w:hAnsiTheme="majorBidi" w:cstheme="majorBidi"/>
          <w:iCs/>
          <w:sz w:val="24"/>
          <w:szCs w:val="24"/>
        </w:rPr>
        <w:t>siswa mengingat kembali mengenai pengertian luas selimut dan luas permukaan kerucut yaitu dimulai dari peneliti mengajukan pertanyaan kepada siswa. Dari pertanyaan tersebut, hampir seluruh siswa menjawab pertanyaan yang diajukan oleh peneliti dengan baik dan benar mengenai pengertian luas selimut dan luas permukaan kerucut. Namun, peneliti meminta salah satu siswa untuk mengungkapkan kembali pengertian luas selimut dan luas permukaan kerucut, siswa tersebut menjawab  luas selimut kerucut adalah seluruh bagian luar kerucut tanpa alas dan luas permukaan kerucut adalah seluruh bagian luar kerucut beserta alasnya.</w:t>
      </w:r>
    </w:p>
    <w:p w:rsidR="00F22EC5" w:rsidRDefault="00F22EC5" w:rsidP="00F22EC5">
      <w:pPr>
        <w:pStyle w:val="ListParagraph"/>
        <w:spacing w:line="480" w:lineRule="auto"/>
        <w:ind w:left="1134" w:firstLine="567"/>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Selanjutnya, peneliti mengajukan pertanyaan kepada siswa yaitu “Dari sebuah kerucut, manakah yang disebut dengan volume kerucut? Kemudian, siswa menjawab volume kerucut adalah bagian dalam kerucut. Setelah mendengar jawaban siswa, peneliti menyimpulkan bahwa volume kerucut yang diungkapkan siswa kurang tepat. Sehingga, peneliti melengkapi jawaban siswa mengenai volume </w:t>
      </w:r>
      <w:r>
        <w:rPr>
          <w:rFonts w:asciiTheme="majorBidi" w:eastAsiaTheme="minorEastAsia" w:hAnsiTheme="majorBidi" w:cstheme="majorBidi"/>
          <w:iCs/>
          <w:sz w:val="24"/>
          <w:szCs w:val="24"/>
        </w:rPr>
        <w:lastRenderedPageBreak/>
        <w:t>kerucut yaitu volume kerucut adalah seluruh isi bagian dalam sebuah kerucut tersebut.</w:t>
      </w:r>
    </w:p>
    <w:p w:rsidR="00F22EC5" w:rsidRPr="00E003C1" w:rsidRDefault="00F22EC5" w:rsidP="0017025E">
      <w:pPr>
        <w:pStyle w:val="ListParagraph"/>
        <w:numPr>
          <w:ilvl w:val="1"/>
          <w:numId w:val="79"/>
        </w:numPr>
        <w:spacing w:line="480" w:lineRule="auto"/>
        <w:ind w:left="1134" w:hanging="284"/>
        <w:jc w:val="both"/>
        <w:rPr>
          <w:rFonts w:asciiTheme="majorBidi" w:eastAsiaTheme="minorEastAsia" w:hAnsiTheme="majorBidi" w:cstheme="majorBidi"/>
          <w:iCs/>
          <w:sz w:val="24"/>
          <w:szCs w:val="24"/>
        </w:rPr>
      </w:pPr>
      <w:r>
        <w:rPr>
          <w:rFonts w:asciiTheme="majorBidi" w:eastAsiaTheme="minorEastAsia" w:hAnsiTheme="majorBidi" w:cstheme="majorBidi"/>
          <w:iCs/>
          <w:noProof/>
          <w:sz w:val="24"/>
          <w:szCs w:val="24"/>
        </w:rPr>
        <w:drawing>
          <wp:anchor distT="0" distB="0" distL="114300" distR="114300" simplePos="0" relativeHeight="251671040" behindDoc="1" locked="0" layoutInCell="1" allowOverlap="1">
            <wp:simplePos x="0" y="0"/>
            <wp:positionH relativeFrom="column">
              <wp:posOffset>790827</wp:posOffset>
            </wp:positionH>
            <wp:positionV relativeFrom="paragraph">
              <wp:posOffset>3389642</wp:posOffset>
            </wp:positionV>
            <wp:extent cx="3933549" cy="2333265"/>
            <wp:effectExtent l="57150" t="38100" r="28851" b="9885"/>
            <wp:wrapNone/>
            <wp:docPr id="29" name="Picture 15" descr="D:\BuLcYOnHefOr aLways TogETher\WWW TUGAS MENGAJAR\PENELITIAN\20171019_115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uLcYOnHefOr aLways TogETher\WWW TUGAS MENGAJAR\PENELITIAN\20171019_115956.jpg"/>
                    <pic:cNvPicPr>
                      <a:picLocks noChangeAspect="1" noChangeArrowheads="1"/>
                    </pic:cNvPicPr>
                  </pic:nvPicPr>
                  <pic:blipFill>
                    <a:blip r:embed="rId38" cstate="print">
                      <a:lum bright="-10000"/>
                    </a:blip>
                    <a:srcRect/>
                    <a:stretch>
                      <a:fillRect/>
                    </a:stretch>
                  </pic:blipFill>
                  <pic:spPr bwMode="auto">
                    <a:xfrm>
                      <a:off x="0" y="0"/>
                      <a:ext cx="3933549" cy="2333265"/>
                    </a:xfrm>
                    <a:prstGeom prst="rect">
                      <a:avLst/>
                    </a:prstGeom>
                    <a:noFill/>
                    <a:ln w="28575">
                      <a:solidFill>
                        <a:schemeClr val="tx1"/>
                      </a:solidFill>
                      <a:miter lim="800000"/>
                      <a:headEnd/>
                      <a:tailEnd/>
                    </a:ln>
                  </pic:spPr>
                </pic:pic>
              </a:graphicData>
            </a:graphic>
          </wp:anchor>
        </w:drawing>
      </w:r>
      <w:r w:rsidRPr="00226211">
        <w:rPr>
          <w:rFonts w:asciiTheme="majorBidi" w:eastAsiaTheme="minorEastAsia" w:hAnsiTheme="majorBidi" w:cstheme="majorBidi"/>
          <w:iCs/>
          <w:sz w:val="24"/>
          <w:szCs w:val="24"/>
        </w:rPr>
        <w:t xml:space="preserve">Tahap </w:t>
      </w:r>
      <w:r w:rsidRPr="00226211">
        <w:rPr>
          <w:rFonts w:asciiTheme="majorBidi" w:eastAsiaTheme="minorEastAsia" w:hAnsiTheme="majorBidi" w:cstheme="majorBidi"/>
          <w:i/>
          <w:sz w:val="24"/>
          <w:szCs w:val="24"/>
        </w:rPr>
        <w:t>Inquiry</w:t>
      </w:r>
      <w:r w:rsidRPr="00226211">
        <w:rPr>
          <w:rFonts w:asciiTheme="majorBidi" w:eastAsiaTheme="minorEastAsia" w:hAnsiTheme="majorBidi" w:cstheme="majorBidi"/>
          <w:iCs/>
          <w:sz w:val="24"/>
          <w:szCs w:val="24"/>
        </w:rPr>
        <w:t xml:space="preserve">. Siswa membuat sebuah kerucut dan tabung dari kertas karton berwarna kuning yang telah dibagikan oleh peneliti kepada masing-masing kelompok. Siswa memulai dengan melingkari kertas karton tersebut untuk membuat sebuah kerucut, dan siswa membuat persegi panjang untuk membuat sebuah tabung. Lalu, siswa mengguntingnya dan membuatnya menjadi kerucut dan tabung dengan tinggi dan jari-jari yang sama. Setelah siswa selesai membuat kerucut dan tabung, siswa mulai mengisi kerucut dengan pasir sampai penuh, kemudian </w:t>
      </w:r>
      <w:r>
        <w:rPr>
          <w:rFonts w:asciiTheme="majorBidi" w:eastAsiaTheme="minorEastAsia" w:hAnsiTheme="majorBidi" w:cstheme="majorBidi"/>
          <w:iCs/>
          <w:sz w:val="24"/>
          <w:szCs w:val="24"/>
        </w:rPr>
        <w:t>siswa memindahkan pasir tersebut</w:t>
      </w:r>
      <w:r w:rsidRPr="00226211">
        <w:rPr>
          <w:rFonts w:asciiTheme="majorBidi" w:eastAsiaTheme="minorEastAsia" w:hAnsiTheme="majorBidi" w:cstheme="majorBidi"/>
          <w:iCs/>
          <w:sz w:val="24"/>
          <w:szCs w:val="24"/>
        </w:rPr>
        <w:t xml:space="preserve"> ke dalam tabung. Siswa mengulangi langkah tersebut </w:t>
      </w:r>
      <w:r>
        <w:rPr>
          <w:rFonts w:asciiTheme="majorBidi" w:eastAsiaTheme="minorEastAsia" w:hAnsiTheme="majorBidi" w:cstheme="majorBidi"/>
          <w:iCs/>
          <w:sz w:val="24"/>
          <w:szCs w:val="24"/>
        </w:rPr>
        <w:t xml:space="preserve">sampai tabung terisi penuh. </w:t>
      </w:r>
      <w:r w:rsidRPr="00226211">
        <w:rPr>
          <w:rFonts w:asciiTheme="majorBidi" w:eastAsiaTheme="minorEastAsia" w:hAnsiTheme="majorBidi" w:cstheme="majorBidi"/>
          <w:iCs/>
          <w:sz w:val="24"/>
          <w:szCs w:val="24"/>
        </w:rPr>
        <w:t xml:space="preserve"> </w:t>
      </w:r>
    </w:p>
    <w:p w:rsidR="00F22EC5" w:rsidRDefault="00F22EC5" w:rsidP="00F22EC5">
      <w:pPr>
        <w:pStyle w:val="ListParagraph"/>
        <w:spacing w:line="480" w:lineRule="auto"/>
        <w:ind w:left="709"/>
        <w:jc w:val="both"/>
        <w:rPr>
          <w:rFonts w:asciiTheme="majorBidi" w:eastAsiaTheme="minorEastAsia" w:hAnsiTheme="majorBidi" w:cstheme="majorBidi"/>
          <w:iCs/>
          <w:sz w:val="24"/>
          <w:szCs w:val="24"/>
        </w:rPr>
      </w:pPr>
    </w:p>
    <w:p w:rsidR="00F22EC5" w:rsidRDefault="00F22EC5" w:rsidP="00F22EC5">
      <w:pPr>
        <w:spacing w:line="480" w:lineRule="auto"/>
        <w:jc w:val="both"/>
        <w:rPr>
          <w:rFonts w:asciiTheme="majorBidi" w:eastAsiaTheme="minorEastAsia" w:hAnsiTheme="majorBidi" w:cstheme="majorBidi"/>
          <w:b/>
          <w:bCs/>
          <w:iCs/>
          <w:sz w:val="20"/>
          <w:szCs w:val="20"/>
        </w:rPr>
      </w:pPr>
    </w:p>
    <w:p w:rsidR="00F22EC5" w:rsidRDefault="00F22EC5" w:rsidP="00F22EC5">
      <w:pPr>
        <w:spacing w:line="480" w:lineRule="auto"/>
        <w:jc w:val="both"/>
        <w:rPr>
          <w:rFonts w:asciiTheme="majorBidi" w:eastAsiaTheme="minorEastAsia" w:hAnsiTheme="majorBidi" w:cstheme="majorBidi"/>
          <w:b/>
          <w:bCs/>
          <w:iCs/>
          <w:sz w:val="20"/>
          <w:szCs w:val="20"/>
        </w:rPr>
      </w:pPr>
    </w:p>
    <w:p w:rsidR="00F22EC5" w:rsidRDefault="00F22EC5" w:rsidP="00F22EC5">
      <w:pPr>
        <w:jc w:val="both"/>
        <w:rPr>
          <w:rFonts w:asciiTheme="majorBidi" w:eastAsiaTheme="minorEastAsia" w:hAnsiTheme="majorBidi" w:cstheme="majorBidi"/>
          <w:b/>
          <w:bCs/>
          <w:iCs/>
          <w:sz w:val="20"/>
          <w:szCs w:val="20"/>
        </w:rPr>
      </w:pPr>
    </w:p>
    <w:p w:rsidR="00F22EC5" w:rsidRDefault="00F22EC5" w:rsidP="003D4E32">
      <w:pPr>
        <w:spacing w:line="276" w:lineRule="auto"/>
        <w:jc w:val="both"/>
        <w:rPr>
          <w:rFonts w:asciiTheme="majorBidi" w:eastAsiaTheme="minorEastAsia" w:hAnsiTheme="majorBidi" w:cstheme="majorBidi"/>
          <w:b/>
          <w:bCs/>
          <w:iCs/>
          <w:sz w:val="20"/>
          <w:szCs w:val="20"/>
        </w:rPr>
      </w:pPr>
    </w:p>
    <w:p w:rsidR="00F22EC5" w:rsidRDefault="00F22EC5" w:rsidP="00F22EC5">
      <w:pPr>
        <w:jc w:val="both"/>
        <w:rPr>
          <w:rFonts w:asciiTheme="majorBidi" w:eastAsiaTheme="minorEastAsia" w:hAnsiTheme="majorBidi" w:cstheme="majorBidi"/>
          <w:b/>
          <w:bCs/>
          <w:iCs/>
          <w:sz w:val="20"/>
          <w:szCs w:val="20"/>
        </w:rPr>
      </w:pPr>
    </w:p>
    <w:p w:rsidR="00F22EC5" w:rsidRPr="003D4E32" w:rsidRDefault="00F22EC5" w:rsidP="006C1CF8">
      <w:pPr>
        <w:ind w:left="1134" w:firstLine="567"/>
        <w:jc w:val="both"/>
        <w:rPr>
          <w:rFonts w:asciiTheme="majorBidi" w:eastAsiaTheme="minorEastAsia" w:hAnsiTheme="majorBidi" w:cstheme="majorBidi"/>
          <w:b/>
          <w:bCs/>
          <w:iCs/>
          <w:sz w:val="16"/>
          <w:szCs w:val="16"/>
        </w:rPr>
      </w:pPr>
      <w:r>
        <w:rPr>
          <w:rFonts w:asciiTheme="majorBidi" w:eastAsiaTheme="minorEastAsia" w:hAnsiTheme="majorBidi" w:cstheme="majorBidi"/>
          <w:b/>
          <w:bCs/>
          <w:iCs/>
          <w:sz w:val="20"/>
          <w:szCs w:val="20"/>
        </w:rPr>
        <w:t xml:space="preserve">   </w:t>
      </w:r>
    </w:p>
    <w:p w:rsidR="00FA19F9" w:rsidRDefault="00FA19F9" w:rsidP="00FA19F9">
      <w:pPr>
        <w:rPr>
          <w:rFonts w:asciiTheme="majorBidi" w:eastAsiaTheme="minorEastAsia" w:hAnsiTheme="majorBidi" w:cstheme="majorBidi"/>
          <w:b/>
          <w:bCs/>
          <w:iCs/>
          <w:sz w:val="20"/>
          <w:szCs w:val="20"/>
        </w:rPr>
      </w:pPr>
    </w:p>
    <w:p w:rsidR="00A70A4F" w:rsidRDefault="00A70A4F" w:rsidP="00FA19F9">
      <w:pPr>
        <w:rPr>
          <w:rFonts w:asciiTheme="majorBidi" w:eastAsiaTheme="minorEastAsia" w:hAnsiTheme="majorBidi" w:cstheme="majorBidi"/>
          <w:b/>
          <w:bCs/>
          <w:iCs/>
          <w:sz w:val="20"/>
          <w:szCs w:val="20"/>
        </w:rPr>
      </w:pPr>
    </w:p>
    <w:p w:rsidR="00A70A4F" w:rsidRDefault="00A70A4F" w:rsidP="00FA19F9">
      <w:pPr>
        <w:rPr>
          <w:rFonts w:asciiTheme="majorBidi" w:eastAsiaTheme="minorEastAsia" w:hAnsiTheme="majorBidi" w:cstheme="majorBidi"/>
          <w:b/>
          <w:bCs/>
          <w:iCs/>
          <w:sz w:val="20"/>
          <w:szCs w:val="20"/>
        </w:rPr>
      </w:pPr>
    </w:p>
    <w:p w:rsidR="00FA19F9" w:rsidRDefault="00FA19F9" w:rsidP="00FA19F9">
      <w:pPr>
        <w:spacing w:line="480" w:lineRule="auto"/>
        <w:rPr>
          <w:rFonts w:asciiTheme="majorBidi" w:eastAsiaTheme="minorEastAsia" w:hAnsiTheme="majorBidi" w:cstheme="majorBidi"/>
          <w:b/>
          <w:bCs/>
          <w:iCs/>
          <w:sz w:val="20"/>
          <w:szCs w:val="20"/>
        </w:rPr>
      </w:pPr>
    </w:p>
    <w:p w:rsidR="00FA19F9" w:rsidRPr="006A4814" w:rsidRDefault="00FA19F9" w:rsidP="00FA19F9">
      <w:pPr>
        <w:ind w:left="981" w:firstLine="720"/>
      </w:pPr>
      <w:r w:rsidRPr="006A4814">
        <w:rPr>
          <w:rFonts w:asciiTheme="majorBidi" w:eastAsiaTheme="minorEastAsia" w:hAnsiTheme="majorBidi" w:cstheme="majorBidi"/>
          <w:iCs/>
          <w:sz w:val="20"/>
          <w:szCs w:val="20"/>
        </w:rPr>
        <w:t xml:space="preserve">  </w:t>
      </w:r>
      <w:r w:rsidR="006A4814">
        <w:rPr>
          <w:rFonts w:asciiTheme="majorBidi" w:eastAsiaTheme="minorEastAsia" w:hAnsiTheme="majorBidi" w:cstheme="majorBidi"/>
          <w:iCs/>
          <w:sz w:val="20"/>
          <w:szCs w:val="20"/>
        </w:rPr>
        <w:t xml:space="preserve">   </w:t>
      </w:r>
      <w:r w:rsidRPr="006A4814">
        <w:rPr>
          <w:rFonts w:asciiTheme="majorBidi" w:eastAsiaTheme="minorEastAsia" w:hAnsiTheme="majorBidi" w:cstheme="majorBidi"/>
          <w:iCs/>
          <w:sz w:val="20"/>
          <w:szCs w:val="20"/>
        </w:rPr>
        <w:t xml:space="preserve"> Gambar 4.9. Siswa Berkerja Sama Saat Menuangkan Pasir</w:t>
      </w:r>
    </w:p>
    <w:p w:rsidR="00A70A4F" w:rsidRDefault="00A70A4F" w:rsidP="00A70A4F">
      <w:pPr>
        <w:pStyle w:val="ListParagraph"/>
        <w:ind w:left="1134" w:firstLine="567"/>
        <w:jc w:val="both"/>
        <w:rPr>
          <w:rFonts w:asciiTheme="majorBidi" w:eastAsiaTheme="minorEastAsia" w:hAnsiTheme="majorBidi" w:cstheme="majorBidi"/>
          <w:iCs/>
          <w:sz w:val="24"/>
          <w:szCs w:val="24"/>
        </w:rPr>
      </w:pPr>
    </w:p>
    <w:p w:rsidR="00F22EC5" w:rsidRDefault="00F22EC5" w:rsidP="00F22EC5">
      <w:pPr>
        <w:pStyle w:val="ListParagraph"/>
        <w:spacing w:line="480" w:lineRule="auto"/>
        <w:ind w:left="1134" w:firstLine="567"/>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Kemudian, siswa menjawab pertanyaan-pertanyaan pada kegiatan 2 </w:t>
      </w:r>
      <w:r w:rsidRPr="00AD7A78">
        <w:rPr>
          <w:rFonts w:asciiTheme="majorBidi" w:eastAsiaTheme="minorEastAsia" w:hAnsiTheme="majorBidi" w:cstheme="majorBidi"/>
          <w:iCs/>
          <w:sz w:val="24"/>
          <w:szCs w:val="24"/>
        </w:rPr>
        <w:t>hingga akhirnya siswa menemukan rumus volume kerucut. Berikut ini adalah hasil temuan siswa mengenai rumus volume kerucut.</w:t>
      </w:r>
    </w:p>
    <w:p w:rsidR="00A70A4F" w:rsidRDefault="00A70A4F" w:rsidP="00F22EC5">
      <w:pPr>
        <w:pStyle w:val="ListParagraph"/>
        <w:spacing w:line="480" w:lineRule="auto"/>
        <w:ind w:left="1134" w:firstLine="567"/>
        <w:jc w:val="both"/>
        <w:rPr>
          <w:rFonts w:asciiTheme="majorBidi" w:eastAsiaTheme="minorEastAsia" w:hAnsiTheme="majorBidi" w:cstheme="majorBidi"/>
          <w:iCs/>
          <w:sz w:val="24"/>
          <w:szCs w:val="24"/>
        </w:rPr>
      </w:pPr>
    </w:p>
    <w:p w:rsidR="00A70A4F" w:rsidRPr="00AD7A78" w:rsidRDefault="006A4814" w:rsidP="00F22EC5">
      <w:pPr>
        <w:pStyle w:val="ListParagraph"/>
        <w:spacing w:line="480" w:lineRule="auto"/>
        <w:ind w:left="1134" w:firstLine="567"/>
        <w:jc w:val="both"/>
        <w:rPr>
          <w:rFonts w:asciiTheme="majorBidi" w:eastAsiaTheme="minorEastAsia" w:hAnsiTheme="majorBidi" w:cstheme="majorBidi"/>
          <w:iCs/>
          <w:sz w:val="24"/>
          <w:szCs w:val="24"/>
        </w:rPr>
      </w:pPr>
      <w:r>
        <w:rPr>
          <w:rFonts w:asciiTheme="majorBidi" w:eastAsiaTheme="minorEastAsia" w:hAnsiTheme="majorBidi" w:cstheme="majorBidi"/>
          <w:iCs/>
          <w:noProof/>
          <w:sz w:val="24"/>
          <w:szCs w:val="24"/>
        </w:rPr>
        <w:lastRenderedPageBreak/>
        <w:drawing>
          <wp:anchor distT="0" distB="0" distL="114300" distR="114300" simplePos="0" relativeHeight="251686400" behindDoc="1" locked="0" layoutInCell="1" allowOverlap="1">
            <wp:simplePos x="0" y="0"/>
            <wp:positionH relativeFrom="column">
              <wp:posOffset>2515972</wp:posOffset>
            </wp:positionH>
            <wp:positionV relativeFrom="paragraph">
              <wp:posOffset>25984</wp:posOffset>
            </wp:positionV>
            <wp:extent cx="2547772" cy="1700708"/>
            <wp:effectExtent l="57150" t="38100" r="43028" b="13792"/>
            <wp:wrapNone/>
            <wp:docPr id="3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9" cstate="print"/>
                    <a:srcRect/>
                    <a:stretch>
                      <a:fillRect/>
                    </a:stretch>
                  </pic:blipFill>
                  <pic:spPr bwMode="auto">
                    <a:xfrm>
                      <a:off x="0" y="0"/>
                      <a:ext cx="2547772" cy="1700708"/>
                    </a:xfrm>
                    <a:prstGeom prst="rect">
                      <a:avLst/>
                    </a:prstGeom>
                    <a:noFill/>
                    <a:ln w="28575">
                      <a:solidFill>
                        <a:schemeClr val="tx1"/>
                      </a:solidFill>
                      <a:miter lim="800000"/>
                      <a:headEnd/>
                      <a:tailEnd/>
                    </a:ln>
                  </pic:spPr>
                </pic:pic>
              </a:graphicData>
            </a:graphic>
          </wp:anchor>
        </w:drawing>
      </w:r>
      <w:r w:rsidR="00A70A4F">
        <w:rPr>
          <w:rFonts w:asciiTheme="majorBidi" w:eastAsiaTheme="minorEastAsia" w:hAnsiTheme="majorBidi" w:cstheme="majorBidi"/>
          <w:iCs/>
          <w:noProof/>
          <w:sz w:val="24"/>
          <w:szCs w:val="24"/>
        </w:rPr>
        <w:drawing>
          <wp:anchor distT="0" distB="0" distL="114300" distR="114300" simplePos="0" relativeHeight="251685376" behindDoc="1" locked="0" layoutInCell="1" allowOverlap="1">
            <wp:simplePos x="0" y="0"/>
            <wp:positionH relativeFrom="column">
              <wp:posOffset>-22403</wp:posOffset>
            </wp:positionH>
            <wp:positionV relativeFrom="paragraph">
              <wp:posOffset>40615</wp:posOffset>
            </wp:positionV>
            <wp:extent cx="2522652" cy="1682293"/>
            <wp:effectExtent l="57150" t="38100" r="30048" b="13157"/>
            <wp:wrapNone/>
            <wp:docPr id="3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srcRect/>
                    <a:stretch>
                      <a:fillRect/>
                    </a:stretch>
                  </pic:blipFill>
                  <pic:spPr bwMode="auto">
                    <a:xfrm>
                      <a:off x="0" y="0"/>
                      <a:ext cx="2522652" cy="1682293"/>
                    </a:xfrm>
                    <a:prstGeom prst="rect">
                      <a:avLst/>
                    </a:prstGeom>
                    <a:noFill/>
                    <a:ln w="28575">
                      <a:solidFill>
                        <a:schemeClr val="tx1"/>
                      </a:solidFill>
                      <a:miter lim="800000"/>
                      <a:headEnd/>
                      <a:tailEnd/>
                    </a:ln>
                  </pic:spPr>
                </pic:pic>
              </a:graphicData>
            </a:graphic>
          </wp:anchor>
        </w:drawing>
      </w:r>
    </w:p>
    <w:p w:rsidR="00F22EC5" w:rsidRPr="00226211" w:rsidRDefault="00F22EC5" w:rsidP="00F22EC5">
      <w:pPr>
        <w:spacing w:line="480" w:lineRule="auto"/>
        <w:jc w:val="both"/>
        <w:rPr>
          <w:rFonts w:asciiTheme="majorBidi" w:eastAsiaTheme="minorEastAsia" w:hAnsiTheme="majorBidi" w:cstheme="majorBidi"/>
          <w:iCs/>
          <w:sz w:val="24"/>
          <w:szCs w:val="24"/>
        </w:rPr>
      </w:pPr>
    </w:p>
    <w:p w:rsidR="00F22EC5" w:rsidRDefault="00F22EC5" w:rsidP="00F22EC5">
      <w:pPr>
        <w:pStyle w:val="ListParagraph"/>
        <w:spacing w:line="480" w:lineRule="auto"/>
        <w:ind w:left="1134" w:firstLine="567"/>
        <w:jc w:val="both"/>
        <w:rPr>
          <w:rFonts w:asciiTheme="majorBidi" w:eastAsiaTheme="minorEastAsia" w:hAnsiTheme="majorBidi" w:cstheme="majorBidi"/>
          <w:iCs/>
          <w:sz w:val="24"/>
          <w:szCs w:val="24"/>
        </w:rPr>
      </w:pPr>
    </w:p>
    <w:p w:rsidR="00F22EC5" w:rsidRDefault="00F22EC5" w:rsidP="00F22EC5">
      <w:pPr>
        <w:pStyle w:val="ListParagraph"/>
        <w:spacing w:line="480" w:lineRule="auto"/>
        <w:ind w:left="1134" w:firstLine="567"/>
        <w:jc w:val="both"/>
        <w:rPr>
          <w:rFonts w:asciiTheme="majorBidi" w:eastAsiaTheme="minorEastAsia" w:hAnsiTheme="majorBidi" w:cstheme="majorBidi"/>
          <w:iCs/>
          <w:sz w:val="24"/>
          <w:szCs w:val="24"/>
        </w:rPr>
      </w:pPr>
    </w:p>
    <w:p w:rsidR="00F22EC5" w:rsidRDefault="00F22EC5" w:rsidP="006A4814">
      <w:pPr>
        <w:jc w:val="both"/>
        <w:rPr>
          <w:rFonts w:asciiTheme="majorBidi" w:eastAsiaTheme="minorEastAsia" w:hAnsiTheme="majorBidi" w:cstheme="majorBidi"/>
          <w:iCs/>
          <w:sz w:val="24"/>
          <w:szCs w:val="24"/>
        </w:rPr>
      </w:pPr>
    </w:p>
    <w:p w:rsidR="006A4814" w:rsidRDefault="006A4814" w:rsidP="006A4814">
      <w:pPr>
        <w:jc w:val="both"/>
        <w:rPr>
          <w:rFonts w:asciiTheme="majorBidi" w:eastAsiaTheme="minorEastAsia" w:hAnsiTheme="majorBidi" w:cstheme="majorBidi"/>
          <w:b/>
          <w:bCs/>
          <w:iCs/>
          <w:sz w:val="20"/>
          <w:szCs w:val="20"/>
        </w:rPr>
      </w:pPr>
    </w:p>
    <w:p w:rsidR="00F22EC5" w:rsidRPr="00792F69" w:rsidRDefault="00F22EC5" w:rsidP="0017025E">
      <w:pPr>
        <w:pStyle w:val="ListParagraph"/>
        <w:numPr>
          <w:ilvl w:val="0"/>
          <w:numId w:val="84"/>
        </w:numPr>
        <w:spacing w:line="276" w:lineRule="auto"/>
        <w:ind w:left="5812" w:hanging="4252"/>
        <w:jc w:val="both"/>
        <w:rPr>
          <w:rFonts w:asciiTheme="majorBidi" w:eastAsiaTheme="minorEastAsia" w:hAnsiTheme="majorBidi" w:cstheme="majorBidi"/>
          <w:b/>
          <w:bCs/>
          <w:iCs/>
          <w:sz w:val="20"/>
          <w:szCs w:val="20"/>
        </w:rPr>
      </w:pPr>
      <w:r w:rsidRPr="00792F69">
        <w:rPr>
          <w:rFonts w:asciiTheme="majorBidi" w:eastAsiaTheme="minorEastAsia" w:hAnsiTheme="majorBidi" w:cstheme="majorBidi"/>
          <w:b/>
          <w:bCs/>
          <w:iCs/>
          <w:sz w:val="20"/>
          <w:szCs w:val="20"/>
        </w:rPr>
        <w:t>(b)</w:t>
      </w:r>
    </w:p>
    <w:p w:rsidR="00F22EC5" w:rsidRDefault="00F22EC5" w:rsidP="00F22EC5">
      <w:pPr>
        <w:spacing w:line="276" w:lineRule="auto"/>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noProof/>
          <w:sz w:val="20"/>
          <w:szCs w:val="20"/>
        </w:rPr>
        <w:drawing>
          <wp:anchor distT="0" distB="0" distL="114300" distR="114300" simplePos="0" relativeHeight="251684352" behindDoc="1" locked="0" layoutInCell="1" allowOverlap="1">
            <wp:simplePos x="0" y="0"/>
            <wp:positionH relativeFrom="column">
              <wp:posOffset>1248027</wp:posOffset>
            </wp:positionH>
            <wp:positionV relativeFrom="paragraph">
              <wp:posOffset>109327</wp:posOffset>
            </wp:positionV>
            <wp:extent cx="2463248" cy="1495977"/>
            <wp:effectExtent l="57150" t="38100" r="32302" b="28023"/>
            <wp:wrapNone/>
            <wp:docPr id="3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1" cstate="print"/>
                    <a:srcRect/>
                    <a:stretch>
                      <a:fillRect/>
                    </a:stretch>
                  </pic:blipFill>
                  <pic:spPr bwMode="auto">
                    <a:xfrm>
                      <a:off x="0" y="0"/>
                      <a:ext cx="2463248" cy="1495977"/>
                    </a:xfrm>
                    <a:prstGeom prst="rect">
                      <a:avLst/>
                    </a:prstGeom>
                    <a:noFill/>
                    <a:ln w="28575">
                      <a:solidFill>
                        <a:schemeClr val="tx1"/>
                      </a:solidFill>
                      <a:miter lim="800000"/>
                      <a:headEnd/>
                      <a:tailEnd/>
                    </a:ln>
                  </pic:spPr>
                </pic:pic>
              </a:graphicData>
            </a:graphic>
          </wp:anchor>
        </w:drawing>
      </w:r>
    </w:p>
    <w:p w:rsidR="00F22EC5" w:rsidRDefault="00F22EC5" w:rsidP="00F22EC5">
      <w:pPr>
        <w:spacing w:line="276" w:lineRule="auto"/>
        <w:jc w:val="both"/>
        <w:rPr>
          <w:rFonts w:asciiTheme="majorBidi" w:eastAsiaTheme="minorEastAsia" w:hAnsiTheme="majorBidi" w:cstheme="majorBidi"/>
          <w:b/>
          <w:bCs/>
          <w:iCs/>
          <w:sz w:val="20"/>
          <w:szCs w:val="20"/>
        </w:rPr>
      </w:pPr>
    </w:p>
    <w:p w:rsidR="00F22EC5" w:rsidRDefault="00F22EC5" w:rsidP="00F22EC5">
      <w:pPr>
        <w:spacing w:line="276" w:lineRule="auto"/>
        <w:jc w:val="both"/>
        <w:rPr>
          <w:rFonts w:asciiTheme="majorBidi" w:eastAsiaTheme="minorEastAsia" w:hAnsiTheme="majorBidi" w:cstheme="majorBidi"/>
          <w:b/>
          <w:bCs/>
          <w:iCs/>
          <w:sz w:val="20"/>
          <w:szCs w:val="20"/>
        </w:rPr>
      </w:pPr>
    </w:p>
    <w:p w:rsidR="00F22EC5" w:rsidRDefault="00F22EC5" w:rsidP="00F22EC5">
      <w:pPr>
        <w:spacing w:line="276" w:lineRule="auto"/>
        <w:jc w:val="both"/>
        <w:rPr>
          <w:rFonts w:asciiTheme="majorBidi" w:eastAsiaTheme="minorEastAsia" w:hAnsiTheme="majorBidi" w:cstheme="majorBidi"/>
          <w:b/>
          <w:bCs/>
          <w:iCs/>
          <w:sz w:val="20"/>
          <w:szCs w:val="20"/>
        </w:rPr>
      </w:pPr>
    </w:p>
    <w:p w:rsidR="00F22EC5" w:rsidRDefault="00F22EC5" w:rsidP="00F22EC5">
      <w:pPr>
        <w:spacing w:line="276" w:lineRule="auto"/>
        <w:jc w:val="both"/>
        <w:rPr>
          <w:rFonts w:asciiTheme="majorBidi" w:eastAsiaTheme="minorEastAsia" w:hAnsiTheme="majorBidi" w:cstheme="majorBidi"/>
          <w:b/>
          <w:bCs/>
          <w:iCs/>
          <w:sz w:val="20"/>
          <w:szCs w:val="20"/>
        </w:rPr>
      </w:pPr>
    </w:p>
    <w:p w:rsidR="00F22EC5" w:rsidRDefault="00F22EC5" w:rsidP="00F22EC5">
      <w:pPr>
        <w:spacing w:line="276" w:lineRule="auto"/>
        <w:jc w:val="both"/>
        <w:rPr>
          <w:rFonts w:asciiTheme="majorBidi" w:eastAsiaTheme="minorEastAsia" w:hAnsiTheme="majorBidi" w:cstheme="majorBidi"/>
          <w:b/>
          <w:bCs/>
          <w:iCs/>
          <w:sz w:val="20"/>
          <w:szCs w:val="20"/>
        </w:rPr>
      </w:pPr>
    </w:p>
    <w:p w:rsidR="00F22EC5" w:rsidRDefault="00F22EC5" w:rsidP="00F22EC5">
      <w:pPr>
        <w:spacing w:line="276" w:lineRule="auto"/>
        <w:jc w:val="both"/>
        <w:rPr>
          <w:rFonts w:asciiTheme="majorBidi" w:eastAsiaTheme="minorEastAsia" w:hAnsiTheme="majorBidi" w:cstheme="majorBidi"/>
          <w:b/>
          <w:bCs/>
          <w:iCs/>
          <w:sz w:val="20"/>
          <w:szCs w:val="20"/>
        </w:rPr>
      </w:pPr>
    </w:p>
    <w:p w:rsidR="00F22EC5" w:rsidRDefault="00F22EC5" w:rsidP="00F22EC5">
      <w:pPr>
        <w:spacing w:line="276" w:lineRule="auto"/>
        <w:jc w:val="both"/>
        <w:rPr>
          <w:rFonts w:asciiTheme="majorBidi" w:eastAsiaTheme="minorEastAsia" w:hAnsiTheme="majorBidi" w:cstheme="majorBidi"/>
          <w:b/>
          <w:bCs/>
          <w:iCs/>
          <w:sz w:val="20"/>
          <w:szCs w:val="20"/>
        </w:rPr>
      </w:pPr>
    </w:p>
    <w:p w:rsidR="00F22EC5" w:rsidRDefault="00F22EC5" w:rsidP="00F22EC5">
      <w:pPr>
        <w:jc w:val="both"/>
        <w:rPr>
          <w:rFonts w:asciiTheme="majorBidi" w:eastAsiaTheme="minorEastAsia" w:hAnsiTheme="majorBidi" w:cstheme="majorBidi"/>
          <w:b/>
          <w:bCs/>
          <w:iCs/>
          <w:sz w:val="20"/>
          <w:szCs w:val="20"/>
        </w:rPr>
      </w:pPr>
    </w:p>
    <w:p w:rsidR="00A70A4F" w:rsidRDefault="00A70A4F" w:rsidP="00F22EC5">
      <w:pPr>
        <w:jc w:val="both"/>
        <w:rPr>
          <w:rFonts w:asciiTheme="majorBidi" w:eastAsiaTheme="minorEastAsia" w:hAnsiTheme="majorBidi" w:cstheme="majorBidi"/>
          <w:b/>
          <w:bCs/>
          <w:iCs/>
          <w:sz w:val="20"/>
          <w:szCs w:val="20"/>
        </w:rPr>
      </w:pPr>
    </w:p>
    <w:p w:rsidR="00F22EC5" w:rsidRPr="001F49DA" w:rsidRDefault="00F22EC5" w:rsidP="00F22EC5">
      <w:pPr>
        <w:spacing w:line="276" w:lineRule="auto"/>
        <w:ind w:left="3600" w:firstLine="86"/>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sz w:val="20"/>
          <w:szCs w:val="20"/>
        </w:rPr>
        <w:t>(c)</w:t>
      </w:r>
    </w:p>
    <w:p w:rsidR="00F22EC5" w:rsidRPr="006A4814" w:rsidRDefault="00F22EC5" w:rsidP="00F22EC5">
      <w:pPr>
        <w:pStyle w:val="ListParagraph"/>
        <w:spacing w:line="480" w:lineRule="auto"/>
        <w:ind w:left="1134" w:firstLine="284"/>
        <w:jc w:val="both"/>
        <w:rPr>
          <w:rFonts w:asciiTheme="majorBidi" w:eastAsiaTheme="minorEastAsia" w:hAnsiTheme="majorBidi" w:cstheme="majorBidi"/>
          <w:iCs/>
          <w:sz w:val="20"/>
          <w:szCs w:val="20"/>
        </w:rPr>
      </w:pPr>
      <w:r w:rsidRPr="006A4814">
        <w:rPr>
          <w:rFonts w:asciiTheme="majorBidi" w:eastAsiaTheme="minorEastAsia" w:hAnsiTheme="majorBidi" w:cstheme="majorBidi"/>
          <w:iCs/>
          <w:sz w:val="20"/>
          <w:szCs w:val="20"/>
        </w:rPr>
        <w:t xml:space="preserve">   Gambar 4.10. Hasil Menemukan Rumus Volume Kerucut</w:t>
      </w:r>
    </w:p>
    <w:p w:rsidR="00F22EC5" w:rsidRPr="004B02CB" w:rsidRDefault="00F22EC5" w:rsidP="00F22EC5">
      <w:pPr>
        <w:pStyle w:val="ListParagraph"/>
        <w:spacing w:line="480" w:lineRule="auto"/>
        <w:ind w:left="1134" w:firstLine="850"/>
        <w:jc w:val="both"/>
        <w:rPr>
          <w:rFonts w:asciiTheme="majorBidi" w:eastAsiaTheme="minorEastAsia" w:hAnsiTheme="majorBidi" w:cstheme="majorBidi"/>
          <w:b/>
          <w:bCs/>
          <w:iCs/>
          <w:sz w:val="20"/>
          <w:szCs w:val="20"/>
        </w:rPr>
      </w:pPr>
      <w:r>
        <w:rPr>
          <w:rFonts w:asciiTheme="majorBidi" w:eastAsiaTheme="minorEastAsia" w:hAnsiTheme="majorBidi" w:cstheme="majorBidi"/>
          <w:iCs/>
          <w:sz w:val="24"/>
          <w:szCs w:val="24"/>
        </w:rPr>
        <w:t>Pada gambar 4.10 (a) siswa menyiapkan beberapa alat, kemudian siswa membuat kerucut dan tabung dengan ukuran yang sama. Lalu, pada gambar 4.10 (b) terlihat siswa menjawab bahwa tabung akan terisi penuh oleh pasir yang berasal dari dalam kerucut sebanyak 3 kali dan siswa dapat mengetahui perbandingan tabung dan kerucut. Terakhir, terlihat pada gambar 4.10 (c) siswa menemukan rumus volume kerucut.</w:t>
      </w:r>
    </w:p>
    <w:p w:rsidR="00F22EC5" w:rsidRPr="00DD49F7" w:rsidRDefault="00F22EC5" w:rsidP="0017025E">
      <w:pPr>
        <w:pStyle w:val="ListParagraph"/>
        <w:numPr>
          <w:ilvl w:val="1"/>
          <w:numId w:val="79"/>
        </w:numPr>
        <w:spacing w:line="480" w:lineRule="auto"/>
        <w:ind w:left="1134" w:hanging="28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Tahap</w:t>
      </w:r>
      <w:r w:rsidRPr="0096353E">
        <w:rPr>
          <w:rFonts w:asciiTheme="majorBidi" w:eastAsiaTheme="minorEastAsia" w:hAnsiTheme="majorBidi" w:cstheme="majorBidi"/>
          <w:iCs/>
          <w:sz w:val="24"/>
          <w:szCs w:val="24"/>
        </w:rPr>
        <w:t xml:space="preserve"> bertanya</w:t>
      </w:r>
      <w:r>
        <w:rPr>
          <w:rFonts w:asciiTheme="majorBidi" w:eastAsiaTheme="minorEastAsia" w:hAnsiTheme="majorBidi" w:cstheme="majorBidi"/>
          <w:iCs/>
          <w:sz w:val="24"/>
          <w:szCs w:val="24"/>
        </w:rPr>
        <w:t xml:space="preserve"> (</w:t>
      </w:r>
      <w:r>
        <w:rPr>
          <w:rFonts w:asciiTheme="majorBidi" w:eastAsiaTheme="minorEastAsia" w:hAnsiTheme="majorBidi" w:cstheme="majorBidi"/>
          <w:i/>
          <w:sz w:val="24"/>
          <w:szCs w:val="24"/>
        </w:rPr>
        <w:t>Questioning)</w:t>
      </w:r>
      <w:r>
        <w:rPr>
          <w:rFonts w:asciiTheme="majorBidi" w:eastAsiaTheme="minorEastAsia" w:hAnsiTheme="majorBidi" w:cstheme="majorBidi"/>
          <w:iCs/>
          <w:sz w:val="24"/>
          <w:szCs w:val="24"/>
        </w:rPr>
        <w:t>.</w:t>
      </w:r>
      <w:r w:rsidRPr="0096353E">
        <w:rPr>
          <w:rFonts w:asciiTheme="majorBidi" w:eastAsiaTheme="minorEastAsia" w:hAnsiTheme="majorBidi" w:cstheme="majorBidi"/>
          <w:iCs/>
          <w:sz w:val="24"/>
          <w:szCs w:val="24"/>
        </w:rPr>
        <w:t xml:space="preserve"> </w:t>
      </w:r>
      <w:r>
        <w:rPr>
          <w:rFonts w:asciiTheme="majorBidi" w:eastAsiaTheme="minorEastAsia" w:hAnsiTheme="majorBidi" w:cstheme="majorBidi"/>
          <w:iCs/>
          <w:sz w:val="24"/>
          <w:szCs w:val="24"/>
        </w:rPr>
        <w:t>P</w:t>
      </w:r>
      <w:r w:rsidRPr="0096353E">
        <w:rPr>
          <w:rFonts w:asciiTheme="majorBidi" w:eastAsiaTheme="minorEastAsia" w:hAnsiTheme="majorBidi" w:cstheme="majorBidi"/>
          <w:iCs/>
          <w:sz w:val="24"/>
          <w:szCs w:val="24"/>
        </w:rPr>
        <w:t xml:space="preserve">eneliti meminta siswa untuk menjawab soal yang ada pada LKS dan </w:t>
      </w:r>
      <w:r>
        <w:rPr>
          <w:rFonts w:asciiTheme="majorBidi" w:eastAsiaTheme="minorEastAsia" w:hAnsiTheme="majorBidi" w:cstheme="majorBidi"/>
          <w:iCs/>
          <w:sz w:val="24"/>
          <w:szCs w:val="24"/>
        </w:rPr>
        <w:t>dari soal tersebut peneliti</w:t>
      </w:r>
      <w:r w:rsidRPr="0096353E">
        <w:rPr>
          <w:rFonts w:asciiTheme="majorBidi" w:eastAsiaTheme="minorEastAsia" w:hAnsiTheme="majorBidi" w:cstheme="majorBidi"/>
          <w:iCs/>
          <w:sz w:val="24"/>
          <w:szCs w:val="24"/>
        </w:rPr>
        <w:t xml:space="preserve"> mendorong siswa untuk bertanya</w:t>
      </w:r>
      <w:r>
        <w:rPr>
          <w:rFonts w:asciiTheme="majorBidi" w:eastAsiaTheme="minorEastAsia" w:hAnsiTheme="majorBidi" w:cstheme="majorBidi"/>
          <w:iCs/>
          <w:sz w:val="24"/>
          <w:szCs w:val="24"/>
        </w:rPr>
        <w:t>,</w:t>
      </w:r>
      <w:r w:rsidRPr="0096353E">
        <w:rPr>
          <w:rFonts w:asciiTheme="majorBidi" w:eastAsiaTheme="minorEastAsia" w:hAnsiTheme="majorBidi" w:cstheme="majorBidi"/>
          <w:iCs/>
          <w:sz w:val="24"/>
          <w:szCs w:val="24"/>
        </w:rPr>
        <w:t xml:space="preserve"> serta </w:t>
      </w:r>
      <w:r>
        <w:rPr>
          <w:rFonts w:asciiTheme="majorBidi" w:eastAsiaTheme="minorEastAsia" w:hAnsiTheme="majorBidi" w:cstheme="majorBidi"/>
          <w:iCs/>
          <w:sz w:val="24"/>
          <w:szCs w:val="24"/>
        </w:rPr>
        <w:t xml:space="preserve">peneliti </w:t>
      </w:r>
      <w:r w:rsidRPr="0096353E">
        <w:rPr>
          <w:rFonts w:asciiTheme="majorBidi" w:eastAsiaTheme="minorEastAsia" w:hAnsiTheme="majorBidi" w:cstheme="majorBidi"/>
          <w:iCs/>
          <w:sz w:val="24"/>
          <w:szCs w:val="24"/>
        </w:rPr>
        <w:t>membimbing siswa dalam memahami kesulitan saat menghitung volume kerucut.</w:t>
      </w:r>
      <w:r>
        <w:rPr>
          <w:rFonts w:asciiTheme="majorBidi" w:eastAsiaTheme="minorEastAsia" w:hAnsiTheme="majorBidi" w:cstheme="majorBidi"/>
          <w:iCs/>
          <w:sz w:val="24"/>
          <w:szCs w:val="24"/>
        </w:rPr>
        <w:t xml:space="preserve"> Dari soal tersebut munculah beberapa pertanyaan dari siswa yaitu: 1) Mengapa bagian inferensi pada soal bertanya pertemuan pertama </w:t>
      </w:r>
      <w:r>
        <w:rPr>
          <w:rFonts w:asciiTheme="majorBidi" w:eastAsiaTheme="minorEastAsia" w:hAnsiTheme="majorBidi" w:cstheme="majorBidi"/>
          <w:iCs/>
          <w:sz w:val="24"/>
          <w:szCs w:val="24"/>
        </w:rPr>
        <w:lastRenderedPageBreak/>
        <w:t>berbeda dengan pertemuan kedua? 2) Setelah memeriksa jawaban yang diperoleh, apakah jawaban tersebut sudah benar atau belum? 3) Apakah dalam memeriksa  jawaban yang sudah diperoleh harus secara keseluruhan?</w:t>
      </w:r>
    </w:p>
    <w:p w:rsidR="00F22EC5" w:rsidRDefault="00F22EC5" w:rsidP="00F22EC5">
      <w:pPr>
        <w:pStyle w:val="ListParagraph"/>
        <w:spacing w:line="480" w:lineRule="auto"/>
        <w:ind w:left="2781"/>
        <w:jc w:val="both"/>
        <w:rPr>
          <w:rFonts w:asciiTheme="majorBidi" w:eastAsiaTheme="minorEastAsia" w:hAnsiTheme="majorBidi" w:cstheme="majorBidi"/>
          <w:iCs/>
          <w:sz w:val="24"/>
          <w:szCs w:val="24"/>
        </w:rPr>
      </w:pPr>
      <w:r>
        <w:rPr>
          <w:rFonts w:asciiTheme="majorBidi" w:eastAsiaTheme="minorEastAsia" w:hAnsiTheme="majorBidi" w:cstheme="majorBidi"/>
          <w:iCs/>
          <w:noProof/>
          <w:sz w:val="24"/>
          <w:szCs w:val="24"/>
        </w:rPr>
        <w:drawing>
          <wp:anchor distT="0" distB="0" distL="114300" distR="114300" simplePos="0" relativeHeight="251675136" behindDoc="1" locked="0" layoutInCell="1" allowOverlap="1">
            <wp:simplePos x="0" y="0"/>
            <wp:positionH relativeFrom="column">
              <wp:posOffset>1515445</wp:posOffset>
            </wp:positionH>
            <wp:positionV relativeFrom="paragraph">
              <wp:posOffset>-137699</wp:posOffset>
            </wp:positionV>
            <wp:extent cx="2643505" cy="2221230"/>
            <wp:effectExtent l="57150" t="38100" r="42545" b="26670"/>
            <wp:wrapNone/>
            <wp:docPr id="4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2" cstate="print"/>
                    <a:srcRect/>
                    <a:stretch>
                      <a:fillRect/>
                    </a:stretch>
                  </pic:blipFill>
                  <pic:spPr bwMode="auto">
                    <a:xfrm>
                      <a:off x="0" y="0"/>
                      <a:ext cx="2643505" cy="2221230"/>
                    </a:xfrm>
                    <a:prstGeom prst="rect">
                      <a:avLst/>
                    </a:prstGeom>
                    <a:noFill/>
                    <a:ln w="28575">
                      <a:solidFill>
                        <a:schemeClr val="tx1"/>
                      </a:solidFill>
                      <a:miter lim="800000"/>
                      <a:headEnd/>
                      <a:tailEnd/>
                    </a:ln>
                  </pic:spPr>
                </pic:pic>
              </a:graphicData>
            </a:graphic>
          </wp:anchor>
        </w:drawing>
      </w:r>
    </w:p>
    <w:p w:rsidR="00F22EC5" w:rsidRDefault="00F22EC5" w:rsidP="00F22EC5">
      <w:pPr>
        <w:spacing w:line="720" w:lineRule="auto"/>
        <w:jc w:val="both"/>
        <w:rPr>
          <w:rFonts w:asciiTheme="majorBidi" w:eastAsiaTheme="minorEastAsia" w:hAnsiTheme="majorBidi" w:cstheme="majorBidi"/>
          <w:iCs/>
          <w:sz w:val="24"/>
          <w:szCs w:val="24"/>
        </w:rPr>
      </w:pPr>
    </w:p>
    <w:p w:rsidR="00F22EC5" w:rsidRDefault="00F22EC5" w:rsidP="00F22EC5">
      <w:pPr>
        <w:jc w:val="both"/>
        <w:rPr>
          <w:rFonts w:asciiTheme="majorBidi" w:eastAsiaTheme="minorEastAsia" w:hAnsiTheme="majorBidi" w:cstheme="majorBidi"/>
          <w:iCs/>
          <w:sz w:val="24"/>
          <w:szCs w:val="24"/>
        </w:rPr>
      </w:pPr>
    </w:p>
    <w:p w:rsidR="00F22EC5" w:rsidRDefault="00F22EC5" w:rsidP="00F22EC5">
      <w:pPr>
        <w:jc w:val="both"/>
        <w:rPr>
          <w:rFonts w:asciiTheme="majorBidi" w:eastAsiaTheme="minorEastAsia" w:hAnsiTheme="majorBidi" w:cstheme="majorBidi"/>
          <w:iCs/>
          <w:sz w:val="24"/>
          <w:szCs w:val="24"/>
        </w:rPr>
      </w:pPr>
    </w:p>
    <w:p w:rsidR="00F22EC5" w:rsidRDefault="00F22EC5" w:rsidP="00F22EC5">
      <w:pPr>
        <w:jc w:val="both"/>
        <w:rPr>
          <w:rFonts w:asciiTheme="majorBidi" w:eastAsiaTheme="minorEastAsia" w:hAnsiTheme="majorBidi" w:cstheme="majorBidi"/>
          <w:iCs/>
          <w:sz w:val="24"/>
          <w:szCs w:val="24"/>
        </w:rPr>
      </w:pPr>
    </w:p>
    <w:p w:rsidR="00F22EC5" w:rsidRDefault="00F22EC5" w:rsidP="00F22EC5">
      <w:pPr>
        <w:spacing w:line="480" w:lineRule="auto"/>
        <w:jc w:val="both"/>
        <w:rPr>
          <w:rFonts w:asciiTheme="majorBidi" w:eastAsiaTheme="minorEastAsia" w:hAnsiTheme="majorBidi" w:cstheme="majorBidi"/>
          <w:iCs/>
          <w:sz w:val="24"/>
          <w:szCs w:val="24"/>
        </w:rPr>
      </w:pPr>
    </w:p>
    <w:p w:rsidR="00CB2B89" w:rsidRPr="00C00173" w:rsidRDefault="00CB2B89" w:rsidP="00F22EC5">
      <w:pPr>
        <w:spacing w:line="480" w:lineRule="auto"/>
        <w:jc w:val="both"/>
        <w:rPr>
          <w:rFonts w:asciiTheme="majorBidi" w:eastAsiaTheme="minorEastAsia" w:hAnsiTheme="majorBidi" w:cstheme="majorBidi"/>
          <w:iCs/>
          <w:sz w:val="24"/>
          <w:szCs w:val="24"/>
        </w:rPr>
      </w:pPr>
    </w:p>
    <w:p w:rsidR="00F22EC5" w:rsidRPr="006A4814" w:rsidRDefault="00E54D31" w:rsidP="00E54D31">
      <w:pPr>
        <w:spacing w:line="480" w:lineRule="auto"/>
        <w:ind w:left="1440" w:firstLine="720"/>
        <w:jc w:val="both"/>
        <w:rPr>
          <w:rFonts w:asciiTheme="majorBidi" w:eastAsiaTheme="minorEastAsia" w:hAnsiTheme="majorBidi" w:cstheme="majorBidi"/>
          <w:iCs/>
          <w:sz w:val="20"/>
          <w:szCs w:val="20"/>
        </w:rPr>
      </w:pPr>
      <w:r w:rsidRPr="006A4814">
        <w:rPr>
          <w:rFonts w:asciiTheme="majorBidi" w:eastAsiaTheme="minorEastAsia" w:hAnsiTheme="majorBidi" w:cstheme="majorBidi"/>
          <w:iCs/>
          <w:sz w:val="20"/>
          <w:szCs w:val="20"/>
        </w:rPr>
        <w:t xml:space="preserve">      </w:t>
      </w:r>
      <w:r w:rsidR="006A4814">
        <w:rPr>
          <w:rFonts w:asciiTheme="majorBidi" w:eastAsiaTheme="minorEastAsia" w:hAnsiTheme="majorBidi" w:cstheme="majorBidi"/>
          <w:iCs/>
          <w:sz w:val="20"/>
          <w:szCs w:val="20"/>
        </w:rPr>
        <w:t xml:space="preserve">   </w:t>
      </w:r>
      <w:r w:rsidRPr="006A4814">
        <w:rPr>
          <w:rFonts w:asciiTheme="majorBidi" w:eastAsiaTheme="minorEastAsia" w:hAnsiTheme="majorBidi" w:cstheme="majorBidi"/>
          <w:iCs/>
          <w:sz w:val="20"/>
          <w:szCs w:val="20"/>
        </w:rPr>
        <w:t xml:space="preserve"> </w:t>
      </w:r>
      <w:r w:rsidR="00F22EC5" w:rsidRPr="006A4814">
        <w:rPr>
          <w:rFonts w:asciiTheme="majorBidi" w:eastAsiaTheme="minorEastAsia" w:hAnsiTheme="majorBidi" w:cstheme="majorBidi"/>
          <w:iCs/>
          <w:sz w:val="20"/>
          <w:szCs w:val="20"/>
        </w:rPr>
        <w:t>Gambar 4.11. Soal “Bertanya”</w:t>
      </w:r>
      <w:r w:rsidRPr="006A4814">
        <w:rPr>
          <w:rFonts w:asciiTheme="majorBidi" w:eastAsiaTheme="minorEastAsia" w:hAnsiTheme="majorBidi" w:cstheme="majorBidi"/>
          <w:iCs/>
          <w:sz w:val="20"/>
          <w:szCs w:val="20"/>
        </w:rPr>
        <w:t xml:space="preserve"> Pertemuan 2</w:t>
      </w:r>
    </w:p>
    <w:p w:rsidR="00F22EC5" w:rsidRPr="004B02CB" w:rsidRDefault="00F22EC5" w:rsidP="00F22EC5">
      <w:pPr>
        <w:pStyle w:val="ListParagraph"/>
        <w:spacing w:line="480" w:lineRule="auto"/>
        <w:ind w:left="1134" w:firstLine="850"/>
        <w:jc w:val="both"/>
        <w:rPr>
          <w:rFonts w:asciiTheme="majorBidi" w:eastAsiaTheme="minorEastAsia" w:hAnsiTheme="majorBidi" w:cstheme="majorBidi"/>
          <w:b/>
          <w:bCs/>
          <w:iCs/>
          <w:sz w:val="20"/>
          <w:szCs w:val="20"/>
        </w:rPr>
      </w:pPr>
      <w:r>
        <w:rPr>
          <w:rFonts w:asciiTheme="majorBidi" w:eastAsiaTheme="minorEastAsia" w:hAnsiTheme="majorBidi" w:cstheme="majorBidi"/>
          <w:iCs/>
          <w:sz w:val="24"/>
          <w:szCs w:val="24"/>
        </w:rPr>
        <w:t>Sejalan dengan pertanyaan-pertanyaan siswa, peneliti memberikan penjelasan bahwa perbedaan tersebut dikarenakan pada pertemuan pertama membahas tentang luas selimut dan luas permukaan kerucut, sedangkan pada pertemuan kedua ini membahas tentang volume kerucut. Sehingga, rumus yang digunakan berbeda. Perlu diingat, apabila pertanyaan dari sebuah soal berbeda maka akan berbeda pula inferensi yang akan kita hitung. Kemudian, p</w:t>
      </w:r>
      <w:r w:rsidRPr="00F80248">
        <w:rPr>
          <w:rFonts w:asciiTheme="majorBidi" w:eastAsiaTheme="minorEastAsia" w:hAnsiTheme="majorBidi" w:cstheme="majorBidi"/>
          <w:iCs/>
          <w:sz w:val="24"/>
          <w:szCs w:val="24"/>
        </w:rPr>
        <w:t xml:space="preserve">eneliti </w:t>
      </w:r>
      <w:r>
        <w:rPr>
          <w:rFonts w:asciiTheme="majorBidi" w:eastAsiaTheme="minorEastAsia" w:hAnsiTheme="majorBidi" w:cstheme="majorBidi"/>
          <w:iCs/>
          <w:sz w:val="24"/>
          <w:szCs w:val="24"/>
        </w:rPr>
        <w:t xml:space="preserve">juga </w:t>
      </w:r>
      <w:r w:rsidRPr="00F80248">
        <w:rPr>
          <w:rFonts w:asciiTheme="majorBidi" w:eastAsiaTheme="minorEastAsia" w:hAnsiTheme="majorBidi" w:cstheme="majorBidi"/>
          <w:iCs/>
          <w:sz w:val="24"/>
          <w:szCs w:val="24"/>
        </w:rPr>
        <w:t xml:space="preserve">menjelaskan kepada siswa bahwa setelah memeriksa kembali jawaban yang diperoleh, jawaban tersebut belum tentu benar dan belum tentu juga salah. Karena benar salahnya jawaban yang diperoleh tergantung dari hasil perhitungan awal. Akan tetapi, dengan memeriksakan kembali jawaban tersebut bisa mengetahui bahwa langkah perhitungan yang dilakukan sudah benar. </w:t>
      </w:r>
      <w:r>
        <w:rPr>
          <w:rFonts w:asciiTheme="majorBidi" w:eastAsiaTheme="minorEastAsia" w:hAnsiTheme="majorBidi" w:cstheme="majorBidi"/>
          <w:iCs/>
          <w:sz w:val="24"/>
          <w:szCs w:val="24"/>
        </w:rPr>
        <w:t>Terakhir</w:t>
      </w:r>
      <w:r w:rsidRPr="00F80248">
        <w:rPr>
          <w:rFonts w:asciiTheme="majorBidi" w:eastAsiaTheme="minorEastAsia" w:hAnsiTheme="majorBidi" w:cstheme="majorBidi"/>
          <w:iCs/>
          <w:sz w:val="24"/>
          <w:szCs w:val="24"/>
        </w:rPr>
        <w:t>, peneliti me</w:t>
      </w:r>
      <w:r>
        <w:rPr>
          <w:rFonts w:asciiTheme="majorBidi" w:eastAsiaTheme="minorEastAsia" w:hAnsiTheme="majorBidi" w:cstheme="majorBidi"/>
          <w:iCs/>
          <w:sz w:val="24"/>
          <w:szCs w:val="24"/>
        </w:rPr>
        <w:t>mberikan penjelasan kepada siswa</w:t>
      </w:r>
      <w:r w:rsidRPr="00F80248">
        <w:rPr>
          <w:rFonts w:asciiTheme="majorBidi" w:eastAsiaTheme="minorEastAsia" w:hAnsiTheme="majorBidi" w:cstheme="majorBidi"/>
          <w:iCs/>
          <w:sz w:val="24"/>
          <w:szCs w:val="24"/>
        </w:rPr>
        <w:t xml:space="preserve"> bahwa saat melakukan pemeriksaan kembali </w:t>
      </w:r>
      <w:r w:rsidRPr="00F80248">
        <w:rPr>
          <w:rFonts w:asciiTheme="majorBidi" w:eastAsiaTheme="minorEastAsia" w:hAnsiTheme="majorBidi" w:cstheme="majorBidi"/>
          <w:iCs/>
          <w:sz w:val="24"/>
          <w:szCs w:val="24"/>
        </w:rPr>
        <w:lastRenderedPageBreak/>
        <w:t>jawaban yang diperoleh akan lebih baik jika dilakukan secara keseluruhan. Karena hal ini sek</w:t>
      </w:r>
      <w:r>
        <w:rPr>
          <w:rFonts w:asciiTheme="majorBidi" w:eastAsiaTheme="minorEastAsia" w:hAnsiTheme="majorBidi" w:cstheme="majorBidi"/>
          <w:iCs/>
          <w:sz w:val="24"/>
          <w:szCs w:val="24"/>
        </w:rPr>
        <w:t>aligus dapat melatih kemampuan b</w:t>
      </w:r>
      <w:r w:rsidRPr="00F80248">
        <w:rPr>
          <w:rFonts w:asciiTheme="majorBidi" w:eastAsiaTheme="minorEastAsia" w:hAnsiTheme="majorBidi" w:cstheme="majorBidi"/>
          <w:iCs/>
          <w:sz w:val="24"/>
          <w:szCs w:val="24"/>
        </w:rPr>
        <w:t>erpikir kita.</w:t>
      </w:r>
    </w:p>
    <w:p w:rsidR="00F22EC5" w:rsidRPr="00352B1A" w:rsidRDefault="00F22EC5" w:rsidP="0017025E">
      <w:pPr>
        <w:pStyle w:val="ListParagraph"/>
        <w:numPr>
          <w:ilvl w:val="1"/>
          <w:numId w:val="79"/>
        </w:numPr>
        <w:spacing w:line="480" w:lineRule="auto"/>
        <w:ind w:left="1134" w:hanging="284"/>
        <w:jc w:val="both"/>
        <w:rPr>
          <w:rFonts w:asciiTheme="majorBidi" w:eastAsiaTheme="minorEastAsia" w:hAnsiTheme="majorBidi" w:cstheme="majorBidi"/>
          <w:iCs/>
          <w:sz w:val="24"/>
          <w:szCs w:val="24"/>
        </w:rPr>
      </w:pPr>
      <w:r>
        <w:rPr>
          <w:rFonts w:asciiTheme="majorBidi" w:eastAsiaTheme="minorEastAsia" w:hAnsiTheme="majorBidi" w:cstheme="majorBidi"/>
          <w:iCs/>
          <w:noProof/>
          <w:sz w:val="24"/>
          <w:szCs w:val="24"/>
        </w:rPr>
        <w:drawing>
          <wp:anchor distT="0" distB="0" distL="114300" distR="114300" simplePos="0" relativeHeight="251667968" behindDoc="1" locked="0" layoutInCell="1" allowOverlap="1">
            <wp:simplePos x="0" y="0"/>
            <wp:positionH relativeFrom="column">
              <wp:posOffset>1060247</wp:posOffset>
            </wp:positionH>
            <wp:positionV relativeFrom="paragraph">
              <wp:posOffset>3663467</wp:posOffset>
            </wp:positionV>
            <wp:extent cx="3437686" cy="1645717"/>
            <wp:effectExtent l="57150" t="38100" r="29414" b="11633"/>
            <wp:wrapNone/>
            <wp:docPr id="5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3" cstate="print"/>
                    <a:srcRect/>
                    <a:stretch>
                      <a:fillRect/>
                    </a:stretch>
                  </pic:blipFill>
                  <pic:spPr bwMode="auto">
                    <a:xfrm>
                      <a:off x="0" y="0"/>
                      <a:ext cx="3437686" cy="1645717"/>
                    </a:xfrm>
                    <a:prstGeom prst="rect">
                      <a:avLst/>
                    </a:prstGeom>
                    <a:noFill/>
                    <a:ln w="28575">
                      <a:solidFill>
                        <a:schemeClr val="tx1"/>
                      </a:solidFill>
                      <a:miter lim="800000"/>
                      <a:headEnd/>
                      <a:tailEnd/>
                    </a:ln>
                  </pic:spPr>
                </pic:pic>
              </a:graphicData>
            </a:graphic>
          </wp:anchor>
        </w:drawing>
      </w:r>
      <w:r w:rsidRPr="00FB604C">
        <w:rPr>
          <w:rFonts w:asciiTheme="majorBidi" w:eastAsiaTheme="minorEastAsia" w:hAnsiTheme="majorBidi" w:cstheme="majorBidi"/>
          <w:iCs/>
          <w:sz w:val="24"/>
          <w:szCs w:val="24"/>
        </w:rPr>
        <w:t xml:space="preserve">Tahap </w:t>
      </w:r>
      <w:r w:rsidRPr="00FB604C">
        <w:rPr>
          <w:rFonts w:asciiTheme="majorBidi" w:eastAsiaTheme="minorEastAsia" w:hAnsiTheme="majorBidi" w:cstheme="majorBidi"/>
          <w:i/>
          <w:sz w:val="24"/>
          <w:szCs w:val="24"/>
        </w:rPr>
        <w:t xml:space="preserve">Moddeling. </w:t>
      </w:r>
      <w:r>
        <w:rPr>
          <w:rFonts w:asciiTheme="majorBidi" w:eastAsiaTheme="minorEastAsia" w:hAnsiTheme="majorBidi" w:cstheme="majorBidi"/>
          <w:iCs/>
          <w:sz w:val="24"/>
          <w:szCs w:val="24"/>
        </w:rPr>
        <w:t>P</w:t>
      </w:r>
      <w:r w:rsidRPr="00FB604C">
        <w:rPr>
          <w:rFonts w:asciiTheme="majorBidi" w:eastAsiaTheme="minorEastAsia" w:hAnsiTheme="majorBidi" w:cstheme="majorBidi"/>
          <w:iCs/>
          <w:sz w:val="24"/>
          <w:szCs w:val="24"/>
        </w:rPr>
        <w:t xml:space="preserve">ada tahap ini, </w:t>
      </w:r>
      <w:r>
        <w:rPr>
          <w:rFonts w:asciiTheme="majorBidi" w:eastAsiaTheme="minorEastAsia" w:hAnsiTheme="majorBidi" w:cstheme="majorBidi"/>
          <w:iCs/>
          <w:sz w:val="24"/>
          <w:szCs w:val="24"/>
        </w:rPr>
        <w:t xml:space="preserve">pemodelan yang dilakukan oleh siswa adalah membuat sebuah kerucut dan tabung dari sebuah kertas karton berwarna kuning. Kemudian, </w:t>
      </w:r>
      <w:r w:rsidRPr="00FB604C">
        <w:rPr>
          <w:rFonts w:asciiTheme="majorBidi" w:eastAsiaTheme="minorEastAsia" w:hAnsiTheme="majorBidi" w:cstheme="majorBidi"/>
          <w:iCs/>
          <w:sz w:val="24"/>
          <w:szCs w:val="24"/>
        </w:rPr>
        <w:t>peneliti mencoba agar siswa lebih aktif dengan mempersilahkan salah satu siswa untuk mempresentasikan hasil pekerjaannya. Kondisi pada pertemuan 1 di mana siswa kurang berani untuk mempresentasikan hasil pekerjaannya kembali terjadi pada tahap ini. Sehingga peneliti memeriksa LKS setiap kelompok, dan peneliti mendapatkan beberapa kelompok yang jawabannya berbeda dengan kelompok lain yaitu kelompok 2 dan kelompok 7 yang sedikit berbeda dengan kelompok lain.</w:t>
      </w:r>
    </w:p>
    <w:p w:rsidR="00F22EC5" w:rsidRDefault="00F22EC5" w:rsidP="00F22EC5">
      <w:pPr>
        <w:spacing w:line="720" w:lineRule="auto"/>
        <w:ind w:left="851" w:firstLine="850"/>
        <w:jc w:val="both"/>
        <w:rPr>
          <w:rFonts w:asciiTheme="majorBidi" w:eastAsiaTheme="minorEastAsia" w:hAnsiTheme="majorBidi" w:cstheme="majorBidi"/>
          <w:iCs/>
          <w:sz w:val="24"/>
          <w:szCs w:val="24"/>
        </w:rPr>
      </w:pPr>
    </w:p>
    <w:p w:rsidR="00F22EC5" w:rsidRDefault="00F22EC5" w:rsidP="00F22EC5">
      <w:pPr>
        <w:jc w:val="both"/>
        <w:rPr>
          <w:rFonts w:asciiTheme="majorBidi" w:eastAsiaTheme="minorEastAsia" w:hAnsiTheme="majorBidi" w:cstheme="majorBidi"/>
          <w:iCs/>
          <w:sz w:val="24"/>
          <w:szCs w:val="24"/>
        </w:rPr>
      </w:pPr>
    </w:p>
    <w:p w:rsidR="00F22EC5" w:rsidRDefault="00F22EC5" w:rsidP="00F22EC5">
      <w:pPr>
        <w:spacing w:line="276" w:lineRule="auto"/>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sz w:val="20"/>
          <w:szCs w:val="20"/>
        </w:rPr>
        <w:t xml:space="preserve">              </w:t>
      </w:r>
      <w:r>
        <w:rPr>
          <w:rFonts w:asciiTheme="majorBidi" w:eastAsiaTheme="minorEastAsia" w:hAnsiTheme="majorBidi" w:cstheme="majorBidi"/>
          <w:b/>
          <w:bCs/>
          <w:iCs/>
          <w:sz w:val="20"/>
          <w:szCs w:val="20"/>
        </w:rPr>
        <w:tab/>
      </w:r>
      <w:r>
        <w:rPr>
          <w:rFonts w:asciiTheme="majorBidi" w:eastAsiaTheme="minorEastAsia" w:hAnsiTheme="majorBidi" w:cstheme="majorBidi"/>
          <w:b/>
          <w:bCs/>
          <w:iCs/>
          <w:sz w:val="20"/>
          <w:szCs w:val="20"/>
        </w:rPr>
        <w:tab/>
      </w:r>
      <w:r>
        <w:rPr>
          <w:rFonts w:asciiTheme="majorBidi" w:eastAsiaTheme="minorEastAsia" w:hAnsiTheme="majorBidi" w:cstheme="majorBidi"/>
          <w:b/>
          <w:bCs/>
          <w:iCs/>
          <w:sz w:val="20"/>
          <w:szCs w:val="20"/>
        </w:rPr>
        <w:tab/>
      </w:r>
    </w:p>
    <w:p w:rsidR="00F22EC5" w:rsidRDefault="00F22EC5" w:rsidP="00F22EC5">
      <w:pPr>
        <w:spacing w:line="276" w:lineRule="auto"/>
        <w:jc w:val="both"/>
        <w:rPr>
          <w:rFonts w:asciiTheme="majorBidi" w:eastAsiaTheme="minorEastAsia" w:hAnsiTheme="majorBidi" w:cstheme="majorBidi"/>
          <w:b/>
          <w:bCs/>
          <w:iCs/>
          <w:sz w:val="20"/>
          <w:szCs w:val="20"/>
        </w:rPr>
      </w:pPr>
    </w:p>
    <w:p w:rsidR="00F22EC5" w:rsidRDefault="00F22EC5" w:rsidP="00F22EC5">
      <w:pPr>
        <w:spacing w:line="276" w:lineRule="auto"/>
        <w:jc w:val="both"/>
        <w:rPr>
          <w:rFonts w:asciiTheme="majorBidi" w:eastAsiaTheme="minorEastAsia" w:hAnsiTheme="majorBidi" w:cstheme="majorBidi"/>
          <w:b/>
          <w:bCs/>
          <w:iCs/>
          <w:sz w:val="20"/>
          <w:szCs w:val="20"/>
        </w:rPr>
      </w:pPr>
    </w:p>
    <w:p w:rsidR="00F22EC5" w:rsidRDefault="00F22EC5" w:rsidP="00F22EC5">
      <w:pPr>
        <w:spacing w:line="480" w:lineRule="auto"/>
        <w:rPr>
          <w:rFonts w:asciiTheme="majorBidi" w:eastAsiaTheme="minorEastAsia" w:hAnsiTheme="majorBidi" w:cstheme="majorBidi"/>
          <w:b/>
          <w:bCs/>
          <w:iCs/>
          <w:sz w:val="20"/>
          <w:szCs w:val="20"/>
        </w:rPr>
      </w:pPr>
    </w:p>
    <w:p w:rsidR="00CB2B89" w:rsidRPr="006A4814" w:rsidRDefault="00F22EC5" w:rsidP="006A4814">
      <w:pPr>
        <w:jc w:val="center"/>
        <w:rPr>
          <w:rFonts w:asciiTheme="majorBidi" w:eastAsiaTheme="minorEastAsia" w:hAnsiTheme="majorBidi" w:cstheme="majorBidi"/>
          <w:iCs/>
          <w:sz w:val="20"/>
          <w:szCs w:val="20"/>
        </w:rPr>
      </w:pPr>
      <w:r w:rsidRPr="006A4814">
        <w:rPr>
          <w:rFonts w:asciiTheme="majorBidi" w:eastAsiaTheme="minorEastAsia" w:hAnsiTheme="majorBidi" w:cstheme="majorBidi"/>
          <w:iCs/>
          <w:sz w:val="20"/>
          <w:szCs w:val="20"/>
        </w:rPr>
        <w:t xml:space="preserve">                  Gambar 4.12. Jawaban kelompok 2 dan 7</w:t>
      </w:r>
    </w:p>
    <w:p w:rsidR="00CB2B89" w:rsidRDefault="00CB2B89" w:rsidP="00CB2B89">
      <w:pPr>
        <w:rPr>
          <w:rFonts w:asciiTheme="majorBidi" w:eastAsiaTheme="minorEastAsia" w:hAnsiTheme="majorBidi" w:cstheme="majorBidi"/>
          <w:b/>
          <w:bCs/>
          <w:iCs/>
          <w:sz w:val="20"/>
          <w:szCs w:val="20"/>
        </w:rPr>
      </w:pPr>
      <w:r>
        <w:rPr>
          <w:rFonts w:asciiTheme="majorBidi" w:eastAsiaTheme="minorEastAsia" w:hAnsiTheme="majorBidi" w:cstheme="majorBidi"/>
          <w:b/>
          <w:bCs/>
          <w:iCs/>
          <w:noProof/>
          <w:sz w:val="20"/>
          <w:szCs w:val="20"/>
        </w:rPr>
        <w:drawing>
          <wp:anchor distT="0" distB="0" distL="114300" distR="114300" simplePos="0" relativeHeight="251668992" behindDoc="1" locked="0" layoutInCell="1" allowOverlap="1">
            <wp:simplePos x="0" y="0"/>
            <wp:positionH relativeFrom="column">
              <wp:posOffset>1016356</wp:posOffset>
            </wp:positionH>
            <wp:positionV relativeFrom="paragraph">
              <wp:posOffset>15748</wp:posOffset>
            </wp:positionV>
            <wp:extent cx="3535299" cy="1743964"/>
            <wp:effectExtent l="57150" t="38100" r="46101" b="27686"/>
            <wp:wrapNone/>
            <wp:docPr id="5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cstate="print"/>
                    <a:srcRect/>
                    <a:stretch>
                      <a:fillRect/>
                    </a:stretch>
                  </pic:blipFill>
                  <pic:spPr bwMode="auto">
                    <a:xfrm>
                      <a:off x="0" y="0"/>
                      <a:ext cx="3535299" cy="1743964"/>
                    </a:xfrm>
                    <a:prstGeom prst="rect">
                      <a:avLst/>
                    </a:prstGeom>
                    <a:noFill/>
                    <a:ln w="28575">
                      <a:solidFill>
                        <a:schemeClr val="tx1"/>
                      </a:solidFill>
                      <a:miter lim="800000"/>
                      <a:headEnd/>
                      <a:tailEnd/>
                    </a:ln>
                  </pic:spPr>
                </pic:pic>
              </a:graphicData>
            </a:graphic>
          </wp:anchor>
        </w:drawing>
      </w:r>
    </w:p>
    <w:p w:rsidR="00F22EC5" w:rsidRDefault="00F22EC5" w:rsidP="00F22EC5">
      <w:pPr>
        <w:jc w:val="center"/>
        <w:rPr>
          <w:rFonts w:asciiTheme="majorBidi" w:eastAsiaTheme="minorEastAsia" w:hAnsiTheme="majorBidi" w:cstheme="majorBidi"/>
          <w:b/>
          <w:bCs/>
          <w:iCs/>
          <w:sz w:val="20"/>
          <w:szCs w:val="20"/>
        </w:rPr>
      </w:pPr>
    </w:p>
    <w:p w:rsidR="00F22EC5" w:rsidRDefault="00F22EC5" w:rsidP="00F22EC5">
      <w:pPr>
        <w:jc w:val="both"/>
        <w:rPr>
          <w:rFonts w:asciiTheme="majorBidi" w:eastAsiaTheme="minorEastAsia" w:hAnsiTheme="majorBidi" w:cstheme="majorBidi"/>
          <w:b/>
          <w:bCs/>
          <w:iCs/>
          <w:sz w:val="20"/>
          <w:szCs w:val="20"/>
        </w:rPr>
      </w:pPr>
    </w:p>
    <w:p w:rsidR="00F22EC5" w:rsidRDefault="00F22EC5" w:rsidP="00F22EC5">
      <w:pPr>
        <w:jc w:val="both"/>
        <w:rPr>
          <w:rFonts w:asciiTheme="majorBidi" w:eastAsiaTheme="minorEastAsia" w:hAnsiTheme="majorBidi" w:cstheme="majorBidi"/>
          <w:b/>
          <w:bCs/>
          <w:iCs/>
          <w:sz w:val="20"/>
          <w:szCs w:val="20"/>
        </w:rPr>
      </w:pPr>
    </w:p>
    <w:p w:rsidR="00F22EC5" w:rsidRDefault="00F22EC5" w:rsidP="00F22EC5">
      <w:pPr>
        <w:jc w:val="both"/>
        <w:rPr>
          <w:rFonts w:asciiTheme="majorBidi" w:eastAsiaTheme="minorEastAsia" w:hAnsiTheme="majorBidi" w:cstheme="majorBidi"/>
          <w:b/>
          <w:bCs/>
          <w:iCs/>
          <w:sz w:val="20"/>
          <w:szCs w:val="20"/>
        </w:rPr>
      </w:pPr>
    </w:p>
    <w:p w:rsidR="00F22EC5" w:rsidRDefault="00F22EC5" w:rsidP="00F22EC5">
      <w:pPr>
        <w:jc w:val="both"/>
        <w:rPr>
          <w:rFonts w:asciiTheme="majorBidi" w:eastAsiaTheme="minorEastAsia" w:hAnsiTheme="majorBidi" w:cstheme="majorBidi"/>
          <w:b/>
          <w:bCs/>
          <w:iCs/>
          <w:sz w:val="20"/>
          <w:szCs w:val="20"/>
        </w:rPr>
      </w:pPr>
    </w:p>
    <w:p w:rsidR="00F22EC5" w:rsidRDefault="00F22EC5" w:rsidP="00F22EC5">
      <w:pPr>
        <w:jc w:val="both"/>
        <w:rPr>
          <w:rFonts w:asciiTheme="majorBidi" w:eastAsiaTheme="minorEastAsia" w:hAnsiTheme="majorBidi" w:cstheme="majorBidi"/>
          <w:b/>
          <w:bCs/>
          <w:iCs/>
          <w:sz w:val="20"/>
          <w:szCs w:val="20"/>
        </w:rPr>
      </w:pPr>
    </w:p>
    <w:p w:rsidR="00F22EC5" w:rsidRDefault="00F22EC5" w:rsidP="00F22EC5">
      <w:pPr>
        <w:jc w:val="both"/>
        <w:rPr>
          <w:rFonts w:asciiTheme="majorBidi" w:eastAsiaTheme="minorEastAsia" w:hAnsiTheme="majorBidi" w:cstheme="majorBidi"/>
          <w:b/>
          <w:bCs/>
          <w:iCs/>
          <w:sz w:val="20"/>
          <w:szCs w:val="20"/>
        </w:rPr>
      </w:pPr>
    </w:p>
    <w:p w:rsidR="00F22EC5" w:rsidRDefault="00F22EC5" w:rsidP="00F22EC5">
      <w:pPr>
        <w:jc w:val="both"/>
        <w:rPr>
          <w:rFonts w:asciiTheme="majorBidi" w:eastAsiaTheme="minorEastAsia" w:hAnsiTheme="majorBidi" w:cstheme="majorBidi"/>
          <w:b/>
          <w:bCs/>
          <w:iCs/>
          <w:sz w:val="20"/>
          <w:szCs w:val="20"/>
        </w:rPr>
      </w:pPr>
    </w:p>
    <w:p w:rsidR="00F22EC5" w:rsidRDefault="00F22EC5" w:rsidP="00F22EC5">
      <w:pPr>
        <w:ind w:left="2160" w:firstLine="392"/>
        <w:jc w:val="both"/>
        <w:rPr>
          <w:rFonts w:asciiTheme="majorBidi" w:eastAsiaTheme="minorEastAsia" w:hAnsiTheme="majorBidi" w:cstheme="majorBidi"/>
          <w:b/>
          <w:bCs/>
          <w:iCs/>
          <w:sz w:val="20"/>
          <w:szCs w:val="20"/>
        </w:rPr>
      </w:pPr>
    </w:p>
    <w:p w:rsidR="00F22EC5" w:rsidRDefault="00F22EC5" w:rsidP="00CB2B89">
      <w:pPr>
        <w:jc w:val="both"/>
        <w:rPr>
          <w:rFonts w:asciiTheme="majorBidi" w:eastAsiaTheme="minorEastAsia" w:hAnsiTheme="majorBidi" w:cstheme="majorBidi"/>
          <w:b/>
          <w:bCs/>
          <w:iCs/>
          <w:sz w:val="20"/>
          <w:szCs w:val="20"/>
        </w:rPr>
      </w:pPr>
    </w:p>
    <w:p w:rsidR="00CB2B89" w:rsidRDefault="00CB2B89" w:rsidP="00CB2B89">
      <w:pPr>
        <w:jc w:val="both"/>
        <w:rPr>
          <w:rFonts w:asciiTheme="majorBidi" w:eastAsiaTheme="minorEastAsia" w:hAnsiTheme="majorBidi" w:cstheme="majorBidi"/>
          <w:b/>
          <w:bCs/>
          <w:iCs/>
          <w:sz w:val="20"/>
          <w:szCs w:val="20"/>
        </w:rPr>
      </w:pPr>
    </w:p>
    <w:p w:rsidR="00CC4B1D" w:rsidRPr="00FE5232" w:rsidRDefault="00F22EC5" w:rsidP="00FE5232">
      <w:pPr>
        <w:ind w:left="2160" w:firstLine="392"/>
        <w:jc w:val="both"/>
        <w:rPr>
          <w:rFonts w:asciiTheme="majorBidi" w:eastAsiaTheme="minorEastAsia" w:hAnsiTheme="majorBidi" w:cstheme="majorBidi"/>
          <w:iCs/>
          <w:sz w:val="20"/>
          <w:szCs w:val="20"/>
        </w:rPr>
      </w:pPr>
      <w:r>
        <w:rPr>
          <w:rFonts w:asciiTheme="majorBidi" w:eastAsiaTheme="minorEastAsia" w:hAnsiTheme="majorBidi" w:cstheme="majorBidi"/>
          <w:b/>
          <w:bCs/>
          <w:iCs/>
          <w:sz w:val="20"/>
          <w:szCs w:val="20"/>
        </w:rPr>
        <w:t xml:space="preserve">  </w:t>
      </w:r>
      <w:r w:rsidRPr="006A4814">
        <w:rPr>
          <w:rFonts w:asciiTheme="majorBidi" w:eastAsiaTheme="minorEastAsia" w:hAnsiTheme="majorBidi" w:cstheme="majorBidi"/>
          <w:iCs/>
          <w:sz w:val="20"/>
          <w:szCs w:val="20"/>
        </w:rPr>
        <w:t>Gambar 4.13. Jawaban Kelompok Lainnya</w:t>
      </w:r>
    </w:p>
    <w:p w:rsidR="00F22EC5" w:rsidRPr="0061767D" w:rsidRDefault="00F22EC5" w:rsidP="00F22EC5">
      <w:pPr>
        <w:spacing w:line="480" w:lineRule="auto"/>
        <w:ind w:left="1134" w:firstLine="85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lastRenderedPageBreak/>
        <w:t>Pada gambar 4.12 siswa menjawab pertanyaan dengan benar, tetapi siswa tidak menjelaskan prosesnya. Sedangkan pada gambar 4.13 siswa menjawab pertanyaan dengan benar dan disertai penjelasan mengenai proses untuk mendapatkan jawaban tersebut.</w:t>
      </w:r>
    </w:p>
    <w:p w:rsidR="00F22EC5" w:rsidRPr="0028752E" w:rsidRDefault="00F22EC5" w:rsidP="0017025E">
      <w:pPr>
        <w:pStyle w:val="ListParagraph"/>
        <w:numPr>
          <w:ilvl w:val="1"/>
          <w:numId w:val="79"/>
        </w:numPr>
        <w:spacing w:line="480" w:lineRule="auto"/>
        <w:ind w:left="1134" w:hanging="284"/>
        <w:jc w:val="both"/>
        <w:rPr>
          <w:rFonts w:asciiTheme="majorBidi" w:eastAsiaTheme="minorEastAsia" w:hAnsiTheme="majorBidi" w:cstheme="majorBidi"/>
          <w:i/>
          <w:sz w:val="24"/>
          <w:szCs w:val="24"/>
        </w:rPr>
      </w:pPr>
      <w:r>
        <w:rPr>
          <w:rFonts w:asciiTheme="majorBidi" w:eastAsiaTheme="minorEastAsia" w:hAnsiTheme="majorBidi" w:cstheme="majorBidi"/>
          <w:iCs/>
          <w:noProof/>
          <w:sz w:val="24"/>
          <w:szCs w:val="24"/>
        </w:rPr>
        <w:drawing>
          <wp:anchor distT="0" distB="0" distL="114300" distR="114300" simplePos="0" relativeHeight="251676160" behindDoc="1" locked="0" layoutInCell="1" allowOverlap="1">
            <wp:simplePos x="0" y="0"/>
            <wp:positionH relativeFrom="column">
              <wp:posOffset>1144510</wp:posOffset>
            </wp:positionH>
            <wp:positionV relativeFrom="paragraph">
              <wp:posOffset>601369</wp:posOffset>
            </wp:positionV>
            <wp:extent cx="3283393" cy="1604836"/>
            <wp:effectExtent l="57150" t="38100" r="31307" b="14414"/>
            <wp:wrapNone/>
            <wp:docPr id="54"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5" cstate="print"/>
                    <a:srcRect/>
                    <a:stretch>
                      <a:fillRect/>
                    </a:stretch>
                  </pic:blipFill>
                  <pic:spPr bwMode="auto">
                    <a:xfrm>
                      <a:off x="0" y="0"/>
                      <a:ext cx="3283393" cy="1604836"/>
                    </a:xfrm>
                    <a:prstGeom prst="rect">
                      <a:avLst/>
                    </a:prstGeom>
                    <a:noFill/>
                    <a:ln w="28575">
                      <a:solidFill>
                        <a:schemeClr val="tx1"/>
                      </a:solidFill>
                      <a:miter lim="800000"/>
                      <a:headEnd/>
                      <a:tailEnd/>
                    </a:ln>
                  </pic:spPr>
                </pic:pic>
              </a:graphicData>
            </a:graphic>
          </wp:anchor>
        </w:drawing>
      </w:r>
      <w:r w:rsidRPr="00726CDF">
        <w:rPr>
          <w:rFonts w:asciiTheme="majorBidi" w:eastAsiaTheme="minorEastAsia" w:hAnsiTheme="majorBidi" w:cstheme="majorBidi"/>
          <w:iCs/>
          <w:sz w:val="24"/>
          <w:szCs w:val="24"/>
        </w:rPr>
        <w:t xml:space="preserve">Tahap </w:t>
      </w:r>
      <w:r w:rsidRPr="00726CDF">
        <w:rPr>
          <w:rFonts w:asciiTheme="majorBidi" w:eastAsiaTheme="minorEastAsia" w:hAnsiTheme="majorBidi" w:cstheme="majorBidi"/>
          <w:i/>
          <w:sz w:val="24"/>
          <w:szCs w:val="24"/>
        </w:rPr>
        <w:t xml:space="preserve">Reflection. </w:t>
      </w:r>
      <w:r w:rsidRPr="00726CDF">
        <w:rPr>
          <w:rFonts w:asciiTheme="majorBidi" w:eastAsiaTheme="minorEastAsia" w:hAnsiTheme="majorBidi" w:cstheme="majorBidi"/>
          <w:iCs/>
          <w:sz w:val="24"/>
          <w:szCs w:val="24"/>
        </w:rPr>
        <w:t xml:space="preserve">Siswa mengambil kesimpulan dari hasil pembelajaran mengenai materi volume kerucut yang sudah dipelajari. </w:t>
      </w:r>
    </w:p>
    <w:p w:rsidR="00F22EC5" w:rsidRDefault="00F22EC5" w:rsidP="00F22EC5">
      <w:pPr>
        <w:spacing w:line="600" w:lineRule="auto"/>
        <w:jc w:val="both"/>
        <w:rPr>
          <w:rFonts w:asciiTheme="majorBidi" w:eastAsiaTheme="minorEastAsia" w:hAnsiTheme="majorBidi" w:cstheme="majorBidi"/>
          <w:b/>
          <w:bCs/>
          <w:iCs/>
          <w:sz w:val="20"/>
          <w:szCs w:val="20"/>
        </w:rPr>
      </w:pPr>
    </w:p>
    <w:p w:rsidR="00F22EC5" w:rsidRDefault="00F22EC5" w:rsidP="00F22EC5">
      <w:pPr>
        <w:spacing w:line="600" w:lineRule="auto"/>
        <w:jc w:val="both"/>
        <w:rPr>
          <w:rFonts w:asciiTheme="majorBidi" w:eastAsiaTheme="minorEastAsia" w:hAnsiTheme="majorBidi" w:cstheme="majorBidi"/>
          <w:b/>
          <w:bCs/>
          <w:iCs/>
          <w:sz w:val="20"/>
          <w:szCs w:val="20"/>
        </w:rPr>
      </w:pPr>
    </w:p>
    <w:p w:rsidR="00CB2B89" w:rsidRDefault="00CB2B89" w:rsidP="00F22EC5">
      <w:pPr>
        <w:spacing w:line="600" w:lineRule="auto"/>
        <w:jc w:val="both"/>
        <w:rPr>
          <w:rFonts w:asciiTheme="majorBidi" w:eastAsiaTheme="minorEastAsia" w:hAnsiTheme="majorBidi" w:cstheme="majorBidi"/>
          <w:b/>
          <w:bCs/>
          <w:iCs/>
          <w:sz w:val="20"/>
          <w:szCs w:val="20"/>
        </w:rPr>
      </w:pPr>
    </w:p>
    <w:p w:rsidR="00F22EC5" w:rsidRDefault="00F22EC5" w:rsidP="00F22EC5">
      <w:pPr>
        <w:spacing w:line="480" w:lineRule="auto"/>
        <w:jc w:val="both"/>
        <w:rPr>
          <w:rFonts w:asciiTheme="majorBidi" w:eastAsiaTheme="minorEastAsia" w:hAnsiTheme="majorBidi" w:cstheme="majorBidi"/>
          <w:b/>
          <w:bCs/>
          <w:iCs/>
          <w:sz w:val="20"/>
          <w:szCs w:val="20"/>
        </w:rPr>
      </w:pPr>
    </w:p>
    <w:p w:rsidR="00F22EC5" w:rsidRDefault="00F22EC5" w:rsidP="00F22EC5">
      <w:pPr>
        <w:jc w:val="both"/>
        <w:rPr>
          <w:rFonts w:asciiTheme="majorBidi" w:eastAsiaTheme="minorEastAsia" w:hAnsiTheme="majorBidi" w:cstheme="majorBidi"/>
          <w:b/>
          <w:bCs/>
          <w:iCs/>
          <w:sz w:val="20"/>
          <w:szCs w:val="20"/>
        </w:rPr>
      </w:pPr>
    </w:p>
    <w:p w:rsidR="00F22EC5" w:rsidRPr="0028752E" w:rsidRDefault="00CB2B89" w:rsidP="0017025E">
      <w:pPr>
        <w:pStyle w:val="ListParagraph"/>
        <w:numPr>
          <w:ilvl w:val="2"/>
          <w:numId w:val="79"/>
        </w:numPr>
        <w:spacing w:line="360" w:lineRule="auto"/>
        <w:ind w:left="4253" w:firstLine="4"/>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noProof/>
          <w:sz w:val="20"/>
          <w:szCs w:val="20"/>
        </w:rPr>
        <w:drawing>
          <wp:anchor distT="0" distB="0" distL="114300" distR="114300" simplePos="0" relativeHeight="251677184" behindDoc="1" locked="0" layoutInCell="1" allowOverlap="1">
            <wp:simplePos x="0" y="0"/>
            <wp:positionH relativeFrom="column">
              <wp:posOffset>1144510</wp:posOffset>
            </wp:positionH>
            <wp:positionV relativeFrom="paragraph">
              <wp:posOffset>196239</wp:posOffset>
            </wp:positionV>
            <wp:extent cx="3287203" cy="1587584"/>
            <wp:effectExtent l="57150" t="38100" r="46547" b="12616"/>
            <wp:wrapNone/>
            <wp:docPr id="5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6" cstate="print"/>
                    <a:srcRect/>
                    <a:stretch>
                      <a:fillRect/>
                    </a:stretch>
                  </pic:blipFill>
                  <pic:spPr bwMode="auto">
                    <a:xfrm>
                      <a:off x="0" y="0"/>
                      <a:ext cx="3287203" cy="1587584"/>
                    </a:xfrm>
                    <a:prstGeom prst="rect">
                      <a:avLst/>
                    </a:prstGeom>
                    <a:noFill/>
                    <a:ln w="28575">
                      <a:solidFill>
                        <a:schemeClr val="tx1"/>
                      </a:solidFill>
                      <a:miter lim="800000"/>
                      <a:headEnd/>
                      <a:tailEnd/>
                    </a:ln>
                  </pic:spPr>
                </pic:pic>
              </a:graphicData>
            </a:graphic>
          </wp:anchor>
        </w:drawing>
      </w:r>
    </w:p>
    <w:p w:rsidR="00F22EC5" w:rsidRDefault="00F22EC5" w:rsidP="00F22EC5">
      <w:pPr>
        <w:spacing w:line="360" w:lineRule="auto"/>
        <w:ind w:left="1440"/>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sz w:val="20"/>
          <w:szCs w:val="20"/>
        </w:rPr>
        <w:t xml:space="preserve">            </w:t>
      </w:r>
    </w:p>
    <w:p w:rsidR="00F22EC5" w:rsidRDefault="00F22EC5" w:rsidP="00F22EC5">
      <w:pPr>
        <w:spacing w:line="480" w:lineRule="auto"/>
        <w:ind w:left="1440"/>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sz w:val="20"/>
          <w:szCs w:val="20"/>
        </w:rPr>
        <w:t xml:space="preserve">           </w:t>
      </w:r>
    </w:p>
    <w:p w:rsidR="00F22EC5" w:rsidRDefault="00F22EC5" w:rsidP="00F22EC5">
      <w:pPr>
        <w:spacing w:line="480" w:lineRule="auto"/>
        <w:jc w:val="both"/>
        <w:rPr>
          <w:rFonts w:asciiTheme="majorBidi" w:eastAsiaTheme="minorEastAsia" w:hAnsiTheme="majorBidi" w:cstheme="majorBidi"/>
          <w:b/>
          <w:bCs/>
          <w:iCs/>
          <w:sz w:val="20"/>
          <w:szCs w:val="20"/>
        </w:rPr>
      </w:pPr>
    </w:p>
    <w:p w:rsidR="00F22EC5" w:rsidRDefault="00F22EC5" w:rsidP="00F22EC5">
      <w:pPr>
        <w:spacing w:line="480" w:lineRule="auto"/>
        <w:jc w:val="both"/>
        <w:rPr>
          <w:rFonts w:asciiTheme="majorBidi" w:eastAsiaTheme="minorEastAsia" w:hAnsiTheme="majorBidi" w:cstheme="majorBidi"/>
          <w:b/>
          <w:bCs/>
          <w:iCs/>
          <w:sz w:val="20"/>
          <w:szCs w:val="20"/>
        </w:rPr>
      </w:pPr>
    </w:p>
    <w:p w:rsidR="00CB2B89" w:rsidRDefault="00CB2B89" w:rsidP="00F22EC5">
      <w:pPr>
        <w:spacing w:line="480" w:lineRule="auto"/>
        <w:jc w:val="both"/>
        <w:rPr>
          <w:rFonts w:asciiTheme="majorBidi" w:eastAsiaTheme="minorEastAsia" w:hAnsiTheme="majorBidi" w:cstheme="majorBidi"/>
          <w:b/>
          <w:bCs/>
          <w:iCs/>
          <w:sz w:val="20"/>
          <w:szCs w:val="20"/>
        </w:rPr>
      </w:pPr>
    </w:p>
    <w:p w:rsidR="00F22EC5" w:rsidRDefault="00F22EC5" w:rsidP="00CB2B89">
      <w:pPr>
        <w:spacing w:line="360" w:lineRule="auto"/>
        <w:jc w:val="both"/>
        <w:rPr>
          <w:rFonts w:asciiTheme="majorBidi" w:eastAsiaTheme="minorEastAsia" w:hAnsiTheme="majorBidi" w:cstheme="majorBidi"/>
          <w:b/>
          <w:bCs/>
          <w:iCs/>
          <w:sz w:val="20"/>
          <w:szCs w:val="20"/>
        </w:rPr>
      </w:pPr>
    </w:p>
    <w:p w:rsidR="00F22EC5" w:rsidRPr="0028752E" w:rsidRDefault="00F22EC5" w:rsidP="0017025E">
      <w:pPr>
        <w:pStyle w:val="ListParagraph"/>
        <w:numPr>
          <w:ilvl w:val="2"/>
          <w:numId w:val="79"/>
        </w:numPr>
        <w:ind w:left="4253" w:firstLine="4"/>
        <w:jc w:val="both"/>
        <w:rPr>
          <w:rFonts w:asciiTheme="majorBidi" w:eastAsiaTheme="minorEastAsia" w:hAnsiTheme="majorBidi" w:cstheme="majorBidi"/>
          <w:b/>
          <w:bCs/>
          <w:iCs/>
          <w:sz w:val="20"/>
          <w:szCs w:val="20"/>
        </w:rPr>
      </w:pPr>
    </w:p>
    <w:p w:rsidR="00F22EC5" w:rsidRPr="00FE5232" w:rsidRDefault="00CB2B89" w:rsidP="00F22EC5">
      <w:pPr>
        <w:spacing w:line="480" w:lineRule="auto"/>
        <w:ind w:left="1440"/>
        <w:jc w:val="both"/>
        <w:rPr>
          <w:rFonts w:asciiTheme="majorBidi" w:eastAsiaTheme="minorEastAsia" w:hAnsiTheme="majorBidi" w:cstheme="majorBidi"/>
          <w:iCs/>
          <w:sz w:val="20"/>
          <w:szCs w:val="20"/>
        </w:rPr>
      </w:pPr>
      <w:r>
        <w:rPr>
          <w:rFonts w:asciiTheme="majorBidi" w:eastAsiaTheme="minorEastAsia" w:hAnsiTheme="majorBidi" w:cstheme="majorBidi"/>
          <w:b/>
          <w:bCs/>
          <w:iCs/>
          <w:sz w:val="20"/>
          <w:szCs w:val="20"/>
        </w:rPr>
        <w:t xml:space="preserve">           </w:t>
      </w:r>
      <w:r w:rsidR="00FE5232">
        <w:rPr>
          <w:rFonts w:asciiTheme="majorBidi" w:eastAsiaTheme="minorEastAsia" w:hAnsiTheme="majorBidi" w:cstheme="majorBidi"/>
          <w:b/>
          <w:bCs/>
          <w:iCs/>
          <w:sz w:val="20"/>
          <w:szCs w:val="20"/>
        </w:rPr>
        <w:t xml:space="preserve">     </w:t>
      </w:r>
      <w:r>
        <w:rPr>
          <w:rFonts w:asciiTheme="majorBidi" w:eastAsiaTheme="minorEastAsia" w:hAnsiTheme="majorBidi" w:cstheme="majorBidi"/>
          <w:b/>
          <w:bCs/>
          <w:iCs/>
          <w:sz w:val="20"/>
          <w:szCs w:val="20"/>
        </w:rPr>
        <w:t xml:space="preserve"> </w:t>
      </w:r>
      <w:r w:rsidR="00F22EC5" w:rsidRPr="00FE5232">
        <w:rPr>
          <w:rFonts w:asciiTheme="majorBidi" w:eastAsiaTheme="minorEastAsia" w:hAnsiTheme="majorBidi" w:cstheme="majorBidi"/>
          <w:iCs/>
          <w:sz w:val="20"/>
          <w:szCs w:val="20"/>
        </w:rPr>
        <w:t>Gambar 4.14. Hasil Refleksi Siswa LKS Pertemuan 2</w:t>
      </w:r>
    </w:p>
    <w:p w:rsidR="00F22EC5" w:rsidRPr="00345612" w:rsidRDefault="00F22EC5" w:rsidP="00F22EC5">
      <w:pPr>
        <w:spacing w:line="480" w:lineRule="auto"/>
        <w:ind w:left="1134" w:firstLine="850"/>
        <w:jc w:val="both"/>
        <w:rPr>
          <w:rFonts w:asciiTheme="majorBidi" w:eastAsiaTheme="minorEastAsia" w:hAnsiTheme="majorBidi" w:cstheme="majorBidi"/>
          <w:i/>
          <w:sz w:val="24"/>
          <w:szCs w:val="24"/>
        </w:rPr>
      </w:pPr>
      <w:r>
        <w:rPr>
          <w:rFonts w:asciiTheme="majorBidi" w:eastAsiaTheme="minorEastAsia" w:hAnsiTheme="majorBidi" w:cstheme="majorBidi"/>
          <w:iCs/>
          <w:sz w:val="24"/>
          <w:szCs w:val="24"/>
        </w:rPr>
        <w:t>Pada gambar 4.14 (a) siswa menyimpulkan mengenai definisi dan rumus volume kerucut, sedangkan pada gambar 4.14 (b) siswa menyimpulkan proses untuk menemukan rumus volume kerucut. Namun, kedua kesimpulan tersebut benar, tetapi alangkah lebih baiknya jika kesimpulan tersebut terdiri dari definisi, rumus dan proses untuk menemukan rumus volume kerucut.</w:t>
      </w:r>
    </w:p>
    <w:p w:rsidR="00F22EC5" w:rsidRPr="00F21401" w:rsidRDefault="00F22EC5" w:rsidP="0017025E">
      <w:pPr>
        <w:pStyle w:val="ListParagraph"/>
        <w:numPr>
          <w:ilvl w:val="1"/>
          <w:numId w:val="79"/>
        </w:numPr>
        <w:spacing w:line="480" w:lineRule="auto"/>
        <w:ind w:left="1134" w:hanging="284"/>
        <w:jc w:val="both"/>
        <w:rPr>
          <w:rFonts w:asciiTheme="majorBidi" w:eastAsiaTheme="minorEastAsia" w:hAnsiTheme="majorBidi" w:cstheme="majorBidi"/>
          <w:iCs/>
          <w:sz w:val="24"/>
          <w:szCs w:val="24"/>
        </w:rPr>
      </w:pPr>
      <w:r w:rsidRPr="00512E1D">
        <w:rPr>
          <w:rFonts w:asciiTheme="majorBidi" w:eastAsiaTheme="minorEastAsia" w:hAnsiTheme="majorBidi" w:cstheme="majorBidi"/>
          <w:i/>
          <w:sz w:val="24"/>
          <w:szCs w:val="24"/>
        </w:rPr>
        <w:t>Autenthic</w:t>
      </w:r>
      <w:r>
        <w:rPr>
          <w:rFonts w:asciiTheme="majorBidi" w:eastAsiaTheme="minorEastAsia" w:hAnsiTheme="majorBidi" w:cstheme="majorBidi"/>
          <w:i/>
          <w:sz w:val="24"/>
          <w:szCs w:val="24"/>
        </w:rPr>
        <w:t xml:space="preserve"> Assesment</w:t>
      </w:r>
      <w:r>
        <w:rPr>
          <w:rFonts w:asciiTheme="majorBidi" w:eastAsiaTheme="minorEastAsia" w:hAnsiTheme="majorBidi" w:cstheme="majorBidi"/>
          <w:iCs/>
          <w:sz w:val="24"/>
          <w:szCs w:val="24"/>
        </w:rPr>
        <w:t>. Pada tahap ini</w:t>
      </w:r>
      <w:r w:rsidRPr="006A558D">
        <w:rPr>
          <w:rFonts w:asciiTheme="majorBidi" w:eastAsiaTheme="minorEastAsia" w:hAnsiTheme="majorBidi" w:cstheme="majorBidi"/>
          <w:iCs/>
          <w:sz w:val="24"/>
          <w:szCs w:val="24"/>
        </w:rPr>
        <w:t xml:space="preserve"> peneliti </w:t>
      </w:r>
      <w:r>
        <w:rPr>
          <w:rFonts w:asciiTheme="majorBidi" w:eastAsiaTheme="minorEastAsia" w:hAnsiTheme="majorBidi" w:cstheme="majorBidi"/>
          <w:iCs/>
          <w:sz w:val="24"/>
          <w:szCs w:val="24"/>
        </w:rPr>
        <w:t xml:space="preserve">melakukan penilaian terhadap usaha siswa dalam menemukan rumus volume kerucut dan </w:t>
      </w:r>
      <w:r>
        <w:rPr>
          <w:rFonts w:asciiTheme="majorBidi" w:eastAsiaTheme="minorEastAsia" w:hAnsiTheme="majorBidi" w:cstheme="majorBidi"/>
          <w:iCs/>
          <w:sz w:val="24"/>
          <w:szCs w:val="24"/>
        </w:rPr>
        <w:lastRenderedPageBreak/>
        <w:t>menyelesaikan soal pada LKS selama proses pembelajaran berlangsung. Selain itu, peneliti memberikan</w:t>
      </w:r>
      <w:r w:rsidRPr="006A558D">
        <w:rPr>
          <w:rFonts w:asciiTheme="majorBidi" w:eastAsiaTheme="minorEastAsia" w:hAnsiTheme="majorBidi" w:cstheme="majorBidi"/>
          <w:iCs/>
          <w:sz w:val="24"/>
          <w:szCs w:val="24"/>
        </w:rPr>
        <w:t xml:space="preserve"> tugas individu siswa guna untuk </w:t>
      </w:r>
      <w:r>
        <w:rPr>
          <w:rFonts w:asciiTheme="majorBidi" w:eastAsiaTheme="minorEastAsia" w:hAnsiTheme="majorBidi" w:cstheme="majorBidi"/>
          <w:iCs/>
          <w:sz w:val="24"/>
          <w:szCs w:val="24"/>
        </w:rPr>
        <w:t>melihat</w:t>
      </w:r>
      <w:r w:rsidRPr="006A558D">
        <w:rPr>
          <w:rFonts w:asciiTheme="majorBidi" w:eastAsiaTheme="minorEastAsia" w:hAnsiTheme="majorBidi" w:cstheme="majorBidi"/>
          <w:iCs/>
          <w:sz w:val="24"/>
          <w:szCs w:val="24"/>
        </w:rPr>
        <w:t xml:space="preserve"> hasil belajar individu.</w:t>
      </w:r>
    </w:p>
    <w:p w:rsidR="00F22EC5" w:rsidRDefault="00FE5232" w:rsidP="00F22EC5">
      <w:pPr>
        <w:spacing w:line="480" w:lineRule="auto"/>
        <w:jc w:val="both"/>
        <w:rPr>
          <w:rFonts w:asciiTheme="majorBidi" w:eastAsiaTheme="minorEastAsia" w:hAnsiTheme="majorBidi" w:cstheme="majorBidi"/>
          <w:iCs/>
          <w:sz w:val="24"/>
          <w:szCs w:val="24"/>
        </w:rPr>
      </w:pPr>
      <w:r>
        <w:rPr>
          <w:rFonts w:asciiTheme="majorBidi" w:eastAsiaTheme="minorEastAsia" w:hAnsiTheme="majorBidi" w:cstheme="majorBidi"/>
          <w:iCs/>
          <w:noProof/>
          <w:sz w:val="24"/>
          <w:szCs w:val="24"/>
        </w:rPr>
        <w:drawing>
          <wp:anchor distT="0" distB="0" distL="114300" distR="114300" simplePos="0" relativeHeight="251678208" behindDoc="1" locked="0" layoutInCell="1" allowOverlap="1">
            <wp:simplePos x="0" y="0"/>
            <wp:positionH relativeFrom="column">
              <wp:posOffset>1345539</wp:posOffset>
            </wp:positionH>
            <wp:positionV relativeFrom="paragraph">
              <wp:posOffset>-133121</wp:posOffset>
            </wp:positionV>
            <wp:extent cx="2903652" cy="2121204"/>
            <wp:effectExtent l="57150" t="38100" r="30048" b="12396"/>
            <wp:wrapNone/>
            <wp:docPr id="59"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7" cstate="print"/>
                    <a:srcRect/>
                    <a:stretch>
                      <a:fillRect/>
                    </a:stretch>
                  </pic:blipFill>
                  <pic:spPr bwMode="auto">
                    <a:xfrm>
                      <a:off x="0" y="0"/>
                      <a:ext cx="2903652" cy="2121204"/>
                    </a:xfrm>
                    <a:prstGeom prst="rect">
                      <a:avLst/>
                    </a:prstGeom>
                    <a:noFill/>
                    <a:ln w="28575">
                      <a:solidFill>
                        <a:schemeClr val="tx1"/>
                      </a:solidFill>
                      <a:miter lim="800000"/>
                      <a:headEnd/>
                      <a:tailEnd/>
                    </a:ln>
                  </pic:spPr>
                </pic:pic>
              </a:graphicData>
            </a:graphic>
          </wp:anchor>
        </w:drawing>
      </w:r>
    </w:p>
    <w:p w:rsidR="00F22EC5" w:rsidRDefault="00F22EC5" w:rsidP="00F22EC5">
      <w:pPr>
        <w:spacing w:line="480" w:lineRule="auto"/>
        <w:jc w:val="both"/>
        <w:rPr>
          <w:rFonts w:asciiTheme="majorBidi" w:eastAsiaTheme="minorEastAsia" w:hAnsiTheme="majorBidi" w:cstheme="majorBidi"/>
          <w:iCs/>
          <w:sz w:val="24"/>
          <w:szCs w:val="24"/>
        </w:rPr>
      </w:pPr>
    </w:p>
    <w:p w:rsidR="00F22EC5" w:rsidRDefault="00F22EC5" w:rsidP="00F22EC5">
      <w:pPr>
        <w:spacing w:line="480" w:lineRule="auto"/>
        <w:jc w:val="both"/>
        <w:rPr>
          <w:rFonts w:asciiTheme="majorBidi" w:eastAsiaTheme="minorEastAsia" w:hAnsiTheme="majorBidi" w:cstheme="majorBidi"/>
          <w:iCs/>
          <w:sz w:val="24"/>
          <w:szCs w:val="24"/>
        </w:rPr>
      </w:pPr>
    </w:p>
    <w:p w:rsidR="00F22EC5" w:rsidRDefault="00F22EC5" w:rsidP="00F22EC5">
      <w:pPr>
        <w:spacing w:line="480" w:lineRule="auto"/>
        <w:jc w:val="both"/>
        <w:rPr>
          <w:rFonts w:asciiTheme="majorBidi" w:eastAsiaTheme="minorEastAsia" w:hAnsiTheme="majorBidi" w:cstheme="majorBidi"/>
          <w:iCs/>
          <w:sz w:val="24"/>
          <w:szCs w:val="24"/>
        </w:rPr>
      </w:pPr>
    </w:p>
    <w:p w:rsidR="00491381" w:rsidRDefault="00491381" w:rsidP="00F22EC5">
      <w:pPr>
        <w:spacing w:line="480" w:lineRule="auto"/>
        <w:jc w:val="both"/>
        <w:rPr>
          <w:rFonts w:asciiTheme="majorBidi" w:eastAsiaTheme="minorEastAsia" w:hAnsiTheme="majorBidi" w:cstheme="majorBidi"/>
          <w:iCs/>
          <w:sz w:val="24"/>
          <w:szCs w:val="24"/>
        </w:rPr>
      </w:pPr>
    </w:p>
    <w:p w:rsidR="00F22EC5" w:rsidRDefault="00F22EC5" w:rsidP="00F22EC5">
      <w:pPr>
        <w:spacing w:line="360" w:lineRule="auto"/>
        <w:jc w:val="both"/>
        <w:rPr>
          <w:rFonts w:asciiTheme="majorBidi" w:eastAsiaTheme="minorEastAsia" w:hAnsiTheme="majorBidi" w:cstheme="majorBidi"/>
          <w:iCs/>
          <w:sz w:val="24"/>
          <w:szCs w:val="24"/>
        </w:rPr>
      </w:pPr>
    </w:p>
    <w:p w:rsidR="00F22EC5" w:rsidRPr="00FE5232" w:rsidRDefault="00FE5232" w:rsidP="00CC4B1D">
      <w:pPr>
        <w:ind w:left="1264" w:firstLine="720"/>
        <w:jc w:val="both"/>
        <w:rPr>
          <w:rFonts w:asciiTheme="majorBidi" w:eastAsiaTheme="minorEastAsia" w:hAnsiTheme="majorBidi" w:cstheme="majorBidi"/>
          <w:iCs/>
          <w:sz w:val="20"/>
          <w:szCs w:val="20"/>
        </w:rPr>
      </w:pPr>
      <w:r>
        <w:rPr>
          <w:rFonts w:asciiTheme="majorBidi" w:eastAsiaTheme="minorEastAsia" w:hAnsiTheme="majorBidi" w:cstheme="majorBidi"/>
          <w:b/>
          <w:bCs/>
          <w:iCs/>
          <w:sz w:val="20"/>
          <w:szCs w:val="20"/>
        </w:rPr>
        <w:t xml:space="preserve">  </w:t>
      </w:r>
      <w:r w:rsidR="00CC4B1D">
        <w:rPr>
          <w:rFonts w:asciiTheme="majorBidi" w:eastAsiaTheme="minorEastAsia" w:hAnsiTheme="majorBidi" w:cstheme="majorBidi"/>
          <w:b/>
          <w:bCs/>
          <w:iCs/>
          <w:sz w:val="20"/>
          <w:szCs w:val="20"/>
        </w:rPr>
        <w:t xml:space="preserve">   </w:t>
      </w:r>
      <w:r w:rsidR="00F22EC5" w:rsidRPr="00FE5232">
        <w:rPr>
          <w:rFonts w:asciiTheme="majorBidi" w:eastAsiaTheme="minorEastAsia" w:hAnsiTheme="majorBidi" w:cstheme="majorBidi"/>
          <w:iCs/>
          <w:sz w:val="20"/>
          <w:szCs w:val="20"/>
        </w:rPr>
        <w:t>Gambar 4.15. Soal Tugas Individu Siswa</w:t>
      </w:r>
      <w:r w:rsidR="00CC4B1D" w:rsidRPr="00FE5232">
        <w:rPr>
          <w:rFonts w:asciiTheme="majorBidi" w:eastAsiaTheme="minorEastAsia" w:hAnsiTheme="majorBidi" w:cstheme="majorBidi"/>
          <w:iCs/>
          <w:sz w:val="20"/>
          <w:szCs w:val="20"/>
        </w:rPr>
        <w:t xml:space="preserve"> Pertemuan 2</w:t>
      </w:r>
    </w:p>
    <w:p w:rsidR="00CC4B1D" w:rsidRPr="00CC4B1D" w:rsidRDefault="00CC4B1D" w:rsidP="00CC4B1D">
      <w:pPr>
        <w:ind w:left="1264" w:firstLine="720"/>
        <w:jc w:val="both"/>
        <w:rPr>
          <w:rFonts w:asciiTheme="majorBidi" w:eastAsiaTheme="minorEastAsia" w:hAnsiTheme="majorBidi" w:cstheme="majorBidi"/>
          <w:b/>
          <w:bCs/>
          <w:iCs/>
          <w:sz w:val="20"/>
          <w:szCs w:val="20"/>
        </w:rPr>
      </w:pPr>
    </w:p>
    <w:p w:rsidR="00F22EC5" w:rsidRDefault="00F22EC5" w:rsidP="00F22EC5">
      <w:pPr>
        <w:pStyle w:val="ListParagraph"/>
        <w:spacing w:line="480" w:lineRule="auto"/>
        <w:ind w:left="1134" w:firstLine="850"/>
        <w:jc w:val="both"/>
        <w:rPr>
          <w:rFonts w:asciiTheme="majorBidi" w:eastAsiaTheme="minorEastAsia" w:hAnsiTheme="majorBidi" w:cstheme="majorBidi"/>
          <w:iCs/>
          <w:sz w:val="24"/>
          <w:szCs w:val="24"/>
        </w:rPr>
      </w:pPr>
      <w:r w:rsidRPr="00FB604C">
        <w:rPr>
          <w:rFonts w:asciiTheme="majorBidi" w:eastAsiaTheme="minorEastAsia" w:hAnsiTheme="majorBidi" w:cstheme="majorBidi"/>
          <w:iCs/>
          <w:sz w:val="24"/>
          <w:szCs w:val="24"/>
        </w:rPr>
        <w:t>Sebelum menutup pembelajaran</w:t>
      </w:r>
      <w:r>
        <w:rPr>
          <w:rFonts w:asciiTheme="majorBidi" w:eastAsiaTheme="minorEastAsia" w:hAnsiTheme="majorBidi" w:cstheme="majorBidi"/>
          <w:iCs/>
          <w:sz w:val="24"/>
          <w:szCs w:val="24"/>
        </w:rPr>
        <w:t>, peneliti menyampaikan bahwa akan diadakan ujian tes akhir materi bangun ruang kerucut yang mencakup luas selimut, luas permukaan dan volume kerucut pada pertemuan selanjutnya.</w:t>
      </w:r>
    </w:p>
    <w:p w:rsidR="00F22EC5" w:rsidRPr="00F75414" w:rsidRDefault="00F22EC5" w:rsidP="00F22EC5">
      <w:pPr>
        <w:pStyle w:val="ListParagraph"/>
        <w:spacing w:line="480" w:lineRule="auto"/>
        <w:ind w:left="1134" w:firstLine="85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Adapun hasil penilaian LKS setiap kelompok dan tugas individu pada pertemuan ini disajikan pada tabel berikut:</w:t>
      </w:r>
    </w:p>
    <w:p w:rsidR="00F22EC5" w:rsidRPr="00FE5232" w:rsidRDefault="00F22EC5" w:rsidP="00991732">
      <w:pPr>
        <w:pStyle w:val="ListParagraph"/>
        <w:ind w:left="2127"/>
        <w:rPr>
          <w:rFonts w:asciiTheme="majorBidi" w:eastAsiaTheme="minorEastAsia" w:hAnsiTheme="majorBidi" w:cstheme="majorBidi"/>
          <w:iCs/>
          <w:sz w:val="20"/>
          <w:szCs w:val="20"/>
        </w:rPr>
      </w:pPr>
      <w:r w:rsidRPr="00FE5232">
        <w:rPr>
          <w:rFonts w:asciiTheme="majorBidi" w:eastAsiaTheme="minorEastAsia" w:hAnsiTheme="majorBidi" w:cstheme="majorBidi"/>
          <w:iCs/>
          <w:sz w:val="20"/>
          <w:szCs w:val="20"/>
        </w:rPr>
        <w:t>Tabel 4.6</w:t>
      </w:r>
      <w:r w:rsidR="00991732" w:rsidRPr="00FE5232">
        <w:rPr>
          <w:rFonts w:asciiTheme="majorBidi" w:eastAsiaTheme="minorEastAsia" w:hAnsiTheme="majorBidi" w:cstheme="majorBidi"/>
          <w:iCs/>
          <w:sz w:val="20"/>
          <w:szCs w:val="20"/>
        </w:rPr>
        <w:t xml:space="preserve">. </w:t>
      </w:r>
      <w:r w:rsidRPr="00FE5232">
        <w:rPr>
          <w:rFonts w:asciiTheme="majorBidi" w:eastAsiaTheme="minorEastAsia" w:hAnsiTheme="majorBidi" w:cstheme="majorBidi"/>
          <w:iCs/>
          <w:sz w:val="20"/>
          <w:szCs w:val="20"/>
        </w:rPr>
        <w:t>Nilai LKS dan Nilai Tugas Pertemuan 2</w:t>
      </w:r>
    </w:p>
    <w:tbl>
      <w:tblPr>
        <w:tblW w:w="0" w:type="auto"/>
        <w:tblInd w:w="1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61"/>
        <w:gridCol w:w="1807"/>
        <w:gridCol w:w="850"/>
        <w:gridCol w:w="2268"/>
      </w:tblGrid>
      <w:tr w:rsidR="00F22EC5" w:rsidRPr="00484E1F" w:rsidTr="005C71C9">
        <w:tc>
          <w:tcPr>
            <w:tcW w:w="461" w:type="dxa"/>
            <w:shd w:val="clear" w:color="auto" w:fill="auto"/>
            <w:vAlign w:val="center"/>
          </w:tcPr>
          <w:p w:rsidR="00F22EC5" w:rsidRPr="0058503D" w:rsidRDefault="00F22EC5" w:rsidP="003D4E32">
            <w:pPr>
              <w:pStyle w:val="ListParagraph"/>
              <w:ind w:left="0"/>
              <w:jc w:val="center"/>
              <w:rPr>
                <w:rFonts w:asciiTheme="majorBidi" w:eastAsiaTheme="minorEastAsia" w:hAnsiTheme="majorBidi" w:cstheme="majorBidi"/>
                <w:b/>
                <w:bCs/>
                <w:iCs/>
                <w:sz w:val="20"/>
                <w:szCs w:val="20"/>
              </w:rPr>
            </w:pPr>
            <w:r w:rsidRPr="0058503D">
              <w:rPr>
                <w:rFonts w:asciiTheme="majorBidi" w:eastAsiaTheme="minorEastAsia" w:hAnsiTheme="majorBidi" w:cstheme="majorBidi"/>
                <w:b/>
                <w:bCs/>
                <w:iCs/>
                <w:sz w:val="20"/>
                <w:szCs w:val="20"/>
              </w:rPr>
              <w:t xml:space="preserve">No </w:t>
            </w:r>
          </w:p>
        </w:tc>
        <w:tc>
          <w:tcPr>
            <w:tcW w:w="1807" w:type="dxa"/>
            <w:shd w:val="clear" w:color="auto" w:fill="auto"/>
            <w:vAlign w:val="center"/>
          </w:tcPr>
          <w:p w:rsidR="00F22EC5" w:rsidRPr="0058503D" w:rsidRDefault="00F22EC5" w:rsidP="003D4E32">
            <w:pPr>
              <w:pStyle w:val="ListParagraph"/>
              <w:ind w:left="0"/>
              <w:jc w:val="center"/>
              <w:rPr>
                <w:rFonts w:asciiTheme="majorBidi" w:eastAsiaTheme="minorEastAsia" w:hAnsiTheme="majorBidi" w:cstheme="majorBidi"/>
                <w:b/>
                <w:bCs/>
                <w:iCs/>
                <w:sz w:val="20"/>
                <w:szCs w:val="20"/>
              </w:rPr>
            </w:pPr>
            <w:r w:rsidRPr="0058503D">
              <w:rPr>
                <w:rFonts w:asciiTheme="majorBidi" w:eastAsiaTheme="minorEastAsia" w:hAnsiTheme="majorBidi" w:cstheme="majorBidi"/>
                <w:b/>
                <w:bCs/>
                <w:iCs/>
                <w:sz w:val="20"/>
                <w:szCs w:val="20"/>
              </w:rPr>
              <w:t>Nama Kelompok</w:t>
            </w:r>
          </w:p>
        </w:tc>
        <w:tc>
          <w:tcPr>
            <w:tcW w:w="850" w:type="dxa"/>
            <w:shd w:val="clear" w:color="auto" w:fill="auto"/>
            <w:vAlign w:val="center"/>
          </w:tcPr>
          <w:p w:rsidR="00F22EC5" w:rsidRPr="0058503D" w:rsidRDefault="00F22EC5" w:rsidP="003D4E32">
            <w:pPr>
              <w:pStyle w:val="ListParagraph"/>
              <w:ind w:left="0"/>
              <w:jc w:val="center"/>
              <w:rPr>
                <w:rFonts w:asciiTheme="majorBidi" w:eastAsiaTheme="minorEastAsia" w:hAnsiTheme="majorBidi" w:cstheme="majorBidi"/>
                <w:b/>
                <w:bCs/>
                <w:iCs/>
                <w:sz w:val="20"/>
                <w:szCs w:val="20"/>
              </w:rPr>
            </w:pPr>
            <w:r w:rsidRPr="0058503D">
              <w:rPr>
                <w:rFonts w:asciiTheme="majorBidi" w:eastAsiaTheme="minorEastAsia" w:hAnsiTheme="majorBidi" w:cstheme="majorBidi"/>
                <w:b/>
                <w:bCs/>
                <w:iCs/>
                <w:sz w:val="20"/>
                <w:szCs w:val="20"/>
              </w:rPr>
              <w:t xml:space="preserve">Nilai </w:t>
            </w:r>
          </w:p>
        </w:tc>
        <w:tc>
          <w:tcPr>
            <w:tcW w:w="2268" w:type="dxa"/>
            <w:shd w:val="clear" w:color="auto" w:fill="auto"/>
          </w:tcPr>
          <w:p w:rsidR="00F22EC5" w:rsidRPr="0058503D" w:rsidRDefault="00F22EC5" w:rsidP="003D4E32">
            <w:pPr>
              <w:pStyle w:val="ListParagraph"/>
              <w:ind w:left="0"/>
              <w:jc w:val="center"/>
              <w:rPr>
                <w:rFonts w:asciiTheme="majorBidi" w:eastAsiaTheme="minorEastAsia" w:hAnsiTheme="majorBidi" w:cstheme="majorBidi"/>
                <w:b/>
                <w:bCs/>
                <w:iCs/>
                <w:sz w:val="20"/>
                <w:szCs w:val="20"/>
              </w:rPr>
            </w:pPr>
            <w:r>
              <w:rPr>
                <w:rFonts w:asciiTheme="majorBidi" w:eastAsiaTheme="minorEastAsia" w:hAnsiTheme="majorBidi" w:cstheme="majorBidi"/>
                <w:b/>
                <w:bCs/>
                <w:iCs/>
                <w:sz w:val="20"/>
                <w:szCs w:val="20"/>
              </w:rPr>
              <w:t>Rata-rata Nilai Tugas</w:t>
            </w:r>
          </w:p>
        </w:tc>
      </w:tr>
      <w:tr w:rsidR="00F22EC5" w:rsidTr="005C71C9">
        <w:tc>
          <w:tcPr>
            <w:tcW w:w="461"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1</w:t>
            </w:r>
          </w:p>
        </w:tc>
        <w:tc>
          <w:tcPr>
            <w:tcW w:w="180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1</w:t>
            </w:r>
          </w:p>
        </w:tc>
        <w:tc>
          <w:tcPr>
            <w:tcW w:w="850"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92</m:t>
                </m:r>
              </m:oMath>
            </m:oMathPara>
          </w:p>
        </w:tc>
        <w:tc>
          <w:tcPr>
            <w:tcW w:w="2268"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54</m:t>
                </m:r>
              </m:oMath>
            </m:oMathPara>
          </w:p>
        </w:tc>
      </w:tr>
      <w:tr w:rsidR="00F22EC5" w:rsidTr="005C71C9">
        <w:tc>
          <w:tcPr>
            <w:tcW w:w="461"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2</w:t>
            </w:r>
          </w:p>
        </w:tc>
        <w:tc>
          <w:tcPr>
            <w:tcW w:w="180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2</w:t>
            </w:r>
          </w:p>
        </w:tc>
        <w:tc>
          <w:tcPr>
            <w:tcW w:w="850"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88</m:t>
                </m:r>
              </m:oMath>
            </m:oMathPara>
          </w:p>
        </w:tc>
        <w:tc>
          <w:tcPr>
            <w:tcW w:w="2268"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54</m:t>
                </m:r>
              </m:oMath>
            </m:oMathPara>
          </w:p>
        </w:tc>
      </w:tr>
      <w:tr w:rsidR="00F22EC5" w:rsidTr="005C71C9">
        <w:tc>
          <w:tcPr>
            <w:tcW w:w="461"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3</w:t>
            </w:r>
          </w:p>
        </w:tc>
        <w:tc>
          <w:tcPr>
            <w:tcW w:w="180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3</w:t>
            </w:r>
          </w:p>
        </w:tc>
        <w:tc>
          <w:tcPr>
            <w:tcW w:w="850"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2268"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66,75</m:t>
                </m:r>
              </m:oMath>
            </m:oMathPara>
          </w:p>
        </w:tc>
      </w:tr>
      <w:tr w:rsidR="00F22EC5" w:rsidTr="005C71C9">
        <w:tc>
          <w:tcPr>
            <w:tcW w:w="461"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4</w:t>
            </w:r>
          </w:p>
        </w:tc>
        <w:tc>
          <w:tcPr>
            <w:tcW w:w="180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4</w:t>
            </w:r>
          </w:p>
        </w:tc>
        <w:tc>
          <w:tcPr>
            <w:tcW w:w="850"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96</m:t>
                </m:r>
              </m:oMath>
            </m:oMathPara>
          </w:p>
        </w:tc>
        <w:tc>
          <w:tcPr>
            <w:tcW w:w="2268"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58</m:t>
                </m:r>
              </m:oMath>
            </m:oMathPara>
          </w:p>
        </w:tc>
      </w:tr>
      <w:tr w:rsidR="00F22EC5" w:rsidTr="005C71C9">
        <w:tc>
          <w:tcPr>
            <w:tcW w:w="461"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5</w:t>
            </w:r>
          </w:p>
        </w:tc>
        <w:tc>
          <w:tcPr>
            <w:tcW w:w="180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5</w:t>
            </w:r>
          </w:p>
        </w:tc>
        <w:tc>
          <w:tcPr>
            <w:tcW w:w="850"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96</m:t>
                </m:r>
              </m:oMath>
            </m:oMathPara>
          </w:p>
        </w:tc>
        <w:tc>
          <w:tcPr>
            <w:tcW w:w="2268"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74,8</m:t>
                </m:r>
              </m:oMath>
            </m:oMathPara>
          </w:p>
        </w:tc>
      </w:tr>
      <w:tr w:rsidR="00F22EC5" w:rsidTr="005C71C9">
        <w:tc>
          <w:tcPr>
            <w:tcW w:w="461"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6</w:t>
            </w:r>
          </w:p>
        </w:tc>
        <w:tc>
          <w:tcPr>
            <w:tcW w:w="180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6</w:t>
            </w:r>
          </w:p>
        </w:tc>
        <w:tc>
          <w:tcPr>
            <w:tcW w:w="850"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2268"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69</m:t>
                </m:r>
              </m:oMath>
            </m:oMathPara>
          </w:p>
        </w:tc>
      </w:tr>
      <w:tr w:rsidR="00F22EC5" w:rsidTr="005C71C9">
        <w:tc>
          <w:tcPr>
            <w:tcW w:w="461"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7</w:t>
            </w:r>
          </w:p>
        </w:tc>
        <w:tc>
          <w:tcPr>
            <w:tcW w:w="1807" w:type="dxa"/>
            <w:vAlign w:val="center"/>
          </w:tcPr>
          <w:p w:rsidR="00F22EC5" w:rsidRPr="0058503D" w:rsidRDefault="00F22EC5" w:rsidP="003D4E32">
            <w:pPr>
              <w:pStyle w:val="ListParagraph"/>
              <w:ind w:left="0"/>
              <w:jc w:val="center"/>
              <w:rPr>
                <w:rFonts w:asciiTheme="majorBidi" w:eastAsiaTheme="minorEastAsia" w:hAnsiTheme="majorBidi" w:cstheme="majorBidi"/>
                <w:iCs/>
                <w:sz w:val="20"/>
                <w:szCs w:val="20"/>
              </w:rPr>
            </w:pPr>
            <w:r w:rsidRPr="0058503D">
              <w:rPr>
                <w:rFonts w:asciiTheme="majorBidi" w:eastAsiaTheme="minorEastAsia" w:hAnsiTheme="majorBidi" w:cstheme="majorBidi"/>
                <w:iCs/>
                <w:sz w:val="20"/>
                <w:szCs w:val="20"/>
              </w:rPr>
              <w:t>Kelompok 7</w:t>
            </w:r>
          </w:p>
        </w:tc>
        <w:tc>
          <w:tcPr>
            <w:tcW w:w="850" w:type="dxa"/>
            <w:vAlign w:val="center"/>
          </w:tcPr>
          <w:p w:rsidR="00F22EC5" w:rsidRPr="0058503D"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88</m:t>
                </m:r>
              </m:oMath>
            </m:oMathPara>
          </w:p>
        </w:tc>
        <w:tc>
          <w:tcPr>
            <w:tcW w:w="2268" w:type="dxa"/>
            <w:vAlign w:val="center"/>
          </w:tcPr>
          <w:p w:rsidR="00F22EC5" w:rsidRDefault="00F22EC5" w:rsidP="003D4E32">
            <w:pPr>
              <w:pStyle w:val="ListParagraph"/>
              <w:ind w:left="0"/>
              <w:jc w:val="center"/>
              <w:rPr>
                <w:rFonts w:ascii="Times New Roman" w:eastAsia="Calibri" w:hAnsi="Times New Roman" w:cs="Times New Roman"/>
                <w:sz w:val="20"/>
                <w:szCs w:val="20"/>
              </w:rPr>
            </w:pPr>
            <m:oMathPara>
              <m:oMath>
                <m:r>
                  <w:rPr>
                    <w:rFonts w:ascii="Cambria Math" w:eastAsia="Calibri" w:hAnsi="Cambria Math" w:cs="Times New Roman"/>
                    <w:sz w:val="20"/>
                    <w:szCs w:val="20"/>
                  </w:rPr>
                  <m:t>79</m:t>
                </m:r>
              </m:oMath>
            </m:oMathPara>
          </w:p>
        </w:tc>
      </w:tr>
    </w:tbl>
    <w:p w:rsidR="00FE5232" w:rsidRDefault="00FE5232" w:rsidP="00FE5232">
      <w:pPr>
        <w:pStyle w:val="ListParagraph"/>
        <w:ind w:left="1134" w:firstLine="850"/>
        <w:jc w:val="both"/>
        <w:rPr>
          <w:rFonts w:asciiTheme="majorBidi" w:eastAsiaTheme="minorEastAsia" w:hAnsiTheme="majorBidi" w:cstheme="majorBidi"/>
          <w:iCs/>
          <w:sz w:val="24"/>
          <w:szCs w:val="24"/>
        </w:rPr>
      </w:pPr>
    </w:p>
    <w:p w:rsidR="00F22EC5" w:rsidRPr="00CD73A2" w:rsidRDefault="00F22EC5" w:rsidP="00F22EC5">
      <w:pPr>
        <w:pStyle w:val="ListParagraph"/>
        <w:spacing w:line="480" w:lineRule="auto"/>
        <w:ind w:left="1134" w:firstLine="85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Terlihat bahwa hasil nilai kerja kelompok pada LKS lebih besar dibandingkan nilai individu. Hal ini dikarenakan pengerjaan lembar kerja siswa dikerjakan secara berkelompok yaitu siswa saling bertukar pikiran, siswa yang kurang mengerti dapat bertanya dengan </w:t>
      </w:r>
      <w:r>
        <w:rPr>
          <w:rFonts w:asciiTheme="majorBidi" w:eastAsiaTheme="minorEastAsia" w:hAnsiTheme="majorBidi" w:cstheme="majorBidi"/>
          <w:iCs/>
          <w:sz w:val="24"/>
          <w:szCs w:val="24"/>
        </w:rPr>
        <w:lastRenderedPageBreak/>
        <w:t xml:space="preserve">siswa yang sudah mengerti, siswa yang mengerti menjelaskan kepada temannya yang belum mengerti, dan siswa saling mengajarkan sesama teman kelompoknya. Sedangkan, rendahnya nilai inividu siswa pada pertemuan ini yang lebih rendah dari hasil nilai individu pertemuan pertama disebabkan karena siswa harus menyelesaikan soal yang belum pernah mereka dapatkan, yaitu siswa diminta untuk mencari nilai </w:t>
      </w:r>
      <w:r>
        <w:rPr>
          <w:rFonts w:asciiTheme="majorBidi" w:eastAsiaTheme="minorEastAsia" w:hAnsiTheme="majorBidi" w:cstheme="majorBidi"/>
          <w:i/>
          <w:sz w:val="24"/>
          <w:szCs w:val="24"/>
        </w:rPr>
        <w:t>t</w:t>
      </w:r>
      <w:r>
        <w:rPr>
          <w:rFonts w:asciiTheme="majorBidi" w:eastAsiaTheme="minorEastAsia" w:hAnsiTheme="majorBidi" w:cstheme="majorBidi"/>
          <w:iCs/>
          <w:sz w:val="24"/>
          <w:szCs w:val="24"/>
        </w:rPr>
        <w:t xml:space="preserve"> (tinggi) terlebih dahulu, barulah siswa bisa menghitung volume kerucut tersebut. Padahal, soal-soal yang mereka dapatkan sebelumnya yaitu terdiri dari ukuran tinggi, ukuran garis pelukis dan juga ukuran jari-jari kerucut, serta siswa juga menyelesaikan tugasnya secara individu tanpa adanya pertukaran pendapat dengan temannya. Tugas individu ini selain untuk melihat hasil belajar individu siswa, juga digunakan untuk melatih siswa agar dapat mencapai kemampuan berpikir kritis yang baik dan dapat mempermudah siswa saat melaksanakan tes akhir dipertemuan selanjutnya.</w:t>
      </w:r>
    </w:p>
    <w:p w:rsidR="00F22EC5" w:rsidRPr="00D45DC1" w:rsidRDefault="00F22EC5" w:rsidP="00F22EC5">
      <w:pPr>
        <w:spacing w:line="480" w:lineRule="auto"/>
        <w:ind w:left="851" w:firstLine="85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lang w:val="id-ID"/>
        </w:rPr>
        <w:t>Pertemuan ketiga</w:t>
      </w:r>
      <w:r>
        <w:rPr>
          <w:rFonts w:asciiTheme="majorBidi" w:eastAsiaTheme="minorEastAsia" w:hAnsiTheme="majorBidi" w:cstheme="majorBidi"/>
          <w:iCs/>
          <w:sz w:val="24"/>
          <w:szCs w:val="24"/>
        </w:rPr>
        <w:t xml:space="preserve"> dilaksanakan pada hari Senin tanggal 23 Oktober 2017. Pembelajaran dimulai pada pukul </w:t>
      </w:r>
      <m:oMath>
        <m:r>
          <w:rPr>
            <w:rFonts w:ascii="Cambria Math" w:hAnsi="Cambria Math" w:cstheme="majorBidi"/>
            <w:sz w:val="24"/>
            <w:szCs w:val="24"/>
          </w:rPr>
          <m:t>10.30-</m:t>
        </m:r>
        <m:r>
          <w:rPr>
            <w:rFonts w:ascii="Cambria Math" w:hAnsi="Cambria Math" w:cstheme="majorBidi"/>
            <w:sz w:val="24"/>
            <w:szCs w:val="24"/>
            <w:lang w:val="id-ID"/>
          </w:rPr>
          <m:t>1</m:t>
        </m:r>
        <m:r>
          <w:rPr>
            <w:rFonts w:ascii="Cambria Math" w:hAnsi="Cambria Math" w:cstheme="majorBidi"/>
            <w:sz w:val="24"/>
            <w:szCs w:val="24"/>
          </w:rPr>
          <m:t>1.50</m:t>
        </m:r>
      </m:oMath>
      <w:r>
        <w:rPr>
          <w:rFonts w:asciiTheme="majorBidi" w:hAnsiTheme="majorBidi" w:cstheme="majorBidi"/>
          <w:sz w:val="24"/>
          <w:szCs w:val="24"/>
        </w:rPr>
        <w:t xml:space="preserve">. </w:t>
      </w:r>
      <w:r>
        <w:rPr>
          <w:rFonts w:asciiTheme="majorBidi" w:eastAsiaTheme="minorEastAsia" w:hAnsiTheme="majorBidi" w:cstheme="majorBidi"/>
          <w:iCs/>
          <w:sz w:val="24"/>
          <w:szCs w:val="24"/>
        </w:rPr>
        <w:t xml:space="preserve">Pada pertemuan ketiga ini di kelas </w:t>
      </w: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IX</m:t>
            </m:r>
          </m:e>
          <m:sub>
            <m:r>
              <m:rPr>
                <m:sty m:val="p"/>
              </m:rPr>
              <w:rPr>
                <w:rFonts w:ascii="Cambria Math" w:eastAsiaTheme="minorEastAsia" w:hAnsi="Cambria Math" w:cstheme="majorBidi"/>
                <w:sz w:val="24"/>
                <w:szCs w:val="24"/>
              </w:rPr>
              <m:t>1</m:t>
            </m:r>
          </m:sub>
        </m:sSub>
      </m:oMath>
      <w:r>
        <w:rPr>
          <w:rFonts w:asciiTheme="majorBidi" w:eastAsiaTheme="minorEastAsia" w:hAnsiTheme="majorBidi" w:cstheme="majorBidi"/>
          <w:iCs/>
          <w:sz w:val="24"/>
          <w:szCs w:val="24"/>
        </w:rPr>
        <w:t xml:space="preserve">, peneliti melaksanakan tes akhir untuk memperoleh data kemampuan berpikir kritis siswa pada materi bangun ruang kerucut. Tes akhir dilaksanakan selama </w:t>
      </w:r>
      <m:oMath>
        <m:r>
          <w:rPr>
            <w:rFonts w:ascii="Cambria Math" w:eastAsiaTheme="minorEastAsia" w:hAnsi="Cambria Math" w:cstheme="majorBidi"/>
            <w:sz w:val="24"/>
            <w:szCs w:val="24"/>
          </w:rPr>
          <m:t>2×40</m:t>
        </m:r>
      </m:oMath>
      <w:r>
        <w:rPr>
          <w:rFonts w:asciiTheme="majorBidi" w:eastAsiaTheme="minorEastAsia" w:hAnsiTheme="majorBidi" w:cstheme="majorBidi"/>
          <w:iCs/>
          <w:sz w:val="24"/>
          <w:szCs w:val="24"/>
        </w:rPr>
        <w:t xml:space="preserve"> menit. Tes berbentuk esai sebanyak 3 soal, setiap soal dibuat berdasarkan aspek kemampuan berpikir kritis untuk materi bangun ruang kerucut yang sudah diuji coba di siswa kelas X dan divalidasi oleh para pakar. Selanjutnya, peneliti melakukan tes akhir untuk mendapatkan data </w:t>
      </w:r>
      <w:r>
        <w:rPr>
          <w:rFonts w:asciiTheme="majorBidi" w:eastAsiaTheme="minorEastAsia" w:hAnsiTheme="majorBidi" w:cstheme="majorBidi"/>
          <w:iCs/>
          <w:sz w:val="24"/>
          <w:szCs w:val="24"/>
        </w:rPr>
        <w:lastRenderedPageBreak/>
        <w:t xml:space="preserve">tentang pengaruh pendekatan CTL yang telah dilaksanakan di kelas </w:t>
      </w: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IX</m:t>
            </m:r>
          </m:e>
          <m:sub>
            <m:r>
              <w:rPr>
                <w:rFonts w:ascii="Cambria Math" w:eastAsiaTheme="minorEastAsia" w:hAnsi="Cambria Math" w:cstheme="majorBidi"/>
                <w:sz w:val="24"/>
                <w:szCs w:val="24"/>
              </w:rPr>
              <m:t>1</m:t>
            </m:r>
          </m:sub>
        </m:sSub>
      </m:oMath>
      <w:r>
        <w:rPr>
          <w:rFonts w:asciiTheme="majorBidi" w:eastAsiaTheme="minorEastAsia" w:hAnsiTheme="majorBidi" w:cstheme="majorBidi"/>
          <w:iCs/>
          <w:sz w:val="24"/>
          <w:szCs w:val="24"/>
        </w:rPr>
        <w:t xml:space="preserve"> sebagai kelas eksperimen.</w:t>
      </w:r>
    </w:p>
    <w:p w:rsidR="00F22EC5" w:rsidRDefault="00F22EC5" w:rsidP="00F22EC5">
      <w:pPr>
        <w:jc w:val="both"/>
        <w:rPr>
          <w:rFonts w:asciiTheme="majorBidi" w:eastAsiaTheme="minorEastAsia" w:hAnsiTheme="majorBidi" w:cstheme="majorBidi"/>
          <w:b/>
          <w:bCs/>
          <w:iCs/>
          <w:sz w:val="20"/>
          <w:szCs w:val="20"/>
        </w:rPr>
      </w:pPr>
      <w:r>
        <w:rPr>
          <w:rFonts w:asciiTheme="majorBidi" w:eastAsiaTheme="minorEastAsia" w:hAnsiTheme="majorBidi" w:cstheme="majorBidi"/>
          <w:b/>
          <w:bCs/>
          <w:iCs/>
          <w:noProof/>
          <w:sz w:val="20"/>
          <w:szCs w:val="20"/>
        </w:rPr>
        <w:drawing>
          <wp:anchor distT="0" distB="0" distL="114300" distR="114300" simplePos="0" relativeHeight="251665920" behindDoc="1" locked="0" layoutInCell="1" allowOverlap="1">
            <wp:simplePos x="0" y="0"/>
            <wp:positionH relativeFrom="column">
              <wp:posOffset>1232949</wp:posOffset>
            </wp:positionH>
            <wp:positionV relativeFrom="paragraph">
              <wp:posOffset>-105465</wp:posOffset>
            </wp:positionV>
            <wp:extent cx="2871553" cy="1685787"/>
            <wp:effectExtent l="57150" t="38100" r="43097" b="9663"/>
            <wp:wrapNone/>
            <wp:docPr id="66" name="Picture 2" descr="D:\BuLcYOnHefOr aLways TogETher\WWW TUGAS MENGAJAR\PENELITIAN\20171023_10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LcYOnHefOr aLways TogETher\WWW TUGAS MENGAJAR\PENELITIAN\20171023_105511.jpg"/>
                    <pic:cNvPicPr>
                      <a:picLocks noChangeAspect="1" noChangeArrowheads="1"/>
                    </pic:cNvPicPr>
                  </pic:nvPicPr>
                  <pic:blipFill>
                    <a:blip r:embed="rId48" cstate="print">
                      <a:lum/>
                    </a:blip>
                    <a:srcRect/>
                    <a:stretch>
                      <a:fillRect/>
                    </a:stretch>
                  </pic:blipFill>
                  <pic:spPr bwMode="auto">
                    <a:xfrm>
                      <a:off x="0" y="0"/>
                      <a:ext cx="2871553" cy="1685787"/>
                    </a:xfrm>
                    <a:prstGeom prst="rect">
                      <a:avLst/>
                    </a:prstGeom>
                    <a:ln w="38100" cap="sq" cmpd="thickThin">
                      <a:solidFill>
                        <a:schemeClr val="tx1"/>
                      </a:solidFill>
                      <a:prstDash val="solid"/>
                      <a:miter lim="800000"/>
                    </a:ln>
                    <a:effectLst>
                      <a:innerShdw blurRad="76200">
                        <a:srgbClr val="000000"/>
                      </a:innerShdw>
                    </a:effectLst>
                  </pic:spPr>
                </pic:pic>
              </a:graphicData>
            </a:graphic>
          </wp:anchor>
        </w:drawing>
      </w:r>
    </w:p>
    <w:p w:rsidR="00F22EC5" w:rsidRDefault="00F22EC5" w:rsidP="00F22EC5">
      <w:pPr>
        <w:spacing w:line="480" w:lineRule="auto"/>
        <w:jc w:val="both"/>
        <w:rPr>
          <w:rFonts w:asciiTheme="majorBidi" w:eastAsiaTheme="minorEastAsia" w:hAnsiTheme="majorBidi" w:cstheme="majorBidi"/>
          <w:b/>
          <w:bCs/>
          <w:iCs/>
          <w:sz w:val="20"/>
          <w:szCs w:val="20"/>
        </w:rPr>
      </w:pPr>
    </w:p>
    <w:p w:rsidR="00F22EC5" w:rsidRDefault="00F22EC5" w:rsidP="00F22EC5">
      <w:pPr>
        <w:spacing w:line="480" w:lineRule="auto"/>
        <w:jc w:val="both"/>
        <w:rPr>
          <w:rFonts w:asciiTheme="majorBidi" w:eastAsiaTheme="minorEastAsia" w:hAnsiTheme="majorBidi" w:cstheme="majorBidi"/>
          <w:b/>
          <w:bCs/>
          <w:iCs/>
          <w:sz w:val="20"/>
          <w:szCs w:val="20"/>
        </w:rPr>
      </w:pPr>
    </w:p>
    <w:p w:rsidR="00F22EC5" w:rsidRDefault="00F22EC5" w:rsidP="00F22EC5">
      <w:pPr>
        <w:spacing w:line="480" w:lineRule="auto"/>
        <w:jc w:val="both"/>
        <w:rPr>
          <w:rFonts w:asciiTheme="majorBidi" w:eastAsiaTheme="minorEastAsia" w:hAnsiTheme="majorBidi" w:cstheme="majorBidi"/>
          <w:b/>
          <w:bCs/>
          <w:iCs/>
          <w:sz w:val="20"/>
          <w:szCs w:val="20"/>
        </w:rPr>
      </w:pPr>
    </w:p>
    <w:p w:rsidR="00F22EC5" w:rsidRDefault="00F22EC5" w:rsidP="00F22EC5">
      <w:pPr>
        <w:spacing w:line="480" w:lineRule="auto"/>
        <w:jc w:val="both"/>
        <w:rPr>
          <w:rFonts w:asciiTheme="majorBidi" w:eastAsiaTheme="minorEastAsia" w:hAnsiTheme="majorBidi" w:cstheme="majorBidi"/>
          <w:b/>
          <w:bCs/>
          <w:iCs/>
          <w:sz w:val="20"/>
          <w:szCs w:val="20"/>
        </w:rPr>
      </w:pPr>
    </w:p>
    <w:p w:rsidR="00F22EC5" w:rsidRDefault="00F22EC5" w:rsidP="00F22EC5">
      <w:pPr>
        <w:spacing w:line="480" w:lineRule="auto"/>
        <w:jc w:val="both"/>
        <w:rPr>
          <w:rFonts w:asciiTheme="majorBidi" w:eastAsiaTheme="minorEastAsia" w:hAnsiTheme="majorBidi" w:cstheme="majorBidi"/>
          <w:b/>
          <w:bCs/>
          <w:iCs/>
          <w:sz w:val="20"/>
          <w:szCs w:val="20"/>
        </w:rPr>
      </w:pPr>
    </w:p>
    <w:p w:rsidR="00F22EC5" w:rsidRPr="00FE5232" w:rsidRDefault="00F22EC5" w:rsidP="00F22EC5">
      <w:pPr>
        <w:spacing w:line="480" w:lineRule="auto"/>
        <w:ind w:left="851" w:firstLine="850"/>
        <w:jc w:val="both"/>
        <w:rPr>
          <w:rFonts w:asciiTheme="majorBidi" w:eastAsiaTheme="minorEastAsia" w:hAnsiTheme="majorBidi" w:cstheme="majorBidi"/>
          <w:iCs/>
          <w:sz w:val="20"/>
          <w:szCs w:val="20"/>
        </w:rPr>
      </w:pPr>
      <w:r>
        <w:rPr>
          <w:rFonts w:asciiTheme="majorBidi" w:eastAsiaTheme="minorEastAsia" w:hAnsiTheme="majorBidi" w:cstheme="majorBidi"/>
          <w:b/>
          <w:bCs/>
          <w:iCs/>
          <w:sz w:val="20"/>
          <w:szCs w:val="20"/>
        </w:rPr>
        <w:t xml:space="preserve"> </w:t>
      </w:r>
      <w:r w:rsidR="00FE5232">
        <w:rPr>
          <w:rFonts w:asciiTheme="majorBidi" w:eastAsiaTheme="minorEastAsia" w:hAnsiTheme="majorBidi" w:cstheme="majorBidi"/>
          <w:b/>
          <w:bCs/>
          <w:iCs/>
          <w:sz w:val="20"/>
          <w:szCs w:val="20"/>
        </w:rPr>
        <w:t xml:space="preserve">   </w:t>
      </w:r>
      <w:r w:rsidRPr="00FE5232">
        <w:rPr>
          <w:rFonts w:asciiTheme="majorBidi" w:eastAsiaTheme="minorEastAsia" w:hAnsiTheme="majorBidi" w:cstheme="majorBidi"/>
          <w:iCs/>
          <w:sz w:val="20"/>
          <w:szCs w:val="20"/>
        </w:rPr>
        <w:t xml:space="preserve">Gambar 4.16. Pelaksanaan </w:t>
      </w:r>
      <w:r w:rsidRPr="00FE5232">
        <w:rPr>
          <w:rFonts w:asciiTheme="majorBidi" w:eastAsiaTheme="minorEastAsia" w:hAnsiTheme="majorBidi" w:cstheme="majorBidi"/>
          <w:i/>
          <w:sz w:val="20"/>
          <w:szCs w:val="20"/>
        </w:rPr>
        <w:t xml:space="preserve">Post-Test </w:t>
      </w:r>
      <w:r w:rsidR="00CC4B1D" w:rsidRPr="00FE5232">
        <w:rPr>
          <w:rFonts w:asciiTheme="majorBidi" w:eastAsiaTheme="minorEastAsia" w:hAnsiTheme="majorBidi" w:cstheme="majorBidi"/>
          <w:iCs/>
          <w:sz w:val="20"/>
          <w:szCs w:val="20"/>
        </w:rPr>
        <w:t>di K</w:t>
      </w:r>
      <w:r w:rsidRPr="00FE5232">
        <w:rPr>
          <w:rFonts w:asciiTheme="majorBidi" w:eastAsiaTheme="minorEastAsia" w:hAnsiTheme="majorBidi" w:cstheme="majorBidi"/>
          <w:iCs/>
          <w:sz w:val="20"/>
          <w:szCs w:val="20"/>
        </w:rPr>
        <w:t>elas Eksperimen</w:t>
      </w:r>
    </w:p>
    <w:p w:rsidR="00F22EC5" w:rsidRDefault="00F22EC5" w:rsidP="00F22EC5">
      <w:pPr>
        <w:pStyle w:val="ListParagraph"/>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t xml:space="preserve">Setelah siswa selesai mengerjakan soal </w:t>
      </w:r>
      <w:r>
        <w:rPr>
          <w:rFonts w:asciiTheme="majorBidi" w:hAnsiTheme="majorBidi" w:cstheme="majorBidi"/>
          <w:i/>
          <w:iCs/>
          <w:sz w:val="24"/>
          <w:szCs w:val="24"/>
        </w:rPr>
        <w:t>Post-Test,</w:t>
      </w:r>
      <w:r>
        <w:rPr>
          <w:rFonts w:asciiTheme="majorBidi" w:hAnsiTheme="majorBidi" w:cstheme="majorBidi"/>
          <w:sz w:val="24"/>
          <w:szCs w:val="24"/>
        </w:rPr>
        <w:t xml:space="preserve"> peneliti meminta seluruh siswa untuk mengumpulkan hasil pekerjaan soal tes dan menutup pembelajaran.</w:t>
      </w:r>
    </w:p>
    <w:p w:rsidR="00F22EC5" w:rsidRDefault="00F22EC5" w:rsidP="00F22EC5">
      <w:pPr>
        <w:pStyle w:val="ListParagraph"/>
        <w:ind w:left="851" w:firstLine="850"/>
        <w:jc w:val="both"/>
        <w:rPr>
          <w:rFonts w:asciiTheme="majorBidi" w:hAnsiTheme="majorBidi" w:cstheme="majorBidi"/>
          <w:sz w:val="24"/>
          <w:szCs w:val="24"/>
        </w:rPr>
      </w:pPr>
    </w:p>
    <w:p w:rsidR="00F22EC5" w:rsidRDefault="00F22EC5" w:rsidP="0017025E">
      <w:pPr>
        <w:pStyle w:val="ListParagraph"/>
        <w:numPr>
          <w:ilvl w:val="0"/>
          <w:numId w:val="95"/>
        </w:numPr>
        <w:spacing w:line="480" w:lineRule="auto"/>
        <w:ind w:left="851" w:hanging="284"/>
        <w:jc w:val="both"/>
        <w:rPr>
          <w:rFonts w:asciiTheme="majorBidi" w:hAnsiTheme="majorBidi" w:cstheme="majorBidi"/>
          <w:b/>
          <w:bCs/>
          <w:sz w:val="24"/>
          <w:szCs w:val="24"/>
        </w:rPr>
      </w:pPr>
      <w:r w:rsidRPr="002537FC">
        <w:rPr>
          <w:rFonts w:asciiTheme="majorBidi" w:hAnsiTheme="majorBidi" w:cstheme="majorBidi"/>
          <w:b/>
          <w:bCs/>
          <w:sz w:val="24"/>
          <w:szCs w:val="24"/>
        </w:rPr>
        <w:t>Proses Pembelajaran Pada Kelas Kontrol</w:t>
      </w:r>
    </w:p>
    <w:p w:rsidR="00F22EC5" w:rsidRDefault="00F22EC5" w:rsidP="00F22EC5">
      <w:pPr>
        <w:pStyle w:val="ListParagraph"/>
        <w:spacing w:line="480" w:lineRule="auto"/>
        <w:ind w:left="851" w:firstLine="850"/>
        <w:jc w:val="both"/>
        <w:rPr>
          <w:rFonts w:asciiTheme="majorBidi" w:hAnsiTheme="majorBidi" w:cstheme="majorBidi"/>
          <w:sz w:val="24"/>
          <w:szCs w:val="24"/>
        </w:rPr>
      </w:pPr>
      <w:r w:rsidRPr="00BB41DE">
        <w:rPr>
          <w:rFonts w:asciiTheme="majorBidi" w:eastAsiaTheme="minorEastAsia" w:hAnsiTheme="majorBidi" w:cstheme="majorBidi"/>
          <w:iCs/>
          <w:sz w:val="24"/>
          <w:szCs w:val="24"/>
          <w:lang w:val="id-ID"/>
        </w:rPr>
        <w:t>Per</w:t>
      </w:r>
      <w:r>
        <w:rPr>
          <w:rFonts w:asciiTheme="majorBidi" w:eastAsiaTheme="minorEastAsia" w:hAnsiTheme="majorBidi" w:cstheme="majorBidi"/>
          <w:iCs/>
          <w:sz w:val="24"/>
          <w:szCs w:val="24"/>
          <w:lang w:val="id-ID"/>
        </w:rPr>
        <w:t>temuan pertama di kelas kontrol</w:t>
      </w:r>
      <w:r>
        <w:rPr>
          <w:rFonts w:asciiTheme="majorBidi" w:eastAsiaTheme="minorEastAsia" w:hAnsiTheme="majorBidi" w:cstheme="majorBidi"/>
          <w:iCs/>
          <w:sz w:val="24"/>
          <w:szCs w:val="24"/>
        </w:rPr>
        <w:t xml:space="preserve"> dilaksanakan</w:t>
      </w:r>
      <w:r w:rsidRPr="00BB41DE">
        <w:rPr>
          <w:rFonts w:asciiTheme="majorBidi" w:eastAsiaTheme="minorEastAsia" w:hAnsiTheme="majorBidi" w:cstheme="majorBidi"/>
          <w:iCs/>
          <w:sz w:val="24"/>
          <w:szCs w:val="24"/>
          <w:lang w:val="id-ID"/>
        </w:rPr>
        <w:t xml:space="preserve"> </w:t>
      </w:r>
      <w:r>
        <w:rPr>
          <w:rFonts w:asciiTheme="majorBidi" w:eastAsiaTheme="minorEastAsia" w:hAnsiTheme="majorBidi" w:cstheme="majorBidi"/>
          <w:iCs/>
          <w:sz w:val="24"/>
          <w:szCs w:val="24"/>
        </w:rPr>
        <w:t xml:space="preserve">pada hari </w:t>
      </w:r>
      <w:r>
        <w:rPr>
          <w:rFonts w:asciiTheme="majorBidi" w:eastAsiaTheme="minorEastAsia" w:hAnsiTheme="majorBidi" w:cstheme="majorBidi"/>
          <w:iCs/>
          <w:sz w:val="24"/>
          <w:szCs w:val="24"/>
          <w:lang w:val="id-ID"/>
        </w:rPr>
        <w:t>Senin</w:t>
      </w:r>
      <w:r>
        <w:rPr>
          <w:rFonts w:asciiTheme="majorBidi" w:eastAsiaTheme="minorEastAsia" w:hAnsiTheme="majorBidi" w:cstheme="majorBidi"/>
          <w:iCs/>
          <w:sz w:val="24"/>
          <w:szCs w:val="24"/>
        </w:rPr>
        <w:t xml:space="preserve"> tanggal </w:t>
      </w:r>
      <w:r w:rsidRPr="00BB41DE">
        <w:rPr>
          <w:rFonts w:asciiTheme="majorBidi" w:eastAsiaTheme="minorEastAsia" w:hAnsiTheme="majorBidi" w:cstheme="majorBidi"/>
          <w:iCs/>
          <w:sz w:val="24"/>
          <w:szCs w:val="24"/>
          <w:lang w:val="id-ID"/>
        </w:rPr>
        <w:t>16 Oktober 2017</w:t>
      </w:r>
      <w:r>
        <w:rPr>
          <w:rFonts w:asciiTheme="majorBidi" w:eastAsiaTheme="minorEastAsia" w:hAnsiTheme="majorBidi" w:cstheme="majorBidi"/>
          <w:iCs/>
          <w:sz w:val="24"/>
          <w:szCs w:val="24"/>
        </w:rPr>
        <w:t xml:space="preserve">. Kegiatan pada pertemuan pertama di kelas </w:t>
      </w: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IX</m:t>
            </m:r>
          </m:e>
          <m:sub>
            <m:r>
              <m:rPr>
                <m:sty m:val="p"/>
              </m:rPr>
              <w:rPr>
                <w:rFonts w:ascii="Cambria Math" w:eastAsiaTheme="minorEastAsia" w:hAnsi="Cambria Math" w:cstheme="majorBidi"/>
                <w:sz w:val="24"/>
                <w:szCs w:val="24"/>
              </w:rPr>
              <m:t>2</m:t>
            </m:r>
          </m:sub>
        </m:sSub>
      </m:oMath>
      <w:r>
        <w:rPr>
          <w:rFonts w:asciiTheme="majorBidi" w:eastAsiaTheme="minorEastAsia" w:hAnsiTheme="majorBidi" w:cstheme="majorBidi"/>
          <w:iCs/>
          <w:sz w:val="24"/>
          <w:szCs w:val="24"/>
        </w:rPr>
        <w:t xml:space="preserve"> berlangsung selama </w:t>
      </w:r>
      <m:oMath>
        <m:r>
          <w:rPr>
            <w:rFonts w:ascii="Cambria Math" w:eastAsiaTheme="minorEastAsia" w:hAnsi="Cambria Math" w:cstheme="majorBidi"/>
            <w:sz w:val="24"/>
            <w:szCs w:val="24"/>
          </w:rPr>
          <m:t>2×40</m:t>
        </m:r>
      </m:oMath>
      <w:r>
        <w:rPr>
          <w:rFonts w:asciiTheme="majorBidi" w:eastAsiaTheme="minorEastAsia" w:hAnsiTheme="majorBidi" w:cstheme="majorBidi"/>
          <w:iCs/>
          <w:sz w:val="24"/>
          <w:szCs w:val="24"/>
        </w:rPr>
        <w:t xml:space="preserve"> menit</w:t>
      </w:r>
      <w:r>
        <w:rPr>
          <w:rFonts w:asciiTheme="majorBidi" w:hAnsiTheme="majorBidi" w:cstheme="majorBidi"/>
          <w:sz w:val="24"/>
          <w:szCs w:val="24"/>
        </w:rPr>
        <w:t xml:space="preserve">. Kegiatan pembelajaran dimulai dengan peneliti membuka pembelajaran di kelas dengan kegiatan pendahuluan. Pembelajaran dimulai dengan peneliti menyampaikan materi yang akan dipelajari yaitu materi bangun ruang kerucut. Peneliti juga menyampaikan tujuan pembelajaran </w:t>
      </w:r>
      <w:r w:rsidRPr="00BB41DE">
        <w:rPr>
          <w:rFonts w:asciiTheme="majorBidi" w:eastAsiaTheme="minorEastAsia" w:hAnsiTheme="majorBidi" w:cstheme="majorBidi"/>
          <w:iCs/>
          <w:sz w:val="24"/>
          <w:szCs w:val="24"/>
          <w:lang w:val="id-ID"/>
        </w:rPr>
        <w:t>dari mempelajari materi luas selimu</w:t>
      </w:r>
      <w:r w:rsidRPr="00A308F3">
        <w:rPr>
          <w:rFonts w:asciiTheme="majorBidi" w:eastAsiaTheme="minorEastAsia" w:hAnsiTheme="majorBidi" w:cstheme="majorBidi"/>
          <w:iCs/>
          <w:sz w:val="24"/>
          <w:szCs w:val="24"/>
          <w:lang w:val="id-ID"/>
        </w:rPr>
        <w:t>t</w:t>
      </w:r>
      <w:r w:rsidRPr="00BB41DE">
        <w:rPr>
          <w:rFonts w:asciiTheme="majorBidi" w:eastAsiaTheme="minorEastAsia" w:hAnsiTheme="majorBidi" w:cstheme="majorBidi"/>
          <w:iCs/>
          <w:sz w:val="24"/>
          <w:szCs w:val="24"/>
          <w:lang w:val="id-ID"/>
        </w:rPr>
        <w:t xml:space="preserve"> dan luas permukaan kerucut</w:t>
      </w:r>
      <w:r>
        <w:rPr>
          <w:rFonts w:asciiTheme="majorBidi" w:hAnsiTheme="majorBidi" w:cstheme="majorBidi"/>
          <w:sz w:val="24"/>
          <w:szCs w:val="24"/>
        </w:rPr>
        <w:t>. Selanjutnya, p</w:t>
      </w:r>
      <w:r w:rsidRPr="00971EA3">
        <w:rPr>
          <w:rFonts w:asciiTheme="majorBidi" w:hAnsiTheme="majorBidi" w:cstheme="majorBidi"/>
          <w:sz w:val="24"/>
          <w:szCs w:val="24"/>
        </w:rPr>
        <w:t>eneliti menjelaskan materi bangun ruang kerucut</w:t>
      </w:r>
      <w:r>
        <w:rPr>
          <w:rFonts w:asciiTheme="majorBidi" w:hAnsiTheme="majorBidi" w:cstheme="majorBidi"/>
          <w:sz w:val="24"/>
          <w:szCs w:val="24"/>
        </w:rPr>
        <w:t xml:space="preserve"> </w:t>
      </w:r>
      <w:r w:rsidRPr="00971EA3">
        <w:rPr>
          <w:rFonts w:asciiTheme="majorBidi" w:hAnsiTheme="majorBidi" w:cstheme="majorBidi"/>
          <w:sz w:val="24"/>
          <w:szCs w:val="24"/>
        </w:rPr>
        <w:t>(jaring-jaring, unsur-unsur, luas selimut, dan permukaan kerucut) beserta contohnya</w:t>
      </w:r>
      <w:r>
        <w:rPr>
          <w:rFonts w:asciiTheme="majorBidi" w:hAnsiTheme="majorBidi" w:cstheme="majorBidi"/>
          <w:sz w:val="24"/>
          <w:szCs w:val="24"/>
        </w:rPr>
        <w:t>, dan memberikan kesempatan siswa untuk bertanya jika belum mengerti.</w:t>
      </w:r>
    </w:p>
    <w:p w:rsidR="00FE5232" w:rsidRPr="00FE5232" w:rsidRDefault="00FE5232" w:rsidP="00FE5232">
      <w:pPr>
        <w:spacing w:line="480" w:lineRule="auto"/>
        <w:jc w:val="both"/>
        <w:rPr>
          <w:rFonts w:asciiTheme="majorBidi" w:hAnsiTheme="majorBidi" w:cstheme="majorBidi"/>
          <w:sz w:val="24"/>
          <w:szCs w:val="24"/>
        </w:rPr>
      </w:pPr>
    </w:p>
    <w:p w:rsidR="00F22EC5" w:rsidRPr="006970F9" w:rsidRDefault="00F22EC5" w:rsidP="00F22EC5">
      <w:pPr>
        <w:pStyle w:val="ListParagraph"/>
        <w:ind w:left="927"/>
        <w:rPr>
          <w:rFonts w:asciiTheme="majorBidi" w:hAnsiTheme="majorBidi" w:cstheme="majorBidi"/>
          <w:b/>
          <w:bCs/>
        </w:rPr>
      </w:pPr>
      <w:r>
        <w:rPr>
          <w:noProof/>
        </w:rPr>
        <w:lastRenderedPageBreak/>
        <w:drawing>
          <wp:anchor distT="0" distB="0" distL="114300" distR="114300" simplePos="0" relativeHeight="251688448" behindDoc="1" locked="0" layoutInCell="1" allowOverlap="1">
            <wp:simplePos x="0" y="0"/>
            <wp:positionH relativeFrom="column">
              <wp:posOffset>1440637</wp:posOffset>
            </wp:positionH>
            <wp:positionV relativeFrom="paragraph">
              <wp:posOffset>40614</wp:posOffset>
            </wp:positionV>
            <wp:extent cx="2547138" cy="1526109"/>
            <wp:effectExtent l="57150" t="38100" r="43662" b="16941"/>
            <wp:wrapNone/>
            <wp:docPr id="67" name="Picture 1" descr="D:\BuLcYOnHefOr aLways TogETher\WWW TUGAS MENGAJAR\PENELITIAN\20171016_121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LcYOnHefOr aLways TogETher\WWW TUGAS MENGAJAR\PENELITIAN\20171016_121426.jpg"/>
                    <pic:cNvPicPr>
                      <a:picLocks noChangeAspect="1" noChangeArrowheads="1"/>
                    </pic:cNvPicPr>
                  </pic:nvPicPr>
                  <pic:blipFill>
                    <a:blip r:embed="rId49" cstate="print">
                      <a:lum/>
                    </a:blip>
                    <a:srcRect/>
                    <a:stretch>
                      <a:fillRect/>
                    </a:stretch>
                  </pic:blipFill>
                  <pic:spPr bwMode="auto">
                    <a:xfrm>
                      <a:off x="0" y="0"/>
                      <a:ext cx="2547138" cy="1526109"/>
                    </a:xfrm>
                    <a:prstGeom prst="rect">
                      <a:avLst/>
                    </a:prstGeom>
                    <a:ln w="28575" cap="sq" cmpd="thickThin">
                      <a:solidFill>
                        <a:schemeClr val="tx1"/>
                      </a:solidFill>
                      <a:prstDash val="solid"/>
                      <a:miter lim="800000"/>
                    </a:ln>
                    <a:effectLst>
                      <a:innerShdw blurRad="76200">
                        <a:srgbClr val="000000"/>
                      </a:innerShdw>
                    </a:effectLst>
                  </pic:spPr>
                </pic:pic>
              </a:graphicData>
            </a:graphic>
          </wp:anchor>
        </w:drawing>
      </w:r>
    </w:p>
    <w:p w:rsidR="00F22EC5" w:rsidRPr="006970F9" w:rsidRDefault="00F22EC5" w:rsidP="00F22EC5">
      <w:pPr>
        <w:pStyle w:val="ListParagraph"/>
        <w:spacing w:line="480" w:lineRule="auto"/>
        <w:ind w:left="927"/>
        <w:rPr>
          <w:rFonts w:asciiTheme="majorBidi" w:hAnsiTheme="majorBidi" w:cstheme="majorBidi"/>
          <w:b/>
          <w:bCs/>
          <w:sz w:val="20"/>
          <w:szCs w:val="20"/>
        </w:rPr>
      </w:pPr>
      <w:r w:rsidRPr="006970F9">
        <w:rPr>
          <w:rFonts w:asciiTheme="majorBidi" w:hAnsiTheme="majorBidi" w:cstheme="majorBidi"/>
          <w:b/>
          <w:bCs/>
          <w:sz w:val="20"/>
          <w:szCs w:val="20"/>
        </w:rPr>
        <w:t xml:space="preserve">   </w:t>
      </w:r>
    </w:p>
    <w:p w:rsidR="00F22EC5" w:rsidRDefault="00F22EC5" w:rsidP="00F22EC5">
      <w:pPr>
        <w:pStyle w:val="ListParagraph"/>
        <w:spacing w:line="480" w:lineRule="auto"/>
        <w:ind w:left="927"/>
        <w:rPr>
          <w:rFonts w:asciiTheme="majorBidi" w:hAnsiTheme="majorBidi" w:cstheme="majorBidi"/>
          <w:b/>
          <w:bCs/>
          <w:sz w:val="20"/>
          <w:szCs w:val="20"/>
        </w:rPr>
      </w:pPr>
    </w:p>
    <w:p w:rsidR="00FE5232" w:rsidRPr="006970F9" w:rsidRDefault="00FE5232" w:rsidP="00F22EC5">
      <w:pPr>
        <w:pStyle w:val="ListParagraph"/>
        <w:spacing w:line="480" w:lineRule="auto"/>
        <w:ind w:left="927"/>
        <w:rPr>
          <w:rFonts w:asciiTheme="majorBidi" w:hAnsiTheme="majorBidi" w:cstheme="majorBidi"/>
          <w:b/>
          <w:bCs/>
          <w:sz w:val="20"/>
          <w:szCs w:val="20"/>
        </w:rPr>
      </w:pPr>
    </w:p>
    <w:p w:rsidR="00F22EC5" w:rsidRPr="006970F9" w:rsidRDefault="00F22EC5" w:rsidP="00F22EC5">
      <w:pPr>
        <w:pStyle w:val="ListParagraph"/>
        <w:spacing w:line="480" w:lineRule="auto"/>
        <w:ind w:left="927"/>
        <w:rPr>
          <w:rFonts w:asciiTheme="majorBidi" w:hAnsiTheme="majorBidi" w:cstheme="majorBidi"/>
          <w:b/>
          <w:bCs/>
          <w:sz w:val="20"/>
          <w:szCs w:val="20"/>
        </w:rPr>
      </w:pPr>
    </w:p>
    <w:p w:rsidR="00F22EC5" w:rsidRPr="006970F9" w:rsidRDefault="00F22EC5" w:rsidP="00F22EC5">
      <w:pPr>
        <w:pStyle w:val="ListParagraph"/>
        <w:ind w:left="927"/>
        <w:rPr>
          <w:rFonts w:asciiTheme="majorBidi" w:hAnsiTheme="majorBidi" w:cstheme="majorBidi"/>
          <w:b/>
          <w:bCs/>
          <w:sz w:val="20"/>
          <w:szCs w:val="20"/>
        </w:rPr>
      </w:pPr>
    </w:p>
    <w:p w:rsidR="00F22EC5" w:rsidRPr="006970F9" w:rsidRDefault="00F22EC5" w:rsidP="00F22EC5">
      <w:pPr>
        <w:pStyle w:val="ListParagraph"/>
        <w:ind w:left="927"/>
        <w:rPr>
          <w:rFonts w:asciiTheme="majorBidi" w:hAnsiTheme="majorBidi" w:cstheme="majorBidi"/>
          <w:b/>
          <w:bCs/>
          <w:sz w:val="20"/>
          <w:szCs w:val="20"/>
        </w:rPr>
      </w:pPr>
    </w:p>
    <w:p w:rsidR="00F22EC5" w:rsidRPr="00FE5232" w:rsidRDefault="00FE5232" w:rsidP="009901C0">
      <w:pPr>
        <w:spacing w:line="480" w:lineRule="auto"/>
        <w:ind w:left="981" w:firstLine="720"/>
        <w:rPr>
          <w:rFonts w:asciiTheme="majorBidi" w:hAnsiTheme="majorBidi" w:cstheme="majorBidi"/>
          <w:sz w:val="20"/>
          <w:szCs w:val="20"/>
        </w:rPr>
      </w:pPr>
      <w:r>
        <w:rPr>
          <w:rFonts w:asciiTheme="majorBidi" w:hAnsiTheme="majorBidi" w:cstheme="majorBidi"/>
          <w:sz w:val="20"/>
          <w:szCs w:val="20"/>
        </w:rPr>
        <w:t xml:space="preserve">   </w:t>
      </w:r>
      <w:r w:rsidR="00F22EC5" w:rsidRPr="00FE5232">
        <w:rPr>
          <w:rFonts w:asciiTheme="majorBidi" w:hAnsiTheme="majorBidi" w:cstheme="majorBidi"/>
          <w:sz w:val="20"/>
          <w:szCs w:val="20"/>
        </w:rPr>
        <w:t>Gambar 4.17. Peneliti Menjelaskan Materi</w:t>
      </w:r>
      <w:r w:rsidR="009901C0" w:rsidRPr="00FE5232">
        <w:rPr>
          <w:rFonts w:asciiTheme="majorBidi" w:hAnsiTheme="majorBidi" w:cstheme="majorBidi"/>
          <w:sz w:val="20"/>
          <w:szCs w:val="20"/>
        </w:rPr>
        <w:t xml:space="preserve"> di Kelas Kontrol</w:t>
      </w:r>
    </w:p>
    <w:p w:rsidR="00F22EC5" w:rsidRPr="00A820A4" w:rsidRDefault="00F22EC5" w:rsidP="00F22EC5">
      <w:pPr>
        <w:pStyle w:val="ListParagraph"/>
        <w:spacing w:line="480" w:lineRule="auto"/>
        <w:ind w:left="851" w:firstLine="850"/>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89472" behindDoc="1" locked="0" layoutInCell="1" allowOverlap="1">
            <wp:simplePos x="0" y="0"/>
            <wp:positionH relativeFrom="column">
              <wp:posOffset>1436370</wp:posOffset>
            </wp:positionH>
            <wp:positionV relativeFrom="paragraph">
              <wp:posOffset>565785</wp:posOffset>
            </wp:positionV>
            <wp:extent cx="2585085" cy="1295400"/>
            <wp:effectExtent l="57150" t="38100" r="43815" b="19050"/>
            <wp:wrapNone/>
            <wp:docPr id="68" name="Picture 2" descr="D:\BuLcYOnHefOr aLways TogETher\WWW TUGAS MENGAJAR\PENELITIAN\PhotoGrid_1508407956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LcYOnHefOr aLways TogETher\WWW TUGAS MENGAJAR\PENELITIAN\PhotoGrid_1508407956702.jpg"/>
                    <pic:cNvPicPr>
                      <a:picLocks noChangeAspect="1" noChangeArrowheads="1"/>
                    </pic:cNvPicPr>
                  </pic:nvPicPr>
                  <pic:blipFill>
                    <a:blip r:embed="rId50" cstate="print">
                      <a:lum/>
                    </a:blip>
                    <a:srcRect/>
                    <a:stretch>
                      <a:fillRect/>
                    </a:stretch>
                  </pic:blipFill>
                  <pic:spPr bwMode="auto">
                    <a:xfrm>
                      <a:off x="0" y="0"/>
                      <a:ext cx="2585085" cy="1295400"/>
                    </a:xfrm>
                    <a:prstGeom prst="rect">
                      <a:avLst/>
                    </a:prstGeom>
                    <a:ln w="38100" cap="sq" cmpd="thickThin">
                      <a:solidFill>
                        <a:schemeClr val="tx1"/>
                      </a:solidFill>
                      <a:prstDash val="solid"/>
                      <a:miter lim="800000"/>
                    </a:ln>
                    <a:effectLst>
                      <a:innerShdw blurRad="76200">
                        <a:srgbClr val="000000"/>
                      </a:innerShdw>
                    </a:effectLst>
                  </pic:spPr>
                </pic:pic>
              </a:graphicData>
            </a:graphic>
          </wp:anchor>
        </w:drawing>
      </w:r>
      <w:r>
        <w:rPr>
          <w:rFonts w:asciiTheme="majorBidi" w:hAnsiTheme="majorBidi" w:cstheme="majorBidi"/>
          <w:sz w:val="24"/>
          <w:szCs w:val="24"/>
        </w:rPr>
        <w:t>Kemudian</w:t>
      </w:r>
      <w:r w:rsidRPr="00971EA3">
        <w:rPr>
          <w:rFonts w:asciiTheme="majorBidi" w:hAnsiTheme="majorBidi" w:cstheme="majorBidi"/>
          <w:sz w:val="24"/>
          <w:szCs w:val="24"/>
        </w:rPr>
        <w:t xml:space="preserve"> dilanjut dengan siswa mencatat apa yang telah dijelaskan oleh peneliti. </w:t>
      </w:r>
    </w:p>
    <w:p w:rsidR="00F22EC5" w:rsidRDefault="00F22EC5" w:rsidP="00F22EC5">
      <w:pPr>
        <w:pStyle w:val="ListParagraph"/>
        <w:spacing w:line="480" w:lineRule="auto"/>
        <w:ind w:left="927"/>
        <w:jc w:val="both"/>
        <w:rPr>
          <w:rFonts w:asciiTheme="majorBidi" w:hAnsiTheme="majorBidi" w:cstheme="majorBidi"/>
          <w:sz w:val="24"/>
          <w:szCs w:val="24"/>
        </w:rPr>
      </w:pPr>
    </w:p>
    <w:p w:rsidR="00F22EC5" w:rsidRPr="006970F9" w:rsidRDefault="00F22EC5" w:rsidP="00F22EC5">
      <w:pPr>
        <w:pStyle w:val="ListParagraph"/>
        <w:ind w:left="927"/>
        <w:rPr>
          <w:rFonts w:asciiTheme="majorBidi" w:hAnsiTheme="majorBidi" w:cstheme="majorBidi"/>
          <w:sz w:val="24"/>
          <w:szCs w:val="24"/>
        </w:rPr>
      </w:pPr>
    </w:p>
    <w:p w:rsidR="00F22EC5" w:rsidRPr="006970F9" w:rsidRDefault="00F22EC5" w:rsidP="00F22EC5">
      <w:pPr>
        <w:pStyle w:val="ListParagraph"/>
        <w:ind w:left="927"/>
        <w:rPr>
          <w:rFonts w:asciiTheme="majorBidi" w:hAnsiTheme="majorBidi" w:cstheme="majorBidi"/>
          <w:sz w:val="24"/>
          <w:szCs w:val="24"/>
        </w:rPr>
      </w:pPr>
    </w:p>
    <w:p w:rsidR="00F22EC5" w:rsidRPr="006970F9" w:rsidRDefault="00F22EC5" w:rsidP="00F22EC5">
      <w:pPr>
        <w:pStyle w:val="ListParagraph"/>
        <w:ind w:left="927"/>
        <w:rPr>
          <w:rFonts w:asciiTheme="majorBidi" w:hAnsiTheme="majorBidi" w:cstheme="majorBidi"/>
          <w:b/>
          <w:bCs/>
          <w:sz w:val="20"/>
          <w:szCs w:val="20"/>
        </w:rPr>
      </w:pPr>
    </w:p>
    <w:p w:rsidR="00F22EC5" w:rsidRPr="006970F9" w:rsidRDefault="00F22EC5" w:rsidP="00F22EC5">
      <w:pPr>
        <w:pStyle w:val="ListParagraph"/>
        <w:spacing w:line="600" w:lineRule="auto"/>
        <w:ind w:left="927"/>
        <w:rPr>
          <w:rFonts w:asciiTheme="majorBidi" w:hAnsiTheme="majorBidi" w:cstheme="majorBidi"/>
          <w:b/>
          <w:bCs/>
          <w:sz w:val="20"/>
          <w:szCs w:val="20"/>
        </w:rPr>
      </w:pPr>
    </w:p>
    <w:p w:rsidR="00F22EC5" w:rsidRPr="00FE5232" w:rsidRDefault="00F22EC5" w:rsidP="00F22EC5">
      <w:pPr>
        <w:pStyle w:val="ListParagraph"/>
        <w:ind w:left="927"/>
      </w:pPr>
      <w:r w:rsidRPr="00FE5232">
        <w:rPr>
          <w:rFonts w:asciiTheme="majorBidi" w:hAnsiTheme="majorBidi" w:cstheme="majorBidi"/>
          <w:sz w:val="20"/>
          <w:szCs w:val="20"/>
        </w:rPr>
        <w:t xml:space="preserve">            </w:t>
      </w:r>
      <w:r w:rsidR="00FE5232">
        <w:rPr>
          <w:rFonts w:asciiTheme="majorBidi" w:hAnsiTheme="majorBidi" w:cstheme="majorBidi"/>
          <w:sz w:val="20"/>
          <w:szCs w:val="20"/>
        </w:rPr>
        <w:t xml:space="preserve">    </w:t>
      </w:r>
      <w:r w:rsidRPr="00FE5232">
        <w:rPr>
          <w:rFonts w:asciiTheme="majorBidi" w:hAnsiTheme="majorBidi" w:cstheme="majorBidi"/>
          <w:sz w:val="20"/>
          <w:szCs w:val="20"/>
        </w:rPr>
        <w:t>Gambar 4.18. Siswa Mencacat Materi yang Dijelaskan Peneliti</w:t>
      </w:r>
    </w:p>
    <w:p w:rsidR="00F22EC5" w:rsidRDefault="00F22EC5" w:rsidP="00F22EC5">
      <w:pPr>
        <w:pStyle w:val="ListParagraph"/>
        <w:ind w:left="927"/>
        <w:jc w:val="both"/>
        <w:rPr>
          <w:rFonts w:asciiTheme="majorBidi" w:hAnsiTheme="majorBidi" w:cstheme="majorBidi"/>
          <w:sz w:val="24"/>
          <w:szCs w:val="24"/>
        </w:rPr>
      </w:pPr>
    </w:p>
    <w:p w:rsidR="00F22EC5" w:rsidRPr="002B0ED9" w:rsidRDefault="00F22EC5" w:rsidP="00F22EC5">
      <w:pPr>
        <w:pStyle w:val="ListParagraph"/>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t xml:space="preserve">Setelah siswa selesai mencatat, peneliti memberikan latihan soal kepada siswa secara individu. Pada saat siswa mengerjakan soal latihan, peneliti juga memantaukan pekerjaan siswa dan membantu siswa jika ada yang mengalami kesulitan dalam mengerjakan soal. Setelah siswa selesai mengerjakan soal latihan, peneliti membahas dengan menunjukkan salah satu siswa untuk menyelesaikannya di papan tulis. Kemudian, peneliti menyimpulkan tentang materi bangun ruang kerucut yang sudah dipelajari. Sebelum peneliti menutup pembelajaran, peneliti memberikan tugas individu kepada setiap siswa dan menyampaikan materi yang akan dipelajari pada pertemuan selanjutnya yaitu materi bangun ruang kerucut (volume kerucut). </w:t>
      </w:r>
    </w:p>
    <w:p w:rsidR="00F22EC5" w:rsidRPr="00717E2F" w:rsidRDefault="00F22EC5" w:rsidP="00F22EC5">
      <w:pPr>
        <w:pStyle w:val="ListParagraph"/>
        <w:spacing w:line="480" w:lineRule="auto"/>
        <w:ind w:left="851" w:firstLine="850"/>
        <w:jc w:val="both"/>
        <w:rPr>
          <w:rFonts w:asciiTheme="majorBidi" w:hAnsiTheme="majorBidi" w:cstheme="majorBidi"/>
          <w:sz w:val="24"/>
          <w:szCs w:val="24"/>
        </w:rPr>
      </w:pPr>
      <w:r>
        <w:rPr>
          <w:rFonts w:asciiTheme="majorBidi" w:eastAsiaTheme="minorEastAsia" w:hAnsiTheme="majorBidi" w:cstheme="majorBidi"/>
          <w:iCs/>
          <w:sz w:val="24"/>
          <w:szCs w:val="24"/>
          <w:lang w:val="id-ID"/>
        </w:rPr>
        <w:t>Pertemuan kedua</w:t>
      </w:r>
      <w:r>
        <w:rPr>
          <w:rFonts w:asciiTheme="majorBidi" w:eastAsiaTheme="minorEastAsia" w:hAnsiTheme="majorBidi" w:cstheme="majorBidi"/>
          <w:iCs/>
          <w:sz w:val="24"/>
          <w:szCs w:val="24"/>
        </w:rPr>
        <w:t xml:space="preserve"> pada kelas kontrol dilaksanakan pada hari Rabu tanggal 18 Oktober 2017. Kegiatan pembelajaran dimulai pada </w:t>
      </w:r>
      <w:r>
        <w:rPr>
          <w:rFonts w:asciiTheme="majorBidi" w:eastAsiaTheme="minorEastAsia" w:hAnsiTheme="majorBidi" w:cstheme="majorBidi"/>
          <w:iCs/>
          <w:sz w:val="24"/>
          <w:szCs w:val="24"/>
        </w:rPr>
        <w:lastRenderedPageBreak/>
        <w:t xml:space="preserve">pukul </w:t>
      </w:r>
      <m:oMath>
        <m:r>
          <w:rPr>
            <w:rFonts w:ascii="Cambria Math" w:hAnsi="Cambria Math" w:cstheme="majorBidi"/>
            <w:sz w:val="24"/>
            <w:szCs w:val="24"/>
            <w:lang w:val="id-ID"/>
          </w:rPr>
          <m:t>07.30-08.50</m:t>
        </m:r>
      </m:oMath>
      <w:r w:rsidRPr="00BB41DE">
        <w:rPr>
          <w:rFonts w:asciiTheme="majorBidi" w:hAnsiTheme="majorBidi" w:cstheme="majorBidi"/>
          <w:sz w:val="24"/>
          <w:szCs w:val="24"/>
          <w:lang w:val="id-ID"/>
        </w:rPr>
        <w:t>.</w:t>
      </w:r>
      <w:r>
        <w:rPr>
          <w:rFonts w:asciiTheme="majorBidi" w:hAnsiTheme="majorBidi" w:cstheme="majorBidi"/>
          <w:sz w:val="24"/>
          <w:szCs w:val="24"/>
        </w:rPr>
        <w:t xml:space="preserve"> Kegiatan pembelajaran dimulai dengan peneliti membuka pembelajaran di kelas dengan kegiatan pendahuluan. Pembelajaran dimulai dengan peneliti menyampaikan materi yang akan dipelajari yaitu materi bangun ruang kerucut. Peneliti juga menyampaikan tujuan pembelajaran </w:t>
      </w:r>
      <w:r w:rsidRPr="00BB41DE">
        <w:rPr>
          <w:rFonts w:asciiTheme="majorBidi" w:eastAsiaTheme="minorEastAsia" w:hAnsiTheme="majorBidi" w:cstheme="majorBidi"/>
          <w:iCs/>
          <w:sz w:val="24"/>
          <w:szCs w:val="24"/>
          <w:lang w:val="id-ID"/>
        </w:rPr>
        <w:t xml:space="preserve">dari mempelajari materi </w:t>
      </w:r>
      <w:r>
        <w:rPr>
          <w:rFonts w:asciiTheme="majorBidi" w:eastAsiaTheme="minorEastAsia" w:hAnsiTheme="majorBidi" w:cstheme="majorBidi"/>
          <w:iCs/>
          <w:sz w:val="24"/>
          <w:szCs w:val="24"/>
        </w:rPr>
        <w:t>volume</w:t>
      </w:r>
      <w:r w:rsidRPr="00BB41DE">
        <w:rPr>
          <w:rFonts w:asciiTheme="majorBidi" w:eastAsiaTheme="minorEastAsia" w:hAnsiTheme="majorBidi" w:cstheme="majorBidi"/>
          <w:iCs/>
          <w:sz w:val="24"/>
          <w:szCs w:val="24"/>
          <w:lang w:val="id-ID"/>
        </w:rPr>
        <w:t xml:space="preserve"> kerucut</w:t>
      </w:r>
      <w:r>
        <w:rPr>
          <w:rFonts w:asciiTheme="majorBidi" w:hAnsiTheme="majorBidi" w:cstheme="majorBidi"/>
          <w:sz w:val="24"/>
          <w:szCs w:val="24"/>
        </w:rPr>
        <w:t>. Selanjutnya, p</w:t>
      </w:r>
      <w:r w:rsidRPr="00971EA3">
        <w:rPr>
          <w:rFonts w:asciiTheme="majorBidi" w:hAnsiTheme="majorBidi" w:cstheme="majorBidi"/>
          <w:sz w:val="24"/>
          <w:szCs w:val="24"/>
        </w:rPr>
        <w:t>eneliti menjelaskan materi bangun ruang kerucut(</w:t>
      </w:r>
      <w:r>
        <w:rPr>
          <w:rFonts w:asciiTheme="majorBidi" w:hAnsiTheme="majorBidi" w:cstheme="majorBidi"/>
          <w:sz w:val="24"/>
          <w:szCs w:val="24"/>
        </w:rPr>
        <w:t>volume</w:t>
      </w:r>
      <w:r w:rsidRPr="00971EA3">
        <w:rPr>
          <w:rFonts w:asciiTheme="majorBidi" w:hAnsiTheme="majorBidi" w:cstheme="majorBidi"/>
          <w:sz w:val="24"/>
          <w:szCs w:val="24"/>
        </w:rPr>
        <w:t xml:space="preserve"> kerucut) beserta contohnya</w:t>
      </w:r>
      <w:r>
        <w:rPr>
          <w:rFonts w:asciiTheme="majorBidi" w:hAnsiTheme="majorBidi" w:cstheme="majorBidi"/>
          <w:sz w:val="24"/>
          <w:szCs w:val="24"/>
        </w:rPr>
        <w:t>, dan memberikan kesempatan siswa untuk bertanya jika belum mengerti. Kemudian</w:t>
      </w:r>
      <w:r w:rsidRPr="00971EA3">
        <w:rPr>
          <w:rFonts w:asciiTheme="majorBidi" w:hAnsiTheme="majorBidi" w:cstheme="majorBidi"/>
          <w:sz w:val="24"/>
          <w:szCs w:val="24"/>
        </w:rPr>
        <w:t xml:space="preserve"> dilanjut dengan siswa mencatat apa yang telah dijelaskan oleh peneliti. </w:t>
      </w:r>
    </w:p>
    <w:p w:rsidR="00F22EC5" w:rsidRPr="00AB7A01" w:rsidRDefault="00F22EC5" w:rsidP="00F22EC5">
      <w:pPr>
        <w:pStyle w:val="ListParagraph"/>
        <w:spacing w:line="480" w:lineRule="auto"/>
        <w:ind w:left="851" w:firstLine="850"/>
        <w:jc w:val="both"/>
        <w:rPr>
          <w:rFonts w:asciiTheme="majorBidi" w:hAnsiTheme="majorBidi" w:cstheme="majorBidi"/>
          <w:sz w:val="24"/>
          <w:szCs w:val="24"/>
        </w:rPr>
      </w:pPr>
      <w:r>
        <w:rPr>
          <w:rFonts w:asciiTheme="majorBidi" w:eastAsiaTheme="minorEastAsia" w:hAnsiTheme="majorBidi" w:cstheme="majorBidi"/>
          <w:iCs/>
          <w:noProof/>
          <w:sz w:val="24"/>
          <w:szCs w:val="24"/>
        </w:rPr>
        <w:drawing>
          <wp:anchor distT="0" distB="0" distL="114300" distR="114300" simplePos="0" relativeHeight="251690496" behindDoc="1" locked="0" layoutInCell="1" allowOverlap="1">
            <wp:simplePos x="0" y="0"/>
            <wp:positionH relativeFrom="column">
              <wp:posOffset>1303020</wp:posOffset>
            </wp:positionH>
            <wp:positionV relativeFrom="paragraph">
              <wp:posOffset>921385</wp:posOffset>
            </wp:positionV>
            <wp:extent cx="2894330" cy="1294130"/>
            <wp:effectExtent l="57150" t="38100" r="39370" b="20320"/>
            <wp:wrapNone/>
            <wp:docPr id="69" name="Picture 1" descr="D:\BuLcYOnHefOr aLways TogETher\WWW TUGAS MENGAJAR\PENELITIAN\PhotoGrid_1508684204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LcYOnHefOr aLways TogETher\WWW TUGAS MENGAJAR\PENELITIAN\PhotoGrid_1508684204558.jpg"/>
                    <pic:cNvPicPr>
                      <a:picLocks noChangeAspect="1" noChangeArrowheads="1"/>
                    </pic:cNvPicPr>
                  </pic:nvPicPr>
                  <pic:blipFill>
                    <a:blip r:embed="rId51" cstate="print">
                      <a:lum/>
                    </a:blip>
                    <a:srcRect/>
                    <a:stretch>
                      <a:fillRect/>
                    </a:stretch>
                  </pic:blipFill>
                  <pic:spPr bwMode="auto">
                    <a:xfrm>
                      <a:off x="0" y="0"/>
                      <a:ext cx="2894330" cy="1294130"/>
                    </a:xfrm>
                    <a:prstGeom prst="rect">
                      <a:avLst/>
                    </a:prstGeom>
                    <a:noFill/>
                    <a:ln w="28575">
                      <a:solidFill>
                        <a:schemeClr val="tx1"/>
                      </a:solidFill>
                      <a:miter lim="800000"/>
                      <a:headEnd/>
                      <a:tailEnd/>
                    </a:ln>
                  </pic:spPr>
                </pic:pic>
              </a:graphicData>
            </a:graphic>
          </wp:anchor>
        </w:drawing>
      </w:r>
      <w:r>
        <w:rPr>
          <w:rFonts w:asciiTheme="majorBidi" w:eastAsiaTheme="minorEastAsia" w:hAnsiTheme="majorBidi" w:cstheme="majorBidi"/>
          <w:iCs/>
          <w:sz w:val="24"/>
          <w:szCs w:val="24"/>
        </w:rPr>
        <w:t xml:space="preserve">Peneliti selanjutnya memberikan latihan soal kepada siswa secara individu sambil </w:t>
      </w:r>
      <w:r>
        <w:rPr>
          <w:rFonts w:asciiTheme="majorBidi" w:hAnsiTheme="majorBidi" w:cstheme="majorBidi"/>
          <w:sz w:val="24"/>
          <w:szCs w:val="24"/>
        </w:rPr>
        <w:t xml:space="preserve">memantaukan pekerjaan siswa dan membantu siswa jika ada yang mengalami kesulitan dalam mengerjakan soal. </w:t>
      </w:r>
    </w:p>
    <w:p w:rsidR="00F22EC5" w:rsidRDefault="00F22EC5" w:rsidP="00F22EC5">
      <w:pPr>
        <w:pStyle w:val="ListParagraph"/>
        <w:spacing w:line="360" w:lineRule="auto"/>
        <w:ind w:left="927"/>
        <w:jc w:val="both"/>
        <w:rPr>
          <w:rFonts w:asciiTheme="majorBidi" w:hAnsiTheme="majorBidi" w:cstheme="majorBidi"/>
          <w:sz w:val="24"/>
          <w:szCs w:val="24"/>
        </w:rPr>
      </w:pPr>
    </w:p>
    <w:p w:rsidR="00F22EC5" w:rsidRDefault="00F22EC5" w:rsidP="00F22EC5">
      <w:pPr>
        <w:pStyle w:val="ListParagraph"/>
        <w:ind w:left="927"/>
        <w:jc w:val="both"/>
        <w:rPr>
          <w:rFonts w:asciiTheme="majorBidi" w:hAnsiTheme="majorBidi" w:cstheme="majorBidi"/>
          <w:sz w:val="24"/>
          <w:szCs w:val="24"/>
        </w:rPr>
      </w:pPr>
    </w:p>
    <w:p w:rsidR="00F22EC5" w:rsidRDefault="00F22EC5" w:rsidP="00F22EC5">
      <w:pPr>
        <w:pStyle w:val="ListParagraph"/>
        <w:ind w:left="927"/>
        <w:jc w:val="both"/>
        <w:rPr>
          <w:rFonts w:asciiTheme="majorBidi" w:hAnsiTheme="majorBidi" w:cstheme="majorBidi"/>
          <w:b/>
          <w:bCs/>
          <w:sz w:val="20"/>
          <w:szCs w:val="20"/>
        </w:rPr>
      </w:pPr>
    </w:p>
    <w:p w:rsidR="00F22EC5" w:rsidRDefault="00F22EC5" w:rsidP="00F22EC5">
      <w:pPr>
        <w:pStyle w:val="ListParagraph"/>
        <w:spacing w:line="480" w:lineRule="auto"/>
        <w:ind w:left="927"/>
        <w:jc w:val="both"/>
        <w:rPr>
          <w:rFonts w:asciiTheme="majorBidi" w:hAnsiTheme="majorBidi" w:cstheme="majorBidi"/>
          <w:b/>
          <w:bCs/>
          <w:sz w:val="20"/>
          <w:szCs w:val="20"/>
        </w:rPr>
      </w:pPr>
    </w:p>
    <w:p w:rsidR="00F22EC5" w:rsidRPr="006970F9" w:rsidRDefault="00F22EC5" w:rsidP="00F22EC5">
      <w:pPr>
        <w:pStyle w:val="ListParagraph"/>
        <w:spacing w:line="480" w:lineRule="auto"/>
        <w:ind w:left="927"/>
        <w:jc w:val="both"/>
        <w:rPr>
          <w:rFonts w:asciiTheme="majorBidi" w:hAnsiTheme="majorBidi" w:cstheme="majorBidi"/>
          <w:b/>
          <w:bCs/>
          <w:sz w:val="20"/>
          <w:szCs w:val="20"/>
        </w:rPr>
      </w:pPr>
    </w:p>
    <w:p w:rsidR="00F22EC5" w:rsidRPr="00FE5232" w:rsidRDefault="00F22EC5" w:rsidP="00F22EC5">
      <w:pPr>
        <w:pStyle w:val="ListParagraph"/>
        <w:spacing w:line="480" w:lineRule="auto"/>
        <w:ind w:left="1647" w:firstLine="513"/>
        <w:jc w:val="both"/>
        <w:rPr>
          <w:rFonts w:asciiTheme="majorBidi" w:hAnsiTheme="majorBidi" w:cstheme="majorBidi"/>
          <w:sz w:val="20"/>
          <w:szCs w:val="20"/>
        </w:rPr>
      </w:pPr>
      <w:r>
        <w:rPr>
          <w:rFonts w:asciiTheme="majorBidi" w:hAnsiTheme="majorBidi" w:cstheme="majorBidi"/>
          <w:b/>
          <w:bCs/>
          <w:sz w:val="20"/>
          <w:szCs w:val="20"/>
        </w:rPr>
        <w:t xml:space="preserve"> </w:t>
      </w:r>
      <w:r w:rsidR="00FE5232">
        <w:rPr>
          <w:rFonts w:asciiTheme="majorBidi" w:hAnsiTheme="majorBidi" w:cstheme="majorBidi"/>
          <w:b/>
          <w:bCs/>
          <w:sz w:val="20"/>
          <w:szCs w:val="20"/>
        </w:rPr>
        <w:t xml:space="preserve">   </w:t>
      </w:r>
      <w:r>
        <w:rPr>
          <w:rFonts w:asciiTheme="majorBidi" w:hAnsiTheme="majorBidi" w:cstheme="majorBidi"/>
          <w:b/>
          <w:bCs/>
          <w:sz w:val="20"/>
          <w:szCs w:val="20"/>
        </w:rPr>
        <w:t xml:space="preserve">  </w:t>
      </w:r>
      <w:r w:rsidRPr="00FE5232">
        <w:rPr>
          <w:rFonts w:asciiTheme="majorBidi" w:hAnsiTheme="majorBidi" w:cstheme="majorBidi"/>
          <w:sz w:val="20"/>
          <w:szCs w:val="20"/>
        </w:rPr>
        <w:t>Gambar 4.19. Siswa Mengerjakan Soal Latihan</w:t>
      </w:r>
    </w:p>
    <w:p w:rsidR="00F22EC5" w:rsidRPr="003F669D" w:rsidRDefault="00F22EC5" w:rsidP="00F22EC5">
      <w:pPr>
        <w:pStyle w:val="ListParagraph"/>
        <w:spacing w:line="480" w:lineRule="auto"/>
        <w:ind w:left="851" w:firstLine="850"/>
        <w:jc w:val="both"/>
        <w:rPr>
          <w:rFonts w:asciiTheme="majorBidi" w:hAnsiTheme="majorBidi" w:cstheme="majorBidi"/>
          <w:sz w:val="24"/>
          <w:szCs w:val="24"/>
        </w:rPr>
      </w:pPr>
      <w:r w:rsidRPr="003F669D">
        <w:rPr>
          <w:rFonts w:asciiTheme="majorBidi" w:hAnsiTheme="majorBidi" w:cstheme="majorBidi"/>
          <w:sz w:val="24"/>
          <w:szCs w:val="24"/>
        </w:rPr>
        <w:t xml:space="preserve">Setelah siswa selesai mengerjakan soal latihan, peneliti membahas dengan menunjukkan salah satu siswa untuk menyelesaikannya di papan tulis. Kemudian, peneliti menyimpulkan tentang materi volume kerucut yang sudah dipelajari. Sebelum peneliti menutup pembelajaran, peneliti memberikan tugas individu kepada setiap siswa untuk siswa lebih mengaplikasikan pembelajaran yang sudah diperoleh secara mandiri. Peneliti juga menyampaikan materi yang akan </w:t>
      </w:r>
      <w:r w:rsidRPr="003F669D">
        <w:rPr>
          <w:rFonts w:asciiTheme="majorBidi" w:hAnsiTheme="majorBidi" w:cstheme="majorBidi"/>
          <w:sz w:val="24"/>
          <w:szCs w:val="24"/>
        </w:rPr>
        <w:lastRenderedPageBreak/>
        <w:t xml:space="preserve">dipelajari pada pertemuan selanjutnya yaitu materi bangun ruang kerucut yang merupakan tes akhir siswa. </w:t>
      </w:r>
    </w:p>
    <w:p w:rsidR="00F22EC5" w:rsidRPr="0016726B" w:rsidRDefault="00F22EC5" w:rsidP="00F22EC5">
      <w:pPr>
        <w:pStyle w:val="ListParagraph"/>
        <w:spacing w:line="480" w:lineRule="auto"/>
        <w:ind w:left="851" w:firstLine="850"/>
        <w:jc w:val="both"/>
        <w:rPr>
          <w:rFonts w:asciiTheme="majorBidi" w:eastAsiaTheme="minorEastAsia" w:hAnsiTheme="majorBidi" w:cstheme="majorBidi"/>
          <w:sz w:val="24"/>
          <w:szCs w:val="24"/>
        </w:rPr>
      </w:pPr>
      <w:r>
        <w:rPr>
          <w:rFonts w:asciiTheme="majorBidi" w:eastAsiaTheme="minorEastAsia" w:hAnsiTheme="majorBidi" w:cstheme="majorBidi"/>
          <w:iCs/>
          <w:noProof/>
          <w:sz w:val="24"/>
          <w:szCs w:val="24"/>
        </w:rPr>
        <w:drawing>
          <wp:anchor distT="0" distB="0" distL="114300" distR="114300" simplePos="0" relativeHeight="251691520" behindDoc="1" locked="0" layoutInCell="1" allowOverlap="1">
            <wp:simplePos x="0" y="0"/>
            <wp:positionH relativeFrom="column">
              <wp:posOffset>1791767</wp:posOffset>
            </wp:positionH>
            <wp:positionV relativeFrom="paragraph">
              <wp:posOffset>1973047</wp:posOffset>
            </wp:positionV>
            <wp:extent cx="1703349" cy="2276094"/>
            <wp:effectExtent l="57150" t="38100" r="30201" b="9906"/>
            <wp:wrapNone/>
            <wp:docPr id="70" name="Picture 3" descr="D:\BuLcYOnHefOr aLways TogETher\WWW TUGAS MENGAJAR\PENELITIAN\20171023_12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LcYOnHefOr aLways TogETher\WWW TUGAS MENGAJAR\PENELITIAN\20171023_123328.jpg"/>
                    <pic:cNvPicPr>
                      <a:picLocks noChangeAspect="1" noChangeArrowheads="1"/>
                    </pic:cNvPicPr>
                  </pic:nvPicPr>
                  <pic:blipFill>
                    <a:blip r:embed="rId52" cstate="print">
                      <a:lum/>
                    </a:blip>
                    <a:srcRect/>
                    <a:stretch>
                      <a:fillRect/>
                    </a:stretch>
                  </pic:blipFill>
                  <pic:spPr bwMode="auto">
                    <a:xfrm>
                      <a:off x="0" y="0"/>
                      <a:ext cx="1703349" cy="2276094"/>
                    </a:xfrm>
                    <a:prstGeom prst="rect">
                      <a:avLst/>
                    </a:prstGeom>
                    <a:noFill/>
                    <a:ln w="38100">
                      <a:solidFill>
                        <a:schemeClr val="tx1"/>
                      </a:solidFill>
                      <a:miter lim="800000"/>
                      <a:headEnd/>
                      <a:tailEnd/>
                    </a:ln>
                  </pic:spPr>
                </pic:pic>
              </a:graphicData>
            </a:graphic>
          </wp:anchor>
        </w:drawing>
      </w:r>
      <w:r w:rsidRPr="00BB41DE">
        <w:rPr>
          <w:rFonts w:asciiTheme="majorBidi" w:eastAsiaTheme="minorEastAsia" w:hAnsiTheme="majorBidi" w:cstheme="majorBidi"/>
          <w:iCs/>
          <w:sz w:val="24"/>
          <w:szCs w:val="24"/>
          <w:lang w:val="id-ID"/>
        </w:rPr>
        <w:t>Pertemuan ketiga,</w:t>
      </w:r>
      <w:r>
        <w:rPr>
          <w:rFonts w:asciiTheme="majorBidi" w:eastAsiaTheme="minorEastAsia" w:hAnsiTheme="majorBidi" w:cstheme="majorBidi"/>
          <w:iCs/>
          <w:sz w:val="24"/>
          <w:szCs w:val="24"/>
        </w:rPr>
        <w:t xml:space="preserve"> pada hari Senin tanggal 23 Oktober 2017. Pembelajaran dimulai pada pukul </w:t>
      </w:r>
      <w:r>
        <w:rPr>
          <w:rFonts w:asciiTheme="majorBidi" w:hAnsiTheme="majorBidi" w:cstheme="majorBidi"/>
          <w:sz w:val="24"/>
          <w:szCs w:val="24"/>
        </w:rPr>
        <w:t>12.10</w:t>
      </w:r>
      <m:oMath>
        <m:r>
          <w:rPr>
            <w:rFonts w:ascii="Cambria Math" w:hAnsi="Cambria Math" w:cstheme="majorBidi"/>
            <w:sz w:val="24"/>
            <w:szCs w:val="24"/>
          </w:rPr>
          <m:t>-</m:t>
        </m:r>
      </m:oMath>
      <w:r w:rsidRPr="00BB41DE">
        <w:rPr>
          <w:rFonts w:asciiTheme="majorBidi" w:hAnsiTheme="majorBidi" w:cstheme="majorBidi"/>
          <w:sz w:val="24"/>
          <w:szCs w:val="24"/>
          <w:lang w:val="id-ID"/>
        </w:rPr>
        <w:t>13.10</w:t>
      </w:r>
      <w:r>
        <w:rPr>
          <w:rFonts w:asciiTheme="majorBidi" w:hAnsiTheme="majorBidi" w:cstheme="majorBidi"/>
          <w:sz w:val="24"/>
          <w:szCs w:val="24"/>
        </w:rPr>
        <w:t xml:space="preserve">. Pertemuan  keempat peneliti juga memberikan tes akhir pada kelas kontrol. Soal yang diberikan pada kelas kontrol sama dengan soal yang diteskan pada kelas eksperimen dan waktu mengerjakannya pun sama yaitu </w:t>
      </w:r>
      <m:oMath>
        <m:r>
          <w:rPr>
            <w:rFonts w:ascii="Cambria Math" w:hAnsi="Cambria Math" w:cstheme="majorBidi"/>
            <w:sz w:val="24"/>
            <w:szCs w:val="24"/>
          </w:rPr>
          <m:t>2×40</m:t>
        </m:r>
      </m:oMath>
      <w:r>
        <w:rPr>
          <w:rFonts w:asciiTheme="majorBidi" w:eastAsiaTheme="minorEastAsia" w:hAnsiTheme="majorBidi" w:cstheme="majorBidi"/>
          <w:sz w:val="24"/>
          <w:szCs w:val="24"/>
        </w:rPr>
        <w:t xml:space="preserve"> menit. Siswa mengerjakan tes dengan tertib dan tenang.</w:t>
      </w:r>
    </w:p>
    <w:p w:rsidR="00F22EC5" w:rsidRDefault="00F22EC5" w:rsidP="00F22EC5">
      <w:pPr>
        <w:pStyle w:val="ListParagraph"/>
        <w:spacing w:line="480" w:lineRule="auto"/>
        <w:ind w:left="927"/>
        <w:jc w:val="both"/>
        <w:rPr>
          <w:rFonts w:asciiTheme="majorBidi" w:hAnsiTheme="majorBidi" w:cstheme="majorBidi"/>
          <w:b/>
          <w:bCs/>
          <w:sz w:val="20"/>
          <w:szCs w:val="20"/>
        </w:rPr>
      </w:pPr>
    </w:p>
    <w:p w:rsidR="00F22EC5" w:rsidRDefault="00F22EC5" w:rsidP="00F22EC5">
      <w:pPr>
        <w:pStyle w:val="ListParagraph"/>
        <w:spacing w:line="480" w:lineRule="auto"/>
        <w:ind w:left="927"/>
        <w:jc w:val="both"/>
        <w:rPr>
          <w:rFonts w:asciiTheme="majorBidi" w:hAnsiTheme="majorBidi" w:cstheme="majorBidi"/>
          <w:b/>
          <w:bCs/>
          <w:sz w:val="20"/>
          <w:szCs w:val="20"/>
        </w:rPr>
      </w:pPr>
    </w:p>
    <w:p w:rsidR="00F22EC5" w:rsidRDefault="00F22EC5" w:rsidP="00F22EC5">
      <w:pPr>
        <w:pStyle w:val="ListParagraph"/>
        <w:spacing w:line="480" w:lineRule="auto"/>
        <w:ind w:left="927"/>
        <w:jc w:val="both"/>
        <w:rPr>
          <w:rFonts w:asciiTheme="majorBidi" w:hAnsiTheme="majorBidi" w:cstheme="majorBidi"/>
          <w:b/>
          <w:bCs/>
          <w:sz w:val="20"/>
          <w:szCs w:val="20"/>
        </w:rPr>
      </w:pPr>
    </w:p>
    <w:p w:rsidR="00F22EC5" w:rsidRPr="006970F9" w:rsidRDefault="00F22EC5" w:rsidP="00F22EC5">
      <w:pPr>
        <w:spacing w:line="480" w:lineRule="auto"/>
        <w:ind w:left="567"/>
        <w:jc w:val="both"/>
        <w:rPr>
          <w:rFonts w:asciiTheme="majorBidi" w:hAnsiTheme="majorBidi" w:cstheme="majorBidi"/>
          <w:b/>
          <w:bCs/>
          <w:sz w:val="20"/>
          <w:szCs w:val="20"/>
        </w:rPr>
      </w:pPr>
    </w:p>
    <w:p w:rsidR="00F22EC5" w:rsidRDefault="00F22EC5" w:rsidP="00F22EC5">
      <w:pPr>
        <w:pStyle w:val="ListParagraph"/>
        <w:spacing w:line="720" w:lineRule="auto"/>
        <w:ind w:left="927"/>
        <w:jc w:val="both"/>
        <w:rPr>
          <w:rFonts w:asciiTheme="majorBidi" w:hAnsiTheme="majorBidi" w:cstheme="majorBidi"/>
          <w:b/>
          <w:bCs/>
          <w:sz w:val="20"/>
          <w:szCs w:val="20"/>
        </w:rPr>
      </w:pPr>
    </w:p>
    <w:p w:rsidR="00F22EC5" w:rsidRPr="006970F9" w:rsidRDefault="00F22EC5" w:rsidP="00F22EC5">
      <w:pPr>
        <w:pStyle w:val="ListParagraph"/>
        <w:spacing w:line="480" w:lineRule="auto"/>
        <w:ind w:left="927"/>
        <w:jc w:val="both"/>
        <w:rPr>
          <w:rFonts w:asciiTheme="majorBidi" w:hAnsiTheme="majorBidi" w:cstheme="majorBidi"/>
          <w:b/>
          <w:bCs/>
          <w:sz w:val="20"/>
          <w:szCs w:val="20"/>
        </w:rPr>
      </w:pPr>
    </w:p>
    <w:p w:rsidR="00812BB6" w:rsidRPr="00FE5232" w:rsidRDefault="00812BB6" w:rsidP="00FE5232">
      <w:pPr>
        <w:spacing w:line="480" w:lineRule="auto"/>
        <w:jc w:val="both"/>
        <w:rPr>
          <w:rFonts w:asciiTheme="majorBidi" w:hAnsiTheme="majorBidi" w:cstheme="majorBidi"/>
          <w:b/>
          <w:bCs/>
          <w:sz w:val="20"/>
          <w:szCs w:val="20"/>
        </w:rPr>
      </w:pPr>
    </w:p>
    <w:p w:rsidR="00F22EC5" w:rsidRPr="00FE5232" w:rsidRDefault="00F22EC5" w:rsidP="00F22EC5">
      <w:pPr>
        <w:pStyle w:val="ListParagraph"/>
        <w:spacing w:line="480" w:lineRule="auto"/>
        <w:ind w:left="1647"/>
        <w:jc w:val="both"/>
        <w:rPr>
          <w:rFonts w:asciiTheme="majorBidi" w:hAnsiTheme="majorBidi" w:cstheme="majorBidi"/>
          <w:sz w:val="20"/>
          <w:szCs w:val="20"/>
        </w:rPr>
      </w:pPr>
      <w:r>
        <w:rPr>
          <w:rFonts w:asciiTheme="majorBidi" w:hAnsiTheme="majorBidi" w:cstheme="majorBidi"/>
          <w:b/>
          <w:bCs/>
          <w:sz w:val="20"/>
          <w:szCs w:val="20"/>
        </w:rPr>
        <w:t xml:space="preserve">  </w:t>
      </w:r>
      <w:r w:rsidR="00FE5232">
        <w:rPr>
          <w:rFonts w:asciiTheme="majorBidi" w:hAnsiTheme="majorBidi" w:cstheme="majorBidi"/>
          <w:b/>
          <w:bCs/>
          <w:sz w:val="20"/>
          <w:szCs w:val="20"/>
        </w:rPr>
        <w:t xml:space="preserve">       </w:t>
      </w:r>
      <w:r w:rsidRPr="00FE5232">
        <w:rPr>
          <w:rFonts w:asciiTheme="majorBidi" w:hAnsiTheme="majorBidi" w:cstheme="majorBidi"/>
          <w:sz w:val="20"/>
          <w:szCs w:val="20"/>
        </w:rPr>
        <w:t xml:space="preserve">Gambar 4.20. Pelaksanaan </w:t>
      </w:r>
      <w:r w:rsidRPr="00FE5232">
        <w:rPr>
          <w:rFonts w:asciiTheme="majorBidi" w:hAnsiTheme="majorBidi" w:cstheme="majorBidi"/>
          <w:i/>
          <w:iCs/>
          <w:sz w:val="20"/>
          <w:szCs w:val="20"/>
        </w:rPr>
        <w:t xml:space="preserve">Post-test </w:t>
      </w:r>
      <w:r w:rsidR="009901C0" w:rsidRPr="00FE5232">
        <w:rPr>
          <w:rFonts w:asciiTheme="majorBidi" w:hAnsiTheme="majorBidi" w:cstheme="majorBidi"/>
          <w:sz w:val="20"/>
          <w:szCs w:val="20"/>
        </w:rPr>
        <w:t>di K</w:t>
      </w:r>
      <w:r w:rsidRPr="00FE5232">
        <w:rPr>
          <w:rFonts w:asciiTheme="majorBidi" w:hAnsiTheme="majorBidi" w:cstheme="majorBidi"/>
          <w:sz w:val="20"/>
          <w:szCs w:val="20"/>
        </w:rPr>
        <w:t>elas Kontrol</w:t>
      </w:r>
    </w:p>
    <w:p w:rsidR="002061A8" w:rsidRDefault="00F22EC5" w:rsidP="00812BB6">
      <w:pPr>
        <w:pStyle w:val="ListParagraph"/>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t xml:space="preserve">Setelah siswa selesai mengerjakan soal </w:t>
      </w:r>
      <w:r>
        <w:rPr>
          <w:rFonts w:asciiTheme="majorBidi" w:hAnsiTheme="majorBidi" w:cstheme="majorBidi"/>
          <w:i/>
          <w:iCs/>
          <w:sz w:val="24"/>
          <w:szCs w:val="24"/>
        </w:rPr>
        <w:t>Post-test,</w:t>
      </w:r>
      <w:r>
        <w:rPr>
          <w:rFonts w:asciiTheme="majorBidi" w:hAnsiTheme="majorBidi" w:cstheme="majorBidi"/>
          <w:sz w:val="24"/>
          <w:szCs w:val="24"/>
        </w:rPr>
        <w:t xml:space="preserve"> peneliti meminta seluruh siswa untuk mengumpulkan hasil pekerjaan soal tes dan menutup pembelajaran.</w:t>
      </w:r>
    </w:p>
    <w:p w:rsidR="00812BB6" w:rsidRPr="00812BB6" w:rsidRDefault="00812BB6" w:rsidP="00812BB6">
      <w:pPr>
        <w:pStyle w:val="ListParagraph"/>
        <w:spacing w:line="480" w:lineRule="auto"/>
        <w:ind w:left="851" w:firstLine="850"/>
        <w:jc w:val="both"/>
        <w:rPr>
          <w:rFonts w:asciiTheme="majorBidi" w:hAnsiTheme="majorBidi" w:cstheme="majorBidi"/>
          <w:sz w:val="24"/>
          <w:szCs w:val="24"/>
        </w:rPr>
      </w:pPr>
    </w:p>
    <w:p w:rsidR="00FB3439" w:rsidRDefault="00043396" w:rsidP="0017025E">
      <w:pPr>
        <w:pStyle w:val="ListParagraph"/>
        <w:numPr>
          <w:ilvl w:val="0"/>
          <w:numId w:val="66"/>
        </w:numPr>
        <w:spacing w:line="480" w:lineRule="auto"/>
        <w:ind w:left="567" w:hanging="283"/>
        <w:jc w:val="both"/>
        <w:outlineLvl w:val="2"/>
        <w:rPr>
          <w:rFonts w:asciiTheme="majorBidi" w:hAnsiTheme="majorBidi" w:cstheme="majorBidi"/>
          <w:b/>
          <w:bCs/>
          <w:sz w:val="24"/>
          <w:szCs w:val="24"/>
        </w:rPr>
      </w:pPr>
      <w:bookmarkStart w:id="135" w:name="_Toc501398689"/>
      <w:bookmarkStart w:id="136" w:name="_Toc501400540"/>
      <w:bookmarkStart w:id="137" w:name="_Toc501401059"/>
      <w:r>
        <w:rPr>
          <w:rFonts w:asciiTheme="majorBidi" w:hAnsiTheme="majorBidi" w:cstheme="majorBidi"/>
          <w:b/>
          <w:bCs/>
          <w:sz w:val="24"/>
          <w:szCs w:val="24"/>
        </w:rPr>
        <w:t xml:space="preserve">Tahap </w:t>
      </w:r>
      <w:r w:rsidR="00AA5A9A">
        <w:rPr>
          <w:rFonts w:asciiTheme="majorBidi" w:hAnsiTheme="majorBidi" w:cstheme="majorBidi"/>
          <w:b/>
          <w:bCs/>
          <w:sz w:val="24"/>
          <w:szCs w:val="24"/>
        </w:rPr>
        <w:t>Pelaporan</w:t>
      </w:r>
      <w:r>
        <w:rPr>
          <w:rFonts w:asciiTheme="majorBidi" w:hAnsiTheme="majorBidi" w:cstheme="majorBidi"/>
          <w:b/>
          <w:bCs/>
          <w:sz w:val="24"/>
          <w:szCs w:val="24"/>
        </w:rPr>
        <w:t xml:space="preserve"> Penelitian</w:t>
      </w:r>
    </w:p>
    <w:p w:rsidR="00F22EC5" w:rsidRPr="00FB3439" w:rsidRDefault="00FB3439" w:rsidP="0017025E">
      <w:pPr>
        <w:pStyle w:val="ListParagraph"/>
        <w:numPr>
          <w:ilvl w:val="0"/>
          <w:numId w:val="96"/>
        </w:numPr>
        <w:spacing w:line="480" w:lineRule="auto"/>
        <w:ind w:left="709" w:hanging="283"/>
        <w:jc w:val="both"/>
        <w:outlineLvl w:val="2"/>
        <w:rPr>
          <w:rFonts w:asciiTheme="majorBidi" w:hAnsiTheme="majorBidi" w:cstheme="majorBidi"/>
          <w:b/>
          <w:bCs/>
          <w:sz w:val="24"/>
          <w:szCs w:val="24"/>
        </w:rPr>
      </w:pPr>
      <w:r w:rsidRPr="00FB3439">
        <w:rPr>
          <w:rFonts w:asciiTheme="majorBidi" w:hAnsiTheme="majorBidi" w:cstheme="majorBidi"/>
          <w:b/>
          <w:bCs/>
          <w:sz w:val="24"/>
          <w:szCs w:val="24"/>
        </w:rPr>
        <w:t xml:space="preserve">Analisis </w:t>
      </w:r>
      <w:r w:rsidR="00F22EC5" w:rsidRPr="00FB3439">
        <w:rPr>
          <w:rFonts w:asciiTheme="majorBidi" w:hAnsiTheme="majorBidi" w:cstheme="majorBidi"/>
          <w:b/>
          <w:bCs/>
          <w:sz w:val="24"/>
          <w:szCs w:val="24"/>
        </w:rPr>
        <w:t>Data Penelitian</w:t>
      </w:r>
      <w:bookmarkEnd w:id="135"/>
      <w:bookmarkEnd w:id="136"/>
      <w:bookmarkEnd w:id="137"/>
    </w:p>
    <w:p w:rsidR="00F22EC5" w:rsidRPr="00843BFF" w:rsidRDefault="00F22EC5" w:rsidP="0017025E">
      <w:pPr>
        <w:pStyle w:val="ListParagraph"/>
        <w:numPr>
          <w:ilvl w:val="0"/>
          <w:numId w:val="97"/>
        </w:numPr>
        <w:spacing w:line="480" w:lineRule="auto"/>
        <w:ind w:left="851" w:hanging="284"/>
        <w:jc w:val="both"/>
        <w:rPr>
          <w:rFonts w:asciiTheme="majorBidi" w:hAnsiTheme="majorBidi" w:cstheme="majorBidi"/>
          <w:b/>
          <w:bCs/>
          <w:sz w:val="24"/>
          <w:szCs w:val="24"/>
        </w:rPr>
      </w:pPr>
      <w:r>
        <w:rPr>
          <w:rFonts w:asciiTheme="majorBidi" w:hAnsiTheme="majorBidi" w:cstheme="majorBidi"/>
          <w:b/>
          <w:bCs/>
          <w:sz w:val="24"/>
          <w:szCs w:val="24"/>
        </w:rPr>
        <w:t xml:space="preserve">Analisis Hasil </w:t>
      </w:r>
      <w:r>
        <w:rPr>
          <w:rFonts w:asciiTheme="majorBidi" w:hAnsiTheme="majorBidi" w:cstheme="majorBidi"/>
          <w:b/>
          <w:bCs/>
          <w:i/>
          <w:iCs/>
          <w:sz w:val="24"/>
          <w:szCs w:val="24"/>
        </w:rPr>
        <w:t>Post-test</w:t>
      </w:r>
    </w:p>
    <w:p w:rsidR="00F22EC5" w:rsidRPr="006D4763" w:rsidRDefault="00F22EC5" w:rsidP="00043396">
      <w:pPr>
        <w:pStyle w:val="ListParagraph"/>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t xml:space="preserve">Pada bagian ini akan dianalisiskan hasil </w:t>
      </w:r>
      <w:r>
        <w:rPr>
          <w:rFonts w:asciiTheme="majorBidi" w:hAnsiTheme="majorBidi" w:cstheme="majorBidi"/>
          <w:i/>
          <w:iCs/>
          <w:sz w:val="24"/>
          <w:szCs w:val="24"/>
        </w:rPr>
        <w:t xml:space="preserve">Post-Test </w:t>
      </w:r>
      <w:r>
        <w:rPr>
          <w:rFonts w:asciiTheme="majorBidi" w:hAnsiTheme="majorBidi" w:cstheme="majorBidi"/>
          <w:sz w:val="24"/>
          <w:szCs w:val="24"/>
        </w:rPr>
        <w:t xml:space="preserve">siswa pada masing-masing kelas, yaitu kelas eksperimen yang berjumlah 29 siswa </w:t>
      </w:r>
      <w:r>
        <w:rPr>
          <w:rFonts w:asciiTheme="majorBidi" w:hAnsiTheme="majorBidi" w:cstheme="majorBidi"/>
          <w:sz w:val="24"/>
          <w:szCs w:val="24"/>
        </w:rPr>
        <w:lastRenderedPageBreak/>
        <w:t xml:space="preserve">dengan pendekatan </w:t>
      </w:r>
      <w:r>
        <w:rPr>
          <w:rFonts w:asciiTheme="majorBidi" w:hAnsiTheme="majorBidi" w:cstheme="majorBidi"/>
          <w:i/>
          <w:iCs/>
          <w:sz w:val="24"/>
          <w:szCs w:val="24"/>
        </w:rPr>
        <w:t xml:space="preserve">Contextual Teaching And Learning </w:t>
      </w:r>
      <w:r>
        <w:rPr>
          <w:rFonts w:asciiTheme="majorBidi" w:hAnsiTheme="majorBidi" w:cstheme="majorBidi"/>
          <w:sz w:val="24"/>
          <w:szCs w:val="24"/>
        </w:rPr>
        <w:t xml:space="preserve">dan kelas kontrol yang berjumlah 28 siswa dengan model konvensional. Berdasarkan hasil </w:t>
      </w:r>
      <w:r>
        <w:rPr>
          <w:rFonts w:asciiTheme="majorBidi" w:hAnsiTheme="majorBidi" w:cstheme="majorBidi"/>
          <w:i/>
          <w:iCs/>
          <w:sz w:val="24"/>
          <w:szCs w:val="24"/>
        </w:rPr>
        <w:t xml:space="preserve">Post-Test </w:t>
      </w:r>
      <w:r>
        <w:rPr>
          <w:rFonts w:asciiTheme="majorBidi" w:hAnsiTheme="majorBidi" w:cstheme="majorBidi"/>
          <w:sz w:val="24"/>
          <w:szCs w:val="24"/>
        </w:rPr>
        <w:t xml:space="preserve">didapatkan hasil bahwa nilai tertinggi dan terendah dari kelas eksperimen secara berturut-turut </w:t>
      </w:r>
      <w:r w:rsidRPr="006B5363">
        <w:rPr>
          <w:rFonts w:asciiTheme="majorBidi" w:hAnsiTheme="majorBidi" w:cstheme="majorBidi"/>
          <w:sz w:val="24"/>
          <w:szCs w:val="24"/>
        </w:rPr>
        <w:t>adalah</w:t>
      </w:r>
      <w:r>
        <w:rPr>
          <w:rFonts w:asciiTheme="majorBidi" w:hAnsiTheme="majorBidi" w:cstheme="majorBidi"/>
          <w:b/>
          <w:bCs/>
          <w:sz w:val="24"/>
          <w:szCs w:val="24"/>
        </w:rPr>
        <w:t xml:space="preserve"> </w:t>
      </w:r>
      <m:oMath>
        <m:r>
          <w:rPr>
            <w:rFonts w:ascii="Cambria Math" w:hAnsi="Cambria Math" w:cstheme="majorBidi"/>
            <w:sz w:val="24"/>
            <w:szCs w:val="24"/>
          </w:rPr>
          <m:t>97</m:t>
        </m:r>
      </m:oMath>
      <w:r w:rsidRPr="006B5363">
        <w:rPr>
          <w:rFonts w:asciiTheme="majorBidi" w:hAnsiTheme="majorBidi" w:cstheme="majorBidi"/>
          <w:sz w:val="24"/>
          <w:szCs w:val="24"/>
        </w:rPr>
        <w:t xml:space="preserve"> dan </w:t>
      </w:r>
      <m:oMath>
        <m:r>
          <w:rPr>
            <w:rFonts w:ascii="Cambria Math" w:hAnsi="Cambria Math" w:cstheme="majorBidi"/>
            <w:sz w:val="24"/>
            <w:szCs w:val="24"/>
          </w:rPr>
          <m:t>39</m:t>
        </m:r>
      </m:oMath>
      <w:r>
        <w:rPr>
          <w:rFonts w:asciiTheme="majorBidi" w:hAnsiTheme="majorBidi" w:cstheme="majorBidi"/>
          <w:b/>
          <w:bCs/>
          <w:sz w:val="24"/>
          <w:szCs w:val="24"/>
        </w:rPr>
        <w:t xml:space="preserve"> </w:t>
      </w:r>
      <w:r>
        <w:rPr>
          <w:rFonts w:asciiTheme="majorBidi" w:hAnsiTheme="majorBidi" w:cstheme="majorBidi"/>
          <w:sz w:val="24"/>
          <w:szCs w:val="24"/>
        </w:rPr>
        <w:t xml:space="preserve">dan </w:t>
      </w:r>
      <w:r w:rsidRPr="006B5363">
        <w:rPr>
          <w:rFonts w:asciiTheme="majorBidi" w:hAnsiTheme="majorBidi" w:cstheme="majorBidi"/>
          <w:sz w:val="24"/>
          <w:szCs w:val="24"/>
        </w:rPr>
        <w:t>dengan</w:t>
      </w:r>
      <w:r>
        <w:rPr>
          <w:rFonts w:asciiTheme="majorBidi" w:hAnsiTheme="majorBidi" w:cstheme="majorBidi"/>
          <w:b/>
          <w:bCs/>
          <w:sz w:val="24"/>
          <w:szCs w:val="24"/>
        </w:rPr>
        <w:t xml:space="preserve"> </w:t>
      </w:r>
      <w:r>
        <w:rPr>
          <w:rFonts w:asciiTheme="majorBidi" w:hAnsiTheme="majorBidi" w:cstheme="majorBidi"/>
          <w:sz w:val="24"/>
          <w:szCs w:val="24"/>
        </w:rPr>
        <w:t xml:space="preserve">rata-rata (mean) </w:t>
      </w:r>
      <m:oMath>
        <m:r>
          <w:rPr>
            <w:rFonts w:ascii="Cambria Math" w:eastAsiaTheme="minorEastAsia" w:hAnsi="Cambria Math" w:cstheme="majorBidi"/>
            <w:sz w:val="24"/>
            <w:szCs w:val="24"/>
          </w:rPr>
          <m:t>75,57</m:t>
        </m:r>
      </m:oMath>
      <w:r>
        <w:rPr>
          <w:rFonts w:asciiTheme="majorBidi" w:hAnsiTheme="majorBidi" w:cstheme="majorBidi"/>
          <w:sz w:val="24"/>
          <w:szCs w:val="24"/>
        </w:rPr>
        <w:t xml:space="preserve">. Untuk kelas eksperimen mempunyai </w:t>
      </w:r>
      <w:r w:rsidRPr="006B5363">
        <w:rPr>
          <w:rFonts w:asciiTheme="majorBidi" w:hAnsiTheme="majorBidi" w:cstheme="majorBidi"/>
          <w:sz w:val="24"/>
          <w:szCs w:val="24"/>
        </w:rPr>
        <w:t>rentang kelas</w:t>
      </w:r>
      <w:r>
        <w:rPr>
          <w:rFonts w:asciiTheme="majorBidi" w:hAnsiTheme="majorBidi" w:cstheme="majorBidi"/>
          <w:b/>
          <w:bCs/>
          <w:sz w:val="24"/>
          <w:szCs w:val="24"/>
        </w:rPr>
        <w:t xml:space="preserve"> </w:t>
      </w:r>
      <m:oMath>
        <m:r>
          <w:rPr>
            <w:rFonts w:ascii="Cambria Math" w:hAnsi="Cambria Math" w:cstheme="majorBidi"/>
            <w:sz w:val="24"/>
            <w:szCs w:val="24"/>
          </w:rPr>
          <m:t>58</m:t>
        </m:r>
      </m:oMath>
      <w:r>
        <w:rPr>
          <w:rFonts w:asciiTheme="majorBidi" w:hAnsiTheme="majorBidi" w:cstheme="majorBidi"/>
          <w:sz w:val="24"/>
          <w:szCs w:val="24"/>
        </w:rPr>
        <w:t xml:space="preserve"> dan </w:t>
      </w:r>
      <w:r w:rsidRPr="006B5363">
        <w:rPr>
          <w:rFonts w:asciiTheme="majorBidi" w:hAnsiTheme="majorBidi" w:cstheme="majorBidi"/>
          <w:sz w:val="24"/>
          <w:szCs w:val="24"/>
        </w:rPr>
        <w:t>banyak kelas</w:t>
      </w:r>
      <w:r>
        <w:rPr>
          <w:rFonts w:asciiTheme="majorBidi" w:hAnsiTheme="majorBidi" w:cstheme="majorBidi"/>
          <w:b/>
          <w:bCs/>
          <w:sz w:val="24"/>
          <w:szCs w:val="24"/>
        </w:rPr>
        <w:t xml:space="preserve"> </w:t>
      </w:r>
      <m:oMath>
        <m:r>
          <w:rPr>
            <w:rFonts w:ascii="Cambria Math" w:hAnsi="Cambria Math" w:cstheme="majorBidi"/>
            <w:sz w:val="24"/>
            <w:szCs w:val="24"/>
          </w:rPr>
          <m:t>6</m:t>
        </m:r>
      </m:oMath>
      <w:r>
        <w:rPr>
          <w:rFonts w:asciiTheme="majorBidi" w:hAnsiTheme="majorBidi" w:cstheme="majorBidi"/>
          <w:sz w:val="24"/>
          <w:szCs w:val="24"/>
        </w:rPr>
        <w:t xml:space="preserve"> dengan </w:t>
      </w:r>
      <w:r w:rsidRPr="006B5363">
        <w:rPr>
          <w:rFonts w:asciiTheme="majorBidi" w:hAnsiTheme="majorBidi" w:cstheme="majorBidi"/>
          <w:sz w:val="24"/>
          <w:szCs w:val="24"/>
        </w:rPr>
        <w:t>interval</w:t>
      </w:r>
      <w:r>
        <w:rPr>
          <w:rFonts w:asciiTheme="majorBidi" w:hAnsiTheme="majorBidi" w:cstheme="majorBidi"/>
          <w:sz w:val="24"/>
          <w:szCs w:val="24"/>
        </w:rPr>
        <w:t xml:space="preserve"> </w:t>
      </w:r>
      <m:oMath>
        <m:r>
          <w:rPr>
            <w:rFonts w:ascii="Cambria Math" w:hAnsi="Cambria Math" w:cstheme="majorBidi"/>
            <w:sz w:val="24"/>
            <w:szCs w:val="24"/>
          </w:rPr>
          <m:t>10</m:t>
        </m:r>
      </m:oMath>
      <w:r w:rsidRPr="006B5363">
        <w:rPr>
          <w:rFonts w:asciiTheme="majorBidi" w:hAnsiTheme="majorBidi" w:cstheme="majorBidi"/>
          <w:sz w:val="24"/>
          <w:szCs w:val="24"/>
        </w:rPr>
        <w:t>.</w:t>
      </w:r>
      <w:r>
        <w:rPr>
          <w:rFonts w:asciiTheme="majorBidi" w:hAnsiTheme="majorBidi" w:cstheme="majorBidi"/>
          <w:b/>
          <w:bCs/>
          <w:sz w:val="24"/>
          <w:szCs w:val="24"/>
        </w:rPr>
        <w:t xml:space="preserve"> </w:t>
      </w:r>
      <w:r>
        <w:rPr>
          <w:rFonts w:asciiTheme="majorBidi" w:hAnsiTheme="majorBidi" w:cstheme="majorBidi"/>
          <w:sz w:val="24"/>
          <w:szCs w:val="24"/>
        </w:rPr>
        <w:t xml:space="preserve">Berikut nilai </w:t>
      </w:r>
      <w:r>
        <w:rPr>
          <w:rFonts w:asciiTheme="majorBidi" w:hAnsiTheme="majorBidi" w:cstheme="majorBidi"/>
          <w:i/>
          <w:iCs/>
          <w:sz w:val="24"/>
          <w:szCs w:val="24"/>
        </w:rPr>
        <w:t xml:space="preserve">post-test </w:t>
      </w:r>
      <w:r>
        <w:rPr>
          <w:rFonts w:asciiTheme="majorBidi" w:hAnsiTheme="majorBidi" w:cstheme="majorBidi"/>
          <w:sz w:val="24"/>
          <w:szCs w:val="24"/>
        </w:rPr>
        <w:t>pada kelas eksperimen.</w:t>
      </w:r>
    </w:p>
    <w:p w:rsidR="00F22EC5" w:rsidRPr="00FE5232" w:rsidRDefault="00F22EC5" w:rsidP="006C63E1">
      <w:pPr>
        <w:pStyle w:val="ListParagraph"/>
        <w:ind w:left="567"/>
        <w:jc w:val="center"/>
        <w:rPr>
          <w:rFonts w:asciiTheme="majorBidi" w:hAnsiTheme="majorBidi" w:cstheme="majorBidi"/>
          <w:sz w:val="20"/>
          <w:szCs w:val="20"/>
        </w:rPr>
      </w:pPr>
      <w:r w:rsidRPr="00FE5232">
        <w:rPr>
          <w:rFonts w:asciiTheme="majorBidi" w:hAnsiTheme="majorBidi" w:cstheme="majorBidi"/>
          <w:sz w:val="20"/>
          <w:szCs w:val="20"/>
        </w:rPr>
        <w:t>Tabel 4.7</w:t>
      </w:r>
      <w:r w:rsidR="006C63E1" w:rsidRPr="00FE5232">
        <w:rPr>
          <w:rFonts w:asciiTheme="majorBidi" w:hAnsiTheme="majorBidi" w:cstheme="majorBidi"/>
          <w:sz w:val="20"/>
          <w:szCs w:val="20"/>
        </w:rPr>
        <w:t xml:space="preserve">. </w:t>
      </w:r>
      <w:r w:rsidRPr="00FE5232">
        <w:rPr>
          <w:rFonts w:asciiTheme="majorBidi" w:hAnsiTheme="majorBidi" w:cstheme="majorBidi"/>
          <w:sz w:val="20"/>
          <w:szCs w:val="20"/>
        </w:rPr>
        <w:t xml:space="preserve">Interval Nilai </w:t>
      </w:r>
      <w:r w:rsidRPr="00FE5232">
        <w:rPr>
          <w:rFonts w:asciiTheme="majorBidi" w:hAnsiTheme="majorBidi" w:cstheme="majorBidi"/>
          <w:i/>
          <w:iCs/>
          <w:sz w:val="20"/>
          <w:szCs w:val="20"/>
        </w:rPr>
        <w:t xml:space="preserve">Post-Test </w:t>
      </w:r>
      <w:r w:rsidRPr="00FE5232">
        <w:rPr>
          <w:rFonts w:asciiTheme="majorBidi" w:hAnsiTheme="majorBidi" w:cstheme="majorBidi"/>
          <w:sz w:val="20"/>
          <w:szCs w:val="20"/>
        </w:rPr>
        <w:t>Siswa Kelas Eksperimen</w:t>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2410"/>
      </w:tblGrid>
      <w:tr w:rsidR="00F22EC5" w:rsidTr="005C71C9">
        <w:tc>
          <w:tcPr>
            <w:tcW w:w="2410" w:type="dxa"/>
            <w:shd w:val="clear" w:color="auto" w:fill="auto"/>
          </w:tcPr>
          <w:p w:rsidR="00F22EC5" w:rsidRPr="0058503D" w:rsidRDefault="00F22EC5" w:rsidP="003D4E32">
            <w:pPr>
              <w:pStyle w:val="ListParagraph"/>
              <w:ind w:left="0"/>
              <w:jc w:val="center"/>
              <w:rPr>
                <w:rFonts w:asciiTheme="majorBidi" w:hAnsiTheme="majorBidi" w:cstheme="majorBidi"/>
                <w:b/>
                <w:bCs/>
                <w:sz w:val="20"/>
                <w:szCs w:val="20"/>
              </w:rPr>
            </w:pPr>
            <w:r w:rsidRPr="0058503D">
              <w:rPr>
                <w:rFonts w:asciiTheme="majorBidi" w:hAnsiTheme="majorBidi" w:cstheme="majorBidi"/>
                <w:b/>
                <w:bCs/>
                <w:sz w:val="20"/>
                <w:szCs w:val="20"/>
              </w:rPr>
              <w:t>Nilai Siswa</w:t>
            </w:r>
          </w:p>
        </w:tc>
        <w:tc>
          <w:tcPr>
            <w:tcW w:w="2410" w:type="dxa"/>
            <w:shd w:val="clear" w:color="auto" w:fill="auto"/>
          </w:tcPr>
          <w:p w:rsidR="00F22EC5" w:rsidRPr="0058503D" w:rsidRDefault="00F22EC5" w:rsidP="003D4E32">
            <w:pPr>
              <w:pStyle w:val="ListParagraph"/>
              <w:ind w:left="0"/>
              <w:jc w:val="center"/>
              <w:rPr>
                <w:rFonts w:asciiTheme="majorBidi" w:hAnsiTheme="majorBidi" w:cstheme="majorBidi"/>
                <w:b/>
                <w:bCs/>
                <w:sz w:val="20"/>
                <w:szCs w:val="20"/>
              </w:rPr>
            </w:pPr>
            <w:r w:rsidRPr="0058503D">
              <w:rPr>
                <w:rFonts w:asciiTheme="majorBidi" w:hAnsiTheme="majorBidi" w:cstheme="majorBidi"/>
                <w:b/>
                <w:bCs/>
                <w:sz w:val="20"/>
                <w:szCs w:val="20"/>
              </w:rPr>
              <w:t xml:space="preserve">Frekuensi </w:t>
            </w:r>
          </w:p>
        </w:tc>
      </w:tr>
      <w:tr w:rsidR="00F22EC5" w:rsidTr="005C71C9">
        <w:tc>
          <w:tcPr>
            <w:tcW w:w="2410"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39-48</m:t>
                </m:r>
              </m:oMath>
            </m:oMathPara>
          </w:p>
        </w:tc>
        <w:tc>
          <w:tcPr>
            <w:tcW w:w="2410"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2</m:t>
                </m:r>
              </m:oMath>
            </m:oMathPara>
          </w:p>
        </w:tc>
      </w:tr>
      <w:tr w:rsidR="00F22EC5" w:rsidTr="005C71C9">
        <w:tc>
          <w:tcPr>
            <w:tcW w:w="2410"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49-58</m:t>
                </m:r>
              </m:oMath>
            </m:oMathPara>
          </w:p>
        </w:tc>
        <w:tc>
          <w:tcPr>
            <w:tcW w:w="2410"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1</m:t>
                </m:r>
              </m:oMath>
            </m:oMathPara>
          </w:p>
        </w:tc>
      </w:tr>
      <w:tr w:rsidR="00F22EC5" w:rsidTr="005C71C9">
        <w:tc>
          <w:tcPr>
            <w:tcW w:w="2410"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59-68</m:t>
                </m:r>
              </m:oMath>
            </m:oMathPara>
          </w:p>
        </w:tc>
        <w:tc>
          <w:tcPr>
            <w:tcW w:w="2410"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2</m:t>
                </m:r>
              </m:oMath>
            </m:oMathPara>
          </w:p>
        </w:tc>
      </w:tr>
      <w:tr w:rsidR="00F22EC5" w:rsidTr="005C71C9">
        <w:tc>
          <w:tcPr>
            <w:tcW w:w="2410"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69-78</m:t>
                </m:r>
              </m:oMath>
            </m:oMathPara>
          </w:p>
        </w:tc>
        <w:tc>
          <w:tcPr>
            <w:tcW w:w="2410"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12</m:t>
                </m:r>
              </m:oMath>
            </m:oMathPara>
          </w:p>
        </w:tc>
      </w:tr>
      <w:tr w:rsidR="00F22EC5" w:rsidTr="005C71C9">
        <w:tc>
          <w:tcPr>
            <w:tcW w:w="2410"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79-88</m:t>
                </m:r>
              </m:oMath>
            </m:oMathPara>
          </w:p>
        </w:tc>
        <w:tc>
          <w:tcPr>
            <w:tcW w:w="2410"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8</m:t>
                </m:r>
              </m:oMath>
            </m:oMathPara>
          </w:p>
        </w:tc>
      </w:tr>
      <w:tr w:rsidR="00F22EC5" w:rsidTr="005C71C9">
        <w:tc>
          <w:tcPr>
            <w:tcW w:w="2410"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89-98</m:t>
                </m:r>
              </m:oMath>
            </m:oMathPara>
          </w:p>
        </w:tc>
        <w:tc>
          <w:tcPr>
            <w:tcW w:w="2410"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4</m:t>
                </m:r>
              </m:oMath>
            </m:oMathPara>
          </w:p>
        </w:tc>
      </w:tr>
    </w:tbl>
    <w:p w:rsidR="00FE5232" w:rsidRDefault="00FE5232" w:rsidP="00FE5232">
      <w:pPr>
        <w:pStyle w:val="ListParagraph"/>
        <w:ind w:left="851" w:firstLine="850"/>
        <w:jc w:val="both"/>
        <w:rPr>
          <w:rFonts w:asciiTheme="majorBidi" w:hAnsiTheme="majorBidi" w:cstheme="majorBidi"/>
          <w:sz w:val="24"/>
          <w:szCs w:val="24"/>
        </w:rPr>
      </w:pPr>
    </w:p>
    <w:p w:rsidR="00F22EC5" w:rsidRPr="00B34049" w:rsidRDefault="00F22EC5" w:rsidP="00043396">
      <w:pPr>
        <w:pStyle w:val="ListParagraph"/>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t xml:space="preserve">Sedangkan untuk kelas kontrol secara berturut-turut </w:t>
      </w:r>
      <w:r w:rsidRPr="002D064A">
        <w:rPr>
          <w:rFonts w:asciiTheme="majorBidi" w:hAnsiTheme="majorBidi" w:cstheme="majorBidi"/>
          <w:sz w:val="24"/>
          <w:szCs w:val="24"/>
        </w:rPr>
        <w:t xml:space="preserve">adalah </w:t>
      </w:r>
      <m:oMath>
        <m:r>
          <w:rPr>
            <w:rFonts w:ascii="Cambria Math" w:hAnsi="Cambria Math" w:cstheme="majorBidi"/>
            <w:sz w:val="24"/>
            <w:szCs w:val="24"/>
          </w:rPr>
          <m:t>92</m:t>
        </m:r>
      </m:oMath>
      <w:r>
        <w:rPr>
          <w:rFonts w:asciiTheme="majorBidi" w:hAnsiTheme="majorBidi" w:cstheme="majorBidi"/>
          <w:sz w:val="24"/>
          <w:szCs w:val="24"/>
        </w:rPr>
        <w:t xml:space="preserve"> </w:t>
      </w:r>
      <w:r w:rsidRPr="002D064A">
        <w:rPr>
          <w:rFonts w:asciiTheme="majorBidi" w:hAnsiTheme="majorBidi" w:cstheme="majorBidi"/>
          <w:sz w:val="24"/>
          <w:szCs w:val="24"/>
        </w:rPr>
        <w:t>dan</w:t>
      </w:r>
      <w:r>
        <w:rPr>
          <w:rFonts w:asciiTheme="majorBidi" w:hAnsiTheme="majorBidi" w:cstheme="majorBidi"/>
          <w:sz w:val="24"/>
          <w:szCs w:val="24"/>
        </w:rPr>
        <w:t xml:space="preserve"> </w:t>
      </w:r>
      <m:oMath>
        <m:r>
          <w:rPr>
            <w:rFonts w:ascii="Cambria Math" w:hAnsi="Cambria Math" w:cstheme="majorBidi"/>
            <w:sz w:val="24"/>
            <w:szCs w:val="24"/>
          </w:rPr>
          <m:t>42</m:t>
        </m:r>
      </m:oMath>
      <w:r w:rsidRPr="002D064A">
        <w:rPr>
          <w:rFonts w:asciiTheme="majorBidi" w:hAnsiTheme="majorBidi" w:cstheme="majorBidi"/>
          <w:sz w:val="24"/>
          <w:szCs w:val="24"/>
        </w:rPr>
        <w:t>,</w:t>
      </w:r>
      <w:r>
        <w:rPr>
          <w:rFonts w:asciiTheme="majorBidi" w:hAnsiTheme="majorBidi" w:cstheme="majorBidi"/>
          <w:b/>
          <w:bCs/>
          <w:sz w:val="24"/>
          <w:szCs w:val="24"/>
        </w:rPr>
        <w:t xml:space="preserve"> </w:t>
      </w:r>
      <w:r>
        <w:rPr>
          <w:rFonts w:asciiTheme="majorBidi" w:hAnsiTheme="majorBidi" w:cstheme="majorBidi"/>
          <w:sz w:val="24"/>
          <w:szCs w:val="24"/>
        </w:rPr>
        <w:t xml:space="preserve">dengan </w:t>
      </w:r>
      <w:r w:rsidRPr="008829F5">
        <w:rPr>
          <w:rFonts w:asciiTheme="majorBidi" w:hAnsiTheme="majorBidi" w:cstheme="majorBidi"/>
          <w:sz w:val="24"/>
          <w:szCs w:val="24"/>
        </w:rPr>
        <w:t>rata-rata (mean)</w:t>
      </w:r>
      <w:r>
        <w:rPr>
          <w:rFonts w:asciiTheme="majorBidi" w:hAnsiTheme="majorBidi" w:cstheme="majorBidi"/>
          <w:b/>
          <w:bCs/>
          <w:sz w:val="24"/>
          <w:szCs w:val="24"/>
        </w:rPr>
        <w:t xml:space="preserve"> </w:t>
      </w:r>
      <w:r>
        <w:rPr>
          <w:rFonts w:asciiTheme="majorBidi" w:hAnsiTheme="majorBidi" w:cstheme="majorBidi"/>
          <w:sz w:val="24"/>
          <w:szCs w:val="24"/>
        </w:rPr>
        <w:t xml:space="preserve">nilai </w:t>
      </w:r>
      <m:oMath>
        <m:r>
          <w:rPr>
            <w:rFonts w:ascii="Cambria Math" w:eastAsiaTheme="minorEastAsia" w:hAnsi="Cambria Math" w:cstheme="majorBidi"/>
            <w:sz w:val="24"/>
            <w:szCs w:val="24"/>
          </w:rPr>
          <m:t>65,28</m:t>
        </m:r>
      </m:oMath>
      <w:r>
        <w:rPr>
          <w:rFonts w:asciiTheme="majorBidi" w:hAnsiTheme="majorBidi" w:cstheme="majorBidi"/>
          <w:sz w:val="24"/>
          <w:szCs w:val="24"/>
        </w:rPr>
        <w:t xml:space="preserve">. Untuk kelas kontrol mempunyai </w:t>
      </w:r>
      <w:r w:rsidRPr="008829F5">
        <w:rPr>
          <w:rFonts w:asciiTheme="majorBidi" w:hAnsiTheme="majorBidi" w:cstheme="majorBidi"/>
          <w:sz w:val="24"/>
          <w:szCs w:val="24"/>
        </w:rPr>
        <w:t>rentang kelas</w:t>
      </w:r>
      <w:r>
        <w:rPr>
          <w:rFonts w:asciiTheme="majorBidi" w:hAnsiTheme="majorBidi" w:cstheme="majorBidi"/>
          <w:b/>
          <w:bCs/>
          <w:sz w:val="24"/>
          <w:szCs w:val="24"/>
        </w:rPr>
        <w:t xml:space="preserve"> </w:t>
      </w:r>
      <m:oMath>
        <m:r>
          <w:rPr>
            <w:rFonts w:ascii="Cambria Math" w:hAnsi="Cambria Math" w:cstheme="majorBidi"/>
            <w:sz w:val="24"/>
            <w:szCs w:val="24"/>
          </w:rPr>
          <m:t>50</m:t>
        </m:r>
      </m:oMath>
      <w:r w:rsidRPr="00BC60C4">
        <w:rPr>
          <w:rFonts w:asciiTheme="majorBidi" w:hAnsiTheme="majorBidi" w:cstheme="majorBidi"/>
          <w:sz w:val="24"/>
          <w:szCs w:val="24"/>
        </w:rPr>
        <w:t xml:space="preserve"> </w:t>
      </w:r>
      <w:r>
        <w:rPr>
          <w:rFonts w:asciiTheme="majorBidi" w:hAnsiTheme="majorBidi" w:cstheme="majorBidi"/>
          <w:sz w:val="24"/>
          <w:szCs w:val="24"/>
        </w:rPr>
        <w:t xml:space="preserve">dan </w:t>
      </w:r>
      <w:r w:rsidRPr="008829F5">
        <w:rPr>
          <w:rFonts w:asciiTheme="majorBidi" w:hAnsiTheme="majorBidi" w:cstheme="majorBidi"/>
          <w:sz w:val="24"/>
          <w:szCs w:val="24"/>
        </w:rPr>
        <w:t>banyak kelas</w:t>
      </w:r>
      <w:r>
        <w:rPr>
          <w:rFonts w:asciiTheme="majorBidi" w:hAnsiTheme="majorBidi" w:cstheme="majorBidi"/>
          <w:sz w:val="24"/>
          <w:szCs w:val="24"/>
        </w:rPr>
        <w:t xml:space="preserve"> </w:t>
      </w:r>
      <m:oMath>
        <m:r>
          <w:rPr>
            <w:rFonts w:ascii="Cambria Math" w:hAnsi="Cambria Math" w:cstheme="majorBidi"/>
            <w:sz w:val="24"/>
            <w:szCs w:val="24"/>
          </w:rPr>
          <m:t>6</m:t>
        </m:r>
      </m:oMath>
      <w:r>
        <w:rPr>
          <w:rFonts w:asciiTheme="majorBidi" w:hAnsiTheme="majorBidi" w:cstheme="majorBidi"/>
          <w:sz w:val="24"/>
          <w:szCs w:val="24"/>
        </w:rPr>
        <w:t xml:space="preserve">, dengan </w:t>
      </w:r>
      <w:r w:rsidRPr="008829F5">
        <w:rPr>
          <w:rFonts w:asciiTheme="majorBidi" w:hAnsiTheme="majorBidi" w:cstheme="majorBidi"/>
          <w:sz w:val="24"/>
          <w:szCs w:val="24"/>
        </w:rPr>
        <w:t>interval</w:t>
      </w:r>
      <w:r>
        <w:rPr>
          <w:rFonts w:asciiTheme="majorBidi" w:hAnsiTheme="majorBidi" w:cstheme="majorBidi"/>
          <w:sz w:val="24"/>
          <w:szCs w:val="24"/>
        </w:rPr>
        <w:t xml:space="preserve"> </w:t>
      </w:r>
      <m:oMath>
        <m:r>
          <w:rPr>
            <w:rFonts w:ascii="Cambria Math" w:hAnsi="Cambria Math" w:cstheme="majorBidi"/>
            <w:sz w:val="24"/>
            <w:szCs w:val="24"/>
          </w:rPr>
          <m:t>9</m:t>
        </m:r>
      </m:oMath>
      <w:r w:rsidRPr="008829F5">
        <w:rPr>
          <w:rFonts w:asciiTheme="majorBidi" w:hAnsiTheme="majorBidi" w:cstheme="majorBidi"/>
          <w:sz w:val="24"/>
          <w:szCs w:val="24"/>
        </w:rPr>
        <w:t>.</w:t>
      </w:r>
      <w:r>
        <w:rPr>
          <w:rFonts w:asciiTheme="majorBidi" w:hAnsiTheme="majorBidi" w:cstheme="majorBidi"/>
          <w:b/>
          <w:bCs/>
          <w:sz w:val="24"/>
          <w:szCs w:val="24"/>
        </w:rPr>
        <w:t xml:space="preserve"> </w:t>
      </w:r>
      <w:r>
        <w:rPr>
          <w:rFonts w:asciiTheme="majorBidi" w:hAnsiTheme="majorBidi" w:cstheme="majorBidi"/>
          <w:sz w:val="24"/>
          <w:szCs w:val="24"/>
        </w:rPr>
        <w:t xml:space="preserve">Berikut nilai </w:t>
      </w:r>
      <w:r>
        <w:rPr>
          <w:rFonts w:asciiTheme="majorBidi" w:hAnsiTheme="majorBidi" w:cstheme="majorBidi"/>
          <w:i/>
          <w:iCs/>
          <w:sz w:val="24"/>
          <w:szCs w:val="24"/>
        </w:rPr>
        <w:t xml:space="preserve">post-test </w:t>
      </w:r>
      <w:r>
        <w:rPr>
          <w:rFonts w:asciiTheme="majorBidi" w:hAnsiTheme="majorBidi" w:cstheme="majorBidi"/>
          <w:sz w:val="24"/>
          <w:szCs w:val="24"/>
        </w:rPr>
        <w:t>pada kelas kontrol.</w:t>
      </w:r>
    </w:p>
    <w:p w:rsidR="00F22EC5" w:rsidRPr="00FE5232" w:rsidRDefault="00F22EC5" w:rsidP="006C63E1">
      <w:pPr>
        <w:pStyle w:val="ListParagraph"/>
        <w:ind w:left="567"/>
        <w:jc w:val="center"/>
        <w:rPr>
          <w:rFonts w:asciiTheme="majorBidi" w:hAnsiTheme="majorBidi" w:cstheme="majorBidi"/>
          <w:sz w:val="20"/>
          <w:szCs w:val="20"/>
        </w:rPr>
      </w:pPr>
      <w:r w:rsidRPr="00FE5232">
        <w:rPr>
          <w:rFonts w:asciiTheme="majorBidi" w:hAnsiTheme="majorBidi" w:cstheme="majorBidi"/>
          <w:sz w:val="20"/>
          <w:szCs w:val="20"/>
        </w:rPr>
        <w:t>Tabel 4.8</w:t>
      </w:r>
      <w:r w:rsidR="006C63E1" w:rsidRPr="00FE5232">
        <w:rPr>
          <w:rFonts w:asciiTheme="majorBidi" w:hAnsiTheme="majorBidi" w:cstheme="majorBidi"/>
          <w:sz w:val="20"/>
          <w:szCs w:val="20"/>
        </w:rPr>
        <w:t xml:space="preserve">. </w:t>
      </w:r>
      <w:r w:rsidRPr="00FE5232">
        <w:rPr>
          <w:rFonts w:asciiTheme="majorBidi" w:hAnsiTheme="majorBidi" w:cstheme="majorBidi"/>
          <w:sz w:val="20"/>
          <w:szCs w:val="20"/>
        </w:rPr>
        <w:t xml:space="preserve">Interval Nilai </w:t>
      </w:r>
      <w:r w:rsidRPr="00FE5232">
        <w:rPr>
          <w:rFonts w:asciiTheme="majorBidi" w:hAnsiTheme="majorBidi" w:cstheme="majorBidi"/>
          <w:i/>
          <w:iCs/>
          <w:sz w:val="20"/>
          <w:szCs w:val="20"/>
        </w:rPr>
        <w:t xml:space="preserve">Post-Test </w:t>
      </w:r>
      <w:r w:rsidRPr="00FE5232">
        <w:rPr>
          <w:rFonts w:asciiTheme="majorBidi" w:hAnsiTheme="majorBidi" w:cstheme="majorBidi"/>
          <w:sz w:val="20"/>
          <w:szCs w:val="20"/>
        </w:rPr>
        <w:t>Siswa Kelas Kontrol</w:t>
      </w:r>
    </w:p>
    <w:tbl>
      <w:tblPr>
        <w:tblW w:w="0" w:type="auto"/>
        <w:tblInd w:w="19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2410"/>
      </w:tblGrid>
      <w:tr w:rsidR="00F22EC5" w:rsidTr="005C71C9">
        <w:tc>
          <w:tcPr>
            <w:tcW w:w="2410" w:type="dxa"/>
            <w:shd w:val="clear" w:color="auto" w:fill="auto"/>
          </w:tcPr>
          <w:p w:rsidR="00F22EC5" w:rsidRPr="0058503D" w:rsidRDefault="00F22EC5" w:rsidP="003D4E32">
            <w:pPr>
              <w:pStyle w:val="ListParagraph"/>
              <w:ind w:left="0"/>
              <w:jc w:val="center"/>
              <w:rPr>
                <w:rFonts w:asciiTheme="majorBidi" w:hAnsiTheme="majorBidi" w:cstheme="majorBidi"/>
                <w:b/>
                <w:bCs/>
                <w:sz w:val="20"/>
                <w:szCs w:val="20"/>
              </w:rPr>
            </w:pPr>
            <w:r w:rsidRPr="0058503D">
              <w:rPr>
                <w:rFonts w:asciiTheme="majorBidi" w:hAnsiTheme="majorBidi" w:cstheme="majorBidi"/>
                <w:b/>
                <w:bCs/>
                <w:sz w:val="20"/>
                <w:szCs w:val="20"/>
              </w:rPr>
              <w:t>Nilai Siswa</w:t>
            </w:r>
          </w:p>
        </w:tc>
        <w:tc>
          <w:tcPr>
            <w:tcW w:w="2410" w:type="dxa"/>
            <w:shd w:val="clear" w:color="auto" w:fill="auto"/>
          </w:tcPr>
          <w:p w:rsidR="00F22EC5" w:rsidRPr="0058503D" w:rsidRDefault="00F22EC5" w:rsidP="003D4E32">
            <w:pPr>
              <w:pStyle w:val="ListParagraph"/>
              <w:ind w:left="0"/>
              <w:jc w:val="center"/>
              <w:rPr>
                <w:rFonts w:asciiTheme="majorBidi" w:hAnsiTheme="majorBidi" w:cstheme="majorBidi"/>
                <w:b/>
                <w:bCs/>
                <w:sz w:val="20"/>
                <w:szCs w:val="20"/>
              </w:rPr>
            </w:pPr>
            <w:r w:rsidRPr="0058503D">
              <w:rPr>
                <w:rFonts w:asciiTheme="majorBidi" w:hAnsiTheme="majorBidi" w:cstheme="majorBidi"/>
                <w:b/>
                <w:bCs/>
                <w:sz w:val="20"/>
                <w:szCs w:val="20"/>
              </w:rPr>
              <w:t xml:space="preserve">Frekuensi </w:t>
            </w:r>
          </w:p>
        </w:tc>
      </w:tr>
      <w:tr w:rsidR="00F22EC5" w:rsidTr="005C71C9">
        <w:tc>
          <w:tcPr>
            <w:tcW w:w="2410"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42-50</m:t>
                </m:r>
              </m:oMath>
            </m:oMathPara>
          </w:p>
        </w:tc>
        <w:tc>
          <w:tcPr>
            <w:tcW w:w="2410"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8</m:t>
                </m:r>
              </m:oMath>
            </m:oMathPara>
          </w:p>
        </w:tc>
      </w:tr>
      <w:tr w:rsidR="00F22EC5" w:rsidTr="005C71C9">
        <w:tc>
          <w:tcPr>
            <w:tcW w:w="2410"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51-59</m:t>
                </m:r>
              </m:oMath>
            </m:oMathPara>
          </w:p>
        </w:tc>
        <w:tc>
          <w:tcPr>
            <w:tcW w:w="2410"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2</m:t>
                </m:r>
              </m:oMath>
            </m:oMathPara>
          </w:p>
        </w:tc>
      </w:tr>
      <w:tr w:rsidR="00F22EC5" w:rsidTr="005C71C9">
        <w:tc>
          <w:tcPr>
            <w:tcW w:w="2410"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60-68</m:t>
                </m:r>
              </m:oMath>
            </m:oMathPara>
          </w:p>
        </w:tc>
        <w:tc>
          <w:tcPr>
            <w:tcW w:w="2410"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6</m:t>
                </m:r>
              </m:oMath>
            </m:oMathPara>
          </w:p>
        </w:tc>
      </w:tr>
      <w:tr w:rsidR="00F22EC5" w:rsidTr="005C71C9">
        <w:tc>
          <w:tcPr>
            <w:tcW w:w="2410"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69-77</m:t>
                </m:r>
              </m:oMath>
            </m:oMathPara>
          </w:p>
        </w:tc>
        <w:tc>
          <w:tcPr>
            <w:tcW w:w="2410"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5</m:t>
                </m:r>
              </m:oMath>
            </m:oMathPara>
          </w:p>
        </w:tc>
      </w:tr>
      <w:tr w:rsidR="00F22EC5" w:rsidTr="005C71C9">
        <w:tc>
          <w:tcPr>
            <w:tcW w:w="2410"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78-86</m:t>
                </m:r>
              </m:oMath>
            </m:oMathPara>
          </w:p>
        </w:tc>
        <w:tc>
          <w:tcPr>
            <w:tcW w:w="2410"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4</m:t>
                </m:r>
              </m:oMath>
            </m:oMathPara>
          </w:p>
        </w:tc>
      </w:tr>
      <w:tr w:rsidR="00F22EC5" w:rsidTr="005C71C9">
        <w:trPr>
          <w:trHeight w:val="70"/>
        </w:trPr>
        <w:tc>
          <w:tcPr>
            <w:tcW w:w="2410"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87-95</m:t>
                </m:r>
              </m:oMath>
            </m:oMathPara>
          </w:p>
        </w:tc>
        <w:tc>
          <w:tcPr>
            <w:tcW w:w="2410" w:type="dxa"/>
          </w:tcPr>
          <w:p w:rsidR="00F22EC5" w:rsidRPr="0058503D" w:rsidRDefault="00F22EC5" w:rsidP="003D4E32">
            <w:pPr>
              <w:pStyle w:val="ListParagraph"/>
              <w:ind w:left="0"/>
              <w:jc w:val="center"/>
              <w:rPr>
                <w:oMath/>
                <w:rFonts w:ascii="Cambria Math" w:hAnsi="Cambria Math" w:cstheme="majorBidi"/>
                <w:sz w:val="20"/>
                <w:szCs w:val="20"/>
              </w:rPr>
            </w:pPr>
            <m:oMathPara>
              <m:oMathParaPr>
                <m:jc m:val="center"/>
              </m:oMathParaPr>
              <m:oMath>
                <m:r>
                  <w:rPr>
                    <w:rFonts w:ascii="Cambria Math" w:hAnsi="Cambria Math" w:cstheme="majorBidi"/>
                    <w:sz w:val="20"/>
                    <w:szCs w:val="20"/>
                  </w:rPr>
                  <m:t>3</m:t>
                </m:r>
              </m:oMath>
            </m:oMathPara>
          </w:p>
        </w:tc>
      </w:tr>
    </w:tbl>
    <w:p w:rsidR="00FE5232" w:rsidRDefault="00FE5232" w:rsidP="00043396">
      <w:pPr>
        <w:spacing w:line="276" w:lineRule="auto"/>
        <w:ind w:firstLine="851"/>
        <w:jc w:val="both"/>
        <w:rPr>
          <w:rFonts w:asciiTheme="majorBidi" w:hAnsiTheme="majorBidi" w:cstheme="majorBidi"/>
          <w:sz w:val="24"/>
          <w:szCs w:val="24"/>
        </w:rPr>
      </w:pPr>
    </w:p>
    <w:p w:rsidR="00F22EC5" w:rsidRDefault="00F22EC5" w:rsidP="00043396">
      <w:pPr>
        <w:spacing w:line="276" w:lineRule="auto"/>
        <w:ind w:firstLine="851"/>
        <w:jc w:val="both"/>
        <w:rPr>
          <w:rFonts w:asciiTheme="majorBidi" w:hAnsiTheme="majorBidi" w:cstheme="majorBidi"/>
          <w:sz w:val="24"/>
          <w:szCs w:val="24"/>
        </w:rPr>
      </w:pPr>
      <w:r w:rsidRPr="00FA2424">
        <w:rPr>
          <w:rFonts w:asciiTheme="majorBidi" w:hAnsiTheme="majorBidi" w:cstheme="majorBidi"/>
          <w:sz w:val="24"/>
          <w:szCs w:val="24"/>
        </w:rPr>
        <w:t>Deskripsi secara leb</w:t>
      </w:r>
      <w:r>
        <w:rPr>
          <w:rFonts w:asciiTheme="majorBidi" w:hAnsiTheme="majorBidi" w:cstheme="majorBidi"/>
          <w:sz w:val="24"/>
          <w:szCs w:val="24"/>
        </w:rPr>
        <w:t>ih lengkap tampak pada tabel 4.9</w:t>
      </w:r>
      <w:r w:rsidRPr="00FA2424">
        <w:rPr>
          <w:rFonts w:asciiTheme="majorBidi" w:hAnsiTheme="majorBidi" w:cstheme="majorBidi"/>
          <w:sz w:val="24"/>
          <w:szCs w:val="24"/>
        </w:rPr>
        <w:t xml:space="preserve"> berikut ini:</w:t>
      </w:r>
    </w:p>
    <w:p w:rsidR="00F22EC5" w:rsidRPr="00FE5232" w:rsidRDefault="00F22EC5" w:rsidP="006C63E1">
      <w:pPr>
        <w:ind w:firstLine="567"/>
        <w:jc w:val="center"/>
        <w:rPr>
          <w:rFonts w:asciiTheme="majorBidi" w:hAnsiTheme="majorBidi" w:cstheme="majorBidi"/>
          <w:sz w:val="20"/>
          <w:szCs w:val="20"/>
        </w:rPr>
      </w:pPr>
      <w:r w:rsidRPr="00FE5232">
        <w:rPr>
          <w:rFonts w:asciiTheme="majorBidi" w:hAnsiTheme="majorBidi" w:cstheme="majorBidi"/>
          <w:sz w:val="20"/>
          <w:szCs w:val="20"/>
        </w:rPr>
        <w:t>Tabel 4.9</w:t>
      </w:r>
      <w:r w:rsidR="006C63E1" w:rsidRPr="00FE5232">
        <w:rPr>
          <w:rFonts w:asciiTheme="majorBidi" w:hAnsiTheme="majorBidi" w:cstheme="majorBidi"/>
          <w:sz w:val="20"/>
          <w:szCs w:val="20"/>
        </w:rPr>
        <w:t xml:space="preserve">. </w:t>
      </w:r>
      <w:r w:rsidRPr="00FE5232">
        <w:rPr>
          <w:rFonts w:asciiTheme="majorBidi" w:hAnsiTheme="majorBidi" w:cstheme="majorBidi"/>
          <w:sz w:val="20"/>
          <w:szCs w:val="20"/>
        </w:rPr>
        <w:t xml:space="preserve">Data Hasil </w:t>
      </w:r>
      <w:r w:rsidRPr="00FE5232">
        <w:rPr>
          <w:rFonts w:asciiTheme="majorBidi" w:hAnsiTheme="majorBidi" w:cstheme="majorBidi"/>
          <w:i/>
          <w:iCs/>
          <w:sz w:val="20"/>
          <w:szCs w:val="20"/>
        </w:rPr>
        <w:t>Post-Test</w:t>
      </w:r>
    </w:p>
    <w:tbl>
      <w:tblPr>
        <w:tblW w:w="0" w:type="auto"/>
        <w:tblInd w:w="12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127"/>
        <w:gridCol w:w="2268"/>
        <w:gridCol w:w="1984"/>
      </w:tblGrid>
      <w:tr w:rsidR="00F22EC5" w:rsidTr="005C71C9">
        <w:tc>
          <w:tcPr>
            <w:tcW w:w="2127" w:type="dxa"/>
            <w:shd w:val="clear" w:color="auto" w:fill="auto"/>
            <w:vAlign w:val="center"/>
          </w:tcPr>
          <w:p w:rsidR="00F22EC5" w:rsidRPr="0058503D" w:rsidRDefault="00F22EC5" w:rsidP="003D4E32">
            <w:pPr>
              <w:pStyle w:val="ListParagraph"/>
              <w:ind w:left="0"/>
              <w:jc w:val="center"/>
              <w:rPr>
                <w:rFonts w:asciiTheme="majorBidi" w:hAnsiTheme="majorBidi" w:cstheme="majorBidi"/>
                <w:b/>
                <w:bCs/>
                <w:sz w:val="20"/>
                <w:szCs w:val="20"/>
              </w:rPr>
            </w:pPr>
            <w:r w:rsidRPr="0058503D">
              <w:rPr>
                <w:rFonts w:asciiTheme="majorBidi" w:hAnsiTheme="majorBidi" w:cstheme="majorBidi"/>
                <w:b/>
                <w:bCs/>
                <w:sz w:val="20"/>
                <w:szCs w:val="20"/>
              </w:rPr>
              <w:t>Keterangan</w:t>
            </w:r>
          </w:p>
        </w:tc>
        <w:tc>
          <w:tcPr>
            <w:tcW w:w="2268" w:type="dxa"/>
            <w:shd w:val="clear" w:color="auto" w:fill="auto"/>
            <w:vAlign w:val="center"/>
          </w:tcPr>
          <w:p w:rsidR="00F22EC5" w:rsidRPr="0058503D" w:rsidRDefault="00F22EC5" w:rsidP="003D4E32">
            <w:pPr>
              <w:pStyle w:val="ListParagraph"/>
              <w:ind w:left="0"/>
              <w:jc w:val="center"/>
              <w:rPr>
                <w:rFonts w:asciiTheme="majorBidi" w:hAnsiTheme="majorBidi" w:cstheme="majorBidi"/>
                <w:b/>
                <w:bCs/>
                <w:sz w:val="20"/>
                <w:szCs w:val="20"/>
              </w:rPr>
            </w:pPr>
            <w:r w:rsidRPr="0058503D">
              <w:rPr>
                <w:rFonts w:asciiTheme="majorBidi" w:hAnsiTheme="majorBidi" w:cstheme="majorBidi"/>
                <w:b/>
                <w:bCs/>
                <w:sz w:val="20"/>
                <w:szCs w:val="20"/>
              </w:rPr>
              <w:t>Kelas Eksperimen</w:t>
            </w:r>
          </w:p>
        </w:tc>
        <w:tc>
          <w:tcPr>
            <w:tcW w:w="1984" w:type="dxa"/>
            <w:shd w:val="clear" w:color="auto" w:fill="auto"/>
            <w:vAlign w:val="center"/>
          </w:tcPr>
          <w:p w:rsidR="00F22EC5" w:rsidRPr="0058503D" w:rsidRDefault="00F22EC5" w:rsidP="003D4E32">
            <w:pPr>
              <w:pStyle w:val="ListParagraph"/>
              <w:ind w:left="0"/>
              <w:jc w:val="center"/>
              <w:rPr>
                <w:rFonts w:asciiTheme="majorBidi" w:hAnsiTheme="majorBidi" w:cstheme="majorBidi"/>
                <w:b/>
                <w:bCs/>
                <w:sz w:val="20"/>
                <w:szCs w:val="20"/>
              </w:rPr>
            </w:pPr>
            <w:r w:rsidRPr="0058503D">
              <w:rPr>
                <w:rFonts w:asciiTheme="majorBidi" w:hAnsiTheme="majorBidi" w:cstheme="majorBidi"/>
                <w:b/>
                <w:bCs/>
                <w:sz w:val="20"/>
                <w:szCs w:val="20"/>
              </w:rPr>
              <w:t>Kelas Kontrol</w:t>
            </w:r>
          </w:p>
        </w:tc>
      </w:tr>
      <w:tr w:rsidR="00F22EC5" w:rsidTr="005C71C9">
        <w:tc>
          <w:tcPr>
            <w:tcW w:w="2127" w:type="dxa"/>
          </w:tcPr>
          <w:p w:rsidR="00F22EC5" w:rsidRPr="0058503D" w:rsidRDefault="00F22EC5" w:rsidP="003D4E32">
            <w:pPr>
              <w:pStyle w:val="ListParagraph"/>
              <w:ind w:left="0"/>
              <w:jc w:val="both"/>
              <w:rPr>
                <w:rFonts w:asciiTheme="majorBidi" w:hAnsiTheme="majorBidi" w:cstheme="majorBidi"/>
                <w:sz w:val="20"/>
                <w:szCs w:val="20"/>
              </w:rPr>
            </w:pPr>
            <w:r w:rsidRPr="0058503D">
              <w:rPr>
                <w:rFonts w:asciiTheme="majorBidi" w:hAnsiTheme="majorBidi" w:cstheme="majorBidi"/>
                <w:sz w:val="20"/>
                <w:szCs w:val="20"/>
              </w:rPr>
              <w:t>Nilai Maksimum</w:t>
            </w:r>
          </w:p>
        </w:tc>
        <w:tc>
          <w:tcPr>
            <w:tcW w:w="2268"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97</m:t>
                </m:r>
              </m:oMath>
            </m:oMathPara>
          </w:p>
        </w:tc>
        <w:tc>
          <w:tcPr>
            <w:tcW w:w="1984"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92</m:t>
                </m:r>
              </m:oMath>
            </m:oMathPara>
          </w:p>
        </w:tc>
      </w:tr>
      <w:tr w:rsidR="00F22EC5" w:rsidTr="005C71C9">
        <w:tc>
          <w:tcPr>
            <w:tcW w:w="2127" w:type="dxa"/>
          </w:tcPr>
          <w:p w:rsidR="00F22EC5" w:rsidRPr="0058503D" w:rsidRDefault="00F22EC5" w:rsidP="003D4E32">
            <w:pPr>
              <w:pStyle w:val="ListParagraph"/>
              <w:ind w:left="0"/>
              <w:jc w:val="both"/>
              <w:rPr>
                <w:rFonts w:asciiTheme="majorBidi" w:hAnsiTheme="majorBidi" w:cstheme="majorBidi"/>
                <w:sz w:val="20"/>
                <w:szCs w:val="20"/>
              </w:rPr>
            </w:pPr>
            <w:r w:rsidRPr="0058503D">
              <w:rPr>
                <w:rFonts w:asciiTheme="majorBidi" w:hAnsiTheme="majorBidi" w:cstheme="majorBidi"/>
                <w:sz w:val="20"/>
                <w:szCs w:val="20"/>
              </w:rPr>
              <w:t>Nilai Minimun</w:t>
            </w:r>
          </w:p>
        </w:tc>
        <w:tc>
          <w:tcPr>
            <w:tcW w:w="2268"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39</m:t>
                </m:r>
              </m:oMath>
            </m:oMathPara>
          </w:p>
        </w:tc>
        <w:tc>
          <w:tcPr>
            <w:tcW w:w="1984" w:type="dxa"/>
          </w:tcPr>
          <w:p w:rsidR="00F22EC5" w:rsidRPr="0058503D" w:rsidRDefault="00F22EC5" w:rsidP="003D4E32">
            <w:pPr>
              <w:pStyle w:val="ListParagraph"/>
              <w:ind w:left="0"/>
              <w:jc w:val="center"/>
              <w:rPr>
                <w:oMath/>
                <w:rFonts w:ascii="Cambria Math" w:hAnsi="Cambria Math" w:cstheme="majorBidi"/>
                <w:sz w:val="20"/>
                <w:szCs w:val="20"/>
              </w:rPr>
            </w:pPr>
            <m:oMathPara>
              <m:oMath>
                <m:r>
                  <w:rPr>
                    <w:rFonts w:ascii="Cambria Math" w:hAnsi="Cambria Math" w:cstheme="majorBidi"/>
                    <w:sz w:val="20"/>
                    <w:szCs w:val="20"/>
                  </w:rPr>
                  <m:t>42</m:t>
                </m:r>
              </m:oMath>
            </m:oMathPara>
          </w:p>
        </w:tc>
      </w:tr>
      <w:tr w:rsidR="00F22EC5" w:rsidTr="005C71C9">
        <w:tc>
          <w:tcPr>
            <w:tcW w:w="2127" w:type="dxa"/>
          </w:tcPr>
          <w:p w:rsidR="00F22EC5" w:rsidRPr="0058503D" w:rsidRDefault="00F22EC5" w:rsidP="003D4E32">
            <w:pPr>
              <w:pStyle w:val="ListParagraph"/>
              <w:ind w:left="0"/>
              <w:jc w:val="both"/>
              <w:rPr>
                <w:rFonts w:asciiTheme="majorBidi" w:hAnsiTheme="majorBidi" w:cstheme="majorBidi"/>
                <w:sz w:val="20"/>
                <w:szCs w:val="20"/>
              </w:rPr>
            </w:pPr>
            <w:r w:rsidRPr="0058503D">
              <w:rPr>
                <w:rFonts w:asciiTheme="majorBidi" w:hAnsiTheme="majorBidi" w:cstheme="majorBidi"/>
                <w:sz w:val="20"/>
                <w:szCs w:val="20"/>
              </w:rPr>
              <w:t>Rata-rata</w:t>
            </w:r>
          </w:p>
        </w:tc>
        <w:tc>
          <w:tcPr>
            <w:tcW w:w="2268"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eastAsiaTheme="minorEastAsia" w:hAnsi="Cambria Math" w:cstheme="majorBidi"/>
                    <w:sz w:val="20"/>
                    <w:szCs w:val="20"/>
                  </w:rPr>
                  <m:t>75,57</m:t>
                </m:r>
              </m:oMath>
            </m:oMathPara>
          </w:p>
        </w:tc>
        <w:tc>
          <w:tcPr>
            <w:tcW w:w="1984"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eastAsiaTheme="minorEastAsia" w:hAnsi="Cambria Math" w:cstheme="majorBidi"/>
                    <w:sz w:val="20"/>
                    <w:szCs w:val="20"/>
                  </w:rPr>
                  <m:t>65,28</m:t>
                </m:r>
              </m:oMath>
            </m:oMathPara>
          </w:p>
        </w:tc>
      </w:tr>
      <w:tr w:rsidR="00F22EC5" w:rsidTr="005C71C9">
        <w:tc>
          <w:tcPr>
            <w:tcW w:w="2127" w:type="dxa"/>
          </w:tcPr>
          <w:p w:rsidR="00F22EC5" w:rsidRPr="0058503D" w:rsidRDefault="00F22EC5" w:rsidP="003D4E32">
            <w:pPr>
              <w:pStyle w:val="ListParagraph"/>
              <w:ind w:left="0"/>
              <w:jc w:val="both"/>
              <w:rPr>
                <w:rFonts w:asciiTheme="majorBidi" w:hAnsiTheme="majorBidi" w:cstheme="majorBidi"/>
                <w:sz w:val="20"/>
                <w:szCs w:val="20"/>
              </w:rPr>
            </w:pPr>
            <w:r w:rsidRPr="0058503D">
              <w:rPr>
                <w:rFonts w:asciiTheme="majorBidi" w:hAnsiTheme="majorBidi" w:cstheme="majorBidi"/>
                <w:sz w:val="20"/>
                <w:szCs w:val="20"/>
              </w:rPr>
              <w:t>Simpangan Baku</w:t>
            </w:r>
          </w:p>
        </w:tc>
        <w:tc>
          <w:tcPr>
            <w:tcW w:w="2268"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eastAsiaTheme="minorEastAsia" w:hAnsi="Cambria Math" w:cstheme="majorBidi"/>
                    <w:sz w:val="20"/>
                    <w:szCs w:val="20"/>
                  </w:rPr>
                  <m:t>12,92</m:t>
                </m:r>
              </m:oMath>
            </m:oMathPara>
          </w:p>
        </w:tc>
        <w:tc>
          <w:tcPr>
            <w:tcW w:w="1984" w:type="dxa"/>
          </w:tcPr>
          <w:p w:rsidR="00F22EC5" w:rsidRPr="0058503D" w:rsidRDefault="00F22EC5" w:rsidP="003D4E32">
            <w:pPr>
              <w:pStyle w:val="ListParagraph"/>
              <w:ind w:left="0"/>
              <w:jc w:val="center"/>
              <w:rPr>
                <w:rFonts w:asciiTheme="majorBidi" w:hAnsiTheme="majorBidi" w:cstheme="majorBidi"/>
                <w:sz w:val="20"/>
                <w:szCs w:val="20"/>
              </w:rPr>
            </w:pPr>
            <m:oMath>
              <m:r>
                <w:rPr>
                  <w:rFonts w:ascii="Cambria Math" w:eastAsiaTheme="minorEastAsia" w:hAnsi="Cambria Math" w:cstheme="majorBidi"/>
                  <w:sz w:val="20"/>
                  <w:szCs w:val="20"/>
                </w:rPr>
                <m:t>15,63</m:t>
              </m:r>
            </m:oMath>
            <w:r w:rsidRPr="0058503D">
              <w:rPr>
                <w:rFonts w:asciiTheme="majorBidi" w:eastAsiaTheme="minorEastAsia" w:hAnsiTheme="majorBidi" w:cstheme="majorBidi"/>
                <w:bCs/>
                <w:sz w:val="20"/>
                <w:szCs w:val="20"/>
              </w:rPr>
              <w:t xml:space="preserve">  </w:t>
            </w:r>
          </w:p>
        </w:tc>
      </w:tr>
      <w:tr w:rsidR="00F22EC5" w:rsidTr="005C71C9">
        <w:tc>
          <w:tcPr>
            <w:tcW w:w="2127" w:type="dxa"/>
          </w:tcPr>
          <w:p w:rsidR="00F22EC5" w:rsidRPr="0058503D" w:rsidRDefault="00F22EC5" w:rsidP="003D4E32">
            <w:pPr>
              <w:pStyle w:val="ListParagraph"/>
              <w:ind w:left="0"/>
              <w:jc w:val="both"/>
              <w:rPr>
                <w:rFonts w:asciiTheme="majorBidi" w:hAnsiTheme="majorBidi" w:cstheme="majorBidi"/>
                <w:sz w:val="20"/>
                <w:szCs w:val="20"/>
              </w:rPr>
            </w:pPr>
            <w:r w:rsidRPr="0058503D">
              <w:rPr>
                <w:rFonts w:asciiTheme="majorBidi" w:hAnsiTheme="majorBidi" w:cstheme="majorBidi"/>
                <w:sz w:val="20"/>
                <w:szCs w:val="20"/>
              </w:rPr>
              <w:t>Uji Normalitas</w:t>
            </w:r>
          </w:p>
        </w:tc>
        <w:tc>
          <w:tcPr>
            <w:tcW w:w="2268"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eastAsiaTheme="minorEastAsia" w:hAnsi="Cambria Math" w:cstheme="majorBidi"/>
                    <w:sz w:val="20"/>
                    <w:szCs w:val="20"/>
                  </w:rPr>
                  <m:t>-0,78</m:t>
                </m:r>
              </m:oMath>
            </m:oMathPara>
          </w:p>
        </w:tc>
        <w:tc>
          <w:tcPr>
            <w:tcW w:w="1984" w:type="dxa"/>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0,29</m:t>
                </m:r>
              </m:oMath>
            </m:oMathPara>
          </w:p>
        </w:tc>
      </w:tr>
      <w:tr w:rsidR="00F22EC5" w:rsidTr="005C71C9">
        <w:tc>
          <w:tcPr>
            <w:tcW w:w="2127" w:type="dxa"/>
          </w:tcPr>
          <w:p w:rsidR="00F22EC5" w:rsidRPr="0058503D" w:rsidRDefault="00F22EC5" w:rsidP="003D4E32">
            <w:pPr>
              <w:pStyle w:val="ListParagraph"/>
              <w:ind w:left="0"/>
              <w:jc w:val="both"/>
              <w:rPr>
                <w:rFonts w:asciiTheme="majorBidi" w:hAnsiTheme="majorBidi" w:cstheme="majorBidi"/>
                <w:sz w:val="20"/>
                <w:szCs w:val="20"/>
              </w:rPr>
            </w:pPr>
            <w:r w:rsidRPr="0058503D">
              <w:rPr>
                <w:rFonts w:asciiTheme="majorBidi" w:hAnsiTheme="majorBidi" w:cstheme="majorBidi"/>
                <w:sz w:val="20"/>
                <w:szCs w:val="20"/>
              </w:rPr>
              <w:t>Uji Homogenitas</w:t>
            </w:r>
          </w:p>
        </w:tc>
        <w:tc>
          <w:tcPr>
            <w:tcW w:w="4252" w:type="dxa"/>
            <w:gridSpan w:val="2"/>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1,46</m:t>
                </m:r>
              </m:oMath>
            </m:oMathPara>
          </w:p>
        </w:tc>
      </w:tr>
      <w:tr w:rsidR="00F22EC5" w:rsidTr="005C71C9">
        <w:tc>
          <w:tcPr>
            <w:tcW w:w="2127" w:type="dxa"/>
          </w:tcPr>
          <w:p w:rsidR="00F22EC5" w:rsidRPr="0058503D" w:rsidRDefault="00F22EC5" w:rsidP="003D4E32">
            <w:pPr>
              <w:pStyle w:val="ListParagraph"/>
              <w:ind w:left="0"/>
              <w:jc w:val="both"/>
              <w:rPr>
                <w:rFonts w:asciiTheme="majorBidi" w:hAnsiTheme="majorBidi" w:cstheme="majorBidi"/>
                <w:sz w:val="20"/>
                <w:szCs w:val="20"/>
              </w:rPr>
            </w:pPr>
            <w:r w:rsidRPr="0058503D">
              <w:rPr>
                <w:rFonts w:asciiTheme="majorBidi" w:hAnsiTheme="majorBidi" w:cstheme="majorBidi"/>
                <w:sz w:val="20"/>
                <w:szCs w:val="20"/>
              </w:rPr>
              <w:t>Uji-t</w:t>
            </w:r>
          </w:p>
        </w:tc>
        <w:tc>
          <w:tcPr>
            <w:tcW w:w="4252" w:type="dxa"/>
            <w:gridSpan w:val="2"/>
          </w:tcPr>
          <w:p w:rsidR="00F22EC5" w:rsidRPr="0058503D" w:rsidRDefault="00F22EC5" w:rsidP="003D4E32">
            <w:pPr>
              <w:pStyle w:val="ListParagraph"/>
              <w:ind w:left="0"/>
              <w:jc w:val="center"/>
              <w:rPr>
                <w:rFonts w:asciiTheme="majorBidi" w:hAnsiTheme="majorBidi" w:cstheme="majorBidi"/>
                <w:sz w:val="20"/>
                <w:szCs w:val="20"/>
              </w:rPr>
            </w:pPr>
            <m:oMathPara>
              <m:oMath>
                <m:r>
                  <w:rPr>
                    <w:rFonts w:ascii="Cambria Math" w:hAnsi="Cambria Math" w:cstheme="majorBidi"/>
                    <w:sz w:val="20"/>
                    <w:szCs w:val="20"/>
                  </w:rPr>
                  <m:t>2,7661</m:t>
                </m:r>
              </m:oMath>
            </m:oMathPara>
          </w:p>
        </w:tc>
      </w:tr>
    </w:tbl>
    <w:p w:rsidR="00F22EC5" w:rsidRDefault="00F22EC5" w:rsidP="00043396">
      <w:pPr>
        <w:pStyle w:val="ListParagraph"/>
        <w:spacing w:line="480" w:lineRule="auto"/>
        <w:ind w:left="851" w:firstLine="850"/>
        <w:jc w:val="both"/>
        <w:rPr>
          <w:rFonts w:asciiTheme="majorBidi" w:eastAsiaTheme="minorEastAsia" w:hAnsiTheme="majorBidi" w:cstheme="majorBidi"/>
          <w:sz w:val="24"/>
          <w:szCs w:val="24"/>
        </w:rPr>
      </w:pPr>
      <w:r>
        <w:rPr>
          <w:rFonts w:asciiTheme="majorBidi" w:hAnsiTheme="majorBidi" w:cstheme="majorBidi"/>
          <w:sz w:val="24"/>
          <w:szCs w:val="24"/>
        </w:rPr>
        <w:lastRenderedPageBreak/>
        <w:t xml:space="preserve">Berdasarkan data pada tabel 4.11 didapatkan bahwa kelas eksperimen memiliki rata-rata yang lebih tinggi daripada kelas kontrol. </w:t>
      </w:r>
    </w:p>
    <w:p w:rsidR="00F22EC5" w:rsidRDefault="00F22EC5" w:rsidP="00043396">
      <w:pPr>
        <w:pStyle w:val="ListParagraph"/>
        <w:spacing w:line="480" w:lineRule="auto"/>
        <w:ind w:left="851" w:firstLine="850"/>
        <w:jc w:val="both"/>
        <w:rPr>
          <w:rFonts w:asciiTheme="majorBidi" w:hAnsiTheme="majorBidi" w:cstheme="majorBidi"/>
          <w:sz w:val="24"/>
        </w:rPr>
      </w:pPr>
      <w:r>
        <w:rPr>
          <w:rFonts w:asciiTheme="majorBidi" w:hAnsiTheme="majorBidi" w:cstheme="majorBidi"/>
          <w:sz w:val="24"/>
        </w:rPr>
        <w:t>Adapun</w:t>
      </w:r>
      <w:r w:rsidRPr="00DE4CA2">
        <w:rPr>
          <w:rFonts w:asciiTheme="majorBidi" w:hAnsiTheme="majorBidi" w:cstheme="majorBidi"/>
          <w:sz w:val="24"/>
        </w:rPr>
        <w:t xml:space="preserve"> untuk mengetahui </w:t>
      </w:r>
      <w:r>
        <w:rPr>
          <w:rFonts w:asciiTheme="majorBidi" w:hAnsiTheme="majorBidi" w:cstheme="majorBidi"/>
          <w:sz w:val="24"/>
        </w:rPr>
        <w:t>kemampuan berpikir kritis</w:t>
      </w:r>
      <w:r w:rsidRPr="00DE4CA2">
        <w:rPr>
          <w:rFonts w:asciiTheme="majorBidi" w:hAnsiTheme="majorBidi" w:cstheme="majorBidi"/>
          <w:sz w:val="24"/>
        </w:rPr>
        <w:t xml:space="preserve"> siswa setelah proses pembelajaran berlangsung pada kelas eksperimen, berikut rangkuman hasil perhitungan berdasarkan persentase </w:t>
      </w:r>
      <w:r>
        <w:rPr>
          <w:rFonts w:asciiTheme="majorBidi" w:hAnsiTheme="majorBidi" w:cstheme="majorBidi"/>
          <w:sz w:val="24"/>
        </w:rPr>
        <w:t>kriteria</w:t>
      </w:r>
      <w:r w:rsidRPr="00DE4CA2">
        <w:rPr>
          <w:rFonts w:asciiTheme="majorBidi" w:hAnsiTheme="majorBidi" w:cstheme="majorBidi"/>
          <w:sz w:val="24"/>
        </w:rPr>
        <w:t>.</w:t>
      </w:r>
    </w:p>
    <w:p w:rsidR="00F22EC5" w:rsidRPr="00FE5232" w:rsidRDefault="00F22EC5" w:rsidP="006C63E1">
      <w:pPr>
        <w:jc w:val="center"/>
        <w:rPr>
          <w:rFonts w:asciiTheme="majorBidi" w:hAnsiTheme="majorBidi" w:cstheme="majorBidi"/>
          <w:sz w:val="20"/>
          <w:szCs w:val="18"/>
        </w:rPr>
      </w:pPr>
      <w:r w:rsidRPr="00FE5232">
        <w:rPr>
          <w:rFonts w:asciiTheme="majorBidi" w:hAnsiTheme="majorBidi" w:cstheme="majorBidi"/>
          <w:sz w:val="20"/>
          <w:szCs w:val="18"/>
        </w:rPr>
        <w:t>Tabel 4.10</w:t>
      </w:r>
      <w:r w:rsidR="006C63E1" w:rsidRPr="00FE5232">
        <w:rPr>
          <w:rFonts w:asciiTheme="majorBidi" w:hAnsiTheme="majorBidi" w:cstheme="majorBidi"/>
          <w:sz w:val="20"/>
          <w:szCs w:val="18"/>
        </w:rPr>
        <w:t xml:space="preserve">. </w:t>
      </w:r>
      <w:r w:rsidRPr="00FE5232">
        <w:rPr>
          <w:rFonts w:asciiTheme="majorBidi" w:hAnsiTheme="majorBidi" w:cstheme="majorBidi"/>
          <w:sz w:val="20"/>
          <w:szCs w:val="18"/>
        </w:rPr>
        <w:t>Kriteria Kemampuan Berpikir kritis Siswa Kelas</w:t>
      </w:r>
    </w:p>
    <w:p w:rsidR="00F22EC5" w:rsidRPr="00FE5232" w:rsidRDefault="006C63E1" w:rsidP="00F22EC5">
      <w:pPr>
        <w:jc w:val="center"/>
        <w:rPr>
          <w:rFonts w:asciiTheme="majorBidi" w:hAnsiTheme="majorBidi" w:cstheme="majorBidi"/>
          <w:i/>
          <w:iCs/>
          <w:sz w:val="20"/>
          <w:szCs w:val="18"/>
        </w:rPr>
      </w:pPr>
      <w:r w:rsidRPr="00FE5232">
        <w:rPr>
          <w:rFonts w:asciiTheme="majorBidi" w:hAnsiTheme="majorBidi" w:cstheme="majorBidi"/>
          <w:sz w:val="20"/>
          <w:szCs w:val="18"/>
        </w:rPr>
        <w:t xml:space="preserve">     </w:t>
      </w:r>
      <w:r w:rsidR="00F22EC5" w:rsidRPr="00FE5232">
        <w:rPr>
          <w:rFonts w:asciiTheme="majorBidi" w:hAnsiTheme="majorBidi" w:cstheme="majorBidi"/>
          <w:sz w:val="20"/>
          <w:szCs w:val="18"/>
        </w:rPr>
        <w:t xml:space="preserve">Eksperimen Berdasarkan Hasil </w:t>
      </w:r>
      <w:r w:rsidR="00F22EC5" w:rsidRPr="00FE5232">
        <w:rPr>
          <w:rFonts w:asciiTheme="majorBidi" w:hAnsiTheme="majorBidi" w:cstheme="majorBidi"/>
          <w:i/>
          <w:iCs/>
          <w:sz w:val="20"/>
          <w:szCs w:val="18"/>
        </w:rPr>
        <w:t>Post-test</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59"/>
        <w:gridCol w:w="1701"/>
        <w:gridCol w:w="2126"/>
      </w:tblGrid>
      <w:tr w:rsidR="00F22EC5" w:rsidTr="005C71C9">
        <w:tc>
          <w:tcPr>
            <w:tcW w:w="1559" w:type="dxa"/>
            <w:shd w:val="clear" w:color="auto" w:fill="auto"/>
            <w:vAlign w:val="center"/>
          </w:tcPr>
          <w:p w:rsidR="00F22EC5" w:rsidRPr="00D922F7" w:rsidRDefault="00F22EC5" w:rsidP="003D4E32">
            <w:pPr>
              <w:pStyle w:val="ListParagraph"/>
              <w:ind w:left="0"/>
              <w:jc w:val="center"/>
              <w:rPr>
                <w:rFonts w:asciiTheme="majorBidi" w:eastAsiaTheme="minorEastAsia" w:hAnsiTheme="majorBidi" w:cstheme="majorBidi"/>
                <w:b/>
                <w:bCs/>
                <w:sz w:val="20"/>
                <w:szCs w:val="20"/>
              </w:rPr>
            </w:pPr>
            <w:r w:rsidRPr="00D922F7">
              <w:rPr>
                <w:rFonts w:asciiTheme="majorBidi" w:eastAsiaTheme="minorEastAsia" w:hAnsiTheme="majorBidi" w:cstheme="majorBidi"/>
                <w:b/>
                <w:bCs/>
                <w:sz w:val="20"/>
                <w:szCs w:val="20"/>
              </w:rPr>
              <w:t>Nilai Siswa</w:t>
            </w:r>
          </w:p>
        </w:tc>
        <w:tc>
          <w:tcPr>
            <w:tcW w:w="1701" w:type="dxa"/>
            <w:shd w:val="clear" w:color="auto" w:fill="auto"/>
            <w:vAlign w:val="center"/>
          </w:tcPr>
          <w:p w:rsidR="00F22EC5" w:rsidRPr="00D922F7" w:rsidRDefault="00F22EC5" w:rsidP="003D4E32">
            <w:pPr>
              <w:pStyle w:val="ListParagraph"/>
              <w:ind w:left="0"/>
              <w:jc w:val="center"/>
              <w:rPr>
                <w:rFonts w:asciiTheme="majorBidi" w:eastAsiaTheme="minorEastAsia" w:hAnsiTheme="majorBidi" w:cstheme="majorBidi"/>
                <w:b/>
                <w:bCs/>
                <w:sz w:val="20"/>
                <w:szCs w:val="20"/>
              </w:rPr>
            </w:pPr>
            <w:r w:rsidRPr="00D922F7">
              <w:rPr>
                <w:rFonts w:asciiTheme="majorBidi" w:eastAsiaTheme="minorEastAsia" w:hAnsiTheme="majorBidi" w:cstheme="majorBidi"/>
                <w:b/>
                <w:bCs/>
                <w:sz w:val="20"/>
                <w:szCs w:val="20"/>
              </w:rPr>
              <w:t>Kriteria</w:t>
            </w:r>
          </w:p>
        </w:tc>
        <w:tc>
          <w:tcPr>
            <w:tcW w:w="2126" w:type="dxa"/>
            <w:shd w:val="clear" w:color="auto" w:fill="auto"/>
            <w:vAlign w:val="center"/>
          </w:tcPr>
          <w:p w:rsidR="00F22EC5" w:rsidRPr="00D922F7" w:rsidRDefault="00F22EC5" w:rsidP="003D4E32">
            <w:pPr>
              <w:pStyle w:val="ListParagraph"/>
              <w:ind w:left="0"/>
              <w:jc w:val="center"/>
              <w:rPr>
                <w:rFonts w:asciiTheme="majorBidi" w:eastAsiaTheme="minorEastAsia" w:hAnsiTheme="majorBidi" w:cstheme="majorBidi"/>
                <w:b/>
                <w:bCs/>
                <w:sz w:val="20"/>
                <w:szCs w:val="20"/>
              </w:rPr>
            </w:pPr>
            <w:r w:rsidRPr="00D922F7">
              <w:rPr>
                <w:rFonts w:asciiTheme="majorBidi" w:eastAsiaTheme="minorEastAsia" w:hAnsiTheme="majorBidi" w:cstheme="majorBidi"/>
                <w:b/>
                <w:bCs/>
                <w:sz w:val="20"/>
                <w:szCs w:val="20"/>
              </w:rPr>
              <w:t>Frekuensi</w:t>
            </w:r>
          </w:p>
        </w:tc>
      </w:tr>
      <w:tr w:rsidR="00F22EC5" w:rsidTr="005C71C9">
        <w:tc>
          <w:tcPr>
            <w:tcW w:w="1559" w:type="dxa"/>
            <w:vAlign w:val="center"/>
          </w:tcPr>
          <w:p w:rsidR="00F22EC5" w:rsidRPr="00D922F7"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90-100</m:t>
                </m:r>
              </m:oMath>
            </m:oMathPara>
          </w:p>
        </w:tc>
        <w:tc>
          <w:tcPr>
            <w:tcW w:w="1701" w:type="dxa"/>
            <w:vAlign w:val="center"/>
          </w:tcPr>
          <w:p w:rsidR="00F22EC5" w:rsidRPr="00D922F7" w:rsidRDefault="00F22EC5" w:rsidP="003D4E32">
            <w:pPr>
              <w:pStyle w:val="ListParagraph"/>
              <w:ind w:left="0"/>
              <w:jc w:val="center"/>
              <w:rPr>
                <w:rFonts w:asciiTheme="majorBidi" w:eastAsiaTheme="minorEastAsia" w:hAnsiTheme="majorBidi" w:cstheme="majorBidi"/>
                <w:sz w:val="20"/>
                <w:szCs w:val="20"/>
              </w:rPr>
            </w:pPr>
            <w:r w:rsidRPr="00D922F7">
              <w:rPr>
                <w:rFonts w:asciiTheme="majorBidi" w:eastAsiaTheme="minorEastAsia" w:hAnsiTheme="majorBidi" w:cstheme="majorBidi"/>
                <w:sz w:val="20"/>
                <w:szCs w:val="20"/>
              </w:rPr>
              <w:t>Sangat Tinggi</w:t>
            </w:r>
          </w:p>
        </w:tc>
        <w:tc>
          <w:tcPr>
            <w:tcW w:w="2126" w:type="dxa"/>
          </w:tcPr>
          <w:p w:rsidR="00F22EC5" w:rsidRPr="00D922F7" w:rsidRDefault="00F22EC5" w:rsidP="003D4E32">
            <w:pPr>
              <w:pStyle w:val="ListParagraph"/>
              <w:ind w:left="0"/>
              <w:jc w:val="both"/>
              <w:rPr>
                <w:rFonts w:asciiTheme="majorBidi" w:eastAsiaTheme="minorEastAsia" w:hAnsiTheme="majorBidi" w:cstheme="majorBidi"/>
                <w:sz w:val="20"/>
                <w:szCs w:val="20"/>
              </w:rPr>
            </w:pPr>
            <m:oMathPara>
              <m:oMath>
                <m:r>
                  <w:rPr>
                    <w:rFonts w:ascii="Cambria Math" w:eastAsiaTheme="minorEastAsia" w:hAnsi="Cambria Math" w:cstheme="majorBidi"/>
                    <w:sz w:val="20"/>
                    <w:szCs w:val="20"/>
                  </w:rPr>
                  <m:t>4</m:t>
                </m:r>
              </m:oMath>
            </m:oMathPara>
          </w:p>
        </w:tc>
      </w:tr>
      <w:tr w:rsidR="00F22EC5" w:rsidTr="005C71C9">
        <w:tc>
          <w:tcPr>
            <w:tcW w:w="1559" w:type="dxa"/>
            <w:vAlign w:val="center"/>
          </w:tcPr>
          <w:p w:rsidR="00F22EC5" w:rsidRPr="00D922F7"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80-89</m:t>
                </m:r>
              </m:oMath>
            </m:oMathPara>
          </w:p>
        </w:tc>
        <w:tc>
          <w:tcPr>
            <w:tcW w:w="1701" w:type="dxa"/>
            <w:vAlign w:val="center"/>
          </w:tcPr>
          <w:p w:rsidR="00F22EC5" w:rsidRPr="00D922F7" w:rsidRDefault="00F22EC5" w:rsidP="003D4E32">
            <w:pPr>
              <w:pStyle w:val="ListParagraph"/>
              <w:ind w:left="0"/>
              <w:jc w:val="center"/>
              <w:rPr>
                <w:rFonts w:asciiTheme="majorBidi" w:eastAsiaTheme="minorEastAsia" w:hAnsiTheme="majorBidi" w:cstheme="majorBidi"/>
                <w:sz w:val="20"/>
                <w:szCs w:val="20"/>
              </w:rPr>
            </w:pPr>
            <w:r w:rsidRPr="00D922F7">
              <w:rPr>
                <w:rFonts w:asciiTheme="majorBidi" w:eastAsiaTheme="minorEastAsia" w:hAnsiTheme="majorBidi" w:cstheme="majorBidi"/>
                <w:sz w:val="20"/>
                <w:szCs w:val="20"/>
              </w:rPr>
              <w:t>Tinggi</w:t>
            </w:r>
          </w:p>
        </w:tc>
        <w:tc>
          <w:tcPr>
            <w:tcW w:w="2126" w:type="dxa"/>
          </w:tcPr>
          <w:p w:rsidR="00F22EC5" w:rsidRPr="00D922F7" w:rsidRDefault="00F22EC5" w:rsidP="003D4E32">
            <w:pPr>
              <w:pStyle w:val="ListParagraph"/>
              <w:ind w:left="0"/>
              <w:jc w:val="both"/>
              <w:rPr>
                <w:rFonts w:asciiTheme="majorBidi" w:eastAsiaTheme="minorEastAsia" w:hAnsiTheme="majorBidi" w:cstheme="majorBidi"/>
                <w:sz w:val="20"/>
                <w:szCs w:val="20"/>
              </w:rPr>
            </w:pPr>
            <m:oMathPara>
              <m:oMath>
                <m:r>
                  <w:rPr>
                    <w:rFonts w:ascii="Cambria Math" w:eastAsiaTheme="minorEastAsia" w:hAnsi="Cambria Math" w:cstheme="majorBidi"/>
                    <w:sz w:val="20"/>
                    <w:szCs w:val="20"/>
                  </w:rPr>
                  <m:t>8</m:t>
                </m:r>
              </m:oMath>
            </m:oMathPara>
          </w:p>
        </w:tc>
      </w:tr>
      <w:tr w:rsidR="00F22EC5" w:rsidTr="005C71C9">
        <w:tc>
          <w:tcPr>
            <w:tcW w:w="1559" w:type="dxa"/>
            <w:vAlign w:val="center"/>
          </w:tcPr>
          <w:p w:rsidR="00F22EC5" w:rsidRPr="00D922F7"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65-79</m:t>
                </m:r>
              </m:oMath>
            </m:oMathPara>
          </w:p>
        </w:tc>
        <w:tc>
          <w:tcPr>
            <w:tcW w:w="1701" w:type="dxa"/>
            <w:vAlign w:val="center"/>
          </w:tcPr>
          <w:p w:rsidR="00F22EC5" w:rsidRPr="00D922F7" w:rsidRDefault="00F22EC5" w:rsidP="003D4E32">
            <w:pPr>
              <w:pStyle w:val="ListParagraph"/>
              <w:ind w:left="0"/>
              <w:jc w:val="center"/>
              <w:rPr>
                <w:rFonts w:asciiTheme="majorBidi" w:eastAsiaTheme="minorEastAsia" w:hAnsiTheme="majorBidi" w:cstheme="majorBidi"/>
                <w:sz w:val="20"/>
                <w:szCs w:val="20"/>
              </w:rPr>
            </w:pPr>
            <w:r w:rsidRPr="00D922F7">
              <w:rPr>
                <w:rFonts w:asciiTheme="majorBidi" w:eastAsiaTheme="minorEastAsia" w:hAnsiTheme="majorBidi" w:cstheme="majorBidi"/>
                <w:sz w:val="20"/>
                <w:szCs w:val="20"/>
              </w:rPr>
              <w:t>Sedang</w:t>
            </w:r>
          </w:p>
        </w:tc>
        <w:tc>
          <w:tcPr>
            <w:tcW w:w="2126" w:type="dxa"/>
          </w:tcPr>
          <w:p w:rsidR="00F22EC5" w:rsidRPr="00D922F7" w:rsidRDefault="00F22EC5" w:rsidP="003D4E32">
            <w:pPr>
              <w:pStyle w:val="ListParagraph"/>
              <w:ind w:left="0"/>
              <w:jc w:val="both"/>
              <w:rPr>
                <w:rFonts w:asciiTheme="majorBidi" w:eastAsiaTheme="minorEastAsia" w:hAnsiTheme="majorBidi" w:cstheme="majorBidi"/>
                <w:sz w:val="20"/>
                <w:szCs w:val="20"/>
              </w:rPr>
            </w:pPr>
            <m:oMathPara>
              <m:oMath>
                <m:r>
                  <w:rPr>
                    <w:rFonts w:ascii="Cambria Math" w:eastAsiaTheme="minorEastAsia" w:hAnsi="Cambria Math" w:cstheme="majorBidi"/>
                    <w:sz w:val="20"/>
                    <w:szCs w:val="20"/>
                  </w:rPr>
                  <m:t>13</m:t>
                </m:r>
              </m:oMath>
            </m:oMathPara>
          </w:p>
        </w:tc>
      </w:tr>
      <w:tr w:rsidR="00F22EC5" w:rsidTr="005C71C9">
        <w:tc>
          <w:tcPr>
            <w:tcW w:w="1559" w:type="dxa"/>
            <w:vAlign w:val="center"/>
          </w:tcPr>
          <w:p w:rsidR="00F22EC5" w:rsidRPr="00D922F7"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55-64</m:t>
                </m:r>
              </m:oMath>
            </m:oMathPara>
          </w:p>
        </w:tc>
        <w:tc>
          <w:tcPr>
            <w:tcW w:w="1701" w:type="dxa"/>
            <w:vAlign w:val="center"/>
          </w:tcPr>
          <w:p w:rsidR="00F22EC5" w:rsidRPr="00D922F7" w:rsidRDefault="00F22EC5" w:rsidP="003D4E32">
            <w:pPr>
              <w:pStyle w:val="ListParagraph"/>
              <w:ind w:left="0"/>
              <w:jc w:val="center"/>
              <w:rPr>
                <w:rFonts w:asciiTheme="majorBidi" w:eastAsiaTheme="minorEastAsia" w:hAnsiTheme="majorBidi" w:cstheme="majorBidi"/>
                <w:sz w:val="20"/>
                <w:szCs w:val="20"/>
              </w:rPr>
            </w:pPr>
            <w:r w:rsidRPr="00D922F7">
              <w:rPr>
                <w:rFonts w:asciiTheme="majorBidi" w:eastAsiaTheme="minorEastAsia" w:hAnsiTheme="majorBidi" w:cstheme="majorBidi"/>
                <w:sz w:val="20"/>
                <w:szCs w:val="20"/>
              </w:rPr>
              <w:t>Rendah</w:t>
            </w:r>
          </w:p>
        </w:tc>
        <w:tc>
          <w:tcPr>
            <w:tcW w:w="2126" w:type="dxa"/>
          </w:tcPr>
          <w:p w:rsidR="00F22EC5" w:rsidRPr="00D922F7" w:rsidRDefault="00F22EC5" w:rsidP="003D4E32">
            <w:pPr>
              <w:pStyle w:val="ListParagraph"/>
              <w:ind w:left="0"/>
              <w:jc w:val="both"/>
              <w:rPr>
                <w:rFonts w:asciiTheme="majorBidi" w:eastAsiaTheme="minorEastAsia" w:hAnsiTheme="majorBidi" w:cstheme="majorBidi"/>
                <w:sz w:val="20"/>
                <w:szCs w:val="20"/>
              </w:rPr>
            </w:pPr>
            <m:oMathPara>
              <m:oMath>
                <m:r>
                  <w:rPr>
                    <w:rFonts w:ascii="Cambria Math" w:eastAsiaTheme="minorEastAsia" w:hAnsi="Cambria Math" w:cstheme="majorBidi"/>
                    <w:sz w:val="20"/>
                    <w:szCs w:val="20"/>
                  </w:rPr>
                  <m:t>1</m:t>
                </m:r>
              </m:oMath>
            </m:oMathPara>
          </w:p>
        </w:tc>
      </w:tr>
      <w:tr w:rsidR="00F22EC5" w:rsidTr="005C71C9">
        <w:tc>
          <w:tcPr>
            <w:tcW w:w="1559" w:type="dxa"/>
            <w:vAlign w:val="center"/>
          </w:tcPr>
          <w:p w:rsidR="00F22EC5" w:rsidRPr="00D922F7"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0-54</m:t>
                </m:r>
              </m:oMath>
            </m:oMathPara>
          </w:p>
        </w:tc>
        <w:tc>
          <w:tcPr>
            <w:tcW w:w="1701" w:type="dxa"/>
            <w:vAlign w:val="center"/>
          </w:tcPr>
          <w:p w:rsidR="00F22EC5" w:rsidRPr="00D922F7" w:rsidRDefault="00F22EC5" w:rsidP="003D4E32">
            <w:pPr>
              <w:pStyle w:val="ListParagraph"/>
              <w:ind w:left="0"/>
              <w:jc w:val="center"/>
              <w:rPr>
                <w:rFonts w:asciiTheme="majorBidi" w:eastAsiaTheme="minorEastAsia" w:hAnsiTheme="majorBidi" w:cstheme="majorBidi"/>
                <w:sz w:val="20"/>
                <w:szCs w:val="20"/>
              </w:rPr>
            </w:pPr>
            <w:r w:rsidRPr="00D922F7">
              <w:rPr>
                <w:rFonts w:asciiTheme="majorBidi" w:eastAsiaTheme="minorEastAsia" w:hAnsiTheme="majorBidi" w:cstheme="majorBidi"/>
                <w:sz w:val="20"/>
                <w:szCs w:val="20"/>
              </w:rPr>
              <w:t>Sangat Rendah</w:t>
            </w:r>
          </w:p>
        </w:tc>
        <w:tc>
          <w:tcPr>
            <w:tcW w:w="2126" w:type="dxa"/>
          </w:tcPr>
          <w:p w:rsidR="00F22EC5" w:rsidRPr="00D922F7" w:rsidRDefault="00F22EC5" w:rsidP="003D4E32">
            <w:pPr>
              <w:pStyle w:val="ListParagraph"/>
              <w:ind w:left="0"/>
              <w:jc w:val="both"/>
              <w:rPr>
                <w:rFonts w:asciiTheme="majorBidi" w:eastAsiaTheme="minorEastAsia" w:hAnsiTheme="majorBidi" w:cstheme="majorBidi"/>
                <w:sz w:val="20"/>
                <w:szCs w:val="20"/>
              </w:rPr>
            </w:pPr>
            <m:oMathPara>
              <m:oMath>
                <m:r>
                  <w:rPr>
                    <w:rFonts w:ascii="Cambria Math" w:eastAsiaTheme="minorEastAsia" w:hAnsi="Cambria Math" w:cstheme="majorBidi"/>
                    <w:sz w:val="20"/>
                    <w:szCs w:val="20"/>
                  </w:rPr>
                  <m:t>3</m:t>
                </m:r>
              </m:oMath>
            </m:oMathPara>
          </w:p>
        </w:tc>
      </w:tr>
      <w:tr w:rsidR="00F22EC5" w:rsidTr="005C71C9">
        <w:tc>
          <w:tcPr>
            <w:tcW w:w="3260" w:type="dxa"/>
            <w:gridSpan w:val="2"/>
            <w:vAlign w:val="center"/>
          </w:tcPr>
          <w:p w:rsidR="00F22EC5" w:rsidRPr="00D922F7" w:rsidRDefault="00F22EC5" w:rsidP="003D4E32">
            <w:pPr>
              <w:pStyle w:val="ListParagraph"/>
              <w:ind w:left="0"/>
              <w:jc w:val="center"/>
              <w:rPr>
                <w:rFonts w:asciiTheme="majorBidi" w:eastAsiaTheme="minorEastAsia" w:hAnsiTheme="majorBidi" w:cstheme="majorBidi"/>
                <w:b/>
                <w:bCs/>
                <w:sz w:val="20"/>
                <w:szCs w:val="20"/>
              </w:rPr>
            </w:pPr>
            <w:r w:rsidRPr="00D922F7">
              <w:rPr>
                <w:rFonts w:asciiTheme="majorBidi" w:eastAsiaTheme="minorEastAsia" w:hAnsiTheme="majorBidi" w:cstheme="majorBidi"/>
                <w:b/>
                <w:bCs/>
                <w:sz w:val="20"/>
                <w:szCs w:val="20"/>
              </w:rPr>
              <w:t xml:space="preserve">Jumlah </w:t>
            </w:r>
          </w:p>
        </w:tc>
        <w:tc>
          <w:tcPr>
            <w:tcW w:w="2126" w:type="dxa"/>
          </w:tcPr>
          <w:p w:rsidR="00F22EC5" w:rsidRPr="00D922F7" w:rsidRDefault="00F22EC5" w:rsidP="003D4E32">
            <w:pPr>
              <w:pStyle w:val="ListParagraph"/>
              <w:ind w:left="0"/>
              <w:jc w:val="both"/>
              <w:rPr>
                <w:rFonts w:asciiTheme="majorBidi" w:eastAsiaTheme="minorEastAsia" w:hAnsiTheme="majorBidi" w:cstheme="majorBidi"/>
                <w:b/>
                <w:bCs/>
                <w:sz w:val="20"/>
                <w:szCs w:val="20"/>
              </w:rPr>
            </w:pPr>
            <m:oMathPara>
              <m:oMath>
                <m:r>
                  <m:rPr>
                    <m:sty m:val="bi"/>
                  </m:rPr>
                  <w:rPr>
                    <w:rFonts w:ascii="Cambria Math" w:eastAsiaTheme="minorEastAsia" w:hAnsi="Cambria Math" w:cstheme="majorBidi"/>
                    <w:sz w:val="20"/>
                    <w:szCs w:val="20"/>
                  </w:rPr>
                  <m:t>29</m:t>
                </m:r>
              </m:oMath>
            </m:oMathPara>
          </w:p>
        </w:tc>
      </w:tr>
    </w:tbl>
    <w:p w:rsidR="00F22EC5" w:rsidRPr="00D922F7" w:rsidRDefault="00F22EC5" w:rsidP="00F22EC5">
      <w:pPr>
        <w:jc w:val="both"/>
        <w:rPr>
          <w:rFonts w:asciiTheme="majorBidi" w:eastAsiaTheme="minorEastAsia" w:hAnsiTheme="majorBidi" w:cstheme="majorBidi"/>
          <w:b/>
          <w:bCs/>
          <w:sz w:val="24"/>
          <w:szCs w:val="24"/>
        </w:rPr>
      </w:pPr>
    </w:p>
    <w:p w:rsidR="00F22EC5" w:rsidRPr="00FE5232" w:rsidRDefault="00F22EC5" w:rsidP="006C63E1">
      <w:pPr>
        <w:jc w:val="center"/>
        <w:rPr>
          <w:rFonts w:asciiTheme="majorBidi" w:hAnsiTheme="majorBidi" w:cstheme="majorBidi"/>
          <w:sz w:val="20"/>
          <w:szCs w:val="18"/>
        </w:rPr>
      </w:pPr>
      <w:r w:rsidRPr="00FE5232">
        <w:rPr>
          <w:rFonts w:asciiTheme="majorBidi" w:hAnsiTheme="majorBidi" w:cstheme="majorBidi"/>
          <w:sz w:val="20"/>
          <w:szCs w:val="18"/>
        </w:rPr>
        <w:t>Tabel 4.11</w:t>
      </w:r>
      <w:r w:rsidR="006C63E1" w:rsidRPr="00FE5232">
        <w:rPr>
          <w:rFonts w:asciiTheme="majorBidi" w:hAnsiTheme="majorBidi" w:cstheme="majorBidi"/>
          <w:sz w:val="20"/>
          <w:szCs w:val="18"/>
        </w:rPr>
        <w:t xml:space="preserve">. </w:t>
      </w:r>
      <w:r w:rsidRPr="00FE5232">
        <w:rPr>
          <w:rFonts w:asciiTheme="majorBidi" w:hAnsiTheme="majorBidi" w:cstheme="majorBidi"/>
          <w:sz w:val="20"/>
          <w:szCs w:val="18"/>
        </w:rPr>
        <w:t>Kriteria Kemampuan Berpikir kritis Siswa Kelas</w:t>
      </w:r>
    </w:p>
    <w:p w:rsidR="00F22EC5" w:rsidRPr="00FE5232" w:rsidRDefault="00F22EC5" w:rsidP="00F22EC5">
      <w:pPr>
        <w:jc w:val="center"/>
        <w:rPr>
          <w:rFonts w:asciiTheme="majorBidi" w:hAnsiTheme="majorBidi" w:cstheme="majorBidi"/>
          <w:sz w:val="20"/>
          <w:szCs w:val="18"/>
        </w:rPr>
      </w:pPr>
      <w:r w:rsidRPr="00FE5232">
        <w:rPr>
          <w:rFonts w:asciiTheme="majorBidi" w:hAnsiTheme="majorBidi" w:cstheme="majorBidi"/>
          <w:sz w:val="20"/>
          <w:szCs w:val="18"/>
        </w:rPr>
        <w:t xml:space="preserve">Kontrol Berdasarkan Hasil </w:t>
      </w:r>
      <w:r w:rsidRPr="00FE5232">
        <w:rPr>
          <w:rFonts w:asciiTheme="majorBidi" w:hAnsiTheme="majorBidi" w:cstheme="majorBidi"/>
          <w:i/>
          <w:iCs/>
          <w:sz w:val="20"/>
          <w:szCs w:val="18"/>
        </w:rPr>
        <w:t>Post-test</w:t>
      </w:r>
    </w:p>
    <w:tbl>
      <w:tblPr>
        <w:tblW w:w="0" w:type="auto"/>
        <w:tblInd w:w="15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559"/>
        <w:gridCol w:w="1701"/>
        <w:gridCol w:w="2126"/>
      </w:tblGrid>
      <w:tr w:rsidR="00F22EC5" w:rsidTr="005C71C9">
        <w:tc>
          <w:tcPr>
            <w:tcW w:w="1559" w:type="dxa"/>
            <w:shd w:val="clear" w:color="auto" w:fill="auto"/>
            <w:vAlign w:val="center"/>
          </w:tcPr>
          <w:p w:rsidR="00F22EC5" w:rsidRPr="00D922F7" w:rsidRDefault="00F22EC5" w:rsidP="003D4E32">
            <w:pPr>
              <w:pStyle w:val="ListParagraph"/>
              <w:ind w:left="0"/>
              <w:jc w:val="center"/>
              <w:rPr>
                <w:rFonts w:asciiTheme="majorBidi" w:eastAsiaTheme="minorEastAsia" w:hAnsiTheme="majorBidi" w:cstheme="majorBidi"/>
                <w:b/>
                <w:bCs/>
                <w:sz w:val="20"/>
                <w:szCs w:val="20"/>
              </w:rPr>
            </w:pPr>
            <w:r w:rsidRPr="00D922F7">
              <w:rPr>
                <w:rFonts w:asciiTheme="majorBidi" w:eastAsiaTheme="minorEastAsia" w:hAnsiTheme="majorBidi" w:cstheme="majorBidi"/>
                <w:b/>
                <w:bCs/>
                <w:sz w:val="20"/>
                <w:szCs w:val="20"/>
              </w:rPr>
              <w:t>Nilai Siswa</w:t>
            </w:r>
          </w:p>
        </w:tc>
        <w:tc>
          <w:tcPr>
            <w:tcW w:w="1701" w:type="dxa"/>
            <w:shd w:val="clear" w:color="auto" w:fill="auto"/>
            <w:vAlign w:val="center"/>
          </w:tcPr>
          <w:p w:rsidR="00F22EC5" w:rsidRPr="00D922F7" w:rsidRDefault="00F22EC5" w:rsidP="003D4E32">
            <w:pPr>
              <w:pStyle w:val="ListParagraph"/>
              <w:ind w:left="0"/>
              <w:jc w:val="center"/>
              <w:rPr>
                <w:rFonts w:asciiTheme="majorBidi" w:eastAsiaTheme="minorEastAsia" w:hAnsiTheme="majorBidi" w:cstheme="majorBidi"/>
                <w:b/>
                <w:bCs/>
                <w:sz w:val="20"/>
                <w:szCs w:val="20"/>
              </w:rPr>
            </w:pPr>
            <w:r w:rsidRPr="00D922F7">
              <w:rPr>
                <w:rFonts w:asciiTheme="majorBidi" w:eastAsiaTheme="minorEastAsia" w:hAnsiTheme="majorBidi" w:cstheme="majorBidi"/>
                <w:b/>
                <w:bCs/>
                <w:sz w:val="20"/>
                <w:szCs w:val="20"/>
              </w:rPr>
              <w:t>Kriteria</w:t>
            </w:r>
          </w:p>
        </w:tc>
        <w:tc>
          <w:tcPr>
            <w:tcW w:w="2126" w:type="dxa"/>
            <w:shd w:val="clear" w:color="auto" w:fill="auto"/>
            <w:vAlign w:val="center"/>
          </w:tcPr>
          <w:p w:rsidR="00F22EC5" w:rsidRPr="00D922F7" w:rsidRDefault="00F22EC5" w:rsidP="003D4E32">
            <w:pPr>
              <w:pStyle w:val="ListParagraph"/>
              <w:ind w:left="0"/>
              <w:jc w:val="center"/>
              <w:rPr>
                <w:rFonts w:asciiTheme="majorBidi" w:eastAsiaTheme="minorEastAsia" w:hAnsiTheme="majorBidi" w:cstheme="majorBidi"/>
                <w:b/>
                <w:bCs/>
                <w:sz w:val="20"/>
                <w:szCs w:val="20"/>
              </w:rPr>
            </w:pPr>
            <w:r w:rsidRPr="00D922F7">
              <w:rPr>
                <w:rFonts w:asciiTheme="majorBidi" w:eastAsiaTheme="minorEastAsia" w:hAnsiTheme="majorBidi" w:cstheme="majorBidi"/>
                <w:b/>
                <w:bCs/>
                <w:sz w:val="20"/>
                <w:szCs w:val="20"/>
              </w:rPr>
              <w:t>Frekuensi</w:t>
            </w:r>
          </w:p>
        </w:tc>
      </w:tr>
      <w:tr w:rsidR="00F22EC5" w:rsidTr="005C71C9">
        <w:tc>
          <w:tcPr>
            <w:tcW w:w="1559" w:type="dxa"/>
            <w:vAlign w:val="center"/>
          </w:tcPr>
          <w:p w:rsidR="00F22EC5" w:rsidRPr="00D922F7"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90-100</m:t>
                </m:r>
              </m:oMath>
            </m:oMathPara>
          </w:p>
        </w:tc>
        <w:tc>
          <w:tcPr>
            <w:tcW w:w="1701" w:type="dxa"/>
            <w:vAlign w:val="center"/>
          </w:tcPr>
          <w:p w:rsidR="00F22EC5" w:rsidRPr="00D922F7" w:rsidRDefault="00F22EC5" w:rsidP="003D4E32">
            <w:pPr>
              <w:pStyle w:val="ListParagraph"/>
              <w:ind w:left="0"/>
              <w:jc w:val="center"/>
              <w:rPr>
                <w:rFonts w:asciiTheme="majorBidi" w:eastAsiaTheme="minorEastAsia" w:hAnsiTheme="majorBidi" w:cstheme="majorBidi"/>
                <w:sz w:val="20"/>
                <w:szCs w:val="20"/>
              </w:rPr>
            </w:pPr>
            <w:r w:rsidRPr="00D922F7">
              <w:rPr>
                <w:rFonts w:asciiTheme="majorBidi" w:eastAsiaTheme="minorEastAsia" w:hAnsiTheme="majorBidi" w:cstheme="majorBidi"/>
                <w:sz w:val="20"/>
                <w:szCs w:val="20"/>
              </w:rPr>
              <w:t>Sangat Tinggi</w:t>
            </w:r>
          </w:p>
        </w:tc>
        <w:tc>
          <w:tcPr>
            <w:tcW w:w="2126" w:type="dxa"/>
          </w:tcPr>
          <w:p w:rsidR="00F22EC5" w:rsidRPr="00D922F7" w:rsidRDefault="00F22EC5" w:rsidP="003D4E32">
            <w:pPr>
              <w:pStyle w:val="ListParagraph"/>
              <w:ind w:left="0"/>
              <w:jc w:val="both"/>
              <w:rPr>
                <w:rFonts w:asciiTheme="majorBidi" w:eastAsiaTheme="minorEastAsia" w:hAnsiTheme="majorBidi" w:cstheme="majorBidi"/>
                <w:sz w:val="20"/>
                <w:szCs w:val="20"/>
              </w:rPr>
            </w:pPr>
            <m:oMathPara>
              <m:oMath>
                <m:r>
                  <w:rPr>
                    <w:rFonts w:ascii="Cambria Math" w:eastAsiaTheme="minorEastAsia" w:hAnsi="Cambria Math" w:cstheme="majorBidi"/>
                    <w:sz w:val="20"/>
                    <w:szCs w:val="20"/>
                  </w:rPr>
                  <m:t>2</m:t>
                </m:r>
              </m:oMath>
            </m:oMathPara>
          </w:p>
        </w:tc>
      </w:tr>
      <w:tr w:rsidR="00F22EC5" w:rsidTr="005C71C9">
        <w:tc>
          <w:tcPr>
            <w:tcW w:w="1559" w:type="dxa"/>
            <w:vAlign w:val="center"/>
          </w:tcPr>
          <w:p w:rsidR="00F22EC5" w:rsidRPr="00D922F7"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80-89</m:t>
                </m:r>
              </m:oMath>
            </m:oMathPara>
          </w:p>
        </w:tc>
        <w:tc>
          <w:tcPr>
            <w:tcW w:w="1701" w:type="dxa"/>
            <w:vAlign w:val="center"/>
          </w:tcPr>
          <w:p w:rsidR="00F22EC5" w:rsidRPr="00D922F7" w:rsidRDefault="00F22EC5" w:rsidP="003D4E32">
            <w:pPr>
              <w:pStyle w:val="ListParagraph"/>
              <w:ind w:left="0"/>
              <w:jc w:val="center"/>
              <w:rPr>
                <w:rFonts w:asciiTheme="majorBidi" w:eastAsiaTheme="minorEastAsia" w:hAnsiTheme="majorBidi" w:cstheme="majorBidi"/>
                <w:sz w:val="20"/>
                <w:szCs w:val="20"/>
              </w:rPr>
            </w:pPr>
            <w:r w:rsidRPr="00D922F7">
              <w:rPr>
                <w:rFonts w:asciiTheme="majorBidi" w:eastAsiaTheme="minorEastAsia" w:hAnsiTheme="majorBidi" w:cstheme="majorBidi"/>
                <w:sz w:val="20"/>
                <w:szCs w:val="20"/>
              </w:rPr>
              <w:t>Tinggi</w:t>
            </w:r>
          </w:p>
        </w:tc>
        <w:tc>
          <w:tcPr>
            <w:tcW w:w="2126" w:type="dxa"/>
          </w:tcPr>
          <w:p w:rsidR="00F22EC5" w:rsidRPr="00D922F7" w:rsidRDefault="00F22EC5" w:rsidP="003D4E32">
            <w:pPr>
              <w:pStyle w:val="ListParagraph"/>
              <w:ind w:left="0"/>
              <w:jc w:val="both"/>
              <w:rPr>
                <w:rFonts w:asciiTheme="majorBidi" w:eastAsiaTheme="minorEastAsia" w:hAnsiTheme="majorBidi" w:cstheme="majorBidi"/>
                <w:sz w:val="20"/>
                <w:szCs w:val="20"/>
              </w:rPr>
            </w:pPr>
            <m:oMathPara>
              <m:oMath>
                <m:r>
                  <w:rPr>
                    <w:rFonts w:ascii="Cambria Math" w:eastAsiaTheme="minorEastAsia" w:hAnsi="Cambria Math" w:cstheme="majorBidi"/>
                    <w:sz w:val="20"/>
                    <w:szCs w:val="20"/>
                  </w:rPr>
                  <m:t>4</m:t>
                </m:r>
              </m:oMath>
            </m:oMathPara>
          </w:p>
        </w:tc>
      </w:tr>
      <w:tr w:rsidR="00F22EC5" w:rsidTr="005C71C9">
        <w:tc>
          <w:tcPr>
            <w:tcW w:w="1559" w:type="dxa"/>
            <w:vAlign w:val="center"/>
          </w:tcPr>
          <w:p w:rsidR="00F22EC5" w:rsidRPr="00D922F7"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65-79</m:t>
                </m:r>
              </m:oMath>
            </m:oMathPara>
          </w:p>
        </w:tc>
        <w:tc>
          <w:tcPr>
            <w:tcW w:w="1701" w:type="dxa"/>
            <w:vAlign w:val="center"/>
          </w:tcPr>
          <w:p w:rsidR="00F22EC5" w:rsidRPr="00D922F7" w:rsidRDefault="00F22EC5" w:rsidP="003D4E32">
            <w:pPr>
              <w:pStyle w:val="ListParagraph"/>
              <w:ind w:left="0"/>
              <w:jc w:val="center"/>
              <w:rPr>
                <w:rFonts w:asciiTheme="majorBidi" w:eastAsiaTheme="minorEastAsia" w:hAnsiTheme="majorBidi" w:cstheme="majorBidi"/>
                <w:sz w:val="20"/>
                <w:szCs w:val="20"/>
              </w:rPr>
            </w:pPr>
            <w:r w:rsidRPr="00D922F7">
              <w:rPr>
                <w:rFonts w:asciiTheme="majorBidi" w:eastAsiaTheme="minorEastAsia" w:hAnsiTheme="majorBidi" w:cstheme="majorBidi"/>
                <w:sz w:val="20"/>
                <w:szCs w:val="20"/>
              </w:rPr>
              <w:t>Sedang</w:t>
            </w:r>
          </w:p>
        </w:tc>
        <w:tc>
          <w:tcPr>
            <w:tcW w:w="2126" w:type="dxa"/>
          </w:tcPr>
          <w:p w:rsidR="00F22EC5" w:rsidRPr="00D922F7" w:rsidRDefault="00F22EC5" w:rsidP="003D4E32">
            <w:pPr>
              <w:pStyle w:val="ListParagraph"/>
              <w:ind w:left="0"/>
              <w:jc w:val="both"/>
              <w:rPr>
                <w:rFonts w:asciiTheme="majorBidi" w:eastAsiaTheme="minorEastAsia" w:hAnsiTheme="majorBidi" w:cstheme="majorBidi"/>
                <w:sz w:val="20"/>
                <w:szCs w:val="20"/>
              </w:rPr>
            </w:pPr>
            <m:oMathPara>
              <m:oMath>
                <m:r>
                  <w:rPr>
                    <w:rFonts w:ascii="Cambria Math" w:eastAsiaTheme="minorEastAsia" w:hAnsi="Cambria Math" w:cstheme="majorBidi"/>
                    <w:sz w:val="20"/>
                    <w:szCs w:val="20"/>
                  </w:rPr>
                  <m:t>7</m:t>
                </m:r>
              </m:oMath>
            </m:oMathPara>
          </w:p>
        </w:tc>
      </w:tr>
      <w:tr w:rsidR="00F22EC5" w:rsidTr="005C71C9">
        <w:tc>
          <w:tcPr>
            <w:tcW w:w="1559" w:type="dxa"/>
            <w:vAlign w:val="center"/>
          </w:tcPr>
          <w:p w:rsidR="00F22EC5" w:rsidRPr="00D922F7"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55-64</m:t>
                </m:r>
              </m:oMath>
            </m:oMathPara>
          </w:p>
        </w:tc>
        <w:tc>
          <w:tcPr>
            <w:tcW w:w="1701" w:type="dxa"/>
            <w:vAlign w:val="center"/>
          </w:tcPr>
          <w:p w:rsidR="00F22EC5" w:rsidRPr="00D922F7" w:rsidRDefault="00F22EC5" w:rsidP="003D4E32">
            <w:pPr>
              <w:pStyle w:val="ListParagraph"/>
              <w:ind w:left="0"/>
              <w:jc w:val="center"/>
              <w:rPr>
                <w:rFonts w:asciiTheme="majorBidi" w:eastAsiaTheme="minorEastAsia" w:hAnsiTheme="majorBidi" w:cstheme="majorBidi"/>
                <w:sz w:val="20"/>
                <w:szCs w:val="20"/>
              </w:rPr>
            </w:pPr>
            <w:r w:rsidRPr="00D922F7">
              <w:rPr>
                <w:rFonts w:asciiTheme="majorBidi" w:eastAsiaTheme="minorEastAsia" w:hAnsiTheme="majorBidi" w:cstheme="majorBidi"/>
                <w:sz w:val="20"/>
                <w:szCs w:val="20"/>
              </w:rPr>
              <w:t>Rendah</w:t>
            </w:r>
          </w:p>
        </w:tc>
        <w:tc>
          <w:tcPr>
            <w:tcW w:w="2126" w:type="dxa"/>
          </w:tcPr>
          <w:p w:rsidR="00F22EC5" w:rsidRPr="00D922F7" w:rsidRDefault="00F22EC5" w:rsidP="003D4E32">
            <w:pPr>
              <w:pStyle w:val="ListParagraph"/>
              <w:ind w:left="0"/>
              <w:jc w:val="both"/>
              <w:rPr>
                <w:rFonts w:asciiTheme="majorBidi" w:eastAsiaTheme="minorEastAsia" w:hAnsiTheme="majorBidi" w:cstheme="majorBidi"/>
                <w:sz w:val="20"/>
                <w:szCs w:val="20"/>
              </w:rPr>
            </w:pPr>
            <m:oMathPara>
              <m:oMath>
                <m:r>
                  <w:rPr>
                    <w:rFonts w:ascii="Cambria Math" w:eastAsiaTheme="minorEastAsia" w:hAnsi="Cambria Math" w:cstheme="majorBidi"/>
                    <w:sz w:val="20"/>
                    <w:szCs w:val="20"/>
                  </w:rPr>
                  <m:t>7</m:t>
                </m:r>
              </m:oMath>
            </m:oMathPara>
          </w:p>
        </w:tc>
      </w:tr>
      <w:tr w:rsidR="00F22EC5" w:rsidTr="005C71C9">
        <w:tc>
          <w:tcPr>
            <w:tcW w:w="1559" w:type="dxa"/>
            <w:vAlign w:val="center"/>
          </w:tcPr>
          <w:p w:rsidR="00F22EC5" w:rsidRPr="00D922F7" w:rsidRDefault="00F22EC5" w:rsidP="003D4E32">
            <w:pPr>
              <w:pStyle w:val="ListParagraph"/>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0-54</m:t>
                </m:r>
              </m:oMath>
            </m:oMathPara>
          </w:p>
        </w:tc>
        <w:tc>
          <w:tcPr>
            <w:tcW w:w="1701" w:type="dxa"/>
            <w:vAlign w:val="center"/>
          </w:tcPr>
          <w:p w:rsidR="00F22EC5" w:rsidRPr="00D922F7" w:rsidRDefault="00F22EC5" w:rsidP="003D4E32">
            <w:pPr>
              <w:pStyle w:val="ListParagraph"/>
              <w:ind w:left="0"/>
              <w:jc w:val="center"/>
              <w:rPr>
                <w:rFonts w:asciiTheme="majorBidi" w:eastAsiaTheme="minorEastAsia" w:hAnsiTheme="majorBidi" w:cstheme="majorBidi"/>
                <w:sz w:val="20"/>
                <w:szCs w:val="20"/>
              </w:rPr>
            </w:pPr>
            <w:r w:rsidRPr="00D922F7">
              <w:rPr>
                <w:rFonts w:asciiTheme="majorBidi" w:eastAsiaTheme="minorEastAsia" w:hAnsiTheme="majorBidi" w:cstheme="majorBidi"/>
                <w:sz w:val="20"/>
                <w:szCs w:val="20"/>
              </w:rPr>
              <w:t>Sangat Rendah</w:t>
            </w:r>
          </w:p>
        </w:tc>
        <w:tc>
          <w:tcPr>
            <w:tcW w:w="2126" w:type="dxa"/>
          </w:tcPr>
          <w:p w:rsidR="00F22EC5" w:rsidRPr="00D922F7" w:rsidRDefault="00F22EC5" w:rsidP="003D4E32">
            <w:pPr>
              <w:pStyle w:val="ListParagraph"/>
              <w:ind w:left="0"/>
              <w:jc w:val="both"/>
              <w:rPr>
                <w:rFonts w:asciiTheme="majorBidi" w:eastAsiaTheme="minorEastAsia" w:hAnsiTheme="majorBidi" w:cstheme="majorBidi"/>
                <w:sz w:val="20"/>
                <w:szCs w:val="20"/>
              </w:rPr>
            </w:pPr>
            <m:oMathPara>
              <m:oMath>
                <m:r>
                  <w:rPr>
                    <w:rFonts w:ascii="Cambria Math" w:eastAsiaTheme="minorEastAsia" w:hAnsi="Cambria Math" w:cstheme="majorBidi"/>
                    <w:sz w:val="20"/>
                    <w:szCs w:val="20"/>
                  </w:rPr>
                  <m:t>8</m:t>
                </m:r>
              </m:oMath>
            </m:oMathPara>
          </w:p>
        </w:tc>
      </w:tr>
      <w:tr w:rsidR="00F22EC5" w:rsidTr="005C71C9">
        <w:tc>
          <w:tcPr>
            <w:tcW w:w="3260" w:type="dxa"/>
            <w:gridSpan w:val="2"/>
            <w:vAlign w:val="center"/>
          </w:tcPr>
          <w:p w:rsidR="00F22EC5" w:rsidRPr="00D922F7" w:rsidRDefault="00F22EC5" w:rsidP="003D4E32">
            <w:pPr>
              <w:pStyle w:val="ListParagraph"/>
              <w:ind w:left="0"/>
              <w:jc w:val="center"/>
              <w:rPr>
                <w:rFonts w:asciiTheme="majorBidi" w:eastAsiaTheme="minorEastAsia" w:hAnsiTheme="majorBidi" w:cstheme="majorBidi"/>
                <w:b/>
                <w:bCs/>
                <w:sz w:val="20"/>
                <w:szCs w:val="20"/>
              </w:rPr>
            </w:pPr>
            <w:r w:rsidRPr="00D922F7">
              <w:rPr>
                <w:rFonts w:asciiTheme="majorBidi" w:eastAsiaTheme="minorEastAsia" w:hAnsiTheme="majorBidi" w:cstheme="majorBidi"/>
                <w:b/>
                <w:bCs/>
                <w:sz w:val="20"/>
                <w:szCs w:val="20"/>
              </w:rPr>
              <w:t xml:space="preserve">Jumlah </w:t>
            </w:r>
          </w:p>
        </w:tc>
        <w:tc>
          <w:tcPr>
            <w:tcW w:w="2126" w:type="dxa"/>
          </w:tcPr>
          <w:p w:rsidR="00F22EC5" w:rsidRPr="00D922F7" w:rsidRDefault="00F22EC5" w:rsidP="003D4E32">
            <w:pPr>
              <w:pStyle w:val="ListParagraph"/>
              <w:ind w:left="0"/>
              <w:jc w:val="both"/>
              <w:rPr>
                <w:rFonts w:asciiTheme="majorBidi" w:eastAsiaTheme="minorEastAsia" w:hAnsiTheme="majorBidi" w:cstheme="majorBidi"/>
                <w:b/>
                <w:bCs/>
                <w:sz w:val="20"/>
                <w:szCs w:val="20"/>
              </w:rPr>
            </w:pPr>
            <m:oMathPara>
              <m:oMath>
                <m:r>
                  <m:rPr>
                    <m:sty m:val="bi"/>
                  </m:rPr>
                  <w:rPr>
                    <w:rFonts w:ascii="Cambria Math" w:eastAsiaTheme="minorEastAsia" w:hAnsi="Cambria Math" w:cstheme="majorBidi"/>
                    <w:sz w:val="20"/>
                    <w:szCs w:val="20"/>
                  </w:rPr>
                  <m:t>28</m:t>
                </m:r>
              </m:oMath>
            </m:oMathPara>
          </w:p>
        </w:tc>
      </w:tr>
    </w:tbl>
    <w:p w:rsidR="00044F5A" w:rsidRDefault="00F22EC5" w:rsidP="00696693">
      <w:pPr>
        <w:pStyle w:val="ListParagraph"/>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t>Selanjutnya peneliti akan menguji hipotesis penelitian, namun terlebih dahulu akan dianalisis mengenai normalitas dan homogenitas data, baik kelas eksperimen maupun kelas kontrol.</w:t>
      </w:r>
    </w:p>
    <w:p w:rsidR="00F22EC5" w:rsidRPr="00FB3439" w:rsidRDefault="00F22EC5" w:rsidP="0017025E">
      <w:pPr>
        <w:pStyle w:val="ListParagraph"/>
        <w:numPr>
          <w:ilvl w:val="0"/>
          <w:numId w:val="98"/>
        </w:numPr>
        <w:spacing w:line="480" w:lineRule="auto"/>
        <w:ind w:left="993" w:hanging="426"/>
        <w:rPr>
          <w:rFonts w:asciiTheme="majorBidi" w:eastAsiaTheme="minorEastAsia" w:hAnsiTheme="majorBidi" w:cstheme="majorBidi"/>
          <w:b/>
          <w:bCs/>
          <w:sz w:val="24"/>
          <w:szCs w:val="24"/>
        </w:rPr>
      </w:pPr>
      <w:r w:rsidRPr="00872986">
        <w:rPr>
          <w:rFonts w:asciiTheme="majorBidi" w:hAnsiTheme="majorBidi" w:cstheme="majorBidi"/>
          <w:b/>
          <w:bCs/>
          <w:sz w:val="24"/>
          <w:szCs w:val="24"/>
        </w:rPr>
        <w:t>Uji Normalitas</w:t>
      </w:r>
    </w:p>
    <w:p w:rsidR="00F22EC5" w:rsidRPr="00594C1A" w:rsidRDefault="00F22EC5" w:rsidP="00696693">
      <w:pPr>
        <w:pStyle w:val="ListParagraph"/>
        <w:spacing w:line="480" w:lineRule="auto"/>
        <w:ind w:left="993" w:firstLine="850"/>
        <w:jc w:val="both"/>
        <w:rPr>
          <w:rFonts w:asciiTheme="majorBidi" w:eastAsiaTheme="minorEastAsia" w:hAnsiTheme="majorBidi" w:cstheme="majorBidi"/>
          <w:sz w:val="24"/>
          <w:szCs w:val="24"/>
        </w:rPr>
      </w:pPr>
      <w:r>
        <w:rPr>
          <w:rFonts w:asciiTheme="majorBidi" w:hAnsiTheme="majorBidi" w:cstheme="majorBidi"/>
          <w:sz w:val="24"/>
          <w:szCs w:val="24"/>
        </w:rPr>
        <w:t xml:space="preserve">Pada penelitian ini uji normalitas data dilakukan dengan uji kemiringan kurva. Uji normalitas bertujuan untuk untuk mengetahui apakah data yang diperoleh dari penelitian tersebut berdistribusi normal atau tidak. Adapun hasil data dari rata-rata </w:t>
      </w:r>
      <m:oMath>
        <m:d>
          <m:dPr>
            <m:ctrlPr>
              <w:rPr>
                <w:rFonts w:ascii="Cambria Math" w:hAnsi="Cambria Math" w:cstheme="majorBidi"/>
                <w:i/>
                <w:sz w:val="24"/>
                <w:szCs w:val="24"/>
              </w:rPr>
            </m:ctrlPr>
          </m:dPr>
          <m:e>
            <m:acc>
              <m:accPr>
                <m:chr m:val="̅"/>
                <m:ctrlPr>
                  <w:rPr>
                    <w:rFonts w:ascii="Cambria Math" w:hAnsi="Cambria Math" w:cstheme="majorBidi"/>
                    <w:i/>
                    <w:sz w:val="24"/>
                    <w:szCs w:val="24"/>
                  </w:rPr>
                </m:ctrlPr>
              </m:accPr>
              <m:e>
                <m:r>
                  <w:rPr>
                    <w:rFonts w:ascii="Cambria Math" w:hAnsi="Cambria Math" w:cstheme="majorBidi"/>
                    <w:sz w:val="24"/>
                    <w:szCs w:val="24"/>
                  </w:rPr>
                  <m:t>x</m:t>
                </m:r>
              </m:e>
            </m:acc>
          </m:e>
        </m:d>
      </m:oMath>
      <w:r>
        <w:rPr>
          <w:rFonts w:asciiTheme="majorBidi" w:eastAsiaTheme="minorEastAsia" w:hAnsiTheme="majorBidi" w:cstheme="majorBidi"/>
          <w:sz w:val="24"/>
          <w:szCs w:val="24"/>
        </w:rPr>
        <w:t xml:space="preserve">, modus </w:t>
      </w:r>
      <m:oMath>
        <m:d>
          <m:dPr>
            <m:ctrlPr>
              <w:rPr>
                <w:rFonts w:ascii="Cambria Math" w:eastAsiaTheme="minorEastAsia" w:hAnsi="Cambria Math" w:cstheme="majorBidi"/>
                <w:i/>
                <w:sz w:val="24"/>
                <w:szCs w:val="24"/>
              </w:rPr>
            </m:ctrlPr>
          </m:dPr>
          <m:e>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M</m:t>
                </m:r>
              </m:e>
              <m:sub>
                <m:r>
                  <w:rPr>
                    <w:rFonts w:ascii="Cambria Math" w:eastAsiaTheme="minorEastAsia" w:hAnsi="Cambria Math" w:cstheme="majorBidi"/>
                    <w:sz w:val="24"/>
                    <w:szCs w:val="24"/>
                  </w:rPr>
                  <m:t>o</m:t>
                </m:r>
              </m:sub>
            </m:sSub>
          </m:e>
        </m:d>
      </m:oMath>
      <w:r>
        <w:rPr>
          <w:rFonts w:asciiTheme="majorBidi" w:eastAsiaTheme="minorEastAsia" w:hAnsiTheme="majorBidi" w:cstheme="majorBidi"/>
          <w:sz w:val="24"/>
          <w:szCs w:val="24"/>
        </w:rPr>
        <w:t xml:space="preserve">, dan simpangan baku </w:t>
      </w:r>
      <m:oMath>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s</m:t>
            </m:r>
          </m:e>
        </m:d>
      </m:oMath>
      <w:r>
        <w:rPr>
          <w:rFonts w:asciiTheme="majorBidi" w:eastAsiaTheme="minorEastAsia" w:hAnsiTheme="majorBidi" w:cstheme="majorBidi"/>
          <w:sz w:val="24"/>
          <w:szCs w:val="24"/>
        </w:rPr>
        <w:t xml:space="preserve"> antara kelas eksperimen dan kelas kontrol dapat dilihat pada tabel di bawah ini.</w:t>
      </w:r>
    </w:p>
    <w:p w:rsidR="00FE5232" w:rsidRDefault="00FE5232" w:rsidP="006C63E1">
      <w:pPr>
        <w:pStyle w:val="ListParagraph"/>
        <w:tabs>
          <w:tab w:val="left" w:pos="709"/>
        </w:tabs>
        <w:ind w:left="709"/>
        <w:jc w:val="center"/>
        <w:rPr>
          <w:rFonts w:asciiTheme="majorBidi" w:eastAsiaTheme="minorEastAsia" w:hAnsiTheme="majorBidi" w:cstheme="majorBidi"/>
          <w:b/>
          <w:bCs/>
          <w:sz w:val="20"/>
          <w:szCs w:val="20"/>
        </w:rPr>
      </w:pPr>
    </w:p>
    <w:p w:rsidR="00FE5232" w:rsidRDefault="00FE5232" w:rsidP="006C63E1">
      <w:pPr>
        <w:pStyle w:val="ListParagraph"/>
        <w:tabs>
          <w:tab w:val="left" w:pos="709"/>
        </w:tabs>
        <w:ind w:left="709"/>
        <w:jc w:val="center"/>
        <w:rPr>
          <w:rFonts w:asciiTheme="majorBidi" w:eastAsiaTheme="minorEastAsia" w:hAnsiTheme="majorBidi" w:cstheme="majorBidi"/>
          <w:b/>
          <w:bCs/>
          <w:sz w:val="20"/>
          <w:szCs w:val="20"/>
        </w:rPr>
      </w:pPr>
    </w:p>
    <w:p w:rsidR="00F22EC5" w:rsidRPr="00FE5232" w:rsidRDefault="00F22EC5" w:rsidP="006C63E1">
      <w:pPr>
        <w:pStyle w:val="ListParagraph"/>
        <w:tabs>
          <w:tab w:val="left" w:pos="709"/>
        </w:tabs>
        <w:ind w:left="709"/>
        <w:jc w:val="center"/>
        <w:rPr>
          <w:rFonts w:asciiTheme="majorBidi" w:eastAsiaTheme="minorEastAsia" w:hAnsiTheme="majorBidi" w:cstheme="majorBidi"/>
          <w:sz w:val="20"/>
          <w:szCs w:val="20"/>
        </w:rPr>
      </w:pPr>
      <w:r w:rsidRPr="00FE5232">
        <w:rPr>
          <w:rFonts w:asciiTheme="majorBidi" w:eastAsiaTheme="minorEastAsia" w:hAnsiTheme="majorBidi" w:cstheme="majorBidi"/>
          <w:sz w:val="20"/>
          <w:szCs w:val="20"/>
        </w:rPr>
        <w:lastRenderedPageBreak/>
        <w:t>Tabel 4.12</w:t>
      </w:r>
      <w:r w:rsidR="006C63E1" w:rsidRPr="00FE5232">
        <w:rPr>
          <w:rFonts w:asciiTheme="majorBidi" w:eastAsiaTheme="minorEastAsia" w:hAnsiTheme="majorBidi" w:cstheme="majorBidi"/>
          <w:sz w:val="20"/>
          <w:szCs w:val="20"/>
        </w:rPr>
        <w:t xml:space="preserve">. </w:t>
      </w:r>
      <w:r w:rsidRPr="00FE5232">
        <w:rPr>
          <w:rFonts w:asciiTheme="majorBidi" w:eastAsiaTheme="minorEastAsia" w:hAnsiTheme="majorBidi" w:cstheme="majorBidi"/>
          <w:sz w:val="20"/>
          <w:szCs w:val="20"/>
        </w:rPr>
        <w:t>Normalitas Data</w:t>
      </w:r>
    </w:p>
    <w:tbl>
      <w:tblPr>
        <w:tblW w:w="0" w:type="auto"/>
        <w:tblInd w:w="13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84"/>
        <w:gridCol w:w="2179"/>
        <w:gridCol w:w="1790"/>
      </w:tblGrid>
      <w:tr w:rsidR="00F22EC5" w:rsidTr="005C71C9">
        <w:tc>
          <w:tcPr>
            <w:tcW w:w="1984" w:type="dxa"/>
            <w:shd w:val="clear" w:color="auto" w:fill="auto"/>
            <w:vAlign w:val="center"/>
          </w:tcPr>
          <w:p w:rsidR="00F22EC5" w:rsidRPr="00B6287F" w:rsidRDefault="00F22EC5" w:rsidP="003D4E32">
            <w:pPr>
              <w:pStyle w:val="ListParagraph"/>
              <w:tabs>
                <w:tab w:val="left" w:pos="709"/>
              </w:tabs>
              <w:ind w:left="0"/>
              <w:jc w:val="center"/>
              <w:rPr>
                <w:rFonts w:asciiTheme="majorBidi" w:hAnsiTheme="majorBidi" w:cstheme="majorBidi"/>
                <w:b/>
                <w:bCs/>
                <w:sz w:val="20"/>
                <w:szCs w:val="20"/>
              </w:rPr>
            </w:pPr>
            <w:r w:rsidRPr="00B6287F">
              <w:rPr>
                <w:rFonts w:asciiTheme="majorBidi" w:hAnsiTheme="majorBidi" w:cstheme="majorBidi"/>
                <w:b/>
                <w:bCs/>
                <w:sz w:val="20"/>
                <w:szCs w:val="20"/>
              </w:rPr>
              <w:t>Uji Normalitas</w:t>
            </w:r>
          </w:p>
        </w:tc>
        <w:tc>
          <w:tcPr>
            <w:tcW w:w="2179" w:type="dxa"/>
            <w:shd w:val="clear" w:color="auto" w:fill="auto"/>
            <w:vAlign w:val="center"/>
          </w:tcPr>
          <w:p w:rsidR="00F22EC5" w:rsidRPr="00B6287F" w:rsidRDefault="00F22EC5" w:rsidP="003D4E32">
            <w:pPr>
              <w:pStyle w:val="ListParagraph"/>
              <w:tabs>
                <w:tab w:val="left" w:pos="709"/>
              </w:tabs>
              <w:ind w:left="0"/>
              <w:jc w:val="center"/>
              <w:rPr>
                <w:rFonts w:asciiTheme="majorBidi" w:hAnsiTheme="majorBidi" w:cstheme="majorBidi"/>
                <w:b/>
                <w:bCs/>
                <w:sz w:val="20"/>
                <w:szCs w:val="20"/>
              </w:rPr>
            </w:pPr>
            <w:r w:rsidRPr="00B6287F">
              <w:rPr>
                <w:rFonts w:asciiTheme="majorBidi" w:hAnsiTheme="majorBidi" w:cstheme="majorBidi"/>
                <w:b/>
                <w:bCs/>
                <w:sz w:val="20"/>
                <w:szCs w:val="20"/>
              </w:rPr>
              <w:t>Kelas Eksperimen</w:t>
            </w:r>
          </w:p>
        </w:tc>
        <w:tc>
          <w:tcPr>
            <w:tcW w:w="1790" w:type="dxa"/>
            <w:shd w:val="clear" w:color="auto" w:fill="auto"/>
            <w:vAlign w:val="center"/>
          </w:tcPr>
          <w:p w:rsidR="00F22EC5" w:rsidRPr="00B6287F" w:rsidRDefault="00F22EC5" w:rsidP="003D4E32">
            <w:pPr>
              <w:pStyle w:val="ListParagraph"/>
              <w:tabs>
                <w:tab w:val="left" w:pos="709"/>
              </w:tabs>
              <w:ind w:left="0"/>
              <w:jc w:val="center"/>
              <w:rPr>
                <w:rFonts w:asciiTheme="majorBidi" w:hAnsiTheme="majorBidi" w:cstheme="majorBidi"/>
                <w:b/>
                <w:bCs/>
                <w:sz w:val="20"/>
                <w:szCs w:val="20"/>
              </w:rPr>
            </w:pPr>
            <w:r w:rsidRPr="00B6287F">
              <w:rPr>
                <w:rFonts w:asciiTheme="majorBidi" w:eastAsiaTheme="minorEastAsia" w:hAnsiTheme="majorBidi" w:cstheme="majorBidi"/>
                <w:b/>
                <w:bCs/>
                <w:sz w:val="20"/>
                <w:szCs w:val="20"/>
              </w:rPr>
              <w:t>Kelas Kontrol</w:t>
            </w:r>
          </w:p>
        </w:tc>
      </w:tr>
      <w:tr w:rsidR="00F22EC5" w:rsidTr="005C71C9">
        <w:tc>
          <w:tcPr>
            <w:tcW w:w="1984" w:type="dxa"/>
          </w:tcPr>
          <w:p w:rsidR="00F22EC5" w:rsidRPr="00B6287F" w:rsidRDefault="00AF4E07" w:rsidP="003D4E32">
            <w:pPr>
              <w:pStyle w:val="ListParagraph"/>
              <w:tabs>
                <w:tab w:val="left" w:pos="709"/>
              </w:tabs>
              <w:ind w:left="0"/>
              <w:jc w:val="both"/>
              <w:rPr>
                <w:rFonts w:asciiTheme="majorBidi" w:hAnsiTheme="majorBidi" w:cstheme="majorBidi"/>
                <w:sz w:val="20"/>
                <w:szCs w:val="20"/>
              </w:rPr>
            </w:pPr>
            <m:oMathPara>
              <m:oMath>
                <m:acc>
                  <m:accPr>
                    <m:chr m:val="̅"/>
                    <m:ctrlPr>
                      <w:rPr>
                        <w:rFonts w:ascii="Cambria Math" w:hAnsi="Cambria Math" w:cstheme="majorBidi"/>
                        <w:i/>
                        <w:sz w:val="20"/>
                        <w:szCs w:val="20"/>
                      </w:rPr>
                    </m:ctrlPr>
                  </m:accPr>
                  <m:e>
                    <m:r>
                      <w:rPr>
                        <w:rFonts w:ascii="Cambria Math" w:hAnsi="Cambria Math" w:cstheme="majorBidi"/>
                        <w:sz w:val="20"/>
                        <w:szCs w:val="20"/>
                      </w:rPr>
                      <m:t>x</m:t>
                    </m:r>
                  </m:e>
                </m:acc>
              </m:oMath>
            </m:oMathPara>
          </w:p>
        </w:tc>
        <w:tc>
          <w:tcPr>
            <w:tcW w:w="2179"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Para>
              <m:oMath>
                <m:r>
                  <w:rPr>
                    <w:rFonts w:ascii="Cambria Math" w:eastAsiaTheme="minorEastAsia" w:hAnsi="Cambria Math" w:cstheme="majorBidi"/>
                    <w:sz w:val="20"/>
                    <w:szCs w:val="20"/>
                  </w:rPr>
                  <m:t>75,57</m:t>
                </m:r>
              </m:oMath>
            </m:oMathPara>
          </w:p>
        </w:tc>
        <w:tc>
          <w:tcPr>
            <w:tcW w:w="1790"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Para>
              <m:oMath>
                <m:r>
                  <w:rPr>
                    <w:rFonts w:ascii="Cambria Math" w:eastAsiaTheme="minorEastAsia" w:hAnsi="Cambria Math" w:cstheme="majorBidi"/>
                    <w:sz w:val="20"/>
                    <w:szCs w:val="20"/>
                  </w:rPr>
                  <m:t>65,28</m:t>
                </m:r>
              </m:oMath>
            </m:oMathPara>
          </w:p>
        </w:tc>
      </w:tr>
      <w:tr w:rsidR="00F22EC5" w:rsidTr="005C71C9">
        <w:tc>
          <w:tcPr>
            <w:tcW w:w="1984" w:type="dxa"/>
          </w:tcPr>
          <w:p w:rsidR="00F22EC5" w:rsidRPr="00B6287F" w:rsidRDefault="00AF4E07" w:rsidP="003D4E32">
            <w:pPr>
              <w:pStyle w:val="ListParagraph"/>
              <w:tabs>
                <w:tab w:val="left" w:pos="709"/>
              </w:tabs>
              <w:ind w:left="0"/>
              <w:jc w:val="both"/>
              <w:rPr>
                <w:rFonts w:asciiTheme="majorBidi" w:hAnsiTheme="majorBidi" w:cstheme="majorBidi"/>
                <w:sz w:val="20"/>
                <w:szCs w:val="20"/>
              </w:rPr>
            </w:pPr>
            <m:oMathPara>
              <m:oMath>
                <m:sSub>
                  <m:sSubPr>
                    <m:ctrlPr>
                      <w:rPr>
                        <w:rFonts w:ascii="Cambria Math" w:eastAsiaTheme="minorEastAsia" w:hAnsi="Cambria Math" w:cstheme="majorBidi"/>
                        <w:i/>
                        <w:sz w:val="20"/>
                        <w:szCs w:val="20"/>
                      </w:rPr>
                    </m:ctrlPr>
                  </m:sSubPr>
                  <m:e>
                    <m:r>
                      <w:rPr>
                        <w:rFonts w:ascii="Cambria Math" w:eastAsiaTheme="minorEastAsia" w:hAnsi="Cambria Math" w:cstheme="majorBidi"/>
                        <w:sz w:val="20"/>
                        <w:szCs w:val="20"/>
                      </w:rPr>
                      <m:t>M</m:t>
                    </m:r>
                  </m:e>
                  <m:sub>
                    <m:r>
                      <w:rPr>
                        <w:rFonts w:ascii="Cambria Math" w:eastAsiaTheme="minorEastAsia" w:hAnsi="Cambria Math" w:cstheme="majorBidi"/>
                        <w:sz w:val="20"/>
                        <w:szCs w:val="20"/>
                      </w:rPr>
                      <m:t>o</m:t>
                    </m:r>
                  </m:sub>
                </m:sSub>
              </m:oMath>
            </m:oMathPara>
          </w:p>
        </w:tc>
        <w:tc>
          <w:tcPr>
            <w:tcW w:w="2179"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Para>
              <m:oMath>
                <m:r>
                  <w:rPr>
                    <w:rFonts w:ascii="Cambria Math" w:eastAsiaTheme="minorEastAsia" w:hAnsi="Cambria Math" w:cstheme="majorBidi"/>
                    <w:sz w:val="20"/>
                    <w:szCs w:val="20"/>
                  </w:rPr>
                  <m:t>85,6</m:t>
                </m:r>
              </m:oMath>
            </m:oMathPara>
          </w:p>
        </w:tc>
        <w:tc>
          <w:tcPr>
            <w:tcW w:w="1790"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Para>
              <m:oMath>
                <m:r>
                  <w:rPr>
                    <w:rFonts w:ascii="Cambria Math" w:hAnsi="Cambria Math" w:cstheme="majorBidi"/>
                    <w:sz w:val="20"/>
                    <w:szCs w:val="20"/>
                  </w:rPr>
                  <m:t>60,81</m:t>
                </m:r>
              </m:oMath>
            </m:oMathPara>
          </w:p>
        </w:tc>
      </w:tr>
      <w:tr w:rsidR="00F22EC5" w:rsidTr="005C71C9">
        <w:tc>
          <w:tcPr>
            <w:tcW w:w="1984" w:type="dxa"/>
          </w:tcPr>
          <w:p w:rsidR="00F22EC5" w:rsidRPr="00B6287F" w:rsidRDefault="00F22EC5" w:rsidP="003D4E32">
            <w:pPr>
              <w:pStyle w:val="ListParagraph"/>
              <w:tabs>
                <w:tab w:val="left" w:pos="709"/>
              </w:tabs>
              <w:ind w:left="0"/>
              <w:jc w:val="both"/>
              <w:rPr>
                <w:rFonts w:asciiTheme="majorBidi" w:hAnsiTheme="majorBidi" w:cstheme="majorBidi"/>
                <w:sz w:val="20"/>
                <w:szCs w:val="20"/>
              </w:rPr>
            </w:pPr>
            <m:oMathPara>
              <m:oMath>
                <m:r>
                  <w:rPr>
                    <w:rFonts w:ascii="Cambria Math" w:eastAsiaTheme="minorEastAsia" w:hAnsi="Cambria Math" w:cstheme="majorBidi"/>
                    <w:sz w:val="20"/>
                    <w:szCs w:val="20"/>
                  </w:rPr>
                  <m:t>s</m:t>
                </m:r>
              </m:oMath>
            </m:oMathPara>
          </w:p>
        </w:tc>
        <w:tc>
          <w:tcPr>
            <w:tcW w:w="2179"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Para>
              <m:oMath>
                <m:r>
                  <w:rPr>
                    <w:rFonts w:ascii="Cambria Math" w:eastAsiaTheme="minorEastAsia" w:hAnsi="Cambria Math" w:cstheme="majorBidi"/>
                    <w:sz w:val="20"/>
                    <w:szCs w:val="20"/>
                  </w:rPr>
                  <m:t>12,92</m:t>
                </m:r>
              </m:oMath>
            </m:oMathPara>
          </w:p>
        </w:tc>
        <w:tc>
          <w:tcPr>
            <w:tcW w:w="1790"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
              <m:r>
                <w:rPr>
                  <w:rFonts w:ascii="Cambria Math" w:eastAsiaTheme="minorEastAsia" w:hAnsi="Cambria Math" w:cstheme="majorBidi"/>
                  <w:sz w:val="20"/>
                  <w:szCs w:val="20"/>
                </w:rPr>
                <m:t>15,63</m:t>
              </m:r>
            </m:oMath>
            <w:r w:rsidRPr="00B6287F">
              <w:rPr>
                <w:rFonts w:asciiTheme="majorBidi" w:eastAsiaTheme="minorEastAsia" w:hAnsiTheme="majorBidi" w:cstheme="majorBidi"/>
                <w:bCs/>
                <w:sz w:val="20"/>
                <w:szCs w:val="20"/>
              </w:rPr>
              <w:t xml:space="preserve"> </w:t>
            </w:r>
          </w:p>
        </w:tc>
      </w:tr>
      <w:tr w:rsidR="00F22EC5" w:rsidTr="005C71C9">
        <w:tc>
          <w:tcPr>
            <w:tcW w:w="1984" w:type="dxa"/>
          </w:tcPr>
          <w:p w:rsidR="00F22EC5" w:rsidRPr="00B6287F" w:rsidRDefault="00AF4E07" w:rsidP="003D4E32">
            <w:pPr>
              <w:pStyle w:val="ListParagraph"/>
              <w:tabs>
                <w:tab w:val="left" w:pos="709"/>
              </w:tabs>
              <w:ind w:left="0"/>
              <w:jc w:val="both"/>
              <w:rPr>
                <w:rFonts w:asciiTheme="majorBidi" w:hAnsiTheme="majorBidi" w:cstheme="majorBidi"/>
                <w:sz w:val="20"/>
                <w:szCs w:val="20"/>
              </w:rPr>
            </w:pPr>
            <m:oMathPara>
              <m:oMath>
                <m:sSub>
                  <m:sSubPr>
                    <m:ctrlPr>
                      <w:rPr>
                        <w:rFonts w:ascii="Cambria Math" w:eastAsiaTheme="minorEastAsia" w:hAnsi="Cambria Math" w:cstheme="majorBidi"/>
                        <w:i/>
                        <w:sz w:val="20"/>
                        <w:szCs w:val="20"/>
                      </w:rPr>
                    </m:ctrlPr>
                  </m:sSubPr>
                  <m:e>
                    <m:r>
                      <w:rPr>
                        <w:rFonts w:ascii="Cambria Math" w:eastAsiaTheme="minorEastAsia" w:hAnsi="Cambria Math" w:cstheme="majorBidi"/>
                        <w:sz w:val="20"/>
                        <w:szCs w:val="20"/>
                      </w:rPr>
                      <m:t>K</m:t>
                    </m:r>
                  </m:e>
                  <m:sub>
                    <m:r>
                      <w:rPr>
                        <w:rFonts w:ascii="Cambria Math" w:eastAsiaTheme="minorEastAsia" w:hAnsi="Cambria Math" w:cstheme="majorBidi"/>
                        <w:sz w:val="20"/>
                        <w:szCs w:val="20"/>
                      </w:rPr>
                      <m:t>m</m:t>
                    </m:r>
                  </m:sub>
                </m:sSub>
              </m:oMath>
            </m:oMathPara>
          </w:p>
        </w:tc>
        <w:tc>
          <w:tcPr>
            <w:tcW w:w="2179"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Para>
              <m:oMath>
                <m:r>
                  <w:rPr>
                    <w:rFonts w:ascii="Cambria Math" w:eastAsiaTheme="minorEastAsia" w:hAnsi="Cambria Math" w:cstheme="majorBidi"/>
                    <w:sz w:val="20"/>
                    <w:szCs w:val="20"/>
                  </w:rPr>
                  <m:t>-0,78</m:t>
                </m:r>
              </m:oMath>
            </m:oMathPara>
          </w:p>
        </w:tc>
        <w:tc>
          <w:tcPr>
            <w:tcW w:w="1790"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Para>
              <m:oMath>
                <m:r>
                  <w:rPr>
                    <w:rFonts w:ascii="Cambria Math" w:hAnsi="Cambria Math" w:cstheme="majorBidi"/>
                    <w:sz w:val="20"/>
                    <w:szCs w:val="20"/>
                  </w:rPr>
                  <m:t>0,29</m:t>
                </m:r>
              </m:oMath>
            </m:oMathPara>
          </w:p>
        </w:tc>
      </w:tr>
    </w:tbl>
    <w:p w:rsidR="00F22EC5" w:rsidRDefault="00F22EC5" w:rsidP="00F22EC5">
      <w:pPr>
        <w:pStyle w:val="ListParagraph"/>
        <w:tabs>
          <w:tab w:val="left" w:pos="709"/>
        </w:tabs>
        <w:ind w:left="709" w:firstLine="425"/>
        <w:jc w:val="both"/>
        <w:rPr>
          <w:rFonts w:asciiTheme="majorBidi" w:hAnsiTheme="majorBidi" w:cstheme="majorBidi"/>
          <w:sz w:val="24"/>
          <w:szCs w:val="24"/>
        </w:rPr>
      </w:pPr>
      <w:r>
        <w:rPr>
          <w:rFonts w:asciiTheme="majorBidi" w:hAnsiTheme="majorBidi" w:cstheme="majorBidi"/>
          <w:sz w:val="24"/>
          <w:szCs w:val="24"/>
        </w:rPr>
        <w:t xml:space="preserve"> Keterangan:</w:t>
      </w:r>
    </w:p>
    <w:p w:rsidR="00F22EC5" w:rsidRDefault="00F22EC5" w:rsidP="00F22EC5">
      <w:pPr>
        <w:pStyle w:val="ListParagraph"/>
        <w:tabs>
          <w:tab w:val="left" w:pos="709"/>
        </w:tabs>
        <w:ind w:left="709" w:firstLine="425"/>
        <w:jc w:val="both"/>
        <w:rPr>
          <w:rFonts w:asciiTheme="majorBidi" w:eastAsiaTheme="minorEastAsia" w:hAnsiTheme="majorBidi" w:cstheme="majorBidi"/>
          <w:sz w:val="24"/>
          <w:szCs w:val="24"/>
        </w:rPr>
      </w:pPr>
      <w:r>
        <w:rPr>
          <w:rFonts w:asciiTheme="majorBidi" w:eastAsiaTheme="minorEastAsia" w:hAnsiTheme="majorBidi" w:cstheme="majorBidi"/>
          <w:sz w:val="20"/>
          <w:szCs w:val="20"/>
        </w:rPr>
        <w:tab/>
      </w:r>
      <m:oMath>
        <m:acc>
          <m:accPr>
            <m:chr m:val="̅"/>
            <m:ctrlPr>
              <w:rPr>
                <w:rFonts w:ascii="Cambria Math" w:hAnsi="Cambria Math" w:cstheme="majorBidi"/>
                <w:i/>
                <w:sz w:val="24"/>
                <w:szCs w:val="24"/>
              </w:rPr>
            </m:ctrlPr>
          </m:accPr>
          <m:e>
            <m:r>
              <w:rPr>
                <w:rFonts w:ascii="Cambria Math" w:hAnsi="Cambria Math" w:cstheme="majorBidi"/>
                <w:sz w:val="24"/>
                <w:szCs w:val="24"/>
              </w:rPr>
              <m:t>x</m:t>
            </m:r>
          </m:e>
        </m:acc>
      </m:oMath>
      <w:r w:rsidRPr="003A7C48">
        <w:rPr>
          <w:rFonts w:asciiTheme="majorBidi" w:eastAsiaTheme="minorEastAsia" w:hAnsiTheme="majorBidi" w:cstheme="majorBidi"/>
          <w:sz w:val="24"/>
          <w:szCs w:val="24"/>
        </w:rPr>
        <w:t xml:space="preserve">    : </w:t>
      </w:r>
      <w:r>
        <w:rPr>
          <w:rFonts w:asciiTheme="majorBidi" w:eastAsiaTheme="minorEastAsia" w:hAnsiTheme="majorBidi" w:cstheme="majorBidi"/>
          <w:sz w:val="24"/>
          <w:szCs w:val="24"/>
        </w:rPr>
        <w:t>Nilai r</w:t>
      </w:r>
      <w:r w:rsidRPr="003A7C48">
        <w:rPr>
          <w:rFonts w:asciiTheme="majorBidi" w:eastAsiaTheme="minorEastAsia" w:hAnsiTheme="majorBidi" w:cstheme="majorBidi"/>
          <w:sz w:val="24"/>
          <w:szCs w:val="24"/>
        </w:rPr>
        <w:t>ata-rata</w:t>
      </w:r>
      <w:r>
        <w:rPr>
          <w:rFonts w:asciiTheme="majorBidi" w:eastAsiaTheme="minorEastAsia" w:hAnsiTheme="majorBidi" w:cstheme="majorBidi"/>
          <w:sz w:val="24"/>
          <w:szCs w:val="24"/>
        </w:rPr>
        <w:t>.</w:t>
      </w:r>
    </w:p>
    <w:p w:rsidR="00F22EC5" w:rsidRPr="003A7C48" w:rsidRDefault="00F22EC5" w:rsidP="00F22EC5">
      <w:pPr>
        <w:pStyle w:val="ListParagraph"/>
        <w:tabs>
          <w:tab w:val="left" w:pos="709"/>
        </w:tabs>
        <w:ind w:left="709" w:firstLine="425"/>
        <w:jc w:val="both"/>
        <w:rPr>
          <w:rFonts w:asciiTheme="majorBidi" w:eastAsiaTheme="minorEastAsia" w:hAnsiTheme="majorBidi" w:cstheme="majorBidi"/>
          <w:sz w:val="24"/>
          <w:szCs w:val="24"/>
        </w:rPr>
      </w:pPr>
      <w:r w:rsidRPr="003A7C48">
        <w:rPr>
          <w:rFonts w:asciiTheme="majorBidi" w:eastAsiaTheme="minorEastAsia" w:hAnsiTheme="majorBidi" w:cstheme="majorBidi"/>
          <w:sz w:val="24"/>
          <w:szCs w:val="24"/>
        </w:rPr>
        <w:tab/>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M</m:t>
            </m:r>
          </m:e>
          <m:sub>
            <m:r>
              <w:rPr>
                <w:rFonts w:ascii="Cambria Math" w:eastAsiaTheme="minorEastAsia" w:hAnsi="Cambria Math" w:cstheme="majorBidi"/>
                <w:sz w:val="24"/>
                <w:szCs w:val="24"/>
              </w:rPr>
              <m:t>o</m:t>
            </m:r>
          </m:sub>
        </m:sSub>
      </m:oMath>
      <w:r w:rsidRPr="003A7C48">
        <w:rPr>
          <w:rFonts w:asciiTheme="majorBidi" w:eastAsiaTheme="minorEastAsia" w:hAnsiTheme="majorBidi" w:cstheme="majorBidi"/>
          <w:sz w:val="24"/>
          <w:szCs w:val="24"/>
        </w:rPr>
        <w:t xml:space="preserve"> : Nilai modus</w:t>
      </w:r>
      <w:r>
        <w:rPr>
          <w:rFonts w:asciiTheme="majorBidi" w:eastAsiaTheme="minorEastAsia" w:hAnsiTheme="majorBidi" w:cstheme="majorBidi"/>
          <w:sz w:val="24"/>
          <w:szCs w:val="24"/>
        </w:rPr>
        <w:t>.</w:t>
      </w:r>
    </w:p>
    <w:p w:rsidR="00F22EC5" w:rsidRPr="003A7C48" w:rsidRDefault="00F22EC5" w:rsidP="00F22EC5">
      <w:pPr>
        <w:pStyle w:val="ListParagraph"/>
        <w:tabs>
          <w:tab w:val="left" w:pos="709"/>
        </w:tabs>
        <w:ind w:left="709" w:firstLine="425"/>
        <w:jc w:val="both"/>
        <w:rPr>
          <w:rFonts w:asciiTheme="majorBidi" w:eastAsiaTheme="minorEastAsia" w:hAnsiTheme="majorBidi" w:cstheme="majorBidi"/>
          <w:sz w:val="24"/>
          <w:szCs w:val="24"/>
        </w:rPr>
      </w:pPr>
      <w:r w:rsidRPr="003A7C48">
        <w:rPr>
          <w:rFonts w:asciiTheme="majorBidi" w:eastAsiaTheme="minorEastAsia" w:hAnsiTheme="majorBidi" w:cstheme="majorBidi"/>
          <w:sz w:val="24"/>
          <w:szCs w:val="24"/>
        </w:rPr>
        <w:tab/>
      </w:r>
      <m:oMath>
        <m:r>
          <w:rPr>
            <w:rFonts w:ascii="Cambria Math" w:eastAsiaTheme="minorEastAsia" w:hAnsi="Cambria Math" w:cstheme="majorBidi"/>
            <w:sz w:val="24"/>
            <w:szCs w:val="24"/>
          </w:rPr>
          <m:t>s</m:t>
        </m:r>
      </m:oMath>
      <w:r w:rsidRPr="003A7C48">
        <w:rPr>
          <w:rFonts w:asciiTheme="majorBidi" w:eastAsiaTheme="minorEastAsia" w:hAnsiTheme="majorBidi" w:cstheme="majorBidi"/>
          <w:sz w:val="24"/>
          <w:szCs w:val="24"/>
        </w:rPr>
        <w:t xml:space="preserve">    : Simpangan baku</w:t>
      </w:r>
      <w:r>
        <w:rPr>
          <w:rFonts w:asciiTheme="majorBidi" w:eastAsiaTheme="minorEastAsia" w:hAnsiTheme="majorBidi" w:cstheme="majorBidi"/>
          <w:sz w:val="24"/>
          <w:szCs w:val="24"/>
        </w:rPr>
        <w:t>.</w:t>
      </w:r>
    </w:p>
    <w:p w:rsidR="00F22EC5" w:rsidRDefault="00F22EC5" w:rsidP="00F22EC5">
      <w:pPr>
        <w:pStyle w:val="ListParagraph"/>
        <w:tabs>
          <w:tab w:val="left" w:pos="709"/>
        </w:tabs>
        <w:ind w:left="709" w:firstLine="425"/>
        <w:jc w:val="both"/>
        <w:rPr>
          <w:rFonts w:asciiTheme="majorBidi" w:eastAsiaTheme="minorEastAsia" w:hAnsiTheme="majorBidi" w:cstheme="majorBidi"/>
          <w:sz w:val="24"/>
          <w:szCs w:val="24"/>
        </w:rPr>
      </w:pPr>
      <w:r w:rsidRPr="003A7C48">
        <w:rPr>
          <w:rFonts w:asciiTheme="majorBidi" w:eastAsiaTheme="minorEastAsia" w:hAnsiTheme="majorBidi" w:cstheme="majorBidi"/>
          <w:sz w:val="24"/>
          <w:szCs w:val="24"/>
        </w:rPr>
        <w:tab/>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K</m:t>
            </m:r>
          </m:e>
          <m:sub>
            <m:r>
              <w:rPr>
                <w:rFonts w:ascii="Cambria Math" w:eastAsiaTheme="minorEastAsia" w:hAnsi="Cambria Math" w:cstheme="majorBidi"/>
                <w:sz w:val="24"/>
                <w:szCs w:val="24"/>
              </w:rPr>
              <m:t>m</m:t>
            </m:r>
          </m:sub>
        </m:sSub>
      </m:oMath>
      <w:r w:rsidRPr="003A7C48">
        <w:rPr>
          <w:rFonts w:asciiTheme="majorBidi" w:eastAsiaTheme="minorEastAsia" w:hAnsiTheme="majorBidi" w:cstheme="majorBidi"/>
          <w:sz w:val="24"/>
          <w:szCs w:val="24"/>
        </w:rPr>
        <w:t xml:space="preserve"> : Kemiringan Kurva</w:t>
      </w:r>
      <w:r>
        <w:rPr>
          <w:rFonts w:asciiTheme="majorBidi" w:eastAsiaTheme="minorEastAsia" w:hAnsiTheme="majorBidi" w:cstheme="majorBidi"/>
          <w:sz w:val="24"/>
          <w:szCs w:val="24"/>
        </w:rPr>
        <w:t>.</w:t>
      </w:r>
    </w:p>
    <w:p w:rsidR="00F22EC5" w:rsidRPr="00061A88" w:rsidRDefault="00F22EC5" w:rsidP="00F22EC5">
      <w:pPr>
        <w:pStyle w:val="ListParagraph"/>
        <w:tabs>
          <w:tab w:val="left" w:pos="709"/>
        </w:tabs>
        <w:ind w:left="709" w:firstLine="425"/>
        <w:jc w:val="both"/>
        <w:rPr>
          <w:rFonts w:asciiTheme="majorBidi" w:hAnsiTheme="majorBidi" w:cstheme="majorBidi"/>
          <w:sz w:val="20"/>
          <w:szCs w:val="20"/>
        </w:rPr>
      </w:pPr>
    </w:p>
    <w:p w:rsidR="00F22EC5" w:rsidRDefault="00F22EC5" w:rsidP="00696693">
      <w:pPr>
        <w:pStyle w:val="ListParagraph"/>
        <w:spacing w:line="480" w:lineRule="auto"/>
        <w:ind w:left="993" w:firstLine="850"/>
        <w:jc w:val="both"/>
        <w:rPr>
          <w:rFonts w:asciiTheme="majorBidi" w:eastAsiaTheme="minorEastAsia" w:hAnsiTheme="majorBidi" w:cstheme="majorBidi"/>
          <w:sz w:val="24"/>
          <w:szCs w:val="24"/>
        </w:rPr>
      </w:pPr>
      <w:r>
        <w:rPr>
          <w:rFonts w:asciiTheme="majorBidi" w:hAnsiTheme="majorBidi" w:cstheme="majorBidi"/>
          <w:sz w:val="24"/>
          <w:szCs w:val="24"/>
        </w:rPr>
        <w:t xml:space="preserve">Data dikatakan berdistribusi normal apabila harga kemiringan </w:t>
      </w:r>
      <m:oMath>
        <m:r>
          <w:rPr>
            <w:rFonts w:ascii="Cambria Math" w:hAnsi="Cambria Math" w:cstheme="majorBidi"/>
            <w:sz w:val="24"/>
            <w:szCs w:val="24"/>
          </w:rPr>
          <m:t>-1&lt;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K</m:t>
            </m:r>
          </m:e>
          <m:sub>
            <m:r>
              <w:rPr>
                <w:rFonts w:ascii="Cambria Math" w:eastAsiaTheme="minorEastAsia" w:hAnsi="Cambria Math" w:cstheme="majorBidi"/>
                <w:sz w:val="24"/>
                <w:szCs w:val="24"/>
              </w:rPr>
              <m:t>m</m:t>
            </m:r>
          </m:sub>
        </m:sSub>
        <m:r>
          <w:rPr>
            <w:rFonts w:ascii="Cambria Math" w:eastAsiaTheme="minorEastAsia" w:hAnsi="Cambria Math" w:cstheme="majorBidi"/>
            <w:sz w:val="24"/>
            <w:szCs w:val="24"/>
          </w:rPr>
          <m:t>&lt;1</m:t>
        </m:r>
      </m:oMath>
      <w:r>
        <w:rPr>
          <w:rFonts w:asciiTheme="majorBidi" w:eastAsiaTheme="minorEastAsia" w:hAnsiTheme="majorBidi" w:cstheme="majorBidi"/>
          <w:sz w:val="24"/>
          <w:szCs w:val="24"/>
        </w:rPr>
        <w:t xml:space="preserve">. Berdasarkan analisis data di atas didapatkan nilai </w:t>
      </w:r>
      <w:r>
        <w:rPr>
          <w:rFonts w:ascii="Cambria Math" w:eastAsiaTheme="minorEastAsia" w:hAnsi="Cambria Math" w:cstheme="majorBidi"/>
          <w:sz w:val="24"/>
          <w:szCs w:val="24"/>
        </w:rPr>
        <w:br/>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K</m:t>
            </m:r>
          </m:e>
          <m:sub>
            <m:r>
              <w:rPr>
                <w:rFonts w:ascii="Cambria Math" w:eastAsiaTheme="minorEastAsia" w:hAnsi="Cambria Math" w:cstheme="majorBidi"/>
                <w:sz w:val="24"/>
                <w:szCs w:val="24"/>
              </w:rPr>
              <m:t>m</m:t>
            </m:r>
          </m:sub>
        </m:sSub>
      </m:oMath>
      <w:r>
        <w:rPr>
          <w:rFonts w:asciiTheme="majorBidi" w:eastAsiaTheme="minorEastAsia" w:hAnsiTheme="majorBidi" w:cstheme="majorBidi"/>
          <w:sz w:val="24"/>
          <w:szCs w:val="24"/>
        </w:rPr>
        <w:t xml:space="preserve"> untuk kelas eksperimen</w:t>
      </w:r>
      <w:r w:rsidRPr="0096620A">
        <w:rPr>
          <w:rFonts w:asciiTheme="majorBidi" w:eastAsiaTheme="minorEastAsia" w:hAnsiTheme="majorBidi" w:cstheme="majorBidi"/>
          <w:b/>
          <w:bCs/>
          <w:sz w:val="24"/>
          <w:szCs w:val="24"/>
        </w:rPr>
        <w:t xml:space="preserve"> </w:t>
      </w:r>
      <w:r>
        <w:rPr>
          <w:rFonts w:asciiTheme="majorBidi" w:eastAsiaTheme="minorEastAsia" w:hAnsiTheme="majorBidi" w:cstheme="majorBidi"/>
          <w:sz w:val="24"/>
          <w:szCs w:val="24"/>
        </w:rPr>
        <w:t xml:space="preserve">sebesar </w:t>
      </w:r>
      <m:oMath>
        <m:r>
          <w:rPr>
            <w:rFonts w:ascii="Cambria Math" w:eastAsiaTheme="minorEastAsia" w:hAnsi="Cambria Math" w:cstheme="majorBidi"/>
            <w:sz w:val="24"/>
            <w:szCs w:val="24"/>
          </w:rPr>
          <m:t>-0,78</m:t>
        </m:r>
      </m:oMath>
      <w:r>
        <w:rPr>
          <w:rFonts w:asciiTheme="majorBidi" w:eastAsiaTheme="minorEastAsia" w:hAnsiTheme="majorBidi" w:cstheme="majorBidi"/>
          <w:b/>
          <w:bCs/>
          <w:sz w:val="24"/>
          <w:szCs w:val="24"/>
        </w:rPr>
        <w:t xml:space="preserve"> </w:t>
      </w:r>
      <w:r>
        <w:rPr>
          <w:rFonts w:asciiTheme="majorBidi" w:eastAsiaTheme="minorEastAsia" w:hAnsiTheme="majorBidi" w:cstheme="majorBidi"/>
          <w:sz w:val="24"/>
          <w:szCs w:val="24"/>
        </w:rPr>
        <w:t xml:space="preserve">dan kelas kontrol </w:t>
      </w:r>
      <w:r w:rsidRPr="006B5363">
        <w:rPr>
          <w:rFonts w:asciiTheme="majorBidi" w:eastAsiaTheme="minorEastAsia" w:hAnsiTheme="majorBidi" w:cstheme="majorBidi"/>
          <w:sz w:val="24"/>
          <w:szCs w:val="24"/>
        </w:rPr>
        <w:t>sebesar</w:t>
      </w:r>
      <w:r>
        <w:rPr>
          <w:rFonts w:asciiTheme="majorBidi" w:eastAsiaTheme="minorEastAsia" w:hAnsiTheme="majorBidi" w:cstheme="majorBidi"/>
          <w:b/>
          <w:bCs/>
          <w:sz w:val="24"/>
          <w:szCs w:val="24"/>
        </w:rPr>
        <w:t xml:space="preserve"> </w:t>
      </w:r>
      <m:oMath>
        <m:r>
          <w:rPr>
            <w:rFonts w:ascii="Cambria Math" w:eastAsiaTheme="minorEastAsia" w:hAnsi="Cambria Math" w:cstheme="majorBidi"/>
            <w:sz w:val="24"/>
            <w:szCs w:val="24"/>
          </w:rPr>
          <m:t>0,29.</m:t>
        </m:r>
      </m:oMath>
      <w:r>
        <w:rPr>
          <w:rFonts w:asciiTheme="majorBidi" w:eastAsiaTheme="minorEastAsia" w:hAnsiTheme="majorBidi" w:cstheme="majorBidi"/>
          <w:b/>
          <w:bCs/>
          <w:sz w:val="24"/>
          <w:szCs w:val="24"/>
        </w:rPr>
        <w:t xml:space="preserve"> </w:t>
      </w:r>
      <w:r>
        <w:rPr>
          <w:rFonts w:asciiTheme="majorBidi" w:eastAsiaTheme="minorEastAsia" w:hAnsiTheme="majorBidi" w:cstheme="majorBidi"/>
          <w:sz w:val="24"/>
          <w:szCs w:val="24"/>
        </w:rPr>
        <w:t xml:space="preserve">Harga tersebut terletak antara </w:t>
      </w:r>
      <m:oMath>
        <m:r>
          <w:rPr>
            <w:rFonts w:ascii="Cambria Math" w:eastAsiaTheme="minorEastAsia" w:hAnsi="Cambria Math" w:cstheme="majorBidi"/>
            <w:sz w:val="24"/>
            <w:szCs w:val="24"/>
          </w:rPr>
          <m:t>-1</m:t>
        </m:r>
      </m:oMath>
      <w:r>
        <w:rPr>
          <w:rFonts w:asciiTheme="majorBidi" w:eastAsiaTheme="minorEastAsia" w:hAnsiTheme="majorBidi" w:cstheme="majorBidi"/>
          <w:sz w:val="24"/>
          <w:szCs w:val="24"/>
        </w:rPr>
        <w:t xml:space="preserve"> sampai dengan </w:t>
      </w:r>
      <m:oMath>
        <m:r>
          <w:rPr>
            <w:rFonts w:ascii="Cambria Math" w:eastAsiaTheme="minorEastAsia" w:hAnsi="Cambria Math" w:cstheme="majorBidi"/>
            <w:sz w:val="24"/>
            <w:szCs w:val="24"/>
          </w:rPr>
          <m:t>1</m:t>
        </m:r>
      </m:oMath>
      <w:r>
        <w:rPr>
          <w:rFonts w:asciiTheme="majorBidi" w:eastAsiaTheme="minorEastAsia" w:hAnsiTheme="majorBidi" w:cstheme="majorBidi"/>
          <w:sz w:val="24"/>
          <w:szCs w:val="24"/>
        </w:rPr>
        <w:t xml:space="preserve">. Dapat disimpulkan bahwa data kedua kelas tersebut berdistribusi normal. </w:t>
      </w:r>
      <w:r w:rsidR="00863D37">
        <w:rPr>
          <w:rFonts w:asciiTheme="majorBidi" w:eastAsiaTheme="minorEastAsia" w:hAnsiTheme="majorBidi" w:cstheme="majorBidi"/>
          <w:sz w:val="24"/>
          <w:szCs w:val="24"/>
        </w:rPr>
        <w:t>Perhitungan secara lengkap dapat dilihat pada lampiran 39 dan 40.</w:t>
      </w:r>
    </w:p>
    <w:p w:rsidR="00F22EC5" w:rsidRPr="00812BB6" w:rsidRDefault="00F22EC5" w:rsidP="00812BB6">
      <w:pPr>
        <w:rPr>
          <w:rFonts w:asciiTheme="majorBidi" w:eastAsiaTheme="minorEastAsia" w:hAnsiTheme="majorBidi" w:cstheme="majorBidi"/>
          <w:sz w:val="24"/>
          <w:szCs w:val="24"/>
        </w:rPr>
      </w:pPr>
    </w:p>
    <w:p w:rsidR="00F22EC5" w:rsidRDefault="00F22EC5" w:rsidP="0017025E">
      <w:pPr>
        <w:pStyle w:val="ListParagraph"/>
        <w:numPr>
          <w:ilvl w:val="0"/>
          <w:numId w:val="98"/>
        </w:numPr>
        <w:spacing w:line="480" w:lineRule="auto"/>
        <w:ind w:left="993" w:hanging="426"/>
        <w:jc w:val="both"/>
        <w:rPr>
          <w:rFonts w:asciiTheme="majorBidi" w:hAnsiTheme="majorBidi" w:cstheme="majorBidi"/>
          <w:b/>
          <w:bCs/>
          <w:sz w:val="24"/>
          <w:szCs w:val="24"/>
        </w:rPr>
      </w:pPr>
      <w:r>
        <w:rPr>
          <w:rFonts w:asciiTheme="majorBidi" w:hAnsiTheme="majorBidi" w:cstheme="majorBidi"/>
          <w:b/>
          <w:bCs/>
          <w:sz w:val="24"/>
          <w:szCs w:val="24"/>
        </w:rPr>
        <w:t>Uji Homogenitas</w:t>
      </w:r>
    </w:p>
    <w:p w:rsidR="006178B5" w:rsidRPr="00812BB6" w:rsidRDefault="00F22EC5" w:rsidP="00812BB6">
      <w:pPr>
        <w:pStyle w:val="ListParagraph"/>
        <w:spacing w:line="480" w:lineRule="auto"/>
        <w:ind w:left="993" w:firstLine="850"/>
        <w:jc w:val="both"/>
        <w:rPr>
          <w:rFonts w:asciiTheme="majorBidi" w:hAnsiTheme="majorBidi" w:cstheme="majorBidi"/>
          <w:sz w:val="24"/>
          <w:szCs w:val="24"/>
        </w:rPr>
      </w:pPr>
      <w:r>
        <w:rPr>
          <w:rFonts w:asciiTheme="majorBidi" w:hAnsiTheme="majorBidi" w:cstheme="majorBidi"/>
          <w:sz w:val="24"/>
          <w:szCs w:val="24"/>
        </w:rPr>
        <w:t>Selain harus berdistribusi normal, data juga harus berasal dari populasi yang homogen. Oleh karena itu perlu dilakukan pengujian homogenitas. Pada penelitian ini, uji homogenitas data dilakukan uji-F yaitu:</w:t>
      </w:r>
    </w:p>
    <w:p w:rsidR="00F22EC5" w:rsidRDefault="00F22EC5" w:rsidP="00696693">
      <w:pPr>
        <w:pStyle w:val="ListParagraph"/>
        <w:tabs>
          <w:tab w:val="left" w:pos="993"/>
        </w:tabs>
        <w:spacing w:line="480" w:lineRule="auto"/>
        <w:ind w:left="993"/>
        <w:jc w:val="both"/>
        <w:rPr>
          <w:rFonts w:asciiTheme="majorBidi" w:eastAsiaTheme="minorEastAsia" w:hAnsiTheme="majorBidi" w:cstheme="majorBidi"/>
          <w:sz w:val="24"/>
          <w:szCs w:val="24"/>
        </w:rPr>
      </w:pPr>
      <w:r>
        <w:rPr>
          <w:rFonts w:asciiTheme="majorBidi" w:hAnsiTheme="majorBidi" w:cstheme="majorBidi"/>
          <w:sz w:val="24"/>
          <w:szCs w:val="24"/>
        </w:rPr>
        <w:t xml:space="preserve">Varians kelas eksperimen = </w:t>
      </w:r>
      <m:oMath>
        <m:r>
          <w:rPr>
            <w:rFonts w:ascii="Cambria Math" w:hAnsi="Cambria Math" w:cstheme="majorBidi"/>
            <w:sz w:val="24"/>
            <w:szCs w:val="24"/>
          </w:rPr>
          <m:t>167</m:t>
        </m:r>
      </m:oMath>
    </w:p>
    <w:p w:rsidR="00F22EC5" w:rsidRDefault="00F22EC5" w:rsidP="00696693">
      <w:pPr>
        <w:pStyle w:val="ListParagraph"/>
        <w:spacing w:line="480" w:lineRule="auto"/>
        <w:ind w:left="993"/>
        <w:jc w:val="both"/>
        <w:rPr>
          <w:rFonts w:asciiTheme="majorBidi" w:hAnsiTheme="majorBidi" w:cstheme="majorBidi"/>
          <w:sz w:val="24"/>
          <w:szCs w:val="24"/>
        </w:rPr>
      </w:pPr>
      <w:r>
        <w:rPr>
          <w:rFonts w:asciiTheme="majorBidi" w:eastAsiaTheme="minorEastAsia" w:hAnsiTheme="majorBidi" w:cstheme="majorBidi"/>
          <w:sz w:val="24"/>
          <w:szCs w:val="24"/>
        </w:rPr>
        <w:t xml:space="preserve">Varians kelas kontrol = </w:t>
      </w:r>
      <m:oMath>
        <m:r>
          <w:rPr>
            <w:rFonts w:ascii="Cambria Math" w:eastAsiaTheme="minorEastAsia" w:hAnsi="Cambria Math" w:cstheme="majorBidi"/>
            <w:sz w:val="24"/>
            <w:szCs w:val="24"/>
          </w:rPr>
          <m:t>244.29</m:t>
        </m:r>
      </m:oMath>
    </w:p>
    <w:p w:rsidR="00F22EC5" w:rsidRDefault="00F22EC5" w:rsidP="00F22EC5">
      <w:pPr>
        <w:pStyle w:val="ListParagraph"/>
        <w:tabs>
          <w:tab w:val="left" w:pos="709"/>
        </w:tabs>
        <w:spacing w:line="480" w:lineRule="auto"/>
        <w:ind w:left="709"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F</m:t>
            </m:r>
          </m:e>
          <m:sub>
            <m:r>
              <w:rPr>
                <w:rFonts w:ascii="Cambria Math" w:hAnsi="Cambria Math" w:cstheme="majorBidi"/>
                <w:sz w:val="24"/>
                <w:szCs w:val="24"/>
              </w:rPr>
              <m:t>Hitung</m:t>
            </m:r>
          </m:sub>
        </m:sSub>
        <m:r>
          <w:rPr>
            <w:rFonts w:ascii="Cambria Math" w:hAnsi="Cambria Math" w:cstheme="majorBidi"/>
            <w:sz w:val="24"/>
            <w:szCs w:val="24"/>
          </w:rPr>
          <m:t>=</m:t>
        </m:r>
        <m:f>
          <m:fPr>
            <m:ctrlPr>
              <w:rPr>
                <w:rFonts w:ascii="Cambria Math" w:hAnsi="Cambria Math" w:cstheme="majorBidi"/>
                <w:i/>
                <w:sz w:val="24"/>
                <w:szCs w:val="24"/>
              </w:rPr>
            </m:ctrlPr>
          </m:fPr>
          <m:num>
            <m:r>
              <w:rPr>
                <w:rFonts w:ascii="Cambria Math" w:hAnsi="Cambria Math" w:cstheme="majorBidi"/>
                <w:sz w:val="24"/>
                <w:szCs w:val="24"/>
              </w:rPr>
              <m:t>Varian Terbesar</m:t>
            </m:r>
          </m:num>
          <m:den>
            <m:r>
              <w:rPr>
                <w:rFonts w:ascii="Cambria Math" w:hAnsi="Cambria Math" w:cstheme="majorBidi"/>
                <w:sz w:val="24"/>
                <w:szCs w:val="24"/>
              </w:rPr>
              <m:t>Varian Terkecil</m:t>
            </m:r>
          </m:den>
        </m:f>
      </m:oMath>
    </w:p>
    <w:p w:rsidR="00F22EC5" w:rsidRDefault="00F22EC5" w:rsidP="00F22EC5">
      <w:pPr>
        <w:pStyle w:val="ListParagraph"/>
        <w:tabs>
          <w:tab w:val="left" w:pos="709"/>
        </w:tabs>
        <w:spacing w:line="480" w:lineRule="auto"/>
        <w:ind w:left="709"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F</m:t>
            </m:r>
          </m:e>
          <m:sub>
            <m:r>
              <w:rPr>
                <w:rFonts w:ascii="Cambria Math" w:hAnsi="Cambria Math" w:cstheme="majorBidi"/>
                <w:sz w:val="24"/>
                <w:szCs w:val="24"/>
              </w:rPr>
              <m:t>Hitung</m:t>
            </m:r>
          </m:sub>
        </m:sSub>
        <m:r>
          <w:rPr>
            <w:rFonts w:ascii="Cambria Math"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244,29</m:t>
            </m:r>
          </m:num>
          <m:den>
            <m:r>
              <w:rPr>
                <w:rFonts w:ascii="Cambria Math" w:eastAsiaTheme="minorEastAsia" w:hAnsi="Cambria Math" w:cstheme="majorBidi"/>
                <w:sz w:val="24"/>
                <w:szCs w:val="24"/>
              </w:rPr>
              <m:t>167</m:t>
            </m:r>
          </m:den>
        </m:f>
      </m:oMath>
    </w:p>
    <w:p w:rsidR="00F22EC5" w:rsidRPr="00B6067A" w:rsidRDefault="00F22EC5" w:rsidP="00F22EC5">
      <w:pPr>
        <w:pStyle w:val="ListParagraph"/>
        <w:tabs>
          <w:tab w:val="left" w:pos="709"/>
        </w:tabs>
        <w:spacing w:line="480" w:lineRule="auto"/>
        <w:ind w:left="709"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F</m:t>
            </m:r>
          </m:e>
          <m:sub>
            <m:r>
              <w:rPr>
                <w:rFonts w:ascii="Cambria Math" w:hAnsi="Cambria Math" w:cstheme="majorBidi"/>
                <w:sz w:val="24"/>
                <w:szCs w:val="24"/>
              </w:rPr>
              <m:t>Hitung</m:t>
            </m:r>
          </m:sub>
        </m:sSub>
        <m:r>
          <w:rPr>
            <w:rFonts w:ascii="Cambria Math" w:hAnsi="Cambria Math" w:cstheme="majorBidi"/>
            <w:sz w:val="24"/>
            <w:szCs w:val="24"/>
          </w:rPr>
          <m:t>=1,46</m:t>
        </m:r>
      </m:oMath>
    </w:p>
    <w:p w:rsidR="00F22EC5" w:rsidRPr="00B6287F" w:rsidRDefault="00F22EC5" w:rsidP="00696693">
      <w:pPr>
        <w:pStyle w:val="ListParagraph"/>
        <w:spacing w:line="480" w:lineRule="auto"/>
        <w:ind w:left="993" w:firstLine="850"/>
        <w:jc w:val="both"/>
        <w:rPr>
          <w:rFonts w:asciiTheme="majorBidi" w:eastAsiaTheme="minorEastAsia" w:hAnsiTheme="majorBidi" w:cstheme="majorBidi"/>
          <w:sz w:val="24"/>
          <w:szCs w:val="24"/>
        </w:rPr>
      </w:pPr>
      <w:r>
        <w:rPr>
          <w:rFonts w:asciiTheme="majorBidi" w:hAnsiTheme="majorBidi" w:cstheme="majorBidi"/>
          <w:sz w:val="24"/>
          <w:szCs w:val="24"/>
        </w:rPr>
        <w:lastRenderedPageBreak/>
        <w:t xml:space="preserve">Berdasarkan perhitungan di atas diperoleh </w:t>
      </w:r>
      <m:oMath>
        <m:sSub>
          <m:sSubPr>
            <m:ctrlPr>
              <w:rPr>
                <w:rFonts w:ascii="Cambria Math" w:hAnsi="Cambria Math" w:cstheme="majorBidi"/>
                <w:iCs/>
                <w:sz w:val="24"/>
                <w:szCs w:val="24"/>
              </w:rPr>
            </m:ctrlPr>
          </m:sSubPr>
          <m:e>
            <m:r>
              <m:rPr>
                <m:sty m:val="p"/>
              </m:rPr>
              <w:rPr>
                <w:rFonts w:ascii="Cambria Math" w:hAnsi="Cambria Math" w:cstheme="majorBidi"/>
                <w:sz w:val="24"/>
                <w:szCs w:val="24"/>
              </w:rPr>
              <m:t>F</m:t>
            </m:r>
          </m:e>
          <m:sub>
            <m:r>
              <m:rPr>
                <m:sty m:val="p"/>
              </m:rPr>
              <w:rPr>
                <w:rFonts w:ascii="Cambria Math" w:hAnsi="Cambria Math" w:cstheme="majorBidi"/>
                <w:sz w:val="24"/>
                <w:szCs w:val="24"/>
              </w:rPr>
              <m:t>Hitung</m:t>
            </m:r>
          </m:sub>
        </m:sSub>
        <m:r>
          <w:rPr>
            <w:rFonts w:ascii="Cambria Math" w:hAnsi="Cambria Math" w:cstheme="majorBidi"/>
            <w:sz w:val="24"/>
            <w:szCs w:val="24"/>
          </w:rPr>
          <m:t>=1,46</m:t>
        </m:r>
      </m:oMath>
      <w:r>
        <w:rPr>
          <w:rFonts w:asciiTheme="majorBidi" w:eastAsiaTheme="minorEastAsia" w:hAnsiTheme="majorBidi" w:cstheme="majorBidi"/>
          <w:sz w:val="24"/>
          <w:szCs w:val="24"/>
        </w:rPr>
        <w:t xml:space="preserve"> dan </w:t>
      </w:r>
      <m:oMath>
        <m:sSub>
          <m:sSubPr>
            <m:ctrlPr>
              <w:rPr>
                <w:rFonts w:ascii="Cambria Math" w:eastAsiaTheme="minorEastAsia" w:hAnsi="Cambria Math" w:cstheme="majorBidi"/>
                <w:iCs/>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tabel</m:t>
            </m:r>
          </m:sub>
        </m:sSub>
        <m:r>
          <w:rPr>
            <w:rFonts w:ascii="Cambria Math" w:eastAsiaTheme="minorEastAsia" w:hAnsi="Cambria Math" w:cstheme="majorBidi"/>
            <w:sz w:val="24"/>
            <w:szCs w:val="24"/>
          </w:rPr>
          <m:t>=1,89</m:t>
        </m:r>
      </m:oMath>
      <w:r>
        <w:rPr>
          <w:rFonts w:asciiTheme="majorBidi" w:eastAsiaTheme="minorEastAsia" w:hAnsiTheme="majorBidi" w:cstheme="majorBidi"/>
          <w:sz w:val="24"/>
          <w:szCs w:val="24"/>
        </w:rPr>
        <w:t xml:space="preserve">. Dengan demikian,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H</m:t>
            </m:r>
          </m:e>
          <m:sub>
            <m:r>
              <w:rPr>
                <w:rFonts w:ascii="Cambria Math" w:eastAsiaTheme="minorEastAsia" w:hAnsi="Cambria Math" w:cstheme="majorBidi"/>
                <w:sz w:val="24"/>
                <w:szCs w:val="24"/>
              </w:rPr>
              <m:t>0</m:t>
            </m:r>
          </m:sub>
        </m:sSub>
      </m:oMath>
      <w:r>
        <w:rPr>
          <w:rFonts w:asciiTheme="majorBidi" w:eastAsiaTheme="minorEastAsia" w:hAnsiTheme="majorBidi" w:cstheme="majorBidi"/>
          <w:sz w:val="24"/>
          <w:szCs w:val="24"/>
        </w:rPr>
        <w:t xml:space="preserve"> diterima karena </w:t>
      </w:r>
      <m:oMath>
        <m:sSub>
          <m:sSubPr>
            <m:ctrlPr>
              <w:rPr>
                <w:rFonts w:ascii="Cambria Math" w:eastAsiaTheme="minorEastAsia" w:hAnsi="Cambria Math" w:cstheme="majorBidi"/>
                <w:iCs/>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Hitung</m:t>
            </m:r>
          </m:sub>
        </m:sSub>
        <m:r>
          <w:rPr>
            <w:rFonts w:ascii="Cambria Math" w:eastAsiaTheme="minorEastAsia" w:hAnsi="Cambria Math" w:cstheme="majorBidi"/>
            <w:sz w:val="24"/>
            <w:szCs w:val="24"/>
          </w:rPr>
          <m:t>&lt;</m:t>
        </m:r>
        <m:sSub>
          <m:sSubPr>
            <m:ctrlPr>
              <w:rPr>
                <w:rFonts w:ascii="Cambria Math" w:eastAsiaTheme="minorEastAsia" w:hAnsi="Cambria Math" w:cstheme="majorBidi"/>
                <w:iCs/>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Tabel</m:t>
            </m:r>
          </m:sub>
        </m:sSub>
      </m:oMath>
      <w:r>
        <w:rPr>
          <w:rFonts w:asciiTheme="majorBidi" w:eastAsiaTheme="minorEastAsia" w:hAnsiTheme="majorBidi" w:cstheme="majorBidi"/>
          <w:sz w:val="24"/>
          <w:szCs w:val="24"/>
        </w:rPr>
        <w:t xml:space="preserve"> yaitu </w:t>
      </w:r>
      <m:oMath>
        <m:r>
          <w:rPr>
            <w:rFonts w:ascii="Cambria Math" w:eastAsiaTheme="minorEastAsia" w:hAnsi="Cambria Math" w:cstheme="majorBidi"/>
            <w:sz w:val="24"/>
            <w:szCs w:val="24"/>
          </w:rPr>
          <m:t>1,46&lt;1,89</m:t>
        </m:r>
      </m:oMath>
      <w:r>
        <w:rPr>
          <w:rFonts w:asciiTheme="majorBidi" w:eastAsiaTheme="minorEastAsia" w:hAnsiTheme="majorBidi" w:cstheme="majorBidi"/>
          <w:sz w:val="24"/>
          <w:szCs w:val="24"/>
        </w:rPr>
        <w:t xml:space="preserve">. Maka, hal ini berarti bahwa hasil </w:t>
      </w:r>
      <w:r>
        <w:rPr>
          <w:rFonts w:asciiTheme="majorBidi" w:eastAsiaTheme="minorEastAsia" w:hAnsiTheme="majorBidi" w:cstheme="majorBidi"/>
          <w:i/>
          <w:iCs/>
          <w:sz w:val="24"/>
          <w:szCs w:val="24"/>
        </w:rPr>
        <w:t xml:space="preserve">post-test </w:t>
      </w:r>
      <w:r>
        <w:rPr>
          <w:rFonts w:asciiTheme="majorBidi" w:eastAsiaTheme="minorEastAsia" w:hAnsiTheme="majorBidi" w:cstheme="majorBidi"/>
          <w:sz w:val="24"/>
          <w:szCs w:val="24"/>
        </w:rPr>
        <w:t xml:space="preserve">kelas eksperimen dan kelas kontrol bersifat homogen. </w:t>
      </w:r>
      <w:r w:rsidR="000F341D">
        <w:rPr>
          <w:rFonts w:asciiTheme="majorBidi" w:eastAsiaTheme="minorEastAsia" w:hAnsiTheme="majorBidi" w:cstheme="majorBidi"/>
          <w:sz w:val="24"/>
          <w:szCs w:val="24"/>
        </w:rPr>
        <w:t xml:space="preserve"> Perhitungan secara lengkap dapat dilihat pada lampiran 41.</w:t>
      </w:r>
    </w:p>
    <w:p w:rsidR="00F22EC5" w:rsidRPr="00FE5232" w:rsidRDefault="00F22EC5" w:rsidP="006C63E1">
      <w:pPr>
        <w:tabs>
          <w:tab w:val="left" w:pos="709"/>
        </w:tabs>
        <w:ind w:left="142"/>
        <w:jc w:val="center"/>
        <w:rPr>
          <w:rFonts w:asciiTheme="majorBidi" w:eastAsiaTheme="minorEastAsia" w:hAnsiTheme="majorBidi" w:cstheme="majorBidi"/>
          <w:sz w:val="20"/>
          <w:szCs w:val="20"/>
        </w:rPr>
      </w:pPr>
      <w:r w:rsidRPr="00FE5232">
        <w:rPr>
          <w:rFonts w:asciiTheme="majorBidi" w:eastAsiaTheme="minorEastAsia" w:hAnsiTheme="majorBidi" w:cstheme="majorBidi"/>
          <w:sz w:val="20"/>
          <w:szCs w:val="20"/>
        </w:rPr>
        <w:t>Tabel 4.13</w:t>
      </w:r>
      <w:r w:rsidR="006C63E1" w:rsidRPr="00FE5232">
        <w:rPr>
          <w:rFonts w:asciiTheme="majorBidi" w:eastAsiaTheme="minorEastAsia" w:hAnsiTheme="majorBidi" w:cstheme="majorBidi"/>
          <w:sz w:val="20"/>
          <w:szCs w:val="20"/>
        </w:rPr>
        <w:t xml:space="preserve">. </w:t>
      </w:r>
      <w:r w:rsidRPr="00FE5232">
        <w:rPr>
          <w:rFonts w:asciiTheme="majorBidi" w:eastAsiaTheme="minorEastAsia" w:hAnsiTheme="majorBidi" w:cstheme="majorBidi"/>
          <w:sz w:val="20"/>
          <w:szCs w:val="20"/>
        </w:rPr>
        <w:t>Hasil Uji Normalitas dan Homogenitas</w:t>
      </w:r>
    </w:p>
    <w:tbl>
      <w:tblPr>
        <w:tblW w:w="82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418"/>
        <w:gridCol w:w="992"/>
        <w:gridCol w:w="851"/>
        <w:gridCol w:w="992"/>
        <w:gridCol w:w="1276"/>
        <w:gridCol w:w="567"/>
        <w:gridCol w:w="709"/>
        <w:gridCol w:w="1417"/>
      </w:tblGrid>
      <w:tr w:rsidR="00F22EC5" w:rsidTr="005C71C9">
        <w:tc>
          <w:tcPr>
            <w:tcW w:w="1418" w:type="dxa"/>
            <w:shd w:val="clear" w:color="auto" w:fill="auto"/>
            <w:vAlign w:val="center"/>
          </w:tcPr>
          <w:p w:rsidR="00F22EC5" w:rsidRPr="00B6287F" w:rsidRDefault="00F22EC5" w:rsidP="003D4E32">
            <w:pPr>
              <w:pStyle w:val="ListParagraph"/>
              <w:tabs>
                <w:tab w:val="left" w:pos="709"/>
              </w:tabs>
              <w:ind w:left="0"/>
              <w:jc w:val="center"/>
              <w:rPr>
                <w:rFonts w:asciiTheme="majorBidi" w:hAnsiTheme="majorBidi" w:cstheme="majorBidi"/>
                <w:b/>
                <w:bCs/>
                <w:sz w:val="20"/>
                <w:szCs w:val="20"/>
              </w:rPr>
            </w:pPr>
            <w:r w:rsidRPr="00B6287F">
              <w:rPr>
                <w:rFonts w:asciiTheme="majorBidi" w:hAnsiTheme="majorBidi" w:cstheme="majorBidi"/>
                <w:b/>
                <w:bCs/>
                <w:sz w:val="20"/>
                <w:szCs w:val="20"/>
              </w:rPr>
              <w:t xml:space="preserve">Kelas </w:t>
            </w:r>
          </w:p>
        </w:tc>
        <w:tc>
          <w:tcPr>
            <w:tcW w:w="992" w:type="dxa"/>
            <w:shd w:val="clear" w:color="auto" w:fill="auto"/>
            <w:vAlign w:val="center"/>
          </w:tcPr>
          <w:p w:rsidR="00F22EC5" w:rsidRPr="00B6287F" w:rsidRDefault="00F22EC5" w:rsidP="003D4E32">
            <w:pPr>
              <w:pStyle w:val="ListParagraph"/>
              <w:tabs>
                <w:tab w:val="left" w:pos="709"/>
              </w:tabs>
              <w:ind w:left="0"/>
              <w:jc w:val="center"/>
              <w:rPr>
                <w:rFonts w:asciiTheme="majorBidi" w:hAnsiTheme="majorBidi" w:cstheme="majorBidi"/>
                <w:b/>
                <w:bCs/>
                <w:sz w:val="20"/>
                <w:szCs w:val="20"/>
              </w:rPr>
            </w:pPr>
            <w:r w:rsidRPr="00B6287F">
              <w:rPr>
                <w:rFonts w:asciiTheme="majorBidi" w:hAnsiTheme="majorBidi" w:cstheme="majorBidi"/>
                <w:b/>
                <w:bCs/>
                <w:sz w:val="20"/>
                <w:szCs w:val="20"/>
              </w:rPr>
              <w:t xml:space="preserve">Varians </w:t>
            </w:r>
          </w:p>
        </w:tc>
        <w:tc>
          <w:tcPr>
            <w:tcW w:w="851" w:type="dxa"/>
            <w:shd w:val="clear" w:color="auto" w:fill="auto"/>
            <w:vAlign w:val="center"/>
          </w:tcPr>
          <w:p w:rsidR="00F22EC5" w:rsidRPr="00B6287F" w:rsidRDefault="00AF4E07" w:rsidP="003D4E32">
            <w:pPr>
              <w:pStyle w:val="ListParagraph"/>
              <w:tabs>
                <w:tab w:val="left" w:pos="709"/>
              </w:tabs>
              <w:ind w:left="0"/>
              <w:jc w:val="center"/>
              <w:rPr>
                <w:rFonts w:asciiTheme="majorBidi" w:hAnsiTheme="majorBidi" w:cstheme="majorBidi"/>
                <w:b/>
                <w:bCs/>
                <w:sz w:val="20"/>
                <w:szCs w:val="20"/>
              </w:rPr>
            </w:pPr>
            <m:oMathPara>
              <m:oMath>
                <m:sSub>
                  <m:sSubPr>
                    <m:ctrlPr>
                      <w:rPr>
                        <w:rFonts w:ascii="Cambria Math" w:hAnsi="Cambria Math" w:cstheme="majorBidi"/>
                        <w:b/>
                        <w:bCs/>
                        <w:i/>
                        <w:sz w:val="20"/>
                        <w:szCs w:val="20"/>
                      </w:rPr>
                    </m:ctrlPr>
                  </m:sSubPr>
                  <m:e>
                    <m:r>
                      <m:rPr>
                        <m:sty m:val="bi"/>
                      </m:rPr>
                      <w:rPr>
                        <w:rFonts w:ascii="Cambria Math" w:hAnsi="Cambria Math" w:cstheme="majorBidi"/>
                        <w:sz w:val="20"/>
                        <w:szCs w:val="20"/>
                      </w:rPr>
                      <m:t>K</m:t>
                    </m:r>
                  </m:e>
                  <m:sub>
                    <m:r>
                      <m:rPr>
                        <m:sty m:val="bi"/>
                      </m:rPr>
                      <w:rPr>
                        <w:rFonts w:ascii="Cambria Math" w:hAnsi="Cambria Math" w:cstheme="majorBidi"/>
                        <w:sz w:val="20"/>
                        <w:szCs w:val="20"/>
                      </w:rPr>
                      <m:t>m</m:t>
                    </m:r>
                  </m:sub>
                </m:sSub>
              </m:oMath>
            </m:oMathPara>
          </w:p>
        </w:tc>
        <w:tc>
          <w:tcPr>
            <w:tcW w:w="992" w:type="dxa"/>
            <w:shd w:val="clear" w:color="auto" w:fill="auto"/>
            <w:vAlign w:val="center"/>
          </w:tcPr>
          <w:p w:rsidR="00F22EC5" w:rsidRPr="00B6287F" w:rsidRDefault="00F22EC5" w:rsidP="003D4E32">
            <w:pPr>
              <w:pStyle w:val="ListParagraph"/>
              <w:tabs>
                <w:tab w:val="left" w:pos="709"/>
              </w:tabs>
              <w:ind w:left="0"/>
              <w:jc w:val="center"/>
              <w:rPr>
                <w:rFonts w:asciiTheme="majorBidi" w:hAnsiTheme="majorBidi" w:cstheme="majorBidi"/>
                <w:b/>
                <w:bCs/>
                <w:sz w:val="20"/>
                <w:szCs w:val="20"/>
              </w:rPr>
            </w:pPr>
            <w:r w:rsidRPr="00B6287F">
              <w:rPr>
                <w:rFonts w:asciiTheme="majorBidi" w:hAnsiTheme="majorBidi" w:cstheme="majorBidi"/>
                <w:b/>
                <w:bCs/>
                <w:sz w:val="20"/>
                <w:szCs w:val="20"/>
              </w:rPr>
              <w:t xml:space="preserve">Rentang </w:t>
            </w:r>
          </w:p>
        </w:tc>
        <w:tc>
          <w:tcPr>
            <w:tcW w:w="1276" w:type="dxa"/>
            <w:shd w:val="clear" w:color="auto" w:fill="auto"/>
            <w:vAlign w:val="center"/>
          </w:tcPr>
          <w:p w:rsidR="00F22EC5" w:rsidRPr="00B6287F" w:rsidRDefault="00F22EC5" w:rsidP="003D4E32">
            <w:pPr>
              <w:pStyle w:val="ListParagraph"/>
              <w:tabs>
                <w:tab w:val="left" w:pos="709"/>
              </w:tabs>
              <w:ind w:left="0"/>
              <w:jc w:val="center"/>
              <w:rPr>
                <w:rFonts w:asciiTheme="majorBidi" w:hAnsiTheme="majorBidi" w:cstheme="majorBidi"/>
                <w:b/>
                <w:bCs/>
                <w:sz w:val="20"/>
                <w:szCs w:val="20"/>
              </w:rPr>
            </w:pPr>
            <w:r w:rsidRPr="00B6287F">
              <w:rPr>
                <w:rFonts w:asciiTheme="majorBidi" w:hAnsiTheme="majorBidi" w:cstheme="majorBidi"/>
                <w:b/>
                <w:bCs/>
                <w:sz w:val="20"/>
                <w:szCs w:val="20"/>
              </w:rPr>
              <w:t>Uji Normalitas</w:t>
            </w:r>
          </w:p>
        </w:tc>
        <w:tc>
          <w:tcPr>
            <w:tcW w:w="567" w:type="dxa"/>
            <w:shd w:val="clear" w:color="auto" w:fill="auto"/>
            <w:vAlign w:val="center"/>
          </w:tcPr>
          <w:p w:rsidR="00F22EC5" w:rsidRPr="00B6287F" w:rsidRDefault="00AF4E07" w:rsidP="003D4E32">
            <w:pPr>
              <w:pStyle w:val="ListParagraph"/>
              <w:tabs>
                <w:tab w:val="left" w:pos="709"/>
              </w:tabs>
              <w:ind w:left="0"/>
              <w:jc w:val="center"/>
              <w:rPr>
                <w:rFonts w:asciiTheme="majorBidi" w:hAnsiTheme="majorBidi" w:cstheme="majorBidi"/>
                <w:b/>
                <w:bCs/>
                <w:sz w:val="20"/>
                <w:szCs w:val="20"/>
              </w:rPr>
            </w:pPr>
            <m:oMathPara>
              <m:oMath>
                <m:sSub>
                  <m:sSubPr>
                    <m:ctrlPr>
                      <w:rPr>
                        <w:rFonts w:ascii="Cambria Math" w:hAnsi="Cambria Math" w:cstheme="majorBidi"/>
                        <w:b/>
                        <w:bCs/>
                        <w:i/>
                        <w:sz w:val="20"/>
                        <w:szCs w:val="20"/>
                      </w:rPr>
                    </m:ctrlPr>
                  </m:sSubPr>
                  <m:e>
                    <m:r>
                      <m:rPr>
                        <m:sty m:val="bi"/>
                      </m:rPr>
                      <w:rPr>
                        <w:rFonts w:ascii="Cambria Math" w:hAnsi="Cambria Math" w:cstheme="majorBidi"/>
                        <w:sz w:val="20"/>
                        <w:szCs w:val="20"/>
                      </w:rPr>
                      <m:t>F</m:t>
                    </m:r>
                  </m:e>
                  <m:sub>
                    <m:r>
                      <m:rPr>
                        <m:sty m:val="bi"/>
                      </m:rPr>
                      <w:rPr>
                        <w:rFonts w:ascii="Cambria Math" w:hAnsi="Cambria Math" w:cstheme="majorBidi"/>
                        <w:sz w:val="20"/>
                        <w:szCs w:val="20"/>
                      </w:rPr>
                      <m:t>Hit</m:t>
                    </m:r>
                  </m:sub>
                </m:sSub>
              </m:oMath>
            </m:oMathPara>
          </w:p>
        </w:tc>
        <w:tc>
          <w:tcPr>
            <w:tcW w:w="709" w:type="dxa"/>
            <w:shd w:val="clear" w:color="auto" w:fill="auto"/>
            <w:vAlign w:val="center"/>
          </w:tcPr>
          <w:p w:rsidR="00F22EC5" w:rsidRPr="00C877E4" w:rsidRDefault="00AF4E07" w:rsidP="003D4E32">
            <w:pPr>
              <w:pStyle w:val="ListParagraph"/>
              <w:tabs>
                <w:tab w:val="left" w:pos="709"/>
              </w:tabs>
              <w:ind w:left="0"/>
              <w:rPr>
                <w:rFonts w:asciiTheme="majorBidi" w:eastAsiaTheme="minorEastAsia" w:hAnsiTheme="majorBidi" w:cstheme="majorBidi"/>
                <w:b/>
                <w:bCs/>
                <w:sz w:val="20"/>
                <w:szCs w:val="20"/>
              </w:rPr>
            </w:pPr>
            <m:oMathPara>
              <m:oMathParaPr>
                <m:jc m:val="left"/>
              </m:oMathParaPr>
              <m:oMath>
                <m:sSub>
                  <m:sSubPr>
                    <m:ctrlPr>
                      <w:rPr>
                        <w:rFonts w:ascii="Cambria Math" w:hAnsi="Cambria Math" w:cstheme="majorBidi"/>
                        <w:b/>
                        <w:bCs/>
                        <w:i/>
                        <w:sz w:val="20"/>
                        <w:szCs w:val="20"/>
                      </w:rPr>
                    </m:ctrlPr>
                  </m:sSubPr>
                  <m:e>
                    <m:r>
                      <m:rPr>
                        <m:sty m:val="bi"/>
                      </m:rPr>
                      <w:rPr>
                        <w:rFonts w:ascii="Cambria Math" w:hAnsi="Cambria Math" w:cstheme="majorBidi"/>
                        <w:sz w:val="20"/>
                        <w:szCs w:val="20"/>
                      </w:rPr>
                      <m:t>F</m:t>
                    </m:r>
                  </m:e>
                  <m:sub>
                    <m:r>
                      <m:rPr>
                        <m:sty m:val="bi"/>
                      </m:rPr>
                      <w:rPr>
                        <w:rFonts w:ascii="Cambria Math" w:hAnsi="Cambria Math" w:cstheme="majorBidi"/>
                        <w:sz w:val="20"/>
                        <w:szCs w:val="20"/>
                      </w:rPr>
                      <m:t>Tabel</m:t>
                    </m:r>
                  </m:sub>
                </m:sSub>
              </m:oMath>
            </m:oMathPara>
          </w:p>
        </w:tc>
        <w:tc>
          <w:tcPr>
            <w:tcW w:w="1417" w:type="dxa"/>
            <w:shd w:val="clear" w:color="auto" w:fill="auto"/>
            <w:vAlign w:val="center"/>
          </w:tcPr>
          <w:p w:rsidR="00F22EC5" w:rsidRPr="00B6287F" w:rsidRDefault="00F22EC5" w:rsidP="003D4E32">
            <w:pPr>
              <w:pStyle w:val="ListParagraph"/>
              <w:tabs>
                <w:tab w:val="left" w:pos="709"/>
              </w:tabs>
              <w:ind w:left="0"/>
              <w:jc w:val="center"/>
              <w:rPr>
                <w:rFonts w:asciiTheme="majorBidi" w:hAnsiTheme="majorBidi" w:cstheme="majorBidi"/>
                <w:b/>
                <w:bCs/>
                <w:sz w:val="20"/>
                <w:szCs w:val="20"/>
              </w:rPr>
            </w:pPr>
            <w:r w:rsidRPr="00B6287F">
              <w:rPr>
                <w:rFonts w:asciiTheme="majorBidi" w:hAnsiTheme="majorBidi" w:cstheme="majorBidi"/>
                <w:b/>
                <w:bCs/>
                <w:sz w:val="20"/>
                <w:szCs w:val="20"/>
              </w:rPr>
              <w:t>Uji Homogenitas</w:t>
            </w:r>
          </w:p>
        </w:tc>
      </w:tr>
      <w:tr w:rsidR="00F22EC5" w:rsidTr="005C71C9">
        <w:trPr>
          <w:trHeight w:val="312"/>
        </w:trPr>
        <w:tc>
          <w:tcPr>
            <w:tcW w:w="1418"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w:r w:rsidRPr="00B6287F">
              <w:rPr>
                <w:rFonts w:asciiTheme="majorBidi" w:hAnsiTheme="majorBidi" w:cstheme="majorBidi"/>
                <w:sz w:val="20"/>
                <w:szCs w:val="20"/>
              </w:rPr>
              <w:t>Eksperimen</w:t>
            </w:r>
          </w:p>
        </w:tc>
        <w:tc>
          <w:tcPr>
            <w:tcW w:w="992"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Para>
              <m:oMath>
                <m:r>
                  <w:rPr>
                    <w:rFonts w:ascii="Cambria Math" w:eastAsiaTheme="minorEastAsia" w:hAnsi="Cambria Math" w:cstheme="majorBidi"/>
                    <w:sz w:val="20"/>
                    <w:szCs w:val="20"/>
                  </w:rPr>
                  <m:t>167</m:t>
                </m:r>
              </m:oMath>
            </m:oMathPara>
          </w:p>
        </w:tc>
        <w:tc>
          <w:tcPr>
            <w:tcW w:w="851"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
              <m:r>
                <w:rPr>
                  <w:rFonts w:ascii="Cambria Math" w:eastAsiaTheme="minorEastAsia" w:hAnsi="Cambria Math" w:cstheme="majorBidi"/>
                  <w:sz w:val="20"/>
                  <w:szCs w:val="20"/>
                </w:rPr>
                <m:t>-</m:t>
              </m:r>
            </m:oMath>
            <w:r w:rsidRPr="00B6287F">
              <w:rPr>
                <w:rFonts w:asciiTheme="majorBidi" w:eastAsiaTheme="minorEastAsia" w:hAnsiTheme="majorBidi" w:cstheme="majorBidi"/>
                <w:bCs/>
                <w:sz w:val="20"/>
                <w:szCs w:val="20"/>
              </w:rPr>
              <w:t>0,78</w:t>
            </w:r>
          </w:p>
        </w:tc>
        <w:tc>
          <w:tcPr>
            <w:tcW w:w="992" w:type="dxa"/>
            <w:vMerge w:val="restart"/>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Para>
              <m:oMath>
                <m:r>
                  <w:rPr>
                    <w:rFonts w:ascii="Cambria Math" w:hAnsi="Cambria Math" w:cstheme="majorBidi"/>
                    <w:sz w:val="20"/>
                    <w:szCs w:val="20"/>
                  </w:rPr>
                  <m:t>-1&lt;</m:t>
                </m:r>
                <m:sSub>
                  <m:sSubPr>
                    <m:ctrlPr>
                      <w:rPr>
                        <w:rFonts w:ascii="Cambria Math" w:eastAsiaTheme="minorEastAsia" w:hAnsi="Cambria Math" w:cstheme="majorBidi"/>
                        <w:i/>
                        <w:sz w:val="20"/>
                        <w:szCs w:val="20"/>
                      </w:rPr>
                    </m:ctrlPr>
                  </m:sSubPr>
                  <m:e>
                    <m:r>
                      <w:rPr>
                        <w:rFonts w:ascii="Cambria Math" w:eastAsiaTheme="minorEastAsia" w:hAnsi="Cambria Math" w:cstheme="majorBidi"/>
                        <w:sz w:val="20"/>
                        <w:szCs w:val="20"/>
                      </w:rPr>
                      <m:t>K</m:t>
                    </m:r>
                  </m:e>
                  <m:sub>
                    <m:r>
                      <w:rPr>
                        <w:rFonts w:ascii="Cambria Math" w:eastAsiaTheme="minorEastAsia" w:hAnsi="Cambria Math" w:cstheme="majorBidi"/>
                        <w:sz w:val="20"/>
                        <w:szCs w:val="20"/>
                      </w:rPr>
                      <m:t>m</m:t>
                    </m:r>
                  </m:sub>
                </m:sSub>
                <m:r>
                  <w:rPr>
                    <w:rFonts w:ascii="Cambria Math" w:eastAsiaTheme="minorEastAsia" w:hAnsi="Cambria Math" w:cstheme="majorBidi"/>
                    <w:sz w:val="20"/>
                    <w:szCs w:val="20"/>
                  </w:rPr>
                  <m:t>&lt;1</m:t>
                </m:r>
              </m:oMath>
            </m:oMathPara>
          </w:p>
        </w:tc>
        <w:tc>
          <w:tcPr>
            <w:tcW w:w="1276" w:type="dxa"/>
            <w:vMerge w:val="restart"/>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w:r w:rsidRPr="00B6287F">
              <w:rPr>
                <w:rFonts w:asciiTheme="majorBidi" w:hAnsiTheme="majorBidi" w:cstheme="majorBidi"/>
                <w:sz w:val="20"/>
                <w:szCs w:val="20"/>
              </w:rPr>
              <w:t>Distribusi Normal</w:t>
            </w:r>
          </w:p>
        </w:tc>
        <w:tc>
          <w:tcPr>
            <w:tcW w:w="567" w:type="dxa"/>
            <w:vMerge w:val="restart"/>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Para>
              <m:oMathParaPr>
                <m:jc m:val="center"/>
              </m:oMathParaPr>
              <m:oMath>
                <m:r>
                  <w:rPr>
                    <w:rFonts w:ascii="Cambria Math" w:hAnsi="Cambria Math" w:cstheme="majorBidi"/>
                    <w:sz w:val="20"/>
                    <w:szCs w:val="20"/>
                  </w:rPr>
                  <m:t>1,46</m:t>
                </m:r>
              </m:oMath>
            </m:oMathPara>
          </w:p>
        </w:tc>
        <w:tc>
          <w:tcPr>
            <w:tcW w:w="709" w:type="dxa"/>
            <w:vMerge w:val="restart"/>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Para>
              <m:oMath>
                <m:r>
                  <w:rPr>
                    <w:rFonts w:ascii="Cambria Math" w:hAnsi="Cambria Math" w:cstheme="majorBidi"/>
                    <w:sz w:val="20"/>
                    <w:szCs w:val="20"/>
                  </w:rPr>
                  <m:t>1,89</m:t>
                </m:r>
              </m:oMath>
            </m:oMathPara>
          </w:p>
        </w:tc>
        <w:tc>
          <w:tcPr>
            <w:tcW w:w="1417" w:type="dxa"/>
            <w:vMerge w:val="restart"/>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w:r w:rsidRPr="00B6287F">
              <w:rPr>
                <w:rFonts w:asciiTheme="majorBidi" w:hAnsiTheme="majorBidi" w:cstheme="majorBidi"/>
                <w:sz w:val="20"/>
                <w:szCs w:val="20"/>
              </w:rPr>
              <w:t>Homogen</w:t>
            </w:r>
          </w:p>
        </w:tc>
      </w:tr>
      <w:tr w:rsidR="00F22EC5" w:rsidTr="005C71C9">
        <w:tc>
          <w:tcPr>
            <w:tcW w:w="1418"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w:r w:rsidRPr="00B6287F">
              <w:rPr>
                <w:rFonts w:asciiTheme="majorBidi" w:hAnsiTheme="majorBidi" w:cstheme="majorBidi"/>
                <w:sz w:val="20"/>
                <w:szCs w:val="20"/>
              </w:rPr>
              <w:t>Kontrol</w:t>
            </w:r>
          </w:p>
        </w:tc>
        <w:tc>
          <w:tcPr>
            <w:tcW w:w="992"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Para>
              <m:oMath>
                <m:r>
                  <w:rPr>
                    <w:rFonts w:ascii="Cambria Math" w:eastAsiaTheme="minorEastAsia" w:hAnsi="Cambria Math" w:cstheme="majorBidi"/>
                    <w:sz w:val="20"/>
                    <w:szCs w:val="20"/>
                  </w:rPr>
                  <m:t>244,29</m:t>
                </m:r>
              </m:oMath>
            </m:oMathPara>
          </w:p>
        </w:tc>
        <w:tc>
          <w:tcPr>
            <w:tcW w:w="851" w:type="dxa"/>
            <w:vAlign w:val="center"/>
          </w:tcPr>
          <w:p w:rsidR="00F22EC5" w:rsidRPr="00B6287F" w:rsidRDefault="00F22EC5" w:rsidP="003D4E32">
            <w:pPr>
              <w:pStyle w:val="ListParagraph"/>
              <w:tabs>
                <w:tab w:val="left" w:pos="709"/>
              </w:tabs>
              <w:ind w:left="0"/>
              <w:jc w:val="center"/>
              <w:rPr>
                <w:rFonts w:asciiTheme="majorBidi" w:hAnsiTheme="majorBidi" w:cstheme="majorBidi"/>
                <w:sz w:val="20"/>
                <w:szCs w:val="20"/>
              </w:rPr>
            </w:pPr>
            <m:oMathPara>
              <m:oMath>
                <m:r>
                  <w:rPr>
                    <w:rFonts w:ascii="Cambria Math" w:hAnsi="Cambria Math" w:cstheme="majorBidi"/>
                    <w:sz w:val="20"/>
                    <w:szCs w:val="20"/>
                  </w:rPr>
                  <m:t>0,29</m:t>
                </m:r>
              </m:oMath>
            </m:oMathPara>
          </w:p>
        </w:tc>
        <w:tc>
          <w:tcPr>
            <w:tcW w:w="992" w:type="dxa"/>
            <w:vMerge/>
          </w:tcPr>
          <w:p w:rsidR="00F22EC5" w:rsidRPr="00B6287F" w:rsidRDefault="00F22EC5" w:rsidP="003D4E32">
            <w:pPr>
              <w:pStyle w:val="ListParagraph"/>
              <w:tabs>
                <w:tab w:val="left" w:pos="709"/>
              </w:tabs>
              <w:ind w:left="0"/>
              <w:jc w:val="center"/>
              <w:rPr>
                <w:rFonts w:asciiTheme="majorBidi" w:hAnsiTheme="majorBidi" w:cstheme="majorBidi"/>
                <w:sz w:val="20"/>
                <w:szCs w:val="20"/>
              </w:rPr>
            </w:pPr>
          </w:p>
        </w:tc>
        <w:tc>
          <w:tcPr>
            <w:tcW w:w="1276" w:type="dxa"/>
            <w:vMerge/>
          </w:tcPr>
          <w:p w:rsidR="00F22EC5" w:rsidRPr="00B6287F" w:rsidRDefault="00F22EC5" w:rsidP="003D4E32">
            <w:pPr>
              <w:pStyle w:val="ListParagraph"/>
              <w:tabs>
                <w:tab w:val="left" w:pos="709"/>
              </w:tabs>
              <w:ind w:left="0"/>
              <w:jc w:val="center"/>
              <w:rPr>
                <w:rFonts w:asciiTheme="majorBidi" w:hAnsiTheme="majorBidi" w:cstheme="majorBidi"/>
                <w:sz w:val="20"/>
                <w:szCs w:val="20"/>
              </w:rPr>
            </w:pPr>
          </w:p>
        </w:tc>
        <w:tc>
          <w:tcPr>
            <w:tcW w:w="567" w:type="dxa"/>
            <w:vMerge/>
          </w:tcPr>
          <w:p w:rsidR="00F22EC5" w:rsidRPr="00B6287F" w:rsidRDefault="00F22EC5" w:rsidP="003D4E32">
            <w:pPr>
              <w:pStyle w:val="ListParagraph"/>
              <w:tabs>
                <w:tab w:val="left" w:pos="709"/>
              </w:tabs>
              <w:ind w:left="0"/>
              <w:jc w:val="center"/>
              <w:rPr>
                <w:rFonts w:asciiTheme="majorBidi" w:hAnsiTheme="majorBidi" w:cstheme="majorBidi"/>
                <w:sz w:val="20"/>
                <w:szCs w:val="20"/>
              </w:rPr>
            </w:pPr>
          </w:p>
        </w:tc>
        <w:tc>
          <w:tcPr>
            <w:tcW w:w="709" w:type="dxa"/>
            <w:vMerge/>
          </w:tcPr>
          <w:p w:rsidR="00F22EC5" w:rsidRPr="00B6287F" w:rsidRDefault="00F22EC5" w:rsidP="003D4E32">
            <w:pPr>
              <w:pStyle w:val="ListParagraph"/>
              <w:tabs>
                <w:tab w:val="left" w:pos="709"/>
              </w:tabs>
              <w:ind w:left="0"/>
              <w:jc w:val="center"/>
              <w:rPr>
                <w:rFonts w:asciiTheme="majorBidi" w:hAnsiTheme="majorBidi" w:cstheme="majorBidi"/>
                <w:sz w:val="20"/>
                <w:szCs w:val="20"/>
              </w:rPr>
            </w:pPr>
          </w:p>
        </w:tc>
        <w:tc>
          <w:tcPr>
            <w:tcW w:w="1417" w:type="dxa"/>
            <w:vMerge/>
          </w:tcPr>
          <w:p w:rsidR="00F22EC5" w:rsidRPr="00B6287F" w:rsidRDefault="00F22EC5" w:rsidP="003D4E32">
            <w:pPr>
              <w:pStyle w:val="ListParagraph"/>
              <w:tabs>
                <w:tab w:val="left" w:pos="709"/>
              </w:tabs>
              <w:ind w:left="0"/>
              <w:jc w:val="center"/>
              <w:rPr>
                <w:rFonts w:asciiTheme="majorBidi" w:hAnsiTheme="majorBidi" w:cstheme="majorBidi"/>
                <w:sz w:val="20"/>
                <w:szCs w:val="20"/>
              </w:rPr>
            </w:pPr>
          </w:p>
        </w:tc>
      </w:tr>
    </w:tbl>
    <w:p w:rsidR="00F22EC5" w:rsidRDefault="00F22EC5" w:rsidP="00F22EC5">
      <w:pPr>
        <w:pStyle w:val="ListParagraph"/>
        <w:tabs>
          <w:tab w:val="left" w:pos="851"/>
        </w:tabs>
        <w:ind w:left="851"/>
        <w:jc w:val="both"/>
        <w:rPr>
          <w:rFonts w:asciiTheme="majorBidi" w:hAnsiTheme="majorBidi" w:cstheme="majorBidi"/>
          <w:sz w:val="24"/>
          <w:szCs w:val="24"/>
        </w:rPr>
      </w:pPr>
      <w:r>
        <w:rPr>
          <w:rFonts w:asciiTheme="majorBidi" w:hAnsiTheme="majorBidi" w:cstheme="majorBidi"/>
          <w:sz w:val="24"/>
          <w:szCs w:val="24"/>
        </w:rPr>
        <w:t>Keterangan:</w:t>
      </w:r>
    </w:p>
    <w:p w:rsidR="00F22EC5" w:rsidRDefault="00F22EC5" w:rsidP="00F22EC5">
      <w:pPr>
        <w:pStyle w:val="ListParagraph"/>
        <w:tabs>
          <w:tab w:val="left" w:pos="709"/>
        </w:tabs>
        <w:ind w:left="709" w:firstLine="284"/>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ab/>
      </w:r>
      <m:oMath>
        <m:sSub>
          <m:sSubPr>
            <m:ctrlPr>
              <w:rPr>
                <w:rFonts w:ascii="Cambria Math" w:hAnsi="Cambria Math" w:cstheme="majorBidi"/>
                <w:i/>
                <w:sz w:val="24"/>
                <w:szCs w:val="24"/>
              </w:rPr>
            </m:ctrlPr>
          </m:sSubPr>
          <m:e>
            <m:r>
              <w:rPr>
                <w:rFonts w:ascii="Cambria Math" w:hAnsi="Cambria Math" w:cstheme="majorBidi"/>
                <w:sz w:val="24"/>
                <w:szCs w:val="24"/>
              </w:rPr>
              <m:t>K</m:t>
            </m:r>
          </m:e>
          <m:sub>
            <m:r>
              <w:rPr>
                <w:rFonts w:ascii="Cambria Math" w:hAnsi="Cambria Math" w:cstheme="majorBidi"/>
                <w:sz w:val="24"/>
                <w:szCs w:val="24"/>
              </w:rPr>
              <m:t>m</m:t>
            </m:r>
          </m:sub>
        </m:sSub>
      </m:oMath>
      <w:r w:rsidRPr="009E1D6C">
        <w:rPr>
          <w:rFonts w:asciiTheme="majorBidi" w:eastAsiaTheme="minorEastAsia" w:hAnsiTheme="majorBidi" w:cstheme="majorBidi"/>
          <w:sz w:val="24"/>
          <w:szCs w:val="24"/>
        </w:rPr>
        <w:t xml:space="preserve"> : Kemiringan Kurva.</w:t>
      </w:r>
    </w:p>
    <w:p w:rsidR="00F22EC5" w:rsidRPr="002A4F6F" w:rsidRDefault="00F22EC5" w:rsidP="006C63E1">
      <w:pPr>
        <w:pStyle w:val="ListParagraph"/>
        <w:tabs>
          <w:tab w:val="left" w:pos="709"/>
        </w:tabs>
        <w:spacing w:line="360" w:lineRule="auto"/>
        <w:ind w:left="709" w:firstLine="284"/>
        <w:jc w:val="both"/>
        <w:rPr>
          <w:rFonts w:asciiTheme="majorBidi" w:eastAsiaTheme="minorEastAsia" w:hAnsiTheme="majorBidi" w:cstheme="majorBidi"/>
          <w:sz w:val="24"/>
          <w:szCs w:val="24"/>
        </w:rPr>
      </w:pPr>
    </w:p>
    <w:p w:rsidR="00F22EC5" w:rsidRDefault="00F22EC5" w:rsidP="0017025E">
      <w:pPr>
        <w:pStyle w:val="ListParagraph"/>
        <w:numPr>
          <w:ilvl w:val="0"/>
          <w:numId w:val="98"/>
        </w:numPr>
        <w:spacing w:line="480" w:lineRule="auto"/>
        <w:ind w:left="993" w:hanging="426"/>
        <w:jc w:val="both"/>
        <w:rPr>
          <w:rFonts w:asciiTheme="majorBidi" w:hAnsiTheme="majorBidi" w:cstheme="majorBidi"/>
          <w:b/>
          <w:bCs/>
          <w:sz w:val="24"/>
          <w:szCs w:val="24"/>
        </w:rPr>
      </w:pPr>
      <w:r w:rsidRPr="00E02959">
        <w:rPr>
          <w:rFonts w:asciiTheme="majorBidi" w:hAnsiTheme="majorBidi" w:cstheme="majorBidi"/>
          <w:b/>
          <w:bCs/>
          <w:sz w:val="24"/>
          <w:szCs w:val="24"/>
        </w:rPr>
        <w:t>Uji Hipotesis</w:t>
      </w:r>
    </w:p>
    <w:p w:rsidR="00F22EC5" w:rsidRDefault="00F22EC5" w:rsidP="003C2C45">
      <w:pPr>
        <w:pStyle w:val="ListParagraph"/>
        <w:tabs>
          <w:tab w:val="left" w:pos="993"/>
        </w:tabs>
        <w:spacing w:line="480" w:lineRule="auto"/>
        <w:ind w:left="993" w:firstLine="850"/>
        <w:jc w:val="both"/>
        <w:rPr>
          <w:rFonts w:asciiTheme="majorBidi" w:hAnsiTheme="majorBidi" w:cstheme="majorBidi"/>
          <w:sz w:val="24"/>
          <w:szCs w:val="24"/>
        </w:rPr>
      </w:pPr>
      <w:r>
        <w:rPr>
          <w:rFonts w:asciiTheme="majorBidi" w:hAnsiTheme="majorBidi" w:cstheme="majorBidi"/>
          <w:sz w:val="24"/>
          <w:szCs w:val="24"/>
        </w:rPr>
        <w:t>Setelah diketahui data berdistribusi normal dan homogen, maka langkah selanjutnya melakukan pengujian hipotesis. Untuk membuktikan hipotesis yang telah dirumuskan dan untuk mendapatkan suatu kesimpulan maka hasil data tes akan dianalisa dengan menggunakan uji-t.</w:t>
      </w:r>
    </w:p>
    <w:p w:rsidR="00F22EC5" w:rsidRDefault="00F22EC5" w:rsidP="003C2C45">
      <w:pPr>
        <w:pStyle w:val="ListParagraph"/>
        <w:spacing w:line="480" w:lineRule="auto"/>
        <w:ind w:left="993" w:firstLine="850"/>
        <w:jc w:val="both"/>
        <w:rPr>
          <w:rFonts w:asciiTheme="majorBidi" w:hAnsiTheme="majorBidi" w:cstheme="majorBidi"/>
          <w:sz w:val="24"/>
          <w:szCs w:val="24"/>
        </w:rPr>
      </w:pPr>
      <w:r>
        <w:rPr>
          <w:rFonts w:asciiTheme="majorBidi" w:hAnsiTheme="majorBidi" w:cstheme="majorBidi"/>
          <w:sz w:val="24"/>
          <w:szCs w:val="24"/>
        </w:rPr>
        <w:t>Hasil perhitungan menunjukkan bahwa data kemampuan berpikir kritis kelas eksperimen dan kelas kontrol berdistribusi normal dan homogen. Adapun uji hipotesis menggunakan uji t dapat dilihat pada tabel berikut ini:</w:t>
      </w:r>
    </w:p>
    <w:p w:rsidR="00F22EC5" w:rsidRPr="00FE5232" w:rsidRDefault="00F22EC5" w:rsidP="006C63E1">
      <w:pPr>
        <w:pStyle w:val="ListParagraph"/>
        <w:tabs>
          <w:tab w:val="left" w:pos="709"/>
        </w:tabs>
        <w:ind w:left="709"/>
        <w:jc w:val="center"/>
        <w:rPr>
          <w:rFonts w:asciiTheme="majorBidi" w:hAnsiTheme="majorBidi" w:cstheme="majorBidi"/>
          <w:sz w:val="20"/>
          <w:szCs w:val="20"/>
        </w:rPr>
      </w:pPr>
      <w:r w:rsidRPr="00FE5232">
        <w:rPr>
          <w:rFonts w:asciiTheme="majorBidi" w:hAnsiTheme="majorBidi" w:cstheme="majorBidi"/>
          <w:sz w:val="20"/>
          <w:szCs w:val="20"/>
        </w:rPr>
        <w:t>Tabel 4.14</w:t>
      </w:r>
      <w:r w:rsidR="006C63E1" w:rsidRPr="00FE5232">
        <w:rPr>
          <w:rFonts w:asciiTheme="majorBidi" w:hAnsiTheme="majorBidi" w:cstheme="majorBidi"/>
          <w:sz w:val="20"/>
          <w:szCs w:val="20"/>
        </w:rPr>
        <w:t xml:space="preserve">. </w:t>
      </w:r>
      <w:r w:rsidRPr="00FE5232">
        <w:rPr>
          <w:rFonts w:asciiTheme="majorBidi" w:hAnsiTheme="majorBidi" w:cstheme="majorBidi"/>
          <w:sz w:val="20"/>
          <w:szCs w:val="20"/>
        </w:rPr>
        <w:t>Hasil Uji Hipotesis</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06"/>
        <w:gridCol w:w="2472"/>
        <w:gridCol w:w="2268"/>
      </w:tblGrid>
      <w:tr w:rsidR="00F22EC5" w:rsidTr="005C71C9">
        <w:tc>
          <w:tcPr>
            <w:tcW w:w="2206" w:type="dxa"/>
            <w:shd w:val="clear" w:color="auto" w:fill="auto"/>
            <w:vAlign w:val="center"/>
          </w:tcPr>
          <w:p w:rsidR="00F22EC5" w:rsidRPr="00B6287F" w:rsidRDefault="00AF4E07" w:rsidP="003D4E32">
            <w:pPr>
              <w:pStyle w:val="ListParagraph"/>
              <w:tabs>
                <w:tab w:val="left" w:pos="709"/>
              </w:tabs>
              <w:ind w:left="0"/>
              <w:jc w:val="center"/>
              <w:rPr>
                <w:rFonts w:asciiTheme="majorBidi" w:hAnsiTheme="majorBidi" w:cstheme="majorBidi"/>
                <w:b/>
                <w:bCs/>
                <w:sz w:val="20"/>
                <w:szCs w:val="20"/>
              </w:rPr>
            </w:pPr>
            <m:oMathPara>
              <m:oMath>
                <m:sSub>
                  <m:sSubPr>
                    <m:ctrlPr>
                      <w:rPr>
                        <w:rFonts w:ascii="Cambria Math" w:hAnsi="Cambria Math" w:cstheme="majorBidi"/>
                        <w:b/>
                        <w:bCs/>
                        <w:i/>
                        <w:sz w:val="20"/>
                        <w:szCs w:val="20"/>
                      </w:rPr>
                    </m:ctrlPr>
                  </m:sSubPr>
                  <m:e>
                    <m:r>
                      <m:rPr>
                        <m:sty m:val="bi"/>
                      </m:rPr>
                      <w:rPr>
                        <w:rFonts w:ascii="Cambria Math" w:hAnsi="Cambria Math" w:cstheme="majorBidi"/>
                        <w:sz w:val="20"/>
                        <w:szCs w:val="20"/>
                      </w:rPr>
                      <m:t>t</m:t>
                    </m:r>
                  </m:e>
                  <m:sub>
                    <m:r>
                      <m:rPr>
                        <m:sty m:val="bi"/>
                      </m:rPr>
                      <w:rPr>
                        <w:rFonts w:ascii="Cambria Math" w:hAnsi="Cambria Math" w:cstheme="majorBidi"/>
                        <w:sz w:val="20"/>
                        <w:szCs w:val="20"/>
                      </w:rPr>
                      <m:t>hitung</m:t>
                    </m:r>
                  </m:sub>
                </m:sSub>
              </m:oMath>
            </m:oMathPara>
          </w:p>
        </w:tc>
        <w:tc>
          <w:tcPr>
            <w:tcW w:w="2472" w:type="dxa"/>
            <w:shd w:val="clear" w:color="auto" w:fill="auto"/>
            <w:vAlign w:val="center"/>
          </w:tcPr>
          <w:p w:rsidR="00F22EC5" w:rsidRPr="00B6287F" w:rsidRDefault="00AF4E07" w:rsidP="003D4E32">
            <w:pPr>
              <w:pStyle w:val="ListParagraph"/>
              <w:tabs>
                <w:tab w:val="left" w:pos="709"/>
              </w:tabs>
              <w:ind w:left="0"/>
              <w:jc w:val="center"/>
              <w:rPr>
                <w:rFonts w:asciiTheme="majorBidi" w:hAnsiTheme="majorBidi" w:cstheme="majorBidi"/>
                <w:b/>
                <w:bCs/>
                <w:sz w:val="20"/>
                <w:szCs w:val="20"/>
              </w:rPr>
            </w:pPr>
            <m:oMathPara>
              <m:oMath>
                <m:sSub>
                  <m:sSubPr>
                    <m:ctrlPr>
                      <w:rPr>
                        <w:rFonts w:ascii="Cambria Math" w:hAnsi="Cambria Math" w:cstheme="majorBidi"/>
                        <w:b/>
                        <w:bCs/>
                        <w:i/>
                        <w:sz w:val="20"/>
                        <w:szCs w:val="20"/>
                      </w:rPr>
                    </m:ctrlPr>
                  </m:sSubPr>
                  <m:e>
                    <m:r>
                      <m:rPr>
                        <m:sty m:val="bi"/>
                      </m:rPr>
                      <w:rPr>
                        <w:rFonts w:ascii="Cambria Math" w:hAnsi="Cambria Math" w:cstheme="majorBidi"/>
                        <w:sz w:val="20"/>
                        <w:szCs w:val="20"/>
                      </w:rPr>
                      <m:t>t</m:t>
                    </m:r>
                  </m:e>
                  <m:sub>
                    <m:r>
                      <m:rPr>
                        <m:sty m:val="bi"/>
                      </m:rPr>
                      <w:rPr>
                        <w:rFonts w:ascii="Cambria Math" w:hAnsi="Cambria Math" w:cstheme="majorBidi"/>
                        <w:sz w:val="20"/>
                        <w:szCs w:val="20"/>
                      </w:rPr>
                      <m:t>tabel</m:t>
                    </m:r>
                  </m:sub>
                </m:sSub>
                <m:r>
                  <m:rPr>
                    <m:sty m:val="bi"/>
                  </m:rPr>
                  <w:rPr>
                    <w:rFonts w:ascii="Cambria Math" w:eastAsiaTheme="minorEastAsia" w:hAnsi="Cambria Math" w:cstheme="majorBidi"/>
                    <w:sz w:val="20"/>
                    <w:szCs w:val="20"/>
                  </w:rPr>
                  <m:t>(α=5%)</m:t>
                </m:r>
              </m:oMath>
            </m:oMathPara>
          </w:p>
        </w:tc>
        <w:tc>
          <w:tcPr>
            <w:tcW w:w="2268" w:type="dxa"/>
            <w:shd w:val="clear" w:color="auto" w:fill="auto"/>
            <w:vAlign w:val="center"/>
          </w:tcPr>
          <w:p w:rsidR="00F22EC5" w:rsidRPr="00B6287F" w:rsidRDefault="00F22EC5" w:rsidP="003D4E32">
            <w:pPr>
              <w:pStyle w:val="ListParagraph"/>
              <w:tabs>
                <w:tab w:val="left" w:pos="709"/>
              </w:tabs>
              <w:ind w:left="0"/>
              <w:jc w:val="center"/>
              <w:rPr>
                <w:rFonts w:asciiTheme="majorBidi" w:hAnsiTheme="majorBidi" w:cstheme="majorBidi"/>
                <w:b/>
                <w:bCs/>
                <w:sz w:val="20"/>
                <w:szCs w:val="20"/>
              </w:rPr>
            </w:pPr>
            <w:r w:rsidRPr="00B6287F">
              <w:rPr>
                <w:rFonts w:asciiTheme="majorBidi" w:hAnsiTheme="majorBidi" w:cstheme="majorBidi"/>
                <w:b/>
                <w:bCs/>
                <w:sz w:val="20"/>
                <w:szCs w:val="20"/>
              </w:rPr>
              <w:t xml:space="preserve">Keterangan </w:t>
            </w:r>
          </w:p>
        </w:tc>
      </w:tr>
      <w:tr w:rsidR="00F22EC5" w:rsidTr="005C71C9">
        <w:tc>
          <w:tcPr>
            <w:tcW w:w="2206" w:type="dxa"/>
          </w:tcPr>
          <w:p w:rsidR="00F22EC5" w:rsidRPr="00065293" w:rsidRDefault="00F22EC5" w:rsidP="003D4E32">
            <w:pPr>
              <w:pStyle w:val="ListParagraph"/>
              <w:tabs>
                <w:tab w:val="left" w:pos="709"/>
              </w:tabs>
              <w:ind w:left="0"/>
              <w:jc w:val="both"/>
              <w:rPr>
                <w:rFonts w:asciiTheme="majorBidi" w:hAnsiTheme="majorBidi" w:cstheme="majorBidi"/>
                <w:sz w:val="20"/>
                <w:szCs w:val="20"/>
              </w:rPr>
            </w:pPr>
            <m:oMathPara>
              <m:oMath>
                <m:r>
                  <w:rPr>
                    <w:rFonts w:ascii="Cambria Math" w:eastAsiaTheme="minorEastAsia" w:hAnsi="Cambria Math" w:cstheme="majorBidi"/>
                    <w:sz w:val="20"/>
                    <w:szCs w:val="20"/>
                  </w:rPr>
                  <m:t>2,7661</m:t>
                </m:r>
              </m:oMath>
            </m:oMathPara>
          </w:p>
        </w:tc>
        <w:tc>
          <w:tcPr>
            <w:tcW w:w="2472" w:type="dxa"/>
          </w:tcPr>
          <w:p w:rsidR="00F22EC5" w:rsidRPr="00B6287F" w:rsidRDefault="00F22EC5" w:rsidP="003D4E32">
            <w:pPr>
              <w:pStyle w:val="ListParagraph"/>
              <w:tabs>
                <w:tab w:val="left" w:pos="709"/>
              </w:tabs>
              <w:ind w:left="0"/>
              <w:jc w:val="both"/>
              <w:rPr>
                <w:rFonts w:asciiTheme="majorBidi" w:hAnsiTheme="majorBidi" w:cstheme="majorBidi"/>
                <w:sz w:val="20"/>
                <w:szCs w:val="20"/>
              </w:rPr>
            </w:pPr>
            <m:oMathPara>
              <m:oMath>
                <m:r>
                  <w:rPr>
                    <w:rFonts w:ascii="Cambria Math" w:hAnsi="Cambria Math" w:cstheme="majorBidi"/>
                    <w:sz w:val="20"/>
                    <w:szCs w:val="20"/>
                  </w:rPr>
                  <m:t>2,0040</m:t>
                </m:r>
              </m:oMath>
            </m:oMathPara>
          </w:p>
        </w:tc>
        <w:tc>
          <w:tcPr>
            <w:tcW w:w="2268" w:type="dxa"/>
          </w:tcPr>
          <w:p w:rsidR="00F22EC5" w:rsidRPr="00B6287F" w:rsidRDefault="00AF4E07" w:rsidP="003D4E32">
            <w:pPr>
              <w:pStyle w:val="ListParagraph"/>
              <w:tabs>
                <w:tab w:val="left" w:pos="709"/>
              </w:tabs>
              <w:ind w:left="0"/>
              <w:jc w:val="both"/>
              <w:rPr>
                <w:rFonts w:asciiTheme="majorBidi" w:hAnsiTheme="majorBidi" w:cstheme="majorBidi"/>
                <w:sz w:val="20"/>
                <w:szCs w:val="20"/>
              </w:rPr>
            </w:pPr>
            <m:oMathPara>
              <m:oMath>
                <m:sSub>
                  <m:sSubPr>
                    <m:ctrlPr>
                      <w:rPr>
                        <w:rFonts w:ascii="Cambria Math" w:hAnsi="Cambria Math" w:cstheme="majorBidi"/>
                        <w:i/>
                        <w:sz w:val="20"/>
                        <w:szCs w:val="20"/>
                      </w:rPr>
                    </m:ctrlPr>
                  </m:sSubPr>
                  <m:e>
                    <m:r>
                      <w:rPr>
                        <w:rFonts w:ascii="Cambria Math" w:hAnsi="Cambria Math" w:cstheme="majorBidi"/>
                        <w:sz w:val="20"/>
                        <w:szCs w:val="20"/>
                      </w:rPr>
                      <m:t>t</m:t>
                    </m:r>
                  </m:e>
                  <m:sub>
                    <m:r>
                      <w:rPr>
                        <w:rFonts w:ascii="Cambria Math" w:hAnsi="Cambria Math" w:cstheme="majorBidi"/>
                        <w:sz w:val="20"/>
                        <w:szCs w:val="20"/>
                      </w:rPr>
                      <m:t>hitung</m:t>
                    </m:r>
                  </m:sub>
                </m:sSub>
                <m:r>
                  <w:rPr>
                    <w:rFonts w:ascii="Cambria Math" w:hAnsi="Cambria Math" w:cstheme="majorBidi"/>
                    <w:sz w:val="20"/>
                    <w:szCs w:val="20"/>
                  </w:rPr>
                  <m:t>&gt;</m:t>
                </m:r>
                <m:sSub>
                  <m:sSubPr>
                    <m:ctrlPr>
                      <w:rPr>
                        <w:rFonts w:ascii="Cambria Math" w:hAnsi="Cambria Math" w:cstheme="majorBidi"/>
                        <w:i/>
                        <w:sz w:val="20"/>
                        <w:szCs w:val="20"/>
                      </w:rPr>
                    </m:ctrlPr>
                  </m:sSubPr>
                  <m:e>
                    <m:r>
                      <w:rPr>
                        <w:rFonts w:ascii="Cambria Math" w:hAnsi="Cambria Math" w:cstheme="majorBidi"/>
                        <w:sz w:val="20"/>
                        <w:szCs w:val="20"/>
                      </w:rPr>
                      <m:t>t</m:t>
                    </m:r>
                  </m:e>
                  <m:sub>
                    <m:r>
                      <w:rPr>
                        <w:rFonts w:ascii="Cambria Math" w:hAnsi="Cambria Math" w:cstheme="majorBidi"/>
                        <w:sz w:val="20"/>
                        <w:szCs w:val="20"/>
                      </w:rPr>
                      <m:t>tabel</m:t>
                    </m:r>
                  </m:sub>
                </m:sSub>
              </m:oMath>
            </m:oMathPara>
          </w:p>
        </w:tc>
      </w:tr>
    </w:tbl>
    <w:p w:rsidR="00FE5232" w:rsidRDefault="00FE5232" w:rsidP="00FE5232">
      <w:pPr>
        <w:pStyle w:val="ListParagraph"/>
        <w:ind w:left="993" w:firstLine="850"/>
        <w:jc w:val="both"/>
        <w:rPr>
          <w:rFonts w:asciiTheme="majorBidi" w:hAnsiTheme="majorBidi" w:cstheme="majorBidi"/>
          <w:sz w:val="24"/>
          <w:szCs w:val="24"/>
        </w:rPr>
      </w:pPr>
    </w:p>
    <w:p w:rsidR="00F22EC5" w:rsidRDefault="00F22EC5" w:rsidP="003C2C45">
      <w:pPr>
        <w:pStyle w:val="ListParagraph"/>
        <w:spacing w:line="480" w:lineRule="auto"/>
        <w:ind w:left="993" w:firstLine="850"/>
        <w:jc w:val="both"/>
        <w:rPr>
          <w:rFonts w:asciiTheme="majorBidi" w:eastAsiaTheme="minorEastAsia" w:hAnsiTheme="majorBidi" w:cstheme="majorBidi"/>
          <w:sz w:val="24"/>
          <w:szCs w:val="24"/>
        </w:rPr>
      </w:pPr>
      <w:r>
        <w:rPr>
          <w:rFonts w:asciiTheme="majorBidi" w:hAnsiTheme="majorBidi" w:cstheme="majorBidi"/>
          <w:sz w:val="24"/>
          <w:szCs w:val="24"/>
        </w:rPr>
        <w:t xml:space="preserve">Dari penelitian diperoleh rata-rata kelas eksperimen </w:t>
      </w:r>
      <m:oMath>
        <m:acc>
          <m:accPr>
            <m:chr m:val="̅"/>
            <m:ctrlPr>
              <w:rPr>
                <w:rFonts w:ascii="Cambria Math" w:hAnsi="Cambria Math" w:cstheme="majorBidi"/>
                <w:i/>
                <w:sz w:val="24"/>
                <w:szCs w:val="24"/>
              </w:rPr>
            </m:ctrlPr>
          </m:accPr>
          <m:e>
            <m:sSub>
              <m:sSubPr>
                <m:ctrlPr>
                  <w:rPr>
                    <w:rFonts w:ascii="Cambria Math" w:hAnsi="Cambria Math" w:cstheme="majorBidi"/>
                    <w:i/>
                    <w:sz w:val="24"/>
                    <w:szCs w:val="24"/>
                  </w:rPr>
                </m:ctrlPr>
              </m:sSubPr>
              <m:e>
                <m:r>
                  <w:rPr>
                    <w:rFonts w:ascii="Cambria Math" w:hAnsi="Cambria Math" w:cstheme="majorBidi"/>
                    <w:sz w:val="24"/>
                    <w:szCs w:val="24"/>
                  </w:rPr>
                  <m:t>x</m:t>
                </m:r>
              </m:e>
              <m:sub>
                <m:r>
                  <w:rPr>
                    <w:rFonts w:ascii="Cambria Math" w:hAnsi="Cambria Math" w:cstheme="majorBidi"/>
                    <w:sz w:val="24"/>
                    <w:szCs w:val="24"/>
                  </w:rPr>
                  <m:t>1</m:t>
                </m:r>
              </m:sub>
            </m:sSub>
          </m:e>
        </m:acc>
        <m:r>
          <w:rPr>
            <w:rFonts w:ascii="Cambria Math" w:eastAsiaTheme="minorEastAsia" w:hAnsi="Cambria Math" w:cstheme="majorBidi"/>
            <w:sz w:val="24"/>
            <w:szCs w:val="24"/>
          </w:rPr>
          <m:t>=75,57</m:t>
        </m:r>
      </m:oMath>
      <w:r>
        <w:rPr>
          <w:rFonts w:asciiTheme="majorBidi" w:eastAsiaTheme="minorEastAsia" w:hAnsiTheme="majorBidi" w:cstheme="majorBidi"/>
          <w:sz w:val="24"/>
          <w:szCs w:val="24"/>
        </w:rPr>
        <w:t xml:space="preserve"> dan rata-rata kelas kontrol </w:t>
      </w:r>
      <m:oMath>
        <m:acc>
          <m:accPr>
            <m:chr m:val="̅"/>
            <m:ctrlPr>
              <w:rPr>
                <w:rFonts w:ascii="Cambria Math" w:hAnsi="Cambria Math" w:cstheme="majorBidi"/>
                <w:i/>
                <w:sz w:val="24"/>
                <w:szCs w:val="24"/>
              </w:rPr>
            </m:ctrlPr>
          </m:accPr>
          <m:e>
            <m:sSub>
              <m:sSubPr>
                <m:ctrlPr>
                  <w:rPr>
                    <w:rFonts w:ascii="Cambria Math" w:hAnsi="Cambria Math" w:cstheme="majorBidi"/>
                    <w:i/>
                    <w:sz w:val="24"/>
                    <w:szCs w:val="24"/>
                  </w:rPr>
                </m:ctrlPr>
              </m:sSubPr>
              <m:e>
                <m:r>
                  <w:rPr>
                    <w:rFonts w:ascii="Cambria Math" w:hAnsi="Cambria Math" w:cstheme="majorBidi"/>
                    <w:sz w:val="24"/>
                    <w:szCs w:val="24"/>
                  </w:rPr>
                  <m:t>x</m:t>
                </m:r>
              </m:e>
              <m:sub>
                <m:r>
                  <w:rPr>
                    <w:rFonts w:ascii="Cambria Math" w:hAnsi="Cambria Math" w:cstheme="majorBidi"/>
                    <w:sz w:val="24"/>
                    <w:szCs w:val="24"/>
                  </w:rPr>
                  <m:t>2</m:t>
                </m:r>
              </m:sub>
            </m:sSub>
          </m:e>
        </m:acc>
        <m:r>
          <w:rPr>
            <w:rFonts w:ascii="Cambria Math" w:eastAsiaTheme="minorEastAsia" w:hAnsi="Cambria Math" w:cstheme="majorBidi"/>
            <w:sz w:val="24"/>
            <w:szCs w:val="24"/>
          </w:rPr>
          <m:t>=65,28</m:t>
        </m:r>
      </m:oMath>
      <w:r>
        <w:rPr>
          <w:rFonts w:asciiTheme="majorBidi" w:eastAsiaTheme="minorEastAsia" w:hAnsiTheme="majorBidi" w:cstheme="majorBidi"/>
          <w:sz w:val="24"/>
          <w:szCs w:val="24"/>
        </w:rPr>
        <w:t xml:space="preserve"> dengan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=29</m:t>
        </m:r>
      </m:oMath>
      <w:r>
        <w:rPr>
          <w:rFonts w:asciiTheme="majorBidi" w:eastAsiaTheme="minorEastAsia" w:hAnsiTheme="majorBidi" w:cstheme="majorBidi"/>
          <w:sz w:val="24"/>
          <w:szCs w:val="24"/>
        </w:rPr>
        <w:t xml:space="preserve"> dan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=28</m:t>
        </m:r>
      </m:oMath>
      <w:r>
        <w:rPr>
          <w:rFonts w:asciiTheme="majorBidi" w:eastAsiaTheme="minorEastAsia" w:hAnsiTheme="majorBidi" w:cstheme="majorBidi"/>
          <w:sz w:val="24"/>
          <w:szCs w:val="24"/>
        </w:rPr>
        <w:t xml:space="preserve"> dan simpangan baku gabungan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S</m:t>
            </m:r>
          </m:e>
          <m:sub>
            <m:r>
              <w:rPr>
                <w:rFonts w:ascii="Cambria Math" w:eastAsiaTheme="minorEastAsia" w:hAnsi="Cambria Math" w:cstheme="majorBidi"/>
                <w:sz w:val="24"/>
                <w:szCs w:val="24"/>
              </w:rPr>
              <m:t>gab</m:t>
            </m:r>
          </m:sub>
        </m:sSub>
        <m:r>
          <w:rPr>
            <w:rFonts w:ascii="Cambria Math" w:eastAsiaTheme="minorEastAsia" w:hAnsi="Cambria Math" w:cstheme="majorBidi"/>
            <w:sz w:val="24"/>
            <w:szCs w:val="24"/>
          </w:rPr>
          <m:t>=14,31</m:t>
        </m:r>
      </m:oMath>
      <w:r>
        <w:rPr>
          <w:rFonts w:asciiTheme="majorBidi" w:eastAsiaTheme="minorEastAsia" w:hAnsiTheme="majorBidi" w:cstheme="majorBidi"/>
          <w:sz w:val="24"/>
          <w:szCs w:val="24"/>
        </w:rPr>
        <w:t xml:space="preserve"> diperoleh </w:t>
      </w:r>
      <m:oMath>
        <m:sSub>
          <m:sSubPr>
            <m:ctrlPr>
              <w:rPr>
                <w:rFonts w:ascii="Cambria Math" w:hAnsi="Cambria Math" w:cstheme="majorBidi"/>
                <w:i/>
                <w:sz w:val="24"/>
                <w:szCs w:val="24"/>
              </w:rPr>
            </m:ctrlPr>
          </m:sSubPr>
          <m:e>
            <m:r>
              <w:rPr>
                <w:rFonts w:ascii="Cambria Math" w:hAnsi="Cambria Math" w:cstheme="majorBidi"/>
                <w:sz w:val="24"/>
                <w:szCs w:val="24"/>
              </w:rPr>
              <m:t>t</m:t>
            </m:r>
          </m:e>
          <m:sub>
            <m:r>
              <w:rPr>
                <w:rFonts w:ascii="Cambria Math" w:hAnsi="Cambria Math" w:cstheme="majorBidi"/>
                <w:sz w:val="24"/>
                <w:szCs w:val="24"/>
              </w:rPr>
              <m:t>hitung</m:t>
            </m:r>
          </m:sub>
        </m:sSub>
        <m:r>
          <w:rPr>
            <w:rFonts w:ascii="Cambria Math" w:eastAsiaTheme="minorEastAsia" w:hAnsi="Cambria Math" w:cstheme="majorBidi"/>
            <w:sz w:val="24"/>
            <w:szCs w:val="24"/>
          </w:rPr>
          <m:t>=2,7661</m:t>
        </m:r>
      </m:oMath>
      <w:r>
        <w:rPr>
          <w:rFonts w:asciiTheme="majorBidi" w:eastAsiaTheme="minorEastAsia" w:hAnsiTheme="majorBidi" w:cstheme="majorBidi"/>
          <w:sz w:val="24"/>
          <w:szCs w:val="24"/>
        </w:rPr>
        <w:t xml:space="preserve">, dengan </w:t>
      </w:r>
      <m:oMath>
        <m:r>
          <w:rPr>
            <w:rFonts w:ascii="Cambria Math" w:eastAsiaTheme="minorEastAsia" w:hAnsi="Cambria Math" w:cstheme="majorBidi"/>
            <w:sz w:val="24"/>
            <w:szCs w:val="24"/>
          </w:rPr>
          <m:t>α=5%</m:t>
        </m:r>
      </m:oMath>
      <w:r>
        <w:rPr>
          <w:rFonts w:asciiTheme="majorBidi" w:eastAsiaTheme="minorEastAsia" w:hAnsiTheme="majorBidi" w:cstheme="majorBidi"/>
          <w:sz w:val="24"/>
          <w:szCs w:val="24"/>
        </w:rPr>
        <w:t xml:space="preserve"> dan </w:t>
      </w:r>
      <m:oMath>
        <m:r>
          <w:rPr>
            <w:rFonts w:ascii="Cambria Math" w:eastAsiaTheme="minorEastAsia" w:hAnsi="Cambria Math" w:cstheme="majorBidi"/>
            <w:sz w:val="24"/>
            <w:szCs w:val="24"/>
          </w:rPr>
          <m:t>dk=</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29+28</m:t>
            </m:r>
          </m:e>
        </m:d>
        <m:r>
          <w:rPr>
            <w:rFonts w:ascii="Cambria Math" w:eastAsiaTheme="minorEastAsia" w:hAnsi="Cambria Math" w:cstheme="majorBidi"/>
            <w:sz w:val="24"/>
            <w:szCs w:val="24"/>
          </w:rPr>
          <m:t>-2=55</m:t>
        </m:r>
      </m:oMath>
      <w:r>
        <w:rPr>
          <w:rFonts w:asciiTheme="majorBidi" w:eastAsiaTheme="minorEastAsia" w:hAnsiTheme="majorBidi" w:cstheme="majorBidi"/>
          <w:sz w:val="24"/>
          <w:szCs w:val="24"/>
        </w:rPr>
        <w:t xml:space="preserve">,  diperoleh </w:t>
      </w:r>
      <m:oMath>
        <m:sSub>
          <m:sSubPr>
            <m:ctrlPr>
              <w:rPr>
                <w:rFonts w:ascii="Cambria Math" w:hAnsi="Cambria Math" w:cstheme="majorBidi"/>
                <w:i/>
                <w:sz w:val="24"/>
                <w:szCs w:val="24"/>
              </w:rPr>
            </m:ctrlPr>
          </m:sSubPr>
          <m:e>
            <m:r>
              <w:rPr>
                <w:rFonts w:ascii="Cambria Math" w:hAnsi="Cambria Math" w:cstheme="majorBidi"/>
                <w:sz w:val="24"/>
                <w:szCs w:val="24"/>
              </w:rPr>
              <m:t>t</m:t>
            </m:r>
          </m:e>
          <m:sub>
            <m:r>
              <w:rPr>
                <w:rFonts w:ascii="Cambria Math" w:hAnsi="Cambria Math" w:cstheme="majorBidi"/>
                <w:sz w:val="24"/>
                <w:szCs w:val="24"/>
              </w:rPr>
              <m:t>tabel</m:t>
            </m:r>
          </m:sub>
        </m:sSub>
        <m:r>
          <w:rPr>
            <w:rFonts w:ascii="Cambria Math" w:hAnsi="Cambria Math" w:cstheme="majorBidi"/>
            <w:sz w:val="24"/>
            <w:szCs w:val="24"/>
          </w:rPr>
          <m:t>=2,0040</m:t>
        </m:r>
      </m:oMath>
      <w:r>
        <w:rPr>
          <w:rFonts w:asciiTheme="majorBidi" w:eastAsiaTheme="minorEastAsia" w:hAnsiTheme="majorBidi" w:cstheme="majorBidi"/>
          <w:sz w:val="24"/>
          <w:szCs w:val="24"/>
        </w:rPr>
        <w:t>.</w:t>
      </w:r>
    </w:p>
    <w:p w:rsidR="00580A51" w:rsidRDefault="00F22EC5" w:rsidP="00580A51">
      <w:pPr>
        <w:pStyle w:val="ListParagraph"/>
        <w:spacing w:line="480" w:lineRule="auto"/>
        <w:ind w:left="993" w:firstLine="851"/>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Kriteria pengujian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o</m:t>
            </m:r>
          </m:sub>
        </m:sSub>
      </m:oMath>
      <w:r>
        <w:rPr>
          <w:rFonts w:asciiTheme="majorBidi" w:eastAsiaTheme="minorEastAsia" w:hAnsiTheme="majorBidi" w:cstheme="majorBidi"/>
          <w:sz w:val="24"/>
          <w:szCs w:val="24"/>
        </w:rPr>
        <w:t xml:space="preserve"> ditolak dan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a</m:t>
            </m:r>
          </m:sub>
        </m:sSub>
      </m:oMath>
      <w:r>
        <w:rPr>
          <w:rFonts w:asciiTheme="majorBidi" w:eastAsiaTheme="minorEastAsia" w:hAnsiTheme="majorBidi" w:cstheme="majorBidi"/>
          <w:sz w:val="24"/>
          <w:szCs w:val="24"/>
        </w:rPr>
        <w:t xml:space="preserve"> diterima, jika </w:t>
      </w:r>
      <m:oMath>
        <m:sSub>
          <m:sSubPr>
            <m:ctrlPr>
              <w:rPr>
                <w:rFonts w:ascii="Cambria Math" w:hAnsi="Cambria Math" w:cstheme="majorBidi"/>
                <w:i/>
                <w:sz w:val="24"/>
                <w:szCs w:val="24"/>
              </w:rPr>
            </m:ctrlPr>
          </m:sSubPr>
          <m:e>
            <m:r>
              <w:rPr>
                <w:rFonts w:ascii="Cambria Math" w:hAnsi="Cambria Math" w:cstheme="majorBidi"/>
                <w:sz w:val="24"/>
                <w:szCs w:val="24"/>
              </w:rPr>
              <m:t>t</m:t>
            </m:r>
          </m:e>
          <m:sub>
            <m:r>
              <w:rPr>
                <w:rFonts w:ascii="Cambria Math" w:hAnsi="Cambria Math" w:cstheme="majorBidi"/>
                <w:sz w:val="24"/>
                <w:szCs w:val="24"/>
              </w:rPr>
              <m:t>hitung</m:t>
            </m:r>
          </m:sub>
        </m:sSub>
      </m:oMath>
      <w:r>
        <w:rPr>
          <w:rFonts w:asciiTheme="majorBidi" w:eastAsiaTheme="minorEastAsia" w:hAnsiTheme="majorBidi" w:cstheme="majorBidi"/>
          <w:sz w:val="24"/>
          <w:szCs w:val="24"/>
        </w:rPr>
        <w:t xml:space="preserve"> lebih besar dari </w:t>
      </w:r>
      <m:oMath>
        <m:sSub>
          <m:sSubPr>
            <m:ctrlPr>
              <w:rPr>
                <w:rFonts w:ascii="Cambria Math" w:hAnsi="Cambria Math" w:cstheme="majorBidi"/>
                <w:i/>
                <w:sz w:val="24"/>
                <w:szCs w:val="24"/>
              </w:rPr>
            </m:ctrlPr>
          </m:sSubPr>
          <m:e>
            <m:r>
              <w:rPr>
                <w:rFonts w:ascii="Cambria Math" w:hAnsi="Cambria Math" w:cstheme="majorBidi"/>
                <w:sz w:val="24"/>
                <w:szCs w:val="24"/>
              </w:rPr>
              <m:t>t</m:t>
            </m:r>
          </m:e>
          <m:sub>
            <m:r>
              <w:rPr>
                <w:rFonts w:ascii="Cambria Math" w:hAnsi="Cambria Math" w:cstheme="majorBidi"/>
                <w:sz w:val="24"/>
                <w:szCs w:val="24"/>
              </w:rPr>
              <m:t>tabel</m:t>
            </m:r>
          </m:sub>
        </m:sSub>
      </m:oMath>
      <w:r>
        <w:rPr>
          <w:rFonts w:asciiTheme="majorBidi" w:eastAsiaTheme="minorEastAsia" w:hAnsiTheme="majorBidi" w:cstheme="majorBidi"/>
          <w:sz w:val="24"/>
          <w:szCs w:val="24"/>
        </w:rPr>
        <w:t xml:space="preserve"> </w:t>
      </w:r>
      <m:oMath>
        <m:d>
          <m:dPr>
            <m:ctrlPr>
              <w:rPr>
                <w:rFonts w:ascii="Cambria Math" w:eastAsiaTheme="minorEastAsia" w:hAnsi="Cambria Math" w:cstheme="majorBidi"/>
                <w:i/>
                <w:sz w:val="24"/>
                <w:szCs w:val="24"/>
              </w:rPr>
            </m:ctrlPr>
          </m:dPr>
          <m:e>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hitung</m:t>
                </m:r>
              </m:sub>
            </m:sSub>
            <m:r>
              <w:rPr>
                <w:rFonts w:ascii="Cambria Math" w:eastAsiaTheme="minorEastAsia" w:hAnsi="Cambria Math" w:cstheme="majorBidi"/>
                <w:sz w:val="24"/>
                <w:szCs w:val="24"/>
              </w:rPr>
              <m:t>&gt;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tabel</m:t>
                </m:r>
              </m:sub>
            </m:sSub>
          </m:e>
        </m:d>
      </m:oMath>
      <w:r>
        <w:rPr>
          <w:rFonts w:asciiTheme="majorBidi" w:eastAsiaTheme="minorEastAsia" w:hAnsiTheme="majorBidi" w:cstheme="majorBidi"/>
          <w:sz w:val="24"/>
          <w:szCs w:val="24"/>
        </w:rPr>
        <w:t xml:space="preserve">. Karena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hitung</m:t>
            </m:r>
          </m:sub>
        </m:sSub>
        <m:r>
          <w:rPr>
            <w:rFonts w:ascii="Cambria Math" w:eastAsiaTheme="minorEastAsia" w:hAnsi="Cambria Math" w:cstheme="majorBidi"/>
            <w:sz w:val="24"/>
            <w:szCs w:val="24"/>
          </w:rPr>
          <m:t>&gt;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tabel</m:t>
            </m:r>
          </m:sub>
        </m:sSub>
      </m:oMath>
      <w:r>
        <w:rPr>
          <w:rFonts w:asciiTheme="majorBidi" w:eastAsiaTheme="minorEastAsia" w:hAnsiTheme="majorBidi" w:cstheme="majorBidi"/>
          <w:sz w:val="24"/>
          <w:szCs w:val="24"/>
        </w:rPr>
        <w:t xml:space="preserve"> yaitu </w:t>
      </w:r>
      <m:oMath>
        <m:r>
          <w:rPr>
            <w:rFonts w:ascii="Cambria Math" w:hAnsi="Cambria Math" w:cstheme="majorBidi"/>
            <w:sz w:val="24"/>
            <w:szCs w:val="24"/>
          </w:rPr>
          <m:t>2,7661</m:t>
        </m:r>
        <m:r>
          <w:rPr>
            <w:rFonts w:ascii="Cambria Math" w:eastAsiaTheme="minorEastAsia" w:hAnsi="Cambria Math" w:cstheme="majorBidi"/>
            <w:sz w:val="24"/>
            <w:szCs w:val="24"/>
          </w:rPr>
          <m:t>&gt;</m:t>
        </m:r>
        <m:r>
          <w:rPr>
            <w:rFonts w:ascii="Cambria Math" w:hAnsi="Cambria Math" w:cstheme="majorBidi"/>
            <w:sz w:val="24"/>
            <w:szCs w:val="24"/>
          </w:rPr>
          <m:t>2,0040</m:t>
        </m:r>
      </m:oMath>
      <w:r>
        <w:rPr>
          <w:rFonts w:asciiTheme="majorBidi" w:eastAsiaTheme="minorEastAsia" w:hAnsiTheme="majorBidi" w:cstheme="majorBidi"/>
          <w:sz w:val="24"/>
          <w:szCs w:val="24"/>
        </w:rPr>
        <w:t xml:space="preserve">. Dengan demikian, pengujian hipotesis tersebut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o</m:t>
            </m:r>
          </m:sub>
        </m:sSub>
      </m:oMath>
      <w:r>
        <w:rPr>
          <w:rFonts w:asciiTheme="majorBidi" w:eastAsiaTheme="minorEastAsia" w:hAnsiTheme="majorBidi" w:cstheme="majorBidi"/>
          <w:sz w:val="24"/>
          <w:szCs w:val="24"/>
        </w:rPr>
        <w:t xml:space="preserve"> ditolak dan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a</m:t>
            </m:r>
          </m:sub>
        </m:sSub>
      </m:oMath>
      <w:r>
        <w:rPr>
          <w:rFonts w:asciiTheme="majorBidi" w:eastAsiaTheme="minorEastAsia" w:hAnsiTheme="majorBidi" w:cstheme="majorBidi"/>
          <w:sz w:val="24"/>
          <w:szCs w:val="24"/>
        </w:rPr>
        <w:t xml:space="preserve"> diterima yang berarti dapat disimpulkan bahwa ada pengaruh pendekatan </w:t>
      </w:r>
      <w:r>
        <w:rPr>
          <w:rFonts w:asciiTheme="majorBidi" w:eastAsiaTheme="minorEastAsia" w:hAnsiTheme="majorBidi" w:cstheme="majorBidi"/>
          <w:i/>
          <w:iCs/>
          <w:sz w:val="24"/>
          <w:szCs w:val="24"/>
        </w:rPr>
        <w:t xml:space="preserve">Contextual Teaching And Learning </w:t>
      </w:r>
      <w:r>
        <w:rPr>
          <w:rFonts w:asciiTheme="majorBidi" w:eastAsiaTheme="minorEastAsia" w:hAnsiTheme="majorBidi" w:cstheme="majorBidi"/>
          <w:sz w:val="24"/>
          <w:szCs w:val="24"/>
        </w:rPr>
        <w:t>(CTL) terhadap kemampuan berpikir kritis matematis siswa kelas IX SMP Negeri 1 Sanga Desa.</w:t>
      </w:r>
      <w:r w:rsidR="000F341D">
        <w:rPr>
          <w:rFonts w:asciiTheme="majorBidi" w:eastAsiaTheme="minorEastAsia" w:hAnsiTheme="majorBidi" w:cstheme="majorBidi"/>
          <w:sz w:val="24"/>
          <w:szCs w:val="24"/>
        </w:rPr>
        <w:t xml:space="preserve"> Perhitungan secara lengkap dapat dilihat pada lampiran 42.</w:t>
      </w:r>
    </w:p>
    <w:p w:rsidR="00812BB6" w:rsidRDefault="00812BB6" w:rsidP="00580A51">
      <w:pPr>
        <w:pStyle w:val="ListParagraph"/>
        <w:spacing w:line="360" w:lineRule="auto"/>
        <w:ind w:left="993" w:firstLine="851"/>
        <w:jc w:val="both"/>
        <w:rPr>
          <w:rFonts w:asciiTheme="majorBidi" w:eastAsiaTheme="minorEastAsia" w:hAnsiTheme="majorBidi" w:cstheme="majorBidi"/>
          <w:sz w:val="24"/>
          <w:szCs w:val="24"/>
        </w:rPr>
      </w:pPr>
    </w:p>
    <w:p w:rsidR="00F22EC5" w:rsidRPr="00640174" w:rsidRDefault="00F22EC5" w:rsidP="0017025E">
      <w:pPr>
        <w:pStyle w:val="ListParagraph"/>
        <w:numPr>
          <w:ilvl w:val="0"/>
          <w:numId w:val="96"/>
        </w:numPr>
        <w:spacing w:line="480" w:lineRule="auto"/>
        <w:ind w:left="709" w:hanging="283"/>
        <w:jc w:val="both"/>
        <w:rPr>
          <w:rFonts w:asciiTheme="majorBidi" w:hAnsiTheme="majorBidi" w:cstheme="majorBidi"/>
          <w:b/>
          <w:bCs/>
          <w:sz w:val="24"/>
          <w:szCs w:val="24"/>
        </w:rPr>
      </w:pPr>
      <w:r w:rsidRPr="00640174">
        <w:rPr>
          <w:rFonts w:asciiTheme="majorBidi" w:eastAsiaTheme="minorEastAsia" w:hAnsiTheme="majorBidi" w:cstheme="majorBidi"/>
          <w:b/>
          <w:bCs/>
          <w:sz w:val="24"/>
          <w:szCs w:val="24"/>
        </w:rPr>
        <w:t>Analisis Hasil Observasi</w:t>
      </w:r>
    </w:p>
    <w:p w:rsidR="00121295" w:rsidRPr="00787934" w:rsidRDefault="00270CB0" w:rsidP="0017025E">
      <w:pPr>
        <w:pStyle w:val="ListParagraph"/>
        <w:numPr>
          <w:ilvl w:val="0"/>
          <w:numId w:val="99"/>
        </w:numPr>
        <w:spacing w:line="480" w:lineRule="auto"/>
        <w:ind w:left="851" w:hanging="284"/>
        <w:jc w:val="both"/>
        <w:rPr>
          <w:rFonts w:asciiTheme="majorBidi" w:eastAsiaTheme="minorEastAsia" w:hAnsiTheme="majorBidi" w:cstheme="majorBidi"/>
          <w:b/>
          <w:bCs/>
          <w:sz w:val="24"/>
          <w:szCs w:val="24"/>
        </w:rPr>
      </w:pPr>
      <w:r>
        <w:rPr>
          <w:rFonts w:asciiTheme="majorBidi" w:eastAsiaTheme="minorEastAsia" w:hAnsiTheme="majorBidi" w:cstheme="majorBidi"/>
          <w:b/>
          <w:bCs/>
          <w:sz w:val="24"/>
          <w:szCs w:val="24"/>
        </w:rPr>
        <w:t xml:space="preserve"> </w:t>
      </w:r>
      <w:r w:rsidR="00121295">
        <w:rPr>
          <w:rFonts w:asciiTheme="majorBidi" w:eastAsiaTheme="minorEastAsia" w:hAnsiTheme="majorBidi" w:cstheme="majorBidi"/>
          <w:b/>
          <w:bCs/>
          <w:sz w:val="24"/>
          <w:szCs w:val="24"/>
        </w:rPr>
        <w:t>Analisis</w:t>
      </w:r>
      <w:r w:rsidR="00121295" w:rsidRPr="00787934">
        <w:rPr>
          <w:rFonts w:asciiTheme="majorBidi" w:eastAsiaTheme="minorEastAsia" w:hAnsiTheme="majorBidi" w:cstheme="majorBidi"/>
          <w:b/>
          <w:bCs/>
          <w:sz w:val="24"/>
          <w:szCs w:val="24"/>
        </w:rPr>
        <w:t xml:space="preserve"> Observasi Aktivitas Guru</w:t>
      </w:r>
    </w:p>
    <w:p w:rsidR="00812BB6" w:rsidRDefault="00121295" w:rsidP="00812BB6">
      <w:pPr>
        <w:pStyle w:val="ListParagraph"/>
        <w:spacing w:line="480" w:lineRule="auto"/>
        <w:ind w:left="851" w:firstLine="85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Observasi terhadap proses pembelajaran dengan pendekatan CTL selama proses pembelajaran berlangsung yang dilakukan oleh dua orang observer, diperoleh nilai rata-rata persentase seperti pada tabel berikut ini:</w:t>
      </w:r>
    </w:p>
    <w:p w:rsidR="00121295" w:rsidRPr="00580A51" w:rsidRDefault="00121295" w:rsidP="006C63E1">
      <w:pPr>
        <w:ind w:left="426"/>
        <w:jc w:val="center"/>
        <w:rPr>
          <w:rFonts w:asciiTheme="majorBidi" w:eastAsiaTheme="minorEastAsia" w:hAnsiTheme="majorBidi" w:cstheme="majorBidi"/>
          <w:sz w:val="24"/>
          <w:szCs w:val="24"/>
        </w:rPr>
      </w:pPr>
      <w:r w:rsidRPr="00580A51">
        <w:rPr>
          <w:rFonts w:asciiTheme="majorBidi" w:eastAsiaTheme="minorEastAsia" w:hAnsiTheme="majorBidi" w:cstheme="majorBidi"/>
          <w:sz w:val="20"/>
          <w:szCs w:val="20"/>
        </w:rPr>
        <w:t>Tabel 4.15</w:t>
      </w:r>
      <w:r w:rsidR="006C63E1" w:rsidRPr="00580A51">
        <w:rPr>
          <w:rFonts w:asciiTheme="majorBidi" w:eastAsiaTheme="minorEastAsia" w:hAnsiTheme="majorBidi" w:cstheme="majorBidi"/>
          <w:sz w:val="24"/>
          <w:szCs w:val="24"/>
        </w:rPr>
        <w:t xml:space="preserve">. </w:t>
      </w:r>
      <w:r w:rsidRPr="00580A51">
        <w:rPr>
          <w:rFonts w:asciiTheme="majorBidi" w:eastAsiaTheme="minorEastAsia" w:hAnsiTheme="majorBidi" w:cstheme="majorBidi"/>
          <w:sz w:val="20"/>
          <w:szCs w:val="20"/>
        </w:rPr>
        <w:t>Rata-rata Persentase Hasil Observasi Aktivitas Guru</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72"/>
        <w:gridCol w:w="2525"/>
        <w:gridCol w:w="1161"/>
        <w:gridCol w:w="1134"/>
        <w:gridCol w:w="1134"/>
      </w:tblGrid>
      <w:tr w:rsidR="00121295" w:rsidTr="005C71C9">
        <w:tc>
          <w:tcPr>
            <w:tcW w:w="1472" w:type="dxa"/>
            <w:shd w:val="clear" w:color="auto" w:fill="auto"/>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b/>
                <w:bCs/>
                <w:sz w:val="20"/>
                <w:szCs w:val="20"/>
              </w:rPr>
            </w:pPr>
            <w:r w:rsidRPr="00FB2617">
              <w:rPr>
                <w:rFonts w:asciiTheme="majorBidi" w:eastAsiaTheme="minorEastAsia" w:hAnsiTheme="majorBidi" w:cstheme="majorBidi"/>
                <w:b/>
                <w:bCs/>
                <w:sz w:val="20"/>
                <w:szCs w:val="20"/>
              </w:rPr>
              <w:t>Komponen CTL</w:t>
            </w:r>
          </w:p>
        </w:tc>
        <w:tc>
          <w:tcPr>
            <w:tcW w:w="2525" w:type="dxa"/>
            <w:shd w:val="clear" w:color="auto" w:fill="auto"/>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b/>
                <w:bCs/>
                <w:sz w:val="20"/>
                <w:szCs w:val="20"/>
              </w:rPr>
            </w:pPr>
            <w:r w:rsidRPr="00FB2617">
              <w:rPr>
                <w:rFonts w:asciiTheme="majorBidi" w:eastAsiaTheme="minorEastAsia" w:hAnsiTheme="majorBidi" w:cstheme="majorBidi"/>
                <w:b/>
                <w:bCs/>
                <w:sz w:val="20"/>
                <w:szCs w:val="20"/>
              </w:rPr>
              <w:t>Aspek Yang Diamati</w:t>
            </w:r>
          </w:p>
        </w:tc>
        <w:tc>
          <w:tcPr>
            <w:tcW w:w="1161" w:type="dxa"/>
            <w:shd w:val="clear" w:color="auto" w:fill="auto"/>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b/>
                <w:bCs/>
                <w:sz w:val="20"/>
                <w:szCs w:val="20"/>
              </w:rPr>
            </w:pPr>
            <w:r w:rsidRPr="00FB2617">
              <w:rPr>
                <w:rFonts w:asciiTheme="majorBidi" w:eastAsiaTheme="minorEastAsia" w:hAnsiTheme="majorBidi" w:cstheme="majorBidi"/>
                <w:b/>
                <w:bCs/>
                <w:sz w:val="20"/>
                <w:szCs w:val="20"/>
              </w:rPr>
              <w:t>Pertemuan Ke</w:t>
            </w:r>
          </w:p>
        </w:tc>
        <w:tc>
          <w:tcPr>
            <w:tcW w:w="1134" w:type="dxa"/>
            <w:shd w:val="clear" w:color="auto" w:fill="auto"/>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b/>
                <w:bCs/>
                <w:sz w:val="20"/>
                <w:szCs w:val="20"/>
              </w:rPr>
            </w:pPr>
            <w:r w:rsidRPr="00FB2617">
              <w:rPr>
                <w:rFonts w:asciiTheme="majorBidi" w:eastAsiaTheme="minorEastAsia" w:hAnsiTheme="majorBidi" w:cstheme="majorBidi"/>
                <w:b/>
                <w:bCs/>
                <w:sz w:val="20"/>
                <w:szCs w:val="20"/>
              </w:rPr>
              <w:t>Persentase</w:t>
            </w:r>
          </w:p>
        </w:tc>
        <w:tc>
          <w:tcPr>
            <w:tcW w:w="1134" w:type="dxa"/>
            <w:shd w:val="clear" w:color="auto" w:fill="auto"/>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b/>
                <w:bCs/>
                <w:sz w:val="20"/>
                <w:szCs w:val="20"/>
              </w:rPr>
            </w:pPr>
            <w:r w:rsidRPr="00FB2617">
              <w:rPr>
                <w:rFonts w:asciiTheme="majorBidi" w:eastAsiaTheme="minorEastAsia" w:hAnsiTheme="majorBidi" w:cstheme="majorBidi"/>
                <w:b/>
                <w:bCs/>
                <w:sz w:val="20"/>
                <w:szCs w:val="20"/>
              </w:rPr>
              <w:t>Rata-rata Persentase</w:t>
            </w:r>
          </w:p>
        </w:tc>
      </w:tr>
      <w:tr w:rsidR="00121295" w:rsidTr="005C71C9">
        <w:trPr>
          <w:trHeight w:val="520"/>
        </w:trPr>
        <w:tc>
          <w:tcPr>
            <w:tcW w:w="1472" w:type="dxa"/>
            <w:vMerge w:val="restart"/>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Kontruktivisme</w:t>
            </w:r>
          </w:p>
        </w:tc>
        <w:tc>
          <w:tcPr>
            <w:tcW w:w="2525" w:type="dxa"/>
            <w:vMerge w:val="restart"/>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mengaitkan materi yang diajarkan dengan kehidupan sehari-hari sesuai dengan tujuan pembelajaran.</w:t>
            </w: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1</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restart"/>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121295" w:rsidTr="005C71C9">
        <w:tc>
          <w:tcPr>
            <w:tcW w:w="1472" w:type="dxa"/>
            <w:vMerge/>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p>
        </w:tc>
        <w:tc>
          <w:tcPr>
            <w:tcW w:w="2525" w:type="dxa"/>
            <w:vMerge/>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2</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w:p>
        </w:tc>
      </w:tr>
      <w:tr w:rsidR="00121295" w:rsidTr="005C71C9">
        <w:trPr>
          <w:trHeight w:val="589"/>
        </w:trPr>
        <w:tc>
          <w:tcPr>
            <w:tcW w:w="1472" w:type="dxa"/>
            <w:vMerge w:val="restart"/>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 xml:space="preserve">Menemukan </w:t>
            </w:r>
          </w:p>
        </w:tc>
        <w:tc>
          <w:tcPr>
            <w:tcW w:w="2525" w:type="dxa"/>
            <w:vMerge w:val="restart"/>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mengawasi dan merancang pembelajaran serta memberikan masalah dengan pengerjaan tugas LKS.</w:t>
            </w: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1</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restart"/>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121295" w:rsidTr="005C71C9">
        <w:tc>
          <w:tcPr>
            <w:tcW w:w="1472" w:type="dxa"/>
            <w:vMerge/>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p>
        </w:tc>
        <w:tc>
          <w:tcPr>
            <w:tcW w:w="2525" w:type="dxa"/>
            <w:vMerge/>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2</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w:p>
        </w:tc>
      </w:tr>
      <w:tr w:rsidR="00121295" w:rsidTr="005C71C9">
        <w:trPr>
          <w:trHeight w:val="407"/>
        </w:trPr>
        <w:tc>
          <w:tcPr>
            <w:tcW w:w="1472" w:type="dxa"/>
            <w:vMerge w:val="restart"/>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 xml:space="preserve">Bertanya </w:t>
            </w:r>
          </w:p>
        </w:tc>
        <w:tc>
          <w:tcPr>
            <w:tcW w:w="2525" w:type="dxa"/>
            <w:vMerge w:val="restart"/>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mendorong siswa untuk bertanya, serta membimbing siswa dalam memahami kesulitan.</w:t>
            </w: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1</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restart"/>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121295" w:rsidTr="005C71C9">
        <w:tc>
          <w:tcPr>
            <w:tcW w:w="1472" w:type="dxa"/>
            <w:vMerge/>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p>
        </w:tc>
        <w:tc>
          <w:tcPr>
            <w:tcW w:w="2525" w:type="dxa"/>
            <w:vMerge/>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2</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w:p>
        </w:tc>
      </w:tr>
      <w:tr w:rsidR="00121295" w:rsidTr="005C71C9">
        <w:trPr>
          <w:trHeight w:val="322"/>
        </w:trPr>
        <w:tc>
          <w:tcPr>
            <w:tcW w:w="1472" w:type="dxa"/>
            <w:vMerge w:val="restart"/>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lastRenderedPageBreak/>
              <w:t>Masyarakat Belajar</w:t>
            </w:r>
          </w:p>
        </w:tc>
        <w:tc>
          <w:tcPr>
            <w:tcW w:w="2525" w:type="dxa"/>
            <w:vMerge w:val="restart"/>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membagikan siswa ke dalam beberapa kelompok kecil (4-5 orang siswa).</w:t>
            </w: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1</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restart"/>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121295" w:rsidTr="005C71C9">
        <w:tc>
          <w:tcPr>
            <w:tcW w:w="1472" w:type="dxa"/>
            <w:vMerge/>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p>
        </w:tc>
        <w:tc>
          <w:tcPr>
            <w:tcW w:w="2525" w:type="dxa"/>
            <w:vMerge/>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2</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w:p>
        </w:tc>
      </w:tr>
      <w:tr w:rsidR="00121295" w:rsidTr="005C71C9">
        <w:tc>
          <w:tcPr>
            <w:tcW w:w="1472" w:type="dxa"/>
            <w:vMerge/>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p>
        </w:tc>
        <w:tc>
          <w:tcPr>
            <w:tcW w:w="2525" w:type="dxa"/>
            <w:vMerge w:val="restart"/>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membagikan LKS kepada siswa.</w:t>
            </w: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1</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w:p>
        </w:tc>
      </w:tr>
      <w:tr w:rsidR="00121295" w:rsidTr="005C71C9">
        <w:tc>
          <w:tcPr>
            <w:tcW w:w="1472" w:type="dxa"/>
            <w:vMerge/>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p>
        </w:tc>
        <w:tc>
          <w:tcPr>
            <w:tcW w:w="2525" w:type="dxa"/>
            <w:vMerge/>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2</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w:p>
        </w:tc>
      </w:tr>
      <w:tr w:rsidR="00121295" w:rsidTr="005C71C9">
        <w:trPr>
          <w:trHeight w:val="410"/>
        </w:trPr>
        <w:tc>
          <w:tcPr>
            <w:tcW w:w="1472" w:type="dxa"/>
            <w:vMerge w:val="restart"/>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 xml:space="preserve">Pemodelan </w:t>
            </w:r>
          </w:p>
        </w:tc>
        <w:tc>
          <w:tcPr>
            <w:tcW w:w="2525" w:type="dxa"/>
            <w:vMerge w:val="restart"/>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meminta siswa mempresentasikan hasil diskusi LKS.</w:t>
            </w: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1</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75%</m:t>
                </m:r>
              </m:oMath>
            </m:oMathPara>
          </w:p>
        </w:tc>
        <w:tc>
          <w:tcPr>
            <w:tcW w:w="1134" w:type="dxa"/>
            <w:vMerge w:val="restart"/>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75%</m:t>
                </m:r>
              </m:oMath>
            </m:oMathPara>
          </w:p>
        </w:tc>
      </w:tr>
      <w:tr w:rsidR="00121295" w:rsidTr="005C71C9">
        <w:tc>
          <w:tcPr>
            <w:tcW w:w="1472" w:type="dxa"/>
            <w:vMerge/>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p>
        </w:tc>
        <w:tc>
          <w:tcPr>
            <w:tcW w:w="2525" w:type="dxa"/>
            <w:vMerge/>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2</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75%</m:t>
                </m:r>
              </m:oMath>
            </m:oMathPara>
          </w:p>
        </w:tc>
        <w:tc>
          <w:tcPr>
            <w:tcW w:w="1134" w:type="dxa"/>
            <w:vMerge/>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w:p>
        </w:tc>
      </w:tr>
      <w:tr w:rsidR="00121295" w:rsidTr="005C71C9">
        <w:trPr>
          <w:trHeight w:val="703"/>
        </w:trPr>
        <w:tc>
          <w:tcPr>
            <w:tcW w:w="1472" w:type="dxa"/>
            <w:vMerge/>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p>
        </w:tc>
        <w:tc>
          <w:tcPr>
            <w:tcW w:w="2525" w:type="dxa"/>
            <w:vMerge w:val="restart"/>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meminta salah satu anggota kelompok untuk menuliskan penyelesaian LKS di depan kelas dan kebenarannya telah guru periksa.</w:t>
            </w: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1</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75%</m:t>
                </m:r>
              </m:oMath>
            </m:oMathPara>
          </w:p>
        </w:tc>
        <w:tc>
          <w:tcPr>
            <w:tcW w:w="1134" w:type="dxa"/>
            <w:vMerge/>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w:p>
        </w:tc>
      </w:tr>
      <w:tr w:rsidR="00121295" w:rsidTr="005C71C9">
        <w:tc>
          <w:tcPr>
            <w:tcW w:w="1472" w:type="dxa"/>
            <w:vMerge/>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p>
        </w:tc>
        <w:tc>
          <w:tcPr>
            <w:tcW w:w="2525" w:type="dxa"/>
            <w:vMerge/>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2</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75%</m:t>
                </m:r>
              </m:oMath>
            </m:oMathPara>
          </w:p>
        </w:tc>
        <w:tc>
          <w:tcPr>
            <w:tcW w:w="1134" w:type="dxa"/>
            <w:vMerge/>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w:p>
        </w:tc>
      </w:tr>
      <w:tr w:rsidR="00121295" w:rsidTr="005C71C9">
        <w:trPr>
          <w:trHeight w:val="580"/>
        </w:trPr>
        <w:tc>
          <w:tcPr>
            <w:tcW w:w="1472" w:type="dxa"/>
            <w:vMerge w:val="restart"/>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 xml:space="preserve">Refleksi </w:t>
            </w:r>
          </w:p>
        </w:tc>
        <w:tc>
          <w:tcPr>
            <w:tcW w:w="2525" w:type="dxa"/>
            <w:vMerge w:val="restart"/>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mengajak siswa untuk membuat rangkuman serta menarik kesimpulan dari hasil kegiatan pembelajaran yang telah berlangsung.</w:t>
            </w: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1</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restart"/>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121295" w:rsidTr="005C71C9">
        <w:tc>
          <w:tcPr>
            <w:tcW w:w="1472" w:type="dxa"/>
            <w:vMerge/>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p>
        </w:tc>
        <w:tc>
          <w:tcPr>
            <w:tcW w:w="2525" w:type="dxa"/>
            <w:vMerge/>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2</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w:p>
        </w:tc>
      </w:tr>
      <w:tr w:rsidR="00121295" w:rsidTr="005C71C9">
        <w:tc>
          <w:tcPr>
            <w:tcW w:w="1472" w:type="dxa"/>
            <w:vMerge w:val="restart"/>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Penilaian Sebenarnya</w:t>
            </w:r>
          </w:p>
        </w:tc>
        <w:tc>
          <w:tcPr>
            <w:tcW w:w="2525" w:type="dxa"/>
            <w:vMerge w:val="restart"/>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mengadakan tes kepada setiap individu.</w:t>
            </w: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1</w:t>
            </w:r>
          </w:p>
        </w:tc>
        <w:tc>
          <w:tcPr>
            <w:tcW w:w="1134" w:type="dxa"/>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restart"/>
            <w:vAlign w:val="center"/>
          </w:tcPr>
          <w:p w:rsidR="00121295" w:rsidRPr="00C55950" w:rsidRDefault="00121295" w:rsidP="00192C48">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121295" w:rsidTr="005C71C9">
        <w:tc>
          <w:tcPr>
            <w:tcW w:w="1472" w:type="dxa"/>
            <w:vMerge/>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p>
        </w:tc>
        <w:tc>
          <w:tcPr>
            <w:tcW w:w="2525" w:type="dxa"/>
            <w:vMerge/>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p>
        </w:tc>
        <w:tc>
          <w:tcPr>
            <w:tcW w:w="1161"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2</w:t>
            </w:r>
          </w:p>
        </w:tc>
        <w:tc>
          <w:tcPr>
            <w:tcW w:w="1134" w:type="dxa"/>
            <w:vAlign w:val="center"/>
          </w:tcPr>
          <w:p w:rsidR="00121295" w:rsidRPr="00FB2617" w:rsidRDefault="00121295" w:rsidP="00192C48">
            <w:pPr>
              <w:pStyle w:val="ListParagraph"/>
              <w:tabs>
                <w:tab w:val="left" w:pos="709"/>
              </w:tabs>
              <w:ind w:left="0"/>
              <w:jc w:val="center"/>
              <w:rPr>
                <w:rFonts w:asciiTheme="majorBidi" w:eastAsiaTheme="minorEastAsia" w:hAnsiTheme="majorBidi" w:cstheme="majorBidi"/>
                <w:sz w:val="20"/>
                <w:szCs w:val="20"/>
              </w:rPr>
            </w:pPr>
            <m:oMathPara>
              <m:oMath>
                <m:r>
                  <w:rPr>
                    <w:rFonts w:ascii="Cambria Math" w:eastAsiaTheme="minorEastAsia" w:hAnsi="Cambria Math" w:cstheme="majorBidi"/>
                    <w:sz w:val="20"/>
                    <w:szCs w:val="20"/>
                  </w:rPr>
                  <m:t>100%</m:t>
                </m:r>
              </m:oMath>
            </m:oMathPara>
          </w:p>
        </w:tc>
        <w:tc>
          <w:tcPr>
            <w:tcW w:w="1134" w:type="dxa"/>
            <w:vMerge/>
          </w:tcPr>
          <w:p w:rsidR="00121295" w:rsidRPr="00FB2617" w:rsidRDefault="00121295" w:rsidP="00192C48">
            <w:pPr>
              <w:pStyle w:val="ListParagraph"/>
              <w:tabs>
                <w:tab w:val="left" w:pos="709"/>
              </w:tabs>
              <w:ind w:left="0"/>
              <w:jc w:val="both"/>
              <w:rPr>
                <w:rFonts w:asciiTheme="majorBidi" w:eastAsiaTheme="minorEastAsia" w:hAnsiTheme="majorBidi" w:cstheme="majorBidi"/>
                <w:sz w:val="20"/>
                <w:szCs w:val="20"/>
              </w:rPr>
            </w:pPr>
          </w:p>
        </w:tc>
      </w:tr>
    </w:tbl>
    <w:p w:rsidR="00985064" w:rsidRDefault="00985064" w:rsidP="00985064">
      <w:pPr>
        <w:pStyle w:val="ListParagraph"/>
        <w:ind w:left="851" w:firstLine="850"/>
        <w:jc w:val="both"/>
        <w:rPr>
          <w:rFonts w:asciiTheme="majorBidi" w:eastAsiaTheme="minorEastAsia" w:hAnsiTheme="majorBidi" w:cstheme="majorBidi"/>
          <w:sz w:val="24"/>
          <w:szCs w:val="24"/>
        </w:rPr>
      </w:pPr>
    </w:p>
    <w:p w:rsidR="00121295" w:rsidRDefault="00121295" w:rsidP="00121295">
      <w:pPr>
        <w:pStyle w:val="ListParagraph"/>
        <w:spacing w:line="480" w:lineRule="auto"/>
        <w:ind w:left="851" w:firstLine="85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Berdasarkan tabel di atas, terlihat bahwa rata-rata persentase terendah adalah pada langkah pemodelan. Dikarenakan penilaian yang diberikan oleh kedua observer berbeda, padahal peneliti telah melaksanakan langkah tersebut.</w:t>
      </w:r>
    </w:p>
    <w:p w:rsidR="00121295" w:rsidRPr="00121295" w:rsidRDefault="00121295" w:rsidP="00121295">
      <w:pPr>
        <w:pStyle w:val="ListParagraph"/>
        <w:ind w:left="851" w:firstLine="850"/>
        <w:jc w:val="both"/>
        <w:rPr>
          <w:rFonts w:asciiTheme="majorBidi" w:hAnsiTheme="majorBidi" w:cstheme="majorBidi"/>
          <w:b/>
          <w:bCs/>
          <w:sz w:val="24"/>
          <w:szCs w:val="24"/>
        </w:rPr>
      </w:pPr>
    </w:p>
    <w:p w:rsidR="00F22EC5" w:rsidRPr="00640174" w:rsidRDefault="00F22EC5" w:rsidP="0017025E">
      <w:pPr>
        <w:pStyle w:val="ListParagraph"/>
        <w:numPr>
          <w:ilvl w:val="0"/>
          <w:numId w:val="97"/>
        </w:numPr>
        <w:spacing w:line="480" w:lineRule="auto"/>
        <w:ind w:left="851" w:hanging="284"/>
        <w:jc w:val="both"/>
        <w:rPr>
          <w:rFonts w:asciiTheme="majorBidi" w:hAnsiTheme="majorBidi" w:cstheme="majorBidi"/>
          <w:b/>
          <w:bCs/>
          <w:sz w:val="24"/>
          <w:szCs w:val="24"/>
        </w:rPr>
      </w:pPr>
      <w:r>
        <w:rPr>
          <w:rFonts w:asciiTheme="majorBidi" w:eastAsiaTheme="minorEastAsia" w:hAnsiTheme="majorBidi" w:cstheme="majorBidi"/>
          <w:b/>
          <w:bCs/>
          <w:sz w:val="24"/>
          <w:szCs w:val="24"/>
        </w:rPr>
        <w:t>Analisis Observasi Aktivitas Siswa</w:t>
      </w:r>
    </w:p>
    <w:p w:rsidR="00F22EC5" w:rsidRPr="00B34049" w:rsidRDefault="00F22EC5" w:rsidP="00F22EC5">
      <w:pPr>
        <w:pStyle w:val="ListParagraph"/>
        <w:spacing w:line="480" w:lineRule="auto"/>
        <w:ind w:left="851" w:firstLine="850"/>
        <w:jc w:val="both"/>
        <w:rPr>
          <w:rFonts w:asciiTheme="majorBidi" w:hAnsiTheme="majorBidi" w:cstheme="majorBidi"/>
          <w:sz w:val="24"/>
          <w:szCs w:val="24"/>
        </w:rPr>
      </w:pPr>
      <w:r>
        <w:rPr>
          <w:rFonts w:asciiTheme="majorBidi" w:hAnsiTheme="majorBidi" w:cstheme="majorBidi"/>
          <w:sz w:val="24"/>
          <w:szCs w:val="24"/>
        </w:rPr>
        <w:t>Hasil observasi aktivitas kemampuan berpikir kritis siswa yang dilakukan oleh tiga orang observer yang diantaranya Lusi Snoopi (peneliti), Bustam Efendi dan M. Meiladi Saputra, S.Pd diperoleh skor rata-rata persentase seperti pada tabel berikut ini:</w:t>
      </w:r>
      <w:r w:rsidRPr="00B34049">
        <w:rPr>
          <w:rFonts w:asciiTheme="majorBidi" w:eastAsiaTheme="minorEastAsia" w:hAnsiTheme="majorBidi" w:cstheme="majorBidi"/>
          <w:sz w:val="24"/>
          <w:szCs w:val="24"/>
        </w:rPr>
        <w:t xml:space="preserve"> </w:t>
      </w:r>
    </w:p>
    <w:p w:rsidR="00F22EC5" w:rsidRPr="00580A51" w:rsidRDefault="00F22EC5" w:rsidP="006C63E1">
      <w:pPr>
        <w:ind w:left="273" w:firstLine="720"/>
        <w:jc w:val="center"/>
        <w:rPr>
          <w:rFonts w:asciiTheme="majorBidi" w:eastAsiaTheme="minorEastAsia" w:hAnsiTheme="majorBidi" w:cstheme="majorBidi"/>
          <w:sz w:val="20"/>
          <w:szCs w:val="20"/>
        </w:rPr>
      </w:pPr>
      <w:r w:rsidRPr="00580A51">
        <w:rPr>
          <w:rFonts w:asciiTheme="majorBidi" w:eastAsiaTheme="minorEastAsia" w:hAnsiTheme="majorBidi" w:cstheme="majorBidi"/>
          <w:sz w:val="20"/>
          <w:szCs w:val="20"/>
        </w:rPr>
        <w:t>Tabel 4.</w:t>
      </w:r>
      <w:r w:rsidR="00121295" w:rsidRPr="00580A51">
        <w:rPr>
          <w:rFonts w:asciiTheme="majorBidi" w:eastAsiaTheme="minorEastAsia" w:hAnsiTheme="majorBidi" w:cstheme="majorBidi"/>
          <w:sz w:val="20"/>
          <w:szCs w:val="20"/>
        </w:rPr>
        <w:t>16</w:t>
      </w:r>
      <w:r w:rsidR="006C63E1" w:rsidRPr="00580A51">
        <w:rPr>
          <w:rFonts w:asciiTheme="majorBidi" w:eastAsiaTheme="minorEastAsia" w:hAnsiTheme="majorBidi" w:cstheme="majorBidi"/>
          <w:sz w:val="20"/>
          <w:szCs w:val="20"/>
        </w:rPr>
        <w:t xml:space="preserve">. </w:t>
      </w:r>
      <w:r w:rsidRPr="00580A51">
        <w:rPr>
          <w:rFonts w:asciiTheme="majorBidi" w:eastAsiaTheme="minorEastAsia" w:hAnsiTheme="majorBidi" w:cstheme="majorBidi"/>
          <w:sz w:val="20"/>
          <w:szCs w:val="20"/>
        </w:rPr>
        <w:t>Rata-rata Persentase Hasil Observasi Aktivitas Siswa</w:t>
      </w:r>
    </w:p>
    <w:tbl>
      <w:tblPr>
        <w:tblW w:w="7938"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701"/>
        <w:gridCol w:w="3969"/>
        <w:gridCol w:w="1134"/>
        <w:gridCol w:w="1134"/>
      </w:tblGrid>
      <w:tr w:rsidR="00F22EC5" w:rsidTr="005C71C9">
        <w:tc>
          <w:tcPr>
            <w:tcW w:w="1701" w:type="dxa"/>
            <w:shd w:val="clear" w:color="auto" w:fill="auto"/>
            <w:vAlign w:val="center"/>
          </w:tcPr>
          <w:p w:rsidR="00F22EC5" w:rsidRPr="00866DB0" w:rsidRDefault="00F22EC5" w:rsidP="003D4E32">
            <w:pPr>
              <w:pStyle w:val="ListParagraph"/>
              <w:tabs>
                <w:tab w:val="left" w:pos="709"/>
              </w:tabs>
              <w:ind w:left="0"/>
              <w:jc w:val="center"/>
              <w:rPr>
                <w:rFonts w:asciiTheme="majorBidi" w:eastAsiaTheme="minorEastAsia" w:hAnsiTheme="majorBidi" w:cstheme="majorBidi"/>
                <w:b/>
                <w:bCs/>
                <w:sz w:val="20"/>
                <w:szCs w:val="20"/>
              </w:rPr>
            </w:pPr>
            <w:r w:rsidRPr="00866DB0">
              <w:rPr>
                <w:rFonts w:asciiTheme="majorBidi" w:eastAsiaTheme="minorEastAsia" w:hAnsiTheme="majorBidi" w:cstheme="majorBidi"/>
                <w:b/>
                <w:bCs/>
                <w:sz w:val="20"/>
                <w:szCs w:val="20"/>
              </w:rPr>
              <w:t>Indikator</w:t>
            </w:r>
          </w:p>
        </w:tc>
        <w:tc>
          <w:tcPr>
            <w:tcW w:w="3969" w:type="dxa"/>
            <w:shd w:val="clear" w:color="auto" w:fill="auto"/>
            <w:vAlign w:val="center"/>
          </w:tcPr>
          <w:p w:rsidR="00F22EC5" w:rsidRPr="00866DB0" w:rsidRDefault="00F22EC5" w:rsidP="003D4E32">
            <w:pPr>
              <w:pStyle w:val="ListParagraph"/>
              <w:tabs>
                <w:tab w:val="left" w:pos="709"/>
              </w:tabs>
              <w:ind w:left="0"/>
              <w:jc w:val="center"/>
              <w:rPr>
                <w:rFonts w:asciiTheme="majorBidi" w:eastAsiaTheme="minorEastAsia" w:hAnsiTheme="majorBidi" w:cstheme="majorBidi"/>
                <w:b/>
                <w:bCs/>
                <w:sz w:val="20"/>
                <w:szCs w:val="20"/>
              </w:rPr>
            </w:pPr>
            <w:r w:rsidRPr="00866DB0">
              <w:rPr>
                <w:rFonts w:asciiTheme="majorBidi" w:eastAsiaTheme="minorEastAsia" w:hAnsiTheme="majorBidi" w:cstheme="majorBidi"/>
                <w:b/>
                <w:bCs/>
                <w:sz w:val="20"/>
                <w:szCs w:val="20"/>
              </w:rPr>
              <w:t>Aspek Yang Diamati</w:t>
            </w:r>
          </w:p>
        </w:tc>
        <w:tc>
          <w:tcPr>
            <w:tcW w:w="1134" w:type="dxa"/>
            <w:shd w:val="clear" w:color="auto" w:fill="auto"/>
            <w:vAlign w:val="center"/>
          </w:tcPr>
          <w:p w:rsidR="00F22EC5" w:rsidRPr="00866DB0" w:rsidRDefault="00F22EC5" w:rsidP="003D4E32">
            <w:pPr>
              <w:pStyle w:val="ListParagraph"/>
              <w:tabs>
                <w:tab w:val="left" w:pos="709"/>
              </w:tabs>
              <w:ind w:left="0"/>
              <w:jc w:val="center"/>
              <w:rPr>
                <w:rFonts w:asciiTheme="majorBidi" w:eastAsiaTheme="minorEastAsia" w:hAnsiTheme="majorBidi" w:cstheme="majorBidi"/>
                <w:b/>
                <w:bCs/>
                <w:sz w:val="20"/>
                <w:szCs w:val="20"/>
              </w:rPr>
            </w:pPr>
            <w:r w:rsidRPr="00866DB0">
              <w:rPr>
                <w:rFonts w:asciiTheme="majorBidi" w:eastAsiaTheme="minorEastAsia" w:hAnsiTheme="majorBidi" w:cstheme="majorBidi"/>
                <w:b/>
                <w:bCs/>
                <w:sz w:val="20"/>
                <w:szCs w:val="20"/>
              </w:rPr>
              <w:t>Persentase</w:t>
            </w:r>
          </w:p>
        </w:tc>
        <w:tc>
          <w:tcPr>
            <w:tcW w:w="1134" w:type="dxa"/>
            <w:shd w:val="clear" w:color="auto" w:fill="auto"/>
            <w:vAlign w:val="center"/>
          </w:tcPr>
          <w:p w:rsidR="00F22EC5" w:rsidRPr="00866DB0" w:rsidRDefault="00F22EC5" w:rsidP="003D4E32">
            <w:pPr>
              <w:pStyle w:val="ListParagraph"/>
              <w:tabs>
                <w:tab w:val="left" w:pos="709"/>
              </w:tabs>
              <w:ind w:left="0"/>
              <w:jc w:val="center"/>
              <w:rPr>
                <w:rFonts w:asciiTheme="majorBidi" w:eastAsiaTheme="minorEastAsia" w:hAnsiTheme="majorBidi" w:cstheme="majorBidi"/>
                <w:b/>
                <w:bCs/>
                <w:sz w:val="20"/>
                <w:szCs w:val="20"/>
              </w:rPr>
            </w:pPr>
            <w:r w:rsidRPr="00866DB0">
              <w:rPr>
                <w:rFonts w:asciiTheme="majorBidi" w:eastAsiaTheme="minorEastAsia" w:hAnsiTheme="majorBidi" w:cstheme="majorBidi"/>
                <w:b/>
                <w:bCs/>
                <w:sz w:val="20"/>
                <w:szCs w:val="20"/>
              </w:rPr>
              <w:t>Rata-rata Persentase</w:t>
            </w:r>
          </w:p>
        </w:tc>
      </w:tr>
      <w:tr w:rsidR="00F22EC5" w:rsidTr="005C71C9">
        <w:tc>
          <w:tcPr>
            <w:tcW w:w="1701" w:type="dxa"/>
            <w:vMerge w:val="restart"/>
            <w:vAlign w:val="center"/>
          </w:tcPr>
          <w:p w:rsidR="00F22EC5" w:rsidRPr="00AB5053" w:rsidRDefault="00F22EC5" w:rsidP="003D4E32">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Menginterpretasi</w:t>
            </w:r>
          </w:p>
        </w:tc>
        <w:tc>
          <w:tcPr>
            <w:tcW w:w="3969" w:type="dxa"/>
            <w:tcBorders>
              <w:bottom w:val="single" w:sz="4" w:space="0" w:color="auto"/>
            </w:tcBorders>
          </w:tcPr>
          <w:p w:rsidR="00F22EC5" w:rsidRDefault="00F22EC5" w:rsidP="003D4E32">
            <w:pPr>
              <w:pStyle w:val="ListParagraph"/>
              <w:tabs>
                <w:tab w:val="left" w:pos="709"/>
              </w:tabs>
              <w:ind w:left="0"/>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Pertemuan 1:</w:t>
            </w:r>
          </w:p>
          <w:p w:rsidR="00F22EC5" w:rsidRPr="00AB5053" w:rsidRDefault="00F22EC5" w:rsidP="0017025E">
            <w:pPr>
              <w:pStyle w:val="ListParagraph"/>
              <w:numPr>
                <w:ilvl w:val="0"/>
                <w:numId w:val="67"/>
              </w:numPr>
              <w:ind w:left="260" w:hanging="284"/>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Siswa dapat memotong topi ulang tahun sehingga membentuk jaring-jaring yang terdiri dari juring lingkaran dan lingkaran.</w:t>
            </w:r>
          </w:p>
        </w:tc>
        <w:tc>
          <w:tcPr>
            <w:tcW w:w="1134" w:type="dxa"/>
            <w:tcBorders>
              <w:bottom w:val="single" w:sz="4" w:space="0" w:color="auto"/>
            </w:tcBorders>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75,86%</m:t>
                </m:r>
              </m:oMath>
            </m:oMathPara>
          </w:p>
        </w:tc>
        <w:tc>
          <w:tcPr>
            <w:tcW w:w="1134" w:type="dxa"/>
            <w:vMerge w:val="restart"/>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82,76%</m:t>
                </m:r>
              </m:oMath>
            </m:oMathPara>
          </w:p>
        </w:tc>
      </w:tr>
      <w:tr w:rsidR="00F22EC5" w:rsidTr="005C71C9">
        <w:tc>
          <w:tcPr>
            <w:tcW w:w="1701" w:type="dxa"/>
            <w:vMerge/>
            <w:tcBorders>
              <w:right w:val="single" w:sz="4" w:space="0" w:color="auto"/>
            </w:tcBorders>
          </w:tcPr>
          <w:p w:rsidR="00F22EC5" w:rsidRPr="00AB5053" w:rsidRDefault="00F22EC5" w:rsidP="003D4E32">
            <w:pPr>
              <w:pStyle w:val="ListParagraph"/>
              <w:tabs>
                <w:tab w:val="left" w:pos="709"/>
              </w:tabs>
              <w:ind w:left="0"/>
              <w:jc w:val="both"/>
              <w:rPr>
                <w:rFonts w:asciiTheme="majorBidi" w:eastAsiaTheme="minorEastAsia" w:hAnsiTheme="majorBidi" w:cstheme="majorBidi"/>
                <w:sz w:val="20"/>
                <w:szCs w:val="20"/>
              </w:rPr>
            </w:pPr>
          </w:p>
        </w:tc>
        <w:tc>
          <w:tcPr>
            <w:tcW w:w="3969" w:type="dxa"/>
            <w:tcBorders>
              <w:top w:val="single" w:sz="4" w:space="0" w:color="auto"/>
              <w:left w:val="single" w:sz="4" w:space="0" w:color="auto"/>
              <w:bottom w:val="single" w:sz="4" w:space="0" w:color="auto"/>
              <w:right w:val="single" w:sz="4" w:space="0" w:color="auto"/>
            </w:tcBorders>
          </w:tcPr>
          <w:p w:rsidR="00F22EC5" w:rsidRDefault="00F22EC5" w:rsidP="003D4E32">
            <w:pPr>
              <w:pStyle w:val="ListParagraph"/>
              <w:ind w:left="-24"/>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Pertemuan 2:</w:t>
            </w:r>
          </w:p>
          <w:p w:rsidR="00F22EC5" w:rsidRPr="00B25BDF" w:rsidRDefault="00F22EC5" w:rsidP="0017025E">
            <w:pPr>
              <w:pStyle w:val="ListParagraph"/>
              <w:numPr>
                <w:ilvl w:val="0"/>
                <w:numId w:val="68"/>
              </w:numPr>
              <w:tabs>
                <w:tab w:val="left" w:pos="260"/>
              </w:tabs>
              <w:ind w:left="260" w:hanging="284"/>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Siswa dapat membuat kerucut dan tabung dari kertas karton, serta dapat memindahkan pasir dari kerucut ke tabung, hingga tabung terisi penuh</w:t>
            </w:r>
            <w:r w:rsidR="00580A51">
              <w:rPr>
                <w:rFonts w:asciiTheme="majorBidi" w:eastAsiaTheme="minorEastAsia" w:hAnsiTheme="majorBidi" w:cstheme="majorBidi"/>
                <w:sz w:val="20"/>
                <w:szCs w:val="20"/>
              </w:rPr>
              <w:t>.</w:t>
            </w:r>
          </w:p>
        </w:tc>
        <w:tc>
          <w:tcPr>
            <w:tcW w:w="1134" w:type="dxa"/>
            <w:tcBorders>
              <w:top w:val="single" w:sz="4" w:space="0" w:color="auto"/>
              <w:left w:val="single" w:sz="4" w:space="0" w:color="auto"/>
              <w:bottom w:val="single" w:sz="4" w:space="0" w:color="auto"/>
              <w:right w:val="single" w:sz="4" w:space="0" w:color="auto"/>
            </w:tcBorders>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89,66%</m:t>
                </m:r>
              </m:oMath>
            </m:oMathPara>
          </w:p>
        </w:tc>
        <w:tc>
          <w:tcPr>
            <w:tcW w:w="1134" w:type="dxa"/>
            <w:vMerge/>
            <w:tcBorders>
              <w:left w:val="single" w:sz="4" w:space="0" w:color="auto"/>
            </w:tcBorders>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w:p>
        </w:tc>
      </w:tr>
      <w:tr w:rsidR="00F22EC5" w:rsidTr="005C71C9">
        <w:tc>
          <w:tcPr>
            <w:tcW w:w="1701" w:type="dxa"/>
            <w:vMerge w:val="restart"/>
            <w:vAlign w:val="center"/>
          </w:tcPr>
          <w:p w:rsidR="00F22EC5" w:rsidRPr="00AB5053" w:rsidRDefault="00F22EC5" w:rsidP="003D4E32">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lastRenderedPageBreak/>
              <w:t>Menganalisis</w:t>
            </w:r>
          </w:p>
        </w:tc>
        <w:tc>
          <w:tcPr>
            <w:tcW w:w="3969" w:type="dxa"/>
            <w:tcBorders>
              <w:top w:val="single" w:sz="4" w:space="0" w:color="auto"/>
            </w:tcBorders>
          </w:tcPr>
          <w:p w:rsidR="00F22EC5" w:rsidRDefault="00F22EC5" w:rsidP="003D4E32">
            <w:pPr>
              <w:pStyle w:val="ListParagraph"/>
              <w:tabs>
                <w:tab w:val="left" w:pos="709"/>
              </w:tabs>
              <w:ind w:left="0"/>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Pertemuan 1:</w:t>
            </w:r>
          </w:p>
          <w:p w:rsidR="00F22EC5" w:rsidRPr="00580A51" w:rsidRDefault="00F22EC5" w:rsidP="0017025E">
            <w:pPr>
              <w:pStyle w:val="ListParagraph"/>
              <w:numPr>
                <w:ilvl w:val="0"/>
                <w:numId w:val="69"/>
              </w:numPr>
              <w:ind w:left="260" w:hanging="284"/>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Siswa dapat menjawab pertanyaan mengenai jaring-jaring topi, rumus oanjang busur, dan rumus alas topi.</w:t>
            </w:r>
          </w:p>
        </w:tc>
        <w:tc>
          <w:tcPr>
            <w:tcW w:w="1134" w:type="dxa"/>
            <w:tcBorders>
              <w:top w:val="single" w:sz="4" w:space="0" w:color="auto"/>
            </w:tcBorders>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96,55%</m:t>
                </m:r>
              </m:oMath>
            </m:oMathPara>
          </w:p>
        </w:tc>
        <w:tc>
          <w:tcPr>
            <w:tcW w:w="1134" w:type="dxa"/>
            <w:vMerge w:val="restart"/>
            <w:vAlign w:val="center"/>
          </w:tcPr>
          <w:p w:rsidR="00F22EC5" w:rsidRDefault="00F22EC5" w:rsidP="003D4E32">
            <w:pPr>
              <w:pStyle w:val="ListParagraph"/>
              <w:tabs>
                <w:tab w:val="left" w:pos="709"/>
              </w:tabs>
              <w:ind w:left="0"/>
              <w:jc w:val="center"/>
              <w:rPr>
                <w:rFonts w:asciiTheme="majorBidi" w:eastAsiaTheme="minorEastAsia" w:hAnsiTheme="majorBidi" w:cstheme="majorBidi"/>
                <w:sz w:val="20"/>
                <w:szCs w:val="20"/>
              </w:rPr>
            </w:pPr>
          </w:p>
          <w:p w:rsidR="00F22EC5" w:rsidRDefault="00F22EC5" w:rsidP="003D4E32">
            <w:pPr>
              <w:pStyle w:val="ListParagraph"/>
              <w:tabs>
                <w:tab w:val="left" w:pos="709"/>
              </w:tabs>
              <w:ind w:left="0"/>
              <w:jc w:val="center"/>
              <w:rPr>
                <w:rFonts w:asciiTheme="majorBidi" w:eastAsiaTheme="minorEastAsia" w:hAnsiTheme="majorBidi" w:cstheme="majorBidi"/>
                <w:sz w:val="20"/>
                <w:szCs w:val="20"/>
              </w:rPr>
            </w:pPr>
          </w:p>
          <w:p w:rsidR="00F22EC5" w:rsidRDefault="00F22EC5" w:rsidP="003D4E32">
            <w:pPr>
              <w:pStyle w:val="ListParagraph"/>
              <w:tabs>
                <w:tab w:val="left" w:pos="709"/>
              </w:tabs>
              <w:ind w:left="0"/>
              <w:jc w:val="center"/>
              <w:rPr>
                <w:rFonts w:asciiTheme="majorBidi" w:eastAsiaTheme="minorEastAsia" w:hAnsiTheme="majorBidi" w:cstheme="majorBidi"/>
                <w:sz w:val="20"/>
                <w:szCs w:val="20"/>
              </w:rPr>
            </w:pPr>
          </w:p>
          <w:p w:rsidR="00F22EC5" w:rsidRDefault="00F22EC5" w:rsidP="003D4E32">
            <w:pPr>
              <w:pStyle w:val="ListParagraph"/>
              <w:tabs>
                <w:tab w:val="left" w:pos="709"/>
              </w:tabs>
              <w:ind w:left="0"/>
              <w:jc w:val="center"/>
              <w:rPr>
                <w:rFonts w:asciiTheme="majorBidi" w:eastAsiaTheme="minorEastAsia" w:hAnsiTheme="majorBidi" w:cstheme="majorBidi"/>
                <w:sz w:val="20"/>
                <w:szCs w:val="20"/>
              </w:rPr>
            </w:pPr>
          </w:p>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79,31%</m:t>
                </m:r>
              </m:oMath>
            </m:oMathPara>
          </w:p>
        </w:tc>
      </w:tr>
      <w:tr w:rsidR="00F22EC5" w:rsidTr="005C71C9">
        <w:tc>
          <w:tcPr>
            <w:tcW w:w="1701" w:type="dxa"/>
            <w:vMerge/>
          </w:tcPr>
          <w:p w:rsidR="00F22EC5" w:rsidRPr="00AB5053" w:rsidRDefault="00F22EC5" w:rsidP="003D4E32">
            <w:pPr>
              <w:pStyle w:val="ListParagraph"/>
              <w:tabs>
                <w:tab w:val="left" w:pos="709"/>
              </w:tabs>
              <w:ind w:left="0"/>
              <w:jc w:val="both"/>
              <w:rPr>
                <w:rFonts w:asciiTheme="majorBidi" w:eastAsiaTheme="minorEastAsia" w:hAnsiTheme="majorBidi" w:cstheme="majorBidi"/>
                <w:sz w:val="20"/>
                <w:szCs w:val="20"/>
              </w:rPr>
            </w:pPr>
          </w:p>
        </w:tc>
        <w:tc>
          <w:tcPr>
            <w:tcW w:w="3969" w:type="dxa"/>
          </w:tcPr>
          <w:p w:rsidR="00F22EC5" w:rsidRDefault="00F22EC5" w:rsidP="003D4E32">
            <w:pPr>
              <w:pStyle w:val="ListParagraph"/>
              <w:tabs>
                <w:tab w:val="left" w:pos="709"/>
              </w:tabs>
              <w:ind w:left="0"/>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Pertemuan 2:</w:t>
            </w:r>
          </w:p>
          <w:p w:rsidR="00F22EC5" w:rsidRPr="00316AE5" w:rsidRDefault="00F22EC5" w:rsidP="0017025E">
            <w:pPr>
              <w:pStyle w:val="ListParagraph"/>
              <w:numPr>
                <w:ilvl w:val="0"/>
                <w:numId w:val="71"/>
              </w:numPr>
              <w:ind w:left="260" w:hanging="284"/>
              <w:jc w:val="both"/>
              <w:rPr>
                <w:rFonts w:asciiTheme="majorBidi" w:eastAsiaTheme="minorEastAsia" w:hAnsiTheme="majorBidi" w:cstheme="majorBidi"/>
                <w:sz w:val="20"/>
                <w:szCs w:val="20"/>
              </w:rPr>
            </w:pPr>
            <w:r w:rsidRPr="00316AE5">
              <w:rPr>
                <w:rFonts w:asciiTheme="majorBidi" w:eastAsiaTheme="minorEastAsia" w:hAnsiTheme="majorBidi" w:cstheme="majorBidi"/>
                <w:sz w:val="20"/>
                <w:szCs w:val="20"/>
              </w:rPr>
              <w:t>Siswa dapat menjawab pertanyaan mengenai berapa kalikah mereka dapat mengisi tabung sampai penuh dengan menggunakan kerucut.</w:t>
            </w:r>
          </w:p>
        </w:tc>
        <w:tc>
          <w:tcPr>
            <w:tcW w:w="1134" w:type="dxa"/>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96,55%</m:t>
                </m:r>
              </m:oMath>
            </m:oMathPara>
          </w:p>
        </w:tc>
        <w:tc>
          <w:tcPr>
            <w:tcW w:w="1134" w:type="dxa"/>
            <w:vMerge/>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w:p>
        </w:tc>
      </w:tr>
      <w:tr w:rsidR="00F22EC5" w:rsidTr="005C71C9">
        <w:tc>
          <w:tcPr>
            <w:tcW w:w="1701" w:type="dxa"/>
            <w:vMerge/>
          </w:tcPr>
          <w:p w:rsidR="00F22EC5" w:rsidRPr="00AB5053" w:rsidRDefault="00F22EC5" w:rsidP="003D4E32">
            <w:pPr>
              <w:pStyle w:val="ListParagraph"/>
              <w:tabs>
                <w:tab w:val="left" w:pos="709"/>
              </w:tabs>
              <w:ind w:left="0"/>
              <w:jc w:val="both"/>
              <w:rPr>
                <w:rFonts w:asciiTheme="majorBidi" w:eastAsiaTheme="minorEastAsia" w:hAnsiTheme="majorBidi" w:cstheme="majorBidi"/>
                <w:sz w:val="20"/>
                <w:szCs w:val="20"/>
              </w:rPr>
            </w:pPr>
          </w:p>
        </w:tc>
        <w:tc>
          <w:tcPr>
            <w:tcW w:w="3969" w:type="dxa"/>
          </w:tcPr>
          <w:p w:rsidR="00F22EC5" w:rsidRDefault="00F22EC5" w:rsidP="003D4E32">
            <w:pPr>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Pertemuan 1:</w:t>
            </w:r>
          </w:p>
          <w:p w:rsidR="00F22EC5" w:rsidRPr="00316AE5" w:rsidRDefault="00F22EC5" w:rsidP="0017025E">
            <w:pPr>
              <w:pStyle w:val="ListParagraph"/>
              <w:numPr>
                <w:ilvl w:val="0"/>
                <w:numId w:val="72"/>
              </w:numPr>
              <w:ind w:left="260" w:hanging="284"/>
              <w:jc w:val="both"/>
              <w:rPr>
                <w:rFonts w:asciiTheme="majorBidi" w:eastAsiaTheme="minorEastAsia" w:hAnsiTheme="majorBidi" w:cstheme="majorBidi"/>
                <w:sz w:val="20"/>
                <w:szCs w:val="20"/>
              </w:rPr>
            </w:pPr>
            <w:r w:rsidRPr="00316AE5">
              <w:rPr>
                <w:rFonts w:asciiTheme="majorBidi" w:eastAsiaTheme="minorEastAsia" w:hAnsiTheme="majorBidi" w:cstheme="majorBidi"/>
                <w:sz w:val="20"/>
                <w:szCs w:val="20"/>
              </w:rPr>
              <w:t>Siswa dapat menjelaskan tentang jawaban yang telah didapatkan.</w:t>
            </w:r>
          </w:p>
        </w:tc>
        <w:tc>
          <w:tcPr>
            <w:tcW w:w="1134" w:type="dxa"/>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72,41%</m:t>
                </m:r>
              </m:oMath>
            </m:oMathPara>
          </w:p>
        </w:tc>
        <w:tc>
          <w:tcPr>
            <w:tcW w:w="1134" w:type="dxa"/>
            <w:vMerge/>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w:p>
        </w:tc>
      </w:tr>
      <w:tr w:rsidR="00F22EC5" w:rsidTr="005C71C9">
        <w:tc>
          <w:tcPr>
            <w:tcW w:w="1701" w:type="dxa"/>
            <w:vMerge/>
          </w:tcPr>
          <w:p w:rsidR="00F22EC5" w:rsidRPr="00AB5053" w:rsidRDefault="00F22EC5" w:rsidP="003D4E32">
            <w:pPr>
              <w:pStyle w:val="ListParagraph"/>
              <w:tabs>
                <w:tab w:val="left" w:pos="709"/>
              </w:tabs>
              <w:ind w:left="0"/>
              <w:jc w:val="both"/>
              <w:rPr>
                <w:rFonts w:asciiTheme="majorBidi" w:eastAsiaTheme="minorEastAsia" w:hAnsiTheme="majorBidi" w:cstheme="majorBidi"/>
                <w:sz w:val="20"/>
                <w:szCs w:val="20"/>
              </w:rPr>
            </w:pPr>
          </w:p>
        </w:tc>
        <w:tc>
          <w:tcPr>
            <w:tcW w:w="3969" w:type="dxa"/>
          </w:tcPr>
          <w:p w:rsidR="00F22EC5" w:rsidRPr="00316AE5" w:rsidRDefault="00F22EC5" w:rsidP="003D4E32">
            <w:pPr>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Pertemuan 2:</w:t>
            </w:r>
          </w:p>
          <w:p w:rsidR="00F22EC5" w:rsidRPr="00AB5053" w:rsidRDefault="00F22EC5" w:rsidP="0017025E">
            <w:pPr>
              <w:pStyle w:val="ListParagraph"/>
              <w:numPr>
                <w:ilvl w:val="0"/>
                <w:numId w:val="70"/>
              </w:numPr>
              <w:ind w:left="260" w:hanging="284"/>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Siswa dapat menjelaskan tentang jawaban yang telah didapatkan.</w:t>
            </w:r>
          </w:p>
        </w:tc>
        <w:tc>
          <w:tcPr>
            <w:tcW w:w="1134" w:type="dxa"/>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51,72%</m:t>
                </m:r>
              </m:oMath>
            </m:oMathPara>
          </w:p>
        </w:tc>
        <w:tc>
          <w:tcPr>
            <w:tcW w:w="1134" w:type="dxa"/>
            <w:vMerge/>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w:p>
        </w:tc>
      </w:tr>
      <w:tr w:rsidR="00F22EC5" w:rsidTr="005C71C9">
        <w:tc>
          <w:tcPr>
            <w:tcW w:w="1701" w:type="dxa"/>
            <w:vMerge w:val="restart"/>
            <w:vAlign w:val="center"/>
          </w:tcPr>
          <w:p w:rsidR="00F22EC5" w:rsidRPr="00AB5053" w:rsidRDefault="00F22EC5" w:rsidP="003D4E32">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 xml:space="preserve">Mengevaluasi </w:t>
            </w:r>
          </w:p>
        </w:tc>
        <w:tc>
          <w:tcPr>
            <w:tcW w:w="3969" w:type="dxa"/>
          </w:tcPr>
          <w:p w:rsidR="00F22EC5" w:rsidRDefault="00F22EC5" w:rsidP="003D4E32">
            <w:pPr>
              <w:pStyle w:val="ListParagraph"/>
              <w:tabs>
                <w:tab w:val="left" w:pos="709"/>
              </w:tabs>
              <w:ind w:left="0"/>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Pertemuan 1:</w:t>
            </w:r>
          </w:p>
          <w:p w:rsidR="00580A51" w:rsidRPr="00E12147" w:rsidRDefault="00F22EC5" w:rsidP="0017025E">
            <w:pPr>
              <w:pStyle w:val="ListParagraph"/>
              <w:numPr>
                <w:ilvl w:val="0"/>
                <w:numId w:val="73"/>
              </w:numPr>
              <w:ind w:left="260" w:hanging="284"/>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Siswa dapat menulis perbandingan-perbandingan dari jaring-jaring topi untuk menemukan rumus luas selimut dan luas permukaan kerucut.</w:t>
            </w:r>
          </w:p>
        </w:tc>
        <w:tc>
          <w:tcPr>
            <w:tcW w:w="1134" w:type="dxa"/>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96,55%</m:t>
                </m:r>
              </m:oMath>
            </m:oMathPara>
          </w:p>
        </w:tc>
        <w:tc>
          <w:tcPr>
            <w:tcW w:w="1134" w:type="dxa"/>
            <w:vMerge w:val="restart"/>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95,69%</m:t>
                </m:r>
              </m:oMath>
            </m:oMathPara>
          </w:p>
        </w:tc>
      </w:tr>
      <w:tr w:rsidR="00F22EC5" w:rsidTr="005C71C9">
        <w:tc>
          <w:tcPr>
            <w:tcW w:w="1701" w:type="dxa"/>
            <w:vMerge/>
          </w:tcPr>
          <w:p w:rsidR="00F22EC5" w:rsidRPr="00AB5053" w:rsidRDefault="00F22EC5" w:rsidP="003D4E32">
            <w:pPr>
              <w:pStyle w:val="ListParagraph"/>
              <w:tabs>
                <w:tab w:val="left" w:pos="709"/>
              </w:tabs>
              <w:ind w:left="0"/>
              <w:jc w:val="both"/>
              <w:rPr>
                <w:rFonts w:asciiTheme="majorBidi" w:eastAsiaTheme="minorEastAsia" w:hAnsiTheme="majorBidi" w:cstheme="majorBidi"/>
                <w:sz w:val="20"/>
                <w:szCs w:val="20"/>
              </w:rPr>
            </w:pPr>
          </w:p>
        </w:tc>
        <w:tc>
          <w:tcPr>
            <w:tcW w:w="3969" w:type="dxa"/>
          </w:tcPr>
          <w:p w:rsidR="00F22EC5" w:rsidRDefault="00F22EC5" w:rsidP="003D4E32">
            <w:pPr>
              <w:pStyle w:val="ListParagraph"/>
              <w:tabs>
                <w:tab w:val="left" w:pos="709"/>
              </w:tabs>
              <w:ind w:left="0"/>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Pertemuan 2:</w:t>
            </w:r>
          </w:p>
          <w:p w:rsidR="00F22EC5" w:rsidRPr="00AB5053" w:rsidRDefault="00F22EC5" w:rsidP="0017025E">
            <w:pPr>
              <w:pStyle w:val="ListParagraph"/>
              <w:numPr>
                <w:ilvl w:val="0"/>
                <w:numId w:val="74"/>
              </w:numPr>
              <w:ind w:left="260" w:hanging="284"/>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Siswa dapat menulis perbandingan dari hasil kegiatan yang telah dilakukan untuk menemukan rumus volume kerucut.</w:t>
            </w:r>
          </w:p>
        </w:tc>
        <w:tc>
          <w:tcPr>
            <w:tcW w:w="1134" w:type="dxa"/>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4" w:type="dxa"/>
            <w:vMerge/>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w:p>
        </w:tc>
      </w:tr>
      <w:tr w:rsidR="00F22EC5" w:rsidTr="005C71C9">
        <w:tc>
          <w:tcPr>
            <w:tcW w:w="1701" w:type="dxa"/>
            <w:vMerge/>
          </w:tcPr>
          <w:p w:rsidR="00F22EC5" w:rsidRPr="00AB5053" w:rsidRDefault="00F22EC5" w:rsidP="003D4E32">
            <w:pPr>
              <w:pStyle w:val="ListParagraph"/>
              <w:tabs>
                <w:tab w:val="left" w:pos="709"/>
              </w:tabs>
              <w:ind w:left="0"/>
              <w:jc w:val="both"/>
              <w:rPr>
                <w:rFonts w:asciiTheme="majorBidi" w:eastAsiaTheme="minorEastAsia" w:hAnsiTheme="majorBidi" w:cstheme="majorBidi"/>
                <w:sz w:val="20"/>
                <w:szCs w:val="20"/>
              </w:rPr>
            </w:pPr>
          </w:p>
        </w:tc>
        <w:tc>
          <w:tcPr>
            <w:tcW w:w="3969" w:type="dxa"/>
          </w:tcPr>
          <w:p w:rsidR="00F22EC5" w:rsidRDefault="00F22EC5" w:rsidP="003D4E32">
            <w:pPr>
              <w:pStyle w:val="ListParagraph"/>
              <w:tabs>
                <w:tab w:val="left" w:pos="709"/>
              </w:tabs>
              <w:ind w:left="0"/>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Pertemuan 1:</w:t>
            </w:r>
          </w:p>
          <w:p w:rsidR="00F22EC5" w:rsidRPr="00AB5053" w:rsidRDefault="00F22EC5" w:rsidP="0017025E">
            <w:pPr>
              <w:pStyle w:val="ListParagraph"/>
              <w:numPr>
                <w:ilvl w:val="0"/>
                <w:numId w:val="75"/>
              </w:numPr>
              <w:ind w:left="260" w:hanging="284"/>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Siswa dapat melakukan perhitungan sehingga menemukan rumus luas selimut dan luas permukaan kerucut.</w:t>
            </w:r>
          </w:p>
        </w:tc>
        <w:tc>
          <w:tcPr>
            <w:tcW w:w="1134" w:type="dxa"/>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89,66%</m:t>
                </m:r>
              </m:oMath>
            </m:oMathPara>
          </w:p>
        </w:tc>
        <w:tc>
          <w:tcPr>
            <w:tcW w:w="1134" w:type="dxa"/>
            <w:vMerge/>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w:p>
        </w:tc>
      </w:tr>
      <w:tr w:rsidR="00F22EC5" w:rsidTr="005C71C9">
        <w:tc>
          <w:tcPr>
            <w:tcW w:w="1701" w:type="dxa"/>
            <w:vMerge/>
          </w:tcPr>
          <w:p w:rsidR="00F22EC5" w:rsidRPr="00AB5053" w:rsidRDefault="00F22EC5" w:rsidP="003D4E32">
            <w:pPr>
              <w:pStyle w:val="ListParagraph"/>
              <w:tabs>
                <w:tab w:val="left" w:pos="709"/>
              </w:tabs>
              <w:ind w:left="0"/>
              <w:jc w:val="both"/>
              <w:rPr>
                <w:rFonts w:asciiTheme="majorBidi" w:eastAsiaTheme="minorEastAsia" w:hAnsiTheme="majorBidi" w:cstheme="majorBidi"/>
                <w:sz w:val="20"/>
                <w:szCs w:val="20"/>
              </w:rPr>
            </w:pPr>
          </w:p>
        </w:tc>
        <w:tc>
          <w:tcPr>
            <w:tcW w:w="3969" w:type="dxa"/>
          </w:tcPr>
          <w:p w:rsidR="00F22EC5" w:rsidRDefault="00F22EC5" w:rsidP="003D4E32">
            <w:pPr>
              <w:pStyle w:val="ListParagraph"/>
              <w:tabs>
                <w:tab w:val="left" w:pos="709"/>
              </w:tabs>
              <w:ind w:left="0"/>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Pertemuan 2:</w:t>
            </w:r>
          </w:p>
          <w:p w:rsidR="00F22EC5" w:rsidRPr="00AB5053" w:rsidRDefault="00F22EC5" w:rsidP="0017025E">
            <w:pPr>
              <w:pStyle w:val="ListParagraph"/>
              <w:numPr>
                <w:ilvl w:val="0"/>
                <w:numId w:val="76"/>
              </w:numPr>
              <w:ind w:left="260" w:hanging="284"/>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Siswa dapat melakukan perhitungan sehingga menemukan rumus volume kerucut.</w:t>
            </w:r>
          </w:p>
        </w:tc>
        <w:tc>
          <w:tcPr>
            <w:tcW w:w="1134" w:type="dxa"/>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96,55%</m:t>
                </m:r>
              </m:oMath>
            </m:oMathPara>
          </w:p>
        </w:tc>
        <w:tc>
          <w:tcPr>
            <w:tcW w:w="1134" w:type="dxa"/>
            <w:vMerge/>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w:p>
        </w:tc>
      </w:tr>
      <w:tr w:rsidR="00F22EC5" w:rsidTr="005C71C9">
        <w:tc>
          <w:tcPr>
            <w:tcW w:w="1701" w:type="dxa"/>
            <w:vMerge w:val="restart"/>
            <w:vAlign w:val="center"/>
          </w:tcPr>
          <w:p w:rsidR="00F22EC5" w:rsidRPr="00AB5053" w:rsidRDefault="00F22EC5" w:rsidP="003D4E32">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Menginferensi</w:t>
            </w:r>
          </w:p>
        </w:tc>
        <w:tc>
          <w:tcPr>
            <w:tcW w:w="3969" w:type="dxa"/>
          </w:tcPr>
          <w:p w:rsidR="00F22EC5" w:rsidRDefault="00F22EC5" w:rsidP="003D4E32">
            <w:pPr>
              <w:pStyle w:val="ListParagraph"/>
              <w:tabs>
                <w:tab w:val="left" w:pos="709"/>
              </w:tabs>
              <w:ind w:left="0"/>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Pertemuan 1:</w:t>
            </w:r>
          </w:p>
          <w:p w:rsidR="00F22EC5" w:rsidRPr="00AB5053" w:rsidRDefault="00F22EC5" w:rsidP="0017025E">
            <w:pPr>
              <w:pStyle w:val="ListParagraph"/>
              <w:numPr>
                <w:ilvl w:val="0"/>
                <w:numId w:val="78"/>
              </w:numPr>
              <w:ind w:left="260" w:hanging="284"/>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Siswa dapat menarik kesimpulan dari hasil yang telah didapatkan mengenai luas selimut dan luas permukaan kerucut.</w:t>
            </w:r>
          </w:p>
        </w:tc>
        <w:tc>
          <w:tcPr>
            <w:tcW w:w="1134" w:type="dxa"/>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79,31%</m:t>
                </m:r>
              </m:oMath>
            </m:oMathPara>
          </w:p>
        </w:tc>
        <w:tc>
          <w:tcPr>
            <w:tcW w:w="1134" w:type="dxa"/>
            <w:vMerge w:val="restart"/>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84,49%</m:t>
                </m:r>
              </m:oMath>
            </m:oMathPara>
          </w:p>
        </w:tc>
      </w:tr>
      <w:tr w:rsidR="00F22EC5" w:rsidTr="005C71C9">
        <w:tc>
          <w:tcPr>
            <w:tcW w:w="1701" w:type="dxa"/>
            <w:vMerge/>
          </w:tcPr>
          <w:p w:rsidR="00F22EC5" w:rsidRPr="00AB5053" w:rsidRDefault="00F22EC5" w:rsidP="003D4E32">
            <w:pPr>
              <w:pStyle w:val="ListParagraph"/>
              <w:tabs>
                <w:tab w:val="left" w:pos="709"/>
              </w:tabs>
              <w:ind w:left="0"/>
              <w:jc w:val="both"/>
              <w:rPr>
                <w:rFonts w:asciiTheme="majorBidi" w:eastAsiaTheme="minorEastAsia" w:hAnsiTheme="majorBidi" w:cstheme="majorBidi"/>
                <w:sz w:val="20"/>
                <w:szCs w:val="20"/>
              </w:rPr>
            </w:pPr>
          </w:p>
        </w:tc>
        <w:tc>
          <w:tcPr>
            <w:tcW w:w="3969" w:type="dxa"/>
          </w:tcPr>
          <w:p w:rsidR="00F22EC5" w:rsidRDefault="00F22EC5" w:rsidP="003D4E32">
            <w:pPr>
              <w:pStyle w:val="ListParagraph"/>
              <w:tabs>
                <w:tab w:val="left" w:pos="709"/>
              </w:tabs>
              <w:ind w:left="0"/>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Pertemuan 2:</w:t>
            </w:r>
          </w:p>
          <w:p w:rsidR="00F22EC5" w:rsidRPr="00AB5053" w:rsidRDefault="00F22EC5" w:rsidP="0017025E">
            <w:pPr>
              <w:pStyle w:val="ListParagraph"/>
              <w:numPr>
                <w:ilvl w:val="0"/>
                <w:numId w:val="77"/>
              </w:numPr>
              <w:ind w:left="260" w:hanging="284"/>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Siswa dapat menarik kesimpulan dari hasil yang telah didapatkan mengenai volume kerucut.</w:t>
            </w:r>
          </w:p>
        </w:tc>
        <w:tc>
          <w:tcPr>
            <w:tcW w:w="1134" w:type="dxa"/>
            <w:vAlign w:val="center"/>
          </w:tcPr>
          <w:p w:rsidR="00F22EC5" w:rsidRPr="00AB5053" w:rsidRDefault="00F22EC5" w:rsidP="003D4E32">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89,66%</m:t>
                </m:r>
              </m:oMath>
            </m:oMathPara>
          </w:p>
        </w:tc>
        <w:tc>
          <w:tcPr>
            <w:tcW w:w="1134" w:type="dxa"/>
            <w:vMerge/>
          </w:tcPr>
          <w:p w:rsidR="00F22EC5" w:rsidRPr="00AB5053" w:rsidRDefault="00F22EC5" w:rsidP="003D4E32">
            <w:pPr>
              <w:pStyle w:val="ListParagraph"/>
              <w:tabs>
                <w:tab w:val="left" w:pos="709"/>
              </w:tabs>
              <w:ind w:left="0"/>
              <w:jc w:val="both"/>
              <w:rPr>
                <w:oMath/>
                <w:rFonts w:ascii="Cambria Math" w:eastAsiaTheme="minorEastAsia" w:hAnsi="Cambria Math" w:cstheme="majorBidi"/>
                <w:sz w:val="20"/>
                <w:szCs w:val="20"/>
              </w:rPr>
            </w:pPr>
          </w:p>
        </w:tc>
      </w:tr>
    </w:tbl>
    <w:p w:rsidR="00580A51" w:rsidRDefault="00580A51" w:rsidP="00580A51">
      <w:pPr>
        <w:pStyle w:val="ListParagraph"/>
        <w:ind w:left="851" w:firstLine="850"/>
        <w:jc w:val="both"/>
        <w:rPr>
          <w:rFonts w:asciiTheme="majorBidi" w:eastAsiaTheme="minorEastAsia" w:hAnsiTheme="majorBidi" w:cstheme="majorBidi"/>
          <w:sz w:val="24"/>
          <w:szCs w:val="24"/>
        </w:rPr>
      </w:pPr>
    </w:p>
    <w:p w:rsidR="00580A51" w:rsidRDefault="00F22EC5" w:rsidP="00E12147">
      <w:pPr>
        <w:pStyle w:val="ListParagraph"/>
        <w:spacing w:line="480" w:lineRule="auto"/>
        <w:ind w:left="851" w:firstLine="85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Berdasarkan tabel di atas, terlihat bahwa rata-rata persentase tertinggi adalah indikator evaluasi, hal ini dikarenakan siswa bekerja sama serta telah memahami dalam menuliskan perbandingan-perbandingan dan dapat melakukan perhitungan untuk menemukan rumus luas selimut, luas permukaan dan volume kerucut dengan  baik. Sedangkan rata-rata persentase terendah adalah pada indikator analisis, karena masih ada siswa yang belum terbiasa untuk menjelaskan model </w:t>
      </w:r>
      <w:r>
        <w:rPr>
          <w:rFonts w:asciiTheme="majorBidi" w:eastAsiaTheme="minorEastAsia" w:hAnsiTheme="majorBidi" w:cstheme="majorBidi"/>
          <w:sz w:val="24"/>
          <w:szCs w:val="24"/>
        </w:rPr>
        <w:lastRenderedPageBreak/>
        <w:t>matematika yang telah disusun kedalam bentuk gambar, sehingga menyebabkan indikator analisis mempunyai rata-rata persentase terendah.</w:t>
      </w:r>
    </w:p>
    <w:p w:rsidR="00E12147" w:rsidRPr="00E12147" w:rsidRDefault="00E12147" w:rsidP="00E12147">
      <w:pPr>
        <w:pStyle w:val="ListParagraph"/>
        <w:spacing w:line="480" w:lineRule="auto"/>
        <w:ind w:left="851" w:firstLine="850"/>
        <w:jc w:val="both"/>
        <w:rPr>
          <w:rFonts w:asciiTheme="majorBidi" w:eastAsiaTheme="minorEastAsia" w:hAnsiTheme="majorBidi" w:cstheme="majorBidi"/>
          <w:sz w:val="24"/>
          <w:szCs w:val="24"/>
        </w:rPr>
      </w:pPr>
    </w:p>
    <w:p w:rsidR="00F22EC5" w:rsidRDefault="00F22EC5" w:rsidP="0017025E">
      <w:pPr>
        <w:pStyle w:val="ListParagraph"/>
        <w:numPr>
          <w:ilvl w:val="0"/>
          <w:numId w:val="46"/>
        </w:numPr>
        <w:spacing w:line="480" w:lineRule="auto"/>
        <w:ind w:left="426"/>
        <w:jc w:val="both"/>
        <w:outlineLvl w:val="1"/>
        <w:rPr>
          <w:rFonts w:asciiTheme="majorBidi" w:eastAsiaTheme="minorEastAsia" w:hAnsiTheme="majorBidi" w:cstheme="majorBidi"/>
          <w:b/>
          <w:bCs/>
          <w:iCs/>
          <w:sz w:val="24"/>
          <w:szCs w:val="24"/>
        </w:rPr>
      </w:pPr>
      <w:bookmarkStart w:id="138" w:name="_Toc501398690"/>
      <w:bookmarkStart w:id="139" w:name="_Toc501400541"/>
      <w:bookmarkStart w:id="140" w:name="_Toc501401060"/>
      <w:r w:rsidRPr="00C400E3">
        <w:rPr>
          <w:rFonts w:asciiTheme="majorBidi" w:eastAsiaTheme="minorEastAsia" w:hAnsiTheme="majorBidi" w:cstheme="majorBidi"/>
          <w:b/>
          <w:bCs/>
          <w:iCs/>
          <w:sz w:val="24"/>
          <w:szCs w:val="24"/>
        </w:rPr>
        <w:t>Pembahasan</w:t>
      </w:r>
      <w:r>
        <w:rPr>
          <w:rFonts w:asciiTheme="majorBidi" w:eastAsiaTheme="minorEastAsia" w:hAnsiTheme="majorBidi" w:cstheme="majorBidi"/>
          <w:b/>
          <w:bCs/>
          <w:iCs/>
          <w:sz w:val="24"/>
          <w:szCs w:val="24"/>
        </w:rPr>
        <w:t xml:space="preserve"> Hasil Penelitian</w:t>
      </w:r>
      <w:bookmarkEnd w:id="138"/>
      <w:bookmarkEnd w:id="139"/>
      <w:bookmarkEnd w:id="140"/>
    </w:p>
    <w:p w:rsidR="00F22EC5" w:rsidRPr="009E5ED9" w:rsidRDefault="00F22EC5" w:rsidP="0017025E">
      <w:pPr>
        <w:pStyle w:val="ListParagraph"/>
        <w:numPr>
          <w:ilvl w:val="0"/>
          <w:numId w:val="81"/>
        </w:numPr>
        <w:spacing w:line="480" w:lineRule="auto"/>
        <w:ind w:left="567" w:hanging="284"/>
        <w:jc w:val="both"/>
        <w:outlineLvl w:val="2"/>
        <w:rPr>
          <w:rFonts w:asciiTheme="majorBidi" w:hAnsiTheme="majorBidi" w:cstheme="majorBidi"/>
          <w:b/>
          <w:bCs/>
          <w:sz w:val="24"/>
          <w:szCs w:val="24"/>
        </w:rPr>
      </w:pPr>
      <w:bookmarkStart w:id="141" w:name="_Toc501398691"/>
      <w:bookmarkStart w:id="142" w:name="_Toc501400542"/>
      <w:bookmarkStart w:id="143" w:name="_Toc501401061"/>
      <w:r>
        <w:rPr>
          <w:rFonts w:asciiTheme="majorBidi" w:eastAsiaTheme="minorEastAsia" w:hAnsiTheme="majorBidi" w:cstheme="majorBidi"/>
          <w:b/>
          <w:bCs/>
          <w:sz w:val="24"/>
          <w:szCs w:val="24"/>
        </w:rPr>
        <w:t xml:space="preserve">Pembahasan Hasil </w:t>
      </w:r>
      <w:r>
        <w:rPr>
          <w:rFonts w:asciiTheme="majorBidi" w:eastAsiaTheme="minorEastAsia" w:hAnsiTheme="majorBidi" w:cstheme="majorBidi"/>
          <w:b/>
          <w:bCs/>
          <w:i/>
          <w:iCs/>
          <w:sz w:val="24"/>
          <w:szCs w:val="24"/>
        </w:rPr>
        <w:t>Post-test</w:t>
      </w:r>
      <w:bookmarkEnd w:id="141"/>
      <w:bookmarkEnd w:id="142"/>
      <w:bookmarkEnd w:id="143"/>
    </w:p>
    <w:p w:rsidR="00F22EC5" w:rsidRDefault="00F22EC5" w:rsidP="00F22EC5">
      <w:pPr>
        <w:pStyle w:val="ListParagraph"/>
        <w:spacing w:line="480" w:lineRule="auto"/>
        <w:ind w:left="567" w:firstLine="850"/>
        <w:jc w:val="both"/>
        <w:rPr>
          <w:rFonts w:asciiTheme="majorBidi" w:hAnsiTheme="majorBidi" w:cstheme="majorBidi"/>
          <w:sz w:val="24"/>
          <w:szCs w:val="24"/>
        </w:rPr>
      </w:pPr>
      <w:r>
        <w:rPr>
          <w:rFonts w:asciiTheme="majorBidi" w:hAnsiTheme="majorBidi" w:cstheme="majorBidi"/>
          <w:sz w:val="24"/>
          <w:szCs w:val="24"/>
        </w:rPr>
        <w:t xml:space="preserve">Penelitian eksperimen ini tentang ada atau tidaknya pengaruh perlakukan setelah diterapkannya pendekatan CTL. Peneliti melakukan </w:t>
      </w:r>
      <w:r>
        <w:rPr>
          <w:rFonts w:asciiTheme="majorBidi" w:hAnsiTheme="majorBidi" w:cstheme="majorBidi"/>
          <w:i/>
          <w:iCs/>
          <w:sz w:val="24"/>
          <w:szCs w:val="24"/>
        </w:rPr>
        <w:t xml:space="preserve">post-test </w:t>
      </w:r>
      <w:r>
        <w:rPr>
          <w:rFonts w:asciiTheme="majorBidi" w:hAnsiTheme="majorBidi" w:cstheme="majorBidi"/>
          <w:sz w:val="24"/>
          <w:szCs w:val="24"/>
        </w:rPr>
        <w:t>untuk mengetahui apakah ada pengaruh kemampuan berpikir kritis matematis siswa yang telah diberikan perlakuan.</w:t>
      </w:r>
    </w:p>
    <w:p w:rsidR="00F22EC5" w:rsidRDefault="00F22EC5" w:rsidP="00F22EC5">
      <w:pPr>
        <w:pStyle w:val="ListParagraph"/>
        <w:spacing w:line="480" w:lineRule="auto"/>
        <w:ind w:left="567" w:firstLine="850"/>
        <w:jc w:val="both"/>
        <w:rPr>
          <w:rFonts w:asciiTheme="majorBidi" w:eastAsiaTheme="minorEastAsia" w:hAnsiTheme="majorBidi" w:cstheme="majorBidi"/>
          <w:sz w:val="24"/>
          <w:szCs w:val="24"/>
        </w:rPr>
      </w:pPr>
      <w:r>
        <w:rPr>
          <w:rFonts w:asciiTheme="majorBidi" w:hAnsiTheme="majorBidi" w:cstheme="majorBidi"/>
          <w:sz w:val="24"/>
          <w:szCs w:val="24"/>
        </w:rPr>
        <w:t xml:space="preserve">Setelah diadakan uji hipotesis dengan perhitungan </w:t>
      </w:r>
      <m:oMath>
        <m:r>
          <m:rPr>
            <m:sty m:val="p"/>
          </m:rPr>
          <w:rPr>
            <w:rFonts w:ascii="Cambria Math" w:hAnsi="Cambria Math" w:cstheme="majorBidi"/>
            <w:sz w:val="24"/>
            <w:szCs w:val="24"/>
          </w:rPr>
          <m:t>uji-t</m:t>
        </m:r>
      </m:oMath>
      <w:r>
        <w:rPr>
          <w:rFonts w:asciiTheme="majorBidi" w:eastAsiaTheme="minorEastAsia" w:hAnsiTheme="majorBidi" w:cstheme="majorBidi"/>
          <w:iCs/>
          <w:sz w:val="24"/>
          <w:szCs w:val="24"/>
        </w:rPr>
        <w:t xml:space="preserve"> yang menghasilkan </w:t>
      </w: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t</m:t>
            </m:r>
          </m:e>
          <m:sub>
            <m:r>
              <m:rPr>
                <m:sty m:val="p"/>
              </m:rPr>
              <w:rPr>
                <w:rFonts w:ascii="Cambria Math" w:eastAsiaTheme="minorEastAsia" w:hAnsi="Cambria Math" w:cstheme="majorBidi"/>
                <w:sz w:val="24"/>
                <w:szCs w:val="24"/>
              </w:rPr>
              <m:t>hitung</m:t>
            </m:r>
          </m:sub>
        </m:sSub>
        <m:r>
          <w:rPr>
            <w:rFonts w:ascii="Cambria Math" w:eastAsiaTheme="minorEastAsia" w:hAnsi="Cambria Math" w:cstheme="majorBidi"/>
            <w:sz w:val="24"/>
            <w:szCs w:val="24"/>
          </w:rPr>
          <m:t>=2,7661</m:t>
        </m:r>
      </m:oMath>
      <w:r>
        <w:rPr>
          <w:rFonts w:asciiTheme="majorBidi" w:eastAsiaTheme="minorEastAsia" w:hAnsiTheme="majorBidi" w:cstheme="majorBidi"/>
          <w:sz w:val="24"/>
          <w:szCs w:val="24"/>
        </w:rPr>
        <w:t xml:space="preserve"> dan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t</m:t>
            </m:r>
          </m:e>
          <m:sub>
            <m:r>
              <m:rPr>
                <m:sty m:val="p"/>
              </m:rPr>
              <w:rPr>
                <w:rFonts w:ascii="Cambria Math" w:eastAsiaTheme="minorEastAsia" w:hAnsi="Cambria Math" w:cstheme="majorBidi"/>
                <w:sz w:val="24"/>
                <w:szCs w:val="24"/>
              </w:rPr>
              <m:t>tabel</m:t>
            </m:r>
          </m:sub>
        </m:sSub>
        <m:r>
          <w:rPr>
            <w:rFonts w:ascii="Cambria Math" w:eastAsiaTheme="minorEastAsia" w:hAnsi="Cambria Math" w:cstheme="majorBidi"/>
            <w:sz w:val="24"/>
            <w:szCs w:val="24"/>
          </w:rPr>
          <m:t>=</m:t>
        </m:r>
        <m:r>
          <w:rPr>
            <w:rFonts w:ascii="Cambria Math" w:hAnsi="Cambria Math" w:cstheme="majorBidi"/>
            <w:sz w:val="24"/>
            <w:szCs w:val="24"/>
          </w:rPr>
          <m:t>2,0040</m:t>
        </m:r>
      </m:oMath>
      <w:r>
        <w:rPr>
          <w:rFonts w:asciiTheme="majorBidi" w:eastAsiaTheme="minorEastAsia" w:hAnsiTheme="majorBidi" w:cstheme="majorBidi"/>
          <w:sz w:val="24"/>
          <w:szCs w:val="24"/>
        </w:rPr>
        <w:t xml:space="preserve"> dengan taraf signifikan </w:t>
      </w:r>
      <m:oMath>
        <m:r>
          <w:rPr>
            <w:rFonts w:ascii="Cambria Math" w:eastAsiaTheme="minorEastAsia" w:hAnsi="Cambria Math" w:cstheme="majorBidi"/>
            <w:sz w:val="24"/>
            <w:szCs w:val="24"/>
          </w:rPr>
          <m:t>α=5%</m:t>
        </m:r>
      </m:oMath>
      <w:r>
        <w:rPr>
          <w:rFonts w:asciiTheme="majorBidi" w:eastAsiaTheme="minorEastAsia" w:hAnsiTheme="majorBidi" w:cstheme="majorBidi"/>
          <w:sz w:val="24"/>
          <w:szCs w:val="24"/>
        </w:rPr>
        <w:t xml:space="preserve">, sehingga didapat </w:t>
      </w: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t</m:t>
            </m:r>
          </m:e>
          <m:sub>
            <m:r>
              <m:rPr>
                <m:sty m:val="p"/>
              </m:rPr>
              <w:rPr>
                <w:rFonts w:ascii="Cambria Math" w:eastAsiaTheme="minorEastAsia" w:hAnsi="Cambria Math" w:cstheme="majorBidi"/>
                <w:sz w:val="24"/>
                <w:szCs w:val="24"/>
              </w:rPr>
              <m:t>hitung</m:t>
            </m:r>
          </m:sub>
        </m:sSub>
        <m:r>
          <w:rPr>
            <w:rFonts w:ascii="Cambria Math" w:eastAsiaTheme="minorEastAsia" w:hAnsi="Cambria Math" w:cstheme="majorBidi"/>
            <w:sz w:val="24"/>
            <w:szCs w:val="24"/>
          </w:rPr>
          <m:t>&gt;</m:t>
        </m:r>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t</m:t>
            </m:r>
          </m:e>
          <m:sub>
            <m:r>
              <m:rPr>
                <m:sty m:val="p"/>
              </m:rPr>
              <w:rPr>
                <w:rFonts w:ascii="Cambria Math" w:eastAsiaTheme="minorEastAsia" w:hAnsi="Cambria Math" w:cstheme="majorBidi"/>
                <w:sz w:val="24"/>
                <w:szCs w:val="24"/>
              </w:rPr>
              <m:t>tabel</m:t>
            </m:r>
          </m:sub>
        </m:sSub>
      </m:oMath>
      <w:r>
        <w:rPr>
          <w:rFonts w:asciiTheme="majorBidi" w:eastAsiaTheme="minorEastAsia" w:hAnsiTheme="majorBidi" w:cstheme="majorBidi"/>
          <w:sz w:val="24"/>
          <w:szCs w:val="24"/>
        </w:rPr>
        <w:t xml:space="preserve">. Maka kesimpulannya adalah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H</m:t>
            </m:r>
          </m:e>
          <m:sub>
            <m:r>
              <w:rPr>
                <w:rFonts w:ascii="Cambria Math" w:eastAsiaTheme="minorEastAsia" w:hAnsi="Cambria Math" w:cstheme="majorBidi"/>
                <w:sz w:val="24"/>
                <w:szCs w:val="24"/>
              </w:rPr>
              <m:t>0</m:t>
            </m:r>
          </m:sub>
        </m:sSub>
      </m:oMath>
      <w:r>
        <w:rPr>
          <w:rFonts w:asciiTheme="majorBidi" w:eastAsiaTheme="minorEastAsia" w:hAnsiTheme="majorBidi" w:cstheme="majorBidi"/>
          <w:sz w:val="24"/>
          <w:szCs w:val="24"/>
        </w:rPr>
        <w:t xml:space="preserve"> ditolak dan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H</m:t>
            </m:r>
          </m:e>
          <m:sub>
            <m:r>
              <w:rPr>
                <w:rFonts w:ascii="Cambria Math" w:eastAsiaTheme="minorEastAsia" w:hAnsi="Cambria Math" w:cstheme="majorBidi"/>
                <w:sz w:val="24"/>
                <w:szCs w:val="24"/>
              </w:rPr>
              <m:t>a</m:t>
            </m:r>
          </m:sub>
        </m:sSub>
      </m:oMath>
      <w:r>
        <w:rPr>
          <w:rFonts w:asciiTheme="majorBidi" w:eastAsiaTheme="minorEastAsia" w:hAnsiTheme="majorBidi" w:cstheme="majorBidi"/>
          <w:sz w:val="24"/>
          <w:szCs w:val="24"/>
        </w:rPr>
        <w:t xml:space="preserve"> diterima yang artinya Ada pengaruh Pendekatan CTL terhadap kemampuan berpikir kritis matematis siswa kelas IX SMP Negeri 1 Sanga Desa.</w:t>
      </w:r>
    </w:p>
    <w:p w:rsidR="00F22EC5" w:rsidRDefault="00F22EC5" w:rsidP="00F22EC5">
      <w:pPr>
        <w:pStyle w:val="ListParagraph"/>
        <w:spacing w:line="480" w:lineRule="auto"/>
        <w:ind w:left="567" w:firstLine="85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Hal ini dapat dilihat juga dari rata-rata kelas eksperimen lebih besar dari pada kelas kontrol, yaitu rata-rata kelas eksperimen adalah </w:t>
      </w:r>
      <m:oMath>
        <m:r>
          <w:rPr>
            <w:rFonts w:ascii="Cambria Math" w:eastAsiaTheme="minorEastAsia" w:hAnsi="Cambria Math" w:cstheme="majorBidi"/>
            <w:sz w:val="24"/>
            <w:szCs w:val="24"/>
          </w:rPr>
          <m:t>75,57</m:t>
        </m:r>
      </m:oMath>
      <w:r>
        <w:rPr>
          <w:rFonts w:asciiTheme="majorBidi" w:eastAsiaTheme="minorEastAsia" w:hAnsiTheme="majorBidi" w:cstheme="majorBidi"/>
          <w:sz w:val="24"/>
          <w:szCs w:val="24"/>
        </w:rPr>
        <w:t xml:space="preserve"> dan rata-rata kelas kontrol adalah </w:t>
      </w:r>
      <m:oMath>
        <m:r>
          <w:rPr>
            <w:rFonts w:ascii="Cambria Math" w:eastAsiaTheme="minorEastAsia" w:hAnsi="Cambria Math" w:cstheme="majorBidi"/>
            <w:sz w:val="24"/>
            <w:szCs w:val="24"/>
          </w:rPr>
          <m:t>65,28</m:t>
        </m:r>
      </m:oMath>
      <w:r>
        <w:rPr>
          <w:rFonts w:asciiTheme="majorBidi" w:eastAsiaTheme="minorEastAsia" w:hAnsiTheme="majorBidi" w:cstheme="majorBidi"/>
          <w:sz w:val="24"/>
          <w:szCs w:val="24"/>
        </w:rPr>
        <w:t>.</w:t>
      </w:r>
    </w:p>
    <w:p w:rsidR="00F22EC5" w:rsidRPr="00E72D5D" w:rsidRDefault="00F22EC5" w:rsidP="00F22EC5">
      <w:pPr>
        <w:pStyle w:val="ListParagraph"/>
        <w:spacing w:line="480" w:lineRule="auto"/>
        <w:ind w:left="567" w:firstLine="850"/>
        <w:jc w:val="both"/>
        <w:rPr>
          <w:rFonts w:asciiTheme="majorBidi" w:hAnsiTheme="majorBidi" w:cstheme="majorBidi"/>
          <w:sz w:val="24"/>
          <w:szCs w:val="24"/>
        </w:rPr>
      </w:pPr>
      <w:r>
        <w:rPr>
          <w:rFonts w:asciiTheme="majorBidi" w:eastAsiaTheme="minorEastAsia" w:hAnsiTheme="majorBidi" w:cstheme="majorBidi"/>
          <w:sz w:val="24"/>
          <w:szCs w:val="24"/>
        </w:rPr>
        <w:t xml:space="preserve">Dari hasil </w:t>
      </w:r>
      <w:r>
        <w:rPr>
          <w:rFonts w:asciiTheme="majorBidi" w:eastAsiaTheme="minorEastAsia" w:hAnsiTheme="majorBidi" w:cstheme="majorBidi"/>
          <w:i/>
          <w:iCs/>
          <w:sz w:val="24"/>
          <w:szCs w:val="24"/>
        </w:rPr>
        <w:t xml:space="preserve">post-test </w:t>
      </w:r>
      <w:r>
        <w:rPr>
          <w:rFonts w:asciiTheme="majorBidi" w:eastAsiaTheme="minorEastAsia" w:hAnsiTheme="majorBidi" w:cstheme="majorBidi"/>
          <w:sz w:val="24"/>
          <w:szCs w:val="24"/>
        </w:rPr>
        <w:t>yang diikuti oleh 29 siswa kelas eksperimen dan 28 siswa kelas kontrol. Maka dapat dihitung rata-rata pencapaian indikator kemampuan berpikir kritis matematis pada tes akhir (</w:t>
      </w:r>
      <w:r>
        <w:rPr>
          <w:rFonts w:asciiTheme="majorBidi" w:eastAsiaTheme="minorEastAsia" w:hAnsiTheme="majorBidi" w:cstheme="majorBidi"/>
          <w:i/>
          <w:iCs/>
          <w:sz w:val="24"/>
          <w:szCs w:val="24"/>
        </w:rPr>
        <w:t>post-test</w:t>
      </w:r>
      <w:r>
        <w:rPr>
          <w:rFonts w:asciiTheme="majorBidi" w:eastAsiaTheme="minorEastAsia" w:hAnsiTheme="majorBidi" w:cstheme="majorBidi"/>
          <w:sz w:val="24"/>
          <w:szCs w:val="24"/>
        </w:rPr>
        <w:t>) kelas eksperimen dan kelas kontrol sebagai mana terlihat pada grafik dibawah ini:</w:t>
      </w:r>
    </w:p>
    <w:p w:rsidR="00E12147" w:rsidRDefault="00E12147" w:rsidP="006C63E1">
      <w:pPr>
        <w:pStyle w:val="ListParagraph"/>
        <w:spacing w:line="276" w:lineRule="auto"/>
        <w:ind w:left="426"/>
        <w:jc w:val="center"/>
        <w:rPr>
          <w:rFonts w:asciiTheme="majorBidi" w:hAnsiTheme="majorBidi" w:cstheme="majorBidi"/>
          <w:b/>
          <w:bCs/>
          <w:sz w:val="20"/>
          <w:szCs w:val="20"/>
        </w:rPr>
      </w:pPr>
    </w:p>
    <w:p w:rsidR="00F22EC5" w:rsidRPr="00E12147" w:rsidRDefault="00F22EC5" w:rsidP="006C63E1">
      <w:pPr>
        <w:pStyle w:val="ListParagraph"/>
        <w:spacing w:line="276" w:lineRule="auto"/>
        <w:ind w:left="426"/>
        <w:jc w:val="center"/>
        <w:rPr>
          <w:rFonts w:asciiTheme="majorBidi" w:hAnsiTheme="majorBidi" w:cstheme="majorBidi"/>
          <w:sz w:val="20"/>
          <w:szCs w:val="20"/>
        </w:rPr>
      </w:pPr>
      <w:r w:rsidRPr="00E12147">
        <w:rPr>
          <w:rFonts w:asciiTheme="majorBidi" w:hAnsiTheme="majorBidi" w:cstheme="majorBidi"/>
          <w:sz w:val="20"/>
          <w:szCs w:val="20"/>
        </w:rPr>
        <w:lastRenderedPageBreak/>
        <w:t>Tabel 4.17</w:t>
      </w:r>
      <w:r w:rsidR="006C63E1" w:rsidRPr="00E12147">
        <w:rPr>
          <w:rFonts w:asciiTheme="majorBidi" w:hAnsiTheme="majorBidi" w:cstheme="majorBidi"/>
          <w:sz w:val="20"/>
          <w:szCs w:val="20"/>
        </w:rPr>
        <w:t xml:space="preserve">. </w:t>
      </w:r>
      <w:r w:rsidRPr="00E12147">
        <w:rPr>
          <w:rFonts w:asciiTheme="majorBidi" w:hAnsiTheme="majorBidi" w:cstheme="majorBidi"/>
          <w:sz w:val="20"/>
          <w:szCs w:val="20"/>
        </w:rPr>
        <w:t>Rata-rata</w:t>
      </w:r>
      <w:r w:rsidRPr="00E12147">
        <w:rPr>
          <w:rFonts w:asciiTheme="majorBidi" w:eastAsiaTheme="minorEastAsia" w:hAnsiTheme="majorBidi" w:cstheme="majorBidi"/>
          <w:sz w:val="20"/>
          <w:szCs w:val="20"/>
        </w:rPr>
        <w:t xml:space="preserve"> Pencapaian Indikator Kemampuan Berpikir Kritis Matematis Kelas Eksperimen dan Kelas Kontrol</w:t>
      </w:r>
    </w:p>
    <w:tbl>
      <w:tblPr>
        <w:tblW w:w="7655"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9"/>
        <w:gridCol w:w="709"/>
        <w:gridCol w:w="1701"/>
        <w:gridCol w:w="1275"/>
        <w:gridCol w:w="993"/>
        <w:gridCol w:w="1275"/>
        <w:gridCol w:w="993"/>
      </w:tblGrid>
      <w:tr w:rsidR="00F22EC5" w:rsidTr="005C71C9">
        <w:trPr>
          <w:trHeight w:val="270"/>
        </w:trPr>
        <w:tc>
          <w:tcPr>
            <w:tcW w:w="709" w:type="dxa"/>
            <w:vMerge w:val="restart"/>
            <w:shd w:val="clear" w:color="auto" w:fill="auto"/>
            <w:vAlign w:val="center"/>
          </w:tcPr>
          <w:p w:rsidR="00F22EC5" w:rsidRPr="00354B21" w:rsidRDefault="00F22EC5" w:rsidP="003D4E32">
            <w:pPr>
              <w:jc w:val="center"/>
              <w:rPr>
                <w:rFonts w:asciiTheme="majorBidi" w:hAnsiTheme="majorBidi" w:cstheme="majorBidi"/>
                <w:b/>
                <w:bCs/>
                <w:sz w:val="20"/>
                <w:szCs w:val="20"/>
              </w:rPr>
            </w:pPr>
            <w:r w:rsidRPr="00354B21">
              <w:rPr>
                <w:rFonts w:asciiTheme="majorBidi" w:hAnsiTheme="majorBidi" w:cstheme="majorBidi"/>
                <w:b/>
                <w:bCs/>
                <w:sz w:val="20"/>
                <w:szCs w:val="20"/>
              </w:rPr>
              <w:t>No Soal</w:t>
            </w:r>
          </w:p>
        </w:tc>
        <w:tc>
          <w:tcPr>
            <w:tcW w:w="709" w:type="dxa"/>
            <w:vMerge w:val="restart"/>
            <w:shd w:val="clear" w:color="auto" w:fill="auto"/>
            <w:vAlign w:val="center"/>
          </w:tcPr>
          <w:p w:rsidR="00F22EC5" w:rsidRPr="00354B21" w:rsidRDefault="00F22EC5" w:rsidP="003D4E32">
            <w:pPr>
              <w:jc w:val="center"/>
              <w:rPr>
                <w:rFonts w:asciiTheme="majorBidi" w:hAnsiTheme="majorBidi" w:cstheme="majorBidi"/>
                <w:b/>
                <w:bCs/>
                <w:sz w:val="20"/>
                <w:szCs w:val="20"/>
              </w:rPr>
            </w:pPr>
            <w:r w:rsidRPr="00354B21">
              <w:rPr>
                <w:rFonts w:asciiTheme="majorBidi" w:hAnsiTheme="majorBidi" w:cstheme="majorBidi"/>
                <w:b/>
                <w:bCs/>
                <w:sz w:val="20"/>
                <w:szCs w:val="20"/>
              </w:rPr>
              <w:t>Skor Soal</w:t>
            </w:r>
          </w:p>
        </w:tc>
        <w:tc>
          <w:tcPr>
            <w:tcW w:w="1701" w:type="dxa"/>
            <w:vMerge w:val="restart"/>
            <w:shd w:val="clear" w:color="auto" w:fill="auto"/>
            <w:vAlign w:val="center"/>
          </w:tcPr>
          <w:p w:rsidR="00F22EC5" w:rsidRPr="00354B21" w:rsidRDefault="00F22EC5" w:rsidP="003D4E32">
            <w:pPr>
              <w:jc w:val="center"/>
              <w:rPr>
                <w:rFonts w:asciiTheme="majorBidi" w:hAnsiTheme="majorBidi" w:cstheme="majorBidi"/>
                <w:b/>
                <w:bCs/>
                <w:sz w:val="20"/>
                <w:szCs w:val="20"/>
              </w:rPr>
            </w:pPr>
            <w:r w:rsidRPr="00354B21">
              <w:rPr>
                <w:rFonts w:asciiTheme="majorBidi" w:hAnsiTheme="majorBidi" w:cstheme="majorBidi"/>
                <w:b/>
                <w:bCs/>
                <w:sz w:val="20"/>
                <w:szCs w:val="20"/>
              </w:rPr>
              <w:t>Indikator Kemampuan Berpikir kritis</w:t>
            </w:r>
          </w:p>
        </w:tc>
        <w:tc>
          <w:tcPr>
            <w:tcW w:w="2268" w:type="dxa"/>
            <w:gridSpan w:val="2"/>
            <w:shd w:val="clear" w:color="auto" w:fill="auto"/>
            <w:vAlign w:val="center"/>
          </w:tcPr>
          <w:p w:rsidR="00F22EC5" w:rsidRPr="00354B21" w:rsidRDefault="00F22EC5" w:rsidP="003D4E32">
            <w:pPr>
              <w:jc w:val="center"/>
              <w:rPr>
                <w:rFonts w:asciiTheme="majorBidi" w:hAnsiTheme="majorBidi" w:cstheme="majorBidi"/>
                <w:b/>
                <w:bCs/>
                <w:sz w:val="20"/>
                <w:szCs w:val="20"/>
              </w:rPr>
            </w:pPr>
            <w:r w:rsidRPr="00354B21">
              <w:rPr>
                <w:rFonts w:asciiTheme="majorBidi" w:hAnsiTheme="majorBidi" w:cstheme="majorBidi"/>
                <w:b/>
                <w:bCs/>
                <w:sz w:val="20"/>
                <w:szCs w:val="20"/>
              </w:rPr>
              <w:t xml:space="preserve">Skor </w:t>
            </w:r>
            <w:r>
              <w:rPr>
                <w:rFonts w:asciiTheme="majorBidi" w:hAnsiTheme="majorBidi" w:cstheme="majorBidi"/>
                <w:b/>
                <w:bCs/>
                <w:sz w:val="20"/>
                <w:szCs w:val="20"/>
              </w:rPr>
              <w:t xml:space="preserve">Total </w:t>
            </w:r>
            <w:r w:rsidRPr="00354B21">
              <w:rPr>
                <w:rFonts w:asciiTheme="majorBidi" w:hAnsiTheme="majorBidi" w:cstheme="majorBidi"/>
                <w:b/>
                <w:bCs/>
                <w:sz w:val="20"/>
                <w:szCs w:val="20"/>
              </w:rPr>
              <w:t>Per Indikator</w:t>
            </w:r>
          </w:p>
        </w:tc>
        <w:tc>
          <w:tcPr>
            <w:tcW w:w="2268" w:type="dxa"/>
            <w:gridSpan w:val="2"/>
            <w:shd w:val="clear" w:color="auto" w:fill="auto"/>
            <w:vAlign w:val="center"/>
          </w:tcPr>
          <w:p w:rsidR="00F22EC5" w:rsidRPr="00354B21" w:rsidRDefault="00F22EC5" w:rsidP="003D4E32">
            <w:pPr>
              <w:jc w:val="center"/>
              <w:rPr>
                <w:rFonts w:asciiTheme="majorBidi" w:hAnsiTheme="majorBidi" w:cstheme="majorBidi"/>
                <w:b/>
                <w:bCs/>
                <w:sz w:val="20"/>
                <w:szCs w:val="20"/>
              </w:rPr>
            </w:pPr>
            <w:r w:rsidRPr="00354B21">
              <w:rPr>
                <w:rFonts w:asciiTheme="majorBidi" w:hAnsiTheme="majorBidi" w:cstheme="majorBidi"/>
                <w:b/>
                <w:bCs/>
                <w:sz w:val="20"/>
                <w:szCs w:val="20"/>
              </w:rPr>
              <w:t>Rata-rata Per Soal</w:t>
            </w:r>
          </w:p>
        </w:tc>
      </w:tr>
      <w:tr w:rsidR="00F22EC5" w:rsidTr="005C71C9">
        <w:trPr>
          <w:trHeight w:val="195"/>
        </w:trPr>
        <w:tc>
          <w:tcPr>
            <w:tcW w:w="709" w:type="dxa"/>
            <w:vMerge/>
            <w:shd w:val="clear" w:color="auto" w:fill="auto"/>
            <w:vAlign w:val="center"/>
          </w:tcPr>
          <w:p w:rsidR="00F22EC5" w:rsidRPr="00354B21" w:rsidRDefault="00F22EC5" w:rsidP="003D4E32">
            <w:pPr>
              <w:jc w:val="center"/>
              <w:rPr>
                <w:rFonts w:asciiTheme="majorBidi" w:hAnsiTheme="majorBidi" w:cstheme="majorBidi"/>
                <w:b/>
                <w:bCs/>
                <w:sz w:val="20"/>
                <w:szCs w:val="20"/>
              </w:rPr>
            </w:pPr>
          </w:p>
        </w:tc>
        <w:tc>
          <w:tcPr>
            <w:tcW w:w="709" w:type="dxa"/>
            <w:vMerge/>
            <w:shd w:val="clear" w:color="auto" w:fill="auto"/>
            <w:vAlign w:val="center"/>
          </w:tcPr>
          <w:p w:rsidR="00F22EC5" w:rsidRPr="00354B21" w:rsidRDefault="00F22EC5" w:rsidP="003D4E32">
            <w:pPr>
              <w:jc w:val="center"/>
              <w:rPr>
                <w:rFonts w:asciiTheme="majorBidi" w:hAnsiTheme="majorBidi" w:cstheme="majorBidi"/>
                <w:b/>
                <w:bCs/>
                <w:sz w:val="20"/>
                <w:szCs w:val="20"/>
              </w:rPr>
            </w:pPr>
          </w:p>
        </w:tc>
        <w:tc>
          <w:tcPr>
            <w:tcW w:w="1701" w:type="dxa"/>
            <w:vMerge/>
            <w:shd w:val="clear" w:color="auto" w:fill="auto"/>
            <w:vAlign w:val="center"/>
          </w:tcPr>
          <w:p w:rsidR="00F22EC5" w:rsidRPr="00354B21" w:rsidRDefault="00F22EC5" w:rsidP="003D4E32">
            <w:pPr>
              <w:jc w:val="center"/>
              <w:rPr>
                <w:rFonts w:asciiTheme="majorBidi" w:hAnsiTheme="majorBidi" w:cstheme="majorBidi"/>
                <w:b/>
                <w:bCs/>
                <w:sz w:val="20"/>
                <w:szCs w:val="20"/>
              </w:rPr>
            </w:pPr>
          </w:p>
        </w:tc>
        <w:tc>
          <w:tcPr>
            <w:tcW w:w="1275" w:type="dxa"/>
            <w:shd w:val="clear" w:color="auto" w:fill="auto"/>
            <w:vAlign w:val="center"/>
          </w:tcPr>
          <w:p w:rsidR="00F22EC5" w:rsidRPr="00354B21" w:rsidRDefault="00F22EC5" w:rsidP="003D4E32">
            <w:pPr>
              <w:jc w:val="center"/>
              <w:rPr>
                <w:rFonts w:asciiTheme="majorBidi" w:hAnsiTheme="majorBidi" w:cstheme="majorBidi"/>
                <w:b/>
                <w:bCs/>
                <w:sz w:val="20"/>
                <w:szCs w:val="20"/>
              </w:rPr>
            </w:pPr>
            <w:r>
              <w:rPr>
                <w:rFonts w:asciiTheme="majorBidi" w:hAnsiTheme="majorBidi" w:cstheme="majorBidi"/>
                <w:b/>
                <w:bCs/>
                <w:sz w:val="20"/>
                <w:szCs w:val="20"/>
              </w:rPr>
              <w:t>Eksperimen</w:t>
            </w:r>
          </w:p>
        </w:tc>
        <w:tc>
          <w:tcPr>
            <w:tcW w:w="993" w:type="dxa"/>
            <w:shd w:val="clear" w:color="auto" w:fill="auto"/>
            <w:vAlign w:val="center"/>
          </w:tcPr>
          <w:p w:rsidR="00F22EC5" w:rsidRPr="00354B21" w:rsidRDefault="00F22EC5" w:rsidP="003D4E32">
            <w:pPr>
              <w:jc w:val="center"/>
              <w:rPr>
                <w:rFonts w:asciiTheme="majorBidi" w:hAnsiTheme="majorBidi" w:cstheme="majorBidi"/>
                <w:b/>
                <w:bCs/>
                <w:sz w:val="20"/>
                <w:szCs w:val="20"/>
              </w:rPr>
            </w:pPr>
            <w:r>
              <w:rPr>
                <w:rFonts w:asciiTheme="majorBidi" w:hAnsiTheme="majorBidi" w:cstheme="majorBidi"/>
                <w:b/>
                <w:bCs/>
                <w:sz w:val="20"/>
                <w:szCs w:val="20"/>
              </w:rPr>
              <w:t>Kontrol</w:t>
            </w:r>
          </w:p>
        </w:tc>
        <w:tc>
          <w:tcPr>
            <w:tcW w:w="1275" w:type="dxa"/>
            <w:shd w:val="clear" w:color="auto" w:fill="auto"/>
            <w:vAlign w:val="center"/>
          </w:tcPr>
          <w:p w:rsidR="00F22EC5" w:rsidRPr="00354B21" w:rsidRDefault="00F22EC5" w:rsidP="003D4E32">
            <w:pPr>
              <w:jc w:val="center"/>
              <w:rPr>
                <w:rFonts w:asciiTheme="majorBidi" w:hAnsiTheme="majorBidi" w:cstheme="majorBidi"/>
                <w:b/>
                <w:bCs/>
                <w:sz w:val="20"/>
                <w:szCs w:val="20"/>
              </w:rPr>
            </w:pPr>
            <w:r>
              <w:rPr>
                <w:rFonts w:asciiTheme="majorBidi" w:hAnsiTheme="majorBidi" w:cstheme="majorBidi"/>
                <w:b/>
                <w:bCs/>
                <w:sz w:val="20"/>
                <w:szCs w:val="20"/>
              </w:rPr>
              <w:t>Eksperimen</w:t>
            </w:r>
          </w:p>
        </w:tc>
        <w:tc>
          <w:tcPr>
            <w:tcW w:w="993" w:type="dxa"/>
            <w:shd w:val="clear" w:color="auto" w:fill="auto"/>
            <w:vAlign w:val="center"/>
          </w:tcPr>
          <w:p w:rsidR="00F22EC5" w:rsidRPr="00354B21" w:rsidRDefault="00F22EC5" w:rsidP="003D4E32">
            <w:pPr>
              <w:jc w:val="center"/>
              <w:rPr>
                <w:rFonts w:asciiTheme="majorBidi" w:hAnsiTheme="majorBidi" w:cstheme="majorBidi"/>
                <w:b/>
                <w:bCs/>
                <w:sz w:val="20"/>
                <w:szCs w:val="20"/>
              </w:rPr>
            </w:pPr>
            <w:r>
              <w:rPr>
                <w:rFonts w:asciiTheme="majorBidi" w:hAnsiTheme="majorBidi" w:cstheme="majorBidi"/>
                <w:b/>
                <w:bCs/>
                <w:sz w:val="20"/>
                <w:szCs w:val="20"/>
              </w:rPr>
              <w:t>Kontrol</w:t>
            </w:r>
          </w:p>
        </w:tc>
      </w:tr>
      <w:tr w:rsidR="00F22EC5" w:rsidRPr="00354B21" w:rsidTr="005C71C9">
        <w:tc>
          <w:tcPr>
            <w:tcW w:w="709" w:type="dxa"/>
            <w:vMerge w:val="restart"/>
            <w:vAlign w:val="center"/>
          </w:tcPr>
          <w:p w:rsidR="00F22EC5" w:rsidRPr="00354B21" w:rsidRDefault="00F22EC5" w:rsidP="003D4E32">
            <w:pPr>
              <w:jc w:val="center"/>
              <w:rPr>
                <w:rFonts w:asciiTheme="majorBidi" w:hAnsiTheme="majorBidi" w:cstheme="majorBidi"/>
                <w:sz w:val="20"/>
                <w:szCs w:val="20"/>
              </w:rPr>
            </w:pPr>
            <w:r>
              <w:rPr>
                <w:rFonts w:asciiTheme="majorBidi" w:hAnsiTheme="majorBidi" w:cstheme="majorBidi"/>
                <w:sz w:val="20"/>
                <w:szCs w:val="20"/>
              </w:rPr>
              <w:t>1</w:t>
            </w:r>
          </w:p>
        </w:tc>
        <w:tc>
          <w:tcPr>
            <w:tcW w:w="709" w:type="dxa"/>
            <w:vAlign w:val="center"/>
          </w:tcPr>
          <w:p w:rsidR="00F22EC5" w:rsidRPr="00354B21" w:rsidRDefault="00F22EC5" w:rsidP="003D4E32">
            <w:pPr>
              <w:jc w:val="center"/>
              <w:rPr>
                <w:rFonts w:asciiTheme="majorBidi" w:hAnsiTheme="majorBidi" w:cstheme="majorBidi"/>
                <w:sz w:val="20"/>
                <w:szCs w:val="20"/>
              </w:rPr>
            </w:pPr>
            <w:r w:rsidRPr="00354B21">
              <w:rPr>
                <w:rFonts w:asciiTheme="majorBidi" w:hAnsiTheme="majorBidi" w:cstheme="majorBidi"/>
                <w:sz w:val="20"/>
                <w:szCs w:val="20"/>
              </w:rPr>
              <w:t>3</w:t>
            </w:r>
          </w:p>
        </w:tc>
        <w:tc>
          <w:tcPr>
            <w:tcW w:w="1701" w:type="dxa"/>
          </w:tcPr>
          <w:p w:rsidR="00F22EC5" w:rsidRPr="00354B21" w:rsidRDefault="00F22EC5" w:rsidP="003D4E32">
            <w:pPr>
              <w:jc w:val="both"/>
              <w:rPr>
                <w:rFonts w:asciiTheme="majorBidi" w:hAnsiTheme="majorBidi" w:cstheme="majorBidi"/>
                <w:sz w:val="20"/>
                <w:szCs w:val="20"/>
              </w:rPr>
            </w:pPr>
            <w:r w:rsidRPr="00354B21">
              <w:rPr>
                <w:rFonts w:asciiTheme="majorBidi" w:hAnsiTheme="majorBidi" w:cstheme="majorBidi"/>
                <w:sz w:val="20"/>
                <w:szCs w:val="20"/>
              </w:rPr>
              <w:t>Menginterpretasi</w:t>
            </w:r>
          </w:p>
        </w:tc>
        <w:tc>
          <w:tcPr>
            <w:tcW w:w="1275"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96,55</m:t>
                </m:r>
              </m:oMath>
            </m:oMathPara>
          </w:p>
        </w:tc>
        <w:tc>
          <w:tcPr>
            <w:tcW w:w="993"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92,86</m:t>
                </m:r>
              </m:oMath>
            </m:oMathPara>
          </w:p>
        </w:tc>
        <w:tc>
          <w:tcPr>
            <w:tcW w:w="1275" w:type="dxa"/>
            <w:vMerge w:val="restart"/>
            <w:vAlign w:val="center"/>
          </w:tcPr>
          <w:p w:rsidR="00F22EC5" w:rsidRPr="00354B21" w:rsidRDefault="00F22EC5" w:rsidP="003D4E32">
            <w:pPr>
              <w:jc w:val="center"/>
              <w:rPr>
                <w:rFonts w:asciiTheme="majorBidi" w:hAnsiTheme="majorBidi" w:cstheme="majorBidi"/>
                <w:sz w:val="20"/>
                <w:szCs w:val="20"/>
              </w:rPr>
            </w:pPr>
            <m:oMathPara>
              <m:oMath>
                <m:r>
                  <w:rPr>
                    <w:rFonts w:ascii="Cambria Math" w:hAnsi="Cambria Math" w:cstheme="majorBidi"/>
                    <w:sz w:val="20"/>
                    <w:szCs w:val="20"/>
                  </w:rPr>
                  <m:t>85,92</m:t>
                </m:r>
              </m:oMath>
            </m:oMathPara>
          </w:p>
        </w:tc>
        <w:tc>
          <w:tcPr>
            <w:tcW w:w="993" w:type="dxa"/>
            <w:vMerge w:val="restart"/>
            <w:vAlign w:val="center"/>
          </w:tcPr>
          <w:p w:rsidR="00F22EC5" w:rsidRPr="00354B21" w:rsidRDefault="00F22EC5" w:rsidP="003D4E32">
            <w:pPr>
              <w:jc w:val="center"/>
              <w:rPr>
                <w:rFonts w:asciiTheme="majorBidi" w:hAnsiTheme="majorBidi" w:cstheme="majorBidi"/>
                <w:sz w:val="20"/>
                <w:szCs w:val="20"/>
              </w:rPr>
            </w:pPr>
            <m:oMathPara>
              <m:oMath>
                <m:r>
                  <w:rPr>
                    <w:rFonts w:ascii="Cambria Math" w:hAnsi="Cambria Math" w:cstheme="majorBidi"/>
                    <w:sz w:val="20"/>
                    <w:szCs w:val="20"/>
                  </w:rPr>
                  <m:t>80,36</m:t>
                </m:r>
              </m:oMath>
            </m:oMathPara>
          </w:p>
        </w:tc>
      </w:tr>
      <w:tr w:rsidR="00F22EC5" w:rsidRPr="00354B21" w:rsidTr="005C71C9">
        <w:tc>
          <w:tcPr>
            <w:tcW w:w="709" w:type="dxa"/>
            <w:vMerge/>
            <w:vAlign w:val="center"/>
          </w:tcPr>
          <w:p w:rsidR="00F22EC5" w:rsidRPr="00354B21" w:rsidRDefault="00F22EC5" w:rsidP="003D4E32">
            <w:pPr>
              <w:jc w:val="center"/>
              <w:rPr>
                <w:rFonts w:asciiTheme="majorBidi" w:hAnsiTheme="majorBidi" w:cstheme="majorBidi"/>
                <w:sz w:val="20"/>
                <w:szCs w:val="20"/>
              </w:rPr>
            </w:pPr>
          </w:p>
        </w:tc>
        <w:tc>
          <w:tcPr>
            <w:tcW w:w="709" w:type="dxa"/>
            <w:vAlign w:val="center"/>
          </w:tcPr>
          <w:p w:rsidR="00F22EC5" w:rsidRPr="00354B21" w:rsidRDefault="00F22EC5" w:rsidP="003D4E32">
            <w:pPr>
              <w:jc w:val="center"/>
              <w:rPr>
                <w:rFonts w:asciiTheme="majorBidi" w:hAnsiTheme="majorBidi" w:cstheme="majorBidi"/>
                <w:sz w:val="20"/>
                <w:szCs w:val="20"/>
              </w:rPr>
            </w:pPr>
            <w:r w:rsidRPr="00354B21">
              <w:rPr>
                <w:rFonts w:asciiTheme="majorBidi" w:hAnsiTheme="majorBidi" w:cstheme="majorBidi"/>
                <w:sz w:val="20"/>
                <w:szCs w:val="20"/>
              </w:rPr>
              <w:t>3</w:t>
            </w:r>
          </w:p>
        </w:tc>
        <w:tc>
          <w:tcPr>
            <w:tcW w:w="1701" w:type="dxa"/>
          </w:tcPr>
          <w:p w:rsidR="00F22EC5" w:rsidRPr="00354B21" w:rsidRDefault="00F22EC5" w:rsidP="003D4E32">
            <w:pPr>
              <w:jc w:val="both"/>
              <w:rPr>
                <w:rFonts w:asciiTheme="majorBidi" w:hAnsiTheme="majorBidi" w:cstheme="majorBidi"/>
                <w:sz w:val="20"/>
                <w:szCs w:val="20"/>
              </w:rPr>
            </w:pPr>
            <w:r w:rsidRPr="00354B21">
              <w:rPr>
                <w:rFonts w:asciiTheme="majorBidi" w:hAnsiTheme="majorBidi" w:cstheme="majorBidi"/>
                <w:sz w:val="20"/>
                <w:szCs w:val="20"/>
              </w:rPr>
              <w:t>Menganalisis</w:t>
            </w:r>
          </w:p>
        </w:tc>
        <w:tc>
          <w:tcPr>
            <w:tcW w:w="1275"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68,97</m:t>
                </m:r>
              </m:oMath>
            </m:oMathPara>
          </w:p>
        </w:tc>
        <w:tc>
          <w:tcPr>
            <w:tcW w:w="993"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60,71</m:t>
                </m:r>
              </m:oMath>
            </m:oMathPara>
          </w:p>
        </w:tc>
        <w:tc>
          <w:tcPr>
            <w:tcW w:w="1275" w:type="dxa"/>
            <w:vMerge/>
            <w:vAlign w:val="center"/>
          </w:tcPr>
          <w:p w:rsidR="00F22EC5" w:rsidRPr="00354B21" w:rsidRDefault="00F22EC5" w:rsidP="003D4E32">
            <w:pPr>
              <w:jc w:val="center"/>
              <w:rPr>
                <w:rFonts w:asciiTheme="majorBidi" w:hAnsiTheme="majorBidi" w:cstheme="majorBidi"/>
                <w:sz w:val="20"/>
                <w:szCs w:val="20"/>
              </w:rPr>
            </w:pPr>
          </w:p>
        </w:tc>
        <w:tc>
          <w:tcPr>
            <w:tcW w:w="993" w:type="dxa"/>
            <w:vMerge/>
            <w:vAlign w:val="center"/>
          </w:tcPr>
          <w:p w:rsidR="00F22EC5" w:rsidRPr="00354B21" w:rsidRDefault="00F22EC5" w:rsidP="003D4E32">
            <w:pPr>
              <w:jc w:val="center"/>
              <w:rPr>
                <w:rFonts w:asciiTheme="majorBidi" w:hAnsiTheme="majorBidi" w:cstheme="majorBidi"/>
                <w:sz w:val="20"/>
                <w:szCs w:val="20"/>
              </w:rPr>
            </w:pPr>
          </w:p>
        </w:tc>
      </w:tr>
      <w:tr w:rsidR="00F22EC5" w:rsidRPr="00354B21" w:rsidTr="005C71C9">
        <w:tc>
          <w:tcPr>
            <w:tcW w:w="709" w:type="dxa"/>
            <w:vMerge/>
            <w:vAlign w:val="center"/>
          </w:tcPr>
          <w:p w:rsidR="00F22EC5" w:rsidRPr="00354B21" w:rsidRDefault="00F22EC5" w:rsidP="003D4E32">
            <w:pPr>
              <w:jc w:val="center"/>
              <w:rPr>
                <w:rFonts w:asciiTheme="majorBidi" w:hAnsiTheme="majorBidi" w:cstheme="majorBidi"/>
                <w:sz w:val="20"/>
                <w:szCs w:val="20"/>
              </w:rPr>
            </w:pPr>
          </w:p>
        </w:tc>
        <w:tc>
          <w:tcPr>
            <w:tcW w:w="709" w:type="dxa"/>
            <w:vAlign w:val="center"/>
          </w:tcPr>
          <w:p w:rsidR="00F22EC5" w:rsidRPr="00354B21" w:rsidRDefault="00F22EC5" w:rsidP="003D4E32">
            <w:pPr>
              <w:jc w:val="center"/>
              <w:rPr>
                <w:rFonts w:asciiTheme="majorBidi" w:hAnsiTheme="majorBidi" w:cstheme="majorBidi"/>
                <w:sz w:val="20"/>
                <w:szCs w:val="20"/>
              </w:rPr>
            </w:pPr>
            <w:r w:rsidRPr="00354B21">
              <w:rPr>
                <w:rFonts w:asciiTheme="majorBidi" w:hAnsiTheme="majorBidi" w:cstheme="majorBidi"/>
                <w:sz w:val="20"/>
                <w:szCs w:val="20"/>
              </w:rPr>
              <w:t>3</w:t>
            </w:r>
          </w:p>
        </w:tc>
        <w:tc>
          <w:tcPr>
            <w:tcW w:w="1701" w:type="dxa"/>
          </w:tcPr>
          <w:p w:rsidR="00F22EC5" w:rsidRPr="00354B21" w:rsidRDefault="00F22EC5" w:rsidP="003D4E32">
            <w:pPr>
              <w:jc w:val="both"/>
              <w:rPr>
                <w:rFonts w:asciiTheme="majorBidi" w:hAnsiTheme="majorBidi" w:cstheme="majorBidi"/>
                <w:sz w:val="20"/>
                <w:szCs w:val="20"/>
              </w:rPr>
            </w:pPr>
            <w:r w:rsidRPr="00354B21">
              <w:rPr>
                <w:rFonts w:asciiTheme="majorBidi" w:hAnsiTheme="majorBidi" w:cstheme="majorBidi"/>
                <w:sz w:val="20"/>
                <w:szCs w:val="20"/>
              </w:rPr>
              <w:t>Mengevaluasi</w:t>
            </w:r>
          </w:p>
        </w:tc>
        <w:tc>
          <w:tcPr>
            <w:tcW w:w="1275"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96,55</m:t>
                </m:r>
              </m:oMath>
            </m:oMathPara>
          </w:p>
        </w:tc>
        <w:tc>
          <w:tcPr>
            <w:tcW w:w="993"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91,67</m:t>
                </m:r>
              </m:oMath>
            </m:oMathPara>
          </w:p>
        </w:tc>
        <w:tc>
          <w:tcPr>
            <w:tcW w:w="1275" w:type="dxa"/>
            <w:vMerge/>
            <w:vAlign w:val="center"/>
          </w:tcPr>
          <w:p w:rsidR="00F22EC5" w:rsidRPr="00354B21" w:rsidRDefault="00F22EC5" w:rsidP="003D4E32">
            <w:pPr>
              <w:jc w:val="center"/>
              <w:rPr>
                <w:rFonts w:asciiTheme="majorBidi" w:hAnsiTheme="majorBidi" w:cstheme="majorBidi"/>
                <w:sz w:val="20"/>
                <w:szCs w:val="20"/>
              </w:rPr>
            </w:pPr>
          </w:p>
        </w:tc>
        <w:tc>
          <w:tcPr>
            <w:tcW w:w="993" w:type="dxa"/>
            <w:vMerge/>
            <w:vAlign w:val="center"/>
          </w:tcPr>
          <w:p w:rsidR="00F22EC5" w:rsidRPr="00354B21" w:rsidRDefault="00F22EC5" w:rsidP="003D4E32">
            <w:pPr>
              <w:jc w:val="center"/>
              <w:rPr>
                <w:rFonts w:asciiTheme="majorBidi" w:hAnsiTheme="majorBidi" w:cstheme="majorBidi"/>
                <w:sz w:val="20"/>
                <w:szCs w:val="20"/>
              </w:rPr>
            </w:pPr>
          </w:p>
        </w:tc>
      </w:tr>
      <w:tr w:rsidR="00F22EC5" w:rsidRPr="00354B21" w:rsidTr="005C71C9">
        <w:tc>
          <w:tcPr>
            <w:tcW w:w="709" w:type="dxa"/>
            <w:vMerge/>
            <w:vAlign w:val="center"/>
          </w:tcPr>
          <w:p w:rsidR="00F22EC5" w:rsidRPr="00354B21" w:rsidRDefault="00F22EC5" w:rsidP="003D4E32">
            <w:pPr>
              <w:jc w:val="center"/>
              <w:rPr>
                <w:rFonts w:asciiTheme="majorBidi" w:hAnsiTheme="majorBidi" w:cstheme="majorBidi"/>
                <w:sz w:val="20"/>
                <w:szCs w:val="20"/>
              </w:rPr>
            </w:pPr>
          </w:p>
        </w:tc>
        <w:tc>
          <w:tcPr>
            <w:tcW w:w="709" w:type="dxa"/>
            <w:vAlign w:val="center"/>
          </w:tcPr>
          <w:p w:rsidR="00F22EC5" w:rsidRPr="00354B21" w:rsidRDefault="00F22EC5" w:rsidP="003D4E32">
            <w:pPr>
              <w:jc w:val="center"/>
              <w:rPr>
                <w:rFonts w:asciiTheme="majorBidi" w:hAnsiTheme="majorBidi" w:cstheme="majorBidi"/>
                <w:sz w:val="20"/>
                <w:szCs w:val="20"/>
              </w:rPr>
            </w:pPr>
            <w:r w:rsidRPr="00354B21">
              <w:rPr>
                <w:rFonts w:asciiTheme="majorBidi" w:hAnsiTheme="majorBidi" w:cstheme="majorBidi"/>
                <w:sz w:val="20"/>
                <w:szCs w:val="20"/>
              </w:rPr>
              <w:t>3</w:t>
            </w:r>
          </w:p>
        </w:tc>
        <w:tc>
          <w:tcPr>
            <w:tcW w:w="1701" w:type="dxa"/>
          </w:tcPr>
          <w:p w:rsidR="00F22EC5" w:rsidRPr="00354B21" w:rsidRDefault="00F22EC5" w:rsidP="003D4E32">
            <w:pPr>
              <w:jc w:val="both"/>
              <w:rPr>
                <w:rFonts w:asciiTheme="majorBidi" w:hAnsiTheme="majorBidi" w:cstheme="majorBidi"/>
                <w:sz w:val="20"/>
                <w:szCs w:val="20"/>
              </w:rPr>
            </w:pPr>
            <w:r w:rsidRPr="00354B21">
              <w:rPr>
                <w:rFonts w:asciiTheme="majorBidi" w:hAnsiTheme="majorBidi" w:cstheme="majorBidi"/>
                <w:sz w:val="20"/>
                <w:szCs w:val="20"/>
              </w:rPr>
              <w:t xml:space="preserve">Menginferensi </w:t>
            </w:r>
          </w:p>
        </w:tc>
        <w:tc>
          <w:tcPr>
            <w:tcW w:w="1275"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81,61</m:t>
                </m:r>
              </m:oMath>
            </m:oMathPara>
          </w:p>
        </w:tc>
        <w:tc>
          <w:tcPr>
            <w:tcW w:w="993"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76,19</m:t>
                </m:r>
              </m:oMath>
            </m:oMathPara>
          </w:p>
        </w:tc>
        <w:tc>
          <w:tcPr>
            <w:tcW w:w="1275" w:type="dxa"/>
            <w:vMerge/>
            <w:vAlign w:val="center"/>
          </w:tcPr>
          <w:p w:rsidR="00F22EC5" w:rsidRPr="00354B21" w:rsidRDefault="00F22EC5" w:rsidP="003D4E32">
            <w:pPr>
              <w:jc w:val="center"/>
              <w:rPr>
                <w:rFonts w:asciiTheme="majorBidi" w:hAnsiTheme="majorBidi" w:cstheme="majorBidi"/>
                <w:sz w:val="20"/>
                <w:szCs w:val="20"/>
              </w:rPr>
            </w:pPr>
          </w:p>
        </w:tc>
        <w:tc>
          <w:tcPr>
            <w:tcW w:w="993" w:type="dxa"/>
            <w:vMerge/>
            <w:vAlign w:val="center"/>
          </w:tcPr>
          <w:p w:rsidR="00F22EC5" w:rsidRPr="00354B21" w:rsidRDefault="00F22EC5" w:rsidP="003D4E32">
            <w:pPr>
              <w:jc w:val="center"/>
              <w:rPr>
                <w:rFonts w:asciiTheme="majorBidi" w:hAnsiTheme="majorBidi" w:cstheme="majorBidi"/>
                <w:sz w:val="20"/>
                <w:szCs w:val="20"/>
              </w:rPr>
            </w:pPr>
          </w:p>
        </w:tc>
      </w:tr>
      <w:tr w:rsidR="00F22EC5" w:rsidRPr="00354B21" w:rsidTr="005C71C9">
        <w:tc>
          <w:tcPr>
            <w:tcW w:w="709" w:type="dxa"/>
            <w:vMerge w:val="restart"/>
            <w:vAlign w:val="center"/>
          </w:tcPr>
          <w:p w:rsidR="00F22EC5" w:rsidRPr="00354B21" w:rsidRDefault="00F22EC5" w:rsidP="003D4E32">
            <w:pPr>
              <w:jc w:val="center"/>
              <w:rPr>
                <w:rFonts w:asciiTheme="majorBidi" w:hAnsiTheme="majorBidi" w:cstheme="majorBidi"/>
                <w:sz w:val="20"/>
                <w:szCs w:val="20"/>
              </w:rPr>
            </w:pPr>
            <w:r>
              <w:rPr>
                <w:rFonts w:asciiTheme="majorBidi" w:hAnsiTheme="majorBidi" w:cstheme="majorBidi"/>
                <w:sz w:val="20"/>
                <w:szCs w:val="20"/>
              </w:rPr>
              <w:t>2</w:t>
            </w:r>
          </w:p>
        </w:tc>
        <w:tc>
          <w:tcPr>
            <w:tcW w:w="709" w:type="dxa"/>
            <w:vAlign w:val="center"/>
          </w:tcPr>
          <w:p w:rsidR="00F22EC5" w:rsidRPr="00354B21" w:rsidRDefault="00F22EC5" w:rsidP="003D4E32">
            <w:pPr>
              <w:jc w:val="center"/>
              <w:rPr>
                <w:rFonts w:asciiTheme="majorBidi" w:hAnsiTheme="majorBidi" w:cstheme="majorBidi"/>
                <w:sz w:val="20"/>
                <w:szCs w:val="20"/>
              </w:rPr>
            </w:pPr>
            <w:r w:rsidRPr="00354B21">
              <w:rPr>
                <w:rFonts w:asciiTheme="majorBidi" w:hAnsiTheme="majorBidi" w:cstheme="majorBidi"/>
                <w:sz w:val="20"/>
                <w:szCs w:val="20"/>
              </w:rPr>
              <w:t>3</w:t>
            </w:r>
          </w:p>
        </w:tc>
        <w:tc>
          <w:tcPr>
            <w:tcW w:w="1701" w:type="dxa"/>
          </w:tcPr>
          <w:p w:rsidR="00F22EC5" w:rsidRPr="00354B21" w:rsidRDefault="00F22EC5" w:rsidP="003D4E32">
            <w:pPr>
              <w:jc w:val="both"/>
              <w:rPr>
                <w:rFonts w:asciiTheme="majorBidi" w:hAnsiTheme="majorBidi" w:cstheme="majorBidi"/>
                <w:sz w:val="20"/>
                <w:szCs w:val="20"/>
              </w:rPr>
            </w:pPr>
            <w:r w:rsidRPr="00354B21">
              <w:rPr>
                <w:rFonts w:asciiTheme="majorBidi" w:hAnsiTheme="majorBidi" w:cstheme="majorBidi"/>
                <w:sz w:val="20"/>
                <w:szCs w:val="20"/>
              </w:rPr>
              <w:t>Menginterpretasi</w:t>
            </w:r>
          </w:p>
        </w:tc>
        <w:tc>
          <w:tcPr>
            <w:tcW w:w="1275"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95,4</m:t>
                </m:r>
              </m:oMath>
            </m:oMathPara>
          </w:p>
        </w:tc>
        <w:tc>
          <w:tcPr>
            <w:tcW w:w="993"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92,86</m:t>
                </m:r>
              </m:oMath>
            </m:oMathPara>
          </w:p>
        </w:tc>
        <w:tc>
          <w:tcPr>
            <w:tcW w:w="1275" w:type="dxa"/>
            <w:vMerge w:val="restart"/>
            <w:vAlign w:val="center"/>
          </w:tcPr>
          <w:p w:rsidR="00F22EC5" w:rsidRPr="00354B21" w:rsidRDefault="00F22EC5" w:rsidP="003D4E32">
            <w:pPr>
              <w:jc w:val="center"/>
              <w:rPr>
                <w:rFonts w:asciiTheme="majorBidi" w:hAnsiTheme="majorBidi" w:cstheme="majorBidi"/>
                <w:sz w:val="20"/>
                <w:szCs w:val="20"/>
              </w:rPr>
            </w:pPr>
            <m:oMathPara>
              <m:oMath>
                <m:r>
                  <w:rPr>
                    <w:rFonts w:ascii="Cambria Math" w:hAnsi="Cambria Math" w:cstheme="majorBidi"/>
                    <w:sz w:val="20"/>
                    <w:szCs w:val="20"/>
                  </w:rPr>
                  <m:t>73,28</m:t>
                </m:r>
              </m:oMath>
            </m:oMathPara>
          </w:p>
        </w:tc>
        <w:tc>
          <w:tcPr>
            <w:tcW w:w="993" w:type="dxa"/>
            <w:vMerge w:val="restart"/>
            <w:vAlign w:val="center"/>
          </w:tcPr>
          <w:p w:rsidR="00F22EC5" w:rsidRPr="00354B21" w:rsidRDefault="00F22EC5" w:rsidP="003D4E32">
            <w:pPr>
              <w:jc w:val="center"/>
              <w:rPr>
                <w:rFonts w:asciiTheme="majorBidi" w:hAnsiTheme="majorBidi" w:cstheme="majorBidi"/>
                <w:sz w:val="20"/>
                <w:szCs w:val="20"/>
              </w:rPr>
            </w:pPr>
            <m:oMathPara>
              <m:oMath>
                <m:r>
                  <w:rPr>
                    <w:rFonts w:ascii="Cambria Math" w:hAnsi="Cambria Math" w:cstheme="majorBidi"/>
                    <w:sz w:val="20"/>
                    <w:szCs w:val="20"/>
                  </w:rPr>
                  <m:t>64,29</m:t>
                </m:r>
              </m:oMath>
            </m:oMathPara>
          </w:p>
        </w:tc>
      </w:tr>
      <w:tr w:rsidR="00F22EC5" w:rsidRPr="00354B21" w:rsidTr="005C71C9">
        <w:tc>
          <w:tcPr>
            <w:tcW w:w="709" w:type="dxa"/>
            <w:vMerge/>
            <w:vAlign w:val="center"/>
          </w:tcPr>
          <w:p w:rsidR="00F22EC5" w:rsidRPr="00354B21" w:rsidRDefault="00F22EC5" w:rsidP="003D4E32">
            <w:pPr>
              <w:jc w:val="center"/>
              <w:rPr>
                <w:rFonts w:asciiTheme="majorBidi" w:hAnsiTheme="majorBidi" w:cstheme="majorBidi"/>
                <w:sz w:val="20"/>
                <w:szCs w:val="20"/>
              </w:rPr>
            </w:pPr>
          </w:p>
        </w:tc>
        <w:tc>
          <w:tcPr>
            <w:tcW w:w="709" w:type="dxa"/>
            <w:vAlign w:val="center"/>
          </w:tcPr>
          <w:p w:rsidR="00F22EC5" w:rsidRPr="00354B21" w:rsidRDefault="00F22EC5" w:rsidP="003D4E32">
            <w:pPr>
              <w:jc w:val="center"/>
              <w:rPr>
                <w:rFonts w:asciiTheme="majorBidi" w:hAnsiTheme="majorBidi" w:cstheme="majorBidi"/>
                <w:sz w:val="20"/>
                <w:szCs w:val="20"/>
              </w:rPr>
            </w:pPr>
            <w:r w:rsidRPr="00354B21">
              <w:rPr>
                <w:rFonts w:asciiTheme="majorBidi" w:hAnsiTheme="majorBidi" w:cstheme="majorBidi"/>
                <w:sz w:val="20"/>
                <w:szCs w:val="20"/>
              </w:rPr>
              <w:t>3</w:t>
            </w:r>
          </w:p>
        </w:tc>
        <w:tc>
          <w:tcPr>
            <w:tcW w:w="1701" w:type="dxa"/>
          </w:tcPr>
          <w:p w:rsidR="00F22EC5" w:rsidRPr="00354B21" w:rsidRDefault="00F22EC5" w:rsidP="003D4E32">
            <w:pPr>
              <w:jc w:val="both"/>
              <w:rPr>
                <w:rFonts w:asciiTheme="majorBidi" w:hAnsiTheme="majorBidi" w:cstheme="majorBidi"/>
                <w:sz w:val="20"/>
                <w:szCs w:val="20"/>
              </w:rPr>
            </w:pPr>
            <w:r w:rsidRPr="00354B21">
              <w:rPr>
                <w:rFonts w:asciiTheme="majorBidi" w:hAnsiTheme="majorBidi" w:cstheme="majorBidi"/>
                <w:sz w:val="20"/>
                <w:szCs w:val="20"/>
              </w:rPr>
              <w:t>Menganalisis</w:t>
            </w:r>
          </w:p>
        </w:tc>
        <w:tc>
          <w:tcPr>
            <w:tcW w:w="1275"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50,57</m:t>
                </m:r>
              </m:oMath>
            </m:oMathPara>
          </w:p>
        </w:tc>
        <w:tc>
          <w:tcPr>
            <w:tcW w:w="993"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40,48</m:t>
                </m:r>
              </m:oMath>
            </m:oMathPara>
          </w:p>
        </w:tc>
        <w:tc>
          <w:tcPr>
            <w:tcW w:w="1275" w:type="dxa"/>
            <w:vMerge/>
            <w:vAlign w:val="center"/>
          </w:tcPr>
          <w:p w:rsidR="00F22EC5" w:rsidRPr="00354B21" w:rsidRDefault="00F22EC5" w:rsidP="003D4E32">
            <w:pPr>
              <w:jc w:val="center"/>
              <w:rPr>
                <w:rFonts w:asciiTheme="majorBidi" w:hAnsiTheme="majorBidi" w:cstheme="majorBidi"/>
                <w:sz w:val="20"/>
                <w:szCs w:val="20"/>
              </w:rPr>
            </w:pPr>
          </w:p>
        </w:tc>
        <w:tc>
          <w:tcPr>
            <w:tcW w:w="993" w:type="dxa"/>
            <w:vMerge/>
            <w:vAlign w:val="center"/>
          </w:tcPr>
          <w:p w:rsidR="00F22EC5" w:rsidRPr="00354B21" w:rsidRDefault="00F22EC5" w:rsidP="003D4E32">
            <w:pPr>
              <w:jc w:val="center"/>
              <w:rPr>
                <w:rFonts w:asciiTheme="majorBidi" w:hAnsiTheme="majorBidi" w:cstheme="majorBidi"/>
                <w:sz w:val="20"/>
                <w:szCs w:val="20"/>
              </w:rPr>
            </w:pPr>
          </w:p>
        </w:tc>
      </w:tr>
      <w:tr w:rsidR="00F22EC5" w:rsidRPr="00354B21" w:rsidTr="005C71C9">
        <w:tc>
          <w:tcPr>
            <w:tcW w:w="709" w:type="dxa"/>
            <w:vMerge/>
            <w:vAlign w:val="center"/>
          </w:tcPr>
          <w:p w:rsidR="00F22EC5" w:rsidRPr="00354B21" w:rsidRDefault="00F22EC5" w:rsidP="003D4E32">
            <w:pPr>
              <w:jc w:val="center"/>
              <w:rPr>
                <w:rFonts w:asciiTheme="majorBidi" w:hAnsiTheme="majorBidi" w:cstheme="majorBidi"/>
                <w:sz w:val="20"/>
                <w:szCs w:val="20"/>
              </w:rPr>
            </w:pPr>
          </w:p>
        </w:tc>
        <w:tc>
          <w:tcPr>
            <w:tcW w:w="709" w:type="dxa"/>
            <w:vAlign w:val="center"/>
          </w:tcPr>
          <w:p w:rsidR="00F22EC5" w:rsidRPr="00354B21" w:rsidRDefault="00F22EC5" w:rsidP="003D4E32">
            <w:pPr>
              <w:jc w:val="center"/>
              <w:rPr>
                <w:rFonts w:asciiTheme="majorBidi" w:hAnsiTheme="majorBidi" w:cstheme="majorBidi"/>
                <w:sz w:val="20"/>
                <w:szCs w:val="20"/>
              </w:rPr>
            </w:pPr>
            <w:r w:rsidRPr="00354B21">
              <w:rPr>
                <w:rFonts w:asciiTheme="majorBidi" w:hAnsiTheme="majorBidi" w:cstheme="majorBidi"/>
                <w:sz w:val="20"/>
                <w:szCs w:val="20"/>
              </w:rPr>
              <w:t>3</w:t>
            </w:r>
          </w:p>
        </w:tc>
        <w:tc>
          <w:tcPr>
            <w:tcW w:w="1701" w:type="dxa"/>
          </w:tcPr>
          <w:p w:rsidR="00F22EC5" w:rsidRPr="00354B21" w:rsidRDefault="00F22EC5" w:rsidP="003D4E32">
            <w:pPr>
              <w:jc w:val="both"/>
              <w:rPr>
                <w:rFonts w:asciiTheme="majorBidi" w:hAnsiTheme="majorBidi" w:cstheme="majorBidi"/>
                <w:sz w:val="20"/>
                <w:szCs w:val="20"/>
              </w:rPr>
            </w:pPr>
            <w:r w:rsidRPr="00354B21">
              <w:rPr>
                <w:rFonts w:asciiTheme="majorBidi" w:hAnsiTheme="majorBidi" w:cstheme="majorBidi"/>
                <w:sz w:val="20"/>
                <w:szCs w:val="20"/>
              </w:rPr>
              <w:t>Mengevaluasi</w:t>
            </w:r>
          </w:p>
        </w:tc>
        <w:tc>
          <w:tcPr>
            <w:tcW w:w="1275"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93,1</m:t>
                </m:r>
              </m:oMath>
            </m:oMathPara>
          </w:p>
        </w:tc>
        <w:tc>
          <w:tcPr>
            <w:tcW w:w="993"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77,38</m:t>
                </m:r>
              </m:oMath>
            </m:oMathPara>
          </w:p>
        </w:tc>
        <w:tc>
          <w:tcPr>
            <w:tcW w:w="1275" w:type="dxa"/>
            <w:vMerge/>
            <w:vAlign w:val="center"/>
          </w:tcPr>
          <w:p w:rsidR="00F22EC5" w:rsidRPr="00354B21" w:rsidRDefault="00F22EC5" w:rsidP="003D4E32">
            <w:pPr>
              <w:jc w:val="center"/>
              <w:rPr>
                <w:rFonts w:asciiTheme="majorBidi" w:hAnsiTheme="majorBidi" w:cstheme="majorBidi"/>
                <w:sz w:val="20"/>
                <w:szCs w:val="20"/>
              </w:rPr>
            </w:pPr>
          </w:p>
        </w:tc>
        <w:tc>
          <w:tcPr>
            <w:tcW w:w="993" w:type="dxa"/>
            <w:vMerge/>
            <w:vAlign w:val="center"/>
          </w:tcPr>
          <w:p w:rsidR="00F22EC5" w:rsidRPr="00354B21" w:rsidRDefault="00F22EC5" w:rsidP="003D4E32">
            <w:pPr>
              <w:jc w:val="center"/>
              <w:rPr>
                <w:rFonts w:asciiTheme="majorBidi" w:hAnsiTheme="majorBidi" w:cstheme="majorBidi"/>
                <w:sz w:val="20"/>
                <w:szCs w:val="20"/>
              </w:rPr>
            </w:pPr>
          </w:p>
        </w:tc>
      </w:tr>
      <w:tr w:rsidR="00F22EC5" w:rsidRPr="00354B21" w:rsidTr="005C71C9">
        <w:tc>
          <w:tcPr>
            <w:tcW w:w="709" w:type="dxa"/>
            <w:vMerge/>
            <w:vAlign w:val="center"/>
          </w:tcPr>
          <w:p w:rsidR="00F22EC5" w:rsidRPr="00354B21" w:rsidRDefault="00F22EC5" w:rsidP="003D4E32">
            <w:pPr>
              <w:jc w:val="center"/>
              <w:rPr>
                <w:rFonts w:asciiTheme="majorBidi" w:hAnsiTheme="majorBidi" w:cstheme="majorBidi"/>
                <w:sz w:val="20"/>
                <w:szCs w:val="20"/>
              </w:rPr>
            </w:pPr>
          </w:p>
        </w:tc>
        <w:tc>
          <w:tcPr>
            <w:tcW w:w="709" w:type="dxa"/>
            <w:vAlign w:val="center"/>
          </w:tcPr>
          <w:p w:rsidR="00F22EC5" w:rsidRPr="00354B21" w:rsidRDefault="00F22EC5" w:rsidP="003D4E32">
            <w:pPr>
              <w:jc w:val="center"/>
              <w:rPr>
                <w:rFonts w:asciiTheme="majorBidi" w:hAnsiTheme="majorBidi" w:cstheme="majorBidi"/>
                <w:sz w:val="20"/>
                <w:szCs w:val="20"/>
              </w:rPr>
            </w:pPr>
            <w:r w:rsidRPr="00354B21">
              <w:rPr>
                <w:rFonts w:asciiTheme="majorBidi" w:hAnsiTheme="majorBidi" w:cstheme="majorBidi"/>
                <w:sz w:val="20"/>
                <w:szCs w:val="20"/>
              </w:rPr>
              <w:t>3</w:t>
            </w:r>
          </w:p>
        </w:tc>
        <w:tc>
          <w:tcPr>
            <w:tcW w:w="1701" w:type="dxa"/>
          </w:tcPr>
          <w:p w:rsidR="00F22EC5" w:rsidRPr="00354B21" w:rsidRDefault="00F22EC5" w:rsidP="003D4E32">
            <w:pPr>
              <w:jc w:val="both"/>
              <w:rPr>
                <w:rFonts w:asciiTheme="majorBidi" w:hAnsiTheme="majorBidi" w:cstheme="majorBidi"/>
                <w:sz w:val="20"/>
                <w:szCs w:val="20"/>
              </w:rPr>
            </w:pPr>
            <w:r w:rsidRPr="00354B21">
              <w:rPr>
                <w:rFonts w:asciiTheme="majorBidi" w:hAnsiTheme="majorBidi" w:cstheme="majorBidi"/>
                <w:sz w:val="20"/>
                <w:szCs w:val="20"/>
              </w:rPr>
              <w:t>Menginferensi</w:t>
            </w:r>
          </w:p>
        </w:tc>
        <w:tc>
          <w:tcPr>
            <w:tcW w:w="1275"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54,02</m:t>
                </m:r>
              </m:oMath>
            </m:oMathPara>
          </w:p>
        </w:tc>
        <w:tc>
          <w:tcPr>
            <w:tcW w:w="993"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46,43</m:t>
                </m:r>
              </m:oMath>
            </m:oMathPara>
          </w:p>
        </w:tc>
        <w:tc>
          <w:tcPr>
            <w:tcW w:w="1275" w:type="dxa"/>
            <w:vMerge/>
            <w:vAlign w:val="center"/>
          </w:tcPr>
          <w:p w:rsidR="00F22EC5" w:rsidRPr="00354B21" w:rsidRDefault="00F22EC5" w:rsidP="003D4E32">
            <w:pPr>
              <w:jc w:val="center"/>
              <w:rPr>
                <w:rFonts w:asciiTheme="majorBidi" w:hAnsiTheme="majorBidi" w:cstheme="majorBidi"/>
                <w:sz w:val="20"/>
                <w:szCs w:val="20"/>
              </w:rPr>
            </w:pPr>
          </w:p>
        </w:tc>
        <w:tc>
          <w:tcPr>
            <w:tcW w:w="993" w:type="dxa"/>
            <w:vMerge/>
            <w:vAlign w:val="center"/>
          </w:tcPr>
          <w:p w:rsidR="00F22EC5" w:rsidRPr="00354B21" w:rsidRDefault="00F22EC5" w:rsidP="003D4E32">
            <w:pPr>
              <w:jc w:val="center"/>
              <w:rPr>
                <w:rFonts w:asciiTheme="majorBidi" w:hAnsiTheme="majorBidi" w:cstheme="majorBidi"/>
                <w:sz w:val="20"/>
                <w:szCs w:val="20"/>
              </w:rPr>
            </w:pPr>
          </w:p>
        </w:tc>
      </w:tr>
      <w:tr w:rsidR="00F22EC5" w:rsidRPr="00354B21" w:rsidTr="005C71C9">
        <w:tc>
          <w:tcPr>
            <w:tcW w:w="709" w:type="dxa"/>
            <w:vMerge w:val="restart"/>
            <w:vAlign w:val="center"/>
          </w:tcPr>
          <w:p w:rsidR="00F22EC5" w:rsidRPr="00354B21" w:rsidRDefault="00F22EC5" w:rsidP="003D4E32">
            <w:pPr>
              <w:jc w:val="center"/>
              <w:rPr>
                <w:rFonts w:asciiTheme="majorBidi" w:hAnsiTheme="majorBidi" w:cstheme="majorBidi"/>
                <w:sz w:val="20"/>
                <w:szCs w:val="20"/>
              </w:rPr>
            </w:pPr>
            <w:r>
              <w:rPr>
                <w:rFonts w:asciiTheme="majorBidi" w:hAnsiTheme="majorBidi" w:cstheme="majorBidi"/>
                <w:sz w:val="20"/>
                <w:szCs w:val="20"/>
              </w:rPr>
              <w:t>3</w:t>
            </w:r>
          </w:p>
        </w:tc>
        <w:tc>
          <w:tcPr>
            <w:tcW w:w="709" w:type="dxa"/>
            <w:vAlign w:val="center"/>
          </w:tcPr>
          <w:p w:rsidR="00F22EC5" w:rsidRPr="00354B21" w:rsidRDefault="00F22EC5" w:rsidP="003D4E32">
            <w:pPr>
              <w:jc w:val="center"/>
              <w:rPr>
                <w:rFonts w:asciiTheme="majorBidi" w:hAnsiTheme="majorBidi" w:cstheme="majorBidi"/>
                <w:sz w:val="20"/>
                <w:szCs w:val="20"/>
              </w:rPr>
            </w:pPr>
            <w:r w:rsidRPr="00354B21">
              <w:rPr>
                <w:rFonts w:asciiTheme="majorBidi" w:hAnsiTheme="majorBidi" w:cstheme="majorBidi"/>
                <w:sz w:val="20"/>
                <w:szCs w:val="20"/>
              </w:rPr>
              <w:t>3</w:t>
            </w:r>
          </w:p>
        </w:tc>
        <w:tc>
          <w:tcPr>
            <w:tcW w:w="1701" w:type="dxa"/>
          </w:tcPr>
          <w:p w:rsidR="00F22EC5" w:rsidRPr="00354B21" w:rsidRDefault="00F22EC5" w:rsidP="003D4E32">
            <w:pPr>
              <w:jc w:val="both"/>
              <w:rPr>
                <w:rFonts w:asciiTheme="majorBidi" w:hAnsiTheme="majorBidi" w:cstheme="majorBidi"/>
                <w:sz w:val="20"/>
                <w:szCs w:val="20"/>
              </w:rPr>
            </w:pPr>
            <w:r w:rsidRPr="00354B21">
              <w:rPr>
                <w:rFonts w:asciiTheme="majorBidi" w:hAnsiTheme="majorBidi" w:cstheme="majorBidi"/>
                <w:sz w:val="20"/>
                <w:szCs w:val="20"/>
              </w:rPr>
              <w:t>Menginterpretasi</w:t>
            </w:r>
          </w:p>
        </w:tc>
        <w:tc>
          <w:tcPr>
            <w:tcW w:w="1275"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89,66</m:t>
                </m:r>
              </m:oMath>
            </m:oMathPara>
          </w:p>
        </w:tc>
        <w:tc>
          <w:tcPr>
            <w:tcW w:w="993"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77,38</m:t>
                </m:r>
              </m:oMath>
            </m:oMathPara>
          </w:p>
        </w:tc>
        <w:tc>
          <w:tcPr>
            <w:tcW w:w="1275" w:type="dxa"/>
            <w:vMerge w:val="restart"/>
            <w:vAlign w:val="center"/>
          </w:tcPr>
          <w:p w:rsidR="00F22EC5" w:rsidRPr="00354B21" w:rsidRDefault="00F22EC5" w:rsidP="003D4E32">
            <w:pPr>
              <w:jc w:val="center"/>
              <w:rPr>
                <w:rFonts w:asciiTheme="majorBidi" w:hAnsiTheme="majorBidi" w:cstheme="majorBidi"/>
                <w:sz w:val="20"/>
                <w:szCs w:val="20"/>
              </w:rPr>
            </w:pPr>
            <m:oMathPara>
              <m:oMath>
                <m:r>
                  <w:rPr>
                    <w:rFonts w:ascii="Cambria Math" w:hAnsi="Cambria Math" w:cstheme="majorBidi"/>
                    <w:sz w:val="20"/>
                    <w:szCs w:val="20"/>
                  </w:rPr>
                  <m:t>69,54</m:t>
                </m:r>
              </m:oMath>
            </m:oMathPara>
          </w:p>
        </w:tc>
        <w:tc>
          <w:tcPr>
            <w:tcW w:w="993" w:type="dxa"/>
            <w:vMerge w:val="restart"/>
            <w:vAlign w:val="center"/>
          </w:tcPr>
          <w:p w:rsidR="00F22EC5" w:rsidRPr="00354B21" w:rsidRDefault="00F22EC5" w:rsidP="003D4E32">
            <w:pPr>
              <w:jc w:val="center"/>
              <w:rPr>
                <w:rFonts w:asciiTheme="majorBidi" w:hAnsiTheme="majorBidi" w:cstheme="majorBidi"/>
                <w:sz w:val="20"/>
                <w:szCs w:val="20"/>
              </w:rPr>
            </w:pPr>
            <m:oMathPara>
              <m:oMath>
                <m:r>
                  <w:rPr>
                    <w:rFonts w:ascii="Cambria Math" w:hAnsi="Cambria Math" w:cstheme="majorBidi"/>
                    <w:sz w:val="20"/>
                    <w:szCs w:val="20"/>
                  </w:rPr>
                  <m:t>50,3</m:t>
                </m:r>
              </m:oMath>
            </m:oMathPara>
          </w:p>
        </w:tc>
      </w:tr>
      <w:tr w:rsidR="00F22EC5" w:rsidRPr="00354B21" w:rsidTr="005C71C9">
        <w:tc>
          <w:tcPr>
            <w:tcW w:w="709" w:type="dxa"/>
            <w:vMerge/>
            <w:vAlign w:val="center"/>
          </w:tcPr>
          <w:p w:rsidR="00F22EC5" w:rsidRPr="00354B21" w:rsidRDefault="00F22EC5" w:rsidP="003D4E32">
            <w:pPr>
              <w:jc w:val="center"/>
              <w:rPr>
                <w:rFonts w:asciiTheme="majorBidi" w:hAnsiTheme="majorBidi" w:cstheme="majorBidi"/>
                <w:sz w:val="20"/>
                <w:szCs w:val="20"/>
              </w:rPr>
            </w:pPr>
          </w:p>
        </w:tc>
        <w:tc>
          <w:tcPr>
            <w:tcW w:w="709" w:type="dxa"/>
            <w:vAlign w:val="center"/>
          </w:tcPr>
          <w:p w:rsidR="00F22EC5" w:rsidRPr="00354B21" w:rsidRDefault="00F22EC5" w:rsidP="003D4E32">
            <w:pPr>
              <w:jc w:val="center"/>
              <w:rPr>
                <w:rFonts w:asciiTheme="majorBidi" w:hAnsiTheme="majorBidi" w:cstheme="majorBidi"/>
                <w:sz w:val="20"/>
                <w:szCs w:val="20"/>
              </w:rPr>
            </w:pPr>
            <w:r w:rsidRPr="00354B21">
              <w:rPr>
                <w:rFonts w:asciiTheme="majorBidi" w:hAnsiTheme="majorBidi" w:cstheme="majorBidi"/>
                <w:sz w:val="20"/>
                <w:szCs w:val="20"/>
              </w:rPr>
              <w:t>3</w:t>
            </w:r>
          </w:p>
        </w:tc>
        <w:tc>
          <w:tcPr>
            <w:tcW w:w="1701" w:type="dxa"/>
          </w:tcPr>
          <w:p w:rsidR="00F22EC5" w:rsidRPr="00354B21" w:rsidRDefault="00F22EC5" w:rsidP="003D4E32">
            <w:pPr>
              <w:jc w:val="both"/>
              <w:rPr>
                <w:rFonts w:asciiTheme="majorBidi" w:hAnsiTheme="majorBidi" w:cstheme="majorBidi"/>
                <w:sz w:val="20"/>
                <w:szCs w:val="20"/>
              </w:rPr>
            </w:pPr>
            <w:r w:rsidRPr="00354B21">
              <w:rPr>
                <w:rFonts w:asciiTheme="majorBidi" w:hAnsiTheme="majorBidi" w:cstheme="majorBidi"/>
                <w:sz w:val="20"/>
                <w:szCs w:val="20"/>
              </w:rPr>
              <w:t>Menganalisis</w:t>
            </w:r>
          </w:p>
        </w:tc>
        <w:tc>
          <w:tcPr>
            <w:tcW w:w="1275"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49,43</m:t>
                </m:r>
              </m:oMath>
            </m:oMathPara>
          </w:p>
        </w:tc>
        <w:tc>
          <w:tcPr>
            <w:tcW w:w="993"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34,52</m:t>
                </m:r>
              </m:oMath>
            </m:oMathPara>
          </w:p>
        </w:tc>
        <w:tc>
          <w:tcPr>
            <w:tcW w:w="1275" w:type="dxa"/>
            <w:vMerge/>
          </w:tcPr>
          <w:p w:rsidR="00F22EC5" w:rsidRPr="00354B21" w:rsidRDefault="00F22EC5" w:rsidP="003D4E32">
            <w:pPr>
              <w:jc w:val="both"/>
              <w:rPr>
                <w:rFonts w:asciiTheme="majorBidi" w:hAnsiTheme="majorBidi" w:cstheme="majorBidi"/>
                <w:sz w:val="20"/>
                <w:szCs w:val="20"/>
              </w:rPr>
            </w:pPr>
          </w:p>
        </w:tc>
        <w:tc>
          <w:tcPr>
            <w:tcW w:w="993" w:type="dxa"/>
            <w:vMerge/>
          </w:tcPr>
          <w:p w:rsidR="00F22EC5" w:rsidRPr="00354B21" w:rsidRDefault="00F22EC5" w:rsidP="003D4E32">
            <w:pPr>
              <w:jc w:val="both"/>
              <w:rPr>
                <w:rFonts w:asciiTheme="majorBidi" w:hAnsiTheme="majorBidi" w:cstheme="majorBidi"/>
                <w:sz w:val="20"/>
                <w:szCs w:val="20"/>
              </w:rPr>
            </w:pPr>
          </w:p>
        </w:tc>
      </w:tr>
      <w:tr w:rsidR="00F22EC5" w:rsidRPr="00354B21" w:rsidTr="005C71C9">
        <w:tc>
          <w:tcPr>
            <w:tcW w:w="709" w:type="dxa"/>
            <w:vMerge/>
            <w:vAlign w:val="center"/>
          </w:tcPr>
          <w:p w:rsidR="00F22EC5" w:rsidRPr="00354B21" w:rsidRDefault="00F22EC5" w:rsidP="003D4E32">
            <w:pPr>
              <w:jc w:val="center"/>
              <w:rPr>
                <w:rFonts w:asciiTheme="majorBidi" w:hAnsiTheme="majorBidi" w:cstheme="majorBidi"/>
                <w:sz w:val="20"/>
                <w:szCs w:val="20"/>
              </w:rPr>
            </w:pPr>
          </w:p>
        </w:tc>
        <w:tc>
          <w:tcPr>
            <w:tcW w:w="709" w:type="dxa"/>
            <w:vAlign w:val="center"/>
          </w:tcPr>
          <w:p w:rsidR="00F22EC5" w:rsidRPr="00354B21" w:rsidRDefault="00F22EC5" w:rsidP="003D4E32">
            <w:pPr>
              <w:jc w:val="center"/>
              <w:rPr>
                <w:rFonts w:asciiTheme="majorBidi" w:hAnsiTheme="majorBidi" w:cstheme="majorBidi"/>
                <w:sz w:val="20"/>
                <w:szCs w:val="20"/>
              </w:rPr>
            </w:pPr>
            <w:r w:rsidRPr="00354B21">
              <w:rPr>
                <w:rFonts w:asciiTheme="majorBidi" w:hAnsiTheme="majorBidi" w:cstheme="majorBidi"/>
                <w:sz w:val="20"/>
                <w:szCs w:val="20"/>
              </w:rPr>
              <w:t>3</w:t>
            </w:r>
          </w:p>
        </w:tc>
        <w:tc>
          <w:tcPr>
            <w:tcW w:w="1701" w:type="dxa"/>
          </w:tcPr>
          <w:p w:rsidR="00F22EC5" w:rsidRPr="00354B21" w:rsidRDefault="00F22EC5" w:rsidP="003D4E32">
            <w:pPr>
              <w:jc w:val="both"/>
              <w:rPr>
                <w:rFonts w:asciiTheme="majorBidi" w:hAnsiTheme="majorBidi" w:cstheme="majorBidi"/>
                <w:sz w:val="20"/>
                <w:szCs w:val="20"/>
              </w:rPr>
            </w:pPr>
            <w:r w:rsidRPr="00354B21">
              <w:rPr>
                <w:rFonts w:asciiTheme="majorBidi" w:hAnsiTheme="majorBidi" w:cstheme="majorBidi"/>
                <w:sz w:val="20"/>
                <w:szCs w:val="20"/>
              </w:rPr>
              <w:t>Mengevaluasi</w:t>
            </w:r>
          </w:p>
        </w:tc>
        <w:tc>
          <w:tcPr>
            <w:tcW w:w="1275"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89,66</m:t>
                </m:r>
              </m:oMath>
            </m:oMathPara>
          </w:p>
        </w:tc>
        <w:tc>
          <w:tcPr>
            <w:tcW w:w="993"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52,38</m:t>
                </m:r>
              </m:oMath>
            </m:oMathPara>
          </w:p>
        </w:tc>
        <w:tc>
          <w:tcPr>
            <w:tcW w:w="1275" w:type="dxa"/>
            <w:vMerge/>
          </w:tcPr>
          <w:p w:rsidR="00F22EC5" w:rsidRPr="00354B21" w:rsidRDefault="00F22EC5" w:rsidP="003D4E32">
            <w:pPr>
              <w:jc w:val="both"/>
              <w:rPr>
                <w:rFonts w:asciiTheme="majorBidi" w:hAnsiTheme="majorBidi" w:cstheme="majorBidi"/>
                <w:sz w:val="20"/>
                <w:szCs w:val="20"/>
              </w:rPr>
            </w:pPr>
          </w:p>
        </w:tc>
        <w:tc>
          <w:tcPr>
            <w:tcW w:w="993" w:type="dxa"/>
            <w:vMerge/>
          </w:tcPr>
          <w:p w:rsidR="00F22EC5" w:rsidRPr="00354B21" w:rsidRDefault="00F22EC5" w:rsidP="003D4E32">
            <w:pPr>
              <w:jc w:val="both"/>
              <w:rPr>
                <w:rFonts w:asciiTheme="majorBidi" w:hAnsiTheme="majorBidi" w:cstheme="majorBidi"/>
                <w:sz w:val="20"/>
                <w:szCs w:val="20"/>
              </w:rPr>
            </w:pPr>
          </w:p>
        </w:tc>
      </w:tr>
      <w:tr w:rsidR="00F22EC5" w:rsidRPr="00354B21" w:rsidTr="005C71C9">
        <w:tc>
          <w:tcPr>
            <w:tcW w:w="709" w:type="dxa"/>
            <w:vMerge/>
            <w:vAlign w:val="center"/>
          </w:tcPr>
          <w:p w:rsidR="00F22EC5" w:rsidRPr="00354B21" w:rsidRDefault="00F22EC5" w:rsidP="003D4E32">
            <w:pPr>
              <w:jc w:val="center"/>
              <w:rPr>
                <w:rFonts w:asciiTheme="majorBidi" w:hAnsiTheme="majorBidi" w:cstheme="majorBidi"/>
                <w:sz w:val="20"/>
                <w:szCs w:val="20"/>
              </w:rPr>
            </w:pPr>
          </w:p>
        </w:tc>
        <w:tc>
          <w:tcPr>
            <w:tcW w:w="709" w:type="dxa"/>
            <w:vAlign w:val="center"/>
          </w:tcPr>
          <w:p w:rsidR="00F22EC5" w:rsidRPr="00354B21" w:rsidRDefault="00F22EC5" w:rsidP="003D4E32">
            <w:pPr>
              <w:jc w:val="center"/>
              <w:rPr>
                <w:rFonts w:asciiTheme="majorBidi" w:hAnsiTheme="majorBidi" w:cstheme="majorBidi"/>
                <w:sz w:val="20"/>
                <w:szCs w:val="20"/>
              </w:rPr>
            </w:pPr>
            <w:r w:rsidRPr="00354B21">
              <w:rPr>
                <w:rFonts w:asciiTheme="majorBidi" w:hAnsiTheme="majorBidi" w:cstheme="majorBidi"/>
                <w:sz w:val="20"/>
                <w:szCs w:val="20"/>
              </w:rPr>
              <w:t>3</w:t>
            </w:r>
          </w:p>
        </w:tc>
        <w:tc>
          <w:tcPr>
            <w:tcW w:w="1701" w:type="dxa"/>
          </w:tcPr>
          <w:p w:rsidR="00F22EC5" w:rsidRPr="00354B21" w:rsidRDefault="00F22EC5" w:rsidP="003D4E32">
            <w:pPr>
              <w:jc w:val="both"/>
              <w:rPr>
                <w:rFonts w:asciiTheme="majorBidi" w:hAnsiTheme="majorBidi" w:cstheme="majorBidi"/>
                <w:sz w:val="20"/>
                <w:szCs w:val="20"/>
              </w:rPr>
            </w:pPr>
            <w:r w:rsidRPr="00354B21">
              <w:rPr>
                <w:rFonts w:asciiTheme="majorBidi" w:hAnsiTheme="majorBidi" w:cstheme="majorBidi"/>
                <w:sz w:val="20"/>
                <w:szCs w:val="20"/>
              </w:rPr>
              <w:t>Menginferensi</w:t>
            </w:r>
          </w:p>
        </w:tc>
        <w:tc>
          <w:tcPr>
            <w:tcW w:w="1275"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49,43</m:t>
                </m:r>
              </m:oMath>
            </m:oMathPara>
          </w:p>
        </w:tc>
        <w:tc>
          <w:tcPr>
            <w:tcW w:w="993" w:type="dxa"/>
            <w:vAlign w:val="center"/>
          </w:tcPr>
          <w:p w:rsidR="00F22EC5" w:rsidRPr="0005381A"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36,9</m:t>
                </m:r>
              </m:oMath>
            </m:oMathPara>
          </w:p>
        </w:tc>
        <w:tc>
          <w:tcPr>
            <w:tcW w:w="1275" w:type="dxa"/>
            <w:vMerge/>
          </w:tcPr>
          <w:p w:rsidR="00F22EC5" w:rsidRPr="00354B21" w:rsidRDefault="00F22EC5" w:rsidP="003D4E32">
            <w:pPr>
              <w:jc w:val="both"/>
              <w:rPr>
                <w:rFonts w:asciiTheme="majorBidi" w:hAnsiTheme="majorBidi" w:cstheme="majorBidi"/>
                <w:sz w:val="20"/>
                <w:szCs w:val="20"/>
              </w:rPr>
            </w:pPr>
          </w:p>
        </w:tc>
        <w:tc>
          <w:tcPr>
            <w:tcW w:w="993" w:type="dxa"/>
            <w:vMerge/>
          </w:tcPr>
          <w:p w:rsidR="00F22EC5" w:rsidRPr="00354B21" w:rsidRDefault="00F22EC5" w:rsidP="003D4E32">
            <w:pPr>
              <w:jc w:val="both"/>
              <w:rPr>
                <w:rFonts w:asciiTheme="majorBidi" w:hAnsiTheme="majorBidi" w:cstheme="majorBidi"/>
                <w:sz w:val="20"/>
                <w:szCs w:val="20"/>
              </w:rPr>
            </w:pPr>
          </w:p>
        </w:tc>
      </w:tr>
    </w:tbl>
    <w:p w:rsidR="00F22EC5" w:rsidRPr="00354B21" w:rsidRDefault="00F22EC5" w:rsidP="00F22EC5">
      <w:pPr>
        <w:rPr>
          <w:rFonts w:asciiTheme="majorBidi" w:hAnsiTheme="majorBidi" w:cstheme="majorBidi"/>
          <w:sz w:val="20"/>
          <w:szCs w:val="20"/>
        </w:rPr>
      </w:pPr>
    </w:p>
    <w:p w:rsidR="009C46B0" w:rsidRPr="00187EBA" w:rsidRDefault="00F22EC5" w:rsidP="00187EBA">
      <w:pPr>
        <w:pStyle w:val="ListParagraph"/>
        <w:spacing w:line="480" w:lineRule="auto"/>
        <w:ind w:left="567" w:firstLine="850"/>
        <w:jc w:val="both"/>
        <w:rPr>
          <w:rFonts w:asciiTheme="majorBidi" w:hAnsiTheme="majorBidi" w:cstheme="majorBidi"/>
          <w:sz w:val="24"/>
          <w:szCs w:val="24"/>
        </w:rPr>
      </w:pPr>
      <w:r>
        <w:rPr>
          <w:rFonts w:asciiTheme="majorBidi" w:hAnsiTheme="majorBidi" w:cstheme="majorBidi"/>
          <w:sz w:val="24"/>
          <w:szCs w:val="24"/>
        </w:rPr>
        <w:t xml:space="preserve">Adapun perbandingan antara hasil </w:t>
      </w:r>
      <w:r>
        <w:rPr>
          <w:rFonts w:asciiTheme="majorBidi" w:hAnsiTheme="majorBidi" w:cstheme="majorBidi"/>
          <w:i/>
          <w:iCs/>
          <w:sz w:val="24"/>
          <w:szCs w:val="24"/>
        </w:rPr>
        <w:t xml:space="preserve">posttest </w:t>
      </w:r>
      <w:r>
        <w:rPr>
          <w:rFonts w:asciiTheme="majorBidi" w:hAnsiTheme="majorBidi" w:cstheme="majorBidi"/>
          <w:sz w:val="24"/>
          <w:szCs w:val="24"/>
        </w:rPr>
        <w:t>dengan hasil observasi aktivitas belajar siswa berdasarkan indikator berpikir kritis di kelas eksperimen, perbandingan ini dilakukan untuk melihat apakah kemampuan berpikir kritis siswa lebih menonjol secara tertulis (</w:t>
      </w:r>
      <w:r>
        <w:rPr>
          <w:rFonts w:asciiTheme="majorBidi" w:hAnsiTheme="majorBidi" w:cstheme="majorBidi"/>
          <w:i/>
          <w:iCs/>
          <w:sz w:val="24"/>
          <w:szCs w:val="24"/>
        </w:rPr>
        <w:t xml:space="preserve">posttest) </w:t>
      </w:r>
      <w:r>
        <w:rPr>
          <w:rFonts w:asciiTheme="majorBidi" w:hAnsiTheme="majorBidi" w:cstheme="majorBidi"/>
          <w:sz w:val="24"/>
          <w:szCs w:val="24"/>
        </w:rPr>
        <w:t>atau secara aktivitas.</w:t>
      </w:r>
    </w:p>
    <w:p w:rsidR="00F22EC5" w:rsidRPr="00E12147" w:rsidRDefault="00F22EC5" w:rsidP="006C63E1">
      <w:pPr>
        <w:jc w:val="center"/>
        <w:rPr>
          <w:rFonts w:asciiTheme="majorBidi" w:hAnsiTheme="majorBidi" w:cstheme="majorBidi"/>
          <w:sz w:val="20"/>
          <w:szCs w:val="20"/>
        </w:rPr>
      </w:pPr>
      <w:r w:rsidRPr="00E12147">
        <w:rPr>
          <w:rFonts w:asciiTheme="majorBidi" w:hAnsiTheme="majorBidi" w:cstheme="majorBidi"/>
          <w:sz w:val="20"/>
          <w:szCs w:val="20"/>
        </w:rPr>
        <w:t>Tabel 4.18</w:t>
      </w:r>
      <w:r w:rsidR="006C63E1" w:rsidRPr="00E12147">
        <w:rPr>
          <w:rFonts w:asciiTheme="majorBidi" w:hAnsiTheme="majorBidi" w:cstheme="majorBidi"/>
          <w:sz w:val="20"/>
          <w:szCs w:val="20"/>
        </w:rPr>
        <w:t xml:space="preserve">. </w:t>
      </w:r>
      <w:r w:rsidR="0010750C" w:rsidRPr="00E12147">
        <w:rPr>
          <w:rFonts w:asciiTheme="majorBidi" w:hAnsiTheme="majorBidi" w:cstheme="majorBidi"/>
          <w:sz w:val="20"/>
          <w:szCs w:val="20"/>
        </w:rPr>
        <w:t xml:space="preserve">Perbandingan </w:t>
      </w:r>
      <w:r w:rsidRPr="00E12147">
        <w:rPr>
          <w:rFonts w:asciiTheme="majorBidi" w:hAnsiTheme="majorBidi" w:cstheme="majorBidi"/>
          <w:sz w:val="20"/>
          <w:szCs w:val="20"/>
        </w:rPr>
        <w:t>Hasil Indikator Kema</w:t>
      </w:r>
      <w:r w:rsidR="0010750C" w:rsidRPr="00E12147">
        <w:rPr>
          <w:rFonts w:asciiTheme="majorBidi" w:hAnsiTheme="majorBidi" w:cstheme="majorBidi"/>
          <w:sz w:val="20"/>
          <w:szCs w:val="20"/>
        </w:rPr>
        <w:t>mpuan Berpikir Kritis Matematis</w:t>
      </w:r>
      <w:r w:rsidR="006577DA" w:rsidRPr="00E12147">
        <w:rPr>
          <w:rFonts w:asciiTheme="majorBidi" w:hAnsiTheme="majorBidi" w:cstheme="majorBidi"/>
          <w:sz w:val="20"/>
          <w:szCs w:val="20"/>
        </w:rPr>
        <w:t xml:space="preserve"> </w:t>
      </w:r>
      <w:r w:rsidRPr="00E12147">
        <w:rPr>
          <w:rFonts w:asciiTheme="majorBidi" w:hAnsiTheme="majorBidi" w:cstheme="majorBidi"/>
          <w:sz w:val="20"/>
          <w:szCs w:val="20"/>
        </w:rPr>
        <w:t>di Kela</w:t>
      </w:r>
      <w:r w:rsidR="006C63E1" w:rsidRPr="00E12147">
        <w:rPr>
          <w:rFonts w:asciiTheme="majorBidi" w:hAnsiTheme="majorBidi" w:cstheme="majorBidi"/>
          <w:sz w:val="20"/>
          <w:szCs w:val="20"/>
        </w:rPr>
        <w:t>s E</w:t>
      </w:r>
      <w:r w:rsidRPr="00E12147">
        <w:rPr>
          <w:rFonts w:asciiTheme="majorBidi" w:hAnsiTheme="majorBidi" w:cstheme="majorBidi"/>
          <w:sz w:val="20"/>
          <w:szCs w:val="20"/>
        </w:rPr>
        <w:t>ksperimen</w:t>
      </w:r>
    </w:p>
    <w:tbl>
      <w:tblPr>
        <w:tblW w:w="8363" w:type="dxa"/>
        <w:tblInd w:w="250" w:type="dxa"/>
        <w:tblLayout w:type="fixed"/>
        <w:tblLook w:val="04A0"/>
      </w:tblPr>
      <w:tblGrid>
        <w:gridCol w:w="1276"/>
        <w:gridCol w:w="1701"/>
        <w:gridCol w:w="3118"/>
        <w:gridCol w:w="1134"/>
        <w:gridCol w:w="1134"/>
      </w:tblGrid>
      <w:tr w:rsidR="00F22EC5" w:rsidTr="005C71C9">
        <w:trPr>
          <w:trHeight w:val="309"/>
        </w:trPr>
        <w:tc>
          <w:tcPr>
            <w:tcW w:w="1276" w:type="dxa"/>
            <w:vMerge w:val="restart"/>
            <w:tcBorders>
              <w:top w:val="single" w:sz="4" w:space="0" w:color="auto"/>
              <w:left w:val="single" w:sz="4" w:space="0" w:color="auto"/>
              <w:bottom w:val="single" w:sz="4" w:space="0" w:color="auto"/>
              <w:right w:val="single" w:sz="4" w:space="0" w:color="auto"/>
            </w:tcBorders>
            <w:vAlign w:val="center"/>
          </w:tcPr>
          <w:p w:rsidR="00F22EC5" w:rsidRDefault="00F22EC5" w:rsidP="003D4E32">
            <w:pPr>
              <w:jc w:val="center"/>
              <w:rPr>
                <w:rFonts w:asciiTheme="majorBidi" w:hAnsiTheme="majorBidi" w:cstheme="majorBidi"/>
                <w:b/>
                <w:bCs/>
                <w:sz w:val="20"/>
                <w:szCs w:val="20"/>
              </w:rPr>
            </w:pPr>
            <w:r>
              <w:rPr>
                <w:rFonts w:asciiTheme="majorBidi" w:hAnsiTheme="majorBidi" w:cstheme="majorBidi"/>
                <w:b/>
                <w:bCs/>
                <w:sz w:val="20"/>
                <w:szCs w:val="20"/>
              </w:rPr>
              <w:t>Indikator</w:t>
            </w:r>
          </w:p>
        </w:tc>
        <w:tc>
          <w:tcPr>
            <w:tcW w:w="4819" w:type="dxa"/>
            <w:gridSpan w:val="2"/>
            <w:tcBorders>
              <w:top w:val="single" w:sz="4" w:space="0" w:color="auto"/>
              <w:left w:val="single" w:sz="4" w:space="0" w:color="auto"/>
              <w:bottom w:val="single" w:sz="4" w:space="0" w:color="auto"/>
              <w:right w:val="single" w:sz="4" w:space="0" w:color="auto"/>
            </w:tcBorders>
            <w:vAlign w:val="center"/>
          </w:tcPr>
          <w:p w:rsidR="00F22EC5" w:rsidRDefault="00F22EC5" w:rsidP="003D4E32">
            <w:pPr>
              <w:jc w:val="center"/>
              <w:rPr>
                <w:rFonts w:asciiTheme="majorBidi" w:hAnsiTheme="majorBidi" w:cstheme="majorBidi"/>
                <w:b/>
                <w:bCs/>
                <w:sz w:val="20"/>
                <w:szCs w:val="20"/>
              </w:rPr>
            </w:pPr>
            <w:r>
              <w:rPr>
                <w:rFonts w:asciiTheme="majorBidi" w:hAnsiTheme="majorBidi" w:cstheme="majorBidi"/>
                <w:b/>
                <w:bCs/>
                <w:sz w:val="20"/>
                <w:szCs w:val="20"/>
              </w:rPr>
              <w:t>Aspek Yang Diamati</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F22EC5" w:rsidRPr="00BD50B9" w:rsidRDefault="00F22EC5" w:rsidP="003D4E32">
            <w:pPr>
              <w:jc w:val="center"/>
              <w:rPr>
                <w:rFonts w:asciiTheme="majorBidi" w:hAnsiTheme="majorBidi" w:cstheme="majorBidi"/>
                <w:b/>
                <w:bCs/>
                <w:i/>
                <w:iCs/>
                <w:sz w:val="20"/>
                <w:szCs w:val="20"/>
              </w:rPr>
            </w:pPr>
            <w:r>
              <w:rPr>
                <w:rFonts w:asciiTheme="majorBidi" w:hAnsiTheme="majorBidi" w:cstheme="majorBidi"/>
                <w:b/>
                <w:bCs/>
                <w:sz w:val="20"/>
                <w:szCs w:val="20"/>
              </w:rPr>
              <w:t xml:space="preserve">Rata-rata </w:t>
            </w:r>
            <w:r>
              <w:rPr>
                <w:rFonts w:asciiTheme="majorBidi" w:hAnsiTheme="majorBidi" w:cstheme="majorBidi"/>
                <w:b/>
                <w:bCs/>
                <w:i/>
                <w:iCs/>
                <w:sz w:val="20"/>
                <w:szCs w:val="20"/>
              </w:rPr>
              <w:t>Post-test</w:t>
            </w:r>
          </w:p>
        </w:tc>
        <w:tc>
          <w:tcPr>
            <w:tcW w:w="1134" w:type="dxa"/>
            <w:vMerge w:val="restart"/>
            <w:tcBorders>
              <w:top w:val="single" w:sz="4" w:space="0" w:color="auto"/>
              <w:left w:val="single" w:sz="4" w:space="0" w:color="auto"/>
              <w:bottom w:val="single" w:sz="4" w:space="0" w:color="auto"/>
              <w:right w:val="single" w:sz="4" w:space="0" w:color="auto"/>
            </w:tcBorders>
            <w:vAlign w:val="center"/>
          </w:tcPr>
          <w:p w:rsidR="00F22EC5" w:rsidRDefault="00F22EC5" w:rsidP="003D4E32">
            <w:pPr>
              <w:jc w:val="center"/>
              <w:rPr>
                <w:rFonts w:asciiTheme="majorBidi" w:hAnsiTheme="majorBidi" w:cstheme="majorBidi"/>
                <w:b/>
                <w:bCs/>
                <w:sz w:val="20"/>
                <w:szCs w:val="20"/>
              </w:rPr>
            </w:pPr>
            <w:r>
              <w:rPr>
                <w:rFonts w:asciiTheme="majorBidi" w:hAnsiTheme="majorBidi" w:cstheme="majorBidi"/>
                <w:b/>
                <w:bCs/>
                <w:sz w:val="20"/>
                <w:szCs w:val="20"/>
              </w:rPr>
              <w:t>Rata-rata Observasi</w:t>
            </w:r>
          </w:p>
        </w:tc>
      </w:tr>
      <w:tr w:rsidR="00F22EC5" w:rsidTr="005C71C9">
        <w:trPr>
          <w:trHeight w:val="120"/>
        </w:trPr>
        <w:tc>
          <w:tcPr>
            <w:tcW w:w="1276" w:type="dxa"/>
            <w:vMerge/>
            <w:tcBorders>
              <w:top w:val="single" w:sz="4" w:space="0" w:color="auto"/>
              <w:left w:val="single" w:sz="4" w:space="0" w:color="auto"/>
              <w:bottom w:val="single" w:sz="4" w:space="0" w:color="auto"/>
              <w:right w:val="single" w:sz="4" w:space="0" w:color="auto"/>
            </w:tcBorders>
            <w:vAlign w:val="center"/>
          </w:tcPr>
          <w:p w:rsidR="00F22EC5" w:rsidRDefault="00F22EC5" w:rsidP="003D4E32">
            <w:pPr>
              <w:jc w:val="center"/>
              <w:rPr>
                <w:rFonts w:asciiTheme="majorBidi" w:hAnsiTheme="majorBidi" w:cstheme="majorBidi"/>
                <w:b/>
                <w:bCs/>
                <w:sz w:val="20"/>
                <w:szCs w:val="20"/>
              </w:rPr>
            </w:pPr>
          </w:p>
        </w:tc>
        <w:tc>
          <w:tcPr>
            <w:tcW w:w="1701" w:type="dxa"/>
            <w:tcBorders>
              <w:top w:val="single" w:sz="4" w:space="0" w:color="auto"/>
              <w:left w:val="single" w:sz="4" w:space="0" w:color="auto"/>
              <w:bottom w:val="single" w:sz="4" w:space="0" w:color="auto"/>
              <w:right w:val="single" w:sz="4" w:space="0" w:color="auto"/>
            </w:tcBorders>
            <w:vAlign w:val="center"/>
          </w:tcPr>
          <w:p w:rsidR="00F22EC5" w:rsidRPr="00BD50B9" w:rsidRDefault="00F22EC5" w:rsidP="003D4E32">
            <w:pPr>
              <w:jc w:val="center"/>
              <w:rPr>
                <w:rFonts w:asciiTheme="majorBidi" w:hAnsiTheme="majorBidi" w:cstheme="majorBidi"/>
                <w:b/>
                <w:bCs/>
                <w:i/>
                <w:iCs/>
                <w:sz w:val="20"/>
                <w:szCs w:val="20"/>
              </w:rPr>
            </w:pPr>
            <w:r>
              <w:rPr>
                <w:rFonts w:asciiTheme="majorBidi" w:hAnsiTheme="majorBidi" w:cstheme="majorBidi"/>
                <w:b/>
                <w:bCs/>
                <w:i/>
                <w:iCs/>
                <w:sz w:val="20"/>
                <w:szCs w:val="20"/>
              </w:rPr>
              <w:t>Post-test</w:t>
            </w:r>
          </w:p>
        </w:tc>
        <w:tc>
          <w:tcPr>
            <w:tcW w:w="3118" w:type="dxa"/>
            <w:tcBorders>
              <w:top w:val="single" w:sz="4" w:space="0" w:color="auto"/>
              <w:left w:val="single" w:sz="4" w:space="0" w:color="auto"/>
              <w:bottom w:val="single" w:sz="4" w:space="0" w:color="auto"/>
              <w:right w:val="single" w:sz="4" w:space="0" w:color="auto"/>
            </w:tcBorders>
            <w:vAlign w:val="center"/>
          </w:tcPr>
          <w:p w:rsidR="00F22EC5" w:rsidRPr="00BD50B9" w:rsidRDefault="00F22EC5" w:rsidP="003D4E32">
            <w:pPr>
              <w:jc w:val="center"/>
              <w:rPr>
                <w:rFonts w:asciiTheme="majorBidi" w:hAnsiTheme="majorBidi" w:cstheme="majorBidi"/>
                <w:b/>
                <w:bCs/>
                <w:sz w:val="20"/>
                <w:szCs w:val="20"/>
              </w:rPr>
            </w:pPr>
            <w:r w:rsidRPr="00BD50B9">
              <w:rPr>
                <w:rFonts w:asciiTheme="majorBidi" w:hAnsiTheme="majorBidi" w:cstheme="majorBidi"/>
                <w:b/>
                <w:bCs/>
                <w:sz w:val="20"/>
                <w:szCs w:val="20"/>
              </w:rPr>
              <w:t>Observasi</w:t>
            </w:r>
          </w:p>
        </w:tc>
        <w:tc>
          <w:tcPr>
            <w:tcW w:w="1134" w:type="dxa"/>
            <w:vMerge/>
            <w:tcBorders>
              <w:top w:val="single" w:sz="4" w:space="0" w:color="auto"/>
              <w:left w:val="single" w:sz="4" w:space="0" w:color="auto"/>
              <w:bottom w:val="single" w:sz="4" w:space="0" w:color="auto"/>
              <w:right w:val="single" w:sz="4" w:space="0" w:color="auto"/>
            </w:tcBorders>
            <w:vAlign w:val="center"/>
          </w:tcPr>
          <w:p w:rsidR="00F22EC5" w:rsidRDefault="00F22EC5" w:rsidP="003D4E32">
            <w:pPr>
              <w:jc w:val="center"/>
              <w:rPr>
                <w:rFonts w:asciiTheme="majorBidi" w:hAnsiTheme="majorBidi" w:cstheme="majorBidi"/>
                <w:b/>
                <w:bCs/>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tcPr>
          <w:p w:rsidR="00F22EC5" w:rsidRDefault="00F22EC5" w:rsidP="003D4E32">
            <w:pPr>
              <w:jc w:val="center"/>
              <w:rPr>
                <w:rFonts w:asciiTheme="majorBidi" w:hAnsiTheme="majorBidi" w:cstheme="majorBidi"/>
                <w:b/>
                <w:bCs/>
                <w:sz w:val="20"/>
                <w:szCs w:val="20"/>
              </w:rPr>
            </w:pPr>
          </w:p>
        </w:tc>
      </w:tr>
      <w:tr w:rsidR="00F22EC5" w:rsidTr="005C71C9">
        <w:tc>
          <w:tcPr>
            <w:tcW w:w="1276" w:type="dxa"/>
            <w:tcBorders>
              <w:top w:val="single" w:sz="4" w:space="0" w:color="auto"/>
              <w:left w:val="single" w:sz="4" w:space="0" w:color="auto"/>
              <w:bottom w:val="single" w:sz="4" w:space="0" w:color="auto"/>
              <w:right w:val="single" w:sz="4" w:space="0" w:color="auto"/>
            </w:tcBorders>
            <w:vAlign w:val="center"/>
          </w:tcPr>
          <w:p w:rsidR="00F22EC5" w:rsidRDefault="00F22EC5" w:rsidP="003D4E32">
            <w:pPr>
              <w:jc w:val="center"/>
              <w:rPr>
                <w:rFonts w:asciiTheme="majorBidi" w:hAnsiTheme="majorBidi" w:cstheme="majorBidi"/>
                <w:b/>
                <w:bCs/>
                <w:sz w:val="20"/>
                <w:szCs w:val="20"/>
              </w:rPr>
            </w:pPr>
            <w:r>
              <w:rPr>
                <w:rFonts w:asciiTheme="majorBidi" w:hAnsiTheme="majorBidi" w:cstheme="majorBidi"/>
                <w:b/>
                <w:bCs/>
                <w:sz w:val="20"/>
                <w:szCs w:val="20"/>
              </w:rPr>
              <w:t xml:space="preserve">Interpretasi </w:t>
            </w:r>
          </w:p>
        </w:tc>
        <w:tc>
          <w:tcPr>
            <w:tcW w:w="1701" w:type="dxa"/>
            <w:tcBorders>
              <w:top w:val="single" w:sz="4" w:space="0" w:color="auto"/>
              <w:left w:val="single" w:sz="4" w:space="0" w:color="auto"/>
              <w:bottom w:val="single" w:sz="4" w:space="0" w:color="auto"/>
              <w:right w:val="single" w:sz="4" w:space="0" w:color="auto"/>
            </w:tcBorders>
            <w:vAlign w:val="center"/>
          </w:tcPr>
          <w:p w:rsidR="00F22EC5" w:rsidRDefault="00F22EC5" w:rsidP="003D4E32">
            <w:pPr>
              <w:rPr>
                <w:rFonts w:asciiTheme="majorBidi" w:hAnsiTheme="majorBidi" w:cstheme="majorBidi"/>
                <w:b/>
                <w:bCs/>
                <w:sz w:val="20"/>
                <w:szCs w:val="20"/>
              </w:rPr>
            </w:pPr>
            <w:r>
              <w:rPr>
                <w:rFonts w:asciiTheme="majorBidi" w:hAnsiTheme="majorBidi" w:cstheme="majorBidi"/>
                <w:sz w:val="20"/>
                <w:szCs w:val="20"/>
              </w:rPr>
              <w:t>Siswa dapat m</w:t>
            </w:r>
            <w:r w:rsidRPr="00CA7CF6">
              <w:rPr>
                <w:rFonts w:asciiTheme="majorBidi" w:hAnsiTheme="majorBidi" w:cstheme="majorBidi"/>
                <w:sz w:val="20"/>
                <w:szCs w:val="20"/>
              </w:rPr>
              <w:t>enulis yang diketahui dan yang ditanyakan dari soal dengan benar dan lengkap.</w:t>
            </w:r>
          </w:p>
        </w:tc>
        <w:tc>
          <w:tcPr>
            <w:tcW w:w="3118" w:type="dxa"/>
            <w:tcBorders>
              <w:top w:val="single" w:sz="4" w:space="0" w:color="auto"/>
              <w:left w:val="single" w:sz="4" w:space="0" w:color="auto"/>
              <w:bottom w:val="single" w:sz="4" w:space="0" w:color="auto"/>
              <w:right w:val="single" w:sz="4" w:space="0" w:color="auto"/>
            </w:tcBorders>
            <w:vAlign w:val="center"/>
          </w:tcPr>
          <w:p w:rsidR="00F22EC5" w:rsidRDefault="00F22EC5" w:rsidP="0017025E">
            <w:pPr>
              <w:pStyle w:val="ListParagraph"/>
              <w:numPr>
                <w:ilvl w:val="0"/>
                <w:numId w:val="85"/>
              </w:numPr>
              <w:ind w:left="176" w:right="-108" w:hanging="284"/>
              <w:jc w:val="both"/>
              <w:rPr>
                <w:rFonts w:asciiTheme="majorBidi" w:hAnsiTheme="majorBidi" w:cstheme="majorBidi"/>
                <w:sz w:val="20"/>
                <w:szCs w:val="20"/>
              </w:rPr>
            </w:pPr>
            <w:r w:rsidRPr="00BD50B9">
              <w:rPr>
                <w:rFonts w:asciiTheme="majorBidi" w:hAnsiTheme="majorBidi" w:cstheme="majorBidi"/>
                <w:sz w:val="20"/>
                <w:szCs w:val="20"/>
              </w:rPr>
              <w:t>Siswa dapat memotong topi ulang tahun sehingga membentuk sebuah jaring-jaring yang terdiri dari juring lingkaran dan lingkaran</w:t>
            </w:r>
          </w:p>
          <w:p w:rsidR="00F22EC5" w:rsidRPr="00BD50B9" w:rsidRDefault="00F22EC5" w:rsidP="0017025E">
            <w:pPr>
              <w:pStyle w:val="ListParagraph"/>
              <w:numPr>
                <w:ilvl w:val="0"/>
                <w:numId w:val="85"/>
              </w:numPr>
              <w:ind w:left="176" w:right="-108" w:hanging="284"/>
              <w:jc w:val="both"/>
              <w:rPr>
                <w:rFonts w:asciiTheme="majorBidi" w:hAnsiTheme="majorBidi" w:cstheme="majorBidi"/>
                <w:sz w:val="20"/>
                <w:szCs w:val="20"/>
              </w:rPr>
            </w:pPr>
            <w:r w:rsidRPr="00CA7CF6">
              <w:rPr>
                <w:rFonts w:asciiTheme="majorBidi" w:hAnsiTheme="majorBidi" w:cstheme="majorBidi"/>
                <w:sz w:val="20"/>
                <w:szCs w:val="20"/>
              </w:rPr>
              <w:t>Siswa dapat membuat kerucut dan tabung dari kertas karton, serta dapat memindahkan pasir dari kerucut ke tabung, hingga tabung terisi penuh.</w:t>
            </w:r>
          </w:p>
        </w:tc>
        <w:tc>
          <w:tcPr>
            <w:tcW w:w="1134" w:type="dxa"/>
            <w:tcBorders>
              <w:top w:val="single" w:sz="4" w:space="0" w:color="auto"/>
              <w:left w:val="single" w:sz="4" w:space="0" w:color="auto"/>
              <w:bottom w:val="single" w:sz="4" w:space="0" w:color="auto"/>
              <w:right w:val="single" w:sz="4" w:space="0" w:color="auto"/>
            </w:tcBorders>
            <w:vAlign w:val="center"/>
          </w:tcPr>
          <w:p w:rsidR="00F22EC5" w:rsidRPr="008C65F0"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93,87%</m:t>
                </m:r>
              </m:oMath>
            </m:oMathPara>
          </w:p>
        </w:tc>
        <w:tc>
          <w:tcPr>
            <w:tcW w:w="1134" w:type="dxa"/>
            <w:tcBorders>
              <w:top w:val="single" w:sz="4" w:space="0" w:color="auto"/>
              <w:left w:val="single" w:sz="4" w:space="0" w:color="auto"/>
              <w:bottom w:val="single" w:sz="4" w:space="0" w:color="auto"/>
              <w:right w:val="single" w:sz="4" w:space="0" w:color="auto"/>
            </w:tcBorders>
            <w:vAlign w:val="center"/>
          </w:tcPr>
          <w:p w:rsidR="00F22EC5" w:rsidRPr="008C65F0"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82,76%</m:t>
                </m:r>
              </m:oMath>
            </m:oMathPara>
          </w:p>
        </w:tc>
      </w:tr>
      <w:tr w:rsidR="00F22EC5" w:rsidTr="005C71C9">
        <w:tc>
          <w:tcPr>
            <w:tcW w:w="1276" w:type="dxa"/>
            <w:tcBorders>
              <w:top w:val="single" w:sz="4" w:space="0" w:color="auto"/>
              <w:left w:val="single" w:sz="4" w:space="0" w:color="auto"/>
              <w:bottom w:val="single" w:sz="4" w:space="0" w:color="auto"/>
              <w:right w:val="single" w:sz="4" w:space="0" w:color="auto"/>
            </w:tcBorders>
            <w:vAlign w:val="center"/>
          </w:tcPr>
          <w:p w:rsidR="00F22EC5" w:rsidRDefault="00F22EC5" w:rsidP="003D4E32">
            <w:pPr>
              <w:jc w:val="center"/>
              <w:rPr>
                <w:rFonts w:asciiTheme="majorBidi" w:hAnsiTheme="majorBidi" w:cstheme="majorBidi"/>
                <w:b/>
                <w:bCs/>
                <w:sz w:val="20"/>
                <w:szCs w:val="20"/>
              </w:rPr>
            </w:pPr>
            <w:r>
              <w:rPr>
                <w:rFonts w:asciiTheme="majorBidi" w:hAnsiTheme="majorBidi" w:cstheme="majorBidi"/>
                <w:b/>
                <w:bCs/>
                <w:sz w:val="20"/>
                <w:szCs w:val="20"/>
              </w:rPr>
              <w:t>Analisis</w:t>
            </w:r>
          </w:p>
        </w:tc>
        <w:tc>
          <w:tcPr>
            <w:tcW w:w="1701" w:type="dxa"/>
            <w:tcBorders>
              <w:top w:val="single" w:sz="4" w:space="0" w:color="auto"/>
              <w:left w:val="single" w:sz="4" w:space="0" w:color="auto"/>
              <w:bottom w:val="single" w:sz="4" w:space="0" w:color="auto"/>
              <w:right w:val="single" w:sz="4" w:space="0" w:color="auto"/>
            </w:tcBorders>
            <w:vAlign w:val="center"/>
          </w:tcPr>
          <w:p w:rsidR="00F22EC5" w:rsidRDefault="00F22EC5" w:rsidP="003D4E32">
            <w:pPr>
              <w:rPr>
                <w:rFonts w:asciiTheme="majorBidi" w:hAnsiTheme="majorBidi" w:cstheme="majorBidi"/>
                <w:b/>
                <w:bCs/>
                <w:sz w:val="20"/>
                <w:szCs w:val="20"/>
              </w:rPr>
            </w:pPr>
            <w:r>
              <w:rPr>
                <w:rFonts w:asciiTheme="majorBidi" w:hAnsiTheme="majorBidi" w:cstheme="majorBidi"/>
                <w:sz w:val="20"/>
                <w:szCs w:val="20"/>
              </w:rPr>
              <w:t>Siswa dapat m</w:t>
            </w:r>
            <w:r w:rsidRPr="00CA7CF6">
              <w:rPr>
                <w:rFonts w:asciiTheme="majorBidi" w:hAnsiTheme="majorBidi" w:cstheme="majorBidi"/>
                <w:sz w:val="20"/>
                <w:szCs w:val="20"/>
              </w:rPr>
              <w:t>enyusun model matematika dari soal yang diberikan ke dalam bentuk gambar dengan benar serta memberikan penjelasan yang benar.</w:t>
            </w:r>
          </w:p>
        </w:tc>
        <w:tc>
          <w:tcPr>
            <w:tcW w:w="3118" w:type="dxa"/>
            <w:tcBorders>
              <w:top w:val="single" w:sz="4" w:space="0" w:color="auto"/>
              <w:left w:val="single" w:sz="4" w:space="0" w:color="auto"/>
              <w:bottom w:val="single" w:sz="4" w:space="0" w:color="auto"/>
              <w:right w:val="single" w:sz="4" w:space="0" w:color="auto"/>
            </w:tcBorders>
            <w:vAlign w:val="center"/>
          </w:tcPr>
          <w:p w:rsidR="00F22EC5" w:rsidRDefault="00F22EC5" w:rsidP="0017025E">
            <w:pPr>
              <w:pStyle w:val="ListParagraph"/>
              <w:numPr>
                <w:ilvl w:val="0"/>
                <w:numId w:val="86"/>
              </w:numPr>
              <w:ind w:left="176" w:hanging="284"/>
              <w:jc w:val="both"/>
              <w:rPr>
                <w:rFonts w:asciiTheme="majorBidi" w:hAnsiTheme="majorBidi" w:cstheme="majorBidi"/>
                <w:sz w:val="20"/>
                <w:szCs w:val="20"/>
              </w:rPr>
            </w:pPr>
            <w:r w:rsidRPr="00CA7CF6">
              <w:rPr>
                <w:rFonts w:asciiTheme="majorBidi" w:hAnsiTheme="majorBidi" w:cstheme="majorBidi"/>
                <w:sz w:val="20"/>
                <w:szCs w:val="20"/>
              </w:rPr>
              <w:t>Siswa dapat menjawab pertanyaan mengenai jaring-jaring topi, rumus panjang busur dan rumus alas topi</w:t>
            </w:r>
            <w:r>
              <w:rPr>
                <w:rFonts w:asciiTheme="majorBidi" w:hAnsiTheme="majorBidi" w:cstheme="majorBidi"/>
                <w:sz w:val="20"/>
                <w:szCs w:val="20"/>
              </w:rPr>
              <w:t xml:space="preserve"> dan </w:t>
            </w:r>
            <w:r w:rsidRPr="00CA7CF6">
              <w:rPr>
                <w:rFonts w:asciiTheme="majorBidi" w:hAnsiTheme="majorBidi" w:cstheme="majorBidi"/>
                <w:sz w:val="20"/>
                <w:szCs w:val="20"/>
              </w:rPr>
              <w:t>Siswa dapat menjelaskan tentang jawaban yang telah didapatkan.</w:t>
            </w:r>
          </w:p>
          <w:p w:rsidR="00E12147" w:rsidRPr="00E12147" w:rsidRDefault="00F22EC5" w:rsidP="0017025E">
            <w:pPr>
              <w:pStyle w:val="ListParagraph"/>
              <w:numPr>
                <w:ilvl w:val="0"/>
                <w:numId w:val="86"/>
              </w:numPr>
              <w:ind w:left="176" w:hanging="284"/>
              <w:jc w:val="both"/>
              <w:rPr>
                <w:rFonts w:asciiTheme="majorBidi" w:hAnsiTheme="majorBidi" w:cstheme="majorBidi"/>
                <w:sz w:val="20"/>
                <w:szCs w:val="20"/>
              </w:rPr>
            </w:pPr>
            <w:r w:rsidRPr="00CA7CF6">
              <w:rPr>
                <w:rFonts w:asciiTheme="majorBidi" w:hAnsiTheme="majorBidi" w:cstheme="majorBidi"/>
                <w:sz w:val="20"/>
                <w:szCs w:val="20"/>
              </w:rPr>
              <w:t>Siswa dapat menjawab pertanyaan mengenai berapa kalikah mereka dapat mengisi tabung sampai penuh dengan menggunakan kerucut</w:t>
            </w:r>
            <w:r>
              <w:rPr>
                <w:rFonts w:asciiTheme="majorBidi" w:hAnsiTheme="majorBidi" w:cstheme="majorBidi"/>
                <w:sz w:val="20"/>
                <w:szCs w:val="20"/>
              </w:rPr>
              <w:t xml:space="preserve"> dan </w:t>
            </w:r>
            <w:r w:rsidRPr="00CA7CF6">
              <w:rPr>
                <w:rFonts w:asciiTheme="majorBidi" w:hAnsiTheme="majorBidi" w:cstheme="majorBidi"/>
                <w:sz w:val="20"/>
                <w:szCs w:val="20"/>
              </w:rPr>
              <w:t>Siswa dapat menjelaskan tentang jawaban yang telah didapatkan.</w:t>
            </w:r>
          </w:p>
        </w:tc>
        <w:tc>
          <w:tcPr>
            <w:tcW w:w="1134" w:type="dxa"/>
            <w:tcBorders>
              <w:top w:val="single" w:sz="4" w:space="0" w:color="auto"/>
              <w:left w:val="single" w:sz="4" w:space="0" w:color="auto"/>
              <w:bottom w:val="single" w:sz="4" w:space="0" w:color="auto"/>
              <w:right w:val="single" w:sz="4" w:space="0" w:color="auto"/>
            </w:tcBorders>
            <w:vAlign w:val="center"/>
          </w:tcPr>
          <w:p w:rsidR="00F22EC5" w:rsidRPr="008C65F0"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56,32%</m:t>
                </m:r>
              </m:oMath>
            </m:oMathPara>
          </w:p>
        </w:tc>
        <w:tc>
          <w:tcPr>
            <w:tcW w:w="1134" w:type="dxa"/>
            <w:tcBorders>
              <w:top w:val="single" w:sz="4" w:space="0" w:color="auto"/>
              <w:left w:val="single" w:sz="4" w:space="0" w:color="auto"/>
              <w:bottom w:val="single" w:sz="4" w:space="0" w:color="auto"/>
              <w:right w:val="single" w:sz="4" w:space="0" w:color="auto"/>
            </w:tcBorders>
            <w:vAlign w:val="center"/>
          </w:tcPr>
          <w:p w:rsidR="00F22EC5" w:rsidRPr="008C65F0"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79,31%</m:t>
                </m:r>
              </m:oMath>
            </m:oMathPara>
          </w:p>
        </w:tc>
      </w:tr>
      <w:tr w:rsidR="00F22EC5" w:rsidTr="005C71C9">
        <w:tc>
          <w:tcPr>
            <w:tcW w:w="1276" w:type="dxa"/>
            <w:tcBorders>
              <w:top w:val="single" w:sz="4" w:space="0" w:color="auto"/>
              <w:left w:val="single" w:sz="4" w:space="0" w:color="auto"/>
              <w:bottom w:val="single" w:sz="4" w:space="0" w:color="auto"/>
              <w:right w:val="single" w:sz="4" w:space="0" w:color="auto"/>
            </w:tcBorders>
            <w:vAlign w:val="center"/>
          </w:tcPr>
          <w:p w:rsidR="00F22EC5" w:rsidRDefault="00F22EC5" w:rsidP="003D4E32">
            <w:pPr>
              <w:jc w:val="center"/>
              <w:rPr>
                <w:rFonts w:asciiTheme="majorBidi" w:hAnsiTheme="majorBidi" w:cstheme="majorBidi"/>
                <w:b/>
                <w:bCs/>
                <w:sz w:val="20"/>
                <w:szCs w:val="20"/>
              </w:rPr>
            </w:pPr>
            <w:r>
              <w:rPr>
                <w:rFonts w:asciiTheme="majorBidi" w:hAnsiTheme="majorBidi" w:cstheme="majorBidi"/>
                <w:b/>
                <w:bCs/>
                <w:sz w:val="20"/>
                <w:szCs w:val="20"/>
              </w:rPr>
              <w:lastRenderedPageBreak/>
              <w:t>Evaluasi</w:t>
            </w:r>
          </w:p>
        </w:tc>
        <w:tc>
          <w:tcPr>
            <w:tcW w:w="1701" w:type="dxa"/>
            <w:tcBorders>
              <w:top w:val="single" w:sz="4" w:space="0" w:color="auto"/>
              <w:left w:val="single" w:sz="4" w:space="0" w:color="auto"/>
              <w:bottom w:val="single" w:sz="4" w:space="0" w:color="auto"/>
              <w:right w:val="single" w:sz="4" w:space="0" w:color="auto"/>
            </w:tcBorders>
            <w:vAlign w:val="center"/>
          </w:tcPr>
          <w:p w:rsidR="00F22EC5" w:rsidRDefault="00F22EC5" w:rsidP="003D4E32">
            <w:pPr>
              <w:rPr>
                <w:rFonts w:asciiTheme="majorBidi" w:hAnsiTheme="majorBidi" w:cstheme="majorBidi"/>
                <w:b/>
                <w:bCs/>
                <w:sz w:val="20"/>
                <w:szCs w:val="20"/>
              </w:rPr>
            </w:pPr>
            <w:r>
              <w:rPr>
                <w:rFonts w:asciiTheme="majorBidi" w:hAnsiTheme="majorBidi" w:cstheme="majorBidi"/>
                <w:sz w:val="20"/>
                <w:szCs w:val="20"/>
              </w:rPr>
              <w:t>Siswa dapat m</w:t>
            </w:r>
            <w:r w:rsidRPr="00CA7CF6">
              <w:rPr>
                <w:rFonts w:asciiTheme="majorBidi" w:hAnsiTheme="majorBidi" w:cstheme="majorBidi"/>
                <w:sz w:val="20"/>
                <w:szCs w:val="20"/>
              </w:rPr>
              <w:t>enggunakan strategi yang tepat dalam menyelesaikan soal dan benar dalam melakukan perhitungan.</w:t>
            </w:r>
          </w:p>
        </w:tc>
        <w:tc>
          <w:tcPr>
            <w:tcW w:w="3118" w:type="dxa"/>
            <w:tcBorders>
              <w:top w:val="single" w:sz="4" w:space="0" w:color="auto"/>
              <w:left w:val="single" w:sz="4" w:space="0" w:color="auto"/>
              <w:bottom w:val="single" w:sz="4" w:space="0" w:color="auto"/>
              <w:right w:val="single" w:sz="4" w:space="0" w:color="auto"/>
            </w:tcBorders>
            <w:vAlign w:val="center"/>
          </w:tcPr>
          <w:p w:rsidR="00F22EC5" w:rsidRDefault="00F22EC5" w:rsidP="0017025E">
            <w:pPr>
              <w:pStyle w:val="ListParagraph"/>
              <w:numPr>
                <w:ilvl w:val="0"/>
                <w:numId w:val="87"/>
              </w:numPr>
              <w:ind w:left="176" w:hanging="284"/>
              <w:jc w:val="both"/>
              <w:rPr>
                <w:rFonts w:asciiTheme="majorBidi" w:hAnsiTheme="majorBidi" w:cstheme="majorBidi"/>
                <w:sz w:val="20"/>
                <w:szCs w:val="20"/>
              </w:rPr>
            </w:pPr>
            <w:r w:rsidRPr="00CA7CF6">
              <w:rPr>
                <w:rFonts w:asciiTheme="majorBidi" w:hAnsiTheme="majorBidi" w:cstheme="majorBidi"/>
                <w:sz w:val="20"/>
                <w:szCs w:val="20"/>
              </w:rPr>
              <w:t>Siswa dapat menulis perbandingan-perbandingan dari jaring-jaring topi untuk menemukan rumus luas alas dan luas permukaan kerucut</w:t>
            </w:r>
            <w:r>
              <w:rPr>
                <w:rFonts w:asciiTheme="majorBidi" w:hAnsiTheme="majorBidi" w:cstheme="majorBidi"/>
                <w:sz w:val="20"/>
                <w:szCs w:val="20"/>
              </w:rPr>
              <w:t xml:space="preserve"> serta </w:t>
            </w:r>
            <w:r w:rsidRPr="00CA7CF6">
              <w:rPr>
                <w:rFonts w:asciiTheme="majorBidi" w:hAnsiTheme="majorBidi" w:cstheme="majorBidi"/>
                <w:sz w:val="20"/>
                <w:szCs w:val="20"/>
              </w:rPr>
              <w:t>dapat melakukan perhitungan sehingga menemukan rumus luas alas dan luas permukaan kerucut.</w:t>
            </w:r>
          </w:p>
          <w:p w:rsidR="00F22EC5" w:rsidRPr="00BD50B9" w:rsidRDefault="00F22EC5" w:rsidP="0017025E">
            <w:pPr>
              <w:pStyle w:val="ListParagraph"/>
              <w:numPr>
                <w:ilvl w:val="0"/>
                <w:numId w:val="87"/>
              </w:numPr>
              <w:ind w:left="176" w:hanging="284"/>
              <w:jc w:val="both"/>
              <w:rPr>
                <w:rFonts w:asciiTheme="majorBidi" w:hAnsiTheme="majorBidi" w:cstheme="majorBidi"/>
                <w:sz w:val="20"/>
                <w:szCs w:val="20"/>
              </w:rPr>
            </w:pPr>
            <w:r w:rsidRPr="00CA7CF6">
              <w:rPr>
                <w:rFonts w:asciiTheme="majorBidi" w:hAnsiTheme="majorBidi" w:cstheme="majorBidi"/>
                <w:sz w:val="20"/>
                <w:szCs w:val="20"/>
              </w:rPr>
              <w:t>Siswa dapat menulis perbandingan dari hasil kegiatan yang telah dilakukan untuk menemukan rumus volume kerucut</w:t>
            </w:r>
            <w:r>
              <w:rPr>
                <w:rFonts w:asciiTheme="majorBidi" w:hAnsiTheme="majorBidi" w:cstheme="majorBidi"/>
                <w:sz w:val="20"/>
                <w:szCs w:val="20"/>
              </w:rPr>
              <w:t xml:space="preserve"> serta </w:t>
            </w:r>
            <w:r w:rsidRPr="00CA7CF6">
              <w:rPr>
                <w:rFonts w:asciiTheme="majorBidi" w:hAnsiTheme="majorBidi" w:cstheme="majorBidi"/>
                <w:sz w:val="20"/>
                <w:szCs w:val="20"/>
              </w:rPr>
              <w:t>dapat melakukan perhitungan sehingga menemukan rumus volume kerucut.</w:t>
            </w:r>
            <w:r>
              <w:rPr>
                <w:rFonts w:asciiTheme="majorBidi" w:hAnsiTheme="majorBidi" w:cstheme="majorBidi"/>
                <w:sz w:val="20"/>
                <w:szCs w:val="20"/>
              </w:rPr>
              <w:t xml:space="preserve"> </w:t>
            </w:r>
          </w:p>
        </w:tc>
        <w:tc>
          <w:tcPr>
            <w:tcW w:w="1134" w:type="dxa"/>
            <w:tcBorders>
              <w:top w:val="single" w:sz="4" w:space="0" w:color="auto"/>
              <w:left w:val="single" w:sz="4" w:space="0" w:color="auto"/>
              <w:bottom w:val="single" w:sz="4" w:space="0" w:color="auto"/>
              <w:right w:val="single" w:sz="4" w:space="0" w:color="auto"/>
            </w:tcBorders>
            <w:vAlign w:val="center"/>
          </w:tcPr>
          <w:p w:rsidR="00F22EC5" w:rsidRPr="008C65F0"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93,10%</m:t>
                </m:r>
              </m:oMath>
            </m:oMathPara>
          </w:p>
        </w:tc>
        <w:tc>
          <w:tcPr>
            <w:tcW w:w="1134" w:type="dxa"/>
            <w:tcBorders>
              <w:top w:val="single" w:sz="4" w:space="0" w:color="auto"/>
              <w:left w:val="single" w:sz="4" w:space="0" w:color="auto"/>
              <w:bottom w:val="single" w:sz="4" w:space="0" w:color="auto"/>
              <w:right w:val="single" w:sz="4" w:space="0" w:color="auto"/>
            </w:tcBorders>
            <w:vAlign w:val="center"/>
          </w:tcPr>
          <w:p w:rsidR="00F22EC5" w:rsidRPr="008C65F0"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95,67%</m:t>
                </m:r>
              </m:oMath>
            </m:oMathPara>
          </w:p>
        </w:tc>
      </w:tr>
      <w:tr w:rsidR="00F22EC5" w:rsidTr="005C71C9">
        <w:trPr>
          <w:trHeight w:val="421"/>
        </w:trPr>
        <w:tc>
          <w:tcPr>
            <w:tcW w:w="1276" w:type="dxa"/>
            <w:tcBorders>
              <w:top w:val="single" w:sz="4" w:space="0" w:color="auto"/>
              <w:left w:val="single" w:sz="4" w:space="0" w:color="auto"/>
              <w:bottom w:val="single" w:sz="4" w:space="0" w:color="auto"/>
              <w:right w:val="single" w:sz="4" w:space="0" w:color="auto"/>
            </w:tcBorders>
            <w:vAlign w:val="center"/>
          </w:tcPr>
          <w:p w:rsidR="00F22EC5" w:rsidRDefault="00F22EC5" w:rsidP="003D4E32">
            <w:pPr>
              <w:jc w:val="center"/>
              <w:rPr>
                <w:rFonts w:asciiTheme="majorBidi" w:hAnsiTheme="majorBidi" w:cstheme="majorBidi"/>
                <w:b/>
                <w:bCs/>
                <w:sz w:val="20"/>
                <w:szCs w:val="20"/>
              </w:rPr>
            </w:pPr>
            <w:r>
              <w:rPr>
                <w:rFonts w:asciiTheme="majorBidi" w:hAnsiTheme="majorBidi" w:cstheme="majorBidi"/>
                <w:b/>
                <w:bCs/>
                <w:sz w:val="20"/>
                <w:szCs w:val="20"/>
              </w:rPr>
              <w:t>Inferensi</w:t>
            </w:r>
          </w:p>
        </w:tc>
        <w:tc>
          <w:tcPr>
            <w:tcW w:w="1701" w:type="dxa"/>
            <w:tcBorders>
              <w:top w:val="single" w:sz="4" w:space="0" w:color="auto"/>
              <w:left w:val="single" w:sz="4" w:space="0" w:color="auto"/>
              <w:bottom w:val="single" w:sz="4" w:space="0" w:color="auto"/>
              <w:right w:val="single" w:sz="4" w:space="0" w:color="auto"/>
            </w:tcBorders>
            <w:vAlign w:val="center"/>
          </w:tcPr>
          <w:p w:rsidR="00F22EC5" w:rsidRDefault="00F22EC5" w:rsidP="003D4E32">
            <w:pPr>
              <w:rPr>
                <w:rFonts w:asciiTheme="majorBidi" w:hAnsiTheme="majorBidi" w:cstheme="majorBidi"/>
                <w:b/>
                <w:bCs/>
                <w:sz w:val="20"/>
                <w:szCs w:val="20"/>
              </w:rPr>
            </w:pPr>
            <w:r>
              <w:rPr>
                <w:rFonts w:asciiTheme="majorBidi" w:hAnsiTheme="majorBidi" w:cstheme="majorBidi"/>
                <w:sz w:val="20"/>
                <w:szCs w:val="20"/>
              </w:rPr>
              <w:t>Siswa dapat m</w:t>
            </w:r>
            <w:r w:rsidRPr="00CA7CF6">
              <w:rPr>
                <w:rFonts w:asciiTheme="majorBidi" w:hAnsiTheme="majorBidi" w:cstheme="majorBidi"/>
                <w:sz w:val="20"/>
                <w:szCs w:val="20"/>
              </w:rPr>
              <w:t>emeriksa kembali jawaban yang diperolah dan membuat kesimpulan sesuai dengan konteks soal dengan lengkap.</w:t>
            </w:r>
          </w:p>
        </w:tc>
        <w:tc>
          <w:tcPr>
            <w:tcW w:w="3118" w:type="dxa"/>
            <w:tcBorders>
              <w:top w:val="single" w:sz="4" w:space="0" w:color="auto"/>
              <w:left w:val="single" w:sz="4" w:space="0" w:color="auto"/>
              <w:bottom w:val="single" w:sz="4" w:space="0" w:color="auto"/>
              <w:right w:val="single" w:sz="4" w:space="0" w:color="auto"/>
            </w:tcBorders>
            <w:vAlign w:val="center"/>
          </w:tcPr>
          <w:p w:rsidR="00F22EC5" w:rsidRDefault="00F22EC5" w:rsidP="0017025E">
            <w:pPr>
              <w:pStyle w:val="ListParagraph"/>
              <w:numPr>
                <w:ilvl w:val="0"/>
                <w:numId w:val="88"/>
              </w:numPr>
              <w:ind w:left="176" w:hanging="284"/>
              <w:jc w:val="both"/>
              <w:rPr>
                <w:rFonts w:asciiTheme="majorBidi" w:hAnsiTheme="majorBidi" w:cstheme="majorBidi"/>
                <w:sz w:val="20"/>
                <w:szCs w:val="20"/>
              </w:rPr>
            </w:pPr>
            <w:r w:rsidRPr="00CA7CF6">
              <w:rPr>
                <w:rFonts w:asciiTheme="majorBidi" w:hAnsiTheme="majorBidi" w:cstheme="majorBidi"/>
                <w:sz w:val="20"/>
                <w:szCs w:val="20"/>
              </w:rPr>
              <w:t>Siswa dapat menarik kesimpulan dari hasil yang telah didapatkan mengenai luas selimut dan luas permukaan kerucut</w:t>
            </w:r>
            <w:r>
              <w:rPr>
                <w:rFonts w:asciiTheme="majorBidi" w:hAnsiTheme="majorBidi" w:cstheme="majorBidi"/>
                <w:sz w:val="20"/>
                <w:szCs w:val="20"/>
              </w:rPr>
              <w:t>.</w:t>
            </w:r>
          </w:p>
          <w:p w:rsidR="00F22EC5" w:rsidRPr="004B68AF" w:rsidRDefault="00F22EC5" w:rsidP="0017025E">
            <w:pPr>
              <w:pStyle w:val="ListParagraph"/>
              <w:numPr>
                <w:ilvl w:val="0"/>
                <w:numId w:val="88"/>
              </w:numPr>
              <w:ind w:left="176" w:hanging="284"/>
              <w:jc w:val="both"/>
              <w:rPr>
                <w:rFonts w:asciiTheme="majorBidi" w:hAnsiTheme="majorBidi" w:cstheme="majorBidi"/>
                <w:sz w:val="20"/>
                <w:szCs w:val="20"/>
              </w:rPr>
            </w:pPr>
            <w:r w:rsidRPr="00CA7CF6">
              <w:rPr>
                <w:rFonts w:asciiTheme="majorBidi" w:hAnsiTheme="majorBidi" w:cstheme="majorBidi"/>
                <w:sz w:val="20"/>
                <w:szCs w:val="20"/>
              </w:rPr>
              <w:t>Siswa dapat menarik kesimpulan dari hasil yang telah didapatkan mengenai volume kerucut.</w:t>
            </w:r>
          </w:p>
        </w:tc>
        <w:tc>
          <w:tcPr>
            <w:tcW w:w="1134" w:type="dxa"/>
            <w:tcBorders>
              <w:top w:val="single" w:sz="4" w:space="0" w:color="auto"/>
              <w:left w:val="single" w:sz="4" w:space="0" w:color="auto"/>
              <w:bottom w:val="single" w:sz="4" w:space="0" w:color="auto"/>
              <w:right w:val="single" w:sz="4" w:space="0" w:color="auto"/>
            </w:tcBorders>
            <w:vAlign w:val="center"/>
          </w:tcPr>
          <w:p w:rsidR="00F22EC5" w:rsidRPr="008C65F0"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61,69%</m:t>
                </m:r>
              </m:oMath>
            </m:oMathPara>
          </w:p>
        </w:tc>
        <w:tc>
          <w:tcPr>
            <w:tcW w:w="1134" w:type="dxa"/>
            <w:tcBorders>
              <w:top w:val="single" w:sz="4" w:space="0" w:color="auto"/>
              <w:left w:val="single" w:sz="4" w:space="0" w:color="auto"/>
              <w:bottom w:val="single" w:sz="4" w:space="0" w:color="auto"/>
              <w:right w:val="single" w:sz="4" w:space="0" w:color="auto"/>
            </w:tcBorders>
            <w:vAlign w:val="center"/>
          </w:tcPr>
          <w:p w:rsidR="00F22EC5" w:rsidRPr="008C65F0" w:rsidRDefault="00F22EC5" w:rsidP="003D4E32">
            <w:pPr>
              <w:jc w:val="center"/>
              <w:rPr>
                <w:oMath/>
                <w:rFonts w:ascii="Cambria Math" w:hAnsi="Cambria Math" w:cstheme="majorBidi"/>
                <w:sz w:val="20"/>
                <w:szCs w:val="20"/>
              </w:rPr>
            </w:pPr>
            <m:oMathPara>
              <m:oMath>
                <m:r>
                  <w:rPr>
                    <w:rFonts w:ascii="Cambria Math" w:hAnsi="Cambria Math" w:cstheme="majorBidi"/>
                    <w:sz w:val="20"/>
                    <w:szCs w:val="20"/>
                  </w:rPr>
                  <m:t>84,49%</m:t>
                </m:r>
              </m:oMath>
            </m:oMathPara>
          </w:p>
        </w:tc>
      </w:tr>
      <w:tr w:rsidR="00F22EC5" w:rsidTr="005C71C9">
        <w:tc>
          <w:tcPr>
            <w:tcW w:w="6095" w:type="dxa"/>
            <w:gridSpan w:val="3"/>
            <w:tcBorders>
              <w:top w:val="single" w:sz="4" w:space="0" w:color="auto"/>
              <w:left w:val="single" w:sz="4" w:space="0" w:color="auto"/>
              <w:bottom w:val="single" w:sz="4" w:space="0" w:color="auto"/>
              <w:right w:val="single" w:sz="4" w:space="0" w:color="auto"/>
            </w:tcBorders>
            <w:vAlign w:val="center"/>
          </w:tcPr>
          <w:p w:rsidR="00F22EC5" w:rsidRDefault="00F22EC5" w:rsidP="003D4E32">
            <w:pPr>
              <w:jc w:val="center"/>
              <w:rPr>
                <w:rFonts w:asciiTheme="majorBidi" w:hAnsiTheme="majorBidi" w:cstheme="majorBidi"/>
                <w:b/>
                <w:bCs/>
                <w:sz w:val="20"/>
                <w:szCs w:val="20"/>
              </w:rPr>
            </w:pPr>
            <w:r>
              <w:rPr>
                <w:rFonts w:asciiTheme="majorBidi" w:hAnsiTheme="majorBidi" w:cstheme="majorBidi"/>
                <w:b/>
                <w:bCs/>
                <w:sz w:val="20"/>
                <w:szCs w:val="20"/>
              </w:rPr>
              <w:t>Rata-rata</w:t>
            </w:r>
          </w:p>
        </w:tc>
        <w:tc>
          <w:tcPr>
            <w:tcW w:w="1134" w:type="dxa"/>
            <w:tcBorders>
              <w:top w:val="single" w:sz="4" w:space="0" w:color="auto"/>
              <w:left w:val="single" w:sz="4" w:space="0" w:color="auto"/>
              <w:bottom w:val="single" w:sz="4" w:space="0" w:color="auto"/>
              <w:right w:val="single" w:sz="4" w:space="0" w:color="auto"/>
            </w:tcBorders>
            <w:vAlign w:val="center"/>
          </w:tcPr>
          <w:p w:rsidR="00F22EC5" w:rsidRPr="008C65F0" w:rsidRDefault="00F22EC5" w:rsidP="003D4E32">
            <w:pPr>
              <w:jc w:val="center"/>
              <w:rPr>
                <w:oMath/>
                <w:rFonts w:ascii="Cambria Math" w:hAnsi="Cambria Math" w:cstheme="majorBidi"/>
                <w:sz w:val="20"/>
                <w:szCs w:val="20"/>
              </w:rPr>
            </w:pPr>
            <m:oMathPara>
              <m:oMath>
                <m:r>
                  <m:rPr>
                    <m:sty m:val="bi"/>
                  </m:rPr>
                  <w:rPr>
                    <w:rFonts w:ascii="Cambria Math" w:hAnsi="Cambria Math" w:cstheme="majorBidi"/>
                    <w:sz w:val="20"/>
                    <w:szCs w:val="20"/>
                  </w:rPr>
                  <m:t>76,24%</m:t>
                </m:r>
              </m:oMath>
            </m:oMathPara>
          </w:p>
        </w:tc>
        <w:tc>
          <w:tcPr>
            <w:tcW w:w="1134" w:type="dxa"/>
            <w:tcBorders>
              <w:top w:val="single" w:sz="4" w:space="0" w:color="auto"/>
              <w:left w:val="single" w:sz="4" w:space="0" w:color="auto"/>
              <w:bottom w:val="single" w:sz="4" w:space="0" w:color="auto"/>
              <w:right w:val="single" w:sz="4" w:space="0" w:color="auto"/>
            </w:tcBorders>
            <w:vAlign w:val="center"/>
          </w:tcPr>
          <w:p w:rsidR="00F22EC5" w:rsidRPr="005B4537" w:rsidRDefault="00F22EC5" w:rsidP="003D4E32">
            <w:pPr>
              <w:jc w:val="center"/>
              <w:rPr>
                <w:oMath/>
                <w:rFonts w:ascii="Cambria Math" w:hAnsi="Cambria Math" w:cstheme="majorBidi"/>
                <w:sz w:val="20"/>
                <w:szCs w:val="20"/>
              </w:rPr>
            </w:pPr>
            <m:oMathPara>
              <m:oMath>
                <m:r>
                  <m:rPr>
                    <m:sty m:val="bi"/>
                  </m:rPr>
                  <w:rPr>
                    <w:rFonts w:ascii="Cambria Math" w:hAnsi="Cambria Math" w:cstheme="majorBidi"/>
                    <w:sz w:val="20"/>
                    <w:szCs w:val="20"/>
                  </w:rPr>
                  <m:t>85,56%</m:t>
                </m:r>
              </m:oMath>
            </m:oMathPara>
          </w:p>
        </w:tc>
      </w:tr>
    </w:tbl>
    <w:p w:rsidR="00F22EC5" w:rsidRPr="00BD50B9" w:rsidRDefault="00F22EC5" w:rsidP="00F22EC5">
      <w:pPr>
        <w:jc w:val="center"/>
        <w:rPr>
          <w:rFonts w:asciiTheme="majorBidi" w:hAnsiTheme="majorBidi" w:cstheme="majorBidi"/>
          <w:b/>
          <w:bCs/>
          <w:sz w:val="20"/>
          <w:szCs w:val="20"/>
        </w:rPr>
      </w:pPr>
    </w:p>
    <w:p w:rsidR="00F22EC5" w:rsidRPr="00C11AE1" w:rsidRDefault="00F22EC5" w:rsidP="00F22EC5">
      <w:pPr>
        <w:spacing w:line="480" w:lineRule="auto"/>
        <w:ind w:left="567" w:firstLine="851"/>
        <w:jc w:val="both"/>
        <w:rPr>
          <w:rFonts w:asciiTheme="majorBidi" w:hAnsiTheme="majorBidi" w:cstheme="majorBidi"/>
          <w:sz w:val="24"/>
          <w:szCs w:val="24"/>
        </w:rPr>
      </w:pPr>
      <w:r>
        <w:rPr>
          <w:rFonts w:asciiTheme="majorBidi" w:hAnsiTheme="majorBidi" w:cstheme="majorBidi"/>
          <w:sz w:val="24"/>
          <w:szCs w:val="24"/>
        </w:rPr>
        <w:t>Berdasarkan hasil dari tabel 4.18 di atas, terlihat bahwa siswa pada kelas eksperimen secara rata-rata lebih menonjol pada kemampuan berpikir kritis secara aktivitas daripada secara tertulis (</w:t>
      </w:r>
      <w:r>
        <w:rPr>
          <w:rFonts w:asciiTheme="majorBidi" w:hAnsiTheme="majorBidi" w:cstheme="majorBidi"/>
          <w:i/>
          <w:iCs/>
          <w:sz w:val="24"/>
          <w:szCs w:val="24"/>
        </w:rPr>
        <w:t>posttest</w:t>
      </w:r>
      <w:r>
        <w:rPr>
          <w:rFonts w:asciiTheme="majorBidi" w:hAnsiTheme="majorBidi" w:cstheme="majorBidi"/>
          <w:sz w:val="24"/>
          <w:szCs w:val="24"/>
        </w:rPr>
        <w:t xml:space="preserve">) dengan perbandingan persentase sebesar </w:t>
      </w:r>
      <m:oMath>
        <m:r>
          <w:rPr>
            <w:rFonts w:ascii="Cambria Math" w:hAnsi="Cambria Math" w:cstheme="majorBidi"/>
            <w:sz w:val="24"/>
            <w:szCs w:val="24"/>
          </w:rPr>
          <m:t>9,25%</m:t>
        </m:r>
      </m:oMath>
      <w:r>
        <w:rPr>
          <w:rFonts w:asciiTheme="majorBidi" w:eastAsiaTheme="minorEastAsia" w:hAnsiTheme="majorBidi" w:cstheme="majorBidi"/>
          <w:sz w:val="24"/>
          <w:szCs w:val="24"/>
        </w:rPr>
        <w:t xml:space="preserve">. Hal tersebut terjadi berdasarkan hasil aspek yang diamati. Salah satunya, pada bagian inferensi </w:t>
      </w:r>
      <w:r>
        <w:rPr>
          <w:rFonts w:asciiTheme="majorBidi" w:eastAsiaTheme="minorEastAsia" w:hAnsiTheme="majorBidi" w:cstheme="majorBidi"/>
          <w:i/>
          <w:iCs/>
          <w:sz w:val="24"/>
          <w:szCs w:val="24"/>
        </w:rPr>
        <w:t xml:space="preserve">post-test </w:t>
      </w:r>
      <w:r>
        <w:rPr>
          <w:rFonts w:asciiTheme="majorBidi" w:eastAsiaTheme="minorEastAsia" w:hAnsiTheme="majorBidi" w:cstheme="majorBidi"/>
          <w:sz w:val="24"/>
          <w:szCs w:val="24"/>
        </w:rPr>
        <w:t>yang terdiri dari 3 soal esai siswa dituntut untuk menyimpulkan dan memeriksa kembali jawaban yang diperoleh, namun tidak seluruh siswa melakukan kedua hal tersebut. Sedangkan bagian inferensi observasi, siswa hanya dituntut untuk menyimpulkan hasil yang telah didapatkan mengenai rumus luas selimut, luas permukaan dan volume kerucut.</w:t>
      </w:r>
    </w:p>
    <w:p w:rsidR="00F22EC5" w:rsidRDefault="00F22EC5" w:rsidP="00F22EC5">
      <w:pPr>
        <w:pStyle w:val="ListParagraph"/>
        <w:spacing w:line="480" w:lineRule="auto"/>
        <w:ind w:left="567" w:firstLine="850"/>
        <w:jc w:val="both"/>
        <w:rPr>
          <w:rFonts w:asciiTheme="majorBidi" w:hAnsiTheme="majorBidi" w:cstheme="majorBidi"/>
          <w:sz w:val="24"/>
          <w:szCs w:val="24"/>
        </w:rPr>
      </w:pPr>
      <w:r>
        <w:rPr>
          <w:rFonts w:asciiTheme="majorBidi" w:hAnsiTheme="majorBidi" w:cstheme="majorBidi"/>
          <w:sz w:val="24"/>
          <w:szCs w:val="24"/>
        </w:rPr>
        <w:t xml:space="preserve">Kemudian, berdasarkan tabel 4.17 terlihat bahwa skor total per indikator analisis paling rendah dibandingkan dengan indikator interpretasi, evaluasi dan inferensi. Hal ini dikarenakan masih banyak siswa kelas </w:t>
      </w:r>
      <w:r>
        <w:rPr>
          <w:rFonts w:asciiTheme="majorBidi" w:hAnsiTheme="majorBidi" w:cstheme="majorBidi"/>
          <w:sz w:val="24"/>
          <w:szCs w:val="24"/>
        </w:rPr>
        <w:lastRenderedPageBreak/>
        <w:t>eksperimen dan kelas kontrol yang belum terbiasa untuk menjelaskan model matematika yang telah disusun kedalam bentuk gambar, dan bahkan masih ada siswa yang tidak melaksanakan kedua-duanya.</w:t>
      </w:r>
    </w:p>
    <w:p w:rsidR="00F22EC5" w:rsidRDefault="00F22EC5" w:rsidP="00F22EC5">
      <w:pPr>
        <w:pStyle w:val="ListParagraph"/>
        <w:spacing w:line="480" w:lineRule="auto"/>
        <w:ind w:left="567" w:firstLine="850"/>
        <w:jc w:val="both"/>
        <w:rPr>
          <w:rFonts w:asciiTheme="majorBidi" w:hAnsiTheme="majorBidi" w:cstheme="majorBidi"/>
          <w:sz w:val="24"/>
          <w:szCs w:val="24"/>
        </w:rPr>
      </w:pPr>
      <w:r>
        <w:rPr>
          <w:rFonts w:asciiTheme="majorBidi" w:hAnsiTheme="majorBidi" w:cstheme="majorBidi"/>
          <w:sz w:val="24"/>
          <w:szCs w:val="24"/>
        </w:rPr>
        <w:t xml:space="preserve">Adapun rata-rata indikator per soal untuk kelas eksperimen dan kelas kontrol seperti pada tabel 4.17 </w:t>
      </w:r>
      <w:r w:rsidRPr="00337315">
        <w:rPr>
          <w:rFonts w:asciiTheme="majorBidi" w:hAnsiTheme="majorBidi" w:cstheme="majorBidi"/>
          <w:sz w:val="24"/>
          <w:szCs w:val="24"/>
        </w:rPr>
        <w:t xml:space="preserve">terlihat bahwa rata-rata soal nomor 3 lebih rendah dibandingkan dengan rata-rata soal nomor 1 dan 2. Setelah proses pembelajaran dengan menggunakan pendekatan CTL pada kelas eksperimen terlihat bahwa siswa sudah memahami dan mengetahui cara penyelesaian soal dengan baik dan benar. </w:t>
      </w:r>
    </w:p>
    <w:p w:rsidR="00F22EC5" w:rsidRPr="00CE1B44" w:rsidRDefault="00F22EC5" w:rsidP="00F22EC5">
      <w:pPr>
        <w:pStyle w:val="ListParagraph"/>
        <w:spacing w:line="480" w:lineRule="auto"/>
        <w:ind w:left="567" w:firstLine="850"/>
        <w:jc w:val="both"/>
        <w:rPr>
          <w:rFonts w:asciiTheme="majorBidi" w:hAnsiTheme="majorBidi" w:cstheme="majorBidi"/>
          <w:sz w:val="24"/>
          <w:szCs w:val="24"/>
        </w:rPr>
      </w:pPr>
      <w:r w:rsidRPr="00337315">
        <w:rPr>
          <w:rFonts w:asciiTheme="majorBidi" w:hAnsiTheme="majorBidi" w:cstheme="majorBidi"/>
          <w:sz w:val="24"/>
          <w:szCs w:val="24"/>
        </w:rPr>
        <w:t>Sedangkan proses pembelajaran pada kelas kontrol menggunakan metode konvensional di mana siswa hanya menerima informasi dari guru. Hal tersebut menyebabkan siswa masih kesulitan dalam mengerjakan soal, sehingga tingkat ketercapaian pengerjaan soal lebih rendah dibandingkan dengan kelas eksperimen yang proses pembelajarannya menggunakan pendekatan CTL.</w:t>
      </w:r>
    </w:p>
    <w:p w:rsidR="00F22EC5" w:rsidRDefault="00F22EC5" w:rsidP="001C1724">
      <w:pPr>
        <w:pStyle w:val="ListParagraph"/>
        <w:spacing w:line="480" w:lineRule="auto"/>
        <w:ind w:left="567" w:firstLine="850"/>
        <w:jc w:val="both"/>
        <w:rPr>
          <w:rFonts w:asciiTheme="majorBidi" w:hAnsiTheme="majorBidi" w:cstheme="majorBidi"/>
          <w:sz w:val="24"/>
          <w:szCs w:val="24"/>
        </w:rPr>
      </w:pPr>
      <w:r>
        <w:rPr>
          <w:rFonts w:asciiTheme="majorBidi" w:hAnsiTheme="majorBidi" w:cstheme="majorBidi"/>
          <w:sz w:val="24"/>
          <w:szCs w:val="24"/>
        </w:rPr>
        <w:t xml:space="preserve">Berikut ini akan dijelaskan hasil </w:t>
      </w:r>
      <w:r>
        <w:rPr>
          <w:rFonts w:asciiTheme="majorBidi" w:hAnsiTheme="majorBidi" w:cstheme="majorBidi"/>
          <w:i/>
          <w:iCs/>
          <w:sz w:val="24"/>
          <w:szCs w:val="24"/>
        </w:rPr>
        <w:t xml:space="preserve">post-test </w:t>
      </w:r>
      <w:r>
        <w:rPr>
          <w:rFonts w:asciiTheme="majorBidi" w:hAnsiTheme="majorBidi" w:cstheme="majorBidi"/>
          <w:sz w:val="24"/>
          <w:szCs w:val="24"/>
        </w:rPr>
        <w:t>pekerjaan siswa kelas eksperimen:</w:t>
      </w:r>
    </w:p>
    <w:p w:rsidR="00F22EC5" w:rsidRDefault="00F22EC5" w:rsidP="00F22EC5">
      <w:pPr>
        <w:spacing w:line="276" w:lineRule="auto"/>
        <w:jc w:val="center"/>
        <w:rPr>
          <w:rFonts w:asciiTheme="majorBidi" w:hAnsiTheme="majorBidi" w:cstheme="majorBidi"/>
          <w:sz w:val="28"/>
          <w:szCs w:val="28"/>
        </w:rPr>
      </w:pPr>
      <w:r w:rsidRPr="006C5C3F">
        <w:rPr>
          <w:rFonts w:asciiTheme="majorBidi" w:hAnsiTheme="majorBidi" w:cstheme="majorBidi"/>
          <w:noProof/>
          <w:sz w:val="28"/>
          <w:szCs w:val="28"/>
        </w:rPr>
        <w:drawing>
          <wp:inline distT="0" distB="0" distL="0" distR="0">
            <wp:extent cx="5037709" cy="2348180"/>
            <wp:effectExtent l="19050" t="0" r="10541" b="0"/>
            <wp:docPr id="7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rsidR="00F22EC5" w:rsidRPr="001C1724" w:rsidRDefault="00F22EC5" w:rsidP="00F22EC5">
      <w:pPr>
        <w:jc w:val="center"/>
        <w:rPr>
          <w:rFonts w:asciiTheme="majorBidi" w:hAnsiTheme="majorBidi" w:cstheme="majorBidi"/>
          <w:sz w:val="20"/>
          <w:szCs w:val="20"/>
        </w:rPr>
      </w:pPr>
      <w:r w:rsidRPr="001C1724">
        <w:rPr>
          <w:rFonts w:asciiTheme="majorBidi" w:hAnsiTheme="majorBidi" w:cstheme="majorBidi"/>
          <w:sz w:val="20"/>
          <w:szCs w:val="20"/>
        </w:rPr>
        <w:t xml:space="preserve">Grafik 4.1. Hasil </w:t>
      </w:r>
      <w:r w:rsidRPr="001C1724">
        <w:rPr>
          <w:rFonts w:asciiTheme="majorBidi" w:hAnsiTheme="majorBidi" w:cstheme="majorBidi"/>
          <w:i/>
          <w:iCs/>
          <w:sz w:val="20"/>
          <w:szCs w:val="20"/>
        </w:rPr>
        <w:t xml:space="preserve">Post-test </w:t>
      </w:r>
      <w:r w:rsidRPr="001C1724">
        <w:rPr>
          <w:rFonts w:asciiTheme="majorBidi" w:hAnsiTheme="majorBidi" w:cstheme="majorBidi"/>
          <w:sz w:val="20"/>
          <w:szCs w:val="20"/>
        </w:rPr>
        <w:t>Siswa Kelas Eksperimen</w:t>
      </w:r>
    </w:p>
    <w:p w:rsidR="00F22EC5" w:rsidRPr="00CF6D6D" w:rsidRDefault="00F22EC5" w:rsidP="00F22EC5">
      <w:pPr>
        <w:spacing w:line="480" w:lineRule="auto"/>
        <w:ind w:left="567" w:firstLine="850"/>
        <w:jc w:val="both"/>
        <w:rPr>
          <w:rFonts w:asciiTheme="majorBidi" w:hAnsiTheme="majorBidi" w:cstheme="majorBidi"/>
          <w:b/>
          <w:bCs/>
          <w:sz w:val="20"/>
          <w:szCs w:val="20"/>
        </w:rPr>
      </w:pPr>
      <w:r>
        <w:rPr>
          <w:rFonts w:asciiTheme="majorBidi" w:hAnsiTheme="majorBidi" w:cstheme="majorBidi"/>
          <w:sz w:val="24"/>
          <w:szCs w:val="24"/>
        </w:rPr>
        <w:lastRenderedPageBreak/>
        <w:t>Berdasarkan grafik 4.1 di atas terlihat bahwa indikator pertama yaitu interpretasi setiap soal mengalami penurunan. Pada saat menginterpretasi soal nomor 1 hanya terdapat dua orang siswa yang tidak melakukannya secara lengkap, satu siswa hanya menulis diketahui dan satu siswa lain menuliskan kedua-duanya tetapi pada bagian diketahui masih kurang lengkap. Lalu, pada soal nomor dua terdapat satu siswa yang tidak melakukan interpretasi dan satu siswa melakukannya tetapi tidak lengkap pada bagian diketahuinya. Sedangkan, pada soal nomor 3 terdapat empat siswa yang menginterpretasi secara tidak lengkap. Satu siswa menginterpretasi kedua-duanya tetapi kurang pada bagian diketahui, satu siswa hanya menuliskan yang ditanya, namun dua siswa lainnya tidak melakukan kedua-duanya. Hal tersebut bisa dilihat pada gambar berikut ini:</w:t>
      </w:r>
    </w:p>
    <w:p w:rsidR="00F22EC5" w:rsidRDefault="009C46B0" w:rsidP="00F22EC5">
      <w:pPr>
        <w:spacing w:line="276" w:lineRule="auto"/>
        <w:ind w:firstLine="1134"/>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93568" behindDoc="1" locked="0" layoutInCell="1" allowOverlap="1">
            <wp:simplePos x="0" y="0"/>
            <wp:positionH relativeFrom="column">
              <wp:posOffset>17145</wp:posOffset>
            </wp:positionH>
            <wp:positionV relativeFrom="paragraph">
              <wp:posOffset>-112395</wp:posOffset>
            </wp:positionV>
            <wp:extent cx="2352675" cy="533400"/>
            <wp:effectExtent l="19050" t="0" r="9525" b="0"/>
            <wp:wrapNone/>
            <wp:docPr id="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4" cstate="print"/>
                    <a:srcRect/>
                    <a:stretch>
                      <a:fillRect/>
                    </a:stretch>
                  </pic:blipFill>
                  <pic:spPr bwMode="auto">
                    <a:xfrm>
                      <a:off x="0" y="0"/>
                      <a:ext cx="2352675" cy="533400"/>
                    </a:xfrm>
                    <a:prstGeom prst="rect">
                      <a:avLst/>
                    </a:prstGeom>
                    <a:noFill/>
                    <a:ln w="9525">
                      <a:noFill/>
                      <a:miter lim="800000"/>
                      <a:headEnd/>
                      <a:tailEnd/>
                    </a:ln>
                  </pic:spPr>
                </pic:pic>
              </a:graphicData>
            </a:graphic>
          </wp:anchor>
        </w:drawing>
      </w:r>
      <w:r>
        <w:rPr>
          <w:rFonts w:asciiTheme="majorBidi" w:hAnsiTheme="majorBidi" w:cstheme="majorBidi"/>
          <w:noProof/>
          <w:sz w:val="24"/>
          <w:szCs w:val="24"/>
        </w:rPr>
        <w:drawing>
          <wp:anchor distT="0" distB="0" distL="114300" distR="114300" simplePos="0" relativeHeight="251692544" behindDoc="1" locked="0" layoutInCell="1" allowOverlap="1">
            <wp:simplePos x="0" y="0"/>
            <wp:positionH relativeFrom="column">
              <wp:posOffset>2331720</wp:posOffset>
            </wp:positionH>
            <wp:positionV relativeFrom="paragraph">
              <wp:posOffset>-121920</wp:posOffset>
            </wp:positionV>
            <wp:extent cx="2684145" cy="542925"/>
            <wp:effectExtent l="19050" t="0" r="1905" b="0"/>
            <wp:wrapNone/>
            <wp:docPr id="7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cstate="print"/>
                    <a:srcRect/>
                    <a:stretch>
                      <a:fillRect/>
                    </a:stretch>
                  </pic:blipFill>
                  <pic:spPr bwMode="auto">
                    <a:xfrm>
                      <a:off x="0" y="0"/>
                      <a:ext cx="2684145" cy="542925"/>
                    </a:xfrm>
                    <a:prstGeom prst="rect">
                      <a:avLst/>
                    </a:prstGeom>
                    <a:noFill/>
                    <a:ln w="9525">
                      <a:noFill/>
                      <a:miter lim="800000"/>
                      <a:headEnd/>
                      <a:tailEnd/>
                    </a:ln>
                  </pic:spPr>
                </pic:pic>
              </a:graphicData>
            </a:graphic>
          </wp:anchor>
        </w:drawing>
      </w:r>
    </w:p>
    <w:p w:rsidR="00F22EC5" w:rsidRDefault="00F22EC5" w:rsidP="009C46B0">
      <w:pPr>
        <w:spacing w:line="276" w:lineRule="auto"/>
        <w:jc w:val="both"/>
        <w:rPr>
          <w:rFonts w:asciiTheme="majorBidi" w:hAnsiTheme="majorBidi" w:cstheme="majorBidi"/>
          <w:sz w:val="24"/>
          <w:szCs w:val="24"/>
        </w:rPr>
      </w:pPr>
    </w:p>
    <w:p w:rsidR="00F22EC5" w:rsidRDefault="00F22EC5" w:rsidP="0017025E">
      <w:pPr>
        <w:pStyle w:val="ListParagraph"/>
        <w:numPr>
          <w:ilvl w:val="0"/>
          <w:numId w:val="89"/>
        </w:numPr>
        <w:ind w:left="5812" w:hanging="4111"/>
        <w:jc w:val="both"/>
        <w:rPr>
          <w:rFonts w:asciiTheme="majorBidi" w:hAnsiTheme="majorBidi" w:cstheme="majorBidi"/>
          <w:b/>
          <w:bCs/>
          <w:sz w:val="20"/>
          <w:szCs w:val="20"/>
        </w:rPr>
      </w:pPr>
      <w:r w:rsidRPr="00904D13">
        <w:rPr>
          <w:rFonts w:asciiTheme="majorBidi" w:hAnsiTheme="majorBidi" w:cstheme="majorBidi"/>
          <w:b/>
          <w:bCs/>
          <w:sz w:val="20"/>
          <w:szCs w:val="20"/>
        </w:rPr>
        <w:t>(b)</w:t>
      </w:r>
    </w:p>
    <w:p w:rsidR="00F22EC5" w:rsidRPr="00EE4A9A" w:rsidRDefault="00012033" w:rsidP="00F22EC5">
      <w:pPr>
        <w:jc w:val="center"/>
        <w:rPr>
          <w:rFonts w:asciiTheme="majorBidi" w:hAnsiTheme="majorBidi" w:cstheme="majorBidi"/>
          <w:sz w:val="20"/>
          <w:szCs w:val="20"/>
        </w:rPr>
      </w:pPr>
      <w:r>
        <w:rPr>
          <w:rFonts w:asciiTheme="majorBidi" w:hAnsiTheme="majorBidi" w:cstheme="majorBidi"/>
          <w:b/>
          <w:bCs/>
          <w:sz w:val="20"/>
          <w:szCs w:val="20"/>
        </w:rPr>
        <w:t xml:space="preserve">   </w:t>
      </w:r>
      <w:r w:rsidR="00985064" w:rsidRPr="00EE4A9A">
        <w:rPr>
          <w:rFonts w:asciiTheme="majorBidi" w:hAnsiTheme="majorBidi" w:cstheme="majorBidi"/>
          <w:sz w:val="20"/>
          <w:szCs w:val="20"/>
        </w:rPr>
        <w:t>Gambar 4.21. J</w:t>
      </w:r>
      <w:r w:rsidR="00F22EC5" w:rsidRPr="00EE4A9A">
        <w:rPr>
          <w:rFonts w:asciiTheme="majorBidi" w:hAnsiTheme="majorBidi" w:cstheme="majorBidi"/>
          <w:sz w:val="20"/>
          <w:szCs w:val="20"/>
        </w:rPr>
        <w:t>awaban Siswa Kelas Ekperimen untuk Indikator Interpretasi</w:t>
      </w:r>
    </w:p>
    <w:p w:rsidR="009C46B0" w:rsidRPr="00904D13" w:rsidRDefault="009C46B0" w:rsidP="00F22EC5">
      <w:pPr>
        <w:jc w:val="center"/>
        <w:rPr>
          <w:rFonts w:asciiTheme="majorBidi" w:hAnsiTheme="majorBidi" w:cstheme="majorBidi"/>
          <w:b/>
          <w:bCs/>
          <w:sz w:val="20"/>
          <w:szCs w:val="20"/>
        </w:rPr>
      </w:pPr>
    </w:p>
    <w:p w:rsidR="00F22EC5" w:rsidRDefault="00F22EC5" w:rsidP="00F22EC5">
      <w:pPr>
        <w:spacing w:line="480" w:lineRule="auto"/>
        <w:ind w:left="567"/>
        <w:jc w:val="both"/>
        <w:rPr>
          <w:rFonts w:asciiTheme="majorBidi" w:hAnsiTheme="majorBidi" w:cstheme="majorBidi"/>
          <w:sz w:val="24"/>
          <w:szCs w:val="24"/>
        </w:rPr>
      </w:pPr>
      <w:r>
        <w:rPr>
          <w:rFonts w:asciiTheme="majorBidi" w:hAnsiTheme="majorBidi" w:cstheme="majorBidi"/>
          <w:sz w:val="24"/>
          <w:szCs w:val="24"/>
        </w:rPr>
        <w:t>Gambar 4.21 (a) Siswa menulis kedua-dua deskriptor dari indikator interpretasi, tetapi siswa tidak lengkap menulis diketahui, (b) Siswa hanya menulis bagian ditanyakan saja.</w:t>
      </w:r>
    </w:p>
    <w:p w:rsidR="00F22EC5" w:rsidRDefault="006B5ACB" w:rsidP="00F22EC5">
      <w:pPr>
        <w:spacing w:line="480" w:lineRule="auto"/>
        <w:ind w:left="567" w:firstLine="850"/>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694592" behindDoc="1" locked="0" layoutInCell="1" allowOverlap="1">
            <wp:simplePos x="0" y="0"/>
            <wp:positionH relativeFrom="column">
              <wp:posOffset>352011</wp:posOffset>
            </wp:positionH>
            <wp:positionV relativeFrom="paragraph">
              <wp:posOffset>4062481</wp:posOffset>
            </wp:positionV>
            <wp:extent cx="2978592" cy="1113183"/>
            <wp:effectExtent l="19050" t="0" r="0" b="0"/>
            <wp:wrapNone/>
            <wp:docPr id="7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srcRect/>
                    <a:stretch>
                      <a:fillRect/>
                    </a:stretch>
                  </pic:blipFill>
                  <pic:spPr bwMode="auto">
                    <a:xfrm>
                      <a:off x="0" y="0"/>
                      <a:ext cx="2978592" cy="1113183"/>
                    </a:xfrm>
                    <a:prstGeom prst="rect">
                      <a:avLst/>
                    </a:prstGeom>
                    <a:noFill/>
                    <a:ln w="9525">
                      <a:noFill/>
                      <a:miter lim="800000"/>
                      <a:headEnd/>
                      <a:tailEnd/>
                    </a:ln>
                  </pic:spPr>
                </pic:pic>
              </a:graphicData>
            </a:graphic>
          </wp:anchor>
        </w:drawing>
      </w:r>
      <w:r>
        <w:rPr>
          <w:rFonts w:asciiTheme="majorBidi" w:hAnsiTheme="majorBidi" w:cstheme="majorBidi"/>
          <w:noProof/>
          <w:sz w:val="24"/>
          <w:szCs w:val="24"/>
        </w:rPr>
        <w:drawing>
          <wp:anchor distT="0" distB="0" distL="114300" distR="114300" simplePos="0" relativeHeight="251695616" behindDoc="1" locked="0" layoutInCell="1" allowOverlap="1">
            <wp:simplePos x="0" y="0"/>
            <wp:positionH relativeFrom="column">
              <wp:posOffset>3413263</wp:posOffset>
            </wp:positionH>
            <wp:positionV relativeFrom="paragraph">
              <wp:posOffset>4062481</wp:posOffset>
            </wp:positionV>
            <wp:extent cx="1616379" cy="1113183"/>
            <wp:effectExtent l="19050" t="0" r="2871" b="0"/>
            <wp:wrapNone/>
            <wp:docPr id="7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srcRect/>
                    <a:stretch>
                      <a:fillRect/>
                    </a:stretch>
                  </pic:blipFill>
                  <pic:spPr bwMode="auto">
                    <a:xfrm>
                      <a:off x="0" y="0"/>
                      <a:ext cx="1616379" cy="1113183"/>
                    </a:xfrm>
                    <a:prstGeom prst="rect">
                      <a:avLst/>
                    </a:prstGeom>
                    <a:noFill/>
                    <a:ln w="9525">
                      <a:noFill/>
                      <a:miter lim="800000"/>
                      <a:headEnd/>
                      <a:tailEnd/>
                    </a:ln>
                  </pic:spPr>
                </pic:pic>
              </a:graphicData>
            </a:graphic>
          </wp:anchor>
        </w:drawing>
      </w:r>
      <w:r w:rsidR="00F22EC5">
        <w:rPr>
          <w:rFonts w:asciiTheme="majorBidi" w:hAnsiTheme="majorBidi" w:cstheme="majorBidi"/>
          <w:sz w:val="24"/>
          <w:szCs w:val="24"/>
        </w:rPr>
        <w:t xml:space="preserve">Pada indikator analisis pun mengalami penurunan setiap soalnya. Namun, terjadinya penurunan yang sangat menonjol yaitu pada soal nomor 1 ke soal nomor 2. Hal tersebut dikarena pada saat menganalisis soal nomor 1 semua siswa memenuhi indikator tersebut, walaupun masih ada siswa yang hanya menyusun model matematika ke dalam bentuk gambar saja. Namun, pada soal nomor 2 terdapat banyak siswa yang tidak memenuhi indikator analisis tersebut, dikarenakan siswa masih bingung untuk </w:t>
      </w:r>
      <w:r w:rsidR="00F22EC5">
        <w:rPr>
          <w:rFonts w:asciiTheme="majorBidi" w:hAnsiTheme="majorBidi" w:cstheme="majorBidi"/>
          <w:sz w:val="24"/>
          <w:szCs w:val="24"/>
        </w:rPr>
        <w:lastRenderedPageBreak/>
        <w:t>menyusun model matematika ke dalam bentuk gambar dari sebuah tumpeng yang terpotong. Analisis pada soal nomor 2 tersebut, sama halnya dengan analisis pada soal nomor 3 yaitu siswa juga masih bingung untuk menyusun model matematika kedalam bentuk gambar dari sebuah ember yang merupakan bangun ruang kerucut terpancung.</w:t>
      </w:r>
    </w:p>
    <w:p w:rsidR="00F22EC5" w:rsidRDefault="00B903FF" w:rsidP="00F22EC5">
      <w:pPr>
        <w:ind w:left="851" w:firstLine="850"/>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35552" behindDoc="1" locked="0" layoutInCell="1" allowOverlap="1">
            <wp:simplePos x="0" y="0"/>
            <wp:positionH relativeFrom="column">
              <wp:posOffset>3406902</wp:posOffset>
            </wp:positionH>
            <wp:positionV relativeFrom="paragraph">
              <wp:posOffset>-140741</wp:posOffset>
            </wp:positionV>
            <wp:extent cx="1619555" cy="1111910"/>
            <wp:effectExtent l="19050" t="0" r="0" b="0"/>
            <wp:wrapNone/>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print"/>
                    <a:srcRect/>
                    <a:stretch>
                      <a:fillRect/>
                    </a:stretch>
                  </pic:blipFill>
                  <pic:spPr bwMode="auto">
                    <a:xfrm>
                      <a:off x="0" y="0"/>
                      <a:ext cx="1619555" cy="1111910"/>
                    </a:xfrm>
                    <a:prstGeom prst="rect">
                      <a:avLst/>
                    </a:prstGeom>
                    <a:noFill/>
                    <a:ln w="9525">
                      <a:noFill/>
                      <a:miter lim="800000"/>
                      <a:headEnd/>
                      <a:tailEnd/>
                    </a:ln>
                  </pic:spPr>
                </pic:pic>
              </a:graphicData>
            </a:graphic>
          </wp:anchor>
        </w:drawing>
      </w:r>
      <w:r>
        <w:rPr>
          <w:rFonts w:asciiTheme="majorBidi" w:hAnsiTheme="majorBidi" w:cstheme="majorBidi"/>
          <w:noProof/>
          <w:sz w:val="24"/>
          <w:szCs w:val="24"/>
        </w:rPr>
        <w:drawing>
          <wp:anchor distT="0" distB="0" distL="114300" distR="114300" simplePos="0" relativeHeight="251733504" behindDoc="1" locked="0" layoutInCell="1" allowOverlap="1">
            <wp:simplePos x="0" y="0"/>
            <wp:positionH relativeFrom="column">
              <wp:posOffset>305257</wp:posOffset>
            </wp:positionH>
            <wp:positionV relativeFrom="paragraph">
              <wp:posOffset>-140741</wp:posOffset>
            </wp:positionV>
            <wp:extent cx="2980182" cy="1111910"/>
            <wp:effectExtent l="19050" t="0" r="0" b="0"/>
            <wp:wrapNone/>
            <wp:docPr id="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6" cstate="print"/>
                    <a:srcRect/>
                    <a:stretch>
                      <a:fillRect/>
                    </a:stretch>
                  </pic:blipFill>
                  <pic:spPr bwMode="auto">
                    <a:xfrm>
                      <a:off x="0" y="0"/>
                      <a:ext cx="2980182" cy="1111910"/>
                    </a:xfrm>
                    <a:prstGeom prst="rect">
                      <a:avLst/>
                    </a:prstGeom>
                    <a:noFill/>
                    <a:ln w="9525">
                      <a:noFill/>
                      <a:miter lim="800000"/>
                      <a:headEnd/>
                      <a:tailEnd/>
                    </a:ln>
                  </pic:spPr>
                </pic:pic>
              </a:graphicData>
            </a:graphic>
          </wp:anchor>
        </w:drawing>
      </w:r>
    </w:p>
    <w:p w:rsidR="00F22EC5" w:rsidRDefault="00F22EC5" w:rsidP="00F22EC5">
      <w:pPr>
        <w:spacing w:line="480" w:lineRule="auto"/>
        <w:ind w:firstLine="1134"/>
        <w:jc w:val="both"/>
        <w:rPr>
          <w:rFonts w:asciiTheme="majorBidi" w:hAnsiTheme="majorBidi" w:cstheme="majorBidi"/>
          <w:sz w:val="24"/>
          <w:szCs w:val="24"/>
        </w:rPr>
      </w:pPr>
    </w:p>
    <w:p w:rsidR="00F22EC5" w:rsidRDefault="00F22EC5" w:rsidP="006B5ACB">
      <w:pPr>
        <w:jc w:val="both"/>
        <w:rPr>
          <w:rFonts w:asciiTheme="majorBidi" w:hAnsiTheme="majorBidi" w:cstheme="majorBidi"/>
          <w:sz w:val="24"/>
          <w:szCs w:val="24"/>
        </w:rPr>
      </w:pPr>
    </w:p>
    <w:p w:rsidR="006B5ACB" w:rsidRDefault="006B5ACB" w:rsidP="006B5ACB">
      <w:pPr>
        <w:spacing w:line="360" w:lineRule="auto"/>
        <w:jc w:val="both"/>
        <w:rPr>
          <w:rFonts w:asciiTheme="majorBidi" w:hAnsiTheme="majorBidi" w:cstheme="majorBidi"/>
          <w:sz w:val="24"/>
          <w:szCs w:val="24"/>
        </w:rPr>
      </w:pPr>
    </w:p>
    <w:p w:rsidR="00F22EC5" w:rsidRPr="003E7D0F" w:rsidRDefault="00F22EC5" w:rsidP="0017025E">
      <w:pPr>
        <w:pStyle w:val="ListParagraph"/>
        <w:numPr>
          <w:ilvl w:val="0"/>
          <w:numId w:val="90"/>
        </w:numPr>
        <w:ind w:left="6521" w:hanging="4111"/>
        <w:jc w:val="both"/>
        <w:rPr>
          <w:rFonts w:asciiTheme="majorBidi" w:hAnsiTheme="majorBidi" w:cstheme="majorBidi"/>
          <w:b/>
          <w:bCs/>
          <w:sz w:val="20"/>
          <w:szCs w:val="20"/>
        </w:rPr>
      </w:pPr>
      <w:r w:rsidRPr="003E7D0F">
        <w:rPr>
          <w:rFonts w:asciiTheme="majorBidi" w:hAnsiTheme="majorBidi" w:cstheme="majorBidi"/>
          <w:b/>
          <w:bCs/>
          <w:sz w:val="20"/>
          <w:szCs w:val="20"/>
        </w:rPr>
        <w:t>(b)</w:t>
      </w:r>
    </w:p>
    <w:p w:rsidR="00F22EC5" w:rsidRPr="00B903FF" w:rsidRDefault="00F22EC5" w:rsidP="00CF6402">
      <w:pPr>
        <w:jc w:val="center"/>
        <w:rPr>
          <w:rFonts w:asciiTheme="majorBidi" w:hAnsiTheme="majorBidi" w:cstheme="majorBidi"/>
          <w:sz w:val="20"/>
          <w:szCs w:val="20"/>
        </w:rPr>
      </w:pPr>
      <w:r>
        <w:rPr>
          <w:rFonts w:asciiTheme="majorBidi" w:hAnsiTheme="majorBidi" w:cstheme="majorBidi"/>
          <w:b/>
          <w:bCs/>
          <w:sz w:val="20"/>
          <w:szCs w:val="20"/>
        </w:rPr>
        <w:t xml:space="preserve">          </w:t>
      </w:r>
      <w:r w:rsidRPr="00B903FF">
        <w:rPr>
          <w:rFonts w:asciiTheme="majorBidi" w:hAnsiTheme="majorBidi" w:cstheme="majorBidi"/>
          <w:sz w:val="20"/>
          <w:szCs w:val="20"/>
        </w:rPr>
        <w:t xml:space="preserve">Gambar 4.22. Jawaban Siswa Kelas Ekperimen untuk Indikator </w:t>
      </w:r>
      <w:r w:rsidR="00985064" w:rsidRPr="00B903FF">
        <w:rPr>
          <w:rFonts w:asciiTheme="majorBidi" w:hAnsiTheme="majorBidi" w:cstheme="majorBidi"/>
          <w:sz w:val="20"/>
          <w:szCs w:val="20"/>
        </w:rPr>
        <w:t>Analisis</w:t>
      </w:r>
    </w:p>
    <w:p w:rsidR="00B903FF" w:rsidRDefault="00B903FF" w:rsidP="00B903FF">
      <w:pPr>
        <w:ind w:left="567"/>
        <w:jc w:val="both"/>
        <w:rPr>
          <w:rFonts w:asciiTheme="majorBidi" w:hAnsiTheme="majorBidi" w:cstheme="majorBidi"/>
          <w:sz w:val="24"/>
          <w:szCs w:val="24"/>
        </w:rPr>
      </w:pPr>
    </w:p>
    <w:p w:rsidR="00F22EC5" w:rsidRDefault="00F22EC5" w:rsidP="00F22EC5">
      <w:pPr>
        <w:spacing w:line="480" w:lineRule="auto"/>
        <w:ind w:left="567"/>
        <w:jc w:val="both"/>
        <w:rPr>
          <w:rFonts w:asciiTheme="majorBidi" w:hAnsiTheme="majorBidi" w:cstheme="majorBidi"/>
          <w:sz w:val="24"/>
          <w:szCs w:val="24"/>
        </w:rPr>
      </w:pPr>
      <w:r>
        <w:rPr>
          <w:rFonts w:asciiTheme="majorBidi" w:hAnsiTheme="majorBidi" w:cstheme="majorBidi"/>
          <w:sz w:val="24"/>
          <w:szCs w:val="24"/>
        </w:rPr>
        <w:t>Pada gambar 4.22 (a) Siswa memenuhi kedua deskriptor dari indikator analisis yaitu menyusun model matematika kedalam bentuk gambar dan menjelaskannya, (b) Siswa hanya menyusun model matematika ke dalam bentuk gambar saja.</w:t>
      </w:r>
    </w:p>
    <w:p w:rsidR="00F22EC5" w:rsidRDefault="00F22EC5" w:rsidP="00F22EC5">
      <w:pPr>
        <w:pStyle w:val="ListParagraph"/>
        <w:spacing w:line="480" w:lineRule="auto"/>
        <w:ind w:left="567" w:firstLine="850"/>
        <w:jc w:val="both"/>
        <w:rPr>
          <w:rFonts w:asciiTheme="majorBidi" w:hAnsiTheme="majorBidi" w:cstheme="majorBidi"/>
          <w:sz w:val="24"/>
          <w:szCs w:val="24"/>
        </w:rPr>
      </w:pPr>
      <w:r>
        <w:rPr>
          <w:rFonts w:asciiTheme="majorBidi" w:hAnsiTheme="majorBidi" w:cstheme="majorBidi"/>
          <w:sz w:val="24"/>
          <w:szCs w:val="24"/>
        </w:rPr>
        <w:t>Indikator mengevaluasi juga mengalami hal yang sama dengan kedua indikator sebelumnya yaitu mengalami penurunan untuk setiap soal. Pada soal nomor 1 siswa dituntut untuk menghitung banyak topi yang terbuat dari kertas yang telah tersedia dan hampir seluruh siswa benar dalam menyelesaikannya. Namun, untuk soal nomor 2 dan nomor 3 masih terdapat siswa yang salah menggunakan rumus saat menyelesaikan soal. Hal tersebut dikarenakan siswa bingung pada saat menghitung luas permukaan dan volume kerucut yang terpancung.</w:t>
      </w:r>
    </w:p>
    <w:p w:rsidR="001828AD" w:rsidRDefault="001828AD" w:rsidP="00F22EC5">
      <w:pPr>
        <w:pStyle w:val="ListParagraph"/>
        <w:spacing w:line="480" w:lineRule="auto"/>
        <w:ind w:left="567" w:firstLine="850"/>
        <w:jc w:val="both"/>
        <w:rPr>
          <w:rFonts w:asciiTheme="majorBidi" w:hAnsiTheme="majorBidi" w:cstheme="majorBidi"/>
          <w:sz w:val="24"/>
          <w:szCs w:val="24"/>
        </w:rPr>
      </w:pPr>
    </w:p>
    <w:p w:rsidR="00F22EC5" w:rsidRDefault="00F22EC5" w:rsidP="00F22EC5">
      <w:pPr>
        <w:pStyle w:val="ListParagraph"/>
        <w:spacing w:line="480" w:lineRule="auto"/>
        <w:ind w:left="786" w:firstLine="915"/>
        <w:jc w:val="both"/>
        <w:rPr>
          <w:rFonts w:asciiTheme="majorBidi" w:hAnsiTheme="majorBidi" w:cstheme="majorBidi"/>
          <w:b/>
          <w:bCs/>
          <w:sz w:val="24"/>
          <w:szCs w:val="24"/>
        </w:rPr>
      </w:pPr>
      <w:r>
        <w:rPr>
          <w:rFonts w:asciiTheme="majorBidi" w:hAnsiTheme="majorBidi" w:cstheme="majorBidi"/>
          <w:b/>
          <w:bCs/>
          <w:noProof/>
          <w:sz w:val="24"/>
          <w:szCs w:val="24"/>
        </w:rPr>
        <w:t xml:space="preserve"> </w:t>
      </w:r>
    </w:p>
    <w:p w:rsidR="00F22EC5" w:rsidRDefault="00F22EC5" w:rsidP="00F22EC5">
      <w:pPr>
        <w:pStyle w:val="ListParagraph"/>
        <w:spacing w:line="480" w:lineRule="auto"/>
        <w:ind w:left="786" w:firstLine="915"/>
        <w:jc w:val="both"/>
        <w:rPr>
          <w:rFonts w:asciiTheme="majorBidi" w:hAnsiTheme="majorBidi" w:cstheme="majorBidi"/>
          <w:b/>
          <w:bCs/>
          <w:sz w:val="24"/>
          <w:szCs w:val="24"/>
        </w:rPr>
      </w:pPr>
    </w:p>
    <w:p w:rsidR="00F22EC5" w:rsidRDefault="001828AD" w:rsidP="00F22EC5">
      <w:pPr>
        <w:pStyle w:val="ListParagraph"/>
        <w:spacing w:line="480" w:lineRule="auto"/>
        <w:ind w:left="786" w:firstLine="915"/>
        <w:jc w:val="both"/>
        <w:rPr>
          <w:rFonts w:asciiTheme="majorBidi" w:hAnsiTheme="majorBidi" w:cstheme="majorBidi"/>
          <w:b/>
          <w:bCs/>
          <w:sz w:val="24"/>
          <w:szCs w:val="24"/>
        </w:rPr>
      </w:pPr>
      <w:r>
        <w:rPr>
          <w:rFonts w:asciiTheme="majorBidi" w:hAnsiTheme="majorBidi" w:cstheme="majorBidi"/>
          <w:b/>
          <w:bCs/>
          <w:noProof/>
          <w:sz w:val="24"/>
          <w:szCs w:val="24"/>
        </w:rPr>
        <w:lastRenderedPageBreak/>
        <w:drawing>
          <wp:anchor distT="0" distB="0" distL="114300" distR="114300" simplePos="0" relativeHeight="251719168" behindDoc="1" locked="0" layoutInCell="1" allowOverlap="1">
            <wp:simplePos x="0" y="0"/>
            <wp:positionH relativeFrom="column">
              <wp:posOffset>158953</wp:posOffset>
            </wp:positionH>
            <wp:positionV relativeFrom="paragraph">
              <wp:posOffset>-4801</wp:posOffset>
            </wp:positionV>
            <wp:extent cx="2387651" cy="2289658"/>
            <wp:effectExtent l="19050" t="0" r="0" b="0"/>
            <wp:wrapNone/>
            <wp:docPr id="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8" cstate="print"/>
                    <a:srcRect/>
                    <a:stretch>
                      <a:fillRect/>
                    </a:stretch>
                  </pic:blipFill>
                  <pic:spPr bwMode="auto">
                    <a:xfrm>
                      <a:off x="0" y="0"/>
                      <a:ext cx="2387651" cy="2289658"/>
                    </a:xfrm>
                    <a:prstGeom prst="rect">
                      <a:avLst/>
                    </a:prstGeom>
                    <a:noFill/>
                    <a:ln w="9525">
                      <a:noFill/>
                      <a:miter lim="800000"/>
                      <a:headEnd/>
                      <a:tailEnd/>
                    </a:ln>
                  </pic:spPr>
                </pic:pic>
              </a:graphicData>
            </a:graphic>
          </wp:anchor>
        </w:drawing>
      </w:r>
      <w:r>
        <w:rPr>
          <w:rFonts w:asciiTheme="majorBidi" w:hAnsiTheme="majorBidi" w:cstheme="majorBidi"/>
          <w:b/>
          <w:bCs/>
          <w:noProof/>
          <w:sz w:val="24"/>
          <w:szCs w:val="24"/>
        </w:rPr>
        <w:drawing>
          <wp:anchor distT="0" distB="0" distL="114300" distR="114300" simplePos="0" relativeHeight="251720192" behindDoc="1" locked="0" layoutInCell="1" allowOverlap="1">
            <wp:simplePos x="0" y="0"/>
            <wp:positionH relativeFrom="column">
              <wp:posOffset>2543794</wp:posOffset>
            </wp:positionH>
            <wp:positionV relativeFrom="paragraph">
              <wp:posOffset>2514</wp:posOffset>
            </wp:positionV>
            <wp:extent cx="2504694" cy="2282343"/>
            <wp:effectExtent l="19050" t="0" r="0" b="0"/>
            <wp:wrapNone/>
            <wp:docPr id="8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srcRect/>
                    <a:stretch>
                      <a:fillRect/>
                    </a:stretch>
                  </pic:blipFill>
                  <pic:spPr bwMode="auto">
                    <a:xfrm>
                      <a:off x="0" y="0"/>
                      <a:ext cx="2504694" cy="2282343"/>
                    </a:xfrm>
                    <a:prstGeom prst="rect">
                      <a:avLst/>
                    </a:prstGeom>
                    <a:noFill/>
                    <a:ln w="9525">
                      <a:noFill/>
                      <a:miter lim="800000"/>
                      <a:headEnd/>
                      <a:tailEnd/>
                    </a:ln>
                  </pic:spPr>
                </pic:pic>
              </a:graphicData>
            </a:graphic>
          </wp:anchor>
        </w:drawing>
      </w:r>
    </w:p>
    <w:p w:rsidR="00F22EC5" w:rsidRDefault="00F22EC5" w:rsidP="00F22EC5">
      <w:pPr>
        <w:pStyle w:val="ListParagraph"/>
        <w:spacing w:line="480" w:lineRule="auto"/>
        <w:ind w:left="786" w:firstLine="915"/>
        <w:jc w:val="both"/>
        <w:rPr>
          <w:rFonts w:asciiTheme="majorBidi" w:hAnsiTheme="majorBidi" w:cstheme="majorBidi"/>
          <w:b/>
          <w:bCs/>
          <w:sz w:val="24"/>
          <w:szCs w:val="24"/>
        </w:rPr>
      </w:pPr>
    </w:p>
    <w:p w:rsidR="00F22EC5" w:rsidRDefault="00F22EC5" w:rsidP="00F22EC5">
      <w:pPr>
        <w:pStyle w:val="ListParagraph"/>
        <w:spacing w:line="480" w:lineRule="auto"/>
        <w:ind w:left="786" w:firstLine="915"/>
        <w:jc w:val="both"/>
        <w:rPr>
          <w:rFonts w:asciiTheme="majorBidi" w:hAnsiTheme="majorBidi" w:cstheme="majorBidi"/>
          <w:b/>
          <w:bCs/>
          <w:sz w:val="24"/>
          <w:szCs w:val="24"/>
        </w:rPr>
      </w:pPr>
    </w:p>
    <w:p w:rsidR="001828AD" w:rsidRDefault="001828AD" w:rsidP="00F22EC5">
      <w:pPr>
        <w:pStyle w:val="ListParagraph"/>
        <w:spacing w:line="480" w:lineRule="auto"/>
        <w:ind w:left="786" w:firstLine="915"/>
        <w:jc w:val="both"/>
        <w:rPr>
          <w:rFonts w:asciiTheme="majorBidi" w:hAnsiTheme="majorBidi" w:cstheme="majorBidi"/>
          <w:b/>
          <w:bCs/>
          <w:sz w:val="24"/>
          <w:szCs w:val="24"/>
        </w:rPr>
      </w:pPr>
    </w:p>
    <w:p w:rsidR="001828AD" w:rsidRDefault="001828AD" w:rsidP="00F22EC5">
      <w:pPr>
        <w:pStyle w:val="ListParagraph"/>
        <w:spacing w:line="480" w:lineRule="auto"/>
        <w:ind w:left="786" w:firstLine="915"/>
        <w:jc w:val="both"/>
        <w:rPr>
          <w:rFonts w:asciiTheme="majorBidi" w:hAnsiTheme="majorBidi" w:cstheme="majorBidi"/>
          <w:b/>
          <w:bCs/>
          <w:sz w:val="24"/>
          <w:szCs w:val="24"/>
        </w:rPr>
      </w:pPr>
    </w:p>
    <w:p w:rsidR="00F22EC5" w:rsidRDefault="00F22EC5" w:rsidP="00CF6402">
      <w:pPr>
        <w:pStyle w:val="ListParagraph"/>
        <w:spacing w:line="480" w:lineRule="auto"/>
        <w:ind w:left="786" w:firstLine="915"/>
        <w:jc w:val="both"/>
        <w:rPr>
          <w:rFonts w:asciiTheme="majorBidi" w:hAnsiTheme="majorBidi" w:cstheme="majorBidi"/>
          <w:b/>
          <w:bCs/>
          <w:sz w:val="24"/>
          <w:szCs w:val="24"/>
        </w:rPr>
      </w:pPr>
    </w:p>
    <w:p w:rsidR="001828AD" w:rsidRDefault="001828AD" w:rsidP="001828AD">
      <w:pPr>
        <w:pStyle w:val="ListParagraph"/>
        <w:ind w:left="786" w:firstLine="915"/>
        <w:jc w:val="both"/>
        <w:rPr>
          <w:rFonts w:asciiTheme="majorBidi" w:hAnsiTheme="majorBidi" w:cstheme="majorBidi"/>
          <w:b/>
          <w:bCs/>
          <w:sz w:val="24"/>
          <w:szCs w:val="24"/>
        </w:rPr>
      </w:pPr>
    </w:p>
    <w:p w:rsidR="00F22EC5" w:rsidRDefault="00F22EC5" w:rsidP="0017025E">
      <w:pPr>
        <w:pStyle w:val="ListParagraph"/>
        <w:numPr>
          <w:ilvl w:val="0"/>
          <w:numId w:val="92"/>
        </w:numPr>
        <w:ind w:left="5812" w:hanging="3827"/>
        <w:jc w:val="both"/>
        <w:rPr>
          <w:rFonts w:asciiTheme="majorBidi" w:hAnsiTheme="majorBidi" w:cstheme="majorBidi"/>
          <w:b/>
          <w:bCs/>
          <w:sz w:val="20"/>
          <w:szCs w:val="20"/>
        </w:rPr>
      </w:pPr>
      <w:r>
        <w:rPr>
          <w:rFonts w:asciiTheme="majorBidi" w:hAnsiTheme="majorBidi" w:cstheme="majorBidi"/>
          <w:b/>
          <w:bCs/>
          <w:sz w:val="20"/>
          <w:szCs w:val="20"/>
        </w:rPr>
        <w:t>(b)</w:t>
      </w:r>
    </w:p>
    <w:p w:rsidR="00F22EC5" w:rsidRPr="001828AD" w:rsidRDefault="00A77A11" w:rsidP="00F22EC5">
      <w:pPr>
        <w:pStyle w:val="ListParagraph"/>
        <w:ind w:left="0"/>
        <w:jc w:val="center"/>
        <w:rPr>
          <w:rFonts w:asciiTheme="majorBidi" w:hAnsiTheme="majorBidi" w:cstheme="majorBidi"/>
          <w:sz w:val="20"/>
          <w:szCs w:val="20"/>
        </w:rPr>
      </w:pPr>
      <w:r>
        <w:rPr>
          <w:rFonts w:asciiTheme="majorBidi" w:hAnsiTheme="majorBidi" w:cstheme="majorBidi"/>
          <w:b/>
          <w:bCs/>
          <w:sz w:val="20"/>
          <w:szCs w:val="20"/>
        </w:rPr>
        <w:t xml:space="preserve">            </w:t>
      </w:r>
      <w:r w:rsidR="00F22EC5" w:rsidRPr="001828AD">
        <w:rPr>
          <w:rFonts w:asciiTheme="majorBidi" w:hAnsiTheme="majorBidi" w:cstheme="majorBidi"/>
          <w:sz w:val="20"/>
          <w:szCs w:val="20"/>
        </w:rPr>
        <w:t>Gambar 4.23. Jawaban Siswa Kelas Ekperimen untuk Indikator Evaluasi</w:t>
      </w:r>
    </w:p>
    <w:p w:rsidR="00F22EC5" w:rsidRPr="00B21F42" w:rsidRDefault="00F22EC5" w:rsidP="00F22EC5">
      <w:pPr>
        <w:pStyle w:val="ListParagraph"/>
        <w:ind w:left="6120"/>
        <w:rPr>
          <w:rFonts w:asciiTheme="majorBidi" w:hAnsiTheme="majorBidi" w:cstheme="majorBidi"/>
          <w:b/>
          <w:bCs/>
          <w:sz w:val="20"/>
          <w:szCs w:val="20"/>
        </w:rPr>
      </w:pPr>
    </w:p>
    <w:p w:rsidR="00F22EC5" w:rsidRPr="00B21F42" w:rsidRDefault="00F22EC5" w:rsidP="00F22EC5">
      <w:pPr>
        <w:spacing w:line="480" w:lineRule="auto"/>
        <w:ind w:left="567"/>
        <w:jc w:val="both"/>
        <w:rPr>
          <w:rFonts w:asciiTheme="majorBidi" w:hAnsiTheme="majorBidi" w:cstheme="majorBidi"/>
          <w:sz w:val="24"/>
          <w:szCs w:val="24"/>
        </w:rPr>
      </w:pPr>
      <w:r>
        <w:rPr>
          <w:rFonts w:asciiTheme="majorBidi" w:hAnsiTheme="majorBidi" w:cstheme="majorBidi"/>
          <w:sz w:val="24"/>
          <w:szCs w:val="24"/>
        </w:rPr>
        <w:t>Pada gambar 4.23</w:t>
      </w:r>
      <w:r w:rsidRPr="00B21F42">
        <w:rPr>
          <w:rFonts w:asciiTheme="majorBidi" w:hAnsiTheme="majorBidi" w:cstheme="majorBidi"/>
          <w:sz w:val="24"/>
          <w:szCs w:val="24"/>
        </w:rPr>
        <w:t xml:space="preserve"> (a) </w:t>
      </w:r>
      <w:r>
        <w:rPr>
          <w:rFonts w:asciiTheme="majorBidi" w:hAnsiTheme="majorBidi" w:cstheme="majorBidi"/>
          <w:sz w:val="24"/>
          <w:szCs w:val="24"/>
        </w:rPr>
        <w:t>siswa benar dalam menghitung volume ember atau kerucut terpancung</w:t>
      </w:r>
      <w:r w:rsidRPr="00B21F42">
        <w:rPr>
          <w:rFonts w:asciiTheme="majorBidi" w:hAnsiTheme="majorBidi" w:cstheme="majorBidi"/>
          <w:sz w:val="24"/>
          <w:szCs w:val="24"/>
        </w:rPr>
        <w:t>,</w:t>
      </w:r>
      <w:r>
        <w:rPr>
          <w:rFonts w:asciiTheme="majorBidi" w:hAnsiTheme="majorBidi" w:cstheme="majorBidi"/>
          <w:sz w:val="24"/>
          <w:szCs w:val="24"/>
        </w:rPr>
        <w:t xml:space="preserve"> sedangkan gambar</w:t>
      </w:r>
      <w:r w:rsidRPr="00B21F42">
        <w:rPr>
          <w:rFonts w:asciiTheme="majorBidi" w:hAnsiTheme="majorBidi" w:cstheme="majorBidi"/>
          <w:sz w:val="24"/>
          <w:szCs w:val="24"/>
        </w:rPr>
        <w:t xml:space="preserve"> (b) Siswa </w:t>
      </w:r>
      <w:r>
        <w:rPr>
          <w:rFonts w:asciiTheme="majorBidi" w:hAnsiTheme="majorBidi" w:cstheme="majorBidi"/>
          <w:sz w:val="24"/>
          <w:szCs w:val="24"/>
        </w:rPr>
        <w:t>salah saat mengitung volume ember, karena rumus yang siswa gunakan adalah rumus volume kerucut utuh bukan rumus volume kerucut terpancung.</w:t>
      </w:r>
    </w:p>
    <w:p w:rsidR="00F22EC5" w:rsidRDefault="00F22EC5" w:rsidP="00F22EC5">
      <w:pPr>
        <w:spacing w:line="480" w:lineRule="auto"/>
        <w:ind w:left="567" w:firstLine="850"/>
        <w:jc w:val="both"/>
        <w:rPr>
          <w:rFonts w:asciiTheme="majorBidi" w:hAnsiTheme="majorBidi" w:cstheme="majorBidi"/>
          <w:sz w:val="24"/>
          <w:szCs w:val="24"/>
        </w:rPr>
      </w:pPr>
      <w:r>
        <w:rPr>
          <w:rFonts w:asciiTheme="majorBidi" w:hAnsiTheme="majorBidi" w:cstheme="majorBidi"/>
          <w:sz w:val="24"/>
          <w:szCs w:val="24"/>
        </w:rPr>
        <w:t>Indikator inferensi juga mengalami hal yang sama yaitu mengalami penurunan. Hal tersebut dikarenakan bagian memeriksakan kembali harus dilakukan secara  keseluruhan, namun dari hasil jawaban siswa banyak sekali yang hanya melakukan sebagiannya saja dan ada juga yang hanya menyimpulkannya tetapi tidak memeriksa kembali. Pada soal nomor 1 terdapat banyak siswa yang melakukan keduanya, soal nomor 2 hanya terdapat tiga siswa yang mampu melakukan kedua-duanya, sedangkan soal nomor 3 terdapat enam siswa yang dapat melakukan kedua-duanya. Dari ketiga soal tersebut, soal nomor 2 yang pada bagian memeriksa kembali paling panjang, Namun dilihat dari grafik soal nomor 3 skornya paling rendah dibandingkan soal nomor 1 dan 2. Dikarenakan pada saat mengerjakan soal nomor 3 waktunya sangat terbatas, siswa belum selesai mengerjakan soal terakhir tetapi waktunya sudah habis.</w:t>
      </w:r>
    </w:p>
    <w:p w:rsidR="00F22EC5" w:rsidRDefault="00180403" w:rsidP="00F22EC5">
      <w:pPr>
        <w:spacing w:line="480" w:lineRule="auto"/>
        <w:ind w:left="851" w:firstLine="850"/>
        <w:jc w:val="both"/>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698688" behindDoc="1" locked="0" layoutInCell="1" allowOverlap="1">
            <wp:simplePos x="0" y="0"/>
            <wp:positionH relativeFrom="column">
              <wp:posOffset>3106979</wp:posOffset>
            </wp:positionH>
            <wp:positionV relativeFrom="paragraph">
              <wp:posOffset>17145</wp:posOffset>
            </wp:positionV>
            <wp:extent cx="1935708" cy="1733702"/>
            <wp:effectExtent l="19050" t="0" r="7392" b="0"/>
            <wp:wrapNone/>
            <wp:docPr id="78"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cstate="print"/>
                    <a:srcRect/>
                    <a:stretch>
                      <a:fillRect/>
                    </a:stretch>
                  </pic:blipFill>
                  <pic:spPr bwMode="auto">
                    <a:xfrm>
                      <a:off x="0" y="0"/>
                      <a:ext cx="1935708" cy="1733702"/>
                    </a:xfrm>
                    <a:prstGeom prst="rect">
                      <a:avLst/>
                    </a:prstGeom>
                    <a:noFill/>
                    <a:ln w="9525">
                      <a:noFill/>
                      <a:miter lim="800000"/>
                      <a:headEnd/>
                      <a:tailEnd/>
                    </a:ln>
                  </pic:spPr>
                </pic:pic>
              </a:graphicData>
            </a:graphic>
          </wp:anchor>
        </w:drawing>
      </w:r>
      <w:r>
        <w:rPr>
          <w:rFonts w:asciiTheme="majorBidi" w:hAnsiTheme="majorBidi" w:cstheme="majorBidi"/>
          <w:noProof/>
          <w:sz w:val="24"/>
          <w:szCs w:val="24"/>
        </w:rPr>
        <w:drawing>
          <wp:anchor distT="0" distB="0" distL="114300" distR="114300" simplePos="0" relativeHeight="251696640" behindDoc="1" locked="0" layoutInCell="1" allowOverlap="1">
            <wp:simplePos x="0" y="0"/>
            <wp:positionH relativeFrom="column">
              <wp:posOffset>407670</wp:posOffset>
            </wp:positionH>
            <wp:positionV relativeFrom="paragraph">
              <wp:posOffset>9830</wp:posOffset>
            </wp:positionV>
            <wp:extent cx="2446172" cy="1733702"/>
            <wp:effectExtent l="19050" t="0" r="0" b="0"/>
            <wp:wrapNone/>
            <wp:docPr id="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1" cstate="print"/>
                    <a:srcRect/>
                    <a:stretch>
                      <a:fillRect/>
                    </a:stretch>
                  </pic:blipFill>
                  <pic:spPr bwMode="auto">
                    <a:xfrm>
                      <a:off x="0" y="0"/>
                      <a:ext cx="2446172" cy="1733702"/>
                    </a:xfrm>
                    <a:prstGeom prst="rect">
                      <a:avLst/>
                    </a:prstGeom>
                    <a:noFill/>
                    <a:ln w="9525">
                      <a:noFill/>
                      <a:miter lim="800000"/>
                      <a:headEnd/>
                      <a:tailEnd/>
                    </a:ln>
                  </pic:spPr>
                </pic:pic>
              </a:graphicData>
            </a:graphic>
          </wp:anchor>
        </w:drawing>
      </w:r>
    </w:p>
    <w:p w:rsidR="00F22EC5" w:rsidRDefault="00F22EC5" w:rsidP="00F22EC5">
      <w:pPr>
        <w:spacing w:line="480" w:lineRule="auto"/>
        <w:ind w:firstLine="1134"/>
        <w:jc w:val="both"/>
        <w:rPr>
          <w:rFonts w:asciiTheme="majorBidi" w:hAnsiTheme="majorBidi" w:cstheme="majorBidi"/>
          <w:sz w:val="24"/>
          <w:szCs w:val="24"/>
        </w:rPr>
      </w:pPr>
    </w:p>
    <w:p w:rsidR="00F22EC5" w:rsidRDefault="00F22EC5" w:rsidP="00F22EC5">
      <w:pPr>
        <w:spacing w:line="480" w:lineRule="auto"/>
        <w:ind w:firstLine="1134"/>
        <w:jc w:val="both"/>
        <w:rPr>
          <w:rFonts w:asciiTheme="majorBidi" w:hAnsiTheme="majorBidi" w:cstheme="majorBidi"/>
          <w:sz w:val="24"/>
          <w:szCs w:val="24"/>
        </w:rPr>
      </w:pPr>
    </w:p>
    <w:p w:rsidR="00EB5382" w:rsidRDefault="00EB5382" w:rsidP="00F22EC5">
      <w:pPr>
        <w:spacing w:line="480" w:lineRule="auto"/>
        <w:ind w:firstLine="1134"/>
        <w:jc w:val="both"/>
        <w:rPr>
          <w:rFonts w:asciiTheme="majorBidi" w:hAnsiTheme="majorBidi" w:cstheme="majorBidi"/>
          <w:sz w:val="24"/>
          <w:szCs w:val="24"/>
        </w:rPr>
      </w:pPr>
    </w:p>
    <w:p w:rsidR="00F22EC5" w:rsidRDefault="00F22EC5" w:rsidP="00180403">
      <w:pPr>
        <w:spacing w:line="480" w:lineRule="auto"/>
        <w:jc w:val="both"/>
        <w:rPr>
          <w:rFonts w:asciiTheme="majorBidi" w:hAnsiTheme="majorBidi" w:cstheme="majorBidi"/>
          <w:sz w:val="24"/>
          <w:szCs w:val="24"/>
        </w:rPr>
      </w:pPr>
    </w:p>
    <w:p w:rsidR="00F22EC5" w:rsidRDefault="00F22EC5" w:rsidP="0017025E">
      <w:pPr>
        <w:pStyle w:val="ListParagraph"/>
        <w:numPr>
          <w:ilvl w:val="0"/>
          <w:numId w:val="91"/>
        </w:numPr>
        <w:spacing w:line="480" w:lineRule="auto"/>
        <w:ind w:left="6237" w:hanging="3827"/>
        <w:jc w:val="both"/>
        <w:rPr>
          <w:rFonts w:asciiTheme="majorBidi" w:hAnsiTheme="majorBidi" w:cstheme="majorBidi"/>
          <w:b/>
          <w:bCs/>
          <w:sz w:val="20"/>
          <w:szCs w:val="20"/>
        </w:rPr>
      </w:pPr>
      <w:r>
        <w:rPr>
          <w:rFonts w:asciiTheme="majorBidi" w:hAnsiTheme="majorBidi" w:cstheme="majorBidi"/>
          <w:b/>
          <w:bCs/>
          <w:noProof/>
          <w:sz w:val="20"/>
          <w:szCs w:val="20"/>
        </w:rPr>
        <w:drawing>
          <wp:anchor distT="0" distB="0" distL="114300" distR="114300" simplePos="0" relativeHeight="251697664" behindDoc="1" locked="0" layoutInCell="1" allowOverlap="1">
            <wp:simplePos x="0" y="0"/>
            <wp:positionH relativeFrom="column">
              <wp:posOffset>1274362</wp:posOffset>
            </wp:positionH>
            <wp:positionV relativeFrom="paragraph">
              <wp:posOffset>236772</wp:posOffset>
            </wp:positionV>
            <wp:extent cx="3248633" cy="492981"/>
            <wp:effectExtent l="19050" t="0" r="8917" b="0"/>
            <wp:wrapNone/>
            <wp:docPr id="8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2" cstate="print"/>
                    <a:srcRect/>
                    <a:stretch>
                      <a:fillRect/>
                    </a:stretch>
                  </pic:blipFill>
                  <pic:spPr bwMode="auto">
                    <a:xfrm>
                      <a:off x="0" y="0"/>
                      <a:ext cx="3248633" cy="492981"/>
                    </a:xfrm>
                    <a:prstGeom prst="rect">
                      <a:avLst/>
                    </a:prstGeom>
                    <a:noFill/>
                    <a:ln w="9525">
                      <a:noFill/>
                      <a:miter lim="800000"/>
                      <a:headEnd/>
                      <a:tailEnd/>
                    </a:ln>
                  </pic:spPr>
                </pic:pic>
              </a:graphicData>
            </a:graphic>
          </wp:anchor>
        </w:drawing>
      </w:r>
      <w:r w:rsidRPr="00375BE6">
        <w:rPr>
          <w:rFonts w:asciiTheme="majorBidi" w:hAnsiTheme="majorBidi" w:cstheme="majorBidi"/>
          <w:b/>
          <w:bCs/>
          <w:sz w:val="20"/>
          <w:szCs w:val="20"/>
        </w:rPr>
        <w:t>(b)</w:t>
      </w:r>
    </w:p>
    <w:p w:rsidR="00F22EC5" w:rsidRDefault="00F22EC5" w:rsidP="00F22EC5">
      <w:pPr>
        <w:pStyle w:val="ListParagraph"/>
        <w:ind w:left="5954"/>
        <w:jc w:val="both"/>
        <w:rPr>
          <w:rFonts w:asciiTheme="majorBidi" w:hAnsiTheme="majorBidi" w:cstheme="majorBidi"/>
          <w:b/>
          <w:bCs/>
          <w:sz w:val="20"/>
          <w:szCs w:val="20"/>
        </w:rPr>
      </w:pPr>
    </w:p>
    <w:p w:rsidR="00F22EC5" w:rsidRDefault="00F22EC5" w:rsidP="00F22EC5">
      <w:pPr>
        <w:pStyle w:val="ListParagraph"/>
        <w:ind w:left="5954"/>
        <w:jc w:val="both"/>
        <w:rPr>
          <w:rFonts w:asciiTheme="majorBidi" w:hAnsiTheme="majorBidi" w:cstheme="majorBidi"/>
          <w:b/>
          <w:bCs/>
          <w:sz w:val="20"/>
          <w:szCs w:val="20"/>
        </w:rPr>
      </w:pPr>
    </w:p>
    <w:p w:rsidR="00EB5382" w:rsidRDefault="00EB5382" w:rsidP="00F22EC5">
      <w:pPr>
        <w:pStyle w:val="ListParagraph"/>
        <w:ind w:left="5954"/>
        <w:jc w:val="both"/>
        <w:rPr>
          <w:rFonts w:asciiTheme="majorBidi" w:hAnsiTheme="majorBidi" w:cstheme="majorBidi"/>
          <w:b/>
          <w:bCs/>
          <w:sz w:val="20"/>
          <w:szCs w:val="20"/>
        </w:rPr>
      </w:pPr>
    </w:p>
    <w:p w:rsidR="00F22EC5" w:rsidRDefault="00F22EC5" w:rsidP="00F22EC5">
      <w:pPr>
        <w:pStyle w:val="ListParagraph"/>
        <w:ind w:left="4395"/>
        <w:jc w:val="both"/>
        <w:rPr>
          <w:rFonts w:asciiTheme="majorBidi" w:hAnsiTheme="majorBidi" w:cstheme="majorBidi"/>
          <w:b/>
          <w:bCs/>
          <w:sz w:val="20"/>
          <w:szCs w:val="20"/>
        </w:rPr>
      </w:pPr>
      <w:r>
        <w:rPr>
          <w:rFonts w:asciiTheme="majorBidi" w:hAnsiTheme="majorBidi" w:cstheme="majorBidi"/>
          <w:b/>
          <w:bCs/>
          <w:sz w:val="20"/>
          <w:szCs w:val="20"/>
        </w:rPr>
        <w:t>(c)</w:t>
      </w:r>
    </w:p>
    <w:p w:rsidR="00F22EC5" w:rsidRPr="00180403" w:rsidRDefault="00F22EC5" w:rsidP="00F22EC5">
      <w:pPr>
        <w:jc w:val="center"/>
        <w:rPr>
          <w:rFonts w:asciiTheme="majorBidi" w:hAnsiTheme="majorBidi" w:cstheme="majorBidi"/>
          <w:sz w:val="20"/>
          <w:szCs w:val="20"/>
        </w:rPr>
      </w:pPr>
      <w:r>
        <w:rPr>
          <w:rFonts w:asciiTheme="majorBidi" w:hAnsiTheme="majorBidi" w:cstheme="majorBidi"/>
          <w:b/>
          <w:bCs/>
          <w:sz w:val="20"/>
          <w:szCs w:val="20"/>
        </w:rPr>
        <w:t xml:space="preserve">            </w:t>
      </w:r>
      <w:r w:rsidR="00EB5382">
        <w:rPr>
          <w:rFonts w:asciiTheme="majorBidi" w:hAnsiTheme="majorBidi" w:cstheme="majorBidi"/>
          <w:b/>
          <w:bCs/>
          <w:sz w:val="20"/>
          <w:szCs w:val="20"/>
        </w:rPr>
        <w:t xml:space="preserve"> </w:t>
      </w:r>
      <w:r w:rsidR="00EB5382" w:rsidRPr="00180403">
        <w:rPr>
          <w:rFonts w:asciiTheme="majorBidi" w:hAnsiTheme="majorBidi" w:cstheme="majorBidi"/>
          <w:sz w:val="20"/>
          <w:szCs w:val="20"/>
        </w:rPr>
        <w:t xml:space="preserve">    </w:t>
      </w:r>
      <w:r w:rsidRPr="00180403">
        <w:rPr>
          <w:rFonts w:asciiTheme="majorBidi" w:hAnsiTheme="majorBidi" w:cstheme="majorBidi"/>
          <w:sz w:val="20"/>
          <w:szCs w:val="20"/>
        </w:rPr>
        <w:t>Gambar 4.24. Jawaban Siswa Kelas Ekperimen untuk Indikator Inferensi</w:t>
      </w:r>
    </w:p>
    <w:p w:rsidR="00F22EC5" w:rsidRDefault="00F22EC5" w:rsidP="00F22EC5">
      <w:pPr>
        <w:pStyle w:val="ListParagraph"/>
        <w:ind w:left="4395"/>
        <w:jc w:val="both"/>
        <w:rPr>
          <w:rFonts w:asciiTheme="majorBidi" w:hAnsiTheme="majorBidi" w:cstheme="majorBidi"/>
          <w:b/>
          <w:bCs/>
          <w:sz w:val="20"/>
          <w:szCs w:val="20"/>
        </w:rPr>
      </w:pPr>
    </w:p>
    <w:p w:rsidR="00F22EC5" w:rsidRDefault="00F22EC5" w:rsidP="00F22EC5">
      <w:pPr>
        <w:spacing w:line="480" w:lineRule="auto"/>
        <w:ind w:left="567"/>
        <w:jc w:val="both"/>
        <w:rPr>
          <w:rFonts w:asciiTheme="majorBidi" w:hAnsiTheme="majorBidi" w:cstheme="majorBidi"/>
          <w:sz w:val="24"/>
          <w:szCs w:val="24"/>
        </w:rPr>
      </w:pPr>
      <w:r>
        <w:rPr>
          <w:rFonts w:asciiTheme="majorBidi" w:hAnsiTheme="majorBidi" w:cstheme="majorBidi"/>
          <w:sz w:val="24"/>
          <w:szCs w:val="24"/>
        </w:rPr>
        <w:t>Gambar 4.24 (a) Siswa memenuhi kedua deskriptor dari indikator inferensi yaitu menyimpulkan dan memeriksa kembali, (b) Siswa menyimpulkan dan memeriksa kembali, tetapi bagian memeriksa kembali kurang lengkap, dan (c) Siswa hanya menyimpulkan.</w:t>
      </w:r>
    </w:p>
    <w:p w:rsidR="00F22EC5" w:rsidRPr="00A120FA" w:rsidRDefault="00F22EC5" w:rsidP="00F22EC5">
      <w:pPr>
        <w:spacing w:line="480" w:lineRule="auto"/>
        <w:ind w:left="567" w:firstLine="850"/>
        <w:jc w:val="both"/>
        <w:rPr>
          <w:rFonts w:asciiTheme="majorBidi" w:hAnsiTheme="majorBidi" w:cstheme="majorBidi"/>
          <w:sz w:val="24"/>
          <w:szCs w:val="24"/>
        </w:rPr>
      </w:pPr>
      <w:r>
        <w:rPr>
          <w:rFonts w:asciiTheme="majorBidi" w:hAnsiTheme="majorBidi" w:cstheme="majorBidi"/>
          <w:sz w:val="24"/>
          <w:szCs w:val="24"/>
        </w:rPr>
        <w:t>Dari keempat indikator kemampuan berpikir kritis matematis yang terlihat pada grafik 4.1 di atas, bahwa indikator kedua yaitu indikator “Analisis” memiliki nilai paling rendah. Hal ini dikarenakan masih banyak siswa yang masih belum terbiasa untuk menyusun model matematika ke dalam bentuk gambar dan menjelaskannya sebelum menyelesaikan soal. Sedangkan penurunan nilai indikator yang terjadi pada setiap soal disebabkan karena berbedanya tingkatan soal yang siswa kerjakan. Sehingga hasil nilai setiap indikator dari soal pertama hingga soal ketiga selalu mengalami penurunan.</w:t>
      </w:r>
    </w:p>
    <w:p w:rsidR="00F22EC5" w:rsidRDefault="00F22EC5" w:rsidP="00F22EC5">
      <w:pPr>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 xml:space="preserve">Adapun perbedaan dari hasil </w:t>
      </w:r>
      <w:r>
        <w:rPr>
          <w:rFonts w:asciiTheme="majorBidi" w:hAnsiTheme="majorBidi" w:cstheme="majorBidi"/>
          <w:i/>
          <w:iCs/>
          <w:sz w:val="24"/>
          <w:szCs w:val="24"/>
        </w:rPr>
        <w:t xml:space="preserve">post-test </w:t>
      </w:r>
      <w:r>
        <w:rPr>
          <w:rFonts w:asciiTheme="majorBidi" w:hAnsiTheme="majorBidi" w:cstheme="majorBidi"/>
          <w:sz w:val="24"/>
          <w:szCs w:val="24"/>
        </w:rPr>
        <w:t>siswa kelas eksperimen dan kelas kontrol berdasarkan indikator kemampuan berpikir kritis matematis untuk setiap soal, seperti berikut ini:</w:t>
      </w:r>
    </w:p>
    <w:p w:rsidR="00F22EC5" w:rsidRDefault="00AF4E07" w:rsidP="00F22EC5">
      <w:pPr>
        <w:spacing w:line="276" w:lineRule="auto"/>
        <w:rPr>
          <w:rFonts w:asciiTheme="majorBidi" w:hAnsiTheme="majorBidi" w:cstheme="majorBidi"/>
          <w:sz w:val="24"/>
          <w:szCs w:val="24"/>
        </w:rPr>
      </w:pPr>
      <w:r>
        <w:rPr>
          <w:rFonts w:asciiTheme="majorBidi" w:hAnsiTheme="majorBidi" w:cstheme="majorBidi"/>
          <w:noProof/>
          <w:sz w:val="24"/>
          <w:szCs w:val="24"/>
        </w:rPr>
        <w:lastRenderedPageBreak/>
        <w:pict>
          <v:rect id="_x0000_s1049" style="position:absolute;margin-left:326.45pt;margin-top:195.65pt;width:25.05pt;height:18.15pt;z-index:251716096" filled="f" stroked="f">
            <v:textbox style="mso-next-textbox:#_x0000_s1049">
              <w:txbxContent>
                <w:p w:rsidR="00D3797E" w:rsidRPr="00C73B0F" w:rsidRDefault="00D3797E" w:rsidP="00F22EC5">
                  <w:pPr>
                    <w:jc w:val="center"/>
                    <w:rPr>
                      <w:rFonts w:asciiTheme="majorBidi" w:hAnsiTheme="majorBidi" w:cstheme="majorBidi"/>
                      <w:b/>
                      <w:bCs/>
                      <w:sz w:val="14"/>
                      <w:szCs w:val="14"/>
                    </w:rPr>
                  </w:pPr>
                  <w:r>
                    <w:rPr>
                      <w:rFonts w:asciiTheme="majorBidi" w:hAnsiTheme="majorBidi" w:cstheme="majorBidi"/>
                      <w:b/>
                      <w:bCs/>
                      <w:sz w:val="14"/>
                      <w:szCs w:val="14"/>
                    </w:rPr>
                    <w:t>3</w:t>
                  </w:r>
                </w:p>
              </w:txbxContent>
            </v:textbox>
          </v:rect>
        </w:pict>
      </w:r>
      <w:r>
        <w:rPr>
          <w:rFonts w:asciiTheme="majorBidi" w:hAnsiTheme="majorBidi" w:cstheme="majorBidi"/>
          <w:noProof/>
          <w:sz w:val="24"/>
          <w:szCs w:val="24"/>
        </w:rPr>
        <w:pict>
          <v:rect id="_x0000_s1047" style="position:absolute;margin-left:305.95pt;margin-top:195.65pt;width:25.05pt;height:18.15pt;z-index:251714048" filled="f" stroked="f">
            <v:textbox style="mso-next-textbox:#_x0000_s1047">
              <w:txbxContent>
                <w:p w:rsidR="00D3797E" w:rsidRPr="00C73B0F" w:rsidRDefault="00D3797E" w:rsidP="00F22EC5">
                  <w:pPr>
                    <w:jc w:val="center"/>
                    <w:rPr>
                      <w:rFonts w:asciiTheme="majorBidi" w:hAnsiTheme="majorBidi" w:cstheme="majorBidi"/>
                      <w:b/>
                      <w:bCs/>
                      <w:sz w:val="14"/>
                      <w:szCs w:val="14"/>
                    </w:rPr>
                  </w:pPr>
                  <w:r>
                    <w:rPr>
                      <w:rFonts w:asciiTheme="majorBidi" w:hAnsiTheme="majorBidi" w:cstheme="majorBidi"/>
                      <w:b/>
                      <w:bCs/>
                      <w:sz w:val="14"/>
                      <w:szCs w:val="14"/>
                    </w:rPr>
                    <w:t>2</w:t>
                  </w:r>
                </w:p>
              </w:txbxContent>
            </v:textbox>
          </v:rect>
        </w:pict>
      </w:r>
      <w:r>
        <w:rPr>
          <w:rFonts w:asciiTheme="majorBidi" w:hAnsiTheme="majorBidi" w:cstheme="majorBidi"/>
          <w:noProof/>
          <w:sz w:val="24"/>
          <w:szCs w:val="24"/>
        </w:rPr>
        <w:pict>
          <v:rect id="_x0000_s1043" style="position:absolute;margin-left:284.15pt;margin-top:196.2pt;width:25.05pt;height:18.15pt;z-index:251709952" filled="f" stroked="f">
            <v:textbox style="mso-next-textbox:#_x0000_s1043">
              <w:txbxContent>
                <w:p w:rsidR="00D3797E" w:rsidRPr="00C73B0F" w:rsidRDefault="00D3797E" w:rsidP="00F22EC5">
                  <w:pPr>
                    <w:jc w:val="center"/>
                    <w:rPr>
                      <w:rFonts w:asciiTheme="majorBidi" w:hAnsiTheme="majorBidi" w:cstheme="majorBidi"/>
                      <w:b/>
                      <w:bCs/>
                      <w:sz w:val="14"/>
                      <w:szCs w:val="14"/>
                    </w:rPr>
                  </w:pPr>
                  <w:r w:rsidRPr="00C73B0F">
                    <w:rPr>
                      <w:rFonts w:asciiTheme="majorBidi" w:hAnsiTheme="majorBidi" w:cstheme="majorBidi"/>
                      <w:b/>
                      <w:bCs/>
                      <w:sz w:val="14"/>
                      <w:szCs w:val="14"/>
                    </w:rPr>
                    <w:t>1</w:t>
                  </w:r>
                </w:p>
              </w:txbxContent>
            </v:textbox>
          </v:rect>
        </w:pict>
      </w:r>
      <w:r>
        <w:rPr>
          <w:rFonts w:asciiTheme="majorBidi" w:hAnsiTheme="majorBidi" w:cstheme="majorBidi"/>
          <w:noProof/>
          <w:sz w:val="24"/>
          <w:szCs w:val="24"/>
        </w:rPr>
        <w:pict>
          <v:rect id="_x0000_s1050" style="position:absolute;margin-left:247.3pt;margin-top:195pt;width:25.05pt;height:18.15pt;z-index:251717120" filled="f" stroked="f">
            <v:textbox style="mso-next-textbox:#_x0000_s1050">
              <w:txbxContent>
                <w:p w:rsidR="00D3797E" w:rsidRPr="00C73B0F" w:rsidRDefault="00D3797E" w:rsidP="00F22EC5">
                  <w:pPr>
                    <w:jc w:val="center"/>
                    <w:rPr>
                      <w:rFonts w:asciiTheme="majorBidi" w:hAnsiTheme="majorBidi" w:cstheme="majorBidi"/>
                      <w:b/>
                      <w:bCs/>
                      <w:sz w:val="14"/>
                      <w:szCs w:val="14"/>
                    </w:rPr>
                  </w:pPr>
                  <w:r>
                    <w:rPr>
                      <w:rFonts w:asciiTheme="majorBidi" w:hAnsiTheme="majorBidi" w:cstheme="majorBidi"/>
                      <w:b/>
                      <w:bCs/>
                      <w:sz w:val="14"/>
                      <w:szCs w:val="14"/>
                    </w:rPr>
                    <w:t>3</w:t>
                  </w:r>
                </w:p>
              </w:txbxContent>
            </v:textbox>
          </v:rect>
        </w:pict>
      </w:r>
      <w:r>
        <w:rPr>
          <w:rFonts w:asciiTheme="majorBidi" w:hAnsiTheme="majorBidi" w:cstheme="majorBidi"/>
          <w:noProof/>
          <w:sz w:val="24"/>
          <w:szCs w:val="24"/>
        </w:rPr>
        <w:pict>
          <v:rect id="_x0000_s1046" style="position:absolute;margin-left:227.6pt;margin-top:195pt;width:25.05pt;height:18.15pt;z-index:251713024" filled="f" stroked="f">
            <v:textbox style="mso-next-textbox:#_x0000_s1046">
              <w:txbxContent>
                <w:p w:rsidR="00D3797E" w:rsidRPr="00C73B0F" w:rsidRDefault="00D3797E" w:rsidP="00F22EC5">
                  <w:pPr>
                    <w:jc w:val="center"/>
                    <w:rPr>
                      <w:rFonts w:asciiTheme="majorBidi" w:hAnsiTheme="majorBidi" w:cstheme="majorBidi"/>
                      <w:b/>
                      <w:bCs/>
                      <w:sz w:val="14"/>
                      <w:szCs w:val="14"/>
                    </w:rPr>
                  </w:pPr>
                  <w:r>
                    <w:rPr>
                      <w:rFonts w:asciiTheme="majorBidi" w:hAnsiTheme="majorBidi" w:cstheme="majorBidi"/>
                      <w:b/>
                      <w:bCs/>
                      <w:sz w:val="14"/>
                      <w:szCs w:val="14"/>
                    </w:rPr>
                    <w:t>2</w:t>
                  </w:r>
                </w:p>
              </w:txbxContent>
            </v:textbox>
          </v:rect>
        </w:pict>
      </w:r>
      <w:r>
        <w:rPr>
          <w:rFonts w:asciiTheme="majorBidi" w:hAnsiTheme="majorBidi" w:cstheme="majorBidi"/>
          <w:noProof/>
          <w:sz w:val="24"/>
          <w:szCs w:val="24"/>
        </w:rPr>
        <w:pict>
          <v:rect id="_x0000_s1042" style="position:absolute;margin-left:207.75pt;margin-top:195pt;width:25.05pt;height:18.15pt;z-index:251708928" filled="f" stroked="f">
            <v:textbox style="mso-next-textbox:#_x0000_s1042">
              <w:txbxContent>
                <w:p w:rsidR="00D3797E" w:rsidRPr="00C73B0F" w:rsidRDefault="00D3797E" w:rsidP="00F22EC5">
                  <w:pPr>
                    <w:jc w:val="center"/>
                    <w:rPr>
                      <w:rFonts w:asciiTheme="majorBidi" w:hAnsiTheme="majorBidi" w:cstheme="majorBidi"/>
                      <w:b/>
                      <w:bCs/>
                      <w:sz w:val="14"/>
                      <w:szCs w:val="14"/>
                    </w:rPr>
                  </w:pPr>
                  <w:r w:rsidRPr="00C73B0F">
                    <w:rPr>
                      <w:rFonts w:asciiTheme="majorBidi" w:hAnsiTheme="majorBidi" w:cstheme="majorBidi"/>
                      <w:b/>
                      <w:bCs/>
                      <w:sz w:val="14"/>
                      <w:szCs w:val="14"/>
                    </w:rPr>
                    <w:t>1</w:t>
                  </w:r>
                </w:p>
              </w:txbxContent>
            </v:textbox>
          </v:rect>
        </w:pict>
      </w:r>
      <w:r>
        <w:rPr>
          <w:rFonts w:asciiTheme="majorBidi" w:hAnsiTheme="majorBidi" w:cstheme="majorBidi"/>
          <w:noProof/>
          <w:sz w:val="24"/>
          <w:szCs w:val="24"/>
        </w:rPr>
        <w:pict>
          <v:rect id="_x0000_s1051" style="position:absolute;margin-left:170.6pt;margin-top:194.85pt;width:25.05pt;height:18.15pt;z-index:251718144" filled="f" stroked="f">
            <v:textbox style="mso-next-textbox:#_x0000_s1051">
              <w:txbxContent>
                <w:p w:rsidR="00D3797E" w:rsidRPr="00C73B0F" w:rsidRDefault="00D3797E" w:rsidP="00F22EC5">
                  <w:pPr>
                    <w:jc w:val="center"/>
                    <w:rPr>
                      <w:rFonts w:asciiTheme="majorBidi" w:hAnsiTheme="majorBidi" w:cstheme="majorBidi"/>
                      <w:b/>
                      <w:bCs/>
                      <w:sz w:val="14"/>
                      <w:szCs w:val="14"/>
                    </w:rPr>
                  </w:pPr>
                  <w:r>
                    <w:rPr>
                      <w:rFonts w:asciiTheme="majorBidi" w:hAnsiTheme="majorBidi" w:cstheme="majorBidi"/>
                      <w:b/>
                      <w:bCs/>
                      <w:sz w:val="14"/>
                      <w:szCs w:val="14"/>
                    </w:rPr>
                    <w:t>3</w:t>
                  </w:r>
                </w:p>
              </w:txbxContent>
            </v:textbox>
          </v:rect>
        </w:pict>
      </w:r>
      <w:r>
        <w:rPr>
          <w:rFonts w:asciiTheme="majorBidi" w:hAnsiTheme="majorBidi" w:cstheme="majorBidi"/>
          <w:noProof/>
          <w:sz w:val="24"/>
          <w:szCs w:val="24"/>
        </w:rPr>
        <w:pict>
          <v:rect id="_x0000_s1045" style="position:absolute;margin-left:150.1pt;margin-top:194.35pt;width:25.05pt;height:18.15pt;z-index:251712000" filled="f" stroked="f">
            <v:textbox style="mso-next-textbox:#_x0000_s1045">
              <w:txbxContent>
                <w:p w:rsidR="00D3797E" w:rsidRPr="00C73B0F" w:rsidRDefault="00D3797E" w:rsidP="00F22EC5">
                  <w:pPr>
                    <w:jc w:val="center"/>
                    <w:rPr>
                      <w:rFonts w:asciiTheme="majorBidi" w:hAnsiTheme="majorBidi" w:cstheme="majorBidi"/>
                      <w:b/>
                      <w:bCs/>
                      <w:sz w:val="14"/>
                      <w:szCs w:val="14"/>
                    </w:rPr>
                  </w:pPr>
                  <w:r>
                    <w:rPr>
                      <w:rFonts w:asciiTheme="majorBidi" w:hAnsiTheme="majorBidi" w:cstheme="majorBidi"/>
                      <w:b/>
                      <w:bCs/>
                      <w:sz w:val="14"/>
                      <w:szCs w:val="14"/>
                    </w:rPr>
                    <w:t>2</w:t>
                  </w:r>
                </w:p>
              </w:txbxContent>
            </v:textbox>
          </v:rect>
        </w:pict>
      </w:r>
      <w:r>
        <w:rPr>
          <w:rFonts w:asciiTheme="majorBidi" w:hAnsiTheme="majorBidi" w:cstheme="majorBidi"/>
          <w:noProof/>
          <w:sz w:val="24"/>
          <w:szCs w:val="24"/>
        </w:rPr>
        <w:pict>
          <v:rect id="_x0000_s1041" style="position:absolute;margin-left:129pt;margin-top:194.35pt;width:25.05pt;height:18.15pt;z-index:251707904" filled="f" stroked="f">
            <v:textbox style="mso-next-textbox:#_x0000_s1041">
              <w:txbxContent>
                <w:p w:rsidR="00D3797E" w:rsidRPr="00C73B0F" w:rsidRDefault="00D3797E" w:rsidP="00F22EC5">
                  <w:pPr>
                    <w:jc w:val="center"/>
                    <w:rPr>
                      <w:rFonts w:asciiTheme="majorBidi" w:hAnsiTheme="majorBidi" w:cstheme="majorBidi"/>
                      <w:b/>
                      <w:bCs/>
                      <w:sz w:val="14"/>
                      <w:szCs w:val="14"/>
                    </w:rPr>
                  </w:pPr>
                  <w:r w:rsidRPr="00C73B0F">
                    <w:rPr>
                      <w:rFonts w:asciiTheme="majorBidi" w:hAnsiTheme="majorBidi" w:cstheme="majorBidi"/>
                      <w:b/>
                      <w:bCs/>
                      <w:sz w:val="14"/>
                      <w:szCs w:val="14"/>
                    </w:rPr>
                    <w:t>1</w:t>
                  </w:r>
                </w:p>
              </w:txbxContent>
            </v:textbox>
          </v:rect>
        </w:pict>
      </w:r>
      <w:r>
        <w:rPr>
          <w:rFonts w:asciiTheme="majorBidi" w:hAnsiTheme="majorBidi" w:cstheme="majorBidi"/>
          <w:noProof/>
          <w:sz w:val="24"/>
          <w:szCs w:val="24"/>
        </w:rPr>
        <w:pict>
          <v:rect id="_x0000_s1048" style="position:absolute;margin-left:92.75pt;margin-top:195.3pt;width:25.05pt;height:18.15pt;z-index:251715072" filled="f" stroked="f">
            <v:textbox style="mso-next-textbox:#_x0000_s1048">
              <w:txbxContent>
                <w:p w:rsidR="00D3797E" w:rsidRPr="00C73B0F" w:rsidRDefault="00D3797E" w:rsidP="00F22EC5">
                  <w:pPr>
                    <w:jc w:val="center"/>
                    <w:rPr>
                      <w:rFonts w:asciiTheme="majorBidi" w:hAnsiTheme="majorBidi" w:cstheme="majorBidi"/>
                      <w:b/>
                      <w:bCs/>
                      <w:sz w:val="14"/>
                      <w:szCs w:val="14"/>
                    </w:rPr>
                  </w:pPr>
                  <w:r>
                    <w:rPr>
                      <w:rFonts w:asciiTheme="majorBidi" w:hAnsiTheme="majorBidi" w:cstheme="majorBidi"/>
                      <w:b/>
                      <w:bCs/>
                      <w:sz w:val="14"/>
                      <w:szCs w:val="14"/>
                    </w:rPr>
                    <w:t>3</w:t>
                  </w:r>
                </w:p>
              </w:txbxContent>
            </v:textbox>
          </v:rect>
        </w:pict>
      </w:r>
      <w:r>
        <w:rPr>
          <w:rFonts w:asciiTheme="majorBidi" w:hAnsiTheme="majorBidi" w:cstheme="majorBidi"/>
          <w:noProof/>
          <w:sz w:val="24"/>
          <w:szCs w:val="24"/>
        </w:rPr>
        <w:pict>
          <v:rect id="_x0000_s1044" style="position:absolute;margin-left:72.3pt;margin-top:195pt;width:25.05pt;height:18.15pt;z-index:251710976" filled="f" stroked="f">
            <v:textbox style="mso-next-textbox:#_x0000_s1044">
              <w:txbxContent>
                <w:p w:rsidR="00D3797E" w:rsidRPr="00C73B0F" w:rsidRDefault="00D3797E" w:rsidP="00F22EC5">
                  <w:pPr>
                    <w:jc w:val="center"/>
                    <w:rPr>
                      <w:rFonts w:asciiTheme="majorBidi" w:hAnsiTheme="majorBidi" w:cstheme="majorBidi"/>
                      <w:b/>
                      <w:bCs/>
                      <w:sz w:val="14"/>
                      <w:szCs w:val="14"/>
                    </w:rPr>
                  </w:pPr>
                  <w:r>
                    <w:rPr>
                      <w:rFonts w:asciiTheme="majorBidi" w:hAnsiTheme="majorBidi" w:cstheme="majorBidi"/>
                      <w:b/>
                      <w:bCs/>
                      <w:sz w:val="14"/>
                      <w:szCs w:val="14"/>
                    </w:rPr>
                    <w:t>2</w:t>
                  </w:r>
                </w:p>
              </w:txbxContent>
            </v:textbox>
          </v:rect>
        </w:pict>
      </w:r>
      <w:r>
        <w:rPr>
          <w:rFonts w:asciiTheme="majorBidi" w:hAnsiTheme="majorBidi" w:cstheme="majorBidi"/>
          <w:noProof/>
          <w:sz w:val="24"/>
          <w:szCs w:val="24"/>
        </w:rPr>
        <w:pict>
          <v:rect id="_x0000_s1040" style="position:absolute;margin-left:51.15pt;margin-top:195pt;width:25.05pt;height:18.15pt;z-index:251706880" filled="f" stroked="f">
            <v:textbox style="mso-next-textbox:#_x0000_s1040">
              <w:txbxContent>
                <w:p w:rsidR="00D3797E" w:rsidRPr="00C73B0F" w:rsidRDefault="00D3797E" w:rsidP="00F22EC5">
                  <w:pPr>
                    <w:jc w:val="center"/>
                    <w:rPr>
                      <w:rFonts w:asciiTheme="majorBidi" w:hAnsiTheme="majorBidi" w:cstheme="majorBidi"/>
                      <w:b/>
                      <w:bCs/>
                      <w:sz w:val="14"/>
                      <w:szCs w:val="14"/>
                    </w:rPr>
                  </w:pPr>
                  <w:r w:rsidRPr="00C73B0F">
                    <w:rPr>
                      <w:rFonts w:asciiTheme="majorBidi" w:hAnsiTheme="majorBidi" w:cstheme="majorBidi"/>
                      <w:b/>
                      <w:bCs/>
                      <w:sz w:val="14"/>
                      <w:szCs w:val="14"/>
                    </w:rPr>
                    <w:t>1</w:t>
                  </w:r>
                </w:p>
              </w:txbxContent>
            </v:textbox>
          </v:rect>
        </w:pict>
      </w:r>
      <w:r w:rsidR="00F22EC5" w:rsidRPr="00B84C98">
        <w:rPr>
          <w:rFonts w:asciiTheme="majorBidi" w:hAnsiTheme="majorBidi" w:cstheme="majorBidi"/>
          <w:noProof/>
          <w:sz w:val="24"/>
          <w:szCs w:val="24"/>
        </w:rPr>
        <w:drawing>
          <wp:inline distT="0" distB="0" distL="0" distR="0">
            <wp:extent cx="5040630" cy="3257550"/>
            <wp:effectExtent l="19050" t="0" r="26670" b="0"/>
            <wp:docPr id="81"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63"/>
              </a:graphicData>
            </a:graphic>
          </wp:inline>
        </w:drawing>
      </w:r>
    </w:p>
    <w:p w:rsidR="00F22EC5" w:rsidRPr="00180403" w:rsidRDefault="00180403" w:rsidP="00F22EC5">
      <w:pPr>
        <w:jc w:val="center"/>
        <w:rPr>
          <w:rFonts w:asciiTheme="majorBidi" w:hAnsiTheme="majorBidi" w:cstheme="majorBidi"/>
          <w:sz w:val="20"/>
          <w:szCs w:val="20"/>
        </w:rPr>
      </w:pPr>
      <w:r>
        <w:rPr>
          <w:rFonts w:asciiTheme="majorBidi" w:hAnsiTheme="majorBidi" w:cstheme="majorBidi"/>
          <w:sz w:val="20"/>
          <w:szCs w:val="20"/>
        </w:rPr>
        <w:t xml:space="preserve">    </w:t>
      </w:r>
      <w:r w:rsidR="00F22EC5" w:rsidRPr="00180403">
        <w:rPr>
          <w:rFonts w:asciiTheme="majorBidi" w:hAnsiTheme="majorBidi" w:cstheme="majorBidi"/>
          <w:sz w:val="20"/>
          <w:szCs w:val="20"/>
        </w:rPr>
        <w:t xml:space="preserve">Grafik 4.2. Hasil </w:t>
      </w:r>
      <w:r w:rsidR="00F22EC5" w:rsidRPr="00180403">
        <w:rPr>
          <w:rFonts w:asciiTheme="majorBidi" w:hAnsiTheme="majorBidi" w:cstheme="majorBidi"/>
          <w:i/>
          <w:iCs/>
          <w:sz w:val="20"/>
          <w:szCs w:val="20"/>
        </w:rPr>
        <w:t xml:space="preserve">Post-test </w:t>
      </w:r>
      <w:r w:rsidR="00F22EC5" w:rsidRPr="00180403">
        <w:rPr>
          <w:rFonts w:asciiTheme="majorBidi" w:hAnsiTheme="majorBidi" w:cstheme="majorBidi"/>
          <w:sz w:val="20"/>
          <w:szCs w:val="20"/>
        </w:rPr>
        <w:t>Siswa Kelas Eksperimen dan Kelas Kontrol</w:t>
      </w:r>
    </w:p>
    <w:p w:rsidR="00F22EC5" w:rsidRDefault="00F22EC5" w:rsidP="00F22EC5">
      <w:pPr>
        <w:jc w:val="both"/>
        <w:rPr>
          <w:rFonts w:asciiTheme="majorBidi" w:hAnsiTheme="majorBidi" w:cstheme="majorBidi"/>
          <w:sz w:val="24"/>
          <w:szCs w:val="24"/>
        </w:rPr>
      </w:pPr>
    </w:p>
    <w:p w:rsidR="00F22EC5" w:rsidRDefault="00F55F2E" w:rsidP="00F22EC5">
      <w:pPr>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Berdasarkan grafik 4.2</w:t>
      </w:r>
      <w:r w:rsidR="00F22EC5">
        <w:rPr>
          <w:rFonts w:asciiTheme="majorBidi" w:hAnsiTheme="majorBidi" w:cstheme="majorBidi"/>
          <w:sz w:val="24"/>
          <w:szCs w:val="24"/>
        </w:rPr>
        <w:t xml:space="preserve"> di atas, terlihat bahwa hasil </w:t>
      </w:r>
      <w:r w:rsidR="00F22EC5">
        <w:rPr>
          <w:rFonts w:asciiTheme="majorBidi" w:hAnsiTheme="majorBidi" w:cstheme="majorBidi"/>
          <w:i/>
          <w:iCs/>
          <w:sz w:val="24"/>
          <w:szCs w:val="24"/>
        </w:rPr>
        <w:t>post-test</w:t>
      </w:r>
      <w:r w:rsidR="00F22EC5">
        <w:rPr>
          <w:rFonts w:asciiTheme="majorBidi" w:hAnsiTheme="majorBidi" w:cstheme="majorBidi"/>
          <w:sz w:val="24"/>
          <w:szCs w:val="24"/>
        </w:rPr>
        <w:t xml:space="preserve"> siswa dilihat dari indikator kemampuan berpikir kritis matematis memiliki perbedaan antara kelas eksperimen dan kelas kontrol yang paling menonjol adalah pada soal nomor 2 dan soal nomor 3. Hal ini terjadi karena siswa kelas kontrol masih banyak yang belum mengerti untuk menyelesaikan soal mengenai kerucut terpancung. Seperti, penyelesaian soal nomor 2 pada kelas kontrol terdapat beberapa siswa yang salah menyelesaikan soal dikarenakan siswa tersebut salah menggunakan rumus yaitu rumus yang digunakan seharusnya rumus kerucut terpancung tetapi yang siswa gunakan adalah rumus kerucut utuh. Selain itu, siswa kelas kontrol juga kebanyakan hanya menghitung volume kerucut saja dan tidak menghitung luas permukaan kerucut, tetapi masih banyak juga siswa yang mampu menyelesaikan soal nomor 2 dengan baik dan benar. Kemudian, pada soal nomor 3 masalahnya sama dengan soal nomor 2 yaitu terdapat beberapa siswa yang salah </w:t>
      </w:r>
      <w:r w:rsidR="00F22EC5">
        <w:rPr>
          <w:rFonts w:asciiTheme="majorBidi" w:hAnsiTheme="majorBidi" w:cstheme="majorBidi"/>
          <w:sz w:val="24"/>
          <w:szCs w:val="24"/>
        </w:rPr>
        <w:lastRenderedPageBreak/>
        <w:t>menggunakan rumus untuk menghitung volume ember atau kerucut terpancung.Sedangkan, pada kelas eksperimen sudah hampir seluruh siswa dapat menjawab soal nomor 2 dan nomor 3 dengan baik dan benar, hanya terdapat beberapa siswa saja yang masih keliru antara rumus kerucut utuh dan rumus kerucut terpancung.</w:t>
      </w:r>
    </w:p>
    <w:p w:rsidR="00F22EC5" w:rsidRDefault="00F22EC5" w:rsidP="00F22EC5">
      <w:pPr>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Dari kedua soal tersebut, perbedaan skor indikator yang paling jauh antara kelas eksperimen dan kelas kontrol yang pertama pada bagian indikator analisis yaitu siswa menyusun model matematika kedalam bentuk gambar dan menjelaskannya. Kedua, pada indikator evaluasi yang dalam hal ini siswa dapat menggunakan strategi yang tepat dalam menyelesaikan soal dan dapat melakukan perhitungan dengan baik dan benar.</w:t>
      </w:r>
    </w:p>
    <w:p w:rsidR="00F22EC5" w:rsidRDefault="00F22EC5" w:rsidP="00F22EC5">
      <w:pPr>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Jauhnya perbedaan nilai skor indikator evaluasi disebabkan karena masih banyak siswa yang tidak menyusun model matematika kedalam bentuk gambar dan menjelaskan terlebih dahulu. Apabila siswa melakukan bagian indikator analisis terlebih dahulu, hal tersebut akan lebih memudahkan siswa untuk menyelesaikan soal mengenai bangun ruang kerucut terpancung. Hal tersebut dapat dilihat pada gambar dibawah ini:</w:t>
      </w:r>
    </w:p>
    <w:p w:rsidR="00F22EC5" w:rsidRDefault="00012033" w:rsidP="00F22EC5">
      <w:pPr>
        <w:spacing w:line="480" w:lineRule="auto"/>
        <w:ind w:left="426" w:firstLine="850"/>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02784" behindDoc="1" locked="0" layoutInCell="1" allowOverlap="1">
            <wp:simplePos x="0" y="0"/>
            <wp:positionH relativeFrom="column">
              <wp:posOffset>2903220</wp:posOffset>
            </wp:positionH>
            <wp:positionV relativeFrom="paragraph">
              <wp:posOffset>-9525</wp:posOffset>
            </wp:positionV>
            <wp:extent cx="2133600" cy="2105025"/>
            <wp:effectExtent l="19050" t="0" r="0" b="0"/>
            <wp:wrapNone/>
            <wp:docPr id="8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4" cstate="print"/>
                    <a:srcRect/>
                    <a:stretch>
                      <a:fillRect/>
                    </a:stretch>
                  </pic:blipFill>
                  <pic:spPr bwMode="auto">
                    <a:xfrm>
                      <a:off x="0" y="0"/>
                      <a:ext cx="2133600" cy="2105025"/>
                    </a:xfrm>
                    <a:prstGeom prst="rect">
                      <a:avLst/>
                    </a:prstGeom>
                    <a:noFill/>
                    <a:ln w="9525">
                      <a:noFill/>
                      <a:miter lim="800000"/>
                      <a:headEnd/>
                      <a:tailEnd/>
                    </a:ln>
                  </pic:spPr>
                </pic:pic>
              </a:graphicData>
            </a:graphic>
          </wp:anchor>
        </w:drawing>
      </w:r>
      <w:r w:rsidR="00F22EC5">
        <w:rPr>
          <w:rFonts w:asciiTheme="majorBidi" w:hAnsiTheme="majorBidi" w:cstheme="majorBidi"/>
          <w:noProof/>
          <w:sz w:val="24"/>
          <w:szCs w:val="24"/>
        </w:rPr>
        <w:drawing>
          <wp:anchor distT="0" distB="0" distL="114300" distR="114300" simplePos="0" relativeHeight="251701760" behindDoc="1" locked="0" layoutInCell="1" allowOverlap="1">
            <wp:simplePos x="0" y="0"/>
            <wp:positionH relativeFrom="column">
              <wp:posOffset>-13749</wp:posOffset>
            </wp:positionH>
            <wp:positionV relativeFrom="paragraph">
              <wp:posOffset>-6709</wp:posOffset>
            </wp:positionV>
            <wp:extent cx="2914981" cy="2107095"/>
            <wp:effectExtent l="19050" t="0" r="0" b="0"/>
            <wp:wrapNone/>
            <wp:docPr id="8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srcRect/>
                    <a:stretch>
                      <a:fillRect/>
                    </a:stretch>
                  </pic:blipFill>
                  <pic:spPr bwMode="auto">
                    <a:xfrm>
                      <a:off x="0" y="0"/>
                      <a:ext cx="2914981" cy="2107095"/>
                    </a:xfrm>
                    <a:prstGeom prst="rect">
                      <a:avLst/>
                    </a:prstGeom>
                    <a:noFill/>
                    <a:ln w="9525">
                      <a:noFill/>
                      <a:miter lim="800000"/>
                      <a:headEnd/>
                      <a:tailEnd/>
                    </a:ln>
                  </pic:spPr>
                </pic:pic>
              </a:graphicData>
            </a:graphic>
          </wp:anchor>
        </w:drawing>
      </w:r>
    </w:p>
    <w:p w:rsidR="00F22EC5" w:rsidRDefault="00F22EC5" w:rsidP="00F22EC5">
      <w:pPr>
        <w:spacing w:line="480" w:lineRule="auto"/>
        <w:ind w:left="426" w:firstLine="850"/>
        <w:jc w:val="both"/>
        <w:rPr>
          <w:rFonts w:asciiTheme="majorBidi" w:hAnsiTheme="majorBidi" w:cstheme="majorBidi"/>
          <w:sz w:val="24"/>
          <w:szCs w:val="24"/>
        </w:rPr>
      </w:pPr>
    </w:p>
    <w:p w:rsidR="00F22EC5" w:rsidRDefault="00F22EC5" w:rsidP="00F22EC5">
      <w:pPr>
        <w:spacing w:line="480" w:lineRule="auto"/>
        <w:ind w:left="426" w:firstLine="850"/>
        <w:jc w:val="both"/>
        <w:rPr>
          <w:rFonts w:asciiTheme="majorBidi" w:hAnsiTheme="majorBidi" w:cstheme="majorBidi"/>
          <w:sz w:val="24"/>
          <w:szCs w:val="24"/>
        </w:rPr>
      </w:pPr>
    </w:p>
    <w:p w:rsidR="00F22EC5" w:rsidRDefault="00F22EC5" w:rsidP="00F22EC5">
      <w:pPr>
        <w:spacing w:line="480" w:lineRule="auto"/>
        <w:ind w:left="426" w:firstLine="850"/>
        <w:jc w:val="both"/>
        <w:rPr>
          <w:rFonts w:asciiTheme="majorBidi" w:hAnsiTheme="majorBidi" w:cstheme="majorBidi"/>
          <w:sz w:val="24"/>
          <w:szCs w:val="24"/>
        </w:rPr>
      </w:pPr>
    </w:p>
    <w:p w:rsidR="00F22EC5" w:rsidRDefault="00F22EC5" w:rsidP="00F22EC5">
      <w:pPr>
        <w:spacing w:line="480" w:lineRule="auto"/>
        <w:ind w:left="426" w:firstLine="850"/>
        <w:jc w:val="both"/>
        <w:rPr>
          <w:rFonts w:asciiTheme="majorBidi" w:hAnsiTheme="majorBidi" w:cstheme="majorBidi"/>
          <w:sz w:val="24"/>
          <w:szCs w:val="24"/>
        </w:rPr>
      </w:pPr>
    </w:p>
    <w:p w:rsidR="00F22EC5" w:rsidRDefault="00F22EC5" w:rsidP="00F22EC5">
      <w:pPr>
        <w:spacing w:line="480" w:lineRule="auto"/>
        <w:ind w:left="426" w:firstLine="850"/>
        <w:jc w:val="both"/>
        <w:rPr>
          <w:rFonts w:asciiTheme="majorBidi" w:hAnsiTheme="majorBidi" w:cstheme="majorBidi"/>
          <w:sz w:val="24"/>
          <w:szCs w:val="24"/>
        </w:rPr>
      </w:pPr>
    </w:p>
    <w:p w:rsidR="00F22EC5" w:rsidRPr="00C14A86" w:rsidRDefault="00F22EC5" w:rsidP="00F22EC5">
      <w:pPr>
        <w:spacing w:line="276" w:lineRule="auto"/>
        <w:ind w:left="2750" w:firstLine="850"/>
        <w:jc w:val="both"/>
        <w:rPr>
          <w:rFonts w:asciiTheme="majorBidi" w:hAnsiTheme="majorBidi" w:cstheme="majorBidi"/>
          <w:b/>
          <w:bCs/>
          <w:sz w:val="20"/>
          <w:szCs w:val="20"/>
        </w:rPr>
      </w:pPr>
      <w:r w:rsidRPr="00C14A86">
        <w:rPr>
          <w:rFonts w:asciiTheme="majorBidi" w:hAnsiTheme="majorBidi" w:cstheme="majorBidi"/>
          <w:b/>
          <w:bCs/>
          <w:sz w:val="20"/>
          <w:szCs w:val="20"/>
        </w:rPr>
        <w:t>(a)</w:t>
      </w:r>
    </w:p>
    <w:p w:rsidR="00C14A86" w:rsidRDefault="00C14A86" w:rsidP="00C14A86">
      <w:pPr>
        <w:spacing w:line="480" w:lineRule="auto"/>
        <w:jc w:val="both"/>
        <w:rPr>
          <w:rFonts w:asciiTheme="majorBidi" w:hAnsiTheme="majorBidi" w:cstheme="majorBidi"/>
          <w:sz w:val="20"/>
          <w:szCs w:val="20"/>
        </w:rPr>
      </w:pPr>
    </w:p>
    <w:p w:rsidR="00F22EC5" w:rsidRPr="004607DC" w:rsidRDefault="00C14A86" w:rsidP="00C14A86">
      <w:pPr>
        <w:spacing w:line="480" w:lineRule="auto"/>
        <w:jc w:val="both"/>
        <w:rPr>
          <w:rFonts w:asciiTheme="majorBidi" w:hAnsiTheme="majorBidi" w:cstheme="majorBidi"/>
          <w:sz w:val="20"/>
          <w:szCs w:val="20"/>
        </w:rPr>
      </w:pPr>
      <w:r>
        <w:rPr>
          <w:rFonts w:asciiTheme="majorBidi" w:hAnsiTheme="majorBidi" w:cstheme="majorBidi"/>
          <w:noProof/>
          <w:sz w:val="20"/>
          <w:szCs w:val="20"/>
        </w:rPr>
        <w:lastRenderedPageBreak/>
        <w:drawing>
          <wp:anchor distT="0" distB="0" distL="114300" distR="114300" simplePos="0" relativeHeight="251723264" behindDoc="1" locked="0" layoutInCell="1" allowOverlap="1">
            <wp:simplePos x="0" y="0"/>
            <wp:positionH relativeFrom="column">
              <wp:posOffset>2733904</wp:posOffset>
            </wp:positionH>
            <wp:positionV relativeFrom="paragraph">
              <wp:posOffset>9830</wp:posOffset>
            </wp:positionV>
            <wp:extent cx="2424226" cy="2845613"/>
            <wp:effectExtent l="19050" t="0" r="0" b="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cstate="print">
                      <a:lum bright="-30000"/>
                    </a:blip>
                    <a:srcRect/>
                    <a:stretch>
                      <a:fillRect/>
                    </a:stretch>
                  </pic:blipFill>
                  <pic:spPr bwMode="auto">
                    <a:xfrm>
                      <a:off x="0" y="0"/>
                      <a:ext cx="2424226" cy="2845613"/>
                    </a:xfrm>
                    <a:prstGeom prst="rect">
                      <a:avLst/>
                    </a:prstGeom>
                    <a:noFill/>
                    <a:ln w="9525">
                      <a:noFill/>
                      <a:miter lim="800000"/>
                      <a:headEnd/>
                      <a:tailEnd/>
                    </a:ln>
                  </pic:spPr>
                </pic:pic>
              </a:graphicData>
            </a:graphic>
          </wp:anchor>
        </w:drawing>
      </w:r>
      <w:r>
        <w:rPr>
          <w:rFonts w:asciiTheme="majorBidi" w:hAnsiTheme="majorBidi" w:cstheme="majorBidi"/>
          <w:noProof/>
          <w:sz w:val="20"/>
          <w:szCs w:val="20"/>
        </w:rPr>
        <w:drawing>
          <wp:anchor distT="0" distB="0" distL="114300" distR="114300" simplePos="0" relativeHeight="251724288" behindDoc="1" locked="0" layoutInCell="1" allowOverlap="1">
            <wp:simplePos x="0" y="0"/>
            <wp:positionH relativeFrom="column">
              <wp:posOffset>-16612</wp:posOffset>
            </wp:positionH>
            <wp:positionV relativeFrom="paragraph">
              <wp:posOffset>9830</wp:posOffset>
            </wp:positionV>
            <wp:extent cx="2782672" cy="2845613"/>
            <wp:effectExtent l="19050" t="0" r="0" b="0"/>
            <wp:wrapNone/>
            <wp:docPr id="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lum bright="-30000"/>
                    </a:blip>
                    <a:srcRect/>
                    <a:stretch>
                      <a:fillRect/>
                    </a:stretch>
                  </pic:blipFill>
                  <pic:spPr bwMode="auto">
                    <a:xfrm>
                      <a:off x="0" y="0"/>
                      <a:ext cx="2782672" cy="2845613"/>
                    </a:xfrm>
                    <a:prstGeom prst="rect">
                      <a:avLst/>
                    </a:prstGeom>
                    <a:noFill/>
                    <a:ln w="9525">
                      <a:noFill/>
                      <a:miter lim="800000"/>
                      <a:headEnd/>
                      <a:tailEnd/>
                    </a:ln>
                  </pic:spPr>
                </pic:pic>
              </a:graphicData>
            </a:graphic>
          </wp:anchor>
        </w:drawing>
      </w:r>
    </w:p>
    <w:p w:rsidR="00F22EC5" w:rsidRDefault="00F22EC5" w:rsidP="00F22EC5">
      <w:pPr>
        <w:spacing w:line="480" w:lineRule="auto"/>
        <w:ind w:left="426" w:firstLine="850"/>
        <w:jc w:val="both"/>
        <w:rPr>
          <w:rFonts w:asciiTheme="majorBidi" w:hAnsiTheme="majorBidi" w:cstheme="majorBidi"/>
          <w:sz w:val="24"/>
          <w:szCs w:val="24"/>
        </w:rPr>
      </w:pPr>
    </w:p>
    <w:p w:rsidR="00F22EC5" w:rsidRDefault="00F22EC5" w:rsidP="00F22EC5">
      <w:pPr>
        <w:spacing w:line="480" w:lineRule="auto"/>
        <w:ind w:left="426" w:firstLine="850"/>
        <w:jc w:val="both"/>
        <w:rPr>
          <w:rFonts w:asciiTheme="majorBidi" w:hAnsiTheme="majorBidi" w:cstheme="majorBidi"/>
          <w:sz w:val="24"/>
          <w:szCs w:val="24"/>
        </w:rPr>
      </w:pPr>
    </w:p>
    <w:p w:rsidR="00F22EC5" w:rsidRDefault="00F22EC5" w:rsidP="00F22EC5">
      <w:pPr>
        <w:spacing w:line="480" w:lineRule="auto"/>
        <w:ind w:left="426" w:firstLine="850"/>
        <w:jc w:val="both"/>
        <w:rPr>
          <w:rFonts w:asciiTheme="majorBidi" w:hAnsiTheme="majorBidi" w:cstheme="majorBidi"/>
          <w:sz w:val="24"/>
          <w:szCs w:val="24"/>
        </w:rPr>
      </w:pPr>
    </w:p>
    <w:p w:rsidR="00F22EC5" w:rsidRDefault="00F22EC5" w:rsidP="00F22EC5">
      <w:pPr>
        <w:spacing w:line="480" w:lineRule="auto"/>
        <w:ind w:left="426" w:firstLine="850"/>
        <w:jc w:val="both"/>
        <w:rPr>
          <w:rFonts w:asciiTheme="majorBidi" w:hAnsiTheme="majorBidi" w:cstheme="majorBidi"/>
          <w:sz w:val="24"/>
          <w:szCs w:val="24"/>
        </w:rPr>
      </w:pPr>
    </w:p>
    <w:p w:rsidR="00F22EC5" w:rsidRDefault="00F22EC5" w:rsidP="00F22EC5">
      <w:pPr>
        <w:spacing w:line="480" w:lineRule="auto"/>
        <w:ind w:left="426" w:firstLine="850"/>
        <w:jc w:val="both"/>
        <w:rPr>
          <w:rFonts w:asciiTheme="majorBidi" w:hAnsiTheme="majorBidi" w:cstheme="majorBidi"/>
          <w:sz w:val="24"/>
          <w:szCs w:val="24"/>
        </w:rPr>
      </w:pPr>
    </w:p>
    <w:p w:rsidR="00F22EC5" w:rsidRDefault="00F22EC5" w:rsidP="00F22EC5">
      <w:pPr>
        <w:spacing w:line="480" w:lineRule="auto"/>
        <w:ind w:left="426" w:firstLine="850"/>
        <w:jc w:val="both"/>
        <w:rPr>
          <w:rFonts w:asciiTheme="majorBidi" w:hAnsiTheme="majorBidi" w:cstheme="majorBidi"/>
          <w:sz w:val="24"/>
          <w:szCs w:val="24"/>
        </w:rPr>
      </w:pPr>
    </w:p>
    <w:p w:rsidR="00F22EC5" w:rsidRDefault="00F22EC5" w:rsidP="00C14A86">
      <w:pPr>
        <w:spacing w:line="480" w:lineRule="auto"/>
        <w:jc w:val="both"/>
        <w:rPr>
          <w:rFonts w:asciiTheme="majorBidi" w:hAnsiTheme="majorBidi" w:cstheme="majorBidi"/>
          <w:sz w:val="24"/>
          <w:szCs w:val="24"/>
        </w:rPr>
      </w:pPr>
    </w:p>
    <w:p w:rsidR="00F22EC5" w:rsidRDefault="00C14A86" w:rsidP="00F22EC5">
      <w:pPr>
        <w:spacing w:line="480" w:lineRule="auto"/>
        <w:ind w:left="426" w:firstLine="850"/>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05856" behindDoc="1" locked="0" layoutInCell="1" allowOverlap="1">
            <wp:simplePos x="0" y="0"/>
            <wp:positionH relativeFrom="column">
              <wp:posOffset>1263548</wp:posOffset>
            </wp:positionH>
            <wp:positionV relativeFrom="paragraph">
              <wp:posOffset>102388</wp:posOffset>
            </wp:positionV>
            <wp:extent cx="2752471" cy="2377440"/>
            <wp:effectExtent l="19050" t="0" r="0" b="0"/>
            <wp:wrapNone/>
            <wp:docPr id="8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8" cstate="print"/>
                    <a:srcRect/>
                    <a:stretch>
                      <a:fillRect/>
                    </a:stretch>
                  </pic:blipFill>
                  <pic:spPr bwMode="auto">
                    <a:xfrm>
                      <a:off x="0" y="0"/>
                      <a:ext cx="2752471" cy="2377440"/>
                    </a:xfrm>
                    <a:prstGeom prst="rect">
                      <a:avLst/>
                    </a:prstGeom>
                    <a:noFill/>
                    <a:ln w="9525">
                      <a:noFill/>
                      <a:miter lim="800000"/>
                      <a:headEnd/>
                      <a:tailEnd/>
                    </a:ln>
                  </pic:spPr>
                </pic:pic>
              </a:graphicData>
            </a:graphic>
          </wp:anchor>
        </w:drawing>
      </w:r>
    </w:p>
    <w:p w:rsidR="00F22EC5" w:rsidRDefault="00F22EC5" w:rsidP="00F22EC5">
      <w:pPr>
        <w:spacing w:line="480" w:lineRule="auto"/>
        <w:ind w:left="426" w:firstLine="850"/>
        <w:jc w:val="both"/>
        <w:rPr>
          <w:rFonts w:asciiTheme="majorBidi" w:hAnsiTheme="majorBidi" w:cstheme="majorBidi"/>
          <w:sz w:val="24"/>
          <w:szCs w:val="24"/>
        </w:rPr>
      </w:pPr>
    </w:p>
    <w:p w:rsidR="00E90C42" w:rsidRDefault="00E90C42" w:rsidP="00F22EC5">
      <w:pPr>
        <w:spacing w:line="480" w:lineRule="auto"/>
        <w:ind w:left="426" w:firstLine="850"/>
        <w:jc w:val="both"/>
        <w:rPr>
          <w:rFonts w:asciiTheme="majorBidi" w:hAnsiTheme="majorBidi" w:cstheme="majorBidi"/>
          <w:sz w:val="24"/>
          <w:szCs w:val="24"/>
        </w:rPr>
      </w:pPr>
    </w:p>
    <w:p w:rsidR="00E90C42" w:rsidRDefault="00E90C42" w:rsidP="00F22EC5">
      <w:pPr>
        <w:spacing w:line="480" w:lineRule="auto"/>
        <w:ind w:left="426" w:firstLine="850"/>
        <w:jc w:val="both"/>
        <w:rPr>
          <w:rFonts w:asciiTheme="majorBidi" w:hAnsiTheme="majorBidi" w:cstheme="majorBidi"/>
          <w:sz w:val="24"/>
          <w:szCs w:val="24"/>
        </w:rPr>
      </w:pPr>
    </w:p>
    <w:p w:rsidR="00E90C42" w:rsidRDefault="00E90C42" w:rsidP="00F22EC5">
      <w:pPr>
        <w:spacing w:line="480" w:lineRule="auto"/>
        <w:ind w:left="426" w:firstLine="850"/>
        <w:jc w:val="both"/>
        <w:rPr>
          <w:rFonts w:asciiTheme="majorBidi" w:hAnsiTheme="majorBidi" w:cstheme="majorBidi"/>
          <w:sz w:val="24"/>
          <w:szCs w:val="24"/>
        </w:rPr>
      </w:pPr>
    </w:p>
    <w:p w:rsidR="00E90C42" w:rsidRDefault="00E90C42" w:rsidP="00F22EC5">
      <w:pPr>
        <w:spacing w:line="480" w:lineRule="auto"/>
        <w:ind w:left="426" w:firstLine="850"/>
        <w:jc w:val="both"/>
        <w:rPr>
          <w:rFonts w:asciiTheme="majorBidi" w:hAnsiTheme="majorBidi" w:cstheme="majorBidi"/>
          <w:sz w:val="24"/>
          <w:szCs w:val="24"/>
        </w:rPr>
      </w:pPr>
    </w:p>
    <w:p w:rsidR="00F22EC5" w:rsidRDefault="00F22EC5" w:rsidP="00C14A86">
      <w:pPr>
        <w:spacing w:line="480" w:lineRule="auto"/>
        <w:jc w:val="both"/>
        <w:rPr>
          <w:rFonts w:asciiTheme="majorBidi" w:hAnsiTheme="majorBidi" w:cstheme="majorBidi"/>
          <w:sz w:val="24"/>
          <w:szCs w:val="24"/>
        </w:rPr>
      </w:pPr>
    </w:p>
    <w:p w:rsidR="00F22EC5" w:rsidRPr="005730B2" w:rsidRDefault="00F22EC5" w:rsidP="00F22EC5">
      <w:pPr>
        <w:jc w:val="both"/>
        <w:rPr>
          <w:rFonts w:asciiTheme="majorBidi" w:hAnsiTheme="majorBidi" w:cstheme="majorBidi"/>
          <w:b/>
          <w:bCs/>
          <w:sz w:val="20"/>
          <w:szCs w:val="20"/>
        </w:rPr>
      </w:pPr>
      <w:r>
        <w:rPr>
          <w:rFonts w:asciiTheme="majorBidi" w:hAnsiTheme="majorBidi" w:cstheme="majorBidi"/>
          <w:b/>
          <w:bCs/>
          <w:sz w:val="20"/>
          <w:szCs w:val="20"/>
        </w:rPr>
        <w:t xml:space="preserve">  </w:t>
      </w:r>
      <w:r>
        <w:rPr>
          <w:rFonts w:asciiTheme="majorBidi" w:hAnsiTheme="majorBidi" w:cstheme="majorBidi"/>
          <w:b/>
          <w:bCs/>
          <w:sz w:val="20"/>
          <w:szCs w:val="20"/>
        </w:rPr>
        <w:tab/>
      </w:r>
      <w:r>
        <w:rPr>
          <w:rFonts w:asciiTheme="majorBidi" w:hAnsiTheme="majorBidi" w:cstheme="majorBidi"/>
          <w:b/>
          <w:bCs/>
          <w:sz w:val="20"/>
          <w:szCs w:val="20"/>
        </w:rPr>
        <w:tab/>
      </w:r>
      <w:r>
        <w:rPr>
          <w:rFonts w:asciiTheme="majorBidi" w:hAnsiTheme="majorBidi" w:cstheme="majorBidi"/>
          <w:b/>
          <w:bCs/>
          <w:sz w:val="20"/>
          <w:szCs w:val="20"/>
        </w:rPr>
        <w:tab/>
      </w:r>
      <w:r>
        <w:rPr>
          <w:rFonts w:asciiTheme="majorBidi" w:hAnsiTheme="majorBidi" w:cstheme="majorBidi"/>
          <w:b/>
          <w:bCs/>
          <w:sz w:val="20"/>
          <w:szCs w:val="20"/>
        </w:rPr>
        <w:tab/>
      </w:r>
      <w:r>
        <w:rPr>
          <w:rFonts w:asciiTheme="majorBidi" w:hAnsiTheme="majorBidi" w:cstheme="majorBidi"/>
          <w:b/>
          <w:bCs/>
          <w:sz w:val="20"/>
          <w:szCs w:val="20"/>
        </w:rPr>
        <w:tab/>
        <w:t xml:space="preserve">        </w:t>
      </w:r>
      <w:r w:rsidRPr="005730B2">
        <w:rPr>
          <w:rFonts w:asciiTheme="majorBidi" w:hAnsiTheme="majorBidi" w:cstheme="majorBidi"/>
          <w:b/>
          <w:bCs/>
          <w:sz w:val="20"/>
          <w:szCs w:val="20"/>
        </w:rPr>
        <w:t>(b)</w:t>
      </w:r>
    </w:p>
    <w:p w:rsidR="00F22EC5" w:rsidRPr="00C14A86" w:rsidRDefault="009E2777" w:rsidP="00F22EC5">
      <w:pPr>
        <w:spacing w:line="480" w:lineRule="auto"/>
        <w:ind w:firstLine="426"/>
        <w:jc w:val="center"/>
        <w:rPr>
          <w:rFonts w:asciiTheme="majorBidi" w:hAnsiTheme="majorBidi" w:cstheme="majorBidi"/>
          <w:sz w:val="20"/>
          <w:szCs w:val="20"/>
        </w:rPr>
      </w:pPr>
      <w:r w:rsidRPr="00C14A86">
        <w:rPr>
          <w:rFonts w:asciiTheme="majorBidi" w:hAnsiTheme="majorBidi" w:cstheme="majorBidi"/>
          <w:sz w:val="20"/>
          <w:szCs w:val="20"/>
        </w:rPr>
        <w:t>Gambar 4.25. Hasil J</w:t>
      </w:r>
      <w:r w:rsidR="00F22EC5" w:rsidRPr="00C14A86">
        <w:rPr>
          <w:rFonts w:asciiTheme="majorBidi" w:hAnsiTheme="majorBidi" w:cstheme="majorBidi"/>
          <w:sz w:val="20"/>
          <w:szCs w:val="20"/>
        </w:rPr>
        <w:t xml:space="preserve">awaban Soal </w:t>
      </w:r>
      <w:r w:rsidR="00F22EC5" w:rsidRPr="00C14A86">
        <w:rPr>
          <w:rFonts w:asciiTheme="majorBidi" w:hAnsiTheme="majorBidi" w:cstheme="majorBidi"/>
          <w:i/>
          <w:iCs/>
          <w:sz w:val="20"/>
          <w:szCs w:val="20"/>
        </w:rPr>
        <w:t xml:space="preserve">Post-test </w:t>
      </w:r>
      <w:r w:rsidR="00F22EC5" w:rsidRPr="00C14A86">
        <w:rPr>
          <w:rFonts w:asciiTheme="majorBidi" w:hAnsiTheme="majorBidi" w:cstheme="majorBidi"/>
          <w:sz w:val="20"/>
          <w:szCs w:val="20"/>
        </w:rPr>
        <w:t>Siswa</w:t>
      </w:r>
    </w:p>
    <w:p w:rsidR="00F22EC5" w:rsidRPr="005730B2" w:rsidRDefault="00F22EC5" w:rsidP="00F22EC5">
      <w:pPr>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 xml:space="preserve">Pada gambar 4.25 (a) Siswa tidak menyusun model matematika kedalam bentuk gambar dan siswa salah menggunakan rumus untuk menyelesaikan soal nomor 2 dan soal nomor 3, sedangkan gambar (b) Siswa menyusun model matematika kedalam bentuk gambar, sehingga siswa dapat menyelesaikan soal nomor 2 dengan benar. Pada penyelesaian soal nomor 3 siswa tidak menyusun model matematika terlebih dahulu, tetapi siswa tersebut dapat menyelesaikannya dengan benar. Berarti siswa tersebut dapat membedakan antara kerucut utuh dan kerucut terpancung. </w:t>
      </w:r>
    </w:p>
    <w:p w:rsidR="00F22EC5" w:rsidRDefault="00F22EC5" w:rsidP="00F22EC5">
      <w:pPr>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lastRenderedPageBreak/>
        <w:t>Adapun untuk soal nomor 1, perbedaan nilai siswa kelas eksperimen dan kelas kontrol tidak terlalu jauh. Hal ini dikarenakan soal nomor satu masih dalam kategori mudah, sehingga perbedaan nilainya hanya sedikit.</w:t>
      </w:r>
    </w:p>
    <w:p w:rsidR="00F22EC5" w:rsidRPr="00D520EA" w:rsidRDefault="00F22EC5" w:rsidP="00F22EC5">
      <w:pPr>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 xml:space="preserve">Berdasarkan uraian di atas dapat disimpulkan, bahwa dari hasil </w:t>
      </w:r>
      <w:r>
        <w:rPr>
          <w:rFonts w:asciiTheme="majorBidi" w:hAnsiTheme="majorBidi" w:cstheme="majorBidi"/>
          <w:i/>
          <w:iCs/>
          <w:sz w:val="24"/>
          <w:szCs w:val="24"/>
        </w:rPr>
        <w:t xml:space="preserve">post-test </w:t>
      </w:r>
      <w:r>
        <w:rPr>
          <w:rFonts w:asciiTheme="majorBidi" w:hAnsiTheme="majorBidi" w:cstheme="majorBidi"/>
          <w:sz w:val="24"/>
          <w:szCs w:val="24"/>
        </w:rPr>
        <w:t xml:space="preserve">siswa soal nomor 1, 2, dan 3 terlihat bahwa siswa kelas eksperimen lebih </w:t>
      </w:r>
      <w:r w:rsidRPr="00337315">
        <w:rPr>
          <w:rFonts w:asciiTheme="majorBidi" w:hAnsiTheme="majorBidi" w:cstheme="majorBidi"/>
          <w:sz w:val="24"/>
          <w:szCs w:val="24"/>
        </w:rPr>
        <w:t>memahami dan mengetahui cara penyelesaian soal dengan baik dan benar</w:t>
      </w:r>
      <w:r>
        <w:rPr>
          <w:rFonts w:asciiTheme="majorBidi" w:hAnsiTheme="majorBidi" w:cstheme="majorBidi"/>
          <w:sz w:val="24"/>
          <w:szCs w:val="24"/>
        </w:rPr>
        <w:t xml:space="preserve"> dibandingkan kelas kontrol</w:t>
      </w:r>
      <w:r w:rsidRPr="00337315">
        <w:rPr>
          <w:rFonts w:asciiTheme="majorBidi" w:hAnsiTheme="majorBidi" w:cstheme="majorBidi"/>
          <w:sz w:val="24"/>
          <w:szCs w:val="24"/>
        </w:rPr>
        <w:t>.</w:t>
      </w:r>
      <w:r>
        <w:rPr>
          <w:rFonts w:asciiTheme="majorBidi" w:hAnsiTheme="majorBidi" w:cstheme="majorBidi"/>
          <w:sz w:val="24"/>
          <w:szCs w:val="24"/>
        </w:rPr>
        <w:t xml:space="preserve"> Hal ini terlihat dari rata-rata nilai kedua kelas yang berbeda, yaitu rata-rata nilai kelas eksperimen lebih besar daripada kelas kontrol.</w:t>
      </w:r>
    </w:p>
    <w:p w:rsidR="00F22EC5" w:rsidRDefault="00F22EC5" w:rsidP="00F22EC5">
      <w:pPr>
        <w:spacing w:line="480" w:lineRule="auto"/>
        <w:ind w:left="426" w:firstLine="850"/>
        <w:jc w:val="both"/>
        <w:rPr>
          <w:rFonts w:asciiTheme="majorBidi" w:hAnsiTheme="majorBidi" w:cstheme="majorBidi"/>
          <w:sz w:val="24"/>
          <w:szCs w:val="24"/>
        </w:rPr>
      </w:pPr>
      <w:r w:rsidRPr="00F22D09">
        <w:rPr>
          <w:rFonts w:asciiTheme="majorBidi" w:hAnsiTheme="majorBidi" w:cstheme="majorBidi"/>
          <w:sz w:val="24"/>
          <w:szCs w:val="24"/>
        </w:rPr>
        <w:t>Perbedaan nilai siswa pada kelas eksperimen lebih besar dari pada kelas kontrol, disebabkan karena pada kelas eksperimen menggunakan pendekatan CTL yakni siswa terlibat langsung dalam proses pembelajaran, yang mana materi pembelajarannya dikaitkan dengan situasi kehidupan sehari-hari siswa</w:t>
      </w:r>
      <w:r>
        <w:rPr>
          <w:rFonts w:asciiTheme="majorBidi" w:hAnsiTheme="majorBidi" w:cstheme="majorBidi"/>
          <w:sz w:val="24"/>
          <w:szCs w:val="24"/>
        </w:rPr>
        <w:t xml:space="preserve"> dan siswa sendiri yang bekerja untuk menemukan rumus-rumus dari bangun ruang kerucut</w:t>
      </w:r>
      <w:r w:rsidRPr="00F22D09">
        <w:rPr>
          <w:rFonts w:asciiTheme="majorBidi" w:hAnsiTheme="majorBidi" w:cstheme="majorBidi"/>
          <w:sz w:val="24"/>
          <w:szCs w:val="24"/>
        </w:rPr>
        <w:t>. Sehingga akan membangun penge</w:t>
      </w:r>
      <w:r>
        <w:rPr>
          <w:rFonts w:asciiTheme="majorBidi" w:hAnsiTheme="majorBidi" w:cstheme="majorBidi"/>
          <w:sz w:val="24"/>
          <w:szCs w:val="24"/>
        </w:rPr>
        <w:t>tahuan siswa dalam kehidupannya.</w:t>
      </w:r>
    </w:p>
    <w:p w:rsidR="00F22EC5" w:rsidRDefault="00F22EC5" w:rsidP="00F22EC5">
      <w:pPr>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 xml:space="preserve">Hal ini sesuai dengan pendapat </w:t>
      </w:r>
      <w:r w:rsidRPr="00490BB2">
        <w:rPr>
          <w:rFonts w:asciiTheme="majorBidi" w:hAnsiTheme="majorBidi" w:cstheme="majorBidi"/>
          <w:sz w:val="24"/>
          <w:szCs w:val="24"/>
        </w:rPr>
        <w:t>Widyaningrum (2013:16) mengatakan,</w:t>
      </w:r>
      <w:r>
        <w:rPr>
          <w:rFonts w:asciiTheme="majorBidi" w:hAnsiTheme="majorBidi" w:cstheme="majorBidi"/>
          <w:sz w:val="24"/>
          <w:szCs w:val="24"/>
        </w:rPr>
        <w:t xml:space="preserve"> pendekatan CTL merupakan sebuah proses pendidikan yang bertujuan menolong siswa menemukan makna dan mampu menghubungkan permasalahan dalam kehidupan sehari-hari. Pembelajaran dilanjutkan dengan membuat keterikatan yang bermakna, melakukan pekerjaan yang berarti, melakukan kerjasama, berpikir kritis dan kreatif, membantu individu untuk tumbuh dan berkembang, mencapai standar, dan menggunakan penilaian </w:t>
      </w:r>
      <w:r>
        <w:rPr>
          <w:rFonts w:asciiTheme="majorBidi" w:hAnsiTheme="majorBidi" w:cstheme="majorBidi"/>
          <w:sz w:val="24"/>
          <w:szCs w:val="24"/>
        </w:rPr>
        <w:lastRenderedPageBreak/>
        <w:t>autentik. Dengan cara demikian, peserta didik memiliki kesempatan untuk memperoleh pengetahuan atau pengalaman menemukan.</w:t>
      </w:r>
    </w:p>
    <w:p w:rsidR="00F22EC5" w:rsidRPr="00BF660D" w:rsidRDefault="00F22EC5" w:rsidP="00F22EC5">
      <w:pPr>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Meskipun demikian, d</w:t>
      </w:r>
      <w:r w:rsidRPr="00BF660D">
        <w:rPr>
          <w:rFonts w:asciiTheme="majorBidi" w:hAnsiTheme="majorBidi" w:cstheme="majorBidi"/>
          <w:sz w:val="24"/>
          <w:szCs w:val="24"/>
        </w:rPr>
        <w:t>alam proses pembe</w:t>
      </w:r>
      <w:r>
        <w:rPr>
          <w:rFonts w:asciiTheme="majorBidi" w:hAnsiTheme="majorBidi" w:cstheme="majorBidi"/>
          <w:sz w:val="24"/>
          <w:szCs w:val="24"/>
        </w:rPr>
        <w:t>lajaran yang dilakukan peneliti</w:t>
      </w:r>
      <w:r w:rsidRPr="00BF660D">
        <w:rPr>
          <w:rFonts w:asciiTheme="majorBidi" w:hAnsiTheme="majorBidi" w:cstheme="majorBidi"/>
          <w:sz w:val="24"/>
          <w:szCs w:val="24"/>
        </w:rPr>
        <w:t xml:space="preserve"> terdapat </w:t>
      </w:r>
      <w:r>
        <w:rPr>
          <w:rFonts w:asciiTheme="majorBidi" w:hAnsiTheme="majorBidi" w:cstheme="majorBidi"/>
          <w:sz w:val="24"/>
          <w:szCs w:val="24"/>
        </w:rPr>
        <w:t xml:space="preserve">beberapa </w:t>
      </w:r>
      <w:r w:rsidRPr="00BF660D">
        <w:rPr>
          <w:rFonts w:asciiTheme="majorBidi" w:hAnsiTheme="majorBidi" w:cstheme="majorBidi"/>
          <w:sz w:val="24"/>
          <w:szCs w:val="24"/>
        </w:rPr>
        <w:t xml:space="preserve">penyebab kurang optimalnya pembelajaran CTL </w:t>
      </w:r>
      <w:r>
        <w:rPr>
          <w:rFonts w:asciiTheme="majorBidi" w:hAnsiTheme="majorBidi" w:cstheme="majorBidi"/>
          <w:sz w:val="24"/>
          <w:szCs w:val="24"/>
        </w:rPr>
        <w:t xml:space="preserve">yang </w:t>
      </w:r>
      <w:r w:rsidRPr="00BF660D">
        <w:rPr>
          <w:rFonts w:asciiTheme="majorBidi" w:hAnsiTheme="majorBidi" w:cstheme="majorBidi"/>
          <w:sz w:val="24"/>
          <w:szCs w:val="24"/>
        </w:rPr>
        <w:t>ditunjukkan dengan adanya permasalahan-permasalahan yang antara lain sebagai berikut:</w:t>
      </w:r>
    </w:p>
    <w:p w:rsidR="00F22EC5" w:rsidRDefault="00F22EC5" w:rsidP="0017025E">
      <w:pPr>
        <w:pStyle w:val="ListParagraph"/>
        <w:numPr>
          <w:ilvl w:val="0"/>
          <w:numId w:val="56"/>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Siswa kurang bisa memanfaatkan waktu yang diberikan untuk belajar, mengerjakan soal LKS secara berkelompok dan pelaksanaan </w:t>
      </w:r>
      <w:r>
        <w:rPr>
          <w:rFonts w:asciiTheme="majorBidi" w:hAnsiTheme="majorBidi" w:cstheme="majorBidi"/>
          <w:i/>
          <w:iCs/>
          <w:sz w:val="24"/>
          <w:szCs w:val="24"/>
        </w:rPr>
        <w:t>post-test</w:t>
      </w:r>
      <w:r>
        <w:rPr>
          <w:rFonts w:asciiTheme="majorBidi" w:hAnsiTheme="majorBidi" w:cstheme="majorBidi"/>
          <w:sz w:val="24"/>
          <w:szCs w:val="24"/>
        </w:rPr>
        <w:t>.</w:t>
      </w:r>
    </w:p>
    <w:p w:rsidR="00F22EC5" w:rsidRDefault="00F22EC5" w:rsidP="0017025E">
      <w:pPr>
        <w:pStyle w:val="ListParagraph"/>
        <w:numPr>
          <w:ilvl w:val="0"/>
          <w:numId w:val="56"/>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Saat diskusi kelompok masih ada beberapa siswa yang tidak mengerjakan LKS dan hanya mengawasi temannya.</w:t>
      </w:r>
    </w:p>
    <w:p w:rsidR="00F22EC5" w:rsidRDefault="00F22EC5" w:rsidP="0017025E">
      <w:pPr>
        <w:pStyle w:val="ListParagraph"/>
        <w:numPr>
          <w:ilvl w:val="0"/>
          <w:numId w:val="56"/>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Saat mempresentasikan hasil kelompok, kebanyakan kelompok yang malu dan tidak berani untuk mempresentasikan hasil LKSnya.</w:t>
      </w:r>
    </w:p>
    <w:p w:rsidR="00F22EC5" w:rsidRDefault="00F22EC5" w:rsidP="00F22EC5">
      <w:pPr>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Adapun d</w:t>
      </w:r>
      <w:r w:rsidRPr="00A027F0">
        <w:rPr>
          <w:rFonts w:asciiTheme="majorBidi" w:hAnsiTheme="majorBidi" w:cstheme="majorBidi"/>
          <w:sz w:val="24"/>
          <w:szCs w:val="24"/>
        </w:rPr>
        <w:t xml:space="preserve">alam pelaksanaan penelitian ini memiliki kekurangan yaitu pada tahap </w:t>
      </w:r>
      <w:r w:rsidRPr="00A027F0">
        <w:rPr>
          <w:rFonts w:asciiTheme="majorBidi" w:hAnsiTheme="majorBidi" w:cstheme="majorBidi"/>
          <w:i/>
          <w:iCs/>
          <w:sz w:val="24"/>
          <w:szCs w:val="24"/>
        </w:rPr>
        <w:t>Modelling</w:t>
      </w:r>
      <w:r w:rsidRPr="00A027F0">
        <w:rPr>
          <w:rFonts w:asciiTheme="majorBidi" w:hAnsiTheme="majorBidi" w:cstheme="majorBidi"/>
          <w:sz w:val="24"/>
          <w:szCs w:val="24"/>
        </w:rPr>
        <w:t xml:space="preserve"> yang mempunyai rata-rata persentase sebesar </w:t>
      </w:r>
      <m:oMath>
        <m:r>
          <w:rPr>
            <w:rFonts w:ascii="Cambria Math" w:hAnsi="Cambria Math" w:cstheme="majorBidi"/>
            <w:sz w:val="24"/>
            <w:szCs w:val="24"/>
          </w:rPr>
          <m:t>75%</m:t>
        </m:r>
      </m:oMath>
      <w:r w:rsidRPr="00A027F0">
        <w:rPr>
          <w:rFonts w:asciiTheme="majorBidi" w:eastAsiaTheme="minorEastAsia" w:hAnsiTheme="majorBidi" w:cstheme="majorBidi"/>
          <w:sz w:val="24"/>
          <w:szCs w:val="24"/>
        </w:rPr>
        <w:t>.</w:t>
      </w:r>
      <w:r w:rsidRPr="00A027F0">
        <w:rPr>
          <w:rFonts w:asciiTheme="majorBidi" w:hAnsiTheme="majorBidi" w:cstheme="majorBidi"/>
          <w:sz w:val="24"/>
          <w:szCs w:val="24"/>
        </w:rPr>
        <w:t xml:space="preserve"> Hal ini dikarenakan peneliti kurang menerapkan dan memperhatikan dengan baik pada </w:t>
      </w:r>
      <w:r w:rsidRPr="00A027F0">
        <w:rPr>
          <w:rFonts w:asciiTheme="majorBidi" w:hAnsiTheme="majorBidi" w:cstheme="majorBidi"/>
          <w:i/>
          <w:iCs/>
          <w:sz w:val="24"/>
          <w:szCs w:val="24"/>
        </w:rPr>
        <w:t>Modelling</w:t>
      </w:r>
      <w:r w:rsidRPr="00A027F0">
        <w:rPr>
          <w:rFonts w:asciiTheme="majorBidi" w:hAnsiTheme="majorBidi" w:cstheme="majorBidi"/>
          <w:sz w:val="24"/>
          <w:szCs w:val="24"/>
        </w:rPr>
        <w:t xml:space="preserve"> ini.</w:t>
      </w:r>
      <w:r>
        <w:rPr>
          <w:rFonts w:asciiTheme="majorBidi" w:hAnsiTheme="majorBidi" w:cstheme="majorBidi"/>
          <w:sz w:val="24"/>
          <w:szCs w:val="24"/>
        </w:rPr>
        <w:t xml:space="preserve"> Karena, pada saat peneliti meminta siswa untuk mempresentasikan jawabannya tidak ada satupun siswa yang mau, hal ini dikarenakan siswa masih malu dan tidak berani untuk berada di depan kelas.</w:t>
      </w:r>
      <w:r w:rsidRPr="00A027F0">
        <w:rPr>
          <w:rFonts w:asciiTheme="majorBidi" w:hAnsiTheme="majorBidi" w:cstheme="majorBidi"/>
          <w:sz w:val="24"/>
          <w:szCs w:val="24"/>
        </w:rPr>
        <w:t xml:space="preserve"> Jadi untuk penelitian yang akan dilakukan selanjutnya, disarankan untuk menerapkan dan memperhatikan pelaksanaan tahap </w:t>
      </w:r>
      <w:r w:rsidRPr="00A027F0">
        <w:rPr>
          <w:rFonts w:asciiTheme="majorBidi" w:hAnsiTheme="majorBidi" w:cstheme="majorBidi"/>
          <w:i/>
          <w:iCs/>
          <w:sz w:val="24"/>
          <w:szCs w:val="24"/>
        </w:rPr>
        <w:t>mode</w:t>
      </w:r>
      <w:r>
        <w:rPr>
          <w:rFonts w:asciiTheme="majorBidi" w:hAnsiTheme="majorBidi" w:cstheme="majorBidi"/>
          <w:i/>
          <w:iCs/>
          <w:sz w:val="24"/>
          <w:szCs w:val="24"/>
        </w:rPr>
        <w:t>l</w:t>
      </w:r>
      <w:r w:rsidRPr="00A027F0">
        <w:rPr>
          <w:rFonts w:asciiTheme="majorBidi" w:hAnsiTheme="majorBidi" w:cstheme="majorBidi"/>
          <w:i/>
          <w:iCs/>
          <w:sz w:val="24"/>
          <w:szCs w:val="24"/>
        </w:rPr>
        <w:t xml:space="preserve">ling </w:t>
      </w:r>
      <w:r>
        <w:rPr>
          <w:rFonts w:asciiTheme="majorBidi" w:hAnsiTheme="majorBidi" w:cstheme="majorBidi"/>
          <w:sz w:val="24"/>
          <w:szCs w:val="24"/>
        </w:rPr>
        <w:t>dengan sebaik-baiknya, serta dapat lebih memperhatikan alokasi waktu tiap langkah pembelajaran.</w:t>
      </w:r>
    </w:p>
    <w:p w:rsidR="00C14A86" w:rsidRDefault="00C14A86" w:rsidP="00F22EC5">
      <w:pPr>
        <w:spacing w:line="480" w:lineRule="auto"/>
        <w:ind w:left="426" w:firstLine="850"/>
        <w:jc w:val="both"/>
        <w:rPr>
          <w:rFonts w:asciiTheme="majorBidi" w:hAnsiTheme="majorBidi" w:cstheme="majorBidi"/>
          <w:sz w:val="24"/>
          <w:szCs w:val="24"/>
        </w:rPr>
      </w:pPr>
    </w:p>
    <w:p w:rsidR="00C14A86" w:rsidRDefault="00C14A86" w:rsidP="00F22EC5">
      <w:pPr>
        <w:spacing w:line="480" w:lineRule="auto"/>
        <w:ind w:left="426" w:firstLine="850"/>
        <w:jc w:val="both"/>
        <w:rPr>
          <w:rFonts w:asciiTheme="majorBidi" w:hAnsiTheme="majorBidi" w:cstheme="majorBidi"/>
          <w:sz w:val="24"/>
          <w:szCs w:val="24"/>
        </w:rPr>
      </w:pPr>
    </w:p>
    <w:p w:rsidR="00F22EC5" w:rsidRPr="0084668B" w:rsidRDefault="00F22EC5" w:rsidP="0017025E">
      <w:pPr>
        <w:pStyle w:val="ListParagraph"/>
        <w:numPr>
          <w:ilvl w:val="0"/>
          <w:numId w:val="81"/>
        </w:numPr>
        <w:spacing w:line="480" w:lineRule="auto"/>
        <w:ind w:left="567" w:hanging="284"/>
        <w:jc w:val="both"/>
        <w:outlineLvl w:val="2"/>
        <w:rPr>
          <w:rFonts w:asciiTheme="majorBidi" w:hAnsiTheme="majorBidi" w:cstheme="majorBidi"/>
          <w:b/>
          <w:bCs/>
          <w:sz w:val="24"/>
          <w:szCs w:val="24"/>
        </w:rPr>
      </w:pPr>
      <w:bookmarkStart w:id="144" w:name="_Toc501398692"/>
      <w:bookmarkStart w:id="145" w:name="_Toc501400543"/>
      <w:bookmarkStart w:id="146" w:name="_Toc501401062"/>
      <w:r w:rsidRPr="0084668B">
        <w:rPr>
          <w:rFonts w:asciiTheme="majorBidi" w:hAnsiTheme="majorBidi" w:cstheme="majorBidi"/>
          <w:b/>
          <w:bCs/>
          <w:sz w:val="24"/>
          <w:szCs w:val="24"/>
        </w:rPr>
        <w:lastRenderedPageBreak/>
        <w:t>Pembahasan Hasil Observasi</w:t>
      </w:r>
      <w:bookmarkEnd w:id="144"/>
      <w:bookmarkEnd w:id="145"/>
      <w:bookmarkEnd w:id="146"/>
    </w:p>
    <w:p w:rsidR="00F22EC5" w:rsidRDefault="00F22EC5" w:rsidP="00F22EC5">
      <w:pPr>
        <w:pStyle w:val="ListParagraph"/>
        <w:spacing w:line="480" w:lineRule="auto"/>
        <w:ind w:left="567" w:firstLine="850"/>
        <w:jc w:val="both"/>
        <w:rPr>
          <w:rFonts w:asciiTheme="majorBidi" w:hAnsiTheme="majorBidi" w:cstheme="majorBidi"/>
          <w:sz w:val="24"/>
          <w:szCs w:val="24"/>
        </w:rPr>
      </w:pPr>
      <w:r>
        <w:rPr>
          <w:rFonts w:asciiTheme="majorBidi" w:hAnsiTheme="majorBidi" w:cstheme="majorBidi"/>
          <w:sz w:val="24"/>
          <w:szCs w:val="24"/>
        </w:rPr>
        <w:t>Data observasi diperoleh dari lembar observasi aktivitas guru dan lembar observasi aktivitas siswa. Lembar observasi aktivitas guru digunakan untuk mengamati aktivitas guru dalam menerapkan pendekatan CTL  di kelas eksperimen selama proses pembelajaran. Lembar observasi aktivitas siswa digunakan untuk mengetahui aktivitas siswa pada saat proses pembelajaran.</w:t>
      </w:r>
    </w:p>
    <w:p w:rsidR="00F22EC5" w:rsidRDefault="00F22EC5" w:rsidP="00F22EC5">
      <w:pPr>
        <w:pStyle w:val="ListParagraph"/>
        <w:spacing w:line="480" w:lineRule="auto"/>
        <w:ind w:left="567" w:firstLine="850"/>
        <w:jc w:val="both"/>
        <w:rPr>
          <w:rFonts w:asciiTheme="majorBidi" w:eastAsiaTheme="minorEastAsia" w:hAnsiTheme="majorBidi" w:cstheme="majorBidi"/>
          <w:sz w:val="24"/>
          <w:szCs w:val="24"/>
        </w:rPr>
      </w:pPr>
      <w:r>
        <w:rPr>
          <w:rFonts w:asciiTheme="majorBidi" w:hAnsiTheme="majorBidi" w:cstheme="majorBidi"/>
          <w:sz w:val="24"/>
          <w:szCs w:val="24"/>
        </w:rPr>
        <w:t xml:space="preserve">Lembar observasi aktivitas guru diisi oleh dua orang observer dan lembar observasi aktivitas siswa diisi oleh tiga orang observer. Untuk lembar observasi aktivitas guru menggunakan skor penilaian </w:t>
      </w:r>
      <m:oMath>
        <m:r>
          <w:rPr>
            <w:rFonts w:ascii="Cambria Math" w:hAnsi="Cambria Math" w:cstheme="majorBidi"/>
            <w:sz w:val="24"/>
            <w:szCs w:val="24"/>
          </w:rPr>
          <m:t>0</m:t>
        </m:r>
      </m:oMath>
      <w:r>
        <w:rPr>
          <w:rFonts w:asciiTheme="majorBidi" w:eastAsiaTheme="minorEastAsia" w:hAnsiTheme="majorBidi" w:cstheme="majorBidi"/>
          <w:sz w:val="24"/>
          <w:szCs w:val="24"/>
        </w:rPr>
        <w:t xml:space="preserve"> jika tidak terlaksana, </w:t>
      </w:r>
      <m:oMath>
        <m:r>
          <w:rPr>
            <w:rFonts w:ascii="Cambria Math" w:eastAsiaTheme="minorEastAsia" w:hAnsi="Cambria Math" w:cstheme="majorBidi"/>
            <w:sz w:val="24"/>
            <w:szCs w:val="24"/>
          </w:rPr>
          <m:t>1</m:t>
        </m:r>
      </m:oMath>
      <w:r>
        <w:rPr>
          <w:rFonts w:asciiTheme="majorBidi" w:eastAsiaTheme="minorEastAsia" w:hAnsiTheme="majorBidi" w:cstheme="majorBidi"/>
          <w:sz w:val="24"/>
          <w:szCs w:val="24"/>
        </w:rPr>
        <w:t xml:space="preserve"> jika terlaksana kurang tepat, dan </w:t>
      </w:r>
      <m:oMath>
        <m:r>
          <w:rPr>
            <w:rFonts w:ascii="Cambria Math" w:eastAsiaTheme="minorEastAsia" w:hAnsi="Cambria Math" w:cstheme="majorBidi"/>
            <w:sz w:val="24"/>
            <w:szCs w:val="24"/>
          </w:rPr>
          <m:t>2</m:t>
        </m:r>
      </m:oMath>
      <w:r>
        <w:rPr>
          <w:rFonts w:asciiTheme="majorBidi" w:eastAsiaTheme="minorEastAsia" w:hAnsiTheme="majorBidi" w:cstheme="majorBidi"/>
          <w:sz w:val="24"/>
          <w:szCs w:val="24"/>
        </w:rPr>
        <w:t xml:space="preserve"> jika terlaksana dengan tepat. Dari hasil penilaian kedua observer terlihat bahwa aktivitas guru selama proses pembelajaran sudah baik. Namun masih ditemukan komponen yang dilaksanakan secara kurang sempurna yaitu komponen pemodelan pertemuan pertama dan kedua dengan rata-rata persentase </w:t>
      </w:r>
      <m:oMath>
        <m:r>
          <w:rPr>
            <w:rFonts w:ascii="Cambria Math" w:eastAsiaTheme="minorEastAsia" w:hAnsi="Cambria Math" w:cstheme="majorBidi"/>
            <w:sz w:val="24"/>
            <w:szCs w:val="24"/>
          </w:rPr>
          <m:t>75%</m:t>
        </m:r>
      </m:oMath>
      <w:r>
        <w:rPr>
          <w:rFonts w:asciiTheme="majorBidi" w:eastAsiaTheme="minorEastAsia" w:hAnsiTheme="majorBidi" w:cstheme="majorBidi"/>
          <w:sz w:val="24"/>
          <w:szCs w:val="24"/>
        </w:rPr>
        <w:t xml:space="preserve">. Hal tersebut dikarenakan pemahaman dan penilaian observer yang berbeda, yaitu satu observer yang menilai bahwa aktivitas guru terlaksana dengan tepat dan satu observer yang menilai bahwa aktivitas guru terlaksana dengan kurang tepat. Sehingga hasil rata-rata persentase yang diperoleh kurang sempurna. Namun, berdasarkan total rata-rata persentase aktivitas guru diperoleh data bahwa keterlaksanaan pembelajaran yang dilakukan oleh guru mencapai </w:t>
      </w:r>
      <m:oMath>
        <m:r>
          <w:rPr>
            <w:rFonts w:ascii="Cambria Math" w:eastAsiaTheme="minorEastAsia" w:hAnsi="Cambria Math" w:cstheme="majorBidi"/>
            <w:sz w:val="24"/>
            <w:szCs w:val="24"/>
          </w:rPr>
          <m:t>96,43%</m:t>
        </m:r>
      </m:oMath>
      <w:r>
        <w:rPr>
          <w:rFonts w:asciiTheme="majorBidi" w:eastAsiaTheme="minorEastAsia" w:hAnsiTheme="majorBidi" w:cstheme="majorBidi"/>
          <w:sz w:val="24"/>
          <w:szCs w:val="24"/>
        </w:rPr>
        <w:t xml:space="preserve"> berarti hal ini menunjukkan bahwa aktivitas guru sudah sangat baik.</w:t>
      </w:r>
    </w:p>
    <w:p w:rsidR="00F22EC5" w:rsidRPr="0084668B" w:rsidRDefault="00F22EC5" w:rsidP="00F22EC5">
      <w:pPr>
        <w:pStyle w:val="ListParagraph"/>
        <w:spacing w:line="480" w:lineRule="auto"/>
        <w:ind w:left="567" w:firstLine="850"/>
        <w:jc w:val="both"/>
        <w:rPr>
          <w:rFonts w:asciiTheme="majorBidi" w:hAnsiTheme="majorBidi" w:cstheme="majorBidi"/>
          <w:sz w:val="24"/>
          <w:szCs w:val="24"/>
        </w:rPr>
      </w:pPr>
      <w:r>
        <w:rPr>
          <w:rFonts w:asciiTheme="majorBidi" w:eastAsiaTheme="minorEastAsia" w:hAnsiTheme="majorBidi" w:cstheme="majorBidi"/>
          <w:sz w:val="24"/>
          <w:szCs w:val="24"/>
        </w:rPr>
        <w:lastRenderedPageBreak/>
        <w:t xml:space="preserve">Adapun lembar observasi aktivitas siswa menggunakan skor penilaian </w:t>
      </w:r>
      <m:oMath>
        <m:r>
          <w:rPr>
            <w:rFonts w:ascii="Cambria Math" w:eastAsiaTheme="minorEastAsia" w:hAnsi="Cambria Math" w:cstheme="majorBidi"/>
            <w:sz w:val="24"/>
            <w:szCs w:val="24"/>
          </w:rPr>
          <m:t>0</m:t>
        </m:r>
      </m:oMath>
      <w:r>
        <w:rPr>
          <w:rFonts w:asciiTheme="majorBidi" w:eastAsiaTheme="minorEastAsia" w:hAnsiTheme="majorBidi" w:cstheme="majorBidi"/>
          <w:sz w:val="24"/>
          <w:szCs w:val="24"/>
        </w:rPr>
        <w:t xml:space="preserve"> jika aktivitasnya tidak terlaksana dan </w:t>
      </w:r>
      <m:oMath>
        <m:r>
          <w:rPr>
            <w:rFonts w:ascii="Cambria Math" w:eastAsiaTheme="minorEastAsia" w:hAnsi="Cambria Math" w:cstheme="majorBidi"/>
            <w:sz w:val="24"/>
            <w:szCs w:val="24"/>
          </w:rPr>
          <m:t>1</m:t>
        </m:r>
      </m:oMath>
      <w:r>
        <w:rPr>
          <w:rFonts w:asciiTheme="majorBidi" w:eastAsiaTheme="minorEastAsia" w:hAnsiTheme="majorBidi" w:cstheme="majorBidi"/>
          <w:sz w:val="24"/>
          <w:szCs w:val="24"/>
        </w:rPr>
        <w:t xml:space="preserve"> jika aktivitasnya terlaksana. Sehingga dari hasil penilaian ketiga observer terlihat bahwa aktivitas siswa selama proses pembelajaran sudah baik. Hal ini ditunjukkan oleh total rata-rata persentase yang telah mencapai </w:t>
      </w:r>
      <m:oMath>
        <m:r>
          <w:rPr>
            <w:rFonts w:ascii="Cambria Math" w:eastAsiaTheme="minorEastAsia" w:hAnsi="Cambria Math" w:cstheme="majorBidi"/>
            <w:sz w:val="24"/>
            <w:szCs w:val="24"/>
          </w:rPr>
          <m:t>85,56%</m:t>
        </m:r>
      </m:oMath>
      <w:r>
        <w:rPr>
          <w:rFonts w:asciiTheme="majorBidi" w:eastAsiaTheme="minorEastAsia" w:hAnsiTheme="majorBidi" w:cstheme="majorBidi"/>
          <w:sz w:val="24"/>
          <w:szCs w:val="24"/>
        </w:rPr>
        <w:t xml:space="preserve"> yaitu aktivitas siswa sudah baik. Namun, masih ditemukan satu aspek kegiatan siswa yang rendah yaitu pada bagian indikator analisis dengan rata-rata persentase sebesar </w:t>
      </w:r>
      <m:oMath>
        <m:r>
          <w:rPr>
            <w:rFonts w:ascii="Cambria Math" w:eastAsiaTheme="minorEastAsia" w:hAnsi="Cambria Math" w:cstheme="majorBidi"/>
            <w:sz w:val="24"/>
            <w:szCs w:val="24"/>
          </w:rPr>
          <m:t>79,31%</m:t>
        </m:r>
      </m:oMath>
      <w:r>
        <w:rPr>
          <w:rFonts w:asciiTheme="majorBidi" w:eastAsiaTheme="minorEastAsia" w:hAnsiTheme="majorBidi" w:cstheme="majorBidi"/>
          <w:sz w:val="24"/>
          <w:szCs w:val="24"/>
        </w:rPr>
        <w:t>. Hal tersebut disebabkan masih banyak siswa yang belum terbiasa dan bahkan masih banyak siswa yang bingung untuk menyusun model matematika kedalam bentuk gambar serta memberikannya penjelasan.</w:t>
      </w:r>
    </w:p>
    <w:p w:rsidR="001923B9" w:rsidRPr="00E90C42" w:rsidRDefault="001923B9" w:rsidP="00E90C42">
      <w:pPr>
        <w:rPr>
          <w:rFonts w:asciiTheme="majorBidi" w:hAnsiTheme="majorBidi" w:cstheme="majorBidi"/>
          <w:sz w:val="24"/>
          <w:szCs w:val="24"/>
        </w:rPr>
        <w:sectPr w:rsidR="001923B9" w:rsidRPr="00E90C42" w:rsidSect="00A92C94">
          <w:pgSz w:w="11907" w:h="16840" w:code="9"/>
          <w:pgMar w:top="1701" w:right="1701" w:bottom="1701" w:left="2268" w:header="720" w:footer="720" w:gutter="0"/>
          <w:pgNumType w:start="51"/>
          <w:cols w:space="720"/>
          <w:titlePg/>
          <w:docGrid w:linePitch="360"/>
        </w:sectPr>
      </w:pPr>
    </w:p>
    <w:p w:rsidR="002E335F" w:rsidRDefault="00F22EC5" w:rsidP="00F400A0">
      <w:pPr>
        <w:pStyle w:val="Heading1"/>
        <w:spacing w:before="0" w:line="480" w:lineRule="auto"/>
        <w:jc w:val="center"/>
        <w:rPr>
          <w:rFonts w:asciiTheme="majorBidi" w:hAnsiTheme="majorBidi"/>
          <w:color w:val="auto"/>
          <w:sz w:val="24"/>
          <w:szCs w:val="24"/>
        </w:rPr>
      </w:pPr>
      <w:bookmarkStart w:id="147" w:name="_Toc501398693"/>
      <w:bookmarkStart w:id="148" w:name="_Toc501400544"/>
      <w:bookmarkStart w:id="149" w:name="_Toc501401063"/>
      <w:r w:rsidRPr="00805187">
        <w:rPr>
          <w:rFonts w:asciiTheme="majorBidi" w:hAnsiTheme="majorBidi"/>
          <w:color w:val="auto"/>
          <w:sz w:val="24"/>
          <w:szCs w:val="24"/>
        </w:rPr>
        <w:lastRenderedPageBreak/>
        <w:t>BAB V</w:t>
      </w:r>
    </w:p>
    <w:p w:rsidR="00F22EC5" w:rsidRPr="00805187" w:rsidRDefault="00F22EC5" w:rsidP="00F400A0">
      <w:pPr>
        <w:pStyle w:val="Heading1"/>
        <w:spacing w:before="0" w:line="480" w:lineRule="auto"/>
        <w:jc w:val="center"/>
        <w:rPr>
          <w:rFonts w:asciiTheme="majorBidi" w:hAnsiTheme="majorBidi"/>
          <w:color w:val="auto"/>
          <w:sz w:val="24"/>
          <w:szCs w:val="24"/>
        </w:rPr>
      </w:pPr>
      <w:r w:rsidRPr="00805187">
        <w:rPr>
          <w:rFonts w:asciiTheme="majorBidi" w:hAnsiTheme="majorBidi"/>
          <w:color w:val="auto"/>
          <w:sz w:val="24"/>
          <w:szCs w:val="24"/>
        </w:rPr>
        <w:t>PENUTUP</w:t>
      </w:r>
      <w:bookmarkEnd w:id="147"/>
      <w:bookmarkEnd w:id="148"/>
      <w:bookmarkEnd w:id="149"/>
    </w:p>
    <w:p w:rsidR="00F22EC5" w:rsidRDefault="00F22EC5" w:rsidP="00BA3B9F">
      <w:pPr>
        <w:spacing w:line="360" w:lineRule="auto"/>
        <w:jc w:val="center"/>
        <w:rPr>
          <w:rFonts w:asciiTheme="majorBidi" w:hAnsiTheme="majorBidi" w:cstheme="majorBidi"/>
          <w:b/>
          <w:bCs/>
          <w:sz w:val="24"/>
          <w:szCs w:val="24"/>
        </w:rPr>
      </w:pPr>
    </w:p>
    <w:p w:rsidR="00F22EC5" w:rsidRDefault="00F22EC5" w:rsidP="0017025E">
      <w:pPr>
        <w:pStyle w:val="ListParagraph"/>
        <w:numPr>
          <w:ilvl w:val="0"/>
          <w:numId w:val="57"/>
        </w:numPr>
        <w:spacing w:line="360" w:lineRule="auto"/>
        <w:ind w:left="426"/>
        <w:jc w:val="both"/>
        <w:outlineLvl w:val="1"/>
        <w:rPr>
          <w:rFonts w:asciiTheme="majorBidi" w:hAnsiTheme="majorBidi" w:cstheme="majorBidi"/>
          <w:b/>
          <w:bCs/>
          <w:sz w:val="24"/>
          <w:szCs w:val="24"/>
        </w:rPr>
      </w:pPr>
      <w:bookmarkStart w:id="150" w:name="_Toc501398694"/>
      <w:bookmarkStart w:id="151" w:name="_Toc501400545"/>
      <w:bookmarkStart w:id="152" w:name="_Toc501401064"/>
      <w:r>
        <w:rPr>
          <w:rFonts w:asciiTheme="majorBidi" w:hAnsiTheme="majorBidi" w:cstheme="majorBidi"/>
          <w:b/>
          <w:bCs/>
          <w:sz w:val="24"/>
          <w:szCs w:val="24"/>
        </w:rPr>
        <w:t>Kesimpulan</w:t>
      </w:r>
      <w:bookmarkEnd w:id="150"/>
      <w:bookmarkEnd w:id="151"/>
      <w:bookmarkEnd w:id="152"/>
    </w:p>
    <w:p w:rsidR="00F22EC5" w:rsidRDefault="00F22EC5" w:rsidP="00FD5E3B">
      <w:pPr>
        <w:pStyle w:val="ListParagraph"/>
        <w:spacing w:line="480" w:lineRule="auto"/>
        <w:ind w:left="426" w:firstLine="850"/>
        <w:jc w:val="both"/>
        <w:rPr>
          <w:rFonts w:asciiTheme="majorBidi" w:eastAsiaTheme="minorEastAsia" w:hAnsiTheme="majorBidi" w:cstheme="majorBidi"/>
          <w:sz w:val="24"/>
          <w:szCs w:val="24"/>
        </w:rPr>
      </w:pPr>
      <w:r>
        <w:rPr>
          <w:rFonts w:asciiTheme="majorBidi" w:hAnsiTheme="majorBidi" w:cstheme="majorBidi"/>
          <w:sz w:val="24"/>
          <w:szCs w:val="24"/>
        </w:rPr>
        <w:t xml:space="preserve">Berdasarkan hasil penelitian yang telah peneliti lakukan di kelas IX SMP Negeri 1 Sanga Desa dengan materi bangun ruang kerucut selama </w:t>
      </w:r>
      <m:oMath>
        <m:r>
          <w:rPr>
            <w:rFonts w:ascii="Cambria Math" w:hAnsi="Cambria Math" w:cstheme="majorBidi"/>
            <w:sz w:val="24"/>
            <w:szCs w:val="24"/>
          </w:rPr>
          <m:t>3</m:t>
        </m:r>
      </m:oMath>
      <w:r>
        <w:rPr>
          <w:rFonts w:asciiTheme="majorBidi" w:hAnsiTheme="majorBidi" w:cstheme="majorBidi"/>
          <w:sz w:val="24"/>
          <w:szCs w:val="24"/>
        </w:rPr>
        <w:t xml:space="preserve"> kali pertemuan. Menunjukkan bahwa hasil perhitungan menggunakan uji-t yang dilakukan pada siswa dengan taraf signifikan </w:t>
      </w:r>
      <m:oMath>
        <m:r>
          <w:rPr>
            <w:rFonts w:ascii="Cambria Math" w:hAnsi="Cambria Math" w:cstheme="majorBidi"/>
            <w:sz w:val="24"/>
            <w:szCs w:val="24"/>
          </w:rPr>
          <m:t>5%,</m:t>
        </m:r>
      </m:oMath>
      <w:r>
        <w:rPr>
          <w:rFonts w:asciiTheme="majorBidi" w:hAnsiTheme="majorBidi" w:cstheme="majorBidi"/>
          <w:sz w:val="24"/>
          <w:szCs w:val="24"/>
        </w:rPr>
        <w:t xml:space="preserve"> diperoleh </w:t>
      </w:r>
      <m:oMath>
        <m:sSub>
          <m:sSubPr>
            <m:ctrlPr>
              <w:rPr>
                <w:rFonts w:ascii="Cambria Math" w:hAnsi="Cambria Math" w:cstheme="majorBidi"/>
                <w:i/>
                <w:sz w:val="24"/>
                <w:szCs w:val="24"/>
              </w:rPr>
            </m:ctrlPr>
          </m:sSubPr>
          <m:e>
            <m:r>
              <w:rPr>
                <w:rFonts w:ascii="Cambria Math" w:hAnsi="Cambria Math" w:cstheme="majorBidi"/>
                <w:sz w:val="24"/>
                <w:szCs w:val="24"/>
              </w:rPr>
              <m:t>t</m:t>
            </m:r>
          </m:e>
          <m:sub>
            <m:r>
              <m:rPr>
                <m:sty m:val="p"/>
              </m:rPr>
              <w:rPr>
                <w:rFonts w:ascii="Cambria Math" w:hAnsi="Cambria Math" w:cstheme="majorBidi"/>
                <w:sz w:val="24"/>
                <w:szCs w:val="24"/>
              </w:rPr>
              <m:t>hitung</m:t>
            </m:r>
          </m:sub>
        </m:sSub>
        <m:r>
          <w:rPr>
            <w:rFonts w:ascii="Cambria Math" w:hAnsi="Cambria Math" w:cstheme="majorBidi"/>
            <w:sz w:val="24"/>
            <w:szCs w:val="24"/>
          </w:rPr>
          <m:t>=</m:t>
        </m:r>
        <m:r>
          <w:rPr>
            <w:rFonts w:ascii="Cambria Math" w:eastAsiaTheme="minorEastAsia" w:hAnsi="Cambria Math" w:cstheme="majorBidi"/>
            <w:sz w:val="24"/>
            <w:szCs w:val="24"/>
          </w:rPr>
          <m:t>2,7661</m:t>
        </m:r>
      </m:oMath>
      <w:r>
        <w:rPr>
          <w:rFonts w:asciiTheme="majorBidi" w:eastAsiaTheme="minorEastAsia" w:hAnsiTheme="majorBidi" w:cstheme="majorBidi"/>
          <w:sz w:val="24"/>
          <w:szCs w:val="24"/>
        </w:rPr>
        <w:t xml:space="preserve"> dan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m:rPr>
                <m:sty m:val="p"/>
              </m:rPr>
              <w:rPr>
                <w:rFonts w:ascii="Cambria Math" w:eastAsiaTheme="minorEastAsia" w:hAnsi="Cambria Math" w:cstheme="majorBidi"/>
                <w:sz w:val="24"/>
                <w:szCs w:val="24"/>
              </w:rPr>
              <m:t>tabel</m:t>
            </m:r>
          </m:sub>
        </m:sSub>
        <m:r>
          <w:rPr>
            <w:rFonts w:ascii="Cambria Math" w:eastAsiaTheme="minorEastAsia" w:hAnsi="Cambria Math" w:cstheme="majorBidi"/>
            <w:sz w:val="24"/>
            <w:szCs w:val="24"/>
          </w:rPr>
          <m:t>=</m:t>
        </m:r>
        <m:r>
          <w:rPr>
            <w:rFonts w:ascii="Cambria Math" w:hAnsi="Cambria Math" w:cstheme="majorBidi"/>
            <w:sz w:val="24"/>
            <w:szCs w:val="24"/>
          </w:rPr>
          <m:t>2,0040</m:t>
        </m:r>
      </m:oMath>
      <w:r>
        <w:rPr>
          <w:rFonts w:asciiTheme="majorBidi" w:eastAsiaTheme="minorEastAsia" w:hAnsiTheme="majorBidi" w:cstheme="majorBidi"/>
          <w:sz w:val="24"/>
          <w:szCs w:val="24"/>
        </w:rPr>
        <w:t xml:space="preserve">, karena </w:t>
      </w:r>
      <m:oMath>
        <m:sSub>
          <m:sSubPr>
            <m:ctrlPr>
              <w:rPr>
                <w:rFonts w:ascii="Cambria Math" w:hAnsi="Cambria Math" w:cstheme="majorBidi"/>
                <w:i/>
                <w:sz w:val="24"/>
                <w:szCs w:val="24"/>
              </w:rPr>
            </m:ctrlPr>
          </m:sSubPr>
          <m:e>
            <m:r>
              <w:rPr>
                <w:rFonts w:ascii="Cambria Math" w:hAnsi="Cambria Math" w:cstheme="majorBidi"/>
                <w:sz w:val="24"/>
                <w:szCs w:val="24"/>
              </w:rPr>
              <m:t>t</m:t>
            </m:r>
          </m:e>
          <m:sub>
            <m:r>
              <m:rPr>
                <m:sty m:val="p"/>
              </m:rPr>
              <w:rPr>
                <w:rFonts w:ascii="Cambria Math" w:hAnsi="Cambria Math" w:cstheme="majorBidi"/>
                <w:sz w:val="24"/>
                <w:szCs w:val="24"/>
              </w:rPr>
              <m:t>hitung</m:t>
            </m:r>
          </m:sub>
        </m:sSub>
        <m:r>
          <w:rPr>
            <w:rFonts w:ascii="Cambria Math" w:hAnsi="Cambria Math" w:cstheme="majorBidi"/>
            <w:sz w:val="24"/>
            <w:szCs w:val="24"/>
          </w:rPr>
          <m:t>&gt;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m:rPr>
                <m:sty m:val="p"/>
              </m:rPr>
              <w:rPr>
                <w:rFonts w:ascii="Cambria Math" w:eastAsiaTheme="minorEastAsia" w:hAnsi="Cambria Math" w:cstheme="majorBidi"/>
                <w:sz w:val="24"/>
                <w:szCs w:val="24"/>
              </w:rPr>
              <m:t>tabel</m:t>
            </m:r>
          </m:sub>
        </m:sSub>
      </m:oMath>
      <w:r>
        <w:rPr>
          <w:rFonts w:asciiTheme="majorBidi" w:eastAsiaTheme="minorEastAsia" w:hAnsiTheme="majorBidi" w:cstheme="majorBidi"/>
          <w:sz w:val="24"/>
          <w:szCs w:val="24"/>
        </w:rPr>
        <w:t xml:space="preserve"> maka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0</m:t>
            </m:r>
          </m:sub>
        </m:sSub>
      </m:oMath>
      <w:r>
        <w:rPr>
          <w:rFonts w:asciiTheme="majorBidi" w:eastAsiaTheme="minorEastAsia" w:hAnsiTheme="majorBidi" w:cstheme="majorBidi"/>
          <w:sz w:val="24"/>
          <w:szCs w:val="24"/>
        </w:rPr>
        <w:t xml:space="preserve"> ditolak. Jadi, dapat disimpulkan bahwa ada pengaruh pendekatan CTL terhadap kemampuan berpikir kritis matematis siswa kelas IX SMP Negeri 1 Sanga Desa. Pengaruh tersebut dapat dilihat dari hasil </w:t>
      </w:r>
      <w:r w:rsidR="00D908F2">
        <w:rPr>
          <w:rFonts w:asciiTheme="majorBidi" w:eastAsiaTheme="minorEastAsia" w:hAnsiTheme="majorBidi" w:cstheme="majorBidi"/>
          <w:sz w:val="24"/>
          <w:szCs w:val="24"/>
        </w:rPr>
        <w:t xml:space="preserve">belajar </w:t>
      </w:r>
      <w:r>
        <w:rPr>
          <w:rFonts w:asciiTheme="majorBidi" w:eastAsiaTheme="minorEastAsia" w:hAnsiTheme="majorBidi" w:cstheme="majorBidi"/>
          <w:sz w:val="24"/>
          <w:szCs w:val="24"/>
        </w:rPr>
        <w:t xml:space="preserve">siswa setelah mengerjakan soal </w:t>
      </w:r>
      <w:r>
        <w:rPr>
          <w:rFonts w:asciiTheme="majorBidi" w:eastAsiaTheme="minorEastAsia" w:hAnsiTheme="majorBidi" w:cstheme="majorBidi"/>
          <w:i/>
          <w:iCs/>
          <w:sz w:val="24"/>
          <w:szCs w:val="24"/>
        </w:rPr>
        <w:t xml:space="preserve">post-test </w:t>
      </w:r>
      <w:r>
        <w:rPr>
          <w:rFonts w:asciiTheme="majorBidi" w:eastAsiaTheme="minorEastAsia" w:hAnsiTheme="majorBidi" w:cstheme="majorBidi"/>
          <w:sz w:val="24"/>
          <w:szCs w:val="24"/>
        </w:rPr>
        <w:t>yang mengandung indikator kemampuan berpikir kritis</w:t>
      </w:r>
      <w:r w:rsidR="002931E7">
        <w:rPr>
          <w:rFonts w:asciiTheme="majorBidi" w:eastAsiaTheme="minorEastAsia" w:hAnsiTheme="majorBidi" w:cstheme="majorBidi"/>
          <w:sz w:val="24"/>
          <w:szCs w:val="24"/>
        </w:rPr>
        <w:t xml:space="preserve"> dan soal </w:t>
      </w:r>
      <w:r>
        <w:rPr>
          <w:rFonts w:asciiTheme="majorBidi" w:eastAsiaTheme="minorEastAsia" w:hAnsiTheme="majorBidi" w:cstheme="majorBidi"/>
          <w:sz w:val="24"/>
          <w:szCs w:val="24"/>
        </w:rPr>
        <w:t xml:space="preserve"> </w:t>
      </w:r>
      <w:r w:rsidR="002931E7">
        <w:rPr>
          <w:rFonts w:asciiTheme="majorBidi" w:eastAsiaTheme="minorEastAsia" w:hAnsiTheme="majorBidi" w:cstheme="majorBidi"/>
          <w:i/>
          <w:iCs/>
          <w:sz w:val="24"/>
          <w:szCs w:val="24"/>
        </w:rPr>
        <w:t xml:space="preserve">post-test </w:t>
      </w:r>
      <w:r w:rsidR="00FD5E3B">
        <w:rPr>
          <w:rFonts w:asciiTheme="majorBidi" w:eastAsiaTheme="minorEastAsia" w:hAnsiTheme="majorBidi" w:cstheme="majorBidi"/>
          <w:sz w:val="24"/>
          <w:szCs w:val="24"/>
        </w:rPr>
        <w:t>tersebut</w:t>
      </w:r>
      <w:r>
        <w:rPr>
          <w:rFonts w:asciiTheme="majorBidi" w:eastAsiaTheme="minorEastAsia" w:hAnsiTheme="majorBidi" w:cstheme="majorBidi"/>
          <w:sz w:val="24"/>
          <w:szCs w:val="24"/>
        </w:rPr>
        <w:t xml:space="preserve"> terdiri dari </w:t>
      </w:r>
      <m:oMath>
        <m:r>
          <w:rPr>
            <w:rFonts w:ascii="Cambria Math" w:eastAsiaTheme="minorEastAsia" w:hAnsi="Cambria Math" w:cstheme="majorBidi"/>
            <w:sz w:val="24"/>
            <w:szCs w:val="24"/>
          </w:rPr>
          <m:t>3</m:t>
        </m:r>
      </m:oMath>
      <w:r>
        <w:rPr>
          <w:rFonts w:asciiTheme="majorBidi" w:eastAsiaTheme="minorEastAsia" w:hAnsiTheme="majorBidi" w:cstheme="majorBidi"/>
          <w:sz w:val="24"/>
          <w:szCs w:val="24"/>
        </w:rPr>
        <w:t xml:space="preserve"> soal berbentuk esai. Dengan nilai rata-rata kelas eksperimen </w:t>
      </w:r>
      <m:oMath>
        <m:r>
          <w:rPr>
            <w:rFonts w:ascii="Cambria Math" w:eastAsiaTheme="minorEastAsia" w:hAnsi="Cambria Math" w:cstheme="majorBidi"/>
            <w:sz w:val="24"/>
            <w:szCs w:val="24"/>
          </w:rPr>
          <m:t>75,57</m:t>
        </m:r>
      </m:oMath>
      <w:r>
        <w:rPr>
          <w:rFonts w:asciiTheme="majorBidi" w:eastAsiaTheme="minorEastAsia" w:hAnsiTheme="majorBidi" w:cstheme="majorBidi"/>
          <w:sz w:val="24"/>
          <w:szCs w:val="24"/>
        </w:rPr>
        <w:t xml:space="preserve"> dan nilai rata-rata kelas kontrol </w:t>
      </w:r>
      <m:oMath>
        <m:r>
          <w:rPr>
            <w:rFonts w:ascii="Cambria Math" w:eastAsiaTheme="minorEastAsia" w:hAnsi="Cambria Math" w:cstheme="majorBidi"/>
            <w:sz w:val="24"/>
            <w:szCs w:val="24"/>
          </w:rPr>
          <m:t>65,28</m:t>
        </m:r>
      </m:oMath>
      <w:r>
        <w:rPr>
          <w:rFonts w:asciiTheme="majorBidi" w:eastAsiaTheme="minorEastAsia" w:hAnsiTheme="majorBidi" w:cstheme="majorBidi"/>
          <w:sz w:val="24"/>
          <w:szCs w:val="24"/>
        </w:rPr>
        <w:t>.</w:t>
      </w:r>
    </w:p>
    <w:p w:rsidR="00F22EC5" w:rsidRPr="00844DF7" w:rsidRDefault="00F22EC5" w:rsidP="00BA3B9F">
      <w:pPr>
        <w:pStyle w:val="ListParagraph"/>
        <w:ind w:left="426" w:firstLine="708"/>
        <w:jc w:val="both"/>
        <w:rPr>
          <w:rFonts w:asciiTheme="majorBidi" w:hAnsiTheme="majorBidi" w:cstheme="majorBidi"/>
          <w:b/>
          <w:bCs/>
          <w:sz w:val="24"/>
          <w:szCs w:val="24"/>
        </w:rPr>
      </w:pPr>
    </w:p>
    <w:p w:rsidR="00F22EC5" w:rsidRDefault="00F22EC5" w:rsidP="0017025E">
      <w:pPr>
        <w:pStyle w:val="ListParagraph"/>
        <w:numPr>
          <w:ilvl w:val="0"/>
          <w:numId w:val="57"/>
        </w:numPr>
        <w:spacing w:line="276" w:lineRule="auto"/>
        <w:ind w:left="426"/>
        <w:jc w:val="both"/>
        <w:outlineLvl w:val="1"/>
        <w:rPr>
          <w:rFonts w:asciiTheme="majorBidi" w:hAnsiTheme="majorBidi" w:cstheme="majorBidi"/>
          <w:b/>
          <w:bCs/>
          <w:sz w:val="24"/>
          <w:szCs w:val="24"/>
        </w:rPr>
      </w:pPr>
      <w:bookmarkStart w:id="153" w:name="_Toc501398695"/>
      <w:bookmarkStart w:id="154" w:name="_Toc501400546"/>
      <w:bookmarkStart w:id="155" w:name="_Toc501401065"/>
      <w:r>
        <w:rPr>
          <w:rFonts w:asciiTheme="majorBidi" w:hAnsiTheme="majorBidi" w:cstheme="majorBidi"/>
          <w:b/>
          <w:bCs/>
          <w:sz w:val="24"/>
          <w:szCs w:val="24"/>
        </w:rPr>
        <w:t>Saran</w:t>
      </w:r>
      <w:bookmarkEnd w:id="153"/>
      <w:bookmarkEnd w:id="154"/>
      <w:bookmarkEnd w:id="155"/>
      <w:r>
        <w:rPr>
          <w:rFonts w:asciiTheme="majorBidi" w:hAnsiTheme="majorBidi" w:cstheme="majorBidi"/>
          <w:b/>
          <w:bCs/>
          <w:sz w:val="24"/>
          <w:szCs w:val="24"/>
        </w:rPr>
        <w:t xml:space="preserve"> </w:t>
      </w:r>
    </w:p>
    <w:p w:rsidR="00F22EC5" w:rsidRDefault="00F22EC5" w:rsidP="003A1832">
      <w:pPr>
        <w:pStyle w:val="ListParagraph"/>
        <w:spacing w:line="480" w:lineRule="auto"/>
        <w:ind w:left="426" w:firstLine="850"/>
        <w:jc w:val="both"/>
        <w:rPr>
          <w:rFonts w:asciiTheme="majorBidi" w:hAnsiTheme="majorBidi" w:cstheme="majorBidi"/>
          <w:sz w:val="24"/>
          <w:szCs w:val="24"/>
        </w:rPr>
      </w:pPr>
      <w:r>
        <w:rPr>
          <w:rFonts w:asciiTheme="majorBidi" w:hAnsiTheme="majorBidi" w:cstheme="majorBidi"/>
          <w:sz w:val="24"/>
          <w:szCs w:val="24"/>
        </w:rPr>
        <w:t>Berdasarkan kesimpulan dari hasil pembahasan yang telah diperoleh pada penelitian ini, maka peneliti memberikan saran sebagai berikut:</w:t>
      </w:r>
    </w:p>
    <w:p w:rsidR="00F22EC5" w:rsidRPr="005F5F12" w:rsidRDefault="00F22EC5" w:rsidP="0017025E">
      <w:pPr>
        <w:pStyle w:val="ListParagraph"/>
        <w:numPr>
          <w:ilvl w:val="0"/>
          <w:numId w:val="58"/>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Bagi siswa, untuk d</w:t>
      </w:r>
      <w:r w:rsidRPr="005F5F12">
        <w:rPr>
          <w:rFonts w:asciiTheme="majorBidi" w:hAnsiTheme="majorBidi" w:cstheme="majorBidi"/>
          <w:sz w:val="24"/>
          <w:szCs w:val="24"/>
        </w:rPr>
        <w:t xml:space="preserve">apat memaksimalkan kemampuan </w:t>
      </w:r>
      <w:r>
        <w:rPr>
          <w:rFonts w:asciiTheme="majorBidi" w:hAnsiTheme="majorBidi" w:cstheme="majorBidi"/>
          <w:sz w:val="24"/>
          <w:szCs w:val="24"/>
        </w:rPr>
        <w:t>berpikir kritis matematis sebaiknya siswa membiasakan untuk menyusun model matematika terlebih dahulu sebelum menjawab soal dan memeriksa kembali jawaban yang telah diperoleh.</w:t>
      </w:r>
    </w:p>
    <w:p w:rsidR="00F22EC5" w:rsidRDefault="00F22EC5" w:rsidP="0017025E">
      <w:pPr>
        <w:pStyle w:val="ListParagraph"/>
        <w:numPr>
          <w:ilvl w:val="0"/>
          <w:numId w:val="58"/>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 xml:space="preserve">Bagi guru, hendaknya meningkatkan kemampuannya dalam memilih dan menggunakan pendekatan pembelajaran, agar semua komponen aktivitas pembelajarn dapat berjalan dengan baik. Guru sebagai seorang pengelola </w:t>
      </w:r>
      <w:r>
        <w:rPr>
          <w:rFonts w:asciiTheme="majorBidi" w:hAnsiTheme="majorBidi" w:cstheme="majorBidi"/>
          <w:sz w:val="24"/>
          <w:szCs w:val="24"/>
        </w:rPr>
        <w:lastRenderedPageBreak/>
        <w:t xml:space="preserve">pembelajaran diharapkan dapat mempertahankan, menciptakan situasi dan kondisi yang optimal sehingga memacu siswa untuk lebih semangat dalam belajar. Serta, diharapkan guru dapat mengembangkan pembelajaran dengan pendekatan </w:t>
      </w:r>
      <w:r>
        <w:rPr>
          <w:rFonts w:asciiTheme="majorBidi" w:hAnsiTheme="majorBidi" w:cstheme="majorBidi"/>
          <w:i/>
          <w:iCs/>
          <w:sz w:val="24"/>
          <w:szCs w:val="24"/>
        </w:rPr>
        <w:t xml:space="preserve">Contextual Teaching And Learning </w:t>
      </w:r>
      <w:r>
        <w:rPr>
          <w:rFonts w:asciiTheme="majorBidi" w:hAnsiTheme="majorBidi" w:cstheme="majorBidi"/>
          <w:sz w:val="24"/>
          <w:szCs w:val="24"/>
        </w:rPr>
        <w:t>(CTL) karena cukup efektif membantu siswa belajar mandiri sehingga meningkatkan kemampuan berpikir kritis siswa.</w:t>
      </w:r>
    </w:p>
    <w:p w:rsidR="00F22EC5" w:rsidRPr="008B6104" w:rsidRDefault="00F22EC5" w:rsidP="0017025E">
      <w:pPr>
        <w:pStyle w:val="ListParagraph"/>
        <w:numPr>
          <w:ilvl w:val="0"/>
          <w:numId w:val="58"/>
        </w:numPr>
        <w:spacing w:line="480" w:lineRule="auto"/>
        <w:ind w:left="851"/>
        <w:jc w:val="both"/>
        <w:rPr>
          <w:rFonts w:asciiTheme="majorBidi" w:hAnsiTheme="majorBidi" w:cstheme="majorBidi"/>
          <w:sz w:val="24"/>
          <w:szCs w:val="24"/>
        </w:rPr>
      </w:pPr>
      <w:r w:rsidRPr="008B6104">
        <w:rPr>
          <w:rFonts w:asciiTheme="majorBidi" w:hAnsiTheme="majorBidi" w:cstheme="majorBidi"/>
          <w:sz w:val="24"/>
          <w:szCs w:val="24"/>
        </w:rPr>
        <w:t xml:space="preserve">Bagi peneliti selanjutnya yang akan melakukan penelitian terkait pembelajaran pendekatan </w:t>
      </w:r>
      <w:r w:rsidRPr="008B6104">
        <w:rPr>
          <w:rFonts w:asciiTheme="majorBidi" w:hAnsiTheme="majorBidi" w:cstheme="majorBidi"/>
          <w:i/>
          <w:iCs/>
          <w:sz w:val="24"/>
          <w:szCs w:val="24"/>
        </w:rPr>
        <w:t xml:space="preserve">Contextual Teaching And Learning </w:t>
      </w:r>
      <w:r w:rsidRPr="008B6104">
        <w:rPr>
          <w:rFonts w:asciiTheme="majorBidi" w:hAnsiTheme="majorBidi" w:cstheme="majorBidi"/>
          <w:sz w:val="24"/>
          <w:szCs w:val="24"/>
        </w:rPr>
        <w:t xml:space="preserve">(CTL) agar dapat lebih memperhatikan alokasi waktu, supaya setiap langkah pembelajaran CTL dapat terlaksana </w:t>
      </w:r>
      <w:r>
        <w:rPr>
          <w:rFonts w:asciiTheme="majorBidi" w:hAnsiTheme="majorBidi" w:cstheme="majorBidi"/>
          <w:sz w:val="24"/>
          <w:szCs w:val="24"/>
        </w:rPr>
        <w:t>dengan baik</w:t>
      </w:r>
      <w:r w:rsidRPr="008B6104">
        <w:rPr>
          <w:rFonts w:asciiTheme="majorBidi" w:hAnsiTheme="majorBidi" w:cstheme="majorBidi"/>
          <w:sz w:val="24"/>
          <w:szCs w:val="24"/>
        </w:rPr>
        <w:t xml:space="preserve">. </w:t>
      </w:r>
      <w:r>
        <w:rPr>
          <w:rFonts w:asciiTheme="majorBidi" w:hAnsiTheme="majorBidi" w:cstheme="majorBidi"/>
          <w:sz w:val="24"/>
          <w:szCs w:val="24"/>
        </w:rPr>
        <w:t>Serta untuk peneliti</w:t>
      </w:r>
      <w:r w:rsidRPr="008B6104">
        <w:rPr>
          <w:rFonts w:asciiTheme="majorBidi" w:hAnsiTheme="majorBidi" w:cstheme="majorBidi"/>
          <w:sz w:val="24"/>
          <w:szCs w:val="24"/>
        </w:rPr>
        <w:t xml:space="preserve"> yang akan dilakukan selanjutnya, disarankan untuk menerapkan dan memperhatikan dengan baik pelaksanaan tahap pemodelan (</w:t>
      </w:r>
      <w:r w:rsidRPr="008B6104">
        <w:rPr>
          <w:rFonts w:asciiTheme="majorBidi" w:hAnsiTheme="majorBidi" w:cstheme="majorBidi"/>
          <w:i/>
          <w:iCs/>
          <w:sz w:val="24"/>
          <w:szCs w:val="24"/>
        </w:rPr>
        <w:t>modeling</w:t>
      </w:r>
      <w:r w:rsidRPr="008B6104">
        <w:rPr>
          <w:rFonts w:asciiTheme="majorBidi" w:hAnsiTheme="majorBidi" w:cstheme="majorBidi"/>
          <w:sz w:val="24"/>
          <w:szCs w:val="24"/>
        </w:rPr>
        <w:t>)</w:t>
      </w:r>
      <w:r w:rsidRPr="008B6104">
        <w:rPr>
          <w:rFonts w:asciiTheme="majorBidi" w:hAnsiTheme="majorBidi" w:cstheme="majorBidi"/>
          <w:i/>
          <w:iCs/>
          <w:sz w:val="24"/>
          <w:szCs w:val="24"/>
        </w:rPr>
        <w:t xml:space="preserve"> </w:t>
      </w:r>
      <w:r w:rsidRPr="008B6104">
        <w:rPr>
          <w:rFonts w:asciiTheme="majorBidi" w:hAnsiTheme="majorBidi" w:cstheme="majorBidi"/>
          <w:sz w:val="24"/>
          <w:szCs w:val="24"/>
        </w:rPr>
        <w:t xml:space="preserve">yang merupakan salah satu dari bagian langkah pendekatan CTL. Karena dalam pelaksanaan penelitian ini memiliki kekurangan pada tahap </w:t>
      </w:r>
      <w:r w:rsidRPr="008B6104">
        <w:rPr>
          <w:rFonts w:asciiTheme="majorBidi" w:hAnsiTheme="majorBidi" w:cstheme="majorBidi"/>
          <w:i/>
          <w:iCs/>
          <w:sz w:val="24"/>
          <w:szCs w:val="24"/>
        </w:rPr>
        <w:t>Modelling</w:t>
      </w:r>
      <w:r w:rsidRPr="008B6104">
        <w:rPr>
          <w:rFonts w:asciiTheme="majorBidi" w:hAnsiTheme="majorBidi" w:cstheme="majorBidi"/>
          <w:sz w:val="24"/>
          <w:szCs w:val="24"/>
        </w:rPr>
        <w:t xml:space="preserve"> yaitu peneliti tidak menerapkannya dengan sebaik-baiknya. </w:t>
      </w:r>
      <w:r>
        <w:rPr>
          <w:rFonts w:asciiTheme="majorBidi" w:hAnsiTheme="majorBidi" w:cstheme="majorBidi"/>
          <w:sz w:val="24"/>
          <w:szCs w:val="24"/>
        </w:rPr>
        <w:t>Karena hal ini disebabkan oleh kekurangannya waktu, serta siswa masih kurang berani maju kedepan kelas untuk menjelaskan hasil yang diperoleh kepada teman-temannya.  Kemudian, untuk peneliti selanjutnya diusahakan agar dapat membiasakan siswa untuk menyusun model matematika terlebih dahulu sebelum menyelesaikan soal yang diberi peneliti atau guru, serta dapat membiasakan siswa untuk memeriksa kembali jawaban yang telah dipeoleh. Hal ini merupakan bagian dari indikator kemampuan berpikir kritis matematis yaitu analisis dan inferensi.</w:t>
      </w:r>
      <w:r w:rsidRPr="008B6104">
        <w:rPr>
          <w:rFonts w:asciiTheme="majorBidi" w:hAnsiTheme="majorBidi" w:cstheme="majorBidi"/>
          <w:sz w:val="24"/>
          <w:szCs w:val="24"/>
        </w:rPr>
        <w:br w:type="page"/>
      </w:r>
    </w:p>
    <w:p w:rsidR="00F22EC5" w:rsidRPr="00B22B13" w:rsidRDefault="00F22EC5" w:rsidP="00B30432">
      <w:pPr>
        <w:pStyle w:val="Heading1"/>
        <w:jc w:val="center"/>
        <w:rPr>
          <w:rFonts w:asciiTheme="majorBidi" w:hAnsiTheme="majorBidi"/>
          <w:color w:val="auto"/>
        </w:rPr>
      </w:pPr>
      <w:bookmarkStart w:id="156" w:name="_Toc501398696"/>
      <w:bookmarkStart w:id="157" w:name="_Toc501400547"/>
      <w:bookmarkStart w:id="158" w:name="_Toc501401066"/>
      <w:r w:rsidRPr="00B22B13">
        <w:rPr>
          <w:rFonts w:asciiTheme="majorBidi" w:hAnsiTheme="majorBidi"/>
          <w:color w:val="auto"/>
        </w:rPr>
        <w:lastRenderedPageBreak/>
        <w:t>DAFTAR PUSTAKA</w:t>
      </w:r>
      <w:bookmarkEnd w:id="156"/>
      <w:bookmarkEnd w:id="157"/>
      <w:bookmarkEnd w:id="158"/>
    </w:p>
    <w:p w:rsidR="00F22EC5" w:rsidRDefault="00F22EC5" w:rsidP="00F22EC5">
      <w:pPr>
        <w:jc w:val="center"/>
        <w:rPr>
          <w:rFonts w:asciiTheme="majorBidi" w:hAnsiTheme="majorBidi" w:cstheme="majorBidi"/>
          <w:b/>
          <w:bCs/>
          <w:sz w:val="24"/>
          <w:szCs w:val="24"/>
        </w:rPr>
      </w:pPr>
    </w:p>
    <w:sdt>
      <w:sdtPr>
        <w:rPr>
          <w:b/>
          <w:bCs/>
        </w:rPr>
        <w:id w:val="111145805"/>
        <w:bibliography/>
      </w:sdtPr>
      <w:sdtEndPr>
        <w:rPr>
          <w:rFonts w:asciiTheme="majorBidi" w:hAnsiTheme="majorBidi" w:cstheme="majorBidi"/>
          <w:b w:val="0"/>
          <w:bCs w:val="0"/>
          <w:sz w:val="24"/>
          <w:szCs w:val="24"/>
        </w:rPr>
      </w:sdtEndPr>
      <w:sdtContent>
        <w:p w:rsidR="00F22EC5" w:rsidRDefault="00AF4E07" w:rsidP="00F22EC5">
          <w:pPr>
            <w:ind w:left="709" w:hanging="709"/>
            <w:jc w:val="both"/>
            <w:rPr>
              <w:rFonts w:asciiTheme="majorBidi" w:hAnsiTheme="majorBidi" w:cstheme="majorBidi"/>
              <w:sz w:val="24"/>
              <w:szCs w:val="24"/>
            </w:rPr>
          </w:pPr>
          <w:r w:rsidRPr="00AF4E07">
            <w:rPr>
              <w:rFonts w:asciiTheme="majorBidi" w:eastAsiaTheme="majorEastAsia" w:hAnsiTheme="majorBidi" w:cstheme="majorBidi"/>
              <w:b/>
              <w:bCs/>
              <w:color w:val="365F91" w:themeColor="accent1" w:themeShade="BF"/>
              <w:sz w:val="24"/>
              <w:szCs w:val="24"/>
              <w:lang w:bidi="en-US"/>
            </w:rPr>
            <w:fldChar w:fldCharType="begin"/>
          </w:r>
          <w:r w:rsidR="00F22EC5" w:rsidRPr="00364A6E">
            <w:rPr>
              <w:rFonts w:asciiTheme="majorBidi" w:hAnsiTheme="majorBidi" w:cstheme="majorBidi"/>
              <w:sz w:val="24"/>
              <w:szCs w:val="24"/>
            </w:rPr>
            <w:instrText xml:space="preserve"> BIBLIOGRAPHY </w:instrText>
          </w:r>
          <w:r w:rsidRPr="00AF4E07">
            <w:rPr>
              <w:rFonts w:asciiTheme="majorBidi" w:eastAsiaTheme="majorEastAsia" w:hAnsiTheme="majorBidi" w:cstheme="majorBidi"/>
              <w:b/>
              <w:bCs/>
              <w:color w:val="365F91" w:themeColor="accent1" w:themeShade="BF"/>
              <w:sz w:val="24"/>
              <w:szCs w:val="24"/>
              <w:lang w:bidi="en-US"/>
            </w:rPr>
            <w:fldChar w:fldCharType="separate"/>
          </w:r>
          <w:r w:rsidR="00F22EC5" w:rsidRPr="00364A6E">
            <w:rPr>
              <w:rFonts w:asciiTheme="majorBidi" w:hAnsiTheme="majorBidi" w:cstheme="majorBidi"/>
              <w:noProof/>
              <w:sz w:val="24"/>
              <w:szCs w:val="24"/>
            </w:rPr>
            <w:t xml:space="preserve">Alamsyah, T. P. (2016). Kemampuan Berpikir Kritis dan Kreatif serta Self-Esteem Matematis Siswa melalui Model Advance Organizer. </w:t>
          </w:r>
          <w:r w:rsidR="00F22EC5" w:rsidRPr="00364A6E">
            <w:rPr>
              <w:rFonts w:asciiTheme="majorBidi" w:hAnsiTheme="majorBidi" w:cstheme="majorBidi"/>
              <w:i/>
              <w:iCs/>
              <w:noProof/>
              <w:sz w:val="24"/>
              <w:szCs w:val="24"/>
            </w:rPr>
            <w:t>Jurnal Pendidikan Matematika</w:t>
          </w:r>
          <w:r w:rsidR="00F22EC5" w:rsidRPr="00364A6E">
            <w:rPr>
              <w:rFonts w:asciiTheme="majorBidi" w:hAnsiTheme="majorBidi" w:cstheme="majorBidi"/>
              <w:noProof/>
              <w:sz w:val="24"/>
              <w:szCs w:val="24"/>
            </w:rPr>
            <w:t xml:space="preserve"> , 119-128.</w:t>
          </w:r>
          <w:r w:rsidR="00F22EC5" w:rsidRPr="00364A6E">
            <w:rPr>
              <w:rFonts w:asciiTheme="majorBidi" w:hAnsiTheme="majorBidi" w:cstheme="majorBidi"/>
              <w:b/>
              <w:bCs/>
              <w:noProof/>
              <w:sz w:val="24"/>
              <w:szCs w:val="24"/>
            </w:rPr>
            <w:t xml:space="preserve"> (</w:t>
          </w:r>
          <w:hyperlink r:id="rId69" w:history="1">
            <w:r w:rsidR="00F22EC5" w:rsidRPr="00364A6E">
              <w:rPr>
                <w:rStyle w:val="Hyperlink"/>
                <w:rFonts w:asciiTheme="majorBidi" w:hAnsiTheme="majorBidi" w:cstheme="majorBidi"/>
                <w:color w:val="auto"/>
                <w:sz w:val="24"/>
                <w:szCs w:val="24"/>
              </w:rPr>
              <w:t>http://www.kalamatika.matematika-uhamka.com/index.php/kmk/article/view/19/20</w:t>
            </w:r>
          </w:hyperlink>
          <w:r w:rsidR="00F22EC5" w:rsidRPr="00364A6E">
            <w:rPr>
              <w:rFonts w:asciiTheme="majorBidi" w:hAnsiTheme="majorBidi" w:cstheme="majorBidi"/>
              <w:sz w:val="24"/>
              <w:szCs w:val="24"/>
            </w:rPr>
            <w:t>). Diakses 24 Januari 2017.</w:t>
          </w:r>
        </w:p>
        <w:p w:rsidR="00FA5B61" w:rsidRPr="00364A6E" w:rsidRDefault="00FA5B61" w:rsidP="00F22EC5">
          <w:pPr>
            <w:ind w:left="709" w:hanging="709"/>
            <w:jc w:val="both"/>
            <w:rPr>
              <w:rFonts w:asciiTheme="majorBidi" w:hAnsiTheme="majorBidi" w:cstheme="majorBidi"/>
              <w:sz w:val="24"/>
              <w:szCs w:val="24"/>
            </w:rPr>
          </w:pPr>
        </w:p>
        <w:p w:rsidR="00F22EC5" w:rsidRPr="00FA5B61" w:rsidRDefault="00FA5B61" w:rsidP="00F22EC5">
          <w:pPr>
            <w:pStyle w:val="Bibliography"/>
            <w:ind w:left="709" w:hanging="709"/>
            <w:jc w:val="both"/>
            <w:rPr>
              <w:rFonts w:asciiTheme="majorBidi" w:hAnsiTheme="majorBidi" w:cstheme="majorBidi"/>
              <w:noProof/>
              <w:sz w:val="24"/>
              <w:szCs w:val="24"/>
            </w:rPr>
          </w:pPr>
          <w:r>
            <w:rPr>
              <w:rFonts w:asciiTheme="majorBidi" w:hAnsiTheme="majorBidi" w:cstheme="majorBidi"/>
              <w:noProof/>
              <w:sz w:val="24"/>
              <w:szCs w:val="24"/>
            </w:rPr>
            <w:t xml:space="preserve">Arikunto, Suharsimi. 2015. </w:t>
          </w:r>
          <w:r>
            <w:rPr>
              <w:rFonts w:asciiTheme="majorBidi" w:hAnsiTheme="majorBidi" w:cstheme="majorBidi"/>
              <w:i/>
              <w:iCs/>
              <w:noProof/>
              <w:sz w:val="24"/>
              <w:szCs w:val="24"/>
            </w:rPr>
            <w:t xml:space="preserve">Dasar-dasar EvaluasiPendidikan. </w:t>
          </w:r>
          <w:r>
            <w:rPr>
              <w:rFonts w:asciiTheme="majorBidi" w:hAnsiTheme="majorBidi" w:cstheme="majorBidi"/>
              <w:noProof/>
              <w:sz w:val="24"/>
              <w:szCs w:val="24"/>
            </w:rPr>
            <w:t>Jakarta: Bumi Aksara.</w:t>
          </w:r>
        </w:p>
        <w:p w:rsidR="00FA5B61" w:rsidRPr="00FA5B61" w:rsidRDefault="00FA5B61" w:rsidP="00FA5B61"/>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Elhefni, A. S. (2011). </w:t>
          </w:r>
          <w:r w:rsidRPr="00364A6E">
            <w:rPr>
              <w:rFonts w:asciiTheme="majorBidi" w:hAnsiTheme="majorBidi" w:cstheme="majorBidi"/>
              <w:i/>
              <w:iCs/>
              <w:noProof/>
              <w:sz w:val="24"/>
              <w:szCs w:val="24"/>
            </w:rPr>
            <w:t>Strategi Pembelajaran: Relevansi Contextual Teaching And Learning (CTL) dan Kurikulum Tingkat Satuan Pendidikan (KTSP).</w:t>
          </w:r>
          <w:r w:rsidRPr="00364A6E">
            <w:rPr>
              <w:rFonts w:asciiTheme="majorBidi" w:hAnsiTheme="majorBidi" w:cstheme="majorBidi"/>
              <w:noProof/>
              <w:sz w:val="24"/>
              <w:szCs w:val="24"/>
            </w:rPr>
            <w:t xml:space="preserve"> Palembang: Grafika Telindo Press.</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Fitri, R. H. (2014). Penerapan Strategi The Firing Line pada Pembelajaran Matematika Siswa Kelas XI Ips SMA Negeri 1 Batipuh. </w:t>
          </w:r>
          <w:r w:rsidRPr="00364A6E">
            <w:rPr>
              <w:rFonts w:asciiTheme="majorBidi" w:hAnsiTheme="majorBidi" w:cstheme="majorBidi"/>
              <w:i/>
              <w:iCs/>
              <w:noProof/>
              <w:sz w:val="24"/>
              <w:szCs w:val="24"/>
            </w:rPr>
            <w:t>Jurnal Pendidikan Matematika</w:t>
          </w:r>
          <w:r w:rsidRPr="00364A6E">
            <w:rPr>
              <w:rFonts w:asciiTheme="majorBidi" w:hAnsiTheme="majorBidi" w:cstheme="majorBidi"/>
              <w:noProof/>
              <w:sz w:val="24"/>
              <w:szCs w:val="24"/>
            </w:rPr>
            <w:t xml:space="preserve"> , 18-22. </w:t>
          </w:r>
        </w:p>
        <w:p w:rsidR="00F22EC5" w:rsidRPr="00364A6E" w:rsidRDefault="00F22EC5" w:rsidP="00F22EC5">
          <w:pPr>
            <w:pStyle w:val="Bibliography"/>
            <w:ind w:left="709"/>
            <w:jc w:val="both"/>
            <w:rPr>
              <w:rFonts w:asciiTheme="majorBidi" w:hAnsiTheme="majorBidi" w:cstheme="majorBidi"/>
              <w:noProof/>
              <w:sz w:val="24"/>
              <w:szCs w:val="24"/>
            </w:rPr>
          </w:pPr>
          <w:r w:rsidRPr="00364A6E">
            <w:rPr>
              <w:rFonts w:asciiTheme="majorBidi" w:hAnsiTheme="majorBidi" w:cstheme="majorBidi"/>
              <w:noProof/>
              <w:sz w:val="24"/>
              <w:szCs w:val="24"/>
            </w:rPr>
            <w:t>(</w:t>
          </w:r>
          <w:hyperlink r:id="rId70" w:history="1">
            <w:r w:rsidRPr="00364A6E">
              <w:rPr>
                <w:rStyle w:val="Hyperlink"/>
                <w:rFonts w:asciiTheme="majorBidi" w:hAnsiTheme="majorBidi" w:cstheme="majorBidi"/>
                <w:color w:val="auto"/>
                <w:sz w:val="24"/>
                <w:szCs w:val="24"/>
              </w:rPr>
              <w:t>http://ejournal.unp.ac.id/students/index.php/pmat/article/view/1214/906</w:t>
            </w:r>
          </w:hyperlink>
          <w:r w:rsidRPr="00364A6E">
            <w:rPr>
              <w:rFonts w:asciiTheme="majorBidi" w:hAnsiTheme="majorBidi" w:cstheme="majorBidi"/>
              <w:sz w:val="24"/>
              <w:szCs w:val="24"/>
            </w:rPr>
            <w:t>). Diakses 22 Januari 2017.</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Hamzah, A. (2014). </w:t>
          </w:r>
          <w:r w:rsidRPr="00364A6E">
            <w:rPr>
              <w:rFonts w:asciiTheme="majorBidi" w:hAnsiTheme="majorBidi" w:cstheme="majorBidi"/>
              <w:i/>
              <w:iCs/>
              <w:noProof/>
              <w:sz w:val="24"/>
              <w:szCs w:val="24"/>
            </w:rPr>
            <w:t>Evaluasi Pembelajaran Matematika.</w:t>
          </w:r>
          <w:r w:rsidRPr="00364A6E">
            <w:rPr>
              <w:rFonts w:asciiTheme="majorBidi" w:hAnsiTheme="majorBidi" w:cstheme="majorBidi"/>
              <w:noProof/>
              <w:sz w:val="24"/>
              <w:szCs w:val="24"/>
            </w:rPr>
            <w:t xml:space="preserve"> Jakarta: PT RajaGrafindo Persada.</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Hamzah, H. A. (2014). </w:t>
          </w:r>
          <w:r w:rsidRPr="00364A6E">
            <w:rPr>
              <w:rFonts w:asciiTheme="majorBidi" w:hAnsiTheme="majorBidi" w:cstheme="majorBidi"/>
              <w:i/>
              <w:iCs/>
              <w:noProof/>
              <w:sz w:val="24"/>
              <w:szCs w:val="24"/>
            </w:rPr>
            <w:t>Perencanaan dan Strategi Pembelajaran Matematika.</w:t>
          </w:r>
          <w:r w:rsidRPr="00364A6E">
            <w:rPr>
              <w:rFonts w:asciiTheme="majorBidi" w:hAnsiTheme="majorBidi" w:cstheme="majorBidi"/>
              <w:noProof/>
              <w:sz w:val="24"/>
              <w:szCs w:val="24"/>
            </w:rPr>
            <w:t xml:space="preserve"> Jakarta: PT RajaGrafindo Persada.</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Hasibuan, I. (2014). Model Pembelajaran CTL (Contextual Teaching And Learning). </w:t>
          </w:r>
          <w:r w:rsidRPr="00364A6E">
            <w:rPr>
              <w:rFonts w:asciiTheme="majorBidi" w:hAnsiTheme="majorBidi" w:cstheme="majorBidi"/>
              <w:i/>
              <w:iCs/>
              <w:noProof/>
              <w:sz w:val="24"/>
              <w:szCs w:val="24"/>
            </w:rPr>
            <w:t>Jurnal Logaritma</w:t>
          </w:r>
          <w:r w:rsidRPr="00364A6E">
            <w:rPr>
              <w:rFonts w:asciiTheme="majorBidi" w:hAnsiTheme="majorBidi" w:cstheme="majorBidi"/>
              <w:noProof/>
              <w:sz w:val="24"/>
              <w:szCs w:val="24"/>
            </w:rPr>
            <w:t xml:space="preserve"> , 1-12.</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Hosnan. (2014). </w:t>
          </w:r>
          <w:r w:rsidRPr="00364A6E">
            <w:rPr>
              <w:rFonts w:asciiTheme="majorBidi" w:hAnsiTheme="majorBidi" w:cstheme="majorBidi"/>
              <w:i/>
              <w:iCs/>
              <w:noProof/>
              <w:sz w:val="24"/>
              <w:szCs w:val="24"/>
            </w:rPr>
            <w:t>Pendekatan Saintifik dan Kontekstual dalam Pembelajaran Abad 21.</w:t>
          </w:r>
          <w:r w:rsidRPr="00364A6E">
            <w:rPr>
              <w:rFonts w:asciiTheme="majorBidi" w:hAnsiTheme="majorBidi" w:cstheme="majorBidi"/>
              <w:noProof/>
              <w:sz w:val="24"/>
              <w:szCs w:val="24"/>
            </w:rPr>
            <w:t xml:space="preserve"> Bogor: Ghalia Indonesia.</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Ikhsan, M. dkk. (2014). Peningkatan Kemampuan Berpikir Kritis dan Disposisi Matematis Siswa SMP dengan Menggunakan Pendekatan Problem Posing. </w:t>
          </w:r>
          <w:r w:rsidRPr="00364A6E">
            <w:rPr>
              <w:rFonts w:asciiTheme="majorBidi" w:hAnsiTheme="majorBidi" w:cstheme="majorBidi"/>
              <w:i/>
              <w:iCs/>
              <w:noProof/>
              <w:sz w:val="24"/>
              <w:szCs w:val="24"/>
            </w:rPr>
            <w:t>Jurnal Didaktik Matematika</w:t>
          </w:r>
          <w:r w:rsidRPr="00364A6E">
            <w:rPr>
              <w:rFonts w:asciiTheme="majorBidi" w:hAnsiTheme="majorBidi" w:cstheme="majorBidi"/>
              <w:noProof/>
              <w:sz w:val="24"/>
              <w:szCs w:val="24"/>
            </w:rPr>
            <w:t xml:space="preserve"> , 43-53. </w:t>
          </w:r>
        </w:p>
        <w:p w:rsidR="00F22EC5" w:rsidRPr="00364A6E" w:rsidRDefault="00F22EC5" w:rsidP="00F22EC5">
          <w:pPr>
            <w:pStyle w:val="Bibliography"/>
            <w:ind w:left="709"/>
            <w:jc w:val="both"/>
            <w:rPr>
              <w:rFonts w:asciiTheme="majorBidi" w:hAnsiTheme="majorBidi" w:cstheme="majorBidi"/>
              <w:noProof/>
              <w:sz w:val="24"/>
              <w:szCs w:val="24"/>
            </w:rPr>
          </w:pPr>
          <w:r w:rsidRPr="00364A6E">
            <w:rPr>
              <w:rFonts w:asciiTheme="majorBidi" w:hAnsiTheme="majorBidi" w:cstheme="majorBidi"/>
              <w:noProof/>
              <w:sz w:val="24"/>
              <w:szCs w:val="24"/>
            </w:rPr>
            <w:t>(</w:t>
          </w:r>
          <w:hyperlink r:id="rId71" w:history="1">
            <w:r w:rsidRPr="00364A6E">
              <w:rPr>
                <w:rStyle w:val="Hyperlink"/>
                <w:rFonts w:asciiTheme="majorBidi" w:hAnsiTheme="majorBidi" w:cstheme="majorBidi"/>
                <w:color w:val="auto"/>
                <w:sz w:val="24"/>
                <w:szCs w:val="24"/>
              </w:rPr>
              <w:t>www.jurnal.unsyiah.ac.id/DM/article/download/2076/2030</w:t>
            </w:r>
          </w:hyperlink>
          <w:r w:rsidRPr="00364A6E">
            <w:rPr>
              <w:rFonts w:asciiTheme="majorBidi" w:hAnsiTheme="majorBidi" w:cstheme="majorBidi"/>
              <w:sz w:val="24"/>
              <w:szCs w:val="24"/>
            </w:rPr>
            <w:t>). Diakses 2 April 2017.</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Johnson. (2011). </w:t>
          </w:r>
          <w:r w:rsidRPr="00364A6E">
            <w:rPr>
              <w:rFonts w:asciiTheme="majorBidi" w:hAnsiTheme="majorBidi" w:cstheme="majorBidi"/>
              <w:i/>
              <w:iCs/>
              <w:noProof/>
              <w:sz w:val="24"/>
              <w:szCs w:val="24"/>
            </w:rPr>
            <w:t>Contextual Teaching And Learning: Menjadikan Kegiatan Belajar-Mengajar Mengasyikkan dan Bermakna.</w:t>
          </w:r>
          <w:r w:rsidRPr="00364A6E">
            <w:rPr>
              <w:rFonts w:asciiTheme="majorBidi" w:hAnsiTheme="majorBidi" w:cstheme="majorBidi"/>
              <w:noProof/>
              <w:sz w:val="24"/>
              <w:szCs w:val="24"/>
            </w:rPr>
            <w:t xml:space="preserve"> Bandung: Kaifa.</w:t>
          </w:r>
        </w:p>
        <w:p w:rsidR="00F22EC5" w:rsidRDefault="00F22EC5" w:rsidP="00F22EC5">
          <w:pPr>
            <w:ind w:left="709" w:hanging="709"/>
            <w:jc w:val="both"/>
            <w:rPr>
              <w:rFonts w:asciiTheme="majorBidi" w:hAnsiTheme="majorBidi" w:cstheme="majorBidi"/>
              <w:noProof/>
              <w:sz w:val="24"/>
              <w:szCs w:val="24"/>
            </w:rPr>
          </w:pPr>
        </w:p>
        <w:p w:rsidR="00F22EC5" w:rsidRPr="00364A6E" w:rsidRDefault="00F22EC5" w:rsidP="00F22EC5">
          <w:pPr>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Jumaisyaroh, T. dkk. (2014). Peningkatan Kemampuan Berpikir Kritis Matematis dan Kemandirian Belajar Siswa SMP melalui Pembelajaran Berbasis Masalah. </w:t>
          </w:r>
          <w:r w:rsidRPr="00364A6E">
            <w:rPr>
              <w:rFonts w:asciiTheme="majorBidi" w:hAnsiTheme="majorBidi" w:cstheme="majorBidi"/>
              <w:i/>
              <w:iCs/>
              <w:noProof/>
              <w:sz w:val="24"/>
              <w:szCs w:val="24"/>
            </w:rPr>
            <w:t>Jurnal KREANO</w:t>
          </w:r>
          <w:r w:rsidRPr="00364A6E">
            <w:rPr>
              <w:rFonts w:asciiTheme="majorBidi" w:hAnsiTheme="majorBidi" w:cstheme="majorBidi"/>
              <w:noProof/>
              <w:sz w:val="24"/>
              <w:szCs w:val="24"/>
            </w:rPr>
            <w:t xml:space="preserve"> , 157-169.  </w:t>
          </w:r>
        </w:p>
        <w:p w:rsidR="00F22EC5" w:rsidRDefault="00F22EC5" w:rsidP="00F22EC5">
          <w:pPr>
            <w:ind w:left="709"/>
            <w:jc w:val="both"/>
            <w:rPr>
              <w:rFonts w:asciiTheme="majorBidi" w:hAnsiTheme="majorBidi" w:cstheme="majorBidi"/>
              <w:noProof/>
              <w:sz w:val="24"/>
              <w:szCs w:val="24"/>
            </w:rPr>
          </w:pPr>
          <w:r w:rsidRPr="00364A6E">
            <w:rPr>
              <w:rFonts w:asciiTheme="majorBidi" w:hAnsiTheme="majorBidi" w:cstheme="majorBidi"/>
              <w:noProof/>
              <w:sz w:val="24"/>
              <w:szCs w:val="24"/>
            </w:rPr>
            <w:t>(</w:t>
          </w:r>
          <w:r w:rsidRPr="00364A6E">
            <w:rPr>
              <w:rFonts w:asciiTheme="majorBidi" w:hAnsiTheme="majorBidi" w:cstheme="majorBidi"/>
              <w:sz w:val="24"/>
              <w:szCs w:val="24"/>
            </w:rPr>
            <w:t>http://download.portalgaruda.org/article.php?article=350713&amp;val=5678&amp;title=Peningkatan%20Kemampuan%20Berpikir%20Kritis%20%20Matematis%20Dan%20Kemandirian%20Belajar%20Siswa%20Smp%20Melalui%20Pembelajaran%20Berbasis%20Masalah</w:t>
          </w:r>
          <w:r w:rsidRPr="00364A6E">
            <w:rPr>
              <w:rFonts w:asciiTheme="majorBidi" w:hAnsiTheme="majorBidi" w:cstheme="majorBidi"/>
              <w:noProof/>
              <w:sz w:val="24"/>
              <w:szCs w:val="24"/>
            </w:rPr>
            <w:t>). Diakses 22 Januari 2017.</w:t>
          </w: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lastRenderedPageBreak/>
            <w:t xml:space="preserve">Karim&amp;Normaya. (2015). Kemampuan Berpikir Kritis Siswa dalam Pembelajaran Matematika dengan Menggunakan Model Jucama di Sekolah Menengah Pertama. </w:t>
          </w:r>
          <w:r w:rsidRPr="00364A6E">
            <w:rPr>
              <w:rFonts w:asciiTheme="majorBidi" w:hAnsiTheme="majorBidi" w:cstheme="majorBidi"/>
              <w:i/>
              <w:iCs/>
              <w:noProof/>
              <w:sz w:val="24"/>
              <w:szCs w:val="24"/>
            </w:rPr>
            <w:t>Jurnal Pendidikan Matematika</w:t>
          </w:r>
          <w:r w:rsidRPr="00364A6E">
            <w:rPr>
              <w:rFonts w:asciiTheme="majorBidi" w:hAnsiTheme="majorBidi" w:cstheme="majorBidi"/>
              <w:noProof/>
              <w:sz w:val="24"/>
              <w:szCs w:val="24"/>
            </w:rPr>
            <w:t xml:space="preserve"> , 92-104. </w:t>
          </w:r>
        </w:p>
        <w:p w:rsidR="00F22EC5" w:rsidRPr="00364A6E" w:rsidRDefault="00F22EC5" w:rsidP="00F22EC5">
          <w:pPr>
            <w:pStyle w:val="Bibliography"/>
            <w:ind w:left="709"/>
            <w:jc w:val="both"/>
            <w:rPr>
              <w:rFonts w:asciiTheme="majorBidi" w:hAnsiTheme="majorBidi" w:cstheme="majorBidi"/>
              <w:noProof/>
              <w:sz w:val="24"/>
              <w:szCs w:val="24"/>
            </w:rPr>
          </w:pPr>
          <w:r w:rsidRPr="00364A6E">
            <w:rPr>
              <w:rFonts w:asciiTheme="majorBidi" w:hAnsiTheme="majorBidi" w:cstheme="majorBidi"/>
              <w:noProof/>
              <w:sz w:val="24"/>
              <w:szCs w:val="24"/>
            </w:rPr>
            <w:t>(</w:t>
          </w:r>
          <w:hyperlink r:id="rId72" w:history="1">
            <w:r w:rsidRPr="00364A6E">
              <w:rPr>
                <w:rStyle w:val="Hyperlink"/>
                <w:rFonts w:asciiTheme="majorBidi" w:hAnsiTheme="majorBidi" w:cstheme="majorBidi"/>
                <w:color w:val="auto"/>
                <w:sz w:val="24"/>
                <w:szCs w:val="24"/>
              </w:rPr>
              <w:t>http://download.portalgaruda.org/article.php?article=444210&amp;val=9364&amp;title=Kemampuan%20Berpikir%20Kritis%20Siswa%20dalam%20Pembelajaran%20dalam%20Pembelajaran%20Matematika%20dengan%20Menggunakan%20Model%20Jucama%20di%20Sekolah%20Menengah%20Pertama</w:t>
            </w:r>
          </w:hyperlink>
          <w:r w:rsidRPr="00364A6E">
            <w:rPr>
              <w:rFonts w:asciiTheme="majorBidi" w:hAnsiTheme="majorBidi" w:cstheme="majorBidi"/>
              <w:sz w:val="24"/>
              <w:szCs w:val="24"/>
            </w:rPr>
            <w:t>). Diakses 27 Oktober 2016.</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Kowiyah. (2012). Kemampuan Berpikir Kritis. </w:t>
          </w:r>
          <w:r w:rsidRPr="00364A6E">
            <w:rPr>
              <w:rFonts w:asciiTheme="majorBidi" w:hAnsiTheme="majorBidi" w:cstheme="majorBidi"/>
              <w:i/>
              <w:iCs/>
              <w:noProof/>
              <w:sz w:val="24"/>
              <w:szCs w:val="24"/>
            </w:rPr>
            <w:t>Jurnal Pendidikan Dasar</w:t>
          </w:r>
          <w:r w:rsidRPr="00364A6E">
            <w:rPr>
              <w:rFonts w:asciiTheme="majorBidi" w:hAnsiTheme="majorBidi" w:cstheme="majorBidi"/>
              <w:noProof/>
              <w:sz w:val="24"/>
              <w:szCs w:val="24"/>
            </w:rPr>
            <w:t xml:space="preserve"> , 175-179.(</w:t>
          </w:r>
          <w:hyperlink r:id="rId73" w:history="1">
            <w:r w:rsidRPr="00364A6E">
              <w:rPr>
                <w:rStyle w:val="Hyperlink"/>
                <w:rFonts w:asciiTheme="majorBidi" w:hAnsiTheme="majorBidi" w:cstheme="majorBidi"/>
                <w:color w:val="auto"/>
                <w:sz w:val="24"/>
                <w:szCs w:val="24"/>
              </w:rPr>
              <w:t>http://download.portalgaruda.org/article.php?article=201158&amp;val=6649&amp;title=KEMAMPUAN%20BERPIKIR%20KRITIS</w:t>
            </w:r>
          </w:hyperlink>
          <w:r w:rsidRPr="00364A6E">
            <w:rPr>
              <w:rFonts w:asciiTheme="majorBidi" w:hAnsiTheme="majorBidi" w:cstheme="majorBidi"/>
              <w:sz w:val="24"/>
              <w:szCs w:val="24"/>
            </w:rPr>
            <w:t>). Diakses 27 Oktober 2016.</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Kunandar. (2011). </w:t>
          </w:r>
          <w:r w:rsidRPr="00364A6E">
            <w:rPr>
              <w:rFonts w:asciiTheme="majorBidi" w:hAnsiTheme="majorBidi" w:cstheme="majorBidi"/>
              <w:i/>
              <w:iCs/>
              <w:noProof/>
              <w:sz w:val="24"/>
              <w:szCs w:val="24"/>
            </w:rPr>
            <w:t>Guru Profesional Implementasi Kurikulum Tingkat Satuan Pendidikan (KTSP) dan Sukses dalam Sertifikasi Guru.</w:t>
          </w:r>
          <w:r w:rsidRPr="00364A6E">
            <w:rPr>
              <w:rFonts w:asciiTheme="majorBidi" w:hAnsiTheme="majorBidi" w:cstheme="majorBidi"/>
              <w:noProof/>
              <w:sz w:val="24"/>
              <w:szCs w:val="24"/>
            </w:rPr>
            <w:t xml:space="preserve"> Jakarta: Rajawali.</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Kurino, Y. D. (2015). Pengaruh Contextual Teaching&amp;Learning dan Direct Intruction Terhadap Peningkatan Kemampuan Pemahaman Matematis Siswa SD. </w:t>
          </w:r>
          <w:r w:rsidRPr="00364A6E">
            <w:rPr>
              <w:rFonts w:asciiTheme="majorBidi" w:hAnsiTheme="majorBidi" w:cstheme="majorBidi"/>
              <w:i/>
              <w:iCs/>
              <w:noProof/>
              <w:sz w:val="24"/>
              <w:szCs w:val="24"/>
            </w:rPr>
            <w:t>Jurnal Cakrawala Pendas</w:t>
          </w:r>
          <w:r w:rsidRPr="00364A6E">
            <w:rPr>
              <w:rFonts w:asciiTheme="majorBidi" w:hAnsiTheme="majorBidi" w:cstheme="majorBidi"/>
              <w:noProof/>
              <w:sz w:val="24"/>
              <w:szCs w:val="24"/>
            </w:rPr>
            <w:t xml:space="preserve"> , 1-13.</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Kusmariyatni, N. dkk. (2016). Analisis Kemampuan Berpikir Kritis Siswa Kelas IV dalam Pembelajaran Matematika. </w:t>
          </w:r>
          <w:r w:rsidRPr="00364A6E">
            <w:rPr>
              <w:rFonts w:asciiTheme="majorBidi" w:hAnsiTheme="majorBidi" w:cstheme="majorBidi"/>
              <w:i/>
              <w:iCs/>
              <w:noProof/>
              <w:sz w:val="24"/>
              <w:szCs w:val="24"/>
            </w:rPr>
            <w:t>E-Journal PGSD Universitas Pendidikan Ganesha</w:t>
          </w:r>
          <w:r w:rsidRPr="00364A6E">
            <w:rPr>
              <w:rFonts w:asciiTheme="majorBidi" w:hAnsiTheme="majorBidi" w:cstheme="majorBidi"/>
              <w:noProof/>
              <w:sz w:val="24"/>
              <w:szCs w:val="24"/>
            </w:rPr>
            <w:t xml:space="preserve"> , 1-11. </w:t>
          </w:r>
        </w:p>
        <w:p w:rsidR="00F22EC5" w:rsidRPr="00364A6E" w:rsidRDefault="00F22EC5" w:rsidP="00F22EC5">
          <w:pPr>
            <w:pStyle w:val="Bibliography"/>
            <w:ind w:left="709"/>
            <w:jc w:val="both"/>
            <w:rPr>
              <w:rFonts w:asciiTheme="majorBidi" w:hAnsiTheme="majorBidi" w:cstheme="majorBidi"/>
              <w:noProof/>
              <w:sz w:val="24"/>
              <w:szCs w:val="24"/>
            </w:rPr>
          </w:pPr>
          <w:r w:rsidRPr="00364A6E">
            <w:rPr>
              <w:rFonts w:asciiTheme="majorBidi" w:hAnsiTheme="majorBidi" w:cstheme="majorBidi"/>
              <w:noProof/>
              <w:sz w:val="24"/>
              <w:szCs w:val="24"/>
            </w:rPr>
            <w:t>(</w:t>
          </w:r>
          <w:hyperlink r:id="rId74" w:history="1">
            <w:r w:rsidRPr="00364A6E">
              <w:rPr>
                <w:rStyle w:val="Hyperlink"/>
                <w:rFonts w:asciiTheme="majorBidi" w:hAnsiTheme="majorBidi" w:cstheme="majorBidi"/>
                <w:color w:val="auto"/>
                <w:sz w:val="24"/>
                <w:szCs w:val="24"/>
              </w:rPr>
              <w:t>https://ejournal.undiksha.ac.id/index.php/JJPGSD/article/view/7348</w:t>
            </w:r>
          </w:hyperlink>
          <w:r w:rsidRPr="00364A6E">
            <w:rPr>
              <w:rFonts w:asciiTheme="majorBidi" w:hAnsiTheme="majorBidi" w:cstheme="majorBidi"/>
              <w:sz w:val="24"/>
              <w:szCs w:val="24"/>
            </w:rPr>
            <w:t>). Diakses 17 April 2017.</w:t>
          </w:r>
        </w:p>
        <w:p w:rsidR="00F22EC5" w:rsidRDefault="00F22EC5" w:rsidP="00F22EC5">
          <w:pPr>
            <w:pStyle w:val="Bibliography"/>
            <w:ind w:left="709" w:hanging="709"/>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Lailiyah, E. (2016). Pendekatan Differentiated Instruction untuk Meningkatkan Kemampuan Berpikir Kritis Matematis Siswa SMP . </w:t>
          </w:r>
          <w:r w:rsidRPr="00364A6E">
            <w:rPr>
              <w:rFonts w:asciiTheme="majorBidi" w:hAnsiTheme="majorBidi" w:cstheme="majorBidi"/>
              <w:i/>
              <w:iCs/>
              <w:noProof/>
              <w:sz w:val="24"/>
              <w:szCs w:val="24"/>
            </w:rPr>
            <w:t>Jurnal Pendidikan Matematika</w:t>
          </w:r>
          <w:r w:rsidRPr="00364A6E">
            <w:rPr>
              <w:rFonts w:asciiTheme="majorBidi" w:hAnsiTheme="majorBidi" w:cstheme="majorBidi"/>
              <w:noProof/>
              <w:sz w:val="24"/>
              <w:szCs w:val="24"/>
            </w:rPr>
            <w:t xml:space="preserve"> , 52-61. (</w:t>
          </w:r>
          <w:hyperlink r:id="rId75" w:history="1">
            <w:r w:rsidRPr="00364A6E">
              <w:rPr>
                <w:rStyle w:val="Hyperlink"/>
                <w:rFonts w:asciiTheme="majorBidi" w:hAnsiTheme="majorBidi" w:cstheme="majorBidi"/>
                <w:color w:val="auto"/>
                <w:sz w:val="24"/>
                <w:szCs w:val="24"/>
              </w:rPr>
              <w:t>http://fkip.unitaspalembang.ac.id/wp-content/uploads/2016/12/Evi-Lailiyah.pdf</w:t>
            </w:r>
          </w:hyperlink>
          <w:r w:rsidRPr="00364A6E">
            <w:rPr>
              <w:rFonts w:asciiTheme="majorBidi" w:hAnsiTheme="majorBidi" w:cstheme="majorBidi"/>
              <w:sz w:val="24"/>
              <w:szCs w:val="24"/>
            </w:rPr>
            <w:t>). Diakses 24 anuari 2017.</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Lestari, K. E. (2014). Implementasi BRAIN-BASED LEARNING untuk Meningkatkan Kemampuan Koneksi dan Kemampuan Berpikir Kritis serta Motivasi Belajar Siswa SMP. </w:t>
          </w:r>
          <w:r w:rsidRPr="00364A6E">
            <w:rPr>
              <w:rFonts w:asciiTheme="majorBidi" w:hAnsiTheme="majorBidi" w:cstheme="majorBidi"/>
              <w:i/>
              <w:iCs/>
              <w:noProof/>
              <w:sz w:val="24"/>
              <w:szCs w:val="24"/>
            </w:rPr>
            <w:t>Jurnal Pendidikan UNSIKA</w:t>
          </w:r>
          <w:r w:rsidRPr="00364A6E">
            <w:rPr>
              <w:rFonts w:asciiTheme="majorBidi" w:hAnsiTheme="majorBidi" w:cstheme="majorBidi"/>
              <w:noProof/>
              <w:sz w:val="24"/>
              <w:szCs w:val="24"/>
            </w:rPr>
            <w:t xml:space="preserve"> , 36-46.</w:t>
          </w:r>
        </w:p>
        <w:p w:rsidR="00F22EC5" w:rsidRPr="00364A6E" w:rsidRDefault="00F22EC5" w:rsidP="00F22EC5">
          <w:pPr>
            <w:ind w:left="709"/>
            <w:jc w:val="both"/>
            <w:rPr>
              <w:rFonts w:asciiTheme="majorBidi" w:hAnsiTheme="majorBidi" w:cstheme="majorBidi"/>
              <w:sz w:val="24"/>
              <w:szCs w:val="24"/>
            </w:rPr>
          </w:pPr>
          <w:r w:rsidRPr="00364A6E">
            <w:rPr>
              <w:rFonts w:asciiTheme="majorBidi" w:hAnsiTheme="majorBidi" w:cstheme="majorBidi"/>
              <w:noProof/>
              <w:sz w:val="24"/>
              <w:szCs w:val="24"/>
            </w:rPr>
            <w:t>(</w:t>
          </w:r>
          <w:hyperlink r:id="rId76" w:history="1">
            <w:r w:rsidRPr="00364A6E">
              <w:rPr>
                <w:rStyle w:val="Hyperlink"/>
                <w:rFonts w:asciiTheme="majorBidi" w:hAnsiTheme="majorBidi" w:cstheme="majorBidi"/>
                <w:color w:val="auto"/>
                <w:sz w:val="24"/>
                <w:szCs w:val="24"/>
              </w:rPr>
              <w:t>https://journal.unsika.ac.id/index.php/judika/article/view/120/124</w:t>
            </w:r>
          </w:hyperlink>
          <w:r w:rsidRPr="00364A6E">
            <w:rPr>
              <w:rFonts w:asciiTheme="majorBidi" w:hAnsiTheme="majorBidi" w:cstheme="majorBidi"/>
              <w:noProof/>
              <w:sz w:val="24"/>
              <w:szCs w:val="24"/>
            </w:rPr>
            <w:t>). Diakses 4 April 2017.</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Mohtar, I. K. (2014). </w:t>
          </w:r>
          <w:r w:rsidRPr="00364A6E">
            <w:rPr>
              <w:rFonts w:asciiTheme="majorBidi" w:hAnsiTheme="majorBidi" w:cstheme="majorBidi"/>
              <w:i/>
              <w:iCs/>
              <w:noProof/>
              <w:sz w:val="24"/>
              <w:szCs w:val="24"/>
            </w:rPr>
            <w:t>Meningkatkan Kemampuan Berpikir kritis Matematik Siwa melalui Model Pembelajaran Mossouri Mathematics Project (MMP) di Kelas XI MAN Gumawang Oku Timur.</w:t>
          </w:r>
          <w:r w:rsidRPr="00364A6E">
            <w:rPr>
              <w:rFonts w:asciiTheme="majorBidi" w:hAnsiTheme="majorBidi" w:cstheme="majorBidi"/>
              <w:noProof/>
              <w:sz w:val="24"/>
              <w:szCs w:val="24"/>
            </w:rPr>
            <w:t xml:space="preserve"> Skripsi UIN Raden Fatah Palembang: Tidak Diterbitkan.</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Nuraeni, D. dkk. (2016). Penerapan Pendekatan Reciprocal Teaching Terhadap Peningkatan Kemampuan Berpikir Matematis Siswa SMP. </w:t>
          </w:r>
          <w:r w:rsidRPr="00364A6E">
            <w:rPr>
              <w:rFonts w:asciiTheme="majorBidi" w:hAnsiTheme="majorBidi" w:cstheme="majorBidi"/>
              <w:i/>
              <w:iCs/>
              <w:noProof/>
              <w:sz w:val="24"/>
              <w:szCs w:val="24"/>
            </w:rPr>
            <w:t>Jurnal Matematika Ilmiah STKIP Muhammadiyah Kuningan</w:t>
          </w:r>
          <w:r w:rsidRPr="00364A6E">
            <w:rPr>
              <w:rFonts w:asciiTheme="majorBidi" w:hAnsiTheme="majorBidi" w:cstheme="majorBidi"/>
              <w:noProof/>
              <w:sz w:val="24"/>
              <w:szCs w:val="24"/>
            </w:rPr>
            <w:t xml:space="preserve"> , 121-127.</w:t>
          </w:r>
        </w:p>
        <w:p w:rsidR="00F22EC5" w:rsidRPr="00364A6E" w:rsidRDefault="00F22EC5" w:rsidP="00F22EC5">
          <w:pPr>
            <w:pStyle w:val="Bibliography"/>
            <w:ind w:left="709"/>
            <w:jc w:val="both"/>
            <w:rPr>
              <w:rFonts w:asciiTheme="majorBidi" w:hAnsiTheme="majorBidi" w:cstheme="majorBidi"/>
              <w:noProof/>
              <w:sz w:val="24"/>
              <w:szCs w:val="24"/>
            </w:rPr>
          </w:pPr>
          <w:r w:rsidRPr="00364A6E">
            <w:rPr>
              <w:rFonts w:asciiTheme="majorBidi" w:hAnsiTheme="majorBidi" w:cstheme="majorBidi"/>
              <w:noProof/>
              <w:sz w:val="24"/>
              <w:szCs w:val="24"/>
            </w:rPr>
            <w:t>(</w:t>
          </w:r>
          <w:hyperlink r:id="rId77" w:history="1">
            <w:r w:rsidRPr="00364A6E">
              <w:rPr>
                <w:rStyle w:val="Hyperlink"/>
                <w:rFonts w:asciiTheme="majorBidi" w:hAnsiTheme="majorBidi" w:cstheme="majorBidi"/>
                <w:color w:val="auto"/>
                <w:sz w:val="24"/>
                <w:szCs w:val="24"/>
              </w:rPr>
              <w:t>http://jurnal.upmk.ac.id/index.php/jumlahku/article/view/158/143</w:t>
            </w:r>
          </w:hyperlink>
          <w:r w:rsidRPr="00364A6E">
            <w:rPr>
              <w:rFonts w:asciiTheme="majorBidi" w:hAnsiTheme="majorBidi" w:cstheme="majorBidi"/>
              <w:sz w:val="24"/>
              <w:szCs w:val="24"/>
            </w:rPr>
            <w:t>). Diakses 5 April 2017.</w:t>
          </w:r>
        </w:p>
        <w:p w:rsidR="00F22EC5" w:rsidRPr="00364A6E" w:rsidRDefault="00F22EC5" w:rsidP="00F22EC5">
          <w:pPr>
            <w:pStyle w:val="Bibliography"/>
            <w:ind w:left="709" w:hanging="709"/>
            <w:jc w:val="both"/>
            <w:rPr>
              <w:rFonts w:asciiTheme="majorBidi" w:hAnsiTheme="majorBidi" w:cstheme="majorBidi"/>
              <w:sz w:val="24"/>
              <w:szCs w:val="24"/>
            </w:rPr>
          </w:pPr>
          <w:r w:rsidRPr="00364A6E">
            <w:rPr>
              <w:rFonts w:asciiTheme="majorBidi" w:hAnsiTheme="majorBidi" w:cstheme="majorBidi"/>
              <w:noProof/>
              <w:sz w:val="24"/>
              <w:szCs w:val="24"/>
            </w:rPr>
            <w:lastRenderedPageBreak/>
            <w:t xml:space="preserve">Nurdin. (2009). Implementasi Pendekatan CTL dalam Meningkatkan Hasil Belajar. </w:t>
          </w:r>
          <w:r w:rsidRPr="00364A6E">
            <w:rPr>
              <w:rFonts w:asciiTheme="majorBidi" w:hAnsiTheme="majorBidi" w:cstheme="majorBidi"/>
              <w:i/>
              <w:iCs/>
              <w:noProof/>
              <w:sz w:val="24"/>
              <w:szCs w:val="24"/>
            </w:rPr>
            <w:t>Jurnal Administrasi Pendidikan</w:t>
          </w:r>
          <w:r w:rsidRPr="00364A6E">
            <w:rPr>
              <w:rFonts w:asciiTheme="majorBidi" w:hAnsiTheme="majorBidi" w:cstheme="majorBidi"/>
              <w:noProof/>
              <w:sz w:val="24"/>
              <w:szCs w:val="24"/>
            </w:rPr>
            <w:t xml:space="preserve"> , 109-122. (</w:t>
          </w:r>
          <w:r w:rsidRPr="00364A6E">
            <w:rPr>
              <w:rFonts w:asciiTheme="majorBidi" w:hAnsiTheme="majorBidi" w:cstheme="majorBidi"/>
              <w:sz w:val="24"/>
              <w:szCs w:val="24"/>
            </w:rPr>
            <w:t>http://file.upi.edu/Direktori/FIP/JUR._ADMINISTRASI_PENDIDIKAN/197907122005011-NURDIN/KARYA_ILMIAH_7.pdf). Diakses 22 Januari 2017.</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Nuridawani, dkk. (2015). Peningkatan Kemampuan Penalaran Matematis dan Kemandirian Belajar Siswa Madrasah Tsanawiyah (MTs) melalui Pendekatan Contextual Teaching And Learning (CTL). </w:t>
          </w:r>
          <w:r w:rsidRPr="00364A6E">
            <w:rPr>
              <w:rFonts w:asciiTheme="majorBidi" w:hAnsiTheme="majorBidi" w:cstheme="majorBidi"/>
              <w:i/>
              <w:iCs/>
              <w:noProof/>
              <w:sz w:val="24"/>
              <w:szCs w:val="24"/>
            </w:rPr>
            <w:t>Jurnal Didaktik Matematika</w:t>
          </w:r>
          <w:r w:rsidRPr="00364A6E">
            <w:rPr>
              <w:rFonts w:asciiTheme="majorBidi" w:hAnsiTheme="majorBidi" w:cstheme="majorBidi"/>
              <w:noProof/>
              <w:sz w:val="24"/>
              <w:szCs w:val="24"/>
            </w:rPr>
            <w:t xml:space="preserve"> , 59-71. </w:t>
          </w:r>
        </w:p>
        <w:p w:rsidR="00F22EC5" w:rsidRPr="00364A6E" w:rsidRDefault="00F22EC5" w:rsidP="00F22EC5">
          <w:pPr>
            <w:pStyle w:val="Bibliography"/>
            <w:ind w:left="709"/>
            <w:jc w:val="both"/>
            <w:rPr>
              <w:rFonts w:asciiTheme="majorBidi" w:hAnsiTheme="majorBidi" w:cstheme="majorBidi"/>
              <w:noProof/>
              <w:sz w:val="24"/>
              <w:szCs w:val="24"/>
            </w:rPr>
          </w:pPr>
          <w:r w:rsidRPr="00364A6E">
            <w:rPr>
              <w:rFonts w:asciiTheme="majorBidi" w:hAnsiTheme="majorBidi" w:cstheme="majorBidi"/>
              <w:noProof/>
              <w:sz w:val="24"/>
              <w:szCs w:val="24"/>
            </w:rPr>
            <w:t>(</w:t>
          </w:r>
          <w:hyperlink r:id="rId78" w:history="1">
            <w:r w:rsidRPr="00364A6E">
              <w:rPr>
                <w:rStyle w:val="Hyperlink"/>
                <w:rFonts w:asciiTheme="majorBidi" w:hAnsiTheme="majorBidi" w:cstheme="majorBidi"/>
                <w:color w:val="auto"/>
                <w:sz w:val="24"/>
                <w:szCs w:val="24"/>
              </w:rPr>
              <w:t>http://www.jurnal.unsyiah.ac.id/DM/article/view/2815/2688</w:t>
            </w:r>
          </w:hyperlink>
          <w:r w:rsidRPr="00364A6E">
            <w:rPr>
              <w:rFonts w:asciiTheme="majorBidi" w:hAnsiTheme="majorBidi" w:cstheme="majorBidi"/>
              <w:sz w:val="24"/>
              <w:szCs w:val="24"/>
            </w:rPr>
            <w:t>). Diakses 22 Januari 2017.</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Nurlaelah, E. dkk. (2013). Perbandingan Peningkatan Kemampuan Berpikir Kritis Siswa SMP Antara yang Memperoleh Pembelajaran MEANS-ENDS ANALYSIS (MEA) dan Problem Based Learning (PBL). </w:t>
          </w:r>
          <w:r w:rsidRPr="00364A6E">
            <w:rPr>
              <w:rFonts w:asciiTheme="majorBidi" w:hAnsiTheme="majorBidi" w:cstheme="majorBidi"/>
              <w:i/>
              <w:iCs/>
              <w:noProof/>
              <w:sz w:val="24"/>
              <w:szCs w:val="24"/>
            </w:rPr>
            <w:t>Jurnal Pengajaran MIPA</w:t>
          </w:r>
          <w:r w:rsidRPr="00364A6E">
            <w:rPr>
              <w:rFonts w:asciiTheme="majorBidi" w:hAnsiTheme="majorBidi" w:cstheme="majorBidi"/>
              <w:noProof/>
              <w:sz w:val="24"/>
              <w:szCs w:val="24"/>
            </w:rPr>
            <w:t xml:space="preserve"> , 1-8. </w:t>
          </w:r>
        </w:p>
        <w:p w:rsidR="00F22EC5" w:rsidRPr="00364A6E" w:rsidRDefault="00F22EC5" w:rsidP="00F22EC5">
          <w:pPr>
            <w:pStyle w:val="Bibliography"/>
            <w:ind w:left="709"/>
            <w:jc w:val="both"/>
            <w:rPr>
              <w:rFonts w:asciiTheme="majorBidi" w:hAnsiTheme="majorBidi" w:cstheme="majorBidi"/>
              <w:noProof/>
              <w:sz w:val="24"/>
              <w:szCs w:val="24"/>
            </w:rPr>
          </w:pPr>
          <w:r w:rsidRPr="00364A6E">
            <w:rPr>
              <w:rFonts w:asciiTheme="majorBidi" w:hAnsiTheme="majorBidi" w:cstheme="majorBidi"/>
              <w:noProof/>
              <w:sz w:val="24"/>
              <w:szCs w:val="24"/>
            </w:rPr>
            <w:t>(</w:t>
          </w:r>
          <w:hyperlink r:id="rId79" w:history="1">
            <w:r w:rsidRPr="00364A6E">
              <w:rPr>
                <w:rStyle w:val="Hyperlink"/>
                <w:rFonts w:asciiTheme="majorBidi" w:hAnsiTheme="majorBidi" w:cstheme="majorBidi"/>
                <w:color w:val="auto"/>
                <w:sz w:val="24"/>
                <w:szCs w:val="24"/>
              </w:rPr>
              <w:t>http://journal.fpmipa.upi.edu/index.php/jpmipa/article/viewFile/205/120</w:t>
            </w:r>
          </w:hyperlink>
          <w:r w:rsidRPr="00364A6E">
            <w:rPr>
              <w:rFonts w:asciiTheme="majorBidi" w:hAnsiTheme="majorBidi" w:cstheme="majorBidi"/>
              <w:noProof/>
              <w:sz w:val="24"/>
              <w:szCs w:val="24"/>
            </w:rPr>
            <w:t>). Diakses 6 April 2017.</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Ratumanan. (2015). </w:t>
          </w:r>
          <w:r w:rsidRPr="00364A6E">
            <w:rPr>
              <w:rFonts w:asciiTheme="majorBidi" w:hAnsiTheme="majorBidi" w:cstheme="majorBidi"/>
              <w:i/>
              <w:iCs/>
              <w:noProof/>
              <w:sz w:val="24"/>
              <w:szCs w:val="24"/>
            </w:rPr>
            <w:t>Inovasi Pembelajaran Mengembangkan Kompetensi Peserta Didik Secara Optimal.</w:t>
          </w:r>
          <w:r w:rsidRPr="00364A6E">
            <w:rPr>
              <w:rFonts w:asciiTheme="majorBidi" w:hAnsiTheme="majorBidi" w:cstheme="majorBidi"/>
              <w:noProof/>
              <w:sz w:val="24"/>
              <w:szCs w:val="24"/>
            </w:rPr>
            <w:t xml:space="preserve"> Yogyakarta: Ombak.</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Riyanto, Y. (2009). </w:t>
          </w:r>
          <w:r w:rsidRPr="00364A6E">
            <w:rPr>
              <w:rFonts w:asciiTheme="majorBidi" w:hAnsiTheme="majorBidi" w:cstheme="majorBidi"/>
              <w:i/>
              <w:iCs/>
              <w:noProof/>
              <w:sz w:val="24"/>
              <w:szCs w:val="24"/>
            </w:rPr>
            <w:t>Paradigma Baru Pembelajaran Sebagai Referensi bagi Guru/Pendidik dalam Implamentas, pembelajaran yang Efektif dan Berkualitas.</w:t>
          </w:r>
          <w:r w:rsidRPr="00364A6E">
            <w:rPr>
              <w:rFonts w:asciiTheme="majorBidi" w:hAnsiTheme="majorBidi" w:cstheme="majorBidi"/>
              <w:noProof/>
              <w:sz w:val="24"/>
              <w:szCs w:val="24"/>
            </w:rPr>
            <w:t xml:space="preserve"> Jakarta: Kencana.</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Sudj</w:t>
          </w:r>
          <w:r w:rsidR="002F72F0">
            <w:rPr>
              <w:rFonts w:asciiTheme="majorBidi" w:hAnsiTheme="majorBidi" w:cstheme="majorBidi"/>
              <w:noProof/>
              <w:sz w:val="24"/>
              <w:szCs w:val="24"/>
            </w:rPr>
            <w:t>ana. (2005</w:t>
          </w:r>
          <w:r w:rsidRPr="00364A6E">
            <w:rPr>
              <w:rFonts w:asciiTheme="majorBidi" w:hAnsiTheme="majorBidi" w:cstheme="majorBidi"/>
              <w:noProof/>
              <w:sz w:val="24"/>
              <w:szCs w:val="24"/>
            </w:rPr>
            <w:t xml:space="preserve">). </w:t>
          </w:r>
          <w:r w:rsidRPr="00364A6E">
            <w:rPr>
              <w:rFonts w:asciiTheme="majorBidi" w:hAnsiTheme="majorBidi" w:cstheme="majorBidi"/>
              <w:i/>
              <w:iCs/>
              <w:noProof/>
              <w:sz w:val="24"/>
              <w:szCs w:val="24"/>
            </w:rPr>
            <w:t>Metode Statistik.</w:t>
          </w:r>
          <w:r w:rsidRPr="00364A6E">
            <w:rPr>
              <w:rFonts w:asciiTheme="majorBidi" w:hAnsiTheme="majorBidi" w:cstheme="majorBidi"/>
              <w:noProof/>
              <w:sz w:val="24"/>
              <w:szCs w:val="24"/>
            </w:rPr>
            <w:t xml:space="preserve"> Bandung: PT Tarsito.</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Sugiyono. (2014). </w:t>
          </w:r>
          <w:r w:rsidRPr="00364A6E">
            <w:rPr>
              <w:rFonts w:asciiTheme="majorBidi" w:hAnsiTheme="majorBidi" w:cstheme="majorBidi"/>
              <w:i/>
              <w:iCs/>
              <w:noProof/>
              <w:sz w:val="24"/>
              <w:szCs w:val="24"/>
            </w:rPr>
            <w:t>Penelitian pendidikan (Pendekatan Kuantitatif, Kualitatif, dan R&amp;D).</w:t>
          </w:r>
          <w:r w:rsidRPr="00364A6E">
            <w:rPr>
              <w:rFonts w:asciiTheme="majorBidi" w:hAnsiTheme="majorBidi" w:cstheme="majorBidi"/>
              <w:noProof/>
              <w:sz w:val="24"/>
              <w:szCs w:val="24"/>
            </w:rPr>
            <w:t xml:space="preserve"> Bandung: Alfabeta.</w:t>
          </w:r>
        </w:p>
        <w:p w:rsidR="00F22EC5" w:rsidRDefault="00F22EC5" w:rsidP="00F22EC5">
          <w:pPr>
            <w:pStyle w:val="Bibliography"/>
            <w:ind w:left="709" w:hanging="709"/>
            <w:jc w:val="both"/>
            <w:rPr>
              <w:rFonts w:asciiTheme="majorBidi" w:hAnsiTheme="majorBidi" w:cstheme="majorBidi"/>
              <w:noProof/>
              <w:sz w:val="24"/>
              <w:szCs w:val="24"/>
            </w:rPr>
          </w:pPr>
        </w:p>
        <w:p w:rsidR="00F22EC5" w:rsidRPr="00364A6E" w:rsidRDefault="00F22EC5" w:rsidP="00F22EC5">
          <w:pPr>
            <w:pStyle w:val="Bibliography"/>
            <w:ind w:left="709" w:hanging="709"/>
            <w:jc w:val="both"/>
            <w:rPr>
              <w:rFonts w:asciiTheme="majorBidi" w:hAnsiTheme="majorBidi" w:cstheme="majorBidi"/>
              <w:noProof/>
              <w:sz w:val="24"/>
              <w:szCs w:val="24"/>
            </w:rPr>
          </w:pPr>
          <w:r w:rsidRPr="00364A6E">
            <w:rPr>
              <w:rFonts w:asciiTheme="majorBidi" w:hAnsiTheme="majorBidi" w:cstheme="majorBidi"/>
              <w:noProof/>
              <w:sz w:val="24"/>
              <w:szCs w:val="24"/>
            </w:rPr>
            <w:t xml:space="preserve">Suwanjal, U. (2016). Pengaruh Penerapan Pendekatan Kontekstual Terhadap Kemampuan Berpikir Kritis Matematis Siswa SMP. </w:t>
          </w:r>
          <w:r w:rsidRPr="00364A6E">
            <w:rPr>
              <w:rFonts w:asciiTheme="majorBidi" w:hAnsiTheme="majorBidi" w:cstheme="majorBidi"/>
              <w:i/>
              <w:iCs/>
              <w:noProof/>
              <w:sz w:val="24"/>
              <w:szCs w:val="24"/>
            </w:rPr>
            <w:t>Jurnal Pendidikan Matematika</w:t>
          </w:r>
          <w:r w:rsidRPr="00364A6E">
            <w:rPr>
              <w:rFonts w:asciiTheme="majorBidi" w:hAnsiTheme="majorBidi" w:cstheme="majorBidi"/>
              <w:noProof/>
              <w:sz w:val="24"/>
              <w:szCs w:val="24"/>
            </w:rPr>
            <w:t xml:space="preserve"> , 61-67. </w:t>
          </w:r>
        </w:p>
        <w:p w:rsidR="00F22EC5" w:rsidRPr="00364A6E" w:rsidRDefault="00F22EC5" w:rsidP="00F22EC5">
          <w:pPr>
            <w:pStyle w:val="Bibliography"/>
            <w:ind w:left="709"/>
            <w:jc w:val="both"/>
            <w:rPr>
              <w:rFonts w:asciiTheme="majorBidi" w:hAnsiTheme="majorBidi" w:cstheme="majorBidi"/>
              <w:noProof/>
              <w:sz w:val="24"/>
              <w:szCs w:val="24"/>
            </w:rPr>
          </w:pPr>
          <w:r w:rsidRPr="00364A6E">
            <w:rPr>
              <w:rFonts w:asciiTheme="majorBidi" w:hAnsiTheme="majorBidi" w:cstheme="majorBidi"/>
              <w:noProof/>
              <w:sz w:val="24"/>
              <w:szCs w:val="24"/>
            </w:rPr>
            <w:t>(</w:t>
          </w:r>
          <w:hyperlink r:id="rId80" w:history="1">
            <w:r w:rsidRPr="00364A6E">
              <w:rPr>
                <w:rStyle w:val="Hyperlink"/>
                <w:rFonts w:asciiTheme="majorBidi" w:hAnsiTheme="majorBidi" w:cstheme="majorBidi"/>
                <w:color w:val="auto"/>
                <w:sz w:val="24"/>
                <w:szCs w:val="24"/>
              </w:rPr>
              <w:t>http://fkip.ummetro.ac.id/journal/index.php/matematika/article/view/466</w:t>
            </w:r>
          </w:hyperlink>
          <w:r w:rsidRPr="00364A6E">
            <w:rPr>
              <w:rFonts w:asciiTheme="majorBidi" w:hAnsiTheme="majorBidi" w:cstheme="majorBidi"/>
              <w:sz w:val="24"/>
              <w:szCs w:val="24"/>
            </w:rPr>
            <w:t>). Diakses 24 Januari 2017.</w:t>
          </w:r>
        </w:p>
        <w:p w:rsidR="00F22EC5" w:rsidRDefault="00F22EC5" w:rsidP="00F22EC5">
          <w:pPr>
            <w:pStyle w:val="Bibliography"/>
            <w:ind w:left="709" w:hanging="709"/>
            <w:jc w:val="both"/>
            <w:rPr>
              <w:rFonts w:asciiTheme="majorBidi" w:hAnsiTheme="majorBidi" w:cstheme="majorBidi"/>
              <w:noProof/>
              <w:sz w:val="24"/>
              <w:szCs w:val="24"/>
            </w:rPr>
          </w:pPr>
        </w:p>
        <w:p w:rsidR="00B52156" w:rsidRDefault="00F22EC5" w:rsidP="00B52156">
          <w:pPr>
            <w:pStyle w:val="Bibliography"/>
            <w:ind w:left="709" w:hanging="709"/>
            <w:jc w:val="both"/>
            <w:rPr>
              <w:rFonts w:asciiTheme="majorBidi" w:hAnsiTheme="majorBidi" w:cstheme="majorBidi"/>
              <w:sz w:val="24"/>
              <w:szCs w:val="24"/>
            </w:rPr>
          </w:pPr>
          <w:r w:rsidRPr="00364A6E">
            <w:rPr>
              <w:rFonts w:asciiTheme="majorBidi" w:hAnsiTheme="majorBidi" w:cstheme="majorBidi"/>
              <w:noProof/>
              <w:sz w:val="24"/>
              <w:szCs w:val="24"/>
            </w:rPr>
            <w:t xml:space="preserve">Syahbana, A. (2012). Peningkatan Kemampuan Berpikir kritis Metematis Siswa SMP Melalui Pendekatan Contextual Teaching And Learning (CTL). </w:t>
          </w:r>
          <w:r w:rsidRPr="00364A6E">
            <w:rPr>
              <w:rFonts w:asciiTheme="majorBidi" w:hAnsiTheme="majorBidi" w:cstheme="majorBidi"/>
              <w:i/>
              <w:iCs/>
              <w:noProof/>
              <w:sz w:val="24"/>
              <w:szCs w:val="24"/>
            </w:rPr>
            <w:t>Jurnal Pendidikan Matematika</w:t>
          </w:r>
          <w:r w:rsidRPr="00364A6E">
            <w:rPr>
              <w:rFonts w:asciiTheme="majorBidi" w:hAnsiTheme="majorBidi" w:cstheme="majorBidi"/>
              <w:noProof/>
              <w:sz w:val="24"/>
              <w:szCs w:val="24"/>
            </w:rPr>
            <w:t xml:space="preserve"> , 45-57. (</w:t>
          </w:r>
          <w:hyperlink r:id="rId81" w:history="1">
            <w:r w:rsidRPr="00364A6E">
              <w:rPr>
                <w:rStyle w:val="Hyperlink"/>
                <w:rFonts w:asciiTheme="majorBidi" w:hAnsiTheme="majorBidi" w:cstheme="majorBidi"/>
                <w:color w:val="auto"/>
                <w:sz w:val="24"/>
                <w:szCs w:val="24"/>
              </w:rPr>
              <w:t>https://online-journal.unja.ac.id/index.php/edumatica/article/view/604</w:t>
            </w:r>
          </w:hyperlink>
          <w:r w:rsidRPr="00364A6E">
            <w:rPr>
              <w:rFonts w:asciiTheme="majorBidi" w:hAnsiTheme="majorBidi" w:cstheme="majorBidi"/>
              <w:sz w:val="24"/>
              <w:szCs w:val="24"/>
            </w:rPr>
            <w:t>). Diakses 22 Januari 2017.</w:t>
          </w:r>
        </w:p>
        <w:p w:rsidR="00B52156" w:rsidRPr="00B52156" w:rsidRDefault="00B52156" w:rsidP="00B52156">
          <w:pPr>
            <w:rPr>
              <w:sz w:val="14"/>
              <w:szCs w:val="14"/>
            </w:rPr>
          </w:pPr>
        </w:p>
        <w:p w:rsidR="00F22EC5" w:rsidRDefault="00F22EC5" w:rsidP="00F22EC5">
          <w:pPr>
            <w:ind w:left="709" w:hanging="709"/>
            <w:jc w:val="both"/>
            <w:rPr>
              <w:rFonts w:asciiTheme="majorBidi" w:hAnsiTheme="majorBidi" w:cstheme="majorBidi"/>
              <w:sz w:val="24"/>
              <w:szCs w:val="24"/>
            </w:rPr>
          </w:pPr>
          <w:r w:rsidRPr="00364A6E">
            <w:rPr>
              <w:rFonts w:asciiTheme="majorBidi" w:hAnsiTheme="majorBidi" w:cstheme="majorBidi"/>
              <w:noProof/>
              <w:sz w:val="24"/>
              <w:szCs w:val="24"/>
            </w:rPr>
            <w:t xml:space="preserve">Widyaningrum, A. (2013). Contextual Teaching And Learning (CTL) In ELT English Language Teaching. </w:t>
          </w:r>
          <w:r w:rsidRPr="00364A6E">
            <w:rPr>
              <w:rFonts w:asciiTheme="majorBidi" w:hAnsiTheme="majorBidi" w:cstheme="majorBidi"/>
              <w:i/>
              <w:iCs/>
              <w:noProof/>
              <w:sz w:val="24"/>
              <w:szCs w:val="24"/>
            </w:rPr>
            <w:t>Jurnal Dinamika Bahasa dan Budaya</w:t>
          </w:r>
          <w:r w:rsidRPr="00364A6E">
            <w:rPr>
              <w:rFonts w:asciiTheme="majorBidi" w:hAnsiTheme="majorBidi" w:cstheme="majorBidi"/>
              <w:noProof/>
              <w:sz w:val="24"/>
              <w:szCs w:val="24"/>
            </w:rPr>
            <w:t xml:space="preserve"> , 11-21. (</w:t>
          </w:r>
          <w:hyperlink r:id="rId82" w:history="1">
            <w:r w:rsidRPr="00364A6E">
              <w:rPr>
                <w:rStyle w:val="Hyperlink"/>
                <w:rFonts w:asciiTheme="majorBidi" w:hAnsiTheme="majorBidi" w:cstheme="majorBidi"/>
                <w:color w:val="auto"/>
                <w:sz w:val="24"/>
                <w:szCs w:val="24"/>
              </w:rPr>
              <w:t>http://www.unisbank.ac.id/ojs/index.php/fbib1/article/view/2049</w:t>
            </w:r>
          </w:hyperlink>
          <w:r w:rsidRPr="00364A6E">
            <w:rPr>
              <w:rFonts w:asciiTheme="majorBidi" w:hAnsiTheme="majorBidi" w:cstheme="majorBidi"/>
              <w:sz w:val="24"/>
              <w:szCs w:val="24"/>
            </w:rPr>
            <w:t>). Diakses 12 April 2017.</w:t>
          </w:r>
        </w:p>
        <w:p w:rsidR="00B52156" w:rsidRDefault="00AF4E07" w:rsidP="00B52156">
          <w:pPr>
            <w:spacing w:line="480" w:lineRule="auto"/>
            <w:jc w:val="both"/>
            <w:rPr>
              <w:rFonts w:asciiTheme="majorBidi" w:hAnsiTheme="majorBidi" w:cstheme="majorBidi"/>
              <w:sz w:val="24"/>
              <w:szCs w:val="24"/>
            </w:rPr>
          </w:pPr>
          <w:r w:rsidRPr="00364A6E">
            <w:rPr>
              <w:rFonts w:asciiTheme="majorBidi" w:hAnsiTheme="majorBidi" w:cstheme="majorBidi"/>
              <w:sz w:val="24"/>
              <w:szCs w:val="24"/>
            </w:rPr>
            <w:fldChar w:fldCharType="end"/>
          </w:r>
        </w:p>
      </w:sdtContent>
    </w:sdt>
    <w:p w:rsidR="00B52156" w:rsidRPr="00B8573D" w:rsidRDefault="00B52156" w:rsidP="00B52156">
      <w:pPr>
        <w:spacing w:line="480" w:lineRule="auto"/>
        <w:jc w:val="both"/>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65248" behindDoc="1" locked="0" layoutInCell="1" allowOverlap="1">
            <wp:simplePos x="0" y="0"/>
            <wp:positionH relativeFrom="column">
              <wp:posOffset>-145783</wp:posOffset>
            </wp:positionH>
            <wp:positionV relativeFrom="paragraph">
              <wp:posOffset>171149</wp:posOffset>
            </wp:positionV>
            <wp:extent cx="5298908" cy="8157411"/>
            <wp:effectExtent l="19050" t="0" r="0" b="0"/>
            <wp:wrapNone/>
            <wp:docPr id="1" name="Picture 6" descr="D:\BERKAS KULIAH\Pictures\3rFhge0VU5F2W41E9RCVL0t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ERKAS KULIAH\Pictures\3rFhge0VU5F2W41E9RCVL0t6.jpg"/>
                    <pic:cNvPicPr>
                      <a:picLocks noChangeAspect="1" noChangeArrowheads="1"/>
                    </pic:cNvPicPr>
                  </pic:nvPicPr>
                  <pic:blipFill>
                    <a:blip r:embed="rId83"/>
                    <a:stretch>
                      <a:fillRect/>
                    </a:stretch>
                  </pic:blipFill>
                  <pic:spPr bwMode="auto">
                    <a:xfrm>
                      <a:off x="0" y="0"/>
                      <a:ext cx="5298908" cy="8157411"/>
                    </a:xfrm>
                    <a:prstGeom prst="rect">
                      <a:avLst/>
                    </a:prstGeom>
                    <a:noFill/>
                    <a:ln w="9525">
                      <a:noFill/>
                      <a:miter lim="800000"/>
                      <a:headEnd/>
                      <a:tailEnd/>
                    </a:ln>
                  </pic:spPr>
                </pic:pic>
              </a:graphicData>
            </a:graphic>
          </wp:anchor>
        </w:drawing>
      </w:r>
      <w:r w:rsidR="00AF4E07">
        <w:rPr>
          <w:rFonts w:asciiTheme="majorBidi" w:hAnsiTheme="majorBidi" w:cstheme="majorBidi"/>
          <w:noProof/>
          <w:sz w:val="24"/>
          <w:szCs w:val="24"/>
        </w:rPr>
        <w:pict>
          <v:rect id="_x0000_s1058" style="position:absolute;left:0;text-align:left;margin-left:277.3pt;margin-top:-14pt;width:118.2pt;height:26.85pt;z-index:251737600;mso-position-horizontal-relative:text;mso-position-vertical-relative:text" fillcolor="white [3201]" strokecolor="black [3200]" strokeweight="5pt">
            <v:stroke linestyle="thickThin"/>
            <v:shadow color="#868686"/>
            <v:textbox style="mso-next-textbox:#_x0000_s1058">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1</w:t>
                  </w:r>
                </w:p>
              </w:txbxContent>
            </v:textbox>
          </v:rect>
        </w:pict>
      </w:r>
    </w:p>
    <w:p w:rsidR="00B52156" w:rsidRPr="00B51DB1" w:rsidRDefault="00B52156" w:rsidP="00B52156">
      <w:pPr>
        <w:jc w:val="both"/>
        <w:rPr>
          <w:rFonts w:asciiTheme="majorBidi" w:hAnsiTheme="majorBidi" w:cstheme="majorBidi"/>
          <w:sz w:val="24"/>
          <w:szCs w:val="24"/>
        </w:rPr>
      </w:pPr>
    </w:p>
    <w:p w:rsidR="00B52156" w:rsidRPr="00B51DB1" w:rsidRDefault="00B52156" w:rsidP="00B52156">
      <w:pPr>
        <w:rPr>
          <w:rFonts w:asciiTheme="majorBidi" w:hAnsiTheme="majorBidi" w:cstheme="majorBidi"/>
          <w:sz w:val="24"/>
          <w:szCs w:val="24"/>
        </w:rPr>
      </w:pPr>
    </w:p>
    <w:p w:rsidR="00B52156" w:rsidRPr="00B51DB1" w:rsidRDefault="00B52156" w:rsidP="00B52156">
      <w:pPr>
        <w:rPr>
          <w:rFonts w:asciiTheme="majorBidi" w:hAnsiTheme="majorBidi" w:cstheme="majorBidi"/>
          <w:sz w:val="24"/>
          <w:szCs w:val="24"/>
        </w:rPr>
      </w:pPr>
    </w:p>
    <w:p w:rsidR="00B52156" w:rsidRPr="00B51DB1"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r w:rsidR="00AF4E07">
        <w:rPr>
          <w:rFonts w:asciiTheme="majorBidi" w:hAnsiTheme="majorBidi" w:cstheme="majorBidi"/>
          <w:noProof/>
          <w:sz w:val="24"/>
          <w:szCs w:val="24"/>
        </w:rPr>
        <w:lastRenderedPageBreak/>
        <w:pict>
          <v:rect id="_x0000_s1059" style="position:absolute;margin-left:277.45pt;margin-top:-14.25pt;width:118.2pt;height:26.85pt;z-index:251738624" fillcolor="white [3201]" strokecolor="black [3200]" strokeweight="5pt">
            <v:stroke linestyle="thickThin"/>
            <v:shadow color="#868686"/>
            <v:textbox style="mso-next-textbox:#_x0000_s1059">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2</w:t>
                  </w:r>
                </w:p>
              </w:txbxContent>
            </v:textbox>
          </v:rect>
        </w:pict>
      </w:r>
      <w:r>
        <w:rPr>
          <w:rFonts w:asciiTheme="majorBidi" w:hAnsiTheme="majorBidi" w:cstheme="majorBidi"/>
          <w:noProof/>
          <w:sz w:val="24"/>
          <w:szCs w:val="24"/>
        </w:rPr>
        <w:drawing>
          <wp:anchor distT="0" distB="0" distL="114300" distR="114300" simplePos="0" relativeHeight="251741696" behindDoc="1" locked="0" layoutInCell="1" allowOverlap="1">
            <wp:simplePos x="0" y="0"/>
            <wp:positionH relativeFrom="column">
              <wp:posOffset>74093</wp:posOffset>
            </wp:positionH>
            <wp:positionV relativeFrom="paragraph">
              <wp:posOffset>724602</wp:posOffset>
            </wp:positionV>
            <wp:extent cx="5003035" cy="7795895"/>
            <wp:effectExtent l="19050" t="0" r="7115" b="0"/>
            <wp:wrapNone/>
            <wp:docPr id="2" name="Picture 7" descr="D:\BERKAS KULIAH\Pictures\DYDC4D3WM3VN4aEQ77MaPfX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ERKAS KULIAH\Pictures\DYDC4D3WM3VN4aEQ77MaPfXX.jpg"/>
                    <pic:cNvPicPr>
                      <a:picLocks noChangeAspect="1" noChangeArrowheads="1"/>
                    </pic:cNvPicPr>
                  </pic:nvPicPr>
                  <pic:blipFill>
                    <a:blip r:embed="rId84"/>
                    <a:stretch>
                      <a:fillRect/>
                    </a:stretch>
                  </pic:blipFill>
                  <pic:spPr bwMode="auto">
                    <a:xfrm>
                      <a:off x="0" y="0"/>
                      <a:ext cx="5003035" cy="7795895"/>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AF4E07" w:rsidP="00B52156">
      <w:pPr>
        <w:rPr>
          <w:rFonts w:asciiTheme="majorBidi" w:hAnsiTheme="majorBidi" w:cstheme="majorBidi"/>
          <w:sz w:val="24"/>
          <w:szCs w:val="24"/>
        </w:rPr>
      </w:pPr>
      <w:r>
        <w:rPr>
          <w:rFonts w:asciiTheme="majorBidi" w:hAnsiTheme="majorBidi" w:cstheme="majorBidi"/>
          <w:noProof/>
          <w:sz w:val="24"/>
          <w:szCs w:val="24"/>
        </w:rPr>
        <w:lastRenderedPageBreak/>
        <w:pict>
          <v:rect id="_x0000_s1060" style="position:absolute;margin-left:275.6pt;margin-top:-13pt;width:118.2pt;height:26.85pt;z-index:251739648" fillcolor="white [3201]" strokecolor="black [3200]" strokeweight="5pt">
            <v:stroke linestyle="thickThin"/>
            <v:shadow color="#868686"/>
            <v:textbox style="mso-next-textbox:#_x0000_s1060">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3</w:t>
                  </w:r>
                </w:p>
              </w:txbxContent>
            </v:textbox>
          </v:rect>
        </w:pict>
      </w: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43744" behindDoc="1" locked="0" layoutInCell="1" allowOverlap="1">
            <wp:simplePos x="0" y="0"/>
            <wp:positionH relativeFrom="column">
              <wp:posOffset>22659</wp:posOffset>
            </wp:positionH>
            <wp:positionV relativeFrom="paragraph">
              <wp:posOffset>140614</wp:posOffset>
            </wp:positionV>
            <wp:extent cx="4991100" cy="7619609"/>
            <wp:effectExtent l="19050" t="0" r="0" b="0"/>
            <wp:wrapNone/>
            <wp:docPr id="5" name="Picture 8" descr="D:\BERKAS KULIAH\Pictures\yQaA3WraVJEL2P1R8AgEFrD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ERKAS KULIAH\Pictures\yQaA3WraVJEL2P1R8AgEFrDB.jpg"/>
                    <pic:cNvPicPr>
                      <a:picLocks noChangeAspect="1" noChangeArrowheads="1"/>
                    </pic:cNvPicPr>
                  </pic:nvPicPr>
                  <pic:blipFill>
                    <a:blip r:embed="rId85"/>
                    <a:stretch>
                      <a:fillRect/>
                    </a:stretch>
                  </pic:blipFill>
                  <pic:spPr bwMode="auto">
                    <a:xfrm>
                      <a:off x="0" y="0"/>
                      <a:ext cx="4991100" cy="7619609"/>
                    </a:xfrm>
                    <a:prstGeom prst="rect">
                      <a:avLst/>
                    </a:prstGeom>
                    <a:noFill/>
                    <a:ln w="9525">
                      <a:noFill/>
                      <a:miter lim="800000"/>
                      <a:headEnd/>
                      <a:tailEnd/>
                    </a:ln>
                  </pic:spPr>
                </pic:pic>
              </a:graphicData>
            </a:graphic>
          </wp:anchor>
        </w:drawing>
      </w: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Pr="00E24B5D" w:rsidRDefault="00B52156" w:rsidP="00B52156">
      <w:pPr>
        <w:rPr>
          <w:rFonts w:asciiTheme="majorBidi" w:hAnsiTheme="majorBidi" w:cstheme="majorBidi"/>
          <w:sz w:val="24"/>
          <w:szCs w:val="24"/>
        </w:rPr>
      </w:pPr>
    </w:p>
    <w:p w:rsidR="00B52156" w:rsidRDefault="00AF4E07" w:rsidP="00B52156">
      <w:pPr>
        <w:rPr>
          <w:rFonts w:asciiTheme="majorBidi" w:hAnsiTheme="majorBidi" w:cstheme="majorBidi"/>
          <w:sz w:val="24"/>
          <w:szCs w:val="24"/>
        </w:rPr>
      </w:pPr>
      <w:r>
        <w:rPr>
          <w:rFonts w:asciiTheme="majorBidi" w:hAnsiTheme="majorBidi" w:cstheme="majorBidi"/>
          <w:noProof/>
          <w:sz w:val="24"/>
          <w:szCs w:val="24"/>
        </w:rPr>
        <w:lastRenderedPageBreak/>
        <w:pict>
          <v:rect id="_x0000_s1061" style="position:absolute;margin-left:278.3pt;margin-top:-14.35pt;width:118.2pt;height:26.85pt;z-index:251740672" fillcolor="white [3201]" strokecolor="black [3200]" strokeweight="5pt">
            <v:stroke linestyle="thickThin"/>
            <v:shadow color="#868686"/>
            <v:textbox style="mso-next-textbox:#_x0000_s1061">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4</w:t>
                  </w:r>
                </w:p>
              </w:txbxContent>
            </v:textbox>
          </v:rect>
        </w:pict>
      </w:r>
    </w:p>
    <w:p w:rsidR="00B52156" w:rsidRDefault="00B52156" w:rsidP="00B52156">
      <w:pPr>
        <w:rPr>
          <w:rFonts w:asciiTheme="majorBidi" w:hAnsiTheme="majorBidi" w:cstheme="majorBidi"/>
          <w:noProof/>
          <w:sz w:val="24"/>
          <w:szCs w:val="24"/>
        </w:rPr>
      </w:pPr>
    </w:p>
    <w:p w:rsidR="00B52156" w:rsidRPr="00807433" w:rsidRDefault="00B52156" w:rsidP="00B52156">
      <w:pPr>
        <w:rPr>
          <w:rFonts w:asciiTheme="majorBidi" w:hAnsiTheme="majorBidi" w:cstheme="majorBidi"/>
          <w:sz w:val="24"/>
          <w:szCs w:val="24"/>
        </w:rPr>
      </w:pPr>
      <w:r>
        <w:rPr>
          <w:rFonts w:asciiTheme="majorBidi" w:hAnsiTheme="majorBidi" w:cstheme="majorBidi"/>
          <w:noProof/>
          <w:sz w:val="24"/>
          <w:szCs w:val="24"/>
        </w:rPr>
        <w:drawing>
          <wp:inline distT="0" distB="0" distL="0" distR="0">
            <wp:extent cx="5040630" cy="7842137"/>
            <wp:effectExtent l="19050" t="0" r="7620" b="0"/>
            <wp:docPr id="18" name="Picture 9" descr="D:\BERKAS KULIAH\Pictures\QA6P3NLdY4UM7E7VHdWVPY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ERKAS KULIAH\Pictures\QA6P3NLdY4UM7E7VHdWVPY57.jpg"/>
                    <pic:cNvPicPr>
                      <a:picLocks noChangeAspect="1" noChangeArrowheads="1"/>
                    </pic:cNvPicPr>
                  </pic:nvPicPr>
                  <pic:blipFill>
                    <a:blip r:embed="rId86"/>
                    <a:stretch>
                      <a:fillRect/>
                    </a:stretch>
                  </pic:blipFill>
                  <pic:spPr bwMode="auto">
                    <a:xfrm>
                      <a:off x="0" y="0"/>
                      <a:ext cx="5040630" cy="7842137"/>
                    </a:xfrm>
                    <a:prstGeom prst="rect">
                      <a:avLst/>
                    </a:prstGeom>
                    <a:noFill/>
                    <a:ln w="9525">
                      <a:noFill/>
                      <a:miter lim="800000"/>
                      <a:headEnd/>
                      <a:tailEnd/>
                    </a:ln>
                  </pic:spPr>
                </pic:pic>
              </a:graphicData>
            </a:graphic>
          </wp:inline>
        </w:drawing>
      </w:r>
    </w:p>
    <w:p w:rsidR="00B52156" w:rsidRPr="00807433" w:rsidRDefault="00B52156" w:rsidP="00B52156">
      <w:pPr>
        <w:rPr>
          <w:rFonts w:asciiTheme="majorBidi" w:hAnsiTheme="majorBidi" w:cstheme="majorBidi"/>
          <w:sz w:val="24"/>
          <w:szCs w:val="24"/>
        </w:rPr>
      </w:pPr>
    </w:p>
    <w:p w:rsidR="00B52156" w:rsidRPr="00807433" w:rsidRDefault="00AF4E07" w:rsidP="00B52156">
      <w:pPr>
        <w:rPr>
          <w:rFonts w:asciiTheme="majorBidi" w:hAnsiTheme="majorBidi" w:cstheme="majorBidi"/>
          <w:sz w:val="24"/>
          <w:szCs w:val="24"/>
        </w:rPr>
      </w:pPr>
      <w:r>
        <w:rPr>
          <w:rFonts w:asciiTheme="majorBidi" w:hAnsiTheme="majorBidi" w:cstheme="majorBidi"/>
          <w:noProof/>
          <w:sz w:val="24"/>
          <w:szCs w:val="24"/>
        </w:rPr>
        <w:lastRenderedPageBreak/>
        <w:pict>
          <v:rect id="_x0000_s1062" style="position:absolute;margin-left:275.7pt;margin-top:-12.45pt;width:118.2pt;height:26.85pt;z-index:251745792" fillcolor="white [3201]" strokecolor="black [3200]" strokeweight="5pt">
            <v:stroke linestyle="thickThin"/>
            <v:shadow color="#868686"/>
            <v:textbox style="mso-next-textbox:#_x0000_s1062">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5</w:t>
                  </w:r>
                </w:p>
              </w:txbxContent>
            </v:textbox>
          </v:rect>
        </w:pict>
      </w:r>
    </w:p>
    <w:p w:rsidR="00B52156" w:rsidRPr="00807433" w:rsidRDefault="00B52156" w:rsidP="00B52156">
      <w:pPr>
        <w:rPr>
          <w:rFonts w:asciiTheme="majorBidi" w:hAnsiTheme="majorBidi" w:cstheme="majorBidi"/>
          <w:sz w:val="24"/>
          <w:szCs w:val="24"/>
        </w:rPr>
      </w:pPr>
    </w:p>
    <w:p w:rsidR="00B52156" w:rsidRPr="00807433" w:rsidRDefault="00B52156" w:rsidP="00B52156">
      <w:pPr>
        <w:rPr>
          <w:rFonts w:asciiTheme="majorBidi" w:hAnsiTheme="majorBidi" w:cstheme="majorBidi"/>
          <w:sz w:val="24"/>
          <w:szCs w:val="24"/>
        </w:rPr>
      </w:pPr>
    </w:p>
    <w:p w:rsidR="00B52156" w:rsidRPr="00807433" w:rsidRDefault="00B52156" w:rsidP="00B52156">
      <w:pPr>
        <w:rPr>
          <w:rFonts w:asciiTheme="majorBidi" w:hAnsiTheme="majorBidi" w:cstheme="majorBidi"/>
          <w:sz w:val="24"/>
          <w:szCs w:val="24"/>
        </w:rPr>
      </w:pPr>
    </w:p>
    <w:p w:rsidR="00B52156" w:rsidRPr="00807433" w:rsidRDefault="00B52156" w:rsidP="00B52156">
      <w:pPr>
        <w:rPr>
          <w:rFonts w:asciiTheme="majorBidi" w:hAnsiTheme="majorBidi" w:cstheme="majorBidi"/>
          <w:sz w:val="24"/>
          <w:szCs w:val="24"/>
        </w:rPr>
      </w:pPr>
    </w:p>
    <w:p w:rsidR="00B52156" w:rsidRPr="00807433"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42720" behindDoc="1" locked="0" layoutInCell="1" allowOverlap="1">
            <wp:simplePos x="0" y="0"/>
            <wp:positionH relativeFrom="column">
              <wp:posOffset>31115</wp:posOffset>
            </wp:positionH>
            <wp:positionV relativeFrom="paragraph">
              <wp:posOffset>-7620</wp:posOffset>
            </wp:positionV>
            <wp:extent cx="4957445" cy="7708900"/>
            <wp:effectExtent l="19050" t="0" r="0" b="0"/>
            <wp:wrapNone/>
            <wp:docPr id="23" name="Picture 10" descr="D:\BERKAS KULIAH\Pictures\KQ8KX29QCM67Y9A58A1BMdh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ERKAS KULIAH\Pictures\KQ8KX29QCM67Y9A58A1BMdhb.jpg"/>
                    <pic:cNvPicPr>
                      <a:picLocks noChangeAspect="1" noChangeArrowheads="1"/>
                    </pic:cNvPicPr>
                  </pic:nvPicPr>
                  <pic:blipFill>
                    <a:blip r:embed="rId87"/>
                    <a:stretch>
                      <a:fillRect/>
                    </a:stretch>
                  </pic:blipFill>
                  <pic:spPr bwMode="auto">
                    <a:xfrm>
                      <a:off x="0" y="0"/>
                      <a:ext cx="4957445" cy="7708900"/>
                    </a:xfrm>
                    <a:prstGeom prst="rect">
                      <a:avLst/>
                    </a:prstGeom>
                    <a:noFill/>
                    <a:ln w="9525">
                      <a:noFill/>
                      <a:miter lim="800000"/>
                      <a:headEnd/>
                      <a:tailEnd/>
                    </a:ln>
                  </pic:spPr>
                </pic:pic>
              </a:graphicData>
            </a:graphic>
          </wp:anchor>
        </w:drawing>
      </w:r>
    </w:p>
    <w:p w:rsidR="00B52156" w:rsidRPr="00807433" w:rsidRDefault="00B52156" w:rsidP="00B52156">
      <w:pPr>
        <w:rPr>
          <w:rFonts w:asciiTheme="majorBidi" w:hAnsiTheme="majorBidi" w:cstheme="majorBidi"/>
          <w:sz w:val="24"/>
          <w:szCs w:val="24"/>
        </w:rPr>
      </w:pPr>
    </w:p>
    <w:p w:rsidR="00B52156" w:rsidRPr="00807433" w:rsidRDefault="00B52156" w:rsidP="00B52156">
      <w:pPr>
        <w:rPr>
          <w:rFonts w:asciiTheme="majorBidi" w:hAnsiTheme="majorBidi" w:cstheme="majorBidi"/>
          <w:sz w:val="24"/>
          <w:szCs w:val="24"/>
        </w:rPr>
      </w:pPr>
    </w:p>
    <w:p w:rsidR="00B52156" w:rsidRPr="00807433" w:rsidRDefault="00B52156" w:rsidP="00B52156">
      <w:pPr>
        <w:rPr>
          <w:rFonts w:asciiTheme="majorBidi" w:hAnsiTheme="majorBidi" w:cstheme="majorBidi"/>
          <w:sz w:val="24"/>
          <w:szCs w:val="24"/>
        </w:rPr>
      </w:pPr>
    </w:p>
    <w:p w:rsidR="00B52156" w:rsidRPr="00807433" w:rsidRDefault="00B52156" w:rsidP="00B52156">
      <w:pPr>
        <w:rPr>
          <w:rFonts w:asciiTheme="majorBidi" w:hAnsiTheme="majorBidi" w:cstheme="majorBidi"/>
          <w:sz w:val="24"/>
          <w:szCs w:val="24"/>
        </w:rPr>
      </w:pPr>
    </w:p>
    <w:p w:rsidR="00B52156" w:rsidRPr="00807433" w:rsidRDefault="00B52156" w:rsidP="00B52156">
      <w:pPr>
        <w:rPr>
          <w:rFonts w:asciiTheme="majorBidi" w:hAnsiTheme="majorBidi" w:cstheme="majorBidi"/>
          <w:sz w:val="24"/>
          <w:szCs w:val="24"/>
        </w:rPr>
      </w:pPr>
    </w:p>
    <w:p w:rsidR="00B52156" w:rsidRPr="00807433" w:rsidRDefault="00B52156" w:rsidP="00B52156">
      <w:pPr>
        <w:rPr>
          <w:rFonts w:asciiTheme="majorBidi" w:hAnsiTheme="majorBidi" w:cstheme="majorBidi"/>
          <w:sz w:val="24"/>
          <w:szCs w:val="24"/>
        </w:rPr>
      </w:pPr>
    </w:p>
    <w:p w:rsidR="00B52156" w:rsidRPr="00807433"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Pr="00AD7C2A"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AF4E07" w:rsidP="00B52156">
      <w:pPr>
        <w:rPr>
          <w:rFonts w:asciiTheme="majorBidi" w:hAnsiTheme="majorBidi" w:cstheme="majorBidi"/>
          <w:sz w:val="24"/>
          <w:szCs w:val="24"/>
        </w:rPr>
      </w:pPr>
      <w:r>
        <w:rPr>
          <w:rFonts w:asciiTheme="majorBidi" w:hAnsiTheme="majorBidi" w:cstheme="majorBidi"/>
          <w:noProof/>
          <w:sz w:val="24"/>
          <w:szCs w:val="24"/>
        </w:rPr>
        <w:lastRenderedPageBreak/>
        <w:pict>
          <v:rect id="_x0000_s1063" style="position:absolute;margin-left:277.8pt;margin-top:-4.4pt;width:118.2pt;height:26.85pt;z-index:251746816" fillcolor="white [3201]" strokecolor="black [3200]" strokeweight="5pt">
            <v:stroke linestyle="thickThin"/>
            <v:shadow color="#868686"/>
            <v:textbox style="mso-next-textbox:#_x0000_s1063">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6</w:t>
                  </w:r>
                </w:p>
              </w:txbxContent>
            </v:textbox>
          </v:rect>
        </w:pict>
      </w:r>
      <w:r w:rsidR="00B52156">
        <w:rPr>
          <w:rFonts w:asciiTheme="majorBidi" w:hAnsiTheme="majorBidi" w:cstheme="majorBidi"/>
          <w:noProof/>
          <w:sz w:val="24"/>
          <w:szCs w:val="24"/>
        </w:rPr>
        <w:drawing>
          <wp:anchor distT="0" distB="0" distL="114300" distR="114300" simplePos="0" relativeHeight="251744768" behindDoc="1" locked="0" layoutInCell="1" allowOverlap="1">
            <wp:simplePos x="0" y="0"/>
            <wp:positionH relativeFrom="column">
              <wp:posOffset>-96827</wp:posOffset>
            </wp:positionH>
            <wp:positionV relativeFrom="paragraph">
              <wp:posOffset>859877</wp:posOffset>
            </wp:positionV>
            <wp:extent cx="5057447" cy="7281963"/>
            <wp:effectExtent l="19050" t="0" r="0" b="0"/>
            <wp:wrapNone/>
            <wp:docPr id="24" name="Picture 1" descr="D:\BERKAS KULIAH\Pictures\Dt8PyJbPbFWQJVfeyKURA8d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ERKAS KULIAH\Pictures\Dt8PyJbPbFWQJVfeyKURA8dP.jpg"/>
                    <pic:cNvPicPr>
                      <a:picLocks noChangeAspect="1" noChangeArrowheads="1"/>
                    </pic:cNvPicPr>
                  </pic:nvPicPr>
                  <pic:blipFill>
                    <a:blip r:embed="rId88"/>
                    <a:stretch>
                      <a:fillRect/>
                    </a:stretch>
                  </pic:blipFill>
                  <pic:spPr bwMode="auto">
                    <a:xfrm>
                      <a:off x="0" y="0"/>
                      <a:ext cx="5057447" cy="7281963"/>
                    </a:xfrm>
                    <a:prstGeom prst="rect">
                      <a:avLst/>
                    </a:prstGeom>
                    <a:noFill/>
                    <a:ln w="9525">
                      <a:noFill/>
                      <a:miter lim="800000"/>
                      <a:headEnd/>
                      <a:tailEnd/>
                    </a:ln>
                  </pic:spPr>
                </pic:pic>
              </a:graphicData>
            </a:graphic>
          </wp:anchor>
        </w:drawing>
      </w:r>
      <w:r w:rsidR="00B52156">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47840" behindDoc="1" locked="0" layoutInCell="1" allowOverlap="1">
            <wp:simplePos x="0" y="0"/>
            <wp:positionH relativeFrom="column">
              <wp:posOffset>29298</wp:posOffset>
            </wp:positionH>
            <wp:positionV relativeFrom="paragraph">
              <wp:posOffset>715295</wp:posOffset>
            </wp:positionV>
            <wp:extent cx="4899791" cy="7069180"/>
            <wp:effectExtent l="19050" t="0" r="0" b="0"/>
            <wp:wrapNone/>
            <wp:docPr id="25" name="Picture 2" descr="D:\BERKAS KULIAH\Pictures\6ySNy47JddbNACP06JVPafT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ERKAS KULIAH\Pictures\6ySNy47JddbNACP06JVPafT2.jpg"/>
                    <pic:cNvPicPr>
                      <a:picLocks noChangeAspect="1" noChangeArrowheads="1"/>
                    </pic:cNvPicPr>
                  </pic:nvPicPr>
                  <pic:blipFill>
                    <a:blip r:embed="rId89"/>
                    <a:srcRect b="1668"/>
                    <a:stretch>
                      <a:fillRect/>
                    </a:stretch>
                  </pic:blipFill>
                  <pic:spPr bwMode="auto">
                    <a:xfrm>
                      <a:off x="0" y="0"/>
                      <a:ext cx="4899791" cy="7069180"/>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48864" behindDoc="1" locked="0" layoutInCell="1" allowOverlap="1">
            <wp:simplePos x="0" y="0"/>
            <wp:positionH relativeFrom="column">
              <wp:posOffset>29298</wp:posOffset>
            </wp:positionH>
            <wp:positionV relativeFrom="paragraph">
              <wp:posOffset>717134</wp:posOffset>
            </wp:positionV>
            <wp:extent cx="4969729" cy="7236372"/>
            <wp:effectExtent l="19050" t="0" r="2321" b="0"/>
            <wp:wrapNone/>
            <wp:docPr id="26" name="Picture 4" descr="D:\BERKAS KULIAH\Pictures\EEH89JT2aP3C6BWKtD67DDQ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ERKAS KULIAH\Pictures\EEH89JT2aP3C6BWKtD67DDQd.jpg"/>
                    <pic:cNvPicPr>
                      <a:picLocks noChangeAspect="1" noChangeArrowheads="1"/>
                    </pic:cNvPicPr>
                  </pic:nvPicPr>
                  <pic:blipFill>
                    <a:blip r:embed="rId90"/>
                    <a:srcRect b="1290"/>
                    <a:stretch>
                      <a:fillRect/>
                    </a:stretch>
                  </pic:blipFill>
                  <pic:spPr bwMode="auto">
                    <a:xfrm>
                      <a:off x="0" y="0"/>
                      <a:ext cx="4969729" cy="7236372"/>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49888" behindDoc="1" locked="0" layoutInCell="1" allowOverlap="1">
            <wp:simplePos x="0" y="0"/>
            <wp:positionH relativeFrom="column">
              <wp:posOffset>-1404</wp:posOffset>
            </wp:positionH>
            <wp:positionV relativeFrom="paragraph">
              <wp:posOffset>828704</wp:posOffset>
            </wp:positionV>
            <wp:extent cx="5057446" cy="7121932"/>
            <wp:effectExtent l="19050" t="0" r="0" b="0"/>
            <wp:wrapNone/>
            <wp:docPr id="27" name="Picture 5" descr="D:\BERKAS KULIAH\Pictures\EPH0dFUSRLMLebTNM9FA9T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ERKAS KULIAH\Pictures\EPH0dFUSRLMLebTNM9FA9TXP.jpg"/>
                    <pic:cNvPicPr>
                      <a:picLocks noChangeAspect="1" noChangeArrowheads="1"/>
                    </pic:cNvPicPr>
                  </pic:nvPicPr>
                  <pic:blipFill>
                    <a:blip r:embed="rId91"/>
                    <a:stretch>
                      <a:fillRect/>
                    </a:stretch>
                  </pic:blipFill>
                  <pic:spPr bwMode="auto">
                    <a:xfrm>
                      <a:off x="0" y="0"/>
                      <a:ext cx="5057446" cy="7121932"/>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AF4E07" w:rsidP="00B52156">
      <w:pPr>
        <w:rPr>
          <w:rFonts w:asciiTheme="majorBidi" w:hAnsiTheme="majorBidi" w:cstheme="majorBidi"/>
          <w:sz w:val="24"/>
          <w:szCs w:val="24"/>
        </w:rPr>
      </w:pPr>
      <w:r>
        <w:rPr>
          <w:rFonts w:asciiTheme="majorBidi" w:hAnsiTheme="majorBidi" w:cstheme="majorBidi"/>
          <w:noProof/>
          <w:sz w:val="24"/>
          <w:szCs w:val="24"/>
        </w:rPr>
        <w:lastRenderedPageBreak/>
        <w:pict>
          <v:rect id="_x0000_s1064" style="position:absolute;margin-left:277.3pt;margin-top:2pt;width:118.2pt;height:26.85pt;z-index:251750912" fillcolor="white [3201]" strokecolor="black [3200]" strokeweight="5pt">
            <v:stroke linestyle="thickThin"/>
            <v:shadow color="#868686"/>
            <v:textbox style="mso-next-textbox:#_x0000_s1064">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7</w:t>
                  </w:r>
                </w:p>
              </w:txbxContent>
            </v:textbox>
          </v:rect>
        </w:pict>
      </w: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51936" behindDoc="1" locked="0" layoutInCell="1" allowOverlap="1">
            <wp:simplePos x="0" y="0"/>
            <wp:positionH relativeFrom="column">
              <wp:posOffset>60829</wp:posOffset>
            </wp:positionH>
            <wp:positionV relativeFrom="paragraph">
              <wp:posOffset>746826</wp:posOffset>
            </wp:positionV>
            <wp:extent cx="4899791" cy="6984124"/>
            <wp:effectExtent l="19050" t="0" r="0" b="0"/>
            <wp:wrapNone/>
            <wp:docPr id="28" name="Picture 6" descr="D:\BERKAS KULIAH\Pictures\W2HfV3S6RPVPy31RX93A2E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ERKAS KULIAH\Pictures\W2HfV3S6RPVPy31RX93A2E4D.jpg"/>
                    <pic:cNvPicPr>
                      <a:picLocks noChangeAspect="1" noChangeArrowheads="1"/>
                    </pic:cNvPicPr>
                  </pic:nvPicPr>
                  <pic:blipFill>
                    <a:blip r:embed="rId92"/>
                    <a:srcRect b="1774"/>
                    <a:stretch>
                      <a:fillRect/>
                    </a:stretch>
                  </pic:blipFill>
                  <pic:spPr bwMode="auto">
                    <a:xfrm>
                      <a:off x="0" y="0"/>
                      <a:ext cx="4899791" cy="6984124"/>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57056" behindDoc="1" locked="0" layoutInCell="1" allowOverlap="1">
            <wp:simplePos x="0" y="0"/>
            <wp:positionH relativeFrom="column">
              <wp:posOffset>29298</wp:posOffset>
            </wp:positionH>
            <wp:positionV relativeFrom="paragraph">
              <wp:posOffset>728080</wp:posOffset>
            </wp:positionV>
            <wp:extent cx="4981642" cy="7245181"/>
            <wp:effectExtent l="19050" t="0" r="9458" b="0"/>
            <wp:wrapNone/>
            <wp:docPr id="30" name="Picture 12" descr="D:\BERKAS KULIAH\Pictures\5UWEK9t26AdC8QLKFNCEQgQ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ERKAS KULIAH\Pictures\5UWEK9t26AdC8QLKFNCEQgQ2.jpg"/>
                    <pic:cNvPicPr>
                      <a:picLocks noChangeAspect="1" noChangeArrowheads="1"/>
                    </pic:cNvPicPr>
                  </pic:nvPicPr>
                  <pic:blipFill>
                    <a:blip r:embed="rId93"/>
                    <a:stretch>
                      <a:fillRect/>
                    </a:stretch>
                  </pic:blipFill>
                  <pic:spPr bwMode="auto">
                    <a:xfrm>
                      <a:off x="0" y="0"/>
                      <a:ext cx="4981642" cy="7245181"/>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r>
        <w:rPr>
          <w:rFonts w:asciiTheme="majorBidi" w:hAnsiTheme="majorBidi" w:cstheme="majorBidi"/>
          <w:noProof/>
          <w:sz w:val="24"/>
          <w:szCs w:val="24"/>
        </w:rPr>
        <w:lastRenderedPageBreak/>
        <w:drawing>
          <wp:anchor distT="0" distB="0" distL="114300" distR="114300" simplePos="0" relativeHeight="251752960" behindDoc="1" locked="0" layoutInCell="1" allowOverlap="1">
            <wp:simplePos x="0" y="0"/>
            <wp:positionH relativeFrom="column">
              <wp:posOffset>60829</wp:posOffset>
            </wp:positionH>
            <wp:positionV relativeFrom="paragraph">
              <wp:posOffset>580684</wp:posOffset>
            </wp:positionV>
            <wp:extent cx="5152039" cy="7651162"/>
            <wp:effectExtent l="19050" t="0" r="0" b="0"/>
            <wp:wrapNone/>
            <wp:docPr id="31" name="Picture 9" descr="D:\BERKAS KULIAH\Pictures\LtB2FQFYPUC7f9UWCJd4NYb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ERKAS KULIAH\Pictures\LtB2FQFYPUC7f9UWCJd4NYbf.jpg"/>
                    <pic:cNvPicPr>
                      <a:picLocks noChangeAspect="1" noChangeArrowheads="1"/>
                    </pic:cNvPicPr>
                  </pic:nvPicPr>
                  <pic:blipFill>
                    <a:blip r:embed="rId94"/>
                    <a:stretch>
                      <a:fillRect/>
                    </a:stretch>
                  </pic:blipFill>
                  <pic:spPr bwMode="auto">
                    <a:xfrm>
                      <a:off x="0" y="0"/>
                      <a:ext cx="5152039" cy="7651162"/>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53984" behindDoc="1" locked="0" layoutInCell="1" allowOverlap="1">
            <wp:simplePos x="0" y="0"/>
            <wp:positionH relativeFrom="column">
              <wp:posOffset>29298</wp:posOffset>
            </wp:positionH>
            <wp:positionV relativeFrom="paragraph">
              <wp:posOffset>622541</wp:posOffset>
            </wp:positionV>
            <wp:extent cx="5022740" cy="7354232"/>
            <wp:effectExtent l="19050" t="0" r="6460" b="0"/>
            <wp:wrapNone/>
            <wp:docPr id="34" name="Picture 10" descr="D:\BERKAS KULIAH\Pictures\LFHC63C9RVTLSFUy24P4JPM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ERKAS KULIAH\Pictures\LFHC63C9RVTLSFUy24P4JPMB.jpg"/>
                    <pic:cNvPicPr>
                      <a:picLocks noChangeAspect="1" noChangeArrowheads="1"/>
                    </pic:cNvPicPr>
                  </pic:nvPicPr>
                  <pic:blipFill>
                    <a:blip r:embed="rId95"/>
                    <a:srcRect b="961"/>
                    <a:stretch>
                      <a:fillRect/>
                    </a:stretch>
                  </pic:blipFill>
                  <pic:spPr bwMode="auto">
                    <a:xfrm>
                      <a:off x="0" y="0"/>
                      <a:ext cx="5022740" cy="7354232"/>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r w:rsidRPr="0092605D">
        <w:rPr>
          <w:rFonts w:asciiTheme="majorBidi" w:hAnsiTheme="majorBidi" w:cstheme="majorBidi"/>
          <w:noProof/>
          <w:sz w:val="24"/>
          <w:szCs w:val="24"/>
        </w:rPr>
        <w:lastRenderedPageBreak/>
        <w:drawing>
          <wp:anchor distT="0" distB="0" distL="114300" distR="114300" simplePos="0" relativeHeight="251756032" behindDoc="1" locked="0" layoutInCell="1" allowOverlap="1">
            <wp:simplePos x="0" y="0"/>
            <wp:positionH relativeFrom="column">
              <wp:posOffset>29298</wp:posOffset>
            </wp:positionH>
            <wp:positionV relativeFrom="paragraph">
              <wp:posOffset>682639</wp:posOffset>
            </wp:positionV>
            <wp:extent cx="4994384" cy="7289597"/>
            <wp:effectExtent l="19050" t="0" r="0" b="0"/>
            <wp:wrapNone/>
            <wp:docPr id="35" name="Picture 7" descr="D:\BERKAS KULIAH\Pictures\DeFgPMKyE855bHMYJ0PSC2F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ERKAS KULIAH\Pictures\DeFgPMKyE855bHMYJ0PSC2FT.jpg"/>
                    <pic:cNvPicPr>
                      <a:picLocks noChangeAspect="1" noChangeArrowheads="1"/>
                    </pic:cNvPicPr>
                  </pic:nvPicPr>
                  <pic:blipFill>
                    <a:blip r:embed="rId96"/>
                    <a:stretch>
                      <a:fillRect/>
                    </a:stretch>
                  </pic:blipFill>
                  <pic:spPr bwMode="auto">
                    <a:xfrm>
                      <a:off x="0" y="0"/>
                      <a:ext cx="4994384" cy="7289597"/>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55008" behindDoc="1" locked="0" layoutInCell="1" allowOverlap="1">
            <wp:simplePos x="0" y="0"/>
            <wp:positionH relativeFrom="column">
              <wp:posOffset>94849</wp:posOffset>
            </wp:positionH>
            <wp:positionV relativeFrom="paragraph">
              <wp:posOffset>783079</wp:posOffset>
            </wp:positionV>
            <wp:extent cx="5076066" cy="7288162"/>
            <wp:effectExtent l="19050" t="0" r="0" b="0"/>
            <wp:wrapNone/>
            <wp:docPr id="37" name="Picture 11" descr="D:\BERKAS KULIAH\Pictures\rKeEtH13gBNM838L6466DhX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ERKAS KULIAH\Pictures\rKeEtH13gBNM838L6466DhX7.jpg"/>
                    <pic:cNvPicPr>
                      <a:picLocks noChangeAspect="1" noChangeArrowheads="1"/>
                    </pic:cNvPicPr>
                  </pic:nvPicPr>
                  <pic:blipFill>
                    <a:blip r:embed="rId97"/>
                    <a:stretch>
                      <a:fillRect/>
                    </a:stretch>
                  </pic:blipFill>
                  <pic:spPr bwMode="auto">
                    <a:xfrm>
                      <a:off x="0" y="0"/>
                      <a:ext cx="5076066" cy="7288162"/>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AF4E07" w:rsidP="00B52156">
      <w:pPr>
        <w:rPr>
          <w:rFonts w:asciiTheme="majorBidi" w:hAnsiTheme="majorBidi" w:cstheme="majorBidi"/>
          <w:sz w:val="24"/>
          <w:szCs w:val="24"/>
        </w:rPr>
      </w:pPr>
      <w:r>
        <w:rPr>
          <w:rFonts w:asciiTheme="majorBidi" w:hAnsiTheme="majorBidi" w:cstheme="majorBidi"/>
          <w:noProof/>
          <w:sz w:val="24"/>
          <w:szCs w:val="24"/>
        </w:rPr>
        <w:lastRenderedPageBreak/>
        <w:pict>
          <v:rect id="_x0000_s1065" style="position:absolute;margin-left:274.1pt;margin-top:-13.35pt;width:118.2pt;height:26.85pt;z-index:251758080" fillcolor="white [3201]" strokecolor="black [3200]" strokeweight="5pt">
            <v:stroke linestyle="thickThin"/>
            <v:shadow color="#868686"/>
            <v:textbox style="mso-next-textbox:#_x0000_s1065">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8</w:t>
                  </w:r>
                </w:p>
              </w:txbxContent>
            </v:textbox>
          </v:rect>
        </w:pict>
      </w: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62176" behindDoc="1" locked="0" layoutInCell="1" allowOverlap="1">
            <wp:simplePos x="0" y="0"/>
            <wp:positionH relativeFrom="column">
              <wp:posOffset>29210</wp:posOffset>
            </wp:positionH>
            <wp:positionV relativeFrom="paragraph">
              <wp:posOffset>400685</wp:posOffset>
            </wp:positionV>
            <wp:extent cx="4937760" cy="7292340"/>
            <wp:effectExtent l="19050" t="0" r="0" b="0"/>
            <wp:wrapNone/>
            <wp:docPr id="38" name="Picture 14" descr="D:\BERKAS KULIAH\Pictures\MyTTBC4JRA8A8VV3bbSPFJ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BERKAS KULIAH\Pictures\MyTTBC4JRA8A8VV3bbSPFJE8.jpg"/>
                    <pic:cNvPicPr>
                      <a:picLocks noChangeAspect="1" noChangeArrowheads="1"/>
                    </pic:cNvPicPr>
                  </pic:nvPicPr>
                  <pic:blipFill>
                    <a:blip r:embed="rId98"/>
                    <a:stretch>
                      <a:fillRect/>
                    </a:stretch>
                  </pic:blipFill>
                  <pic:spPr bwMode="auto">
                    <a:xfrm>
                      <a:off x="0" y="0"/>
                      <a:ext cx="4937760" cy="7292340"/>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63200" behindDoc="1" locked="0" layoutInCell="1" allowOverlap="1">
            <wp:simplePos x="0" y="0"/>
            <wp:positionH relativeFrom="column">
              <wp:posOffset>29298</wp:posOffset>
            </wp:positionH>
            <wp:positionV relativeFrom="paragraph">
              <wp:posOffset>598797</wp:posOffset>
            </wp:positionV>
            <wp:extent cx="5078530" cy="7364346"/>
            <wp:effectExtent l="19050" t="0" r="7820" b="0"/>
            <wp:wrapNone/>
            <wp:docPr id="39" name="Picture 15" descr="D:\BERKAS KULIAH\Pictures\68QBS980A5DTPYRRDWFY3gB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ERKAS KULIAH\Pictures\68QBS980A5DTPYRRDWFY3gB2.jpg"/>
                    <pic:cNvPicPr>
                      <a:picLocks noChangeAspect="1" noChangeArrowheads="1"/>
                    </pic:cNvPicPr>
                  </pic:nvPicPr>
                  <pic:blipFill>
                    <a:blip r:embed="rId99"/>
                    <a:stretch>
                      <a:fillRect/>
                    </a:stretch>
                  </pic:blipFill>
                  <pic:spPr bwMode="auto">
                    <a:xfrm>
                      <a:off x="0" y="0"/>
                      <a:ext cx="5078530" cy="7364346"/>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AF4E07" w:rsidP="00B52156">
      <w:pPr>
        <w:rPr>
          <w:rFonts w:asciiTheme="majorBidi" w:hAnsiTheme="majorBidi" w:cstheme="majorBidi"/>
          <w:sz w:val="24"/>
          <w:szCs w:val="24"/>
        </w:rPr>
      </w:pPr>
      <w:r>
        <w:rPr>
          <w:rFonts w:asciiTheme="majorBidi" w:hAnsiTheme="majorBidi" w:cstheme="majorBidi"/>
          <w:noProof/>
          <w:sz w:val="24"/>
          <w:szCs w:val="24"/>
        </w:rPr>
        <w:lastRenderedPageBreak/>
        <w:pict>
          <v:rect id="_x0000_s1066" style="position:absolute;margin-left:274.7pt;margin-top:3.05pt;width:118.2pt;height:26.85pt;z-index:251760128" fillcolor="white [3201]" strokecolor="black [3200]" strokeweight="5pt">
            <v:stroke linestyle="thickThin"/>
            <v:shadow color="#868686"/>
            <v:textbox style="mso-next-textbox:#_x0000_s1066">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9</w:t>
                  </w:r>
                </w:p>
              </w:txbxContent>
            </v:textbox>
          </v:rect>
        </w:pict>
      </w:r>
      <w:r w:rsidR="00B52156">
        <w:rPr>
          <w:rFonts w:asciiTheme="majorBidi" w:hAnsiTheme="majorBidi" w:cstheme="majorBidi"/>
          <w:noProof/>
          <w:sz w:val="24"/>
          <w:szCs w:val="24"/>
        </w:rPr>
        <w:drawing>
          <wp:anchor distT="0" distB="0" distL="114300" distR="114300" simplePos="0" relativeHeight="251759104" behindDoc="1" locked="0" layoutInCell="1" allowOverlap="1">
            <wp:simplePos x="0" y="0"/>
            <wp:positionH relativeFrom="column">
              <wp:posOffset>-128358</wp:posOffset>
            </wp:positionH>
            <wp:positionV relativeFrom="paragraph">
              <wp:posOffset>764431</wp:posOffset>
            </wp:positionV>
            <wp:extent cx="5136275" cy="7299434"/>
            <wp:effectExtent l="19050" t="0" r="7225" b="0"/>
            <wp:wrapNone/>
            <wp:docPr id="40" name="Picture 13" descr="D:\BERKAS KULIAH\Pictures\052H1gaKEFrMStf3SBLPbEV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ERKAS KULIAH\Pictures\052H1gaKEFrMStf3SBLPbEV9.jpg"/>
                    <pic:cNvPicPr>
                      <a:picLocks noChangeAspect="1" noChangeArrowheads="1"/>
                    </pic:cNvPicPr>
                  </pic:nvPicPr>
                  <pic:blipFill>
                    <a:blip r:embed="rId100"/>
                    <a:srcRect t="1279"/>
                    <a:stretch>
                      <a:fillRect/>
                    </a:stretch>
                  </pic:blipFill>
                  <pic:spPr bwMode="auto">
                    <a:xfrm>
                      <a:off x="0" y="0"/>
                      <a:ext cx="5136275" cy="7299434"/>
                    </a:xfrm>
                    <a:prstGeom prst="rect">
                      <a:avLst/>
                    </a:prstGeom>
                    <a:noFill/>
                    <a:ln w="9525">
                      <a:noFill/>
                      <a:miter lim="800000"/>
                      <a:headEnd/>
                      <a:tailEnd/>
                    </a:ln>
                  </pic:spPr>
                </pic:pic>
              </a:graphicData>
            </a:graphic>
          </wp:anchor>
        </w:drawing>
      </w:r>
      <w:r w:rsidR="00B52156">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lastRenderedPageBreak/>
        <w:drawing>
          <wp:anchor distT="0" distB="0" distL="114300" distR="114300" simplePos="0" relativeHeight="251764224" behindDoc="1" locked="0" layoutInCell="1" allowOverlap="1">
            <wp:simplePos x="0" y="0"/>
            <wp:positionH relativeFrom="column">
              <wp:posOffset>76200</wp:posOffset>
            </wp:positionH>
            <wp:positionV relativeFrom="paragraph">
              <wp:posOffset>955675</wp:posOffset>
            </wp:positionV>
            <wp:extent cx="4792980" cy="7096125"/>
            <wp:effectExtent l="19050" t="0" r="7620" b="0"/>
            <wp:wrapNone/>
            <wp:docPr id="42" name="Picture 16" descr="D:\BERKAS KULIAH\Pictures\EPH0dFUSRLMLebTNM9FA9TX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BERKAS KULIAH\Pictures\EPH0dFUSRLMLebTNM9FA9TXP.jpg"/>
                    <pic:cNvPicPr>
                      <a:picLocks noChangeAspect="1" noChangeArrowheads="1"/>
                    </pic:cNvPicPr>
                  </pic:nvPicPr>
                  <pic:blipFill>
                    <a:blip r:embed="rId101"/>
                    <a:stretch>
                      <a:fillRect/>
                    </a:stretch>
                  </pic:blipFill>
                  <pic:spPr bwMode="auto">
                    <a:xfrm>
                      <a:off x="0" y="0"/>
                      <a:ext cx="4792980" cy="7096125"/>
                    </a:xfrm>
                    <a:prstGeom prst="rect">
                      <a:avLst/>
                    </a:prstGeom>
                    <a:noFill/>
                    <a:ln w="9525">
                      <a:noFill/>
                      <a:miter lim="800000"/>
                      <a:headEnd/>
                      <a:tailEnd/>
                    </a:ln>
                  </pic:spPr>
                </pic:pic>
              </a:graphicData>
            </a:graphic>
          </wp:anchor>
        </w:drawing>
      </w:r>
      <w:r w:rsidR="00AF4E07">
        <w:rPr>
          <w:rFonts w:asciiTheme="majorBidi" w:hAnsiTheme="majorBidi" w:cstheme="majorBidi"/>
          <w:noProof/>
          <w:sz w:val="24"/>
          <w:szCs w:val="24"/>
        </w:rPr>
        <w:pict>
          <v:rect id="_x0000_s1067" style="position:absolute;margin-left:278.5pt;margin-top:.55pt;width:118.2pt;height:26.85pt;z-index:251761152;mso-position-horizontal-relative:text;mso-position-vertical-relative:text" fillcolor="white [3201]" strokecolor="black [3200]" strokeweight="5pt">
            <v:stroke linestyle="thickThin"/>
            <v:shadow color="#868686"/>
            <v:textbox style="mso-next-textbox:#_x0000_s1067">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10</w:t>
                  </w:r>
                </w:p>
              </w:txbxContent>
            </v:textbox>
          </v:rect>
        </w:pict>
      </w:r>
    </w:p>
    <w:p w:rsidR="00B52156" w:rsidRPr="001B707C" w:rsidRDefault="00B52156" w:rsidP="00B52156">
      <w:pPr>
        <w:rPr>
          <w:rFonts w:asciiTheme="majorBidi" w:hAnsiTheme="majorBidi" w:cstheme="majorBidi"/>
          <w:sz w:val="24"/>
          <w:szCs w:val="24"/>
        </w:rPr>
      </w:pPr>
    </w:p>
    <w:p w:rsidR="00B52156" w:rsidRPr="001B707C" w:rsidRDefault="00B52156" w:rsidP="00B52156">
      <w:pPr>
        <w:rPr>
          <w:rFonts w:asciiTheme="majorBidi" w:hAnsiTheme="majorBidi" w:cstheme="majorBidi"/>
          <w:sz w:val="24"/>
          <w:szCs w:val="24"/>
        </w:rPr>
      </w:pPr>
    </w:p>
    <w:p w:rsidR="00B52156" w:rsidRPr="001B707C" w:rsidRDefault="00B52156" w:rsidP="00B52156">
      <w:pPr>
        <w:rPr>
          <w:rFonts w:asciiTheme="majorBidi" w:hAnsiTheme="majorBidi" w:cstheme="majorBidi"/>
          <w:sz w:val="24"/>
          <w:szCs w:val="24"/>
        </w:rPr>
      </w:pPr>
    </w:p>
    <w:p w:rsidR="00B52156" w:rsidRPr="001B707C" w:rsidRDefault="00B52156" w:rsidP="00B52156">
      <w:pPr>
        <w:rPr>
          <w:rFonts w:asciiTheme="majorBidi" w:hAnsiTheme="majorBidi" w:cstheme="majorBidi"/>
          <w:sz w:val="24"/>
          <w:szCs w:val="24"/>
        </w:rPr>
      </w:pPr>
    </w:p>
    <w:p w:rsidR="00B52156" w:rsidRPr="001B707C" w:rsidRDefault="00B52156" w:rsidP="00B52156">
      <w:pPr>
        <w:rPr>
          <w:rFonts w:asciiTheme="majorBidi" w:hAnsiTheme="majorBidi" w:cstheme="majorBidi"/>
          <w:sz w:val="24"/>
          <w:szCs w:val="24"/>
        </w:rPr>
      </w:pPr>
    </w:p>
    <w:p w:rsidR="00B52156" w:rsidRPr="001B707C" w:rsidRDefault="00B52156" w:rsidP="00B52156">
      <w:pPr>
        <w:rPr>
          <w:rFonts w:asciiTheme="majorBidi" w:hAnsiTheme="majorBidi" w:cstheme="majorBidi"/>
          <w:sz w:val="24"/>
          <w:szCs w:val="24"/>
        </w:rPr>
      </w:pPr>
    </w:p>
    <w:p w:rsidR="00B52156" w:rsidRPr="001B707C" w:rsidRDefault="00B52156" w:rsidP="00B52156">
      <w:pPr>
        <w:rPr>
          <w:rFonts w:asciiTheme="majorBidi" w:hAnsiTheme="majorBidi" w:cstheme="majorBidi"/>
          <w:sz w:val="24"/>
          <w:szCs w:val="24"/>
        </w:rPr>
      </w:pPr>
    </w:p>
    <w:p w:rsidR="00B52156" w:rsidRPr="001B707C" w:rsidRDefault="00B52156" w:rsidP="00B52156">
      <w:pPr>
        <w:rPr>
          <w:rFonts w:asciiTheme="majorBidi" w:hAnsiTheme="majorBidi" w:cstheme="majorBidi"/>
          <w:sz w:val="24"/>
          <w:szCs w:val="24"/>
        </w:rPr>
      </w:pPr>
    </w:p>
    <w:p w:rsidR="00B52156" w:rsidRPr="001B707C" w:rsidRDefault="00B52156" w:rsidP="00B52156">
      <w:pPr>
        <w:rPr>
          <w:rFonts w:asciiTheme="majorBidi" w:hAnsiTheme="majorBidi" w:cstheme="majorBidi"/>
          <w:sz w:val="24"/>
          <w:szCs w:val="24"/>
        </w:rPr>
      </w:pPr>
    </w:p>
    <w:p w:rsidR="00B52156" w:rsidRPr="001B707C" w:rsidRDefault="00B52156" w:rsidP="00B52156">
      <w:pPr>
        <w:rPr>
          <w:rFonts w:asciiTheme="majorBidi" w:hAnsiTheme="majorBidi" w:cstheme="majorBidi"/>
          <w:sz w:val="24"/>
          <w:szCs w:val="24"/>
        </w:rPr>
      </w:pPr>
    </w:p>
    <w:p w:rsidR="00B52156" w:rsidRPr="001B707C" w:rsidRDefault="00B52156" w:rsidP="00B52156">
      <w:pPr>
        <w:rPr>
          <w:rFonts w:asciiTheme="majorBidi" w:hAnsiTheme="majorBidi" w:cstheme="majorBidi"/>
          <w:sz w:val="24"/>
          <w:szCs w:val="24"/>
        </w:rPr>
      </w:pPr>
    </w:p>
    <w:p w:rsidR="00B52156" w:rsidRPr="001B707C" w:rsidRDefault="00B52156" w:rsidP="00B52156">
      <w:pPr>
        <w:rPr>
          <w:rFonts w:asciiTheme="majorBidi" w:hAnsiTheme="majorBidi" w:cstheme="majorBidi"/>
          <w:sz w:val="24"/>
          <w:szCs w:val="24"/>
        </w:rPr>
      </w:pPr>
    </w:p>
    <w:p w:rsidR="00B52156" w:rsidRPr="001B707C"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AF4E07" w:rsidP="00B52156">
      <w:pPr>
        <w:jc w:val="center"/>
        <w:rPr>
          <w:rFonts w:asciiTheme="majorBidi" w:hAnsiTheme="majorBidi" w:cstheme="majorBidi"/>
          <w:b/>
          <w:bCs/>
          <w:sz w:val="24"/>
          <w:szCs w:val="24"/>
        </w:rPr>
      </w:pPr>
      <w:r>
        <w:rPr>
          <w:rFonts w:asciiTheme="majorBidi" w:hAnsiTheme="majorBidi" w:cstheme="majorBidi"/>
          <w:b/>
          <w:bCs/>
          <w:noProof/>
          <w:sz w:val="24"/>
          <w:szCs w:val="24"/>
        </w:rPr>
        <w:lastRenderedPageBreak/>
        <w:pict>
          <v:rect id="_x0000_s1069" style="position:absolute;left:0;text-align:left;margin-left:276.65pt;margin-top:-16.45pt;width:118.2pt;height:26.85pt;z-index:251792896" fillcolor="white [3201]" strokecolor="black [3200]" strokeweight="5pt">
            <v:stroke linestyle="thickThin"/>
            <v:shadow color="#868686"/>
            <v:textbox style="mso-next-textbox:#_x0000_s1069">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11</w:t>
                  </w:r>
                </w:p>
              </w:txbxContent>
            </v:textbox>
          </v:rect>
        </w:pict>
      </w:r>
    </w:p>
    <w:p w:rsidR="00B52156" w:rsidRDefault="00B52156" w:rsidP="00B52156">
      <w:pPr>
        <w:spacing w:line="480" w:lineRule="auto"/>
        <w:jc w:val="center"/>
        <w:rPr>
          <w:rFonts w:asciiTheme="majorBidi" w:hAnsiTheme="majorBidi" w:cstheme="majorBidi"/>
          <w:b/>
          <w:bCs/>
          <w:sz w:val="24"/>
          <w:szCs w:val="24"/>
        </w:rPr>
      </w:pPr>
      <w:r w:rsidRPr="004B3EDB">
        <w:rPr>
          <w:rFonts w:asciiTheme="majorBidi" w:hAnsiTheme="majorBidi" w:cstheme="majorBidi"/>
          <w:b/>
          <w:bCs/>
          <w:sz w:val="24"/>
          <w:szCs w:val="24"/>
        </w:rPr>
        <w:t>RENCANA PELAKSANAAN PEMBELAJARAN</w:t>
      </w:r>
      <w:r>
        <w:rPr>
          <w:rFonts w:asciiTheme="majorBidi" w:hAnsiTheme="majorBidi" w:cstheme="majorBidi"/>
          <w:b/>
          <w:bCs/>
          <w:sz w:val="24"/>
          <w:szCs w:val="24"/>
        </w:rPr>
        <w:t xml:space="preserve"> </w:t>
      </w:r>
      <w:r w:rsidRPr="004B3EDB">
        <w:rPr>
          <w:rFonts w:asciiTheme="majorBidi" w:hAnsiTheme="majorBidi" w:cstheme="majorBidi"/>
          <w:b/>
          <w:bCs/>
          <w:sz w:val="24"/>
          <w:szCs w:val="24"/>
        </w:rPr>
        <w:t>(RPP)</w:t>
      </w:r>
      <w:r>
        <w:rPr>
          <w:rFonts w:asciiTheme="majorBidi" w:hAnsiTheme="majorBidi" w:cstheme="majorBidi"/>
          <w:b/>
          <w:bCs/>
          <w:sz w:val="24"/>
          <w:szCs w:val="24"/>
        </w:rPr>
        <w:t xml:space="preserve"> </w:t>
      </w:r>
    </w:p>
    <w:p w:rsidR="00B52156" w:rsidRDefault="00B52156" w:rsidP="00B52156">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KELAS EKSPERIMEN</w:t>
      </w:r>
    </w:p>
    <w:p w:rsidR="00B52156" w:rsidRDefault="00B52156" w:rsidP="00B52156">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Pertemuan Pertama</w:t>
      </w:r>
    </w:p>
    <w:p w:rsidR="00B52156" w:rsidRPr="00A05B9E" w:rsidRDefault="00B52156" w:rsidP="00B52156">
      <w:pPr>
        <w:jc w:val="center"/>
        <w:rPr>
          <w:rFonts w:asciiTheme="majorBidi" w:hAnsiTheme="majorBidi" w:cstheme="majorBidi"/>
          <w:b/>
          <w:bCs/>
          <w:sz w:val="24"/>
          <w:szCs w:val="24"/>
        </w:rPr>
      </w:pPr>
    </w:p>
    <w:p w:rsidR="00B52156" w:rsidRDefault="00B52156" w:rsidP="00B52156">
      <w:pPr>
        <w:spacing w:line="480" w:lineRule="auto"/>
        <w:jc w:val="center"/>
        <w:rPr>
          <w:rFonts w:asciiTheme="majorBidi" w:hAnsiTheme="majorBidi" w:cstheme="majorBidi"/>
          <w:sz w:val="24"/>
          <w:szCs w:val="24"/>
        </w:rPr>
      </w:pPr>
      <w:r>
        <w:rPr>
          <w:rFonts w:asciiTheme="majorBidi" w:hAnsiTheme="majorBidi" w:cstheme="majorBidi"/>
          <w:sz w:val="24"/>
          <w:szCs w:val="24"/>
        </w:rPr>
        <w:t>Nama Sekolah</w:t>
      </w:r>
      <w:r>
        <w:rPr>
          <w:rFonts w:asciiTheme="majorBidi" w:hAnsiTheme="majorBidi" w:cstheme="majorBidi"/>
          <w:sz w:val="24"/>
          <w:szCs w:val="24"/>
        </w:rPr>
        <w:tab/>
      </w:r>
      <w:r>
        <w:rPr>
          <w:rFonts w:asciiTheme="majorBidi" w:hAnsiTheme="majorBidi" w:cstheme="majorBidi"/>
          <w:sz w:val="24"/>
          <w:szCs w:val="24"/>
        </w:rPr>
        <w:tab/>
        <w:t>: SMP NEGERI 1 Sanga Desa</w:t>
      </w:r>
    </w:p>
    <w:p w:rsidR="00B52156" w:rsidRDefault="00B52156" w:rsidP="00B52156">
      <w:pPr>
        <w:tabs>
          <w:tab w:val="left" w:pos="1418"/>
        </w:tabs>
        <w:spacing w:line="480" w:lineRule="auto"/>
        <w:rPr>
          <w:rFonts w:asciiTheme="majorBidi" w:hAnsiTheme="majorBidi" w:cstheme="majorBidi"/>
          <w:sz w:val="24"/>
          <w:szCs w:val="24"/>
        </w:rPr>
      </w:pPr>
      <w:r>
        <w:rPr>
          <w:rFonts w:asciiTheme="majorBidi" w:hAnsiTheme="majorBidi" w:cstheme="majorBidi"/>
          <w:sz w:val="24"/>
          <w:szCs w:val="24"/>
        </w:rPr>
        <w:tab/>
        <w:t>Mata Pelajaran</w:t>
      </w:r>
      <w:r>
        <w:rPr>
          <w:rFonts w:asciiTheme="majorBidi" w:hAnsiTheme="majorBidi" w:cstheme="majorBidi"/>
          <w:sz w:val="24"/>
          <w:szCs w:val="24"/>
        </w:rPr>
        <w:tab/>
      </w:r>
      <w:r>
        <w:rPr>
          <w:rFonts w:asciiTheme="majorBidi" w:hAnsiTheme="majorBidi" w:cstheme="majorBidi"/>
          <w:sz w:val="24"/>
          <w:szCs w:val="24"/>
        </w:rPr>
        <w:tab/>
        <w:t>: Matematika</w:t>
      </w:r>
    </w:p>
    <w:p w:rsidR="00B52156" w:rsidRDefault="00B52156" w:rsidP="00B52156">
      <w:pPr>
        <w:tabs>
          <w:tab w:val="left" w:pos="1418"/>
        </w:tabs>
        <w:spacing w:line="480" w:lineRule="auto"/>
        <w:ind w:left="1418"/>
        <w:rPr>
          <w:rFonts w:asciiTheme="majorBidi" w:hAnsiTheme="majorBidi" w:cstheme="majorBidi"/>
          <w:sz w:val="24"/>
          <w:szCs w:val="24"/>
        </w:rPr>
      </w:pPr>
      <w:r>
        <w:rPr>
          <w:rFonts w:asciiTheme="majorBidi" w:hAnsiTheme="majorBidi" w:cstheme="majorBidi"/>
          <w:sz w:val="24"/>
          <w:szCs w:val="24"/>
        </w:rPr>
        <w:t>Pokok Bahasan</w:t>
      </w:r>
      <w:r>
        <w:rPr>
          <w:rFonts w:asciiTheme="majorBidi" w:hAnsiTheme="majorBidi" w:cstheme="majorBidi"/>
          <w:sz w:val="24"/>
          <w:szCs w:val="24"/>
        </w:rPr>
        <w:tab/>
        <w:t>: Bangun Ruang Kerucut</w:t>
      </w:r>
    </w:p>
    <w:p w:rsidR="00B52156" w:rsidRDefault="00B52156" w:rsidP="00B52156">
      <w:pPr>
        <w:tabs>
          <w:tab w:val="left" w:pos="1418"/>
        </w:tabs>
        <w:spacing w:line="480" w:lineRule="auto"/>
        <w:rPr>
          <w:rFonts w:asciiTheme="majorBidi" w:hAnsiTheme="majorBidi" w:cstheme="majorBidi"/>
          <w:sz w:val="24"/>
          <w:szCs w:val="24"/>
        </w:rPr>
      </w:pPr>
      <w:r>
        <w:rPr>
          <w:rFonts w:asciiTheme="majorBidi" w:hAnsiTheme="majorBidi" w:cstheme="majorBidi"/>
          <w:sz w:val="24"/>
          <w:szCs w:val="24"/>
        </w:rPr>
        <w:tab/>
        <w:t>Kelas/Semester</w:t>
      </w:r>
      <w:r>
        <w:rPr>
          <w:rFonts w:asciiTheme="majorBidi" w:hAnsiTheme="majorBidi" w:cstheme="majorBidi"/>
          <w:sz w:val="24"/>
          <w:szCs w:val="24"/>
        </w:rPr>
        <w:tab/>
        <w:t>: IX (Sembilan)/1 (Ganjil)</w:t>
      </w:r>
    </w:p>
    <w:p w:rsidR="00B52156" w:rsidRDefault="00B52156" w:rsidP="00B52156">
      <w:pPr>
        <w:tabs>
          <w:tab w:val="left" w:pos="1418"/>
        </w:tabs>
        <w:spacing w:line="480" w:lineRule="auto"/>
        <w:rPr>
          <w:rFonts w:asciiTheme="majorBidi" w:hAnsiTheme="majorBidi" w:cstheme="majorBidi"/>
          <w:sz w:val="24"/>
          <w:szCs w:val="24"/>
        </w:rPr>
      </w:pPr>
      <w:r>
        <w:rPr>
          <w:rFonts w:asciiTheme="majorBidi" w:hAnsiTheme="majorBidi" w:cstheme="majorBidi"/>
          <w:sz w:val="24"/>
          <w:szCs w:val="24"/>
        </w:rPr>
        <w:tab/>
        <w:t>Alokasi Waktu</w:t>
      </w:r>
      <w:r>
        <w:rPr>
          <w:rFonts w:asciiTheme="majorBidi" w:hAnsiTheme="majorBidi" w:cstheme="majorBidi"/>
          <w:sz w:val="24"/>
          <w:szCs w:val="24"/>
        </w:rPr>
        <w:tab/>
      </w:r>
      <w:r>
        <w:rPr>
          <w:rFonts w:asciiTheme="majorBidi" w:hAnsiTheme="majorBidi" w:cstheme="majorBidi"/>
          <w:sz w:val="24"/>
          <w:szCs w:val="24"/>
        </w:rPr>
        <w:tab/>
        <w:t>: 2 x 40 menit (1 pertemuan)</w:t>
      </w:r>
    </w:p>
    <w:p w:rsidR="00B52156" w:rsidRDefault="00B52156" w:rsidP="00B52156">
      <w:pPr>
        <w:tabs>
          <w:tab w:val="left" w:pos="2127"/>
        </w:tabs>
        <w:spacing w:line="360" w:lineRule="auto"/>
        <w:rPr>
          <w:rFonts w:asciiTheme="majorBidi" w:hAnsiTheme="majorBidi" w:cstheme="majorBidi"/>
          <w:sz w:val="24"/>
          <w:szCs w:val="24"/>
        </w:rPr>
      </w:pPr>
    </w:p>
    <w:p w:rsidR="00B52156" w:rsidRDefault="00B52156" w:rsidP="00B52156">
      <w:pPr>
        <w:tabs>
          <w:tab w:val="left" w:pos="2127"/>
        </w:tabs>
        <w:spacing w:line="480" w:lineRule="auto"/>
        <w:ind w:left="2552" w:hanging="2552"/>
        <w:jc w:val="both"/>
        <w:rPr>
          <w:rFonts w:asciiTheme="majorBidi" w:hAnsiTheme="majorBidi" w:cstheme="majorBidi"/>
          <w:sz w:val="24"/>
          <w:szCs w:val="24"/>
        </w:rPr>
      </w:pPr>
      <w:r w:rsidRPr="004B3EDB">
        <w:rPr>
          <w:rFonts w:asciiTheme="majorBidi" w:hAnsiTheme="majorBidi" w:cstheme="majorBidi"/>
          <w:b/>
          <w:bCs/>
          <w:sz w:val="24"/>
          <w:szCs w:val="24"/>
        </w:rPr>
        <w:t>Standar Kompetensi</w:t>
      </w:r>
      <w:r>
        <w:rPr>
          <w:rFonts w:asciiTheme="majorBidi" w:hAnsiTheme="majorBidi" w:cstheme="majorBidi"/>
          <w:sz w:val="24"/>
          <w:szCs w:val="24"/>
        </w:rPr>
        <w:tab/>
        <w:t>: 2. Memahami sifat-sifat tabung , kerucut dan bola, serta  menentukan ukurannya.</w:t>
      </w:r>
    </w:p>
    <w:p w:rsidR="00B52156" w:rsidRDefault="00B52156" w:rsidP="00B52156">
      <w:pPr>
        <w:tabs>
          <w:tab w:val="left" w:pos="2127"/>
        </w:tabs>
        <w:spacing w:line="480" w:lineRule="auto"/>
        <w:ind w:left="2694" w:hanging="2694"/>
        <w:jc w:val="both"/>
        <w:rPr>
          <w:rFonts w:asciiTheme="majorBidi" w:hAnsiTheme="majorBidi" w:cstheme="majorBidi"/>
          <w:sz w:val="24"/>
          <w:szCs w:val="24"/>
        </w:rPr>
      </w:pPr>
      <w:r w:rsidRPr="004B3EDB">
        <w:rPr>
          <w:rFonts w:asciiTheme="majorBidi" w:hAnsiTheme="majorBidi" w:cstheme="majorBidi"/>
          <w:b/>
          <w:bCs/>
          <w:sz w:val="24"/>
          <w:szCs w:val="24"/>
        </w:rPr>
        <w:t>Kompetensi Dasar</w:t>
      </w:r>
      <w:r>
        <w:rPr>
          <w:rFonts w:asciiTheme="majorBidi" w:hAnsiTheme="majorBidi" w:cstheme="majorBidi"/>
          <w:sz w:val="24"/>
          <w:szCs w:val="24"/>
        </w:rPr>
        <w:tab/>
        <w:t>: 2.2 Menghitung luas selimut dan volume tabung, kerucut dan bola.</w:t>
      </w:r>
    </w:p>
    <w:p w:rsidR="00B52156" w:rsidRDefault="00B52156" w:rsidP="00B52156">
      <w:pPr>
        <w:tabs>
          <w:tab w:val="left" w:pos="2127"/>
        </w:tabs>
        <w:spacing w:line="480" w:lineRule="auto"/>
        <w:jc w:val="both"/>
        <w:rPr>
          <w:rFonts w:asciiTheme="majorBidi" w:hAnsiTheme="majorBidi" w:cstheme="majorBidi"/>
          <w:sz w:val="24"/>
          <w:szCs w:val="24"/>
        </w:rPr>
      </w:pPr>
      <w:r w:rsidRPr="004B3EDB">
        <w:rPr>
          <w:rFonts w:asciiTheme="majorBidi" w:hAnsiTheme="majorBidi" w:cstheme="majorBidi"/>
          <w:b/>
          <w:bCs/>
          <w:sz w:val="24"/>
          <w:szCs w:val="24"/>
        </w:rPr>
        <w:t>Indikator</w:t>
      </w:r>
      <w:r>
        <w:rPr>
          <w:rFonts w:asciiTheme="majorBidi" w:hAnsiTheme="majorBidi" w:cstheme="majorBidi"/>
          <w:sz w:val="24"/>
          <w:szCs w:val="24"/>
        </w:rPr>
        <w:tab/>
        <w:t>: 2.2.1 Menemukan luas selimut kerucut</w:t>
      </w:r>
    </w:p>
    <w:p w:rsidR="00B52156" w:rsidRDefault="00B52156" w:rsidP="00B52156">
      <w:pPr>
        <w:tabs>
          <w:tab w:val="left" w:pos="2127"/>
        </w:tabs>
        <w:spacing w:line="480" w:lineRule="auto"/>
        <w:ind w:left="2268"/>
        <w:jc w:val="both"/>
        <w:rPr>
          <w:rFonts w:asciiTheme="majorBidi" w:hAnsiTheme="majorBidi" w:cstheme="majorBidi"/>
          <w:sz w:val="24"/>
          <w:szCs w:val="24"/>
        </w:rPr>
      </w:pPr>
      <w:r>
        <w:rPr>
          <w:rFonts w:asciiTheme="majorBidi" w:hAnsiTheme="majorBidi" w:cstheme="majorBidi"/>
          <w:sz w:val="24"/>
          <w:szCs w:val="24"/>
        </w:rPr>
        <w:t>2.2.2 Menghitung luas selimut kerucut</w:t>
      </w:r>
    </w:p>
    <w:p w:rsidR="00B52156" w:rsidRDefault="00B52156" w:rsidP="00B52156">
      <w:pPr>
        <w:tabs>
          <w:tab w:val="left" w:pos="2127"/>
        </w:tabs>
        <w:spacing w:line="480" w:lineRule="auto"/>
        <w:ind w:left="2268"/>
        <w:jc w:val="both"/>
        <w:rPr>
          <w:rFonts w:asciiTheme="majorBidi" w:hAnsiTheme="majorBidi" w:cstheme="majorBidi"/>
          <w:sz w:val="24"/>
          <w:szCs w:val="24"/>
        </w:rPr>
      </w:pPr>
      <w:r>
        <w:rPr>
          <w:rFonts w:asciiTheme="majorBidi" w:hAnsiTheme="majorBidi" w:cstheme="majorBidi"/>
          <w:sz w:val="24"/>
          <w:szCs w:val="24"/>
        </w:rPr>
        <w:t>2.2.3 Menemukan luas permukaan kerucut</w:t>
      </w:r>
    </w:p>
    <w:p w:rsidR="00B52156" w:rsidRDefault="00B52156" w:rsidP="00B52156">
      <w:pPr>
        <w:tabs>
          <w:tab w:val="left" w:pos="2127"/>
        </w:tabs>
        <w:spacing w:line="480" w:lineRule="auto"/>
        <w:ind w:left="2268"/>
        <w:jc w:val="both"/>
        <w:rPr>
          <w:rFonts w:asciiTheme="majorBidi" w:hAnsiTheme="majorBidi" w:cstheme="majorBidi"/>
          <w:sz w:val="24"/>
          <w:szCs w:val="24"/>
        </w:rPr>
      </w:pPr>
      <w:r>
        <w:rPr>
          <w:rFonts w:asciiTheme="majorBidi" w:hAnsiTheme="majorBidi" w:cstheme="majorBidi"/>
          <w:sz w:val="24"/>
          <w:szCs w:val="24"/>
        </w:rPr>
        <w:t>2.2.4 Menghitung luas permukaan kerucut</w:t>
      </w:r>
    </w:p>
    <w:p w:rsidR="00B52156" w:rsidRDefault="00B52156" w:rsidP="00B52156">
      <w:pPr>
        <w:tabs>
          <w:tab w:val="left" w:pos="2127"/>
        </w:tabs>
        <w:spacing w:line="480" w:lineRule="auto"/>
        <w:ind w:left="2268"/>
        <w:jc w:val="both"/>
        <w:rPr>
          <w:rFonts w:asciiTheme="majorBidi" w:hAnsiTheme="majorBidi" w:cstheme="majorBidi"/>
          <w:sz w:val="24"/>
          <w:szCs w:val="24"/>
        </w:rPr>
      </w:pPr>
    </w:p>
    <w:p w:rsidR="00B52156" w:rsidRPr="004B3EDB" w:rsidRDefault="00B52156" w:rsidP="0017025E">
      <w:pPr>
        <w:pStyle w:val="ListParagraph"/>
        <w:numPr>
          <w:ilvl w:val="0"/>
          <w:numId w:val="107"/>
        </w:numPr>
        <w:tabs>
          <w:tab w:val="left" w:pos="2127"/>
        </w:tabs>
        <w:spacing w:line="480" w:lineRule="auto"/>
        <w:ind w:left="426"/>
        <w:jc w:val="both"/>
        <w:rPr>
          <w:rFonts w:asciiTheme="majorBidi" w:hAnsiTheme="majorBidi" w:cstheme="majorBidi"/>
          <w:b/>
          <w:bCs/>
          <w:sz w:val="24"/>
          <w:szCs w:val="24"/>
        </w:rPr>
      </w:pPr>
      <w:r w:rsidRPr="004B3EDB">
        <w:rPr>
          <w:rFonts w:asciiTheme="majorBidi" w:hAnsiTheme="majorBidi" w:cstheme="majorBidi"/>
          <w:b/>
          <w:bCs/>
          <w:sz w:val="24"/>
          <w:szCs w:val="24"/>
        </w:rPr>
        <w:t>Tujuan Pembelajaran</w:t>
      </w:r>
    </w:p>
    <w:p w:rsidR="00B52156" w:rsidRDefault="00B52156" w:rsidP="00B52156">
      <w:pPr>
        <w:pStyle w:val="ListParagraph"/>
        <w:tabs>
          <w:tab w:val="left" w:pos="2127"/>
        </w:tabs>
        <w:spacing w:line="480" w:lineRule="auto"/>
        <w:ind w:left="851"/>
        <w:jc w:val="both"/>
        <w:rPr>
          <w:rFonts w:asciiTheme="majorBidi" w:hAnsiTheme="majorBidi" w:cstheme="majorBidi"/>
          <w:sz w:val="24"/>
          <w:szCs w:val="24"/>
        </w:rPr>
      </w:pPr>
      <w:r>
        <w:rPr>
          <w:rFonts w:asciiTheme="majorBidi" w:hAnsiTheme="majorBidi" w:cstheme="majorBidi"/>
          <w:sz w:val="24"/>
          <w:szCs w:val="24"/>
        </w:rPr>
        <w:t>Melalui pembelajaran dengan pendekatan kontekstual ini siswa dapat:</w:t>
      </w:r>
    </w:p>
    <w:p w:rsidR="00B52156" w:rsidRPr="00985BBB" w:rsidRDefault="00B52156" w:rsidP="0017025E">
      <w:pPr>
        <w:pStyle w:val="ListParagraph"/>
        <w:numPr>
          <w:ilvl w:val="0"/>
          <w:numId w:val="140"/>
        </w:numPr>
        <w:tabs>
          <w:tab w:val="left" w:pos="2127"/>
        </w:tabs>
        <w:spacing w:line="480" w:lineRule="auto"/>
        <w:ind w:left="851"/>
        <w:jc w:val="both"/>
        <w:rPr>
          <w:rFonts w:asciiTheme="majorBidi" w:hAnsiTheme="majorBidi" w:cstheme="majorBidi"/>
          <w:sz w:val="24"/>
          <w:szCs w:val="24"/>
        </w:rPr>
      </w:pPr>
      <w:r w:rsidRPr="00985BBB">
        <w:rPr>
          <w:rFonts w:asciiTheme="majorBidi" w:hAnsiTheme="majorBidi" w:cstheme="majorBidi"/>
          <w:sz w:val="24"/>
          <w:szCs w:val="24"/>
        </w:rPr>
        <w:t>Menemukan luas selimut kerucut</w:t>
      </w:r>
    </w:p>
    <w:p w:rsidR="00B52156" w:rsidRDefault="00B52156" w:rsidP="0017025E">
      <w:pPr>
        <w:pStyle w:val="ListParagraph"/>
        <w:numPr>
          <w:ilvl w:val="0"/>
          <w:numId w:val="140"/>
        </w:numPr>
        <w:tabs>
          <w:tab w:val="left" w:pos="2127"/>
        </w:tabs>
        <w:spacing w:line="480" w:lineRule="auto"/>
        <w:ind w:left="851"/>
        <w:jc w:val="both"/>
        <w:rPr>
          <w:rFonts w:asciiTheme="majorBidi" w:hAnsiTheme="majorBidi" w:cstheme="majorBidi"/>
          <w:sz w:val="24"/>
          <w:szCs w:val="24"/>
        </w:rPr>
      </w:pPr>
      <w:r w:rsidRPr="00985BBB">
        <w:rPr>
          <w:rFonts w:asciiTheme="majorBidi" w:hAnsiTheme="majorBidi" w:cstheme="majorBidi"/>
          <w:sz w:val="24"/>
          <w:szCs w:val="24"/>
        </w:rPr>
        <w:t>Menghitung luas selimut kerucut</w:t>
      </w:r>
    </w:p>
    <w:p w:rsidR="00B52156" w:rsidRDefault="00B52156" w:rsidP="0017025E">
      <w:pPr>
        <w:pStyle w:val="ListParagraph"/>
        <w:numPr>
          <w:ilvl w:val="0"/>
          <w:numId w:val="140"/>
        </w:numPr>
        <w:tabs>
          <w:tab w:val="left" w:pos="2127"/>
        </w:tabs>
        <w:spacing w:line="480" w:lineRule="auto"/>
        <w:ind w:left="851"/>
        <w:jc w:val="both"/>
        <w:rPr>
          <w:rFonts w:asciiTheme="majorBidi" w:hAnsiTheme="majorBidi" w:cstheme="majorBidi"/>
          <w:sz w:val="24"/>
          <w:szCs w:val="24"/>
        </w:rPr>
      </w:pPr>
      <w:r w:rsidRPr="00985BBB">
        <w:rPr>
          <w:rFonts w:asciiTheme="majorBidi" w:hAnsiTheme="majorBidi" w:cstheme="majorBidi"/>
          <w:sz w:val="24"/>
          <w:szCs w:val="24"/>
        </w:rPr>
        <w:t>Menemukan luas permukaan kerucut</w:t>
      </w:r>
    </w:p>
    <w:p w:rsidR="00B52156" w:rsidRPr="00E11DEC" w:rsidRDefault="00B52156" w:rsidP="0017025E">
      <w:pPr>
        <w:pStyle w:val="ListParagraph"/>
        <w:numPr>
          <w:ilvl w:val="0"/>
          <w:numId w:val="140"/>
        </w:numPr>
        <w:tabs>
          <w:tab w:val="left" w:pos="2127"/>
        </w:tabs>
        <w:spacing w:line="480" w:lineRule="auto"/>
        <w:ind w:left="851"/>
        <w:jc w:val="both"/>
        <w:rPr>
          <w:rFonts w:asciiTheme="majorBidi" w:hAnsiTheme="majorBidi" w:cstheme="majorBidi"/>
          <w:sz w:val="24"/>
          <w:szCs w:val="24"/>
        </w:rPr>
      </w:pPr>
      <w:r w:rsidRPr="00985BBB">
        <w:rPr>
          <w:rFonts w:asciiTheme="majorBidi" w:hAnsiTheme="majorBidi" w:cstheme="majorBidi"/>
          <w:sz w:val="24"/>
          <w:szCs w:val="24"/>
        </w:rPr>
        <w:t>Menghitung luas permukaan kerucut</w:t>
      </w:r>
    </w:p>
    <w:p w:rsidR="00B52156" w:rsidRPr="00E3773E" w:rsidRDefault="00B52156" w:rsidP="00B52156">
      <w:pPr>
        <w:pStyle w:val="ListParagraph"/>
        <w:tabs>
          <w:tab w:val="left" w:pos="2127"/>
        </w:tabs>
        <w:spacing w:line="480" w:lineRule="auto"/>
        <w:ind w:left="426"/>
        <w:jc w:val="both"/>
        <w:rPr>
          <w:rFonts w:asciiTheme="majorBidi" w:hAnsiTheme="majorBidi" w:cstheme="majorBidi"/>
          <w:sz w:val="32"/>
          <w:szCs w:val="32"/>
        </w:rPr>
      </w:pPr>
      <w:r>
        <w:rPr>
          <w:rFonts w:asciiTheme="majorBidi" w:hAnsiTheme="majorBidi" w:cstheme="majorBidi"/>
          <w:bCs/>
          <w:i/>
          <w:iCs/>
          <w:sz w:val="24"/>
          <w:szCs w:val="24"/>
          <w:lang w:val="fi-FI"/>
        </w:rPr>
        <w:lastRenderedPageBreak/>
        <w:t xml:space="preserve"> </w:t>
      </w:r>
      <w:r w:rsidRPr="00E3773E">
        <w:rPr>
          <w:rFonts w:asciiTheme="majorBidi" w:hAnsiTheme="majorBidi" w:cstheme="majorBidi"/>
          <w:bCs/>
          <w:i/>
          <w:iCs/>
          <w:sz w:val="24"/>
          <w:szCs w:val="24"/>
          <w:lang w:val="fi-FI"/>
        </w:rPr>
        <w:t xml:space="preserve">Karakter siswa yang diharapkan </w:t>
      </w:r>
      <w:r>
        <w:rPr>
          <w:rFonts w:asciiTheme="majorBidi" w:hAnsiTheme="majorBidi" w:cstheme="majorBidi"/>
          <w:bCs/>
          <w:i/>
          <w:iCs/>
          <w:sz w:val="24"/>
          <w:szCs w:val="24"/>
          <w:lang w:val="fi-FI"/>
        </w:rPr>
        <w:t xml:space="preserve">: </w:t>
      </w:r>
      <w:r w:rsidRPr="00E3773E">
        <w:rPr>
          <w:rFonts w:asciiTheme="majorBidi" w:hAnsiTheme="majorBidi" w:cstheme="majorBidi"/>
          <w:sz w:val="24"/>
          <w:szCs w:val="24"/>
          <w:lang w:val="es-ES"/>
        </w:rPr>
        <w:t xml:space="preserve">Disiplin ( </w:t>
      </w:r>
      <w:r w:rsidRPr="00E3773E">
        <w:rPr>
          <w:rFonts w:asciiTheme="majorBidi" w:hAnsiTheme="majorBidi" w:cstheme="majorBidi"/>
          <w:i/>
          <w:sz w:val="24"/>
          <w:szCs w:val="24"/>
          <w:lang w:val="es-ES"/>
        </w:rPr>
        <w:t>Discipline</w:t>
      </w:r>
      <w:r w:rsidRPr="00E3773E">
        <w:rPr>
          <w:rFonts w:asciiTheme="majorBidi" w:hAnsiTheme="majorBidi" w:cstheme="majorBidi"/>
          <w:sz w:val="24"/>
          <w:szCs w:val="24"/>
          <w:lang w:val="es-ES"/>
        </w:rPr>
        <w:t xml:space="preserve"> )</w:t>
      </w:r>
    </w:p>
    <w:p w:rsidR="00B52156" w:rsidRPr="00E3773E" w:rsidRDefault="00B52156" w:rsidP="00B52156">
      <w:pPr>
        <w:spacing w:line="480" w:lineRule="auto"/>
        <w:ind w:left="3600"/>
        <w:rPr>
          <w:rFonts w:asciiTheme="majorBidi" w:hAnsiTheme="majorBidi" w:cstheme="majorBidi"/>
          <w:sz w:val="24"/>
          <w:szCs w:val="24"/>
          <w:lang w:val="es-ES"/>
        </w:rPr>
      </w:pPr>
      <w:r>
        <w:rPr>
          <w:rFonts w:asciiTheme="majorBidi" w:hAnsiTheme="majorBidi" w:cstheme="majorBidi"/>
          <w:sz w:val="24"/>
          <w:szCs w:val="24"/>
        </w:rPr>
        <w:t xml:space="preserve">     </w:t>
      </w:r>
      <w:r w:rsidRPr="00E3773E">
        <w:rPr>
          <w:rFonts w:asciiTheme="majorBidi" w:hAnsiTheme="majorBidi" w:cstheme="majorBidi"/>
          <w:sz w:val="24"/>
          <w:szCs w:val="24"/>
          <w:lang w:val="es-ES"/>
        </w:rPr>
        <w:t xml:space="preserve">Rasa hormat dan perhatian ( </w:t>
      </w:r>
      <w:r>
        <w:rPr>
          <w:rFonts w:asciiTheme="majorBidi" w:hAnsiTheme="majorBidi" w:cstheme="majorBidi"/>
          <w:i/>
          <w:sz w:val="24"/>
          <w:szCs w:val="24"/>
          <w:lang w:val="es-ES"/>
        </w:rPr>
        <w:t>R</w:t>
      </w:r>
      <w:r w:rsidRPr="00E3773E">
        <w:rPr>
          <w:rFonts w:asciiTheme="majorBidi" w:hAnsiTheme="majorBidi" w:cstheme="majorBidi"/>
          <w:i/>
          <w:sz w:val="24"/>
          <w:szCs w:val="24"/>
          <w:lang w:val="es-ES"/>
        </w:rPr>
        <w:t xml:space="preserve">espect </w:t>
      </w:r>
      <w:r w:rsidRPr="00E3773E">
        <w:rPr>
          <w:rFonts w:asciiTheme="majorBidi" w:hAnsiTheme="majorBidi" w:cstheme="majorBidi"/>
          <w:sz w:val="24"/>
          <w:szCs w:val="24"/>
          <w:lang w:val="es-ES"/>
        </w:rPr>
        <w:t>)</w:t>
      </w:r>
    </w:p>
    <w:p w:rsidR="00B52156" w:rsidRPr="00985BBB" w:rsidRDefault="00B52156" w:rsidP="00B52156">
      <w:pPr>
        <w:spacing w:line="480" w:lineRule="auto"/>
        <w:ind w:left="3439" w:firstLine="161"/>
        <w:rPr>
          <w:rFonts w:asciiTheme="majorBidi" w:hAnsiTheme="majorBidi" w:cstheme="majorBidi"/>
          <w:sz w:val="24"/>
          <w:szCs w:val="24"/>
          <w:lang w:val="es-ES"/>
        </w:rPr>
      </w:pPr>
      <w:r>
        <w:rPr>
          <w:rFonts w:asciiTheme="majorBidi" w:hAnsiTheme="majorBidi" w:cstheme="majorBidi"/>
          <w:sz w:val="24"/>
          <w:szCs w:val="24"/>
          <w:lang w:val="es-ES"/>
        </w:rPr>
        <w:t xml:space="preserve">     </w:t>
      </w:r>
      <w:r w:rsidRPr="00E3773E">
        <w:rPr>
          <w:rFonts w:asciiTheme="majorBidi" w:hAnsiTheme="majorBidi" w:cstheme="majorBidi"/>
          <w:sz w:val="24"/>
          <w:szCs w:val="24"/>
          <w:lang w:val="es-ES"/>
        </w:rPr>
        <w:t xml:space="preserve">Tekun ( </w:t>
      </w:r>
      <w:r>
        <w:rPr>
          <w:rFonts w:asciiTheme="majorBidi" w:hAnsiTheme="majorBidi" w:cstheme="majorBidi"/>
          <w:i/>
          <w:sz w:val="24"/>
          <w:szCs w:val="24"/>
          <w:lang w:val="es-ES"/>
        </w:rPr>
        <w:t>D</w:t>
      </w:r>
      <w:r w:rsidRPr="00E3773E">
        <w:rPr>
          <w:rFonts w:asciiTheme="majorBidi" w:hAnsiTheme="majorBidi" w:cstheme="majorBidi"/>
          <w:i/>
          <w:sz w:val="24"/>
          <w:szCs w:val="24"/>
          <w:lang w:val="es-ES"/>
        </w:rPr>
        <w:t>iligence</w:t>
      </w:r>
      <w:r w:rsidRPr="00E3773E">
        <w:rPr>
          <w:rFonts w:asciiTheme="majorBidi" w:hAnsiTheme="majorBidi" w:cstheme="majorBidi"/>
          <w:sz w:val="24"/>
          <w:szCs w:val="24"/>
          <w:lang w:val="es-ES"/>
        </w:rPr>
        <w:t xml:space="preserve"> ) </w:t>
      </w:r>
    </w:p>
    <w:p w:rsidR="00B52156" w:rsidRDefault="00B52156" w:rsidP="00B52156">
      <w:pPr>
        <w:pStyle w:val="ListParagraph"/>
        <w:tabs>
          <w:tab w:val="left" w:pos="2127"/>
        </w:tabs>
        <w:spacing w:line="480" w:lineRule="auto"/>
        <w:ind w:left="426"/>
        <w:jc w:val="both"/>
        <w:rPr>
          <w:rFonts w:asciiTheme="majorBidi" w:hAnsiTheme="majorBidi" w:cstheme="majorBidi"/>
          <w:sz w:val="24"/>
          <w:szCs w:val="24"/>
          <w:lang w:val="es-ES"/>
        </w:rPr>
      </w:pPr>
      <w:r w:rsidRPr="00E3773E">
        <w:rPr>
          <w:rFonts w:asciiTheme="majorBidi" w:hAnsiTheme="majorBidi" w:cstheme="majorBidi"/>
          <w:sz w:val="24"/>
          <w:szCs w:val="24"/>
          <w:lang w:val="es-ES"/>
        </w:rPr>
        <w:tab/>
      </w:r>
      <w:r w:rsidRPr="00E3773E">
        <w:rPr>
          <w:rFonts w:asciiTheme="majorBidi" w:hAnsiTheme="majorBidi" w:cstheme="majorBidi"/>
          <w:sz w:val="24"/>
          <w:szCs w:val="24"/>
          <w:lang w:val="es-ES"/>
        </w:rPr>
        <w:tab/>
      </w:r>
      <w:r w:rsidRPr="00E3773E">
        <w:rPr>
          <w:rFonts w:asciiTheme="majorBidi" w:hAnsiTheme="majorBidi" w:cstheme="majorBidi"/>
          <w:sz w:val="24"/>
          <w:szCs w:val="24"/>
          <w:lang w:val="es-ES"/>
        </w:rPr>
        <w:tab/>
      </w:r>
      <w:r w:rsidRPr="00E3773E">
        <w:rPr>
          <w:rFonts w:asciiTheme="majorBidi" w:hAnsiTheme="majorBidi" w:cstheme="majorBidi"/>
          <w:sz w:val="24"/>
          <w:szCs w:val="24"/>
          <w:lang w:val="es-ES"/>
        </w:rPr>
        <w:tab/>
      </w:r>
      <w:r>
        <w:rPr>
          <w:rFonts w:asciiTheme="majorBidi" w:hAnsiTheme="majorBidi" w:cstheme="majorBidi"/>
          <w:sz w:val="24"/>
          <w:szCs w:val="24"/>
          <w:lang w:val="es-ES"/>
        </w:rPr>
        <w:t xml:space="preserve">     </w:t>
      </w:r>
      <w:r w:rsidRPr="00E3773E">
        <w:rPr>
          <w:rFonts w:asciiTheme="majorBidi" w:hAnsiTheme="majorBidi" w:cstheme="majorBidi"/>
          <w:sz w:val="24"/>
          <w:szCs w:val="24"/>
          <w:lang w:val="es-ES"/>
        </w:rPr>
        <w:t xml:space="preserve">Tanggung jawab ( </w:t>
      </w:r>
      <w:r>
        <w:rPr>
          <w:rFonts w:asciiTheme="majorBidi" w:hAnsiTheme="majorBidi" w:cstheme="majorBidi"/>
          <w:i/>
          <w:sz w:val="24"/>
          <w:szCs w:val="24"/>
          <w:lang w:val="es-ES"/>
        </w:rPr>
        <w:t>R</w:t>
      </w:r>
      <w:r w:rsidRPr="00E3773E">
        <w:rPr>
          <w:rFonts w:asciiTheme="majorBidi" w:hAnsiTheme="majorBidi" w:cstheme="majorBidi"/>
          <w:i/>
          <w:sz w:val="24"/>
          <w:szCs w:val="24"/>
          <w:lang w:val="es-ES"/>
        </w:rPr>
        <w:t xml:space="preserve">esponsibility </w:t>
      </w:r>
      <w:r w:rsidRPr="00E3773E">
        <w:rPr>
          <w:rFonts w:asciiTheme="majorBidi" w:hAnsiTheme="majorBidi" w:cstheme="majorBidi"/>
          <w:sz w:val="24"/>
          <w:szCs w:val="24"/>
          <w:lang w:val="es-ES"/>
        </w:rPr>
        <w:t>)</w:t>
      </w:r>
    </w:p>
    <w:p w:rsidR="00B52156" w:rsidRPr="00F9456F" w:rsidRDefault="00B52156" w:rsidP="00B52156">
      <w:pPr>
        <w:tabs>
          <w:tab w:val="left" w:pos="2127"/>
        </w:tabs>
        <w:spacing w:line="480" w:lineRule="auto"/>
        <w:jc w:val="both"/>
        <w:rPr>
          <w:rFonts w:asciiTheme="majorBidi" w:hAnsiTheme="majorBidi" w:cstheme="majorBidi"/>
          <w:sz w:val="24"/>
          <w:szCs w:val="24"/>
          <w:lang w:val="es-ES"/>
        </w:rPr>
      </w:pPr>
    </w:p>
    <w:p w:rsidR="00B52156" w:rsidRDefault="00B52156" w:rsidP="0017025E">
      <w:pPr>
        <w:pStyle w:val="ListParagraph"/>
        <w:numPr>
          <w:ilvl w:val="0"/>
          <w:numId w:val="107"/>
        </w:numPr>
        <w:tabs>
          <w:tab w:val="left" w:pos="2127"/>
        </w:tabs>
        <w:spacing w:line="480" w:lineRule="auto"/>
        <w:ind w:left="426"/>
        <w:rPr>
          <w:rFonts w:asciiTheme="majorBidi" w:hAnsiTheme="majorBidi" w:cstheme="majorBidi"/>
          <w:b/>
          <w:bCs/>
          <w:sz w:val="24"/>
          <w:szCs w:val="24"/>
        </w:rPr>
      </w:pPr>
      <w:r w:rsidRPr="004B3EDB">
        <w:rPr>
          <w:rFonts w:asciiTheme="majorBidi" w:hAnsiTheme="majorBidi" w:cstheme="majorBidi"/>
          <w:b/>
          <w:bCs/>
          <w:sz w:val="24"/>
          <w:szCs w:val="24"/>
        </w:rPr>
        <w:t xml:space="preserve">Materi </w:t>
      </w:r>
      <w:r>
        <w:rPr>
          <w:rFonts w:asciiTheme="majorBidi" w:hAnsiTheme="majorBidi" w:cstheme="majorBidi"/>
          <w:b/>
          <w:bCs/>
          <w:sz w:val="24"/>
          <w:szCs w:val="24"/>
        </w:rPr>
        <w:t>Pembelajaran</w:t>
      </w:r>
    </w:p>
    <w:p w:rsidR="00B52156" w:rsidRPr="00374D1F" w:rsidRDefault="00B52156" w:rsidP="00B52156">
      <w:pPr>
        <w:pStyle w:val="ListParagraph"/>
        <w:tabs>
          <w:tab w:val="left" w:pos="2127"/>
        </w:tabs>
        <w:spacing w:line="480" w:lineRule="auto"/>
        <w:ind w:left="426"/>
        <w:rPr>
          <w:rFonts w:asciiTheme="majorBidi" w:hAnsiTheme="majorBidi" w:cstheme="majorBidi"/>
          <w:sz w:val="24"/>
          <w:szCs w:val="24"/>
          <w:u w:val="single"/>
        </w:rPr>
      </w:pPr>
      <w:r>
        <w:rPr>
          <w:rFonts w:asciiTheme="majorBidi" w:hAnsiTheme="majorBidi" w:cstheme="majorBidi"/>
          <w:sz w:val="24"/>
          <w:szCs w:val="24"/>
          <w:u w:val="single"/>
        </w:rPr>
        <w:t>Luas selimut kerucut dan luas permukaan kerucut</w:t>
      </w:r>
    </w:p>
    <w:p w:rsidR="00B52156" w:rsidRDefault="00B52156" w:rsidP="00B52156">
      <w:pPr>
        <w:pStyle w:val="ListParagraph"/>
        <w:tabs>
          <w:tab w:val="left" w:pos="993"/>
        </w:tabs>
        <w:spacing w:line="480" w:lineRule="auto"/>
        <w:ind w:left="426"/>
        <w:jc w:val="both"/>
        <w:rPr>
          <w:rFonts w:asciiTheme="majorBidi" w:hAnsiTheme="majorBidi" w:cstheme="majorBidi"/>
          <w:sz w:val="24"/>
          <w:szCs w:val="24"/>
        </w:rPr>
      </w:pPr>
      <w:r>
        <w:rPr>
          <w:rFonts w:asciiTheme="majorBidi" w:hAnsiTheme="majorBidi" w:cstheme="majorBidi"/>
          <w:sz w:val="24"/>
          <w:szCs w:val="24"/>
        </w:rPr>
        <w:tab/>
        <w:t xml:space="preserve">Kerucut merupakan bangun ruang sisi lengkung yang alasnya berbentuk lingkaran dengan jari-jari </w:t>
      </w:r>
      <w:r>
        <w:rPr>
          <w:rFonts w:asciiTheme="majorBidi" w:hAnsiTheme="majorBidi" w:cstheme="majorBidi"/>
          <w:i/>
          <w:iCs/>
          <w:sz w:val="24"/>
          <w:szCs w:val="24"/>
        </w:rPr>
        <w:t xml:space="preserve">r </w:t>
      </w:r>
      <w:r>
        <w:rPr>
          <w:rFonts w:asciiTheme="majorBidi" w:hAnsiTheme="majorBidi" w:cstheme="majorBidi"/>
          <w:sz w:val="24"/>
          <w:szCs w:val="24"/>
        </w:rPr>
        <w:t>dan selimutnya berupa juring lingkaran. Salah satu contoh bangun ruang kerucut dalam kehidupan sehari-hari adalah topi ulang tahun seperti gambar di bawah ini:</w:t>
      </w:r>
    </w:p>
    <w:p w:rsidR="00B52156" w:rsidRDefault="00B52156" w:rsidP="00B52156">
      <w:pPr>
        <w:pStyle w:val="ListParagraph"/>
        <w:tabs>
          <w:tab w:val="left" w:pos="993"/>
        </w:tabs>
        <w:spacing w:line="480" w:lineRule="auto"/>
        <w:ind w:left="426"/>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80608" behindDoc="1" locked="0" layoutInCell="1" allowOverlap="1">
            <wp:simplePos x="0" y="0"/>
            <wp:positionH relativeFrom="column">
              <wp:posOffset>1150620</wp:posOffset>
            </wp:positionH>
            <wp:positionV relativeFrom="paragraph">
              <wp:posOffset>57150</wp:posOffset>
            </wp:positionV>
            <wp:extent cx="2962275" cy="1638300"/>
            <wp:effectExtent l="19050" t="0" r="9525" b="0"/>
            <wp:wrapNone/>
            <wp:docPr id="43" name="Picture 14" descr="D:\BERKAS KULIAH\UIN SEMESTER 8\Download\UPHOTO_20170524_133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BERKAS KULIAH\UIN SEMESTER 8\Download\UPHOTO_20170524_133857.png"/>
                    <pic:cNvPicPr>
                      <a:picLocks noChangeAspect="1" noChangeArrowheads="1"/>
                    </pic:cNvPicPr>
                  </pic:nvPicPr>
                  <pic:blipFill>
                    <a:blip r:embed="rId21"/>
                    <a:srcRect/>
                    <a:stretch>
                      <a:fillRect/>
                    </a:stretch>
                  </pic:blipFill>
                  <pic:spPr bwMode="auto">
                    <a:xfrm>
                      <a:off x="0" y="0"/>
                      <a:ext cx="2962275" cy="1638300"/>
                    </a:xfrm>
                    <a:prstGeom prst="rect">
                      <a:avLst/>
                    </a:prstGeom>
                    <a:noFill/>
                    <a:ln w="9525">
                      <a:noFill/>
                      <a:miter lim="800000"/>
                      <a:headEnd/>
                      <a:tailEnd/>
                    </a:ln>
                  </pic:spPr>
                </pic:pic>
              </a:graphicData>
            </a:graphic>
          </wp:anchor>
        </w:drawing>
      </w:r>
    </w:p>
    <w:p w:rsidR="00B52156" w:rsidRDefault="00B52156" w:rsidP="00B52156">
      <w:pPr>
        <w:pStyle w:val="ListParagraph"/>
        <w:tabs>
          <w:tab w:val="left" w:pos="993"/>
        </w:tabs>
        <w:spacing w:line="480" w:lineRule="auto"/>
        <w:ind w:left="426"/>
        <w:jc w:val="both"/>
        <w:rPr>
          <w:rFonts w:asciiTheme="majorBidi" w:hAnsiTheme="majorBidi" w:cstheme="majorBidi"/>
          <w:sz w:val="24"/>
          <w:szCs w:val="24"/>
        </w:rPr>
      </w:pPr>
      <w:r>
        <w:rPr>
          <w:rFonts w:asciiTheme="majorBidi" w:hAnsiTheme="majorBidi" w:cstheme="majorBidi"/>
          <w:noProof/>
          <w:sz w:val="24"/>
          <w:szCs w:val="24"/>
        </w:rPr>
        <w:t xml:space="preserve">  </w:t>
      </w:r>
    </w:p>
    <w:p w:rsidR="00B52156" w:rsidRDefault="00B52156" w:rsidP="00B52156">
      <w:pPr>
        <w:pStyle w:val="ListParagraph"/>
        <w:tabs>
          <w:tab w:val="left" w:pos="993"/>
        </w:tabs>
        <w:spacing w:line="480" w:lineRule="auto"/>
        <w:ind w:left="426"/>
        <w:jc w:val="both"/>
        <w:rPr>
          <w:rFonts w:asciiTheme="majorBidi" w:hAnsiTheme="majorBidi" w:cstheme="majorBidi"/>
          <w:sz w:val="24"/>
          <w:szCs w:val="24"/>
        </w:rPr>
      </w:pPr>
    </w:p>
    <w:p w:rsidR="00B52156" w:rsidRDefault="00B52156" w:rsidP="00B52156">
      <w:pPr>
        <w:pStyle w:val="ListParagraph"/>
        <w:tabs>
          <w:tab w:val="left" w:pos="993"/>
        </w:tabs>
        <w:spacing w:line="480" w:lineRule="auto"/>
        <w:ind w:left="426"/>
        <w:jc w:val="both"/>
        <w:rPr>
          <w:rFonts w:asciiTheme="majorBidi" w:hAnsiTheme="majorBidi" w:cstheme="majorBidi"/>
          <w:sz w:val="24"/>
          <w:szCs w:val="24"/>
        </w:rPr>
      </w:pPr>
    </w:p>
    <w:p w:rsidR="00B52156" w:rsidRDefault="00B52156" w:rsidP="00B52156">
      <w:pPr>
        <w:tabs>
          <w:tab w:val="left" w:pos="2268"/>
        </w:tabs>
        <w:spacing w:line="480" w:lineRule="auto"/>
        <w:jc w:val="both"/>
      </w:pPr>
    </w:p>
    <w:p w:rsidR="00B52156" w:rsidRDefault="00B52156" w:rsidP="00B52156">
      <w:pPr>
        <w:spacing w:line="480" w:lineRule="auto"/>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Rumus luas alas kerucut adalah:</w:t>
      </w:r>
    </w:p>
    <w:p w:rsidR="00B52156" w:rsidRPr="00275046" w:rsidRDefault="00B52156" w:rsidP="00B52156">
      <w:pPr>
        <w:spacing w:line="480" w:lineRule="auto"/>
        <w:jc w:val="center"/>
        <w:rPr>
          <w:rFonts w:eastAsiaTheme="minorEastAsia"/>
          <w:iCs/>
          <w:sz w:val="24"/>
          <w:szCs w:val="24"/>
        </w:rPr>
      </w:pPr>
      <m:oMathPara>
        <m:oMath>
          <m:r>
            <m:rPr>
              <m:sty m:val="b"/>
            </m:rPr>
            <w:rPr>
              <w:rFonts w:ascii="Cambria Math" w:hAnsi="Cambria Math" w:cstheme="majorBidi"/>
              <w:sz w:val="24"/>
              <w:szCs w:val="24"/>
            </w:rPr>
            <m:t>Luas alas kerucut</m:t>
          </m:r>
          <m:r>
            <m:rPr>
              <m:sty m:val="p"/>
            </m:rPr>
            <w:rPr>
              <w:rFonts w:ascii="Cambria Math" w:hAnsi="Cambria Math" w:cstheme="majorBidi"/>
              <w:sz w:val="24"/>
              <w:szCs w:val="24"/>
            </w:rPr>
            <m:t>=Luas lingkaran</m:t>
          </m:r>
        </m:oMath>
      </m:oMathPara>
    </w:p>
    <w:p w:rsidR="00B52156" w:rsidRDefault="00B52156" w:rsidP="00B52156">
      <w:pPr>
        <w:spacing w:line="480" w:lineRule="auto"/>
        <w:jc w:val="center"/>
        <w:rPr>
          <w:rFonts w:eastAsiaTheme="minorEastAsia"/>
          <w:sz w:val="24"/>
          <w:szCs w:val="24"/>
        </w:rPr>
      </w:pPr>
      <w:r>
        <w:rPr>
          <w:rFonts w:eastAsiaTheme="minorEastAsia"/>
          <w:sz w:val="24"/>
          <w:szCs w:val="24"/>
        </w:rPr>
        <w:t xml:space="preserve">                </w:t>
      </w:r>
      <m:oMath>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πr</m:t>
            </m:r>
          </m:e>
          <m:sup>
            <m:r>
              <w:rPr>
                <w:rFonts w:ascii="Cambria Math" w:eastAsiaTheme="minorEastAsia" w:hAnsi="Cambria Math"/>
                <w:sz w:val="24"/>
                <w:szCs w:val="24"/>
              </w:rPr>
              <m:t>2</m:t>
            </m:r>
          </m:sup>
        </m:sSup>
      </m:oMath>
    </w:p>
    <w:p w:rsidR="00B52156" w:rsidRDefault="00B52156" w:rsidP="00B52156">
      <w:pPr>
        <w:spacing w:line="48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Dan rumus luas selimut kerucut adalah sebagai berikut:</w:t>
      </w:r>
    </w:p>
    <w:p w:rsidR="00B52156" w:rsidRPr="00376377" w:rsidRDefault="00B52156" w:rsidP="00B52156">
      <w:pPr>
        <w:spacing w:line="48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m:oMath>
        <m:r>
          <m:rPr>
            <m:sty m:val="b"/>
          </m:rPr>
          <w:rPr>
            <w:rFonts w:ascii="Cambria Math" w:hAnsi="Cambria Math"/>
          </w:rPr>
          <m:t>Luas selimut kerucut</m:t>
        </m:r>
        <m:r>
          <w:rPr>
            <w:rFonts w:ascii="Cambria Math" w:hAnsi="Cambria Math"/>
          </w:rPr>
          <m:t>=πrs</m:t>
        </m:r>
      </m:oMath>
    </w:p>
    <w:p w:rsidR="00B52156" w:rsidRDefault="00B52156" w:rsidP="00B52156">
      <w:pPr>
        <w:spacing w:line="480" w:lineRule="auto"/>
        <w:jc w:val="both"/>
        <w:rPr>
          <w:i/>
        </w:rPr>
      </w:pPr>
      <w:r>
        <w:rPr>
          <w:rFonts w:asciiTheme="majorBidi" w:eastAsiaTheme="minorEastAsia" w:hAnsiTheme="majorBidi" w:cstheme="majorBidi"/>
          <w:iCs/>
        </w:rPr>
        <w:t>Sehingga, didapatlah rumus luas permukaan kerucut seperti berikut ini:</w:t>
      </w:r>
      <w:r>
        <w:rPr>
          <w:rFonts w:eastAsiaTheme="minorEastAsia"/>
          <w:i/>
        </w:rPr>
        <w:t xml:space="preserve"> </w:t>
      </w:r>
      <w:r>
        <w:rPr>
          <w:rFonts w:eastAsiaTheme="minorEastAsia"/>
          <w:i/>
        </w:rPr>
        <w:tab/>
      </w:r>
      <w:r>
        <w:rPr>
          <w:rFonts w:eastAsiaTheme="minorEastAsia"/>
          <w:i/>
        </w:rPr>
        <w:tab/>
        <w:t xml:space="preserve">                  </w:t>
      </w:r>
      <w:r w:rsidRPr="000845C6">
        <w:rPr>
          <w:rFonts w:eastAsiaTheme="minorEastAsia"/>
          <w:i/>
        </w:rPr>
        <w:t xml:space="preserve"> </w:t>
      </w:r>
    </w:p>
    <w:p w:rsidR="00B52156" w:rsidRPr="000845C6" w:rsidRDefault="00B52156" w:rsidP="00B52156">
      <w:pPr>
        <w:spacing w:line="480" w:lineRule="auto"/>
        <w:jc w:val="center"/>
        <w:rPr>
          <w:rFonts w:asciiTheme="majorBidi" w:eastAsiaTheme="minorEastAsia" w:hAnsiTheme="majorBidi" w:cstheme="majorBidi"/>
          <w:iCs/>
          <w:sz w:val="24"/>
          <w:szCs w:val="24"/>
        </w:rPr>
      </w:pPr>
      <m:oMathPara>
        <m:oMath>
          <m:r>
            <m:rPr>
              <m:sty m:val="b"/>
            </m:rPr>
            <w:rPr>
              <w:rFonts w:ascii="Cambria Math" w:hAnsi="Cambria Math" w:cstheme="majorBidi"/>
              <w:sz w:val="24"/>
              <w:szCs w:val="24"/>
            </w:rPr>
            <m:t>Luas permukaan kerucut</m:t>
          </m:r>
          <m:r>
            <m:rPr>
              <m:sty m:val="p"/>
            </m:rPr>
            <w:rPr>
              <w:rFonts w:ascii="Cambria Math" w:hAnsi="Cambria Math" w:cstheme="majorBidi"/>
              <w:sz w:val="24"/>
              <w:szCs w:val="24"/>
            </w:rPr>
            <m:t>=Luas alas kerucut+Luas selimut kerucut</m:t>
          </m:r>
        </m:oMath>
      </m:oMathPara>
    </w:p>
    <w:p w:rsidR="00B52156" w:rsidRPr="000845C6" w:rsidRDefault="00B52156" w:rsidP="00B52156">
      <w:pPr>
        <w:spacing w:line="480" w:lineRule="auto"/>
        <w:jc w:val="both"/>
        <w:rPr>
          <w:rFonts w:asciiTheme="majorBidi" w:eastAsiaTheme="minorEastAsia" w:hAnsiTheme="majorBidi" w:cstheme="majorBidi"/>
          <w:sz w:val="24"/>
          <w:szCs w:val="24"/>
        </w:rPr>
      </w:pPr>
      <w:r w:rsidRPr="000845C6">
        <w:rPr>
          <w:rFonts w:asciiTheme="majorBidi" w:eastAsiaTheme="minorEastAsia" w:hAnsiTheme="majorBidi" w:cstheme="majorBidi"/>
          <w:sz w:val="24"/>
          <w:szCs w:val="24"/>
        </w:rPr>
        <w:t xml:space="preserve"> </w:t>
      </w:r>
      <w:r w:rsidRPr="000845C6">
        <w:rPr>
          <w:rFonts w:asciiTheme="majorBidi" w:eastAsiaTheme="minorEastAsia" w:hAnsiTheme="majorBidi" w:cstheme="majorBidi"/>
          <w:sz w:val="24"/>
          <w:szCs w:val="24"/>
        </w:rPr>
        <w:tab/>
      </w:r>
      <w:r w:rsidRPr="000845C6">
        <w:rPr>
          <w:rFonts w:asciiTheme="majorBidi" w:eastAsiaTheme="minorEastAsia" w:hAnsiTheme="majorBidi" w:cstheme="majorBidi"/>
          <w:sz w:val="24"/>
          <w:szCs w:val="24"/>
        </w:rPr>
        <w:tab/>
      </w:r>
      <w:r w:rsidRPr="000845C6">
        <w:rPr>
          <w:rFonts w:asciiTheme="majorBidi" w:eastAsiaTheme="minorEastAsia" w:hAnsiTheme="majorBidi" w:cstheme="majorBidi"/>
          <w:sz w:val="24"/>
          <w:szCs w:val="24"/>
        </w:rPr>
        <w:tab/>
        <w:t xml:space="preserve">        </w:t>
      </w:r>
      <w:r>
        <w:rPr>
          <w:rFonts w:asciiTheme="majorBidi" w:eastAsiaTheme="minorEastAsia" w:hAnsiTheme="majorBidi" w:cstheme="majorBidi"/>
          <w:sz w:val="24"/>
          <w:szCs w:val="24"/>
        </w:rPr>
        <w:t xml:space="preserve">         </w:t>
      </w:r>
      <m:oMath>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πr</m:t>
            </m:r>
          </m:e>
          <m:sup>
            <m:r>
              <w:rPr>
                <w:rFonts w:ascii="Cambria Math" w:hAnsi="Cambria Math" w:cstheme="majorBidi"/>
                <w:sz w:val="24"/>
                <w:szCs w:val="24"/>
              </w:rPr>
              <m:t>2</m:t>
            </m:r>
          </m:sup>
        </m:sSup>
        <m:r>
          <w:rPr>
            <w:rFonts w:ascii="Cambria Math" w:hAnsi="Cambria Math" w:cstheme="majorBidi"/>
            <w:sz w:val="24"/>
            <w:szCs w:val="24"/>
          </w:rPr>
          <m:t>+πrs</m:t>
        </m:r>
      </m:oMath>
    </w:p>
    <w:p w:rsidR="00B52156" w:rsidRPr="00B3243A" w:rsidRDefault="00B52156" w:rsidP="00B52156">
      <w:pPr>
        <w:spacing w:line="480" w:lineRule="auto"/>
        <w:jc w:val="both"/>
        <w:rPr>
          <w:rFonts w:asciiTheme="majorBidi" w:eastAsiaTheme="minorEastAsia" w:hAnsiTheme="majorBidi" w:cstheme="majorBidi"/>
          <w:sz w:val="24"/>
          <w:szCs w:val="24"/>
        </w:rPr>
      </w:pPr>
      <w:r w:rsidRPr="000845C6">
        <w:rPr>
          <w:rFonts w:asciiTheme="majorBidi" w:eastAsiaTheme="minorEastAsia" w:hAnsiTheme="majorBidi" w:cstheme="majorBidi"/>
          <w:sz w:val="24"/>
          <w:szCs w:val="24"/>
        </w:rPr>
        <w:lastRenderedPageBreak/>
        <w:t xml:space="preserve"> </w:t>
      </w:r>
      <w:r w:rsidRPr="000845C6">
        <w:rPr>
          <w:rFonts w:asciiTheme="majorBidi" w:eastAsiaTheme="minorEastAsia" w:hAnsiTheme="majorBidi" w:cstheme="majorBidi"/>
          <w:sz w:val="24"/>
          <w:szCs w:val="24"/>
        </w:rPr>
        <w:tab/>
        <w:t xml:space="preserve"> </w:t>
      </w:r>
      <w:r w:rsidRPr="000845C6">
        <w:rPr>
          <w:rFonts w:asciiTheme="majorBidi" w:eastAsiaTheme="minorEastAsia" w:hAnsiTheme="majorBidi" w:cstheme="majorBidi"/>
          <w:sz w:val="24"/>
          <w:szCs w:val="24"/>
        </w:rPr>
        <w:tab/>
      </w:r>
      <w:r w:rsidRPr="000845C6">
        <w:rPr>
          <w:rFonts w:asciiTheme="majorBidi" w:eastAsiaTheme="minorEastAsia" w:hAnsiTheme="majorBidi" w:cstheme="majorBidi"/>
          <w:sz w:val="24"/>
          <w:szCs w:val="24"/>
        </w:rPr>
        <w:tab/>
        <w:t xml:space="preserve">        </w:t>
      </w:r>
      <w:r>
        <w:rPr>
          <w:rFonts w:asciiTheme="majorBidi" w:eastAsiaTheme="minorEastAsia" w:hAnsiTheme="majorBidi" w:cstheme="majorBidi"/>
          <w:sz w:val="24"/>
          <w:szCs w:val="24"/>
        </w:rPr>
        <w:t xml:space="preserve">         </w:t>
      </w:r>
      <m:oMath>
        <m:r>
          <w:rPr>
            <w:rFonts w:ascii="Cambria Math" w:hAnsi="Cambria Math" w:cstheme="majorBidi"/>
            <w:sz w:val="24"/>
            <w:szCs w:val="24"/>
          </w:rPr>
          <m:t>=πr</m:t>
        </m:r>
        <m:d>
          <m:dPr>
            <m:ctrlPr>
              <w:rPr>
                <w:rFonts w:ascii="Cambria Math" w:hAnsi="Cambria Math" w:cstheme="majorBidi"/>
                <w:i/>
                <w:sz w:val="24"/>
                <w:szCs w:val="24"/>
              </w:rPr>
            </m:ctrlPr>
          </m:dPr>
          <m:e>
            <m:r>
              <w:rPr>
                <w:rFonts w:ascii="Cambria Math" w:hAnsi="Cambria Math" w:cstheme="majorBidi"/>
                <w:sz w:val="24"/>
                <w:szCs w:val="24"/>
              </w:rPr>
              <m:t>r+s</m:t>
            </m:r>
          </m:e>
        </m:d>
      </m:oMath>
    </w:p>
    <w:p w:rsidR="00B52156" w:rsidRPr="003577EB" w:rsidRDefault="00B52156" w:rsidP="00B52156">
      <w:pPr>
        <w:spacing w:line="480" w:lineRule="auto"/>
        <w:jc w:val="both"/>
        <w:rPr>
          <w:rFonts w:asciiTheme="majorBidi" w:eastAsiaTheme="minorEastAsia" w:hAnsiTheme="majorBidi" w:cstheme="majorBidi"/>
          <w:sz w:val="24"/>
          <w:szCs w:val="24"/>
        </w:rPr>
      </w:pPr>
      <w:r w:rsidRPr="003577EB">
        <w:rPr>
          <w:rFonts w:asciiTheme="majorBidi" w:hAnsiTheme="majorBidi" w:cstheme="majorBidi"/>
          <w:sz w:val="24"/>
          <w:szCs w:val="24"/>
        </w:rPr>
        <w:t>Dengan:</w:t>
      </w:r>
      <w:r w:rsidRPr="003577EB">
        <w:rPr>
          <w:rFonts w:asciiTheme="majorBidi" w:hAnsiTheme="majorBidi" w:cstheme="majorBidi"/>
          <w:sz w:val="24"/>
          <w:szCs w:val="24"/>
        </w:rPr>
        <w:tab/>
      </w:r>
      <m:oMath>
        <m:r>
          <w:rPr>
            <w:rFonts w:ascii="Cambria Math" w:hAnsi="Cambria Math" w:cstheme="majorBidi"/>
            <w:sz w:val="24"/>
            <w:szCs w:val="24"/>
          </w:rPr>
          <m:t>r=</m:t>
        </m:r>
      </m:oMath>
      <w:r w:rsidRPr="003577EB">
        <w:rPr>
          <w:rFonts w:asciiTheme="majorBidi" w:eastAsiaTheme="minorEastAsia" w:hAnsiTheme="majorBidi" w:cstheme="majorBidi"/>
          <w:sz w:val="24"/>
          <w:szCs w:val="24"/>
        </w:rPr>
        <w:t xml:space="preserve"> jari-jari kerucut</w:t>
      </w:r>
    </w:p>
    <w:p w:rsidR="00B52156" w:rsidRPr="003577EB" w:rsidRDefault="00B52156" w:rsidP="00B52156">
      <w:pPr>
        <w:spacing w:line="480" w:lineRule="auto"/>
        <w:jc w:val="both"/>
        <w:rPr>
          <w:rFonts w:asciiTheme="majorBidi" w:eastAsiaTheme="minorEastAsia" w:hAnsiTheme="majorBidi" w:cstheme="majorBidi"/>
          <w:sz w:val="24"/>
          <w:szCs w:val="24"/>
        </w:rPr>
      </w:pPr>
      <w:r w:rsidRPr="003577EB">
        <w:rPr>
          <w:rFonts w:asciiTheme="majorBidi" w:eastAsiaTheme="minorEastAsia" w:hAnsiTheme="majorBidi" w:cstheme="majorBidi"/>
          <w:sz w:val="24"/>
          <w:szCs w:val="24"/>
        </w:rPr>
        <w:tab/>
      </w:r>
      <w:r w:rsidRPr="003577EB">
        <w:rPr>
          <w:rFonts w:asciiTheme="majorBidi" w:eastAsiaTheme="minorEastAsia" w:hAnsiTheme="majorBidi" w:cstheme="majorBidi"/>
          <w:sz w:val="24"/>
          <w:szCs w:val="24"/>
        </w:rPr>
        <w:tab/>
      </w:r>
      <m:oMath>
        <m:r>
          <w:rPr>
            <w:rFonts w:ascii="Cambria Math" w:hAnsi="Cambria Math" w:cstheme="majorBidi"/>
            <w:sz w:val="24"/>
            <w:szCs w:val="24"/>
          </w:rPr>
          <m:t>s=</m:t>
        </m:r>
      </m:oMath>
      <w:r w:rsidRPr="003577EB">
        <w:rPr>
          <w:rFonts w:asciiTheme="majorBidi" w:eastAsiaTheme="minorEastAsia" w:hAnsiTheme="majorBidi" w:cstheme="majorBidi"/>
          <w:sz w:val="24"/>
          <w:szCs w:val="24"/>
        </w:rPr>
        <w:t xml:space="preserve"> garis pelukis kerucut</w:t>
      </w:r>
    </w:p>
    <w:p w:rsidR="00B52156" w:rsidRDefault="00B52156" w:rsidP="00B52156">
      <w:pPr>
        <w:spacing w:line="480" w:lineRule="auto"/>
        <w:jc w:val="both"/>
        <w:rPr>
          <w:rFonts w:asciiTheme="majorBidi" w:eastAsiaTheme="minorEastAsia" w:hAnsiTheme="majorBidi" w:cstheme="majorBidi"/>
          <w:sz w:val="24"/>
          <w:szCs w:val="24"/>
        </w:rPr>
      </w:pPr>
      <w:r w:rsidRPr="003577EB">
        <w:rPr>
          <w:rFonts w:asciiTheme="majorBidi" w:eastAsiaTheme="minorEastAsia" w:hAnsiTheme="majorBidi" w:cstheme="majorBidi"/>
          <w:sz w:val="24"/>
          <w:szCs w:val="24"/>
        </w:rPr>
        <w:tab/>
      </w:r>
      <w:r w:rsidRPr="003577EB">
        <w:rPr>
          <w:rFonts w:asciiTheme="majorBidi" w:eastAsiaTheme="minorEastAsia" w:hAnsiTheme="majorBidi" w:cstheme="majorBidi"/>
          <w:sz w:val="24"/>
          <w:szCs w:val="24"/>
        </w:rPr>
        <w:tab/>
      </w:r>
      <m:oMath>
        <m:r>
          <w:rPr>
            <w:rFonts w:ascii="Cambria Math" w:hAnsi="Cambria Math" w:cstheme="majorBidi"/>
            <w:sz w:val="24"/>
            <w:szCs w:val="24"/>
          </w:rPr>
          <m:t>π=</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22</m:t>
            </m:r>
          </m:num>
          <m:den>
            <m:r>
              <w:rPr>
                <w:rFonts w:ascii="Cambria Math" w:eastAsiaTheme="minorEastAsia" w:hAnsi="Cambria Math" w:cstheme="majorBidi"/>
                <w:sz w:val="24"/>
                <w:szCs w:val="24"/>
              </w:rPr>
              <m:t>7</m:t>
            </m:r>
          </m:den>
        </m:f>
      </m:oMath>
      <w:r w:rsidRPr="003577EB">
        <w:rPr>
          <w:rFonts w:asciiTheme="majorBidi" w:eastAsiaTheme="minorEastAsia" w:hAnsiTheme="majorBidi" w:cstheme="majorBidi"/>
          <w:sz w:val="24"/>
          <w:szCs w:val="24"/>
        </w:rPr>
        <w:t xml:space="preserve"> atau </w:t>
      </w:r>
      <m:oMath>
        <m:r>
          <w:rPr>
            <w:rFonts w:ascii="Cambria Math" w:eastAsiaTheme="minorEastAsia" w:hAnsi="Cambria Math" w:cstheme="majorBidi"/>
            <w:sz w:val="24"/>
            <w:szCs w:val="24"/>
          </w:rPr>
          <m:t>3,14</m:t>
        </m:r>
      </m:oMath>
    </w:p>
    <w:p w:rsidR="00B52156" w:rsidRPr="003577EB" w:rsidRDefault="00B52156" w:rsidP="00B52156">
      <w:pPr>
        <w:spacing w:line="480" w:lineRule="auto"/>
        <w:jc w:val="both"/>
        <w:rPr>
          <w:rFonts w:asciiTheme="majorBidi" w:hAnsiTheme="majorBidi" w:cstheme="majorBidi"/>
          <w:sz w:val="24"/>
          <w:szCs w:val="24"/>
        </w:rPr>
      </w:pPr>
    </w:p>
    <w:p w:rsidR="00B52156" w:rsidRPr="00892F73" w:rsidRDefault="00B52156" w:rsidP="0017025E">
      <w:pPr>
        <w:pStyle w:val="ListParagraph"/>
        <w:numPr>
          <w:ilvl w:val="0"/>
          <w:numId w:val="107"/>
        </w:numPr>
        <w:tabs>
          <w:tab w:val="left" w:pos="2127"/>
        </w:tabs>
        <w:spacing w:line="480" w:lineRule="auto"/>
        <w:ind w:left="426" w:right="3118"/>
        <w:jc w:val="both"/>
        <w:rPr>
          <w:rFonts w:asciiTheme="majorBidi" w:hAnsiTheme="majorBidi" w:cstheme="majorBidi"/>
          <w:b/>
          <w:bCs/>
          <w:sz w:val="24"/>
          <w:szCs w:val="24"/>
        </w:rPr>
      </w:pPr>
      <w:r>
        <w:rPr>
          <w:rFonts w:asciiTheme="majorBidi" w:hAnsiTheme="majorBidi" w:cstheme="majorBidi"/>
          <w:b/>
          <w:bCs/>
          <w:sz w:val="24"/>
          <w:szCs w:val="24"/>
        </w:rPr>
        <w:t>Pendekatan</w:t>
      </w:r>
      <w:r w:rsidRPr="00892F73">
        <w:rPr>
          <w:rFonts w:asciiTheme="majorBidi" w:hAnsiTheme="majorBidi" w:cstheme="majorBidi"/>
          <w:b/>
          <w:bCs/>
          <w:sz w:val="24"/>
          <w:szCs w:val="24"/>
        </w:rPr>
        <w:t xml:space="preserve"> Pembelajaran</w:t>
      </w:r>
    </w:p>
    <w:p w:rsidR="00B52156" w:rsidRPr="00A071CC" w:rsidRDefault="00B52156" w:rsidP="0017025E">
      <w:pPr>
        <w:pStyle w:val="ListParagraph"/>
        <w:numPr>
          <w:ilvl w:val="0"/>
          <w:numId w:val="111"/>
        </w:numPr>
        <w:tabs>
          <w:tab w:val="left" w:pos="2127"/>
        </w:tabs>
        <w:spacing w:line="480" w:lineRule="auto"/>
        <w:ind w:left="851"/>
        <w:rPr>
          <w:rFonts w:asciiTheme="majorBidi" w:hAnsiTheme="majorBidi" w:cstheme="majorBidi"/>
          <w:sz w:val="24"/>
          <w:szCs w:val="24"/>
        </w:rPr>
      </w:pPr>
      <w:r>
        <w:rPr>
          <w:rFonts w:asciiTheme="majorBidi" w:hAnsiTheme="majorBidi" w:cstheme="majorBidi"/>
          <w:sz w:val="24"/>
          <w:szCs w:val="24"/>
        </w:rPr>
        <w:t xml:space="preserve">Pendekatan pembelajaran : Pendekatan </w:t>
      </w:r>
      <w:r>
        <w:rPr>
          <w:rFonts w:asciiTheme="majorBidi" w:hAnsiTheme="majorBidi" w:cstheme="majorBidi"/>
          <w:i/>
          <w:iCs/>
          <w:sz w:val="24"/>
          <w:szCs w:val="24"/>
        </w:rPr>
        <w:t xml:space="preserve">Contextual Teaching And </w:t>
      </w:r>
    </w:p>
    <w:p w:rsidR="00B52156" w:rsidRPr="003A4E11" w:rsidRDefault="00B52156" w:rsidP="00B52156">
      <w:pPr>
        <w:pStyle w:val="ListParagraph"/>
        <w:tabs>
          <w:tab w:val="left" w:pos="2127"/>
        </w:tabs>
        <w:spacing w:line="480" w:lineRule="auto"/>
        <w:ind w:left="3544"/>
        <w:rPr>
          <w:rFonts w:asciiTheme="majorBidi" w:hAnsiTheme="majorBidi" w:cstheme="majorBidi"/>
          <w:i/>
          <w:iCs/>
          <w:sz w:val="24"/>
          <w:szCs w:val="24"/>
        </w:rPr>
      </w:pPr>
      <w:r>
        <w:rPr>
          <w:rFonts w:asciiTheme="majorBidi" w:hAnsiTheme="majorBidi" w:cstheme="majorBidi"/>
          <w:i/>
          <w:iCs/>
          <w:sz w:val="24"/>
          <w:szCs w:val="24"/>
        </w:rPr>
        <w:t>Learning</w:t>
      </w:r>
    </w:p>
    <w:p w:rsidR="00B52156" w:rsidRPr="00376377" w:rsidRDefault="00B52156" w:rsidP="00B52156">
      <w:pPr>
        <w:tabs>
          <w:tab w:val="left" w:pos="2127"/>
        </w:tabs>
        <w:spacing w:line="360" w:lineRule="auto"/>
        <w:rPr>
          <w:rFonts w:asciiTheme="majorBidi" w:hAnsiTheme="majorBidi" w:cstheme="majorBidi"/>
          <w:sz w:val="24"/>
          <w:szCs w:val="24"/>
        </w:rPr>
      </w:pPr>
    </w:p>
    <w:p w:rsidR="00B52156" w:rsidRDefault="00B52156" w:rsidP="0017025E">
      <w:pPr>
        <w:pStyle w:val="ListParagraph"/>
        <w:numPr>
          <w:ilvl w:val="0"/>
          <w:numId w:val="107"/>
        </w:numPr>
        <w:spacing w:line="360" w:lineRule="auto"/>
        <w:ind w:left="426"/>
        <w:rPr>
          <w:rFonts w:asciiTheme="majorBidi" w:hAnsiTheme="majorBidi" w:cstheme="majorBidi"/>
          <w:b/>
          <w:bCs/>
          <w:sz w:val="24"/>
          <w:szCs w:val="24"/>
        </w:rPr>
      </w:pPr>
      <w:r>
        <w:rPr>
          <w:rFonts w:asciiTheme="majorBidi" w:hAnsiTheme="majorBidi" w:cstheme="majorBidi"/>
          <w:b/>
          <w:bCs/>
          <w:sz w:val="24"/>
          <w:szCs w:val="24"/>
        </w:rPr>
        <w:t>Langkah-langkah Pembelajaran</w:t>
      </w:r>
    </w:p>
    <w:p w:rsidR="00B52156" w:rsidRDefault="00B52156" w:rsidP="0017025E">
      <w:pPr>
        <w:pStyle w:val="ListParagraph"/>
        <w:numPr>
          <w:ilvl w:val="0"/>
          <w:numId w:val="142"/>
        </w:numPr>
        <w:tabs>
          <w:tab w:val="left" w:pos="2127"/>
        </w:tabs>
        <w:spacing w:line="360" w:lineRule="auto"/>
        <w:rPr>
          <w:rFonts w:asciiTheme="majorBidi" w:hAnsiTheme="majorBidi" w:cstheme="majorBidi"/>
          <w:b/>
          <w:bCs/>
          <w:sz w:val="24"/>
          <w:szCs w:val="24"/>
        </w:rPr>
      </w:pPr>
      <w:r>
        <w:rPr>
          <w:rFonts w:asciiTheme="majorBidi" w:hAnsiTheme="majorBidi" w:cstheme="majorBidi"/>
          <w:b/>
          <w:bCs/>
          <w:sz w:val="24"/>
          <w:szCs w:val="24"/>
        </w:rPr>
        <w:t>Kegiatan Awal (Pendahuluan)</w:t>
      </w:r>
    </w:p>
    <w:tbl>
      <w:tblPr>
        <w:tblW w:w="0" w:type="auto"/>
        <w:tblInd w:w="817" w:type="dxa"/>
        <w:tblLayout w:type="fixed"/>
        <w:tblLook w:val="04A0"/>
      </w:tblPr>
      <w:tblGrid>
        <w:gridCol w:w="3969"/>
        <w:gridCol w:w="2126"/>
        <w:gridCol w:w="993"/>
      </w:tblGrid>
      <w:tr w:rsidR="00B52156" w:rsidTr="005C71C9">
        <w:trPr>
          <w:trHeight w:val="165"/>
        </w:trPr>
        <w:tc>
          <w:tcPr>
            <w:tcW w:w="6095" w:type="dxa"/>
            <w:gridSpan w:val="2"/>
            <w:tcBorders>
              <w:top w:val="single" w:sz="4" w:space="0" w:color="auto"/>
              <w:left w:val="single" w:sz="4" w:space="0" w:color="auto"/>
              <w:bottom w:val="single" w:sz="4" w:space="0" w:color="auto"/>
              <w:right w:val="single" w:sz="4" w:space="0" w:color="auto"/>
            </w:tcBorders>
            <w:vAlign w:val="center"/>
          </w:tcPr>
          <w:p w:rsidR="00B52156" w:rsidRPr="000409DE" w:rsidRDefault="00B52156" w:rsidP="00B52156">
            <w:pPr>
              <w:pStyle w:val="ListParagraph"/>
              <w:tabs>
                <w:tab w:val="left" w:pos="2127"/>
              </w:tabs>
              <w:ind w:left="0"/>
              <w:jc w:val="center"/>
              <w:rPr>
                <w:rFonts w:asciiTheme="majorBidi" w:hAnsiTheme="majorBidi" w:cstheme="majorBidi"/>
                <w:b/>
                <w:bCs/>
                <w:sz w:val="24"/>
                <w:szCs w:val="24"/>
              </w:rPr>
            </w:pPr>
            <w:r w:rsidRPr="000409DE">
              <w:rPr>
                <w:rFonts w:asciiTheme="majorBidi" w:hAnsiTheme="majorBidi" w:cstheme="majorBidi"/>
                <w:b/>
                <w:bCs/>
                <w:sz w:val="24"/>
                <w:szCs w:val="24"/>
              </w:rPr>
              <w:t>Deskripsi Kegiatan</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B52156" w:rsidRPr="000409DE" w:rsidRDefault="00B52156" w:rsidP="00B52156">
            <w:pPr>
              <w:pStyle w:val="ListParagraph"/>
              <w:tabs>
                <w:tab w:val="left" w:pos="2127"/>
              </w:tabs>
              <w:ind w:left="0"/>
              <w:jc w:val="center"/>
              <w:rPr>
                <w:rFonts w:asciiTheme="majorBidi" w:hAnsiTheme="majorBidi" w:cstheme="majorBidi"/>
                <w:b/>
                <w:bCs/>
                <w:sz w:val="24"/>
                <w:szCs w:val="24"/>
              </w:rPr>
            </w:pPr>
            <w:r w:rsidRPr="000409DE">
              <w:rPr>
                <w:rFonts w:asciiTheme="majorBidi" w:hAnsiTheme="majorBidi" w:cstheme="majorBidi"/>
                <w:b/>
                <w:bCs/>
                <w:sz w:val="24"/>
                <w:szCs w:val="24"/>
              </w:rPr>
              <w:t>Waktu</w:t>
            </w:r>
          </w:p>
        </w:tc>
      </w:tr>
      <w:tr w:rsidR="00B52156" w:rsidTr="005C71C9">
        <w:trPr>
          <w:trHeight w:val="105"/>
        </w:trPr>
        <w:tc>
          <w:tcPr>
            <w:tcW w:w="3969" w:type="dxa"/>
            <w:tcBorders>
              <w:top w:val="single" w:sz="4" w:space="0" w:color="auto"/>
              <w:left w:val="single" w:sz="4" w:space="0" w:color="auto"/>
              <w:bottom w:val="single" w:sz="4" w:space="0" w:color="auto"/>
              <w:right w:val="single" w:sz="4" w:space="0" w:color="auto"/>
            </w:tcBorders>
            <w:vAlign w:val="center"/>
          </w:tcPr>
          <w:p w:rsidR="00B52156" w:rsidRPr="000409DE" w:rsidRDefault="00B52156" w:rsidP="00B52156">
            <w:pPr>
              <w:pStyle w:val="ListParagraph"/>
              <w:tabs>
                <w:tab w:val="left" w:pos="2127"/>
              </w:tabs>
              <w:ind w:left="0"/>
              <w:jc w:val="center"/>
              <w:rPr>
                <w:rFonts w:asciiTheme="majorBidi" w:hAnsiTheme="majorBidi" w:cstheme="majorBidi"/>
                <w:b/>
                <w:bCs/>
                <w:sz w:val="24"/>
                <w:szCs w:val="24"/>
              </w:rPr>
            </w:pPr>
            <w:r w:rsidRPr="000409DE">
              <w:rPr>
                <w:rFonts w:asciiTheme="majorBidi" w:hAnsiTheme="majorBidi" w:cstheme="majorBidi"/>
                <w:b/>
                <w:bCs/>
                <w:sz w:val="24"/>
                <w:szCs w:val="24"/>
              </w:rPr>
              <w:t>Kegiatan Guru</w:t>
            </w:r>
          </w:p>
        </w:tc>
        <w:tc>
          <w:tcPr>
            <w:tcW w:w="2126" w:type="dxa"/>
            <w:tcBorders>
              <w:top w:val="single" w:sz="4" w:space="0" w:color="auto"/>
              <w:left w:val="single" w:sz="4" w:space="0" w:color="auto"/>
              <w:bottom w:val="single" w:sz="4" w:space="0" w:color="auto"/>
              <w:right w:val="single" w:sz="4" w:space="0" w:color="auto"/>
            </w:tcBorders>
            <w:vAlign w:val="center"/>
          </w:tcPr>
          <w:p w:rsidR="00B52156" w:rsidRPr="000409DE" w:rsidRDefault="00B52156" w:rsidP="00B52156">
            <w:pPr>
              <w:pStyle w:val="ListParagraph"/>
              <w:tabs>
                <w:tab w:val="left" w:pos="2127"/>
              </w:tabs>
              <w:ind w:left="0"/>
              <w:jc w:val="center"/>
              <w:rPr>
                <w:rFonts w:asciiTheme="majorBidi" w:hAnsiTheme="majorBidi" w:cstheme="majorBidi"/>
                <w:b/>
                <w:bCs/>
                <w:sz w:val="24"/>
                <w:szCs w:val="24"/>
              </w:rPr>
            </w:pPr>
            <w:r w:rsidRPr="000409DE">
              <w:rPr>
                <w:rFonts w:asciiTheme="majorBidi" w:hAnsiTheme="majorBidi" w:cstheme="majorBidi"/>
                <w:b/>
                <w:bCs/>
                <w:sz w:val="24"/>
                <w:szCs w:val="24"/>
              </w:rPr>
              <w:t>Kegiatan Siswa</w:t>
            </w:r>
          </w:p>
        </w:tc>
        <w:tc>
          <w:tcPr>
            <w:tcW w:w="993" w:type="dxa"/>
            <w:vMerge/>
            <w:tcBorders>
              <w:top w:val="single" w:sz="4" w:space="0" w:color="auto"/>
              <w:left w:val="single" w:sz="4" w:space="0" w:color="auto"/>
              <w:bottom w:val="single" w:sz="4" w:space="0" w:color="auto"/>
              <w:right w:val="single" w:sz="4" w:space="0" w:color="auto"/>
            </w:tcBorders>
          </w:tcPr>
          <w:p w:rsidR="00B52156" w:rsidRPr="000409DE" w:rsidRDefault="00B52156" w:rsidP="00B52156">
            <w:pPr>
              <w:pStyle w:val="ListParagraph"/>
              <w:tabs>
                <w:tab w:val="left" w:pos="2127"/>
              </w:tabs>
              <w:ind w:left="0"/>
              <w:jc w:val="both"/>
              <w:rPr>
                <w:rFonts w:asciiTheme="majorBidi" w:hAnsiTheme="majorBidi" w:cstheme="majorBidi"/>
                <w:sz w:val="24"/>
                <w:szCs w:val="24"/>
              </w:rPr>
            </w:pPr>
          </w:p>
        </w:tc>
      </w:tr>
      <w:tr w:rsidR="00B52156" w:rsidTr="005C71C9">
        <w:trPr>
          <w:trHeight w:val="6289"/>
        </w:trPr>
        <w:tc>
          <w:tcPr>
            <w:tcW w:w="3969" w:type="dxa"/>
            <w:tcBorders>
              <w:top w:val="single" w:sz="4" w:space="0" w:color="auto"/>
              <w:left w:val="single" w:sz="4" w:space="0" w:color="auto"/>
              <w:bottom w:val="single" w:sz="4" w:space="0" w:color="auto"/>
              <w:right w:val="single" w:sz="4" w:space="0" w:color="auto"/>
            </w:tcBorders>
          </w:tcPr>
          <w:p w:rsidR="00B52156" w:rsidRDefault="00B52156" w:rsidP="0017025E">
            <w:pPr>
              <w:pStyle w:val="ListParagraph"/>
              <w:numPr>
                <w:ilvl w:val="0"/>
                <w:numId w:val="131"/>
              </w:numPr>
              <w:ind w:left="175" w:hanging="283"/>
              <w:jc w:val="both"/>
              <w:rPr>
                <w:rFonts w:asciiTheme="majorBidi" w:hAnsiTheme="majorBidi" w:cstheme="majorBidi"/>
                <w:sz w:val="24"/>
                <w:szCs w:val="24"/>
              </w:rPr>
            </w:pPr>
            <w:r>
              <w:rPr>
                <w:rFonts w:asciiTheme="majorBidi" w:hAnsiTheme="majorBidi" w:cstheme="majorBidi"/>
                <w:sz w:val="24"/>
                <w:szCs w:val="24"/>
              </w:rPr>
              <w:t>Guru memusatkan perhatian siswa dengan cara:</w:t>
            </w:r>
          </w:p>
          <w:p w:rsidR="00B52156" w:rsidRDefault="00B52156" w:rsidP="0017025E">
            <w:pPr>
              <w:pStyle w:val="ListParagraph"/>
              <w:numPr>
                <w:ilvl w:val="0"/>
                <w:numId w:val="116"/>
              </w:numPr>
              <w:jc w:val="both"/>
              <w:rPr>
                <w:rFonts w:asciiTheme="majorBidi" w:hAnsiTheme="majorBidi" w:cstheme="majorBidi"/>
                <w:sz w:val="24"/>
                <w:szCs w:val="24"/>
              </w:rPr>
            </w:pPr>
            <w:r>
              <w:rPr>
                <w:rFonts w:asciiTheme="majorBidi" w:hAnsiTheme="majorBidi" w:cstheme="majorBidi"/>
                <w:sz w:val="24"/>
                <w:szCs w:val="24"/>
              </w:rPr>
              <w:t>Mengucapkan salam</w:t>
            </w:r>
          </w:p>
          <w:p w:rsidR="00B52156" w:rsidRDefault="00B52156" w:rsidP="0017025E">
            <w:pPr>
              <w:pStyle w:val="ListParagraph"/>
              <w:numPr>
                <w:ilvl w:val="0"/>
                <w:numId w:val="116"/>
              </w:numPr>
              <w:jc w:val="both"/>
              <w:rPr>
                <w:rFonts w:asciiTheme="majorBidi" w:hAnsiTheme="majorBidi" w:cstheme="majorBidi"/>
                <w:sz w:val="24"/>
                <w:szCs w:val="24"/>
              </w:rPr>
            </w:pPr>
            <w:r w:rsidRPr="00AF7393">
              <w:rPr>
                <w:rFonts w:asciiTheme="majorBidi" w:hAnsiTheme="majorBidi" w:cstheme="majorBidi"/>
                <w:sz w:val="24"/>
                <w:szCs w:val="24"/>
              </w:rPr>
              <w:t>Menanyakan kabar</w:t>
            </w:r>
          </w:p>
          <w:p w:rsidR="00B52156" w:rsidRDefault="00B52156" w:rsidP="0017025E">
            <w:pPr>
              <w:pStyle w:val="ListParagraph"/>
              <w:numPr>
                <w:ilvl w:val="0"/>
                <w:numId w:val="116"/>
              </w:numPr>
              <w:jc w:val="both"/>
              <w:rPr>
                <w:rFonts w:asciiTheme="majorBidi" w:hAnsiTheme="majorBidi" w:cstheme="majorBidi"/>
                <w:sz w:val="24"/>
                <w:szCs w:val="24"/>
              </w:rPr>
            </w:pPr>
            <w:r w:rsidRPr="00AF7393">
              <w:rPr>
                <w:rFonts w:asciiTheme="majorBidi" w:hAnsiTheme="majorBidi" w:cstheme="majorBidi"/>
                <w:sz w:val="24"/>
                <w:szCs w:val="24"/>
              </w:rPr>
              <w:t>M</w:t>
            </w:r>
            <w:r>
              <w:rPr>
                <w:rFonts w:asciiTheme="majorBidi" w:hAnsiTheme="majorBidi" w:cstheme="majorBidi"/>
                <w:sz w:val="24"/>
                <w:szCs w:val="24"/>
              </w:rPr>
              <w:t>engecek kehadiran</w:t>
            </w:r>
            <w:r w:rsidRPr="00AF7393">
              <w:rPr>
                <w:rFonts w:asciiTheme="majorBidi" w:hAnsiTheme="majorBidi" w:cstheme="majorBidi"/>
                <w:sz w:val="24"/>
                <w:szCs w:val="24"/>
              </w:rPr>
              <w:t xml:space="preserve"> siswa</w:t>
            </w:r>
          </w:p>
          <w:p w:rsidR="00B52156" w:rsidRPr="000409DE" w:rsidRDefault="00B52156" w:rsidP="0017025E">
            <w:pPr>
              <w:pStyle w:val="ListParagraph"/>
              <w:numPr>
                <w:ilvl w:val="0"/>
                <w:numId w:val="116"/>
              </w:numPr>
              <w:jc w:val="both"/>
              <w:rPr>
                <w:rFonts w:asciiTheme="majorBidi" w:hAnsiTheme="majorBidi" w:cstheme="majorBidi"/>
                <w:sz w:val="24"/>
                <w:szCs w:val="24"/>
              </w:rPr>
            </w:pPr>
            <w:r w:rsidRPr="000409DE">
              <w:rPr>
                <w:rFonts w:asciiTheme="majorBidi" w:hAnsiTheme="majorBidi" w:cstheme="majorBidi"/>
                <w:sz w:val="24"/>
                <w:szCs w:val="24"/>
              </w:rPr>
              <w:t>Melafadzkan Basmallah bersama siswa sebelum memulai pelajaran</w:t>
            </w:r>
          </w:p>
          <w:p w:rsidR="00B52156" w:rsidRPr="000409DE" w:rsidRDefault="00B52156" w:rsidP="0017025E">
            <w:pPr>
              <w:pStyle w:val="ListParagraph"/>
              <w:numPr>
                <w:ilvl w:val="0"/>
                <w:numId w:val="131"/>
              </w:numPr>
              <w:ind w:left="175" w:hanging="283"/>
              <w:jc w:val="both"/>
              <w:rPr>
                <w:rFonts w:asciiTheme="majorBidi" w:hAnsiTheme="majorBidi" w:cstheme="majorBidi"/>
                <w:sz w:val="24"/>
                <w:szCs w:val="24"/>
              </w:rPr>
            </w:pPr>
            <w:r>
              <w:rPr>
                <w:rFonts w:ascii="Times New Roman" w:hAnsi="Times New Roman" w:cs="Times New Roman"/>
                <w:sz w:val="24"/>
                <w:szCs w:val="24"/>
              </w:rPr>
              <w:t xml:space="preserve">Guru menyampaikan kepada siswa materi yang akan dipelajari yaitu jaring-jaring, unsur-unsur, luas selimut dan luas permukaan kerucut, serta pendekatan pembelajaran yang digunakan adalah pendekatan </w:t>
            </w:r>
            <w:r>
              <w:rPr>
                <w:rFonts w:ascii="Times New Roman" w:hAnsi="Times New Roman" w:cs="Times New Roman"/>
                <w:i/>
                <w:iCs/>
                <w:sz w:val="24"/>
                <w:szCs w:val="24"/>
              </w:rPr>
              <w:t>Contextual Teaching And Learning.</w:t>
            </w:r>
          </w:p>
          <w:p w:rsidR="00B52156" w:rsidRPr="00FE2987" w:rsidRDefault="00B52156" w:rsidP="0017025E">
            <w:pPr>
              <w:pStyle w:val="ListParagraph"/>
              <w:numPr>
                <w:ilvl w:val="0"/>
                <w:numId w:val="131"/>
              </w:numPr>
              <w:tabs>
                <w:tab w:val="left" w:pos="2127"/>
              </w:tabs>
              <w:ind w:left="176" w:hanging="284"/>
              <w:jc w:val="both"/>
              <w:rPr>
                <w:rFonts w:asciiTheme="majorBidi" w:hAnsiTheme="majorBidi" w:cstheme="majorBidi"/>
                <w:sz w:val="24"/>
                <w:szCs w:val="24"/>
              </w:rPr>
            </w:pPr>
            <w:r w:rsidRPr="000C11D5">
              <w:rPr>
                <w:rFonts w:ascii="Times New Roman" w:hAnsi="Times New Roman" w:cs="Times New Roman"/>
                <w:sz w:val="24"/>
                <w:szCs w:val="24"/>
              </w:rPr>
              <w:t>Guru menyampaikan t</w:t>
            </w:r>
            <w:r>
              <w:rPr>
                <w:rFonts w:ascii="Times New Roman" w:hAnsi="Times New Roman" w:cs="Times New Roman"/>
                <w:sz w:val="24"/>
                <w:szCs w:val="24"/>
              </w:rPr>
              <w:t>ujuan pembelajaran yang akan di</w:t>
            </w:r>
            <w:r w:rsidRPr="000C11D5">
              <w:rPr>
                <w:rFonts w:ascii="Times New Roman" w:hAnsi="Times New Roman" w:cs="Times New Roman"/>
                <w:sz w:val="24"/>
                <w:szCs w:val="24"/>
              </w:rPr>
              <w:t>capai</w:t>
            </w:r>
            <w:r>
              <w:rPr>
                <w:rFonts w:ascii="Times New Roman" w:hAnsi="Times New Roman" w:cs="Times New Roman"/>
                <w:sz w:val="24"/>
                <w:szCs w:val="24"/>
              </w:rPr>
              <w:t xml:space="preserve"> “setelah mempelajari materi ini diharapkan siswa dapat mengetahui jaring-jaring, unsur-unsur, rumus luas selimut dan luas permukaan kerucut serta dapat menyelesaikan permasalahan nyata yang berkaitan dengan luas selimut dan luas permukaan kerucut”.</w:t>
            </w:r>
          </w:p>
        </w:tc>
        <w:tc>
          <w:tcPr>
            <w:tcW w:w="2126" w:type="dxa"/>
            <w:tcBorders>
              <w:top w:val="single" w:sz="4" w:space="0" w:color="auto"/>
              <w:left w:val="single" w:sz="4" w:space="0" w:color="auto"/>
              <w:bottom w:val="single" w:sz="4" w:space="0" w:color="auto"/>
              <w:right w:val="single" w:sz="4" w:space="0" w:color="auto"/>
            </w:tcBorders>
          </w:tcPr>
          <w:p w:rsidR="00B52156" w:rsidRDefault="00B52156" w:rsidP="0017025E">
            <w:pPr>
              <w:pStyle w:val="ListParagraph"/>
              <w:numPr>
                <w:ilvl w:val="0"/>
                <w:numId w:val="132"/>
              </w:numPr>
              <w:ind w:left="176" w:hanging="284"/>
              <w:jc w:val="both"/>
              <w:rPr>
                <w:rFonts w:asciiTheme="majorBidi" w:hAnsiTheme="majorBidi" w:cstheme="majorBidi"/>
                <w:sz w:val="24"/>
                <w:szCs w:val="24"/>
              </w:rPr>
            </w:pPr>
            <w:r>
              <w:rPr>
                <w:rFonts w:asciiTheme="majorBidi" w:hAnsiTheme="majorBidi" w:cstheme="majorBidi"/>
                <w:sz w:val="24"/>
                <w:szCs w:val="24"/>
              </w:rPr>
              <w:t>Siswa memperhatikan guru dengan:</w:t>
            </w:r>
          </w:p>
          <w:p w:rsidR="00B52156" w:rsidRDefault="00B52156" w:rsidP="0017025E">
            <w:pPr>
              <w:pStyle w:val="ListParagraph"/>
              <w:numPr>
                <w:ilvl w:val="0"/>
                <w:numId w:val="126"/>
              </w:numPr>
              <w:jc w:val="both"/>
              <w:rPr>
                <w:rFonts w:asciiTheme="majorBidi" w:hAnsiTheme="majorBidi" w:cstheme="majorBidi"/>
                <w:sz w:val="24"/>
                <w:szCs w:val="24"/>
              </w:rPr>
            </w:pPr>
            <w:r>
              <w:rPr>
                <w:rFonts w:asciiTheme="majorBidi" w:hAnsiTheme="majorBidi" w:cstheme="majorBidi"/>
                <w:sz w:val="24"/>
                <w:szCs w:val="24"/>
              </w:rPr>
              <w:t>M</w:t>
            </w:r>
            <w:r w:rsidRPr="00192EFD">
              <w:rPr>
                <w:rFonts w:asciiTheme="majorBidi" w:hAnsiTheme="majorBidi" w:cstheme="majorBidi"/>
                <w:sz w:val="24"/>
                <w:szCs w:val="24"/>
              </w:rPr>
              <w:t>enjawab salam</w:t>
            </w:r>
          </w:p>
          <w:p w:rsidR="00B52156" w:rsidRDefault="00B52156" w:rsidP="0017025E">
            <w:pPr>
              <w:pStyle w:val="ListParagraph"/>
              <w:numPr>
                <w:ilvl w:val="0"/>
                <w:numId w:val="126"/>
              </w:numPr>
              <w:jc w:val="both"/>
              <w:rPr>
                <w:rFonts w:asciiTheme="majorBidi" w:hAnsiTheme="majorBidi" w:cstheme="majorBidi"/>
                <w:sz w:val="24"/>
                <w:szCs w:val="24"/>
              </w:rPr>
            </w:pPr>
            <w:r>
              <w:rPr>
                <w:rFonts w:asciiTheme="majorBidi" w:hAnsiTheme="majorBidi" w:cstheme="majorBidi"/>
                <w:sz w:val="24"/>
                <w:szCs w:val="24"/>
              </w:rPr>
              <w:t>M</w:t>
            </w:r>
            <w:r w:rsidRPr="00AF7393">
              <w:rPr>
                <w:rFonts w:asciiTheme="majorBidi" w:hAnsiTheme="majorBidi" w:cstheme="majorBidi"/>
                <w:sz w:val="24"/>
                <w:szCs w:val="24"/>
              </w:rPr>
              <w:t>emberi tanggapan saat ditanyakan kabar.</w:t>
            </w:r>
          </w:p>
          <w:p w:rsidR="00B52156" w:rsidRPr="000409DE" w:rsidRDefault="00B52156" w:rsidP="0017025E">
            <w:pPr>
              <w:pStyle w:val="ListParagraph"/>
              <w:numPr>
                <w:ilvl w:val="0"/>
                <w:numId w:val="126"/>
              </w:numPr>
              <w:jc w:val="both"/>
              <w:rPr>
                <w:rFonts w:asciiTheme="majorBidi" w:hAnsiTheme="majorBidi" w:cstheme="majorBidi"/>
                <w:sz w:val="24"/>
                <w:szCs w:val="24"/>
              </w:rPr>
            </w:pPr>
            <w:r>
              <w:rPr>
                <w:rFonts w:asciiTheme="majorBidi" w:hAnsiTheme="majorBidi" w:cstheme="majorBidi"/>
                <w:sz w:val="24"/>
                <w:szCs w:val="24"/>
              </w:rPr>
              <w:t>M</w:t>
            </w:r>
            <w:r w:rsidRPr="00AF7393">
              <w:rPr>
                <w:rFonts w:asciiTheme="majorBidi" w:hAnsiTheme="majorBidi" w:cstheme="majorBidi"/>
                <w:sz w:val="24"/>
                <w:szCs w:val="24"/>
              </w:rPr>
              <w:t>elafadzkan Basmallah.</w:t>
            </w:r>
          </w:p>
          <w:p w:rsidR="00B52156" w:rsidRPr="000409DE" w:rsidRDefault="00B52156" w:rsidP="0017025E">
            <w:pPr>
              <w:pStyle w:val="ListParagraph"/>
              <w:numPr>
                <w:ilvl w:val="0"/>
                <w:numId w:val="132"/>
              </w:numPr>
              <w:ind w:left="176" w:hanging="284"/>
              <w:jc w:val="both"/>
              <w:rPr>
                <w:rFonts w:ascii="Times New Roman" w:hAnsi="Times New Roman" w:cs="Times New Roman"/>
                <w:sz w:val="24"/>
                <w:szCs w:val="24"/>
                <w:lang w:val="id-ID"/>
              </w:rPr>
            </w:pPr>
            <w:r w:rsidRPr="009F4A36">
              <w:rPr>
                <w:rFonts w:ascii="Times New Roman" w:hAnsi="Times New Roman" w:cs="Times New Roman"/>
                <w:sz w:val="24"/>
                <w:szCs w:val="24"/>
              </w:rPr>
              <w:t xml:space="preserve">Siswa </w:t>
            </w:r>
            <w:r>
              <w:rPr>
                <w:rFonts w:ascii="Times New Roman" w:hAnsi="Times New Roman" w:cs="Times New Roman"/>
                <w:sz w:val="24"/>
                <w:szCs w:val="24"/>
              </w:rPr>
              <w:t>memperhatikan penjelasan yang diberikan oleh guru.</w:t>
            </w:r>
          </w:p>
          <w:p w:rsidR="00B52156" w:rsidRDefault="00B52156" w:rsidP="00B52156">
            <w:pPr>
              <w:tabs>
                <w:tab w:val="left" w:pos="2127"/>
              </w:tabs>
              <w:ind w:left="-108"/>
              <w:jc w:val="both"/>
              <w:rPr>
                <w:rFonts w:asciiTheme="majorBidi" w:hAnsiTheme="majorBidi" w:cstheme="majorBidi"/>
              </w:rPr>
            </w:pPr>
            <w:r>
              <w:rPr>
                <w:rFonts w:asciiTheme="majorBidi" w:hAnsiTheme="majorBidi" w:cstheme="majorBidi"/>
              </w:rPr>
              <w:t xml:space="preserve">3) </w:t>
            </w:r>
            <w:r w:rsidRPr="000409DE">
              <w:rPr>
                <w:rFonts w:asciiTheme="majorBidi" w:hAnsiTheme="majorBidi" w:cstheme="majorBidi"/>
              </w:rPr>
              <w:t xml:space="preserve">Siswa menyimak </w:t>
            </w:r>
          </w:p>
          <w:p w:rsidR="00B52156" w:rsidRDefault="00B52156" w:rsidP="00B52156">
            <w:pPr>
              <w:tabs>
                <w:tab w:val="left" w:pos="2127"/>
              </w:tabs>
              <w:ind w:left="-108"/>
              <w:jc w:val="both"/>
              <w:rPr>
                <w:rFonts w:asciiTheme="majorBidi" w:hAnsiTheme="majorBidi" w:cstheme="majorBidi"/>
              </w:rPr>
            </w:pPr>
            <w:r>
              <w:rPr>
                <w:rFonts w:asciiTheme="majorBidi" w:hAnsiTheme="majorBidi" w:cstheme="majorBidi"/>
              </w:rPr>
              <w:t xml:space="preserve">    Dan   </w:t>
            </w:r>
          </w:p>
          <w:p w:rsidR="00B52156" w:rsidRDefault="00B52156" w:rsidP="00B52156">
            <w:pPr>
              <w:tabs>
                <w:tab w:val="left" w:pos="2127"/>
              </w:tabs>
              <w:ind w:left="-108"/>
              <w:jc w:val="both"/>
              <w:rPr>
                <w:rFonts w:asciiTheme="majorBidi" w:hAnsiTheme="majorBidi" w:cstheme="majorBidi"/>
              </w:rPr>
            </w:pPr>
            <w:r>
              <w:rPr>
                <w:rFonts w:asciiTheme="majorBidi" w:hAnsiTheme="majorBidi" w:cstheme="majorBidi"/>
              </w:rPr>
              <w:t xml:space="preserve">    </w:t>
            </w:r>
            <w:r w:rsidRPr="000409DE">
              <w:rPr>
                <w:rFonts w:asciiTheme="majorBidi" w:hAnsiTheme="majorBidi" w:cstheme="majorBidi"/>
              </w:rPr>
              <w:t xml:space="preserve">mendengarkan </w:t>
            </w:r>
            <w:r>
              <w:rPr>
                <w:rFonts w:asciiTheme="majorBidi" w:hAnsiTheme="majorBidi" w:cstheme="majorBidi"/>
              </w:rPr>
              <w:t xml:space="preserve">  </w:t>
            </w:r>
          </w:p>
          <w:p w:rsidR="00B52156" w:rsidRDefault="00B52156" w:rsidP="00B52156">
            <w:pPr>
              <w:tabs>
                <w:tab w:val="left" w:pos="2127"/>
              </w:tabs>
              <w:ind w:left="-108"/>
              <w:jc w:val="both"/>
              <w:rPr>
                <w:rFonts w:asciiTheme="majorBidi" w:hAnsiTheme="majorBidi" w:cstheme="majorBidi"/>
              </w:rPr>
            </w:pPr>
            <w:r>
              <w:rPr>
                <w:rFonts w:asciiTheme="majorBidi" w:hAnsiTheme="majorBidi" w:cstheme="majorBidi"/>
              </w:rPr>
              <w:t xml:space="preserve">    </w:t>
            </w:r>
            <w:r w:rsidRPr="000409DE">
              <w:rPr>
                <w:rFonts w:asciiTheme="majorBidi" w:hAnsiTheme="majorBidi" w:cstheme="majorBidi"/>
              </w:rPr>
              <w:t xml:space="preserve">tujuan </w:t>
            </w:r>
          </w:p>
          <w:p w:rsidR="00B52156" w:rsidRPr="000409DE" w:rsidRDefault="00B52156" w:rsidP="00B52156">
            <w:pPr>
              <w:tabs>
                <w:tab w:val="left" w:pos="2127"/>
              </w:tabs>
              <w:ind w:left="175"/>
              <w:jc w:val="both"/>
              <w:rPr>
                <w:rFonts w:asciiTheme="majorBidi" w:hAnsiTheme="majorBidi" w:cstheme="majorBidi"/>
                <w:sz w:val="24"/>
                <w:szCs w:val="24"/>
              </w:rPr>
            </w:pPr>
            <w:r w:rsidRPr="000409DE">
              <w:rPr>
                <w:rFonts w:asciiTheme="majorBidi" w:hAnsiTheme="majorBidi" w:cstheme="majorBidi"/>
              </w:rPr>
              <w:t>pembelajaran.</w:t>
            </w:r>
          </w:p>
        </w:tc>
        <w:tc>
          <w:tcPr>
            <w:tcW w:w="993" w:type="dxa"/>
            <w:tcBorders>
              <w:top w:val="single" w:sz="4" w:space="0" w:color="auto"/>
              <w:left w:val="single" w:sz="4" w:space="0" w:color="auto"/>
              <w:bottom w:val="single" w:sz="4" w:space="0" w:color="auto"/>
              <w:right w:val="single" w:sz="4" w:space="0" w:color="auto"/>
            </w:tcBorders>
            <w:vAlign w:val="center"/>
          </w:tcPr>
          <w:p w:rsidR="00B52156" w:rsidRPr="000409DE"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10 Menit</w:t>
            </w:r>
          </w:p>
        </w:tc>
      </w:tr>
    </w:tbl>
    <w:p w:rsidR="00B52156" w:rsidRDefault="00B52156" w:rsidP="0017025E">
      <w:pPr>
        <w:pStyle w:val="ListParagraph"/>
        <w:numPr>
          <w:ilvl w:val="0"/>
          <w:numId w:val="142"/>
        </w:numPr>
        <w:tabs>
          <w:tab w:val="left" w:pos="2127"/>
        </w:tabs>
        <w:spacing w:line="360" w:lineRule="auto"/>
        <w:rPr>
          <w:rFonts w:asciiTheme="majorBidi" w:hAnsiTheme="majorBidi" w:cstheme="majorBidi"/>
          <w:b/>
          <w:bCs/>
          <w:sz w:val="24"/>
          <w:szCs w:val="24"/>
        </w:rPr>
      </w:pPr>
      <w:r>
        <w:rPr>
          <w:rFonts w:asciiTheme="majorBidi" w:hAnsiTheme="majorBidi" w:cstheme="majorBidi"/>
          <w:b/>
          <w:bCs/>
          <w:sz w:val="24"/>
          <w:szCs w:val="24"/>
        </w:rPr>
        <w:lastRenderedPageBreak/>
        <w:t>Kegiatan Inti</w:t>
      </w:r>
    </w:p>
    <w:tbl>
      <w:tblPr>
        <w:tblW w:w="0" w:type="auto"/>
        <w:tblInd w:w="817" w:type="dxa"/>
        <w:tblLayout w:type="fixed"/>
        <w:tblLook w:val="04A0"/>
      </w:tblPr>
      <w:tblGrid>
        <w:gridCol w:w="1701"/>
        <w:gridCol w:w="2410"/>
        <w:gridCol w:w="1984"/>
        <w:gridCol w:w="993"/>
      </w:tblGrid>
      <w:tr w:rsidR="00B52156" w:rsidTr="005C71C9">
        <w:trPr>
          <w:trHeight w:val="555"/>
        </w:trPr>
        <w:tc>
          <w:tcPr>
            <w:tcW w:w="1701" w:type="dxa"/>
            <w:vMerge w:val="restart"/>
            <w:tcBorders>
              <w:top w:val="single" w:sz="4" w:space="0" w:color="auto"/>
              <w:left w:val="single" w:sz="4" w:space="0" w:color="auto"/>
              <w:bottom w:val="single" w:sz="4" w:space="0" w:color="auto"/>
              <w:right w:val="single" w:sz="4" w:space="0" w:color="auto"/>
            </w:tcBorders>
            <w:vAlign w:val="center"/>
          </w:tcPr>
          <w:p w:rsidR="00B52156" w:rsidRPr="00431A37" w:rsidRDefault="00B52156" w:rsidP="00B52156">
            <w:pPr>
              <w:pStyle w:val="ListParagraph"/>
              <w:tabs>
                <w:tab w:val="left" w:pos="2127"/>
              </w:tabs>
              <w:ind w:left="0"/>
              <w:jc w:val="center"/>
              <w:rPr>
                <w:rFonts w:asciiTheme="majorBidi" w:hAnsiTheme="majorBidi" w:cstheme="majorBidi"/>
                <w:b/>
                <w:bCs/>
                <w:sz w:val="24"/>
                <w:szCs w:val="24"/>
              </w:rPr>
            </w:pPr>
            <w:r w:rsidRPr="00431A37">
              <w:rPr>
                <w:rFonts w:asciiTheme="majorBidi" w:hAnsiTheme="majorBidi" w:cstheme="majorBidi"/>
                <w:b/>
                <w:bCs/>
                <w:sz w:val="24"/>
                <w:szCs w:val="24"/>
              </w:rPr>
              <w:t>Langkah-langkah Pendekatan CTL</w:t>
            </w:r>
          </w:p>
        </w:tc>
        <w:tc>
          <w:tcPr>
            <w:tcW w:w="4394" w:type="dxa"/>
            <w:gridSpan w:val="2"/>
            <w:tcBorders>
              <w:top w:val="single" w:sz="4" w:space="0" w:color="auto"/>
              <w:left w:val="single" w:sz="4" w:space="0" w:color="auto"/>
              <w:bottom w:val="single" w:sz="4" w:space="0" w:color="auto"/>
              <w:right w:val="single" w:sz="4" w:space="0" w:color="auto"/>
            </w:tcBorders>
            <w:vAlign w:val="center"/>
          </w:tcPr>
          <w:p w:rsidR="00B52156" w:rsidRPr="00431A37" w:rsidRDefault="00B52156" w:rsidP="00B52156">
            <w:pPr>
              <w:pStyle w:val="ListParagraph"/>
              <w:tabs>
                <w:tab w:val="left" w:pos="2127"/>
              </w:tabs>
              <w:ind w:left="0"/>
              <w:jc w:val="center"/>
              <w:rPr>
                <w:rFonts w:asciiTheme="majorBidi" w:hAnsiTheme="majorBidi" w:cstheme="majorBidi"/>
                <w:b/>
                <w:bCs/>
                <w:sz w:val="24"/>
                <w:szCs w:val="24"/>
              </w:rPr>
            </w:pPr>
            <w:r>
              <w:rPr>
                <w:rFonts w:asciiTheme="majorBidi" w:hAnsiTheme="majorBidi" w:cstheme="majorBidi"/>
                <w:b/>
                <w:bCs/>
                <w:sz w:val="24"/>
                <w:szCs w:val="24"/>
              </w:rPr>
              <w:t>Deskripsi Kegiatan</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B52156" w:rsidRPr="00431A37" w:rsidRDefault="00B52156" w:rsidP="00B52156">
            <w:pPr>
              <w:pStyle w:val="ListParagraph"/>
              <w:tabs>
                <w:tab w:val="left" w:pos="2127"/>
              </w:tabs>
              <w:ind w:left="0"/>
              <w:jc w:val="center"/>
              <w:rPr>
                <w:rFonts w:asciiTheme="majorBidi" w:hAnsiTheme="majorBidi" w:cstheme="majorBidi"/>
                <w:b/>
                <w:bCs/>
                <w:sz w:val="24"/>
                <w:szCs w:val="24"/>
              </w:rPr>
            </w:pPr>
            <w:r w:rsidRPr="00431A37">
              <w:rPr>
                <w:rFonts w:asciiTheme="majorBidi" w:hAnsiTheme="majorBidi" w:cstheme="majorBidi"/>
                <w:b/>
                <w:bCs/>
                <w:sz w:val="24"/>
                <w:szCs w:val="24"/>
              </w:rPr>
              <w:t>Waktu</w:t>
            </w:r>
          </w:p>
        </w:tc>
      </w:tr>
      <w:tr w:rsidR="00B52156" w:rsidTr="005C71C9">
        <w:trPr>
          <w:trHeight w:val="534"/>
        </w:trPr>
        <w:tc>
          <w:tcPr>
            <w:tcW w:w="1701" w:type="dxa"/>
            <w:vMerge/>
            <w:tcBorders>
              <w:top w:val="single" w:sz="4" w:space="0" w:color="auto"/>
              <w:left w:val="single" w:sz="4" w:space="0" w:color="auto"/>
              <w:bottom w:val="single" w:sz="4" w:space="0" w:color="auto"/>
              <w:right w:val="single" w:sz="4" w:space="0" w:color="auto"/>
            </w:tcBorders>
            <w:vAlign w:val="center"/>
          </w:tcPr>
          <w:p w:rsidR="00B52156" w:rsidRPr="00431A37" w:rsidRDefault="00B52156" w:rsidP="00B52156">
            <w:pPr>
              <w:pStyle w:val="ListParagraph"/>
              <w:tabs>
                <w:tab w:val="left" w:pos="2127"/>
              </w:tabs>
              <w:ind w:left="0"/>
              <w:jc w:val="center"/>
              <w:rPr>
                <w:rFonts w:asciiTheme="majorBidi" w:hAnsiTheme="majorBidi" w:cstheme="majorBidi"/>
                <w:b/>
                <w:bCs/>
                <w:sz w:val="24"/>
                <w:szCs w:val="24"/>
              </w:rPr>
            </w:pPr>
          </w:p>
        </w:tc>
        <w:tc>
          <w:tcPr>
            <w:tcW w:w="2410" w:type="dxa"/>
            <w:tcBorders>
              <w:top w:val="single" w:sz="4" w:space="0" w:color="auto"/>
              <w:left w:val="single" w:sz="4" w:space="0" w:color="auto"/>
              <w:bottom w:val="single" w:sz="4" w:space="0" w:color="auto"/>
              <w:right w:val="single" w:sz="4" w:space="0" w:color="auto"/>
            </w:tcBorders>
            <w:vAlign w:val="center"/>
          </w:tcPr>
          <w:p w:rsidR="00B52156" w:rsidRPr="00431A37" w:rsidRDefault="00B52156" w:rsidP="00B52156">
            <w:pPr>
              <w:pStyle w:val="ListParagraph"/>
              <w:tabs>
                <w:tab w:val="left" w:pos="2127"/>
              </w:tabs>
              <w:ind w:left="0"/>
              <w:jc w:val="center"/>
              <w:rPr>
                <w:rFonts w:asciiTheme="majorBidi" w:hAnsiTheme="majorBidi" w:cstheme="majorBidi"/>
                <w:b/>
                <w:bCs/>
                <w:sz w:val="24"/>
                <w:szCs w:val="24"/>
              </w:rPr>
            </w:pPr>
            <w:r>
              <w:rPr>
                <w:rFonts w:asciiTheme="majorBidi" w:hAnsiTheme="majorBidi" w:cstheme="majorBidi"/>
                <w:b/>
                <w:bCs/>
                <w:sz w:val="24"/>
                <w:szCs w:val="24"/>
              </w:rPr>
              <w:t>Kegiatan Guru</w:t>
            </w:r>
          </w:p>
        </w:tc>
        <w:tc>
          <w:tcPr>
            <w:tcW w:w="1984" w:type="dxa"/>
            <w:tcBorders>
              <w:top w:val="single" w:sz="4" w:space="0" w:color="auto"/>
              <w:left w:val="single" w:sz="4" w:space="0" w:color="auto"/>
              <w:bottom w:val="single" w:sz="4" w:space="0" w:color="auto"/>
              <w:right w:val="single" w:sz="4" w:space="0" w:color="auto"/>
            </w:tcBorders>
            <w:vAlign w:val="center"/>
          </w:tcPr>
          <w:p w:rsidR="00B52156" w:rsidRPr="00431A37" w:rsidRDefault="00B52156" w:rsidP="00B52156">
            <w:pPr>
              <w:pStyle w:val="ListParagraph"/>
              <w:tabs>
                <w:tab w:val="left" w:pos="2127"/>
              </w:tabs>
              <w:ind w:left="0"/>
              <w:jc w:val="center"/>
              <w:rPr>
                <w:rFonts w:asciiTheme="majorBidi" w:hAnsiTheme="majorBidi" w:cstheme="majorBidi"/>
                <w:b/>
                <w:bCs/>
                <w:sz w:val="24"/>
                <w:szCs w:val="24"/>
              </w:rPr>
            </w:pPr>
            <w:r>
              <w:rPr>
                <w:rFonts w:asciiTheme="majorBidi" w:hAnsiTheme="majorBidi" w:cstheme="majorBidi"/>
                <w:b/>
                <w:bCs/>
                <w:sz w:val="24"/>
                <w:szCs w:val="24"/>
              </w:rPr>
              <w:t>Kegiatan Siswa</w:t>
            </w:r>
          </w:p>
        </w:tc>
        <w:tc>
          <w:tcPr>
            <w:tcW w:w="993" w:type="dxa"/>
            <w:vMerge/>
            <w:tcBorders>
              <w:top w:val="single" w:sz="4" w:space="0" w:color="auto"/>
              <w:left w:val="single" w:sz="4" w:space="0" w:color="auto"/>
              <w:bottom w:val="single" w:sz="4" w:space="0" w:color="auto"/>
              <w:right w:val="single" w:sz="4" w:space="0" w:color="auto"/>
            </w:tcBorders>
            <w:vAlign w:val="center"/>
          </w:tcPr>
          <w:p w:rsidR="00B52156" w:rsidRPr="00431A37" w:rsidRDefault="00B52156" w:rsidP="00B52156">
            <w:pPr>
              <w:pStyle w:val="ListParagraph"/>
              <w:tabs>
                <w:tab w:val="left" w:pos="2127"/>
              </w:tabs>
              <w:ind w:left="0"/>
              <w:jc w:val="center"/>
              <w:rPr>
                <w:rFonts w:asciiTheme="majorBidi" w:hAnsiTheme="majorBidi" w:cstheme="majorBidi"/>
                <w:b/>
                <w:bCs/>
                <w:sz w:val="24"/>
                <w:szCs w:val="24"/>
              </w:rPr>
            </w:pPr>
          </w:p>
        </w:tc>
      </w:tr>
      <w:tr w:rsidR="00B52156" w:rsidTr="005C71C9">
        <w:tc>
          <w:tcPr>
            <w:tcW w:w="1701" w:type="dxa"/>
            <w:tcBorders>
              <w:top w:val="single" w:sz="4" w:space="0" w:color="auto"/>
              <w:left w:val="single" w:sz="4" w:space="0" w:color="auto"/>
              <w:bottom w:val="single" w:sz="4" w:space="0" w:color="auto"/>
              <w:right w:val="single" w:sz="4" w:space="0" w:color="auto"/>
            </w:tcBorders>
          </w:tcPr>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r>
              <w:rPr>
                <w:rFonts w:asciiTheme="majorBidi" w:eastAsiaTheme="minorEastAsia" w:hAnsiTheme="majorBidi" w:cstheme="majorBidi"/>
                <w:i/>
                <w:sz w:val="24"/>
                <w:szCs w:val="24"/>
              </w:rPr>
              <w:t>Learning Community</w:t>
            </w: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r>
              <w:rPr>
                <w:rFonts w:asciiTheme="majorBidi" w:eastAsiaTheme="minorEastAsia" w:hAnsiTheme="majorBidi" w:cstheme="majorBidi"/>
                <w:i/>
                <w:sz w:val="24"/>
                <w:szCs w:val="24"/>
              </w:rPr>
              <w:t>Learning Community</w:t>
            </w: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r>
              <w:rPr>
                <w:rFonts w:asciiTheme="majorBidi" w:eastAsiaTheme="minorEastAsia" w:hAnsiTheme="majorBidi" w:cstheme="majorBidi"/>
                <w:i/>
                <w:sz w:val="24"/>
                <w:szCs w:val="24"/>
              </w:rPr>
              <w:t>Contructivism</w:t>
            </w: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r>
              <w:rPr>
                <w:rFonts w:asciiTheme="majorBidi" w:eastAsiaTheme="minorEastAsia" w:hAnsiTheme="majorBidi" w:cstheme="majorBidi"/>
                <w:i/>
                <w:sz w:val="24"/>
                <w:szCs w:val="24"/>
              </w:rPr>
              <w:t>Inquiry</w:t>
            </w: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hAnsiTheme="majorBidi" w:cstheme="majorBidi"/>
                <w:i/>
                <w:iCs/>
                <w:sz w:val="24"/>
                <w:szCs w:val="24"/>
              </w:rPr>
            </w:pPr>
          </w:p>
          <w:p w:rsidR="00B52156" w:rsidRPr="00431A37"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i/>
                <w:iCs/>
                <w:sz w:val="24"/>
                <w:szCs w:val="24"/>
              </w:rPr>
              <w:t>Questioning</w:t>
            </w:r>
          </w:p>
        </w:tc>
        <w:tc>
          <w:tcPr>
            <w:tcW w:w="2410" w:type="dxa"/>
            <w:tcBorders>
              <w:top w:val="single" w:sz="4" w:space="0" w:color="auto"/>
              <w:left w:val="single" w:sz="4" w:space="0" w:color="auto"/>
              <w:bottom w:val="single" w:sz="4" w:space="0" w:color="auto"/>
              <w:right w:val="single" w:sz="4" w:space="0" w:color="auto"/>
            </w:tcBorders>
          </w:tcPr>
          <w:p w:rsidR="00B52156" w:rsidRDefault="00B52156" w:rsidP="00B52156">
            <w:pPr>
              <w:pStyle w:val="ListParagraph"/>
              <w:ind w:left="0"/>
              <w:jc w:val="both"/>
              <w:rPr>
                <w:rFonts w:asciiTheme="majorBidi" w:hAnsiTheme="majorBidi" w:cstheme="majorBidi"/>
                <w:b/>
                <w:bCs/>
                <w:sz w:val="24"/>
                <w:szCs w:val="24"/>
              </w:rPr>
            </w:pPr>
            <w:r>
              <w:rPr>
                <w:rFonts w:asciiTheme="majorBidi" w:hAnsiTheme="majorBidi" w:cstheme="majorBidi"/>
                <w:b/>
                <w:bCs/>
                <w:sz w:val="24"/>
                <w:szCs w:val="24"/>
              </w:rPr>
              <w:t>Eksplorasi:</w:t>
            </w:r>
          </w:p>
          <w:p w:rsidR="00B52156" w:rsidRPr="00AC002C" w:rsidRDefault="00B52156" w:rsidP="0017025E">
            <w:pPr>
              <w:pStyle w:val="ListParagraph"/>
              <w:numPr>
                <w:ilvl w:val="0"/>
                <w:numId w:val="118"/>
              </w:numPr>
              <w:ind w:left="175" w:hanging="283"/>
              <w:jc w:val="both"/>
              <w:rPr>
                <w:rFonts w:asciiTheme="majorBidi" w:hAnsiTheme="majorBidi" w:cstheme="majorBidi"/>
                <w:sz w:val="24"/>
                <w:szCs w:val="24"/>
              </w:rPr>
            </w:pPr>
            <w:r>
              <w:rPr>
                <w:rFonts w:asciiTheme="majorBidi" w:eastAsiaTheme="minorEastAsia" w:hAnsiTheme="majorBidi" w:cstheme="majorBidi"/>
                <w:iCs/>
                <w:sz w:val="24"/>
                <w:szCs w:val="24"/>
              </w:rPr>
              <w:t xml:space="preserve">Guru membagikan siswa ke dalam beberapa kelompok kecil (4-5 orang siswa) </w:t>
            </w:r>
          </w:p>
          <w:p w:rsidR="00B52156" w:rsidRPr="004821A9" w:rsidRDefault="00B52156" w:rsidP="0017025E">
            <w:pPr>
              <w:pStyle w:val="ListParagraph"/>
              <w:numPr>
                <w:ilvl w:val="0"/>
                <w:numId w:val="118"/>
              </w:numPr>
              <w:ind w:left="175" w:hanging="283"/>
              <w:jc w:val="both"/>
              <w:rPr>
                <w:rFonts w:asciiTheme="majorBidi" w:hAnsiTheme="majorBidi" w:cstheme="majorBidi"/>
                <w:sz w:val="24"/>
                <w:szCs w:val="24"/>
              </w:rPr>
            </w:pPr>
            <w:r>
              <w:rPr>
                <w:rFonts w:asciiTheme="majorBidi" w:eastAsiaTheme="minorEastAsia" w:hAnsiTheme="majorBidi" w:cstheme="majorBidi"/>
                <w:iCs/>
                <w:sz w:val="24"/>
                <w:szCs w:val="24"/>
              </w:rPr>
              <w:t>Guru membagikan LKS dan membagikan alat peraga berupa topi ulang tahun kepada setiap kelompok.</w:t>
            </w:r>
          </w:p>
          <w:p w:rsidR="00B52156" w:rsidRPr="00033639" w:rsidRDefault="00B52156" w:rsidP="0017025E">
            <w:pPr>
              <w:pStyle w:val="ListParagraph"/>
              <w:numPr>
                <w:ilvl w:val="0"/>
                <w:numId w:val="118"/>
              </w:numPr>
              <w:ind w:left="175" w:hanging="283"/>
              <w:jc w:val="both"/>
              <w:rPr>
                <w:rFonts w:asciiTheme="majorBidi" w:hAnsiTheme="majorBidi" w:cstheme="majorBidi"/>
                <w:sz w:val="24"/>
                <w:szCs w:val="24"/>
              </w:rPr>
            </w:pPr>
            <w:r>
              <w:rPr>
                <w:rFonts w:asciiTheme="majorBidi" w:eastAsiaTheme="minorEastAsia" w:hAnsiTheme="majorBidi" w:cstheme="majorBidi"/>
                <w:iCs/>
                <w:sz w:val="24"/>
                <w:szCs w:val="24"/>
              </w:rPr>
              <w:t>Guru menyajikan materi secara singkat tentang jaring-jaring kerucut, unsur-unsur kerucut, luas selimut dan luas permukaan kerucut dan mengaitkannya dengan kehidupan sehari-hari, contohnya: Topi ulang tahun, yang telah guru bagikan pada setiap kelompok.</w:t>
            </w:r>
          </w:p>
          <w:p w:rsidR="00B52156" w:rsidRPr="00264AB5" w:rsidRDefault="00B52156" w:rsidP="0017025E">
            <w:pPr>
              <w:pStyle w:val="ListParagraph"/>
              <w:numPr>
                <w:ilvl w:val="0"/>
                <w:numId w:val="118"/>
              </w:numPr>
              <w:ind w:left="175" w:hanging="283"/>
              <w:jc w:val="both"/>
              <w:rPr>
                <w:rFonts w:asciiTheme="majorBidi" w:hAnsiTheme="majorBidi" w:cstheme="majorBidi"/>
                <w:sz w:val="24"/>
                <w:szCs w:val="24"/>
              </w:rPr>
            </w:pPr>
            <w:r>
              <w:rPr>
                <w:rFonts w:asciiTheme="majorBidi" w:eastAsiaTheme="minorEastAsia" w:hAnsiTheme="majorBidi" w:cstheme="majorBidi"/>
                <w:iCs/>
                <w:sz w:val="24"/>
                <w:szCs w:val="24"/>
              </w:rPr>
              <w:t>Guru mengawasi dan merancang pembelajaran serta memberikan masalah dengan pengerjaan kegiatan 1 pada LKS untuk menemukan luas selimut dan luas permukaan kerucut.</w:t>
            </w:r>
          </w:p>
          <w:p w:rsidR="00B52156" w:rsidRPr="00264AB5" w:rsidRDefault="00B52156" w:rsidP="0017025E">
            <w:pPr>
              <w:pStyle w:val="ListParagraph"/>
              <w:numPr>
                <w:ilvl w:val="0"/>
                <w:numId w:val="118"/>
              </w:numPr>
              <w:ind w:left="175" w:hanging="283"/>
              <w:jc w:val="both"/>
              <w:rPr>
                <w:rFonts w:asciiTheme="majorBidi" w:hAnsiTheme="majorBidi" w:cstheme="majorBidi"/>
                <w:sz w:val="24"/>
                <w:szCs w:val="24"/>
              </w:rPr>
            </w:pPr>
            <w:r w:rsidRPr="00264AB5">
              <w:rPr>
                <w:rFonts w:asciiTheme="majorBidi" w:hAnsiTheme="majorBidi" w:cstheme="majorBidi"/>
                <w:sz w:val="24"/>
                <w:szCs w:val="24"/>
                <w:lang w:val="id-ID"/>
              </w:rPr>
              <w:t>Guru</w:t>
            </w:r>
            <w:r>
              <w:rPr>
                <w:rFonts w:asciiTheme="majorBidi" w:hAnsiTheme="majorBidi" w:cstheme="majorBidi"/>
                <w:sz w:val="24"/>
                <w:szCs w:val="24"/>
              </w:rPr>
              <w:t xml:space="preserve"> menyampaikan kepada siswa untuk mengerjakan soal yang ada pada LKS </w:t>
            </w:r>
            <w:r>
              <w:rPr>
                <w:rFonts w:asciiTheme="majorBidi" w:hAnsiTheme="majorBidi" w:cstheme="majorBidi"/>
                <w:sz w:val="24"/>
                <w:szCs w:val="24"/>
              </w:rPr>
              <w:lastRenderedPageBreak/>
              <w:t>dan</w:t>
            </w:r>
            <w:r w:rsidRPr="00264AB5">
              <w:rPr>
                <w:rFonts w:asciiTheme="majorBidi" w:hAnsiTheme="majorBidi" w:cstheme="majorBidi"/>
                <w:sz w:val="24"/>
                <w:szCs w:val="24"/>
                <w:lang w:val="id-ID"/>
              </w:rPr>
              <w:t xml:space="preserve"> </w:t>
            </w:r>
            <w:r>
              <w:rPr>
                <w:rFonts w:asciiTheme="majorBidi" w:hAnsiTheme="majorBidi" w:cstheme="majorBidi"/>
                <w:sz w:val="24"/>
                <w:szCs w:val="24"/>
              </w:rPr>
              <w:t xml:space="preserve">guru </w:t>
            </w:r>
            <w:r w:rsidRPr="00264AB5">
              <w:rPr>
                <w:rFonts w:asciiTheme="majorBidi" w:hAnsiTheme="majorBidi" w:cstheme="majorBidi"/>
                <w:sz w:val="24"/>
                <w:szCs w:val="24"/>
                <w:lang w:val="id-ID"/>
              </w:rPr>
              <w:t>mendorong siswa untuk bertanya, serta membimbing siswa dalam memahami kesulitan</w:t>
            </w:r>
            <w:r w:rsidRPr="00264AB5">
              <w:rPr>
                <w:rFonts w:asciiTheme="majorBidi" w:hAnsiTheme="majorBidi" w:cstheme="majorBidi"/>
                <w:sz w:val="24"/>
                <w:szCs w:val="24"/>
              </w:rPr>
              <w:t xml:space="preserve"> </w:t>
            </w:r>
            <w:r>
              <w:rPr>
                <w:rFonts w:asciiTheme="majorBidi" w:hAnsiTheme="majorBidi" w:cstheme="majorBidi"/>
                <w:sz w:val="24"/>
                <w:szCs w:val="24"/>
              </w:rPr>
              <w:t>saat menghitung</w:t>
            </w:r>
            <w:r w:rsidRPr="00264AB5">
              <w:rPr>
                <w:rFonts w:asciiTheme="majorBidi" w:hAnsiTheme="majorBidi" w:cstheme="majorBidi"/>
                <w:sz w:val="24"/>
                <w:szCs w:val="24"/>
              </w:rPr>
              <w:t xml:space="preserve"> luas selimut dan luas permukaan kerucut.</w:t>
            </w:r>
          </w:p>
          <w:p w:rsidR="00B52156" w:rsidRPr="00D42693" w:rsidRDefault="00B52156" w:rsidP="0017025E">
            <w:pPr>
              <w:pStyle w:val="ListParagraph"/>
              <w:numPr>
                <w:ilvl w:val="0"/>
                <w:numId w:val="118"/>
              </w:numPr>
              <w:ind w:left="175" w:hanging="283"/>
              <w:jc w:val="both"/>
              <w:rPr>
                <w:rFonts w:asciiTheme="majorBidi" w:hAnsiTheme="majorBidi" w:cstheme="majorBidi"/>
                <w:sz w:val="24"/>
                <w:szCs w:val="24"/>
              </w:rPr>
            </w:pPr>
            <w:r w:rsidRPr="00596E13">
              <w:rPr>
                <w:rFonts w:asciiTheme="majorBidi" w:hAnsiTheme="majorBidi" w:cstheme="majorBidi"/>
                <w:sz w:val="24"/>
                <w:szCs w:val="24"/>
              </w:rPr>
              <w:t>Guru me</w:t>
            </w:r>
            <w:r>
              <w:rPr>
                <w:rFonts w:asciiTheme="majorBidi" w:hAnsiTheme="majorBidi" w:cstheme="majorBidi"/>
                <w:sz w:val="24"/>
                <w:szCs w:val="24"/>
              </w:rPr>
              <w:t>nginformasikan bahwa setiap ang</w:t>
            </w:r>
            <w:r w:rsidRPr="00596E13">
              <w:rPr>
                <w:rFonts w:asciiTheme="majorBidi" w:hAnsiTheme="majorBidi" w:cstheme="majorBidi"/>
                <w:sz w:val="24"/>
                <w:szCs w:val="24"/>
              </w:rPr>
              <w:t xml:space="preserve">gota kelompok harus saling bekerja sama untuk menyelesaikan </w:t>
            </w:r>
            <w:r>
              <w:rPr>
                <w:rFonts w:asciiTheme="majorBidi" w:hAnsiTheme="majorBidi" w:cstheme="majorBidi"/>
                <w:sz w:val="24"/>
                <w:szCs w:val="24"/>
              </w:rPr>
              <w:t>LKS</w:t>
            </w:r>
            <w:r w:rsidRPr="00596E13">
              <w:rPr>
                <w:rFonts w:asciiTheme="majorBidi" w:hAnsiTheme="majorBidi" w:cstheme="majorBidi"/>
                <w:sz w:val="24"/>
                <w:szCs w:val="24"/>
              </w:rPr>
              <w:t xml:space="preserve"> yang diberikan agar selesai tepat waktu.</w:t>
            </w:r>
          </w:p>
          <w:p w:rsidR="00B52156" w:rsidRPr="00603329" w:rsidRDefault="00B52156" w:rsidP="0017025E">
            <w:pPr>
              <w:pStyle w:val="ListParagraph"/>
              <w:numPr>
                <w:ilvl w:val="0"/>
                <w:numId w:val="118"/>
              </w:numPr>
              <w:ind w:left="175" w:hanging="283"/>
              <w:jc w:val="both"/>
              <w:rPr>
                <w:rFonts w:asciiTheme="majorBidi" w:hAnsiTheme="majorBidi" w:cstheme="majorBidi"/>
                <w:sz w:val="24"/>
                <w:szCs w:val="24"/>
              </w:rPr>
            </w:pPr>
            <w:r w:rsidRPr="00F56103">
              <w:rPr>
                <w:rFonts w:asciiTheme="majorBidi" w:hAnsiTheme="majorBidi" w:cstheme="majorBidi"/>
                <w:sz w:val="24"/>
                <w:szCs w:val="24"/>
              </w:rPr>
              <w:t>Jika ada siswa atau kelompok yang mengalami kesulitan, maka guru memberikan bimbingan dan arahan, guru juga memberikan arahan kepada siswa untuk mengajari teman sekelompoknya yang belum mengerti.</w:t>
            </w:r>
          </w:p>
        </w:tc>
        <w:tc>
          <w:tcPr>
            <w:tcW w:w="1984" w:type="dxa"/>
            <w:tcBorders>
              <w:top w:val="single" w:sz="4" w:space="0" w:color="auto"/>
              <w:left w:val="single" w:sz="4" w:space="0" w:color="auto"/>
              <w:bottom w:val="single" w:sz="4" w:space="0" w:color="auto"/>
              <w:right w:val="single" w:sz="4" w:space="0" w:color="auto"/>
            </w:tcBorders>
          </w:tcPr>
          <w:p w:rsidR="00B52156" w:rsidRDefault="00B52156" w:rsidP="00B52156">
            <w:pPr>
              <w:pStyle w:val="ListParagraph"/>
              <w:ind w:left="0"/>
              <w:jc w:val="both"/>
              <w:rPr>
                <w:rFonts w:asciiTheme="majorBidi" w:hAnsiTheme="majorBidi" w:cstheme="majorBidi"/>
                <w:b/>
                <w:bCs/>
                <w:sz w:val="24"/>
                <w:szCs w:val="24"/>
              </w:rPr>
            </w:pPr>
            <w:r w:rsidRPr="00125DC3">
              <w:rPr>
                <w:rFonts w:asciiTheme="majorBidi" w:hAnsiTheme="majorBidi" w:cstheme="majorBidi"/>
                <w:sz w:val="24"/>
                <w:szCs w:val="24"/>
              </w:rPr>
              <w:lastRenderedPageBreak/>
              <w:t xml:space="preserve"> </w:t>
            </w:r>
            <w:r w:rsidRPr="005650BC">
              <w:rPr>
                <w:rFonts w:asciiTheme="majorBidi" w:hAnsiTheme="majorBidi" w:cstheme="majorBidi"/>
                <w:b/>
                <w:bCs/>
                <w:sz w:val="24"/>
                <w:szCs w:val="24"/>
              </w:rPr>
              <w:t>Eksplorasi:</w:t>
            </w:r>
          </w:p>
          <w:p w:rsidR="00B52156" w:rsidRDefault="00B52156" w:rsidP="0017025E">
            <w:pPr>
              <w:pStyle w:val="ListParagraph"/>
              <w:numPr>
                <w:ilvl w:val="0"/>
                <w:numId w:val="123"/>
              </w:numPr>
              <w:ind w:left="176" w:hanging="284"/>
              <w:jc w:val="both"/>
              <w:rPr>
                <w:rFonts w:asciiTheme="majorBidi" w:hAnsiTheme="majorBidi" w:cstheme="majorBidi"/>
                <w:sz w:val="24"/>
                <w:szCs w:val="24"/>
              </w:rPr>
            </w:pPr>
            <w:r w:rsidRPr="00CA5194">
              <w:rPr>
                <w:rFonts w:asciiTheme="majorBidi" w:hAnsiTheme="majorBidi" w:cstheme="majorBidi"/>
                <w:sz w:val="24"/>
                <w:szCs w:val="24"/>
                <w:lang w:val="id-ID"/>
              </w:rPr>
              <w:t>Siswa menyebar dan duduk sesuai</w:t>
            </w:r>
            <w:r>
              <w:rPr>
                <w:rFonts w:asciiTheme="majorBidi" w:hAnsiTheme="majorBidi" w:cstheme="majorBidi"/>
                <w:sz w:val="24"/>
                <w:szCs w:val="24"/>
                <w:lang w:val="id-ID"/>
              </w:rPr>
              <w:t xml:space="preserve"> kelompok yang telah ditentukan</w:t>
            </w:r>
            <w:r>
              <w:rPr>
                <w:rFonts w:asciiTheme="majorBidi" w:hAnsiTheme="majorBidi" w:cstheme="majorBidi"/>
                <w:sz w:val="24"/>
                <w:szCs w:val="24"/>
              </w:rPr>
              <w:t xml:space="preserve"> oleh guru</w:t>
            </w:r>
          </w:p>
          <w:p w:rsidR="00B52156" w:rsidRPr="004821A9" w:rsidRDefault="00B52156" w:rsidP="0017025E">
            <w:pPr>
              <w:pStyle w:val="ListParagraph"/>
              <w:numPr>
                <w:ilvl w:val="0"/>
                <w:numId w:val="123"/>
              </w:numPr>
              <w:ind w:left="176" w:hanging="284"/>
              <w:jc w:val="both"/>
              <w:rPr>
                <w:rFonts w:asciiTheme="majorBidi" w:hAnsiTheme="majorBidi" w:cstheme="majorBidi"/>
                <w:sz w:val="24"/>
                <w:szCs w:val="24"/>
              </w:rPr>
            </w:pPr>
            <w:r>
              <w:rPr>
                <w:rFonts w:asciiTheme="majorBidi" w:hAnsiTheme="majorBidi" w:cstheme="majorBidi"/>
                <w:sz w:val="24"/>
                <w:szCs w:val="24"/>
              </w:rPr>
              <w:t xml:space="preserve">Siswa menerima </w:t>
            </w:r>
            <w:r>
              <w:rPr>
                <w:rFonts w:asciiTheme="majorBidi" w:eastAsiaTheme="minorEastAsia" w:hAnsiTheme="majorBidi" w:cstheme="majorBidi"/>
                <w:iCs/>
                <w:sz w:val="24"/>
                <w:szCs w:val="24"/>
              </w:rPr>
              <w:t>LKS dan alat peraga berupa topi ulang tahun yang dibagikan guru.</w:t>
            </w:r>
          </w:p>
          <w:p w:rsidR="00B52156" w:rsidRDefault="00B52156" w:rsidP="0017025E">
            <w:pPr>
              <w:pStyle w:val="ListParagraph"/>
              <w:numPr>
                <w:ilvl w:val="0"/>
                <w:numId w:val="123"/>
              </w:numPr>
              <w:ind w:left="176" w:hanging="284"/>
              <w:jc w:val="both"/>
              <w:rPr>
                <w:rFonts w:asciiTheme="majorBidi" w:hAnsiTheme="majorBidi" w:cstheme="majorBidi"/>
                <w:sz w:val="24"/>
                <w:szCs w:val="24"/>
              </w:rPr>
            </w:pPr>
            <w:r>
              <w:rPr>
                <w:rFonts w:asciiTheme="majorBidi" w:hAnsiTheme="majorBidi" w:cstheme="majorBidi"/>
                <w:sz w:val="24"/>
                <w:szCs w:val="24"/>
              </w:rPr>
              <w:t>Siswa menerapkan dan memberikan tanggapan.</w:t>
            </w:r>
          </w:p>
          <w:p w:rsidR="00B52156" w:rsidRPr="00033639" w:rsidRDefault="00B52156" w:rsidP="0017025E">
            <w:pPr>
              <w:pStyle w:val="ListParagraph"/>
              <w:numPr>
                <w:ilvl w:val="0"/>
                <w:numId w:val="123"/>
              </w:numPr>
              <w:ind w:left="176" w:hanging="284"/>
              <w:jc w:val="both"/>
              <w:rPr>
                <w:rFonts w:asciiTheme="majorBidi" w:hAnsiTheme="majorBidi" w:cstheme="majorBidi"/>
                <w:sz w:val="24"/>
                <w:szCs w:val="24"/>
              </w:rPr>
            </w:pPr>
            <w:r>
              <w:rPr>
                <w:rFonts w:asciiTheme="majorBidi" w:hAnsiTheme="majorBidi" w:cstheme="majorBidi"/>
                <w:sz w:val="24"/>
                <w:szCs w:val="24"/>
              </w:rPr>
              <w:t xml:space="preserve">Siswa menyelesaikan  kegiatan 1 pada LKS </w:t>
            </w:r>
            <w:r>
              <w:rPr>
                <w:rFonts w:asciiTheme="majorBidi" w:eastAsiaTheme="minorEastAsia" w:hAnsiTheme="majorBidi" w:cstheme="majorBidi"/>
                <w:iCs/>
                <w:sz w:val="24"/>
                <w:szCs w:val="24"/>
              </w:rPr>
              <w:t>luas selimut dan  permukaan kerucut yang guru berikan bersama anggota kelompoknya.</w:t>
            </w:r>
          </w:p>
          <w:p w:rsidR="00B52156" w:rsidRDefault="00B52156" w:rsidP="0017025E">
            <w:pPr>
              <w:pStyle w:val="ListParagraph"/>
              <w:numPr>
                <w:ilvl w:val="0"/>
                <w:numId w:val="123"/>
              </w:numPr>
              <w:ind w:left="176" w:hanging="284"/>
              <w:jc w:val="both"/>
              <w:rPr>
                <w:rFonts w:asciiTheme="majorBidi" w:hAnsiTheme="majorBidi" w:cstheme="majorBidi"/>
                <w:sz w:val="24"/>
                <w:szCs w:val="24"/>
              </w:rPr>
            </w:pPr>
            <w:r w:rsidRPr="00CA5194">
              <w:rPr>
                <w:rFonts w:asciiTheme="majorBidi" w:hAnsiTheme="majorBidi" w:cstheme="majorBidi"/>
                <w:sz w:val="24"/>
                <w:szCs w:val="24"/>
                <w:lang w:val="id-ID"/>
              </w:rPr>
              <w:t>Siswa menanyakan hal-h</w:t>
            </w:r>
            <w:r>
              <w:rPr>
                <w:rFonts w:asciiTheme="majorBidi" w:hAnsiTheme="majorBidi" w:cstheme="majorBidi"/>
                <w:sz w:val="24"/>
                <w:szCs w:val="24"/>
                <w:lang w:val="id-ID"/>
              </w:rPr>
              <w:t xml:space="preserve">al yang tidak dimengerti </w:t>
            </w:r>
            <w:r>
              <w:rPr>
                <w:rFonts w:asciiTheme="majorBidi" w:hAnsiTheme="majorBidi" w:cstheme="majorBidi"/>
                <w:sz w:val="24"/>
                <w:szCs w:val="24"/>
              </w:rPr>
              <w:t>dari soal yang guru berikan.</w:t>
            </w:r>
          </w:p>
          <w:p w:rsidR="00B52156" w:rsidRPr="00F56103" w:rsidRDefault="00B52156" w:rsidP="0017025E">
            <w:pPr>
              <w:pStyle w:val="ListParagraph"/>
              <w:numPr>
                <w:ilvl w:val="0"/>
                <w:numId w:val="123"/>
              </w:numPr>
              <w:ind w:left="176" w:hanging="284"/>
              <w:jc w:val="both"/>
              <w:rPr>
                <w:rFonts w:asciiTheme="majorBidi" w:hAnsiTheme="majorBidi" w:cstheme="majorBidi"/>
                <w:sz w:val="24"/>
                <w:szCs w:val="24"/>
              </w:rPr>
            </w:pPr>
            <w:r w:rsidRPr="00596E13">
              <w:rPr>
                <w:rFonts w:ascii="Times New Roman" w:hAnsi="Times New Roman" w:cs="Times New Roman"/>
                <w:sz w:val="24"/>
                <w:szCs w:val="24"/>
              </w:rPr>
              <w:t xml:space="preserve">Masing-masing kelompok mengerjakan </w:t>
            </w:r>
            <w:r>
              <w:rPr>
                <w:rFonts w:ascii="Times New Roman" w:hAnsi="Times New Roman" w:cs="Times New Roman"/>
                <w:sz w:val="24"/>
                <w:szCs w:val="24"/>
              </w:rPr>
              <w:t xml:space="preserve">LKS </w:t>
            </w:r>
            <w:r w:rsidRPr="00596E13">
              <w:rPr>
                <w:rFonts w:ascii="Times New Roman" w:hAnsi="Times New Roman" w:cs="Times New Roman"/>
                <w:sz w:val="24"/>
                <w:szCs w:val="24"/>
              </w:rPr>
              <w:t>yang telah diberikan guru.</w:t>
            </w:r>
          </w:p>
          <w:p w:rsidR="00B52156" w:rsidRPr="00F56103" w:rsidRDefault="00B52156" w:rsidP="0017025E">
            <w:pPr>
              <w:pStyle w:val="ListParagraph"/>
              <w:numPr>
                <w:ilvl w:val="0"/>
                <w:numId w:val="123"/>
              </w:numPr>
              <w:ind w:left="176" w:hanging="284"/>
              <w:jc w:val="both"/>
              <w:rPr>
                <w:rFonts w:asciiTheme="majorBidi" w:hAnsiTheme="majorBidi" w:cstheme="majorBidi"/>
                <w:sz w:val="24"/>
                <w:szCs w:val="24"/>
              </w:rPr>
            </w:pPr>
            <w:r w:rsidRPr="00F56103">
              <w:rPr>
                <w:rFonts w:ascii="Times New Roman" w:hAnsi="Times New Roman" w:cs="Times New Roman"/>
                <w:sz w:val="24"/>
                <w:szCs w:val="24"/>
              </w:rPr>
              <w:t xml:space="preserve">Siswa saling mengajari apabila ada </w:t>
            </w:r>
            <w:r w:rsidRPr="00F56103">
              <w:rPr>
                <w:rFonts w:ascii="Times New Roman" w:hAnsi="Times New Roman" w:cs="Times New Roman"/>
                <w:sz w:val="24"/>
                <w:szCs w:val="24"/>
              </w:rPr>
              <w:lastRenderedPageBreak/>
              <w:t>yang belum mengerti.</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B52156" w:rsidRPr="00431A37"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lastRenderedPageBreak/>
              <w:t>60 Menit</w:t>
            </w:r>
          </w:p>
        </w:tc>
      </w:tr>
      <w:tr w:rsidR="00B52156" w:rsidTr="005C71C9">
        <w:tc>
          <w:tcPr>
            <w:tcW w:w="1701" w:type="dxa"/>
            <w:tcBorders>
              <w:top w:val="single" w:sz="4" w:space="0" w:color="auto"/>
              <w:left w:val="single" w:sz="4" w:space="0" w:color="auto"/>
              <w:bottom w:val="single" w:sz="4" w:space="0" w:color="auto"/>
              <w:right w:val="single" w:sz="4" w:space="0" w:color="auto"/>
            </w:tcBorders>
          </w:tcPr>
          <w:p w:rsidR="00B52156" w:rsidRDefault="00B52156" w:rsidP="00B52156">
            <w:pPr>
              <w:pStyle w:val="ListParagraph"/>
              <w:tabs>
                <w:tab w:val="left" w:pos="2127"/>
              </w:tabs>
              <w:ind w:left="0"/>
              <w:rPr>
                <w:rFonts w:asciiTheme="majorBidi" w:hAnsiTheme="majorBidi" w:cstheme="majorBidi"/>
                <w:sz w:val="24"/>
                <w:szCs w:val="24"/>
              </w:rPr>
            </w:pPr>
          </w:p>
          <w:p w:rsidR="00B52156" w:rsidRDefault="00B52156" w:rsidP="00B52156">
            <w:pPr>
              <w:pStyle w:val="ListParagraph"/>
              <w:tabs>
                <w:tab w:val="left" w:pos="2127"/>
              </w:tabs>
              <w:ind w:left="0"/>
              <w:rPr>
                <w:rFonts w:asciiTheme="majorBidi" w:hAnsiTheme="majorBidi" w:cstheme="majorBidi"/>
                <w:sz w:val="24"/>
                <w:szCs w:val="24"/>
              </w:rPr>
            </w:pPr>
          </w:p>
          <w:p w:rsidR="00B52156" w:rsidRDefault="00B52156" w:rsidP="00B52156">
            <w:pPr>
              <w:pStyle w:val="ListParagraph"/>
              <w:tabs>
                <w:tab w:val="left" w:pos="2127"/>
              </w:tabs>
              <w:ind w:left="0"/>
              <w:rPr>
                <w:rFonts w:asciiTheme="majorBidi" w:hAnsiTheme="majorBidi" w:cstheme="majorBidi"/>
                <w:sz w:val="24"/>
                <w:szCs w:val="24"/>
              </w:rPr>
            </w:pPr>
          </w:p>
          <w:p w:rsidR="00B52156" w:rsidRPr="00431A37"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i/>
                <w:iCs/>
                <w:sz w:val="24"/>
                <w:szCs w:val="24"/>
              </w:rPr>
              <w:t>Modelling</w:t>
            </w:r>
          </w:p>
        </w:tc>
        <w:tc>
          <w:tcPr>
            <w:tcW w:w="2410" w:type="dxa"/>
            <w:tcBorders>
              <w:top w:val="single" w:sz="4" w:space="0" w:color="auto"/>
              <w:left w:val="single" w:sz="4" w:space="0" w:color="auto"/>
              <w:bottom w:val="single" w:sz="4" w:space="0" w:color="auto"/>
              <w:right w:val="single" w:sz="4" w:space="0" w:color="auto"/>
            </w:tcBorders>
          </w:tcPr>
          <w:p w:rsidR="00B52156" w:rsidRDefault="00B52156" w:rsidP="00B52156">
            <w:pPr>
              <w:ind w:left="-24"/>
              <w:jc w:val="both"/>
              <w:rPr>
                <w:rFonts w:asciiTheme="majorBidi" w:hAnsiTheme="majorBidi" w:cstheme="majorBidi"/>
                <w:b/>
                <w:bCs/>
                <w:sz w:val="24"/>
                <w:szCs w:val="24"/>
              </w:rPr>
            </w:pPr>
            <w:r>
              <w:rPr>
                <w:rFonts w:asciiTheme="majorBidi" w:hAnsiTheme="majorBidi" w:cstheme="majorBidi"/>
                <w:b/>
                <w:bCs/>
                <w:sz w:val="24"/>
                <w:szCs w:val="24"/>
              </w:rPr>
              <w:t>Elaborasi:</w:t>
            </w:r>
          </w:p>
          <w:p w:rsidR="00B52156" w:rsidRDefault="00B52156" w:rsidP="0017025E">
            <w:pPr>
              <w:pStyle w:val="ListParagraph"/>
              <w:numPr>
                <w:ilvl w:val="0"/>
                <w:numId w:val="119"/>
              </w:numPr>
              <w:ind w:left="175" w:hanging="283"/>
              <w:rPr>
                <w:rFonts w:ascii="Times New Roman" w:hAnsi="Times New Roman" w:cs="Times New Roman"/>
                <w:sz w:val="24"/>
                <w:szCs w:val="24"/>
              </w:rPr>
            </w:pPr>
            <w:r w:rsidRPr="009F4A36">
              <w:rPr>
                <w:rFonts w:ascii="Times New Roman" w:hAnsi="Times New Roman" w:cs="Times New Roman"/>
                <w:sz w:val="24"/>
                <w:szCs w:val="24"/>
              </w:rPr>
              <w:t>Guru memfasilitasi siswa dalam diskusi</w:t>
            </w:r>
          </w:p>
          <w:p w:rsidR="00B52156" w:rsidRPr="00F56103" w:rsidRDefault="00B52156" w:rsidP="0017025E">
            <w:pPr>
              <w:pStyle w:val="ListParagraph"/>
              <w:numPr>
                <w:ilvl w:val="0"/>
                <w:numId w:val="119"/>
              </w:numPr>
              <w:ind w:left="175" w:hanging="283"/>
              <w:jc w:val="both"/>
              <w:rPr>
                <w:rFonts w:ascii="Times New Roman" w:hAnsi="Times New Roman" w:cs="Times New Roman"/>
                <w:sz w:val="24"/>
                <w:szCs w:val="24"/>
              </w:rPr>
            </w:pPr>
            <w:r w:rsidRPr="00C8106E">
              <w:rPr>
                <w:rFonts w:asciiTheme="majorBidi" w:hAnsiTheme="majorBidi" w:cstheme="majorBidi"/>
                <w:sz w:val="24"/>
                <w:szCs w:val="24"/>
                <w:lang w:val="id-ID"/>
              </w:rPr>
              <w:t xml:space="preserve">Guru meminta perwakilan dari masing-masing kelompok untuk mempresentasikan jawaban di depan kelas </w:t>
            </w:r>
            <w:r w:rsidRPr="00C8106E">
              <w:rPr>
                <w:rFonts w:asciiTheme="majorBidi" w:eastAsiaTheme="minorEastAsia" w:hAnsiTheme="majorBidi" w:cstheme="majorBidi"/>
                <w:iCs/>
                <w:sz w:val="24"/>
                <w:szCs w:val="24"/>
                <w:lang w:val="id-ID"/>
              </w:rPr>
              <w:t>dan meminta salah satu anggota kelompok lainnya untuk menuliskan penyelesaian LKS</w:t>
            </w:r>
            <w:r w:rsidRPr="00C8106E">
              <w:rPr>
                <w:rFonts w:asciiTheme="majorBidi" w:hAnsiTheme="majorBidi" w:cstheme="majorBidi"/>
                <w:sz w:val="24"/>
                <w:szCs w:val="24"/>
                <w:lang w:val="id-ID"/>
              </w:rPr>
              <w:t xml:space="preserve"> materi </w:t>
            </w:r>
            <w:r w:rsidRPr="00C8106E">
              <w:rPr>
                <w:rFonts w:asciiTheme="majorBidi" w:hAnsiTheme="majorBidi" w:cstheme="majorBidi"/>
                <w:sz w:val="24"/>
                <w:szCs w:val="24"/>
              </w:rPr>
              <w:t>luas</w:t>
            </w:r>
            <w:r>
              <w:rPr>
                <w:rFonts w:asciiTheme="majorBidi" w:hAnsiTheme="majorBidi" w:cstheme="majorBidi"/>
                <w:sz w:val="24"/>
                <w:szCs w:val="24"/>
              </w:rPr>
              <w:t xml:space="preserve"> selimut dan luas</w:t>
            </w:r>
            <w:r w:rsidRPr="00C8106E">
              <w:rPr>
                <w:rFonts w:asciiTheme="majorBidi" w:hAnsiTheme="majorBidi" w:cstheme="majorBidi"/>
                <w:sz w:val="24"/>
                <w:szCs w:val="24"/>
              </w:rPr>
              <w:t xml:space="preserve"> permukaan kerucut </w:t>
            </w:r>
            <w:r w:rsidRPr="00C8106E">
              <w:rPr>
                <w:rFonts w:asciiTheme="majorBidi" w:eastAsiaTheme="minorEastAsia" w:hAnsiTheme="majorBidi" w:cstheme="majorBidi"/>
                <w:iCs/>
                <w:sz w:val="24"/>
                <w:szCs w:val="24"/>
                <w:lang w:val="id-ID"/>
              </w:rPr>
              <w:t xml:space="preserve">di depan </w:t>
            </w:r>
            <w:r w:rsidRPr="00C8106E">
              <w:rPr>
                <w:rFonts w:asciiTheme="majorBidi" w:eastAsiaTheme="minorEastAsia" w:hAnsiTheme="majorBidi" w:cstheme="majorBidi"/>
                <w:iCs/>
                <w:sz w:val="24"/>
                <w:szCs w:val="24"/>
                <w:lang w:val="id-ID"/>
              </w:rPr>
              <w:lastRenderedPageBreak/>
              <w:t>kelas dan kebenarannya telah guru periksa</w:t>
            </w:r>
            <w:r>
              <w:rPr>
                <w:rFonts w:asciiTheme="majorBidi" w:eastAsiaTheme="minorEastAsia" w:hAnsiTheme="majorBidi" w:cstheme="majorBidi"/>
                <w:iCs/>
                <w:sz w:val="24"/>
                <w:szCs w:val="24"/>
              </w:rPr>
              <w:t>.</w:t>
            </w:r>
          </w:p>
        </w:tc>
        <w:tc>
          <w:tcPr>
            <w:tcW w:w="1984" w:type="dxa"/>
            <w:tcBorders>
              <w:top w:val="single" w:sz="4" w:space="0" w:color="auto"/>
              <w:left w:val="single" w:sz="4" w:space="0" w:color="auto"/>
              <w:bottom w:val="single" w:sz="4" w:space="0" w:color="auto"/>
              <w:right w:val="single" w:sz="4" w:space="0" w:color="auto"/>
            </w:tcBorders>
          </w:tcPr>
          <w:p w:rsidR="00B52156" w:rsidRDefault="00B52156" w:rsidP="00B52156">
            <w:pPr>
              <w:pStyle w:val="ListParagraph"/>
              <w:ind w:left="0"/>
              <w:jc w:val="both"/>
              <w:rPr>
                <w:rFonts w:asciiTheme="majorBidi" w:hAnsiTheme="majorBidi" w:cstheme="majorBidi"/>
                <w:b/>
                <w:bCs/>
                <w:sz w:val="24"/>
                <w:szCs w:val="24"/>
              </w:rPr>
            </w:pPr>
            <w:r>
              <w:rPr>
                <w:rFonts w:asciiTheme="majorBidi" w:hAnsiTheme="majorBidi" w:cstheme="majorBidi"/>
                <w:b/>
                <w:bCs/>
                <w:sz w:val="24"/>
                <w:szCs w:val="24"/>
              </w:rPr>
              <w:lastRenderedPageBreak/>
              <w:t>Elaborasi:</w:t>
            </w:r>
          </w:p>
          <w:p w:rsidR="00B52156" w:rsidRDefault="00B52156" w:rsidP="0017025E">
            <w:pPr>
              <w:pStyle w:val="ListParagraph"/>
              <w:numPr>
                <w:ilvl w:val="0"/>
                <w:numId w:val="120"/>
              </w:numPr>
              <w:ind w:left="176" w:hanging="293"/>
              <w:jc w:val="both"/>
              <w:rPr>
                <w:rFonts w:ascii="Times New Roman" w:hAnsi="Times New Roman" w:cs="Times New Roman"/>
                <w:sz w:val="24"/>
                <w:szCs w:val="24"/>
              </w:rPr>
            </w:pPr>
            <w:r w:rsidRPr="00F3317F">
              <w:rPr>
                <w:rFonts w:ascii="Times New Roman" w:hAnsi="Times New Roman" w:cs="Times New Roman"/>
                <w:sz w:val="24"/>
                <w:szCs w:val="24"/>
              </w:rPr>
              <w:t>Setiap kelompok mendiskusikan jawaban yang benar dan m</w:t>
            </w:r>
            <w:r>
              <w:rPr>
                <w:rFonts w:ascii="Times New Roman" w:hAnsi="Times New Roman" w:cs="Times New Roman"/>
                <w:sz w:val="24"/>
                <w:szCs w:val="24"/>
              </w:rPr>
              <w:t>emastikan dapat mengerjakanny</w:t>
            </w:r>
            <w:r w:rsidRPr="00F3317F">
              <w:rPr>
                <w:rFonts w:ascii="Times New Roman" w:hAnsi="Times New Roman" w:cs="Times New Roman"/>
                <w:sz w:val="24"/>
                <w:szCs w:val="24"/>
              </w:rPr>
              <w:t>a/mengetahui jawabannya.</w:t>
            </w:r>
          </w:p>
          <w:p w:rsidR="00B52156" w:rsidRPr="00F56103" w:rsidRDefault="00B52156" w:rsidP="0017025E">
            <w:pPr>
              <w:pStyle w:val="ListParagraph"/>
              <w:numPr>
                <w:ilvl w:val="0"/>
                <w:numId w:val="120"/>
              </w:numPr>
              <w:ind w:left="176" w:hanging="293"/>
              <w:jc w:val="both"/>
              <w:rPr>
                <w:rFonts w:ascii="Times New Roman" w:hAnsi="Times New Roman" w:cs="Times New Roman"/>
                <w:sz w:val="24"/>
                <w:szCs w:val="24"/>
              </w:rPr>
            </w:pPr>
            <w:r w:rsidRPr="00F56103">
              <w:rPr>
                <w:rFonts w:asciiTheme="majorBidi" w:hAnsiTheme="majorBidi" w:cstheme="majorBidi"/>
                <w:sz w:val="24"/>
                <w:szCs w:val="24"/>
                <w:lang w:val="id-ID"/>
              </w:rPr>
              <w:t>S</w:t>
            </w:r>
            <w:r w:rsidRPr="00F56103">
              <w:rPr>
                <w:rFonts w:asciiTheme="majorBidi" w:hAnsiTheme="majorBidi" w:cstheme="majorBidi"/>
                <w:sz w:val="24"/>
                <w:szCs w:val="24"/>
              </w:rPr>
              <w:t>alah satu siswa</w:t>
            </w:r>
            <w:r w:rsidRPr="00F56103">
              <w:rPr>
                <w:rFonts w:asciiTheme="majorBidi" w:hAnsiTheme="majorBidi" w:cstheme="majorBidi"/>
                <w:sz w:val="24"/>
                <w:szCs w:val="24"/>
                <w:lang w:val="id-ID"/>
              </w:rPr>
              <w:t xml:space="preserve"> </w:t>
            </w:r>
            <w:r w:rsidRPr="00F56103">
              <w:rPr>
                <w:rFonts w:asciiTheme="majorBidi" w:hAnsiTheme="majorBidi" w:cstheme="majorBidi"/>
                <w:sz w:val="24"/>
                <w:szCs w:val="24"/>
              </w:rPr>
              <w:t>me</w:t>
            </w:r>
            <w:r w:rsidRPr="00F56103">
              <w:rPr>
                <w:rFonts w:asciiTheme="majorBidi" w:hAnsiTheme="majorBidi" w:cstheme="majorBidi"/>
                <w:sz w:val="24"/>
                <w:szCs w:val="24"/>
                <w:lang w:val="id-ID"/>
              </w:rPr>
              <w:t>wakilan kelompok</w:t>
            </w:r>
            <w:r w:rsidRPr="00F56103">
              <w:rPr>
                <w:rFonts w:asciiTheme="majorBidi" w:hAnsiTheme="majorBidi" w:cstheme="majorBidi"/>
                <w:sz w:val="24"/>
                <w:szCs w:val="24"/>
              </w:rPr>
              <w:t>nya untuk</w:t>
            </w:r>
            <w:r w:rsidRPr="00F56103">
              <w:rPr>
                <w:rFonts w:asciiTheme="majorBidi" w:hAnsiTheme="majorBidi" w:cstheme="majorBidi"/>
                <w:sz w:val="24"/>
                <w:szCs w:val="24"/>
                <w:lang w:val="id-ID"/>
              </w:rPr>
              <w:t xml:space="preserve"> mempresentasikan jawaban</w:t>
            </w:r>
            <w:r w:rsidRPr="00F56103">
              <w:rPr>
                <w:rFonts w:asciiTheme="majorBidi" w:hAnsiTheme="majorBidi" w:cstheme="majorBidi"/>
                <w:sz w:val="24"/>
                <w:szCs w:val="24"/>
              </w:rPr>
              <w:t xml:space="preserve"> </w:t>
            </w:r>
            <w:r w:rsidRPr="00F56103">
              <w:rPr>
                <w:rFonts w:asciiTheme="majorBidi" w:hAnsiTheme="majorBidi" w:cstheme="majorBidi"/>
                <w:sz w:val="24"/>
                <w:szCs w:val="24"/>
              </w:rPr>
              <w:lastRenderedPageBreak/>
              <w:t>mereka</w:t>
            </w:r>
            <w:r w:rsidRPr="00F56103">
              <w:rPr>
                <w:rFonts w:asciiTheme="majorBidi" w:hAnsiTheme="majorBidi" w:cstheme="majorBidi"/>
                <w:sz w:val="24"/>
                <w:szCs w:val="24"/>
                <w:lang w:val="id-ID"/>
              </w:rPr>
              <w:t xml:space="preserve"> masing-masing, serta menanggapi jawaban dari kelompok</w:t>
            </w:r>
            <w:r w:rsidRPr="00F56103">
              <w:rPr>
                <w:rFonts w:asciiTheme="majorBidi" w:hAnsiTheme="majorBidi" w:cstheme="majorBidi"/>
                <w:sz w:val="24"/>
                <w:szCs w:val="24"/>
              </w:rPr>
              <w:t xml:space="preserve"> lain</w:t>
            </w:r>
            <w:r w:rsidRPr="00F56103">
              <w:rPr>
                <w:rFonts w:asciiTheme="majorBidi" w:hAnsiTheme="majorBidi" w:cstheme="majorBidi"/>
                <w:sz w:val="24"/>
                <w:szCs w:val="24"/>
                <w:lang w:val="id-ID"/>
              </w:rPr>
              <w:t xml:space="preserve"> yang presentasi.</w:t>
            </w:r>
          </w:p>
        </w:tc>
        <w:tc>
          <w:tcPr>
            <w:tcW w:w="993" w:type="dxa"/>
            <w:vMerge/>
            <w:tcBorders>
              <w:top w:val="single" w:sz="4" w:space="0" w:color="auto"/>
              <w:left w:val="single" w:sz="4" w:space="0" w:color="auto"/>
              <w:bottom w:val="single" w:sz="4" w:space="0" w:color="auto"/>
              <w:right w:val="single" w:sz="4" w:space="0" w:color="auto"/>
            </w:tcBorders>
          </w:tcPr>
          <w:p w:rsidR="00B52156" w:rsidRPr="00431A37" w:rsidRDefault="00B52156" w:rsidP="00B52156">
            <w:pPr>
              <w:pStyle w:val="ListParagraph"/>
              <w:tabs>
                <w:tab w:val="left" w:pos="2127"/>
              </w:tabs>
              <w:ind w:left="0"/>
              <w:jc w:val="both"/>
              <w:rPr>
                <w:rFonts w:asciiTheme="majorBidi" w:hAnsiTheme="majorBidi" w:cstheme="majorBidi"/>
                <w:sz w:val="24"/>
                <w:szCs w:val="24"/>
              </w:rPr>
            </w:pPr>
          </w:p>
        </w:tc>
      </w:tr>
      <w:tr w:rsidR="00B52156" w:rsidTr="005C71C9">
        <w:tc>
          <w:tcPr>
            <w:tcW w:w="1701" w:type="dxa"/>
            <w:tcBorders>
              <w:top w:val="single" w:sz="4" w:space="0" w:color="auto"/>
              <w:left w:val="single" w:sz="4" w:space="0" w:color="auto"/>
              <w:bottom w:val="single" w:sz="4" w:space="0" w:color="auto"/>
              <w:right w:val="single" w:sz="4" w:space="0" w:color="auto"/>
            </w:tcBorders>
          </w:tcPr>
          <w:p w:rsidR="00B52156" w:rsidRDefault="00B52156" w:rsidP="00B52156">
            <w:pPr>
              <w:tabs>
                <w:tab w:val="left" w:pos="2127"/>
              </w:tabs>
              <w:rPr>
                <w:rFonts w:asciiTheme="majorBidi" w:hAnsiTheme="majorBidi" w:cstheme="majorBidi"/>
                <w:i/>
                <w:iCs/>
                <w:sz w:val="24"/>
                <w:szCs w:val="24"/>
              </w:rPr>
            </w:pPr>
          </w:p>
          <w:p w:rsidR="00B52156" w:rsidRDefault="00B52156" w:rsidP="00B52156">
            <w:pPr>
              <w:tabs>
                <w:tab w:val="left" w:pos="2127"/>
              </w:tabs>
              <w:jc w:val="center"/>
              <w:rPr>
                <w:rFonts w:asciiTheme="majorBidi" w:hAnsiTheme="majorBidi" w:cstheme="majorBidi"/>
                <w:i/>
                <w:iCs/>
                <w:sz w:val="24"/>
                <w:szCs w:val="24"/>
              </w:rPr>
            </w:pPr>
            <w:r w:rsidRPr="0036664E">
              <w:rPr>
                <w:rFonts w:asciiTheme="majorBidi" w:hAnsiTheme="majorBidi" w:cstheme="majorBidi"/>
                <w:i/>
                <w:iCs/>
                <w:sz w:val="24"/>
                <w:szCs w:val="24"/>
              </w:rPr>
              <w:t>Reflection</w:t>
            </w:r>
          </w:p>
          <w:p w:rsidR="00B52156" w:rsidRDefault="00B52156" w:rsidP="00B52156">
            <w:pPr>
              <w:tabs>
                <w:tab w:val="left" w:pos="2127"/>
              </w:tabs>
              <w:jc w:val="center"/>
              <w:rPr>
                <w:rFonts w:asciiTheme="majorBidi" w:hAnsiTheme="majorBidi" w:cstheme="majorBidi"/>
                <w:i/>
                <w:iCs/>
                <w:sz w:val="24"/>
                <w:szCs w:val="24"/>
              </w:rPr>
            </w:pPr>
          </w:p>
          <w:p w:rsidR="00B52156" w:rsidRDefault="00B52156" w:rsidP="00B52156">
            <w:pPr>
              <w:tabs>
                <w:tab w:val="left" w:pos="2127"/>
              </w:tabs>
              <w:jc w:val="center"/>
              <w:rPr>
                <w:rFonts w:asciiTheme="majorBidi" w:hAnsiTheme="majorBidi" w:cstheme="majorBidi"/>
                <w:i/>
                <w:iCs/>
                <w:sz w:val="24"/>
                <w:szCs w:val="24"/>
              </w:rPr>
            </w:pPr>
          </w:p>
          <w:p w:rsidR="00B52156" w:rsidRDefault="00B52156" w:rsidP="00B52156">
            <w:pPr>
              <w:tabs>
                <w:tab w:val="left" w:pos="2127"/>
              </w:tabs>
              <w:jc w:val="center"/>
              <w:rPr>
                <w:rFonts w:asciiTheme="majorBidi" w:hAnsiTheme="majorBidi" w:cstheme="majorBidi"/>
                <w:i/>
                <w:iCs/>
                <w:sz w:val="24"/>
                <w:szCs w:val="24"/>
              </w:rPr>
            </w:pPr>
          </w:p>
          <w:p w:rsidR="00B52156" w:rsidRDefault="00B52156" w:rsidP="00B52156">
            <w:pPr>
              <w:tabs>
                <w:tab w:val="left" w:pos="2127"/>
              </w:tabs>
              <w:rPr>
                <w:rFonts w:asciiTheme="majorBidi" w:hAnsiTheme="majorBidi" w:cstheme="majorBidi"/>
                <w:i/>
                <w:iCs/>
                <w:sz w:val="24"/>
                <w:szCs w:val="24"/>
              </w:rPr>
            </w:pPr>
          </w:p>
          <w:p w:rsidR="00B52156" w:rsidRDefault="00B52156" w:rsidP="00B52156">
            <w:pPr>
              <w:tabs>
                <w:tab w:val="left" w:pos="2127"/>
              </w:tabs>
              <w:jc w:val="center"/>
              <w:rPr>
                <w:rFonts w:asciiTheme="majorBidi" w:hAnsiTheme="majorBidi" w:cstheme="majorBidi"/>
                <w:i/>
                <w:iCs/>
                <w:sz w:val="24"/>
                <w:szCs w:val="24"/>
              </w:rPr>
            </w:pPr>
          </w:p>
          <w:p w:rsidR="00B52156" w:rsidRDefault="00B52156" w:rsidP="00B52156">
            <w:pPr>
              <w:tabs>
                <w:tab w:val="left" w:pos="2127"/>
              </w:tabs>
              <w:jc w:val="center"/>
              <w:rPr>
                <w:rFonts w:asciiTheme="majorBidi" w:hAnsiTheme="majorBidi" w:cstheme="majorBidi"/>
                <w:i/>
                <w:iCs/>
                <w:sz w:val="24"/>
                <w:szCs w:val="24"/>
              </w:rPr>
            </w:pPr>
          </w:p>
          <w:p w:rsidR="00B52156" w:rsidRPr="0036664E" w:rsidRDefault="00B52156" w:rsidP="00B52156">
            <w:pPr>
              <w:tabs>
                <w:tab w:val="left" w:pos="2127"/>
              </w:tabs>
              <w:jc w:val="center"/>
              <w:rPr>
                <w:rFonts w:asciiTheme="majorBidi" w:hAnsiTheme="majorBidi" w:cstheme="majorBidi"/>
                <w:sz w:val="24"/>
                <w:szCs w:val="24"/>
              </w:rPr>
            </w:pPr>
            <w:r w:rsidRPr="0036664E">
              <w:rPr>
                <w:rFonts w:asciiTheme="majorBidi" w:hAnsiTheme="majorBidi" w:cstheme="majorBidi"/>
                <w:i/>
                <w:iCs/>
                <w:sz w:val="24"/>
                <w:szCs w:val="24"/>
              </w:rPr>
              <w:t>Autenthic Assesment</w:t>
            </w:r>
          </w:p>
          <w:p w:rsidR="00B52156" w:rsidRPr="00431A37" w:rsidRDefault="00B52156" w:rsidP="00B52156">
            <w:pPr>
              <w:pStyle w:val="ListParagraph"/>
              <w:tabs>
                <w:tab w:val="left" w:pos="2127"/>
              </w:tabs>
              <w:ind w:left="0"/>
              <w:rPr>
                <w:rFonts w:asciiTheme="majorBidi" w:hAnsiTheme="majorBidi" w:cstheme="majorBidi"/>
                <w:sz w:val="24"/>
                <w:szCs w:val="24"/>
              </w:rPr>
            </w:pPr>
          </w:p>
        </w:tc>
        <w:tc>
          <w:tcPr>
            <w:tcW w:w="2410" w:type="dxa"/>
            <w:tcBorders>
              <w:top w:val="single" w:sz="4" w:space="0" w:color="auto"/>
              <w:left w:val="single" w:sz="4" w:space="0" w:color="auto"/>
              <w:bottom w:val="single" w:sz="4" w:space="0" w:color="auto"/>
              <w:right w:val="single" w:sz="4" w:space="0" w:color="auto"/>
            </w:tcBorders>
          </w:tcPr>
          <w:p w:rsidR="00B52156" w:rsidRDefault="00B52156" w:rsidP="00B52156">
            <w:pPr>
              <w:rPr>
                <w:rFonts w:ascii="Times New Roman" w:hAnsi="Times New Roman" w:cs="Times New Roman"/>
                <w:b/>
                <w:bCs/>
                <w:sz w:val="24"/>
                <w:szCs w:val="24"/>
              </w:rPr>
            </w:pPr>
            <w:r>
              <w:rPr>
                <w:rFonts w:ascii="Times New Roman" w:hAnsi="Times New Roman" w:cs="Times New Roman"/>
                <w:b/>
                <w:bCs/>
                <w:sz w:val="24"/>
                <w:szCs w:val="24"/>
              </w:rPr>
              <w:t>Konfirmasi:</w:t>
            </w:r>
          </w:p>
          <w:p w:rsidR="00B52156" w:rsidRPr="00B06C8C" w:rsidRDefault="00B52156" w:rsidP="0017025E">
            <w:pPr>
              <w:pStyle w:val="ListParagraph"/>
              <w:numPr>
                <w:ilvl w:val="0"/>
                <w:numId w:val="108"/>
              </w:numPr>
              <w:tabs>
                <w:tab w:val="left" w:pos="2127"/>
              </w:tabs>
              <w:ind w:left="176" w:hanging="284"/>
              <w:jc w:val="both"/>
              <w:rPr>
                <w:rFonts w:asciiTheme="majorBidi" w:hAnsiTheme="majorBidi" w:cstheme="majorBidi"/>
                <w:sz w:val="24"/>
                <w:szCs w:val="24"/>
              </w:rPr>
            </w:pPr>
            <w:r w:rsidRPr="0036664E">
              <w:rPr>
                <w:rFonts w:asciiTheme="majorBidi" w:hAnsiTheme="majorBidi" w:cstheme="majorBidi"/>
                <w:sz w:val="24"/>
                <w:szCs w:val="24"/>
              </w:rPr>
              <w:t xml:space="preserve">Guru </w:t>
            </w:r>
            <w:r>
              <w:rPr>
                <w:rFonts w:asciiTheme="majorBidi" w:hAnsiTheme="majorBidi" w:cstheme="majorBidi"/>
                <w:sz w:val="24"/>
                <w:szCs w:val="24"/>
              </w:rPr>
              <w:t>membantu</w:t>
            </w:r>
            <w:r w:rsidRPr="0036664E">
              <w:rPr>
                <w:rFonts w:asciiTheme="majorBidi" w:hAnsiTheme="majorBidi" w:cstheme="majorBidi"/>
                <w:sz w:val="24"/>
                <w:szCs w:val="24"/>
              </w:rPr>
              <w:t xml:space="preserve"> siswa </w:t>
            </w:r>
            <w:r>
              <w:rPr>
                <w:rFonts w:asciiTheme="majorBidi" w:hAnsiTheme="majorBidi" w:cstheme="majorBidi"/>
                <w:sz w:val="24"/>
                <w:szCs w:val="24"/>
              </w:rPr>
              <w:t xml:space="preserve">untuk </w:t>
            </w:r>
            <w:r w:rsidRPr="0036664E">
              <w:rPr>
                <w:rFonts w:asciiTheme="majorBidi" w:hAnsiTheme="majorBidi" w:cstheme="majorBidi"/>
                <w:sz w:val="24"/>
                <w:szCs w:val="24"/>
              </w:rPr>
              <w:t xml:space="preserve">membuat kesimpulan tentang materi </w:t>
            </w:r>
            <w:r>
              <w:rPr>
                <w:rFonts w:asciiTheme="majorBidi" w:hAnsiTheme="majorBidi" w:cstheme="majorBidi"/>
                <w:sz w:val="24"/>
                <w:szCs w:val="24"/>
              </w:rPr>
              <w:t>luas selimut dan luas permukaan kerucut pada LKS.</w:t>
            </w:r>
          </w:p>
          <w:p w:rsidR="00B52156" w:rsidRPr="00120196" w:rsidRDefault="00B52156" w:rsidP="0017025E">
            <w:pPr>
              <w:pStyle w:val="ListParagraph"/>
              <w:numPr>
                <w:ilvl w:val="0"/>
                <w:numId w:val="108"/>
              </w:numPr>
              <w:tabs>
                <w:tab w:val="left" w:pos="2127"/>
              </w:tabs>
              <w:ind w:left="176" w:hanging="284"/>
              <w:jc w:val="both"/>
              <w:rPr>
                <w:rFonts w:asciiTheme="majorBidi" w:hAnsiTheme="majorBidi" w:cstheme="majorBidi"/>
                <w:sz w:val="24"/>
                <w:szCs w:val="24"/>
              </w:rPr>
            </w:pPr>
            <w:r w:rsidRPr="0036664E">
              <w:rPr>
                <w:rFonts w:asciiTheme="majorBidi" w:hAnsiTheme="majorBidi" w:cstheme="majorBidi"/>
                <w:sz w:val="24"/>
                <w:szCs w:val="24"/>
              </w:rPr>
              <w:t>Guru mengevaluasi hasil belajar individu dengan memberi</w:t>
            </w:r>
            <w:r>
              <w:rPr>
                <w:rFonts w:asciiTheme="majorBidi" w:hAnsiTheme="majorBidi" w:cstheme="majorBidi"/>
                <w:sz w:val="24"/>
                <w:szCs w:val="24"/>
              </w:rPr>
              <w:t>kan</w:t>
            </w:r>
            <w:r w:rsidRPr="0036664E">
              <w:rPr>
                <w:rFonts w:asciiTheme="majorBidi" w:hAnsiTheme="majorBidi" w:cstheme="majorBidi"/>
                <w:sz w:val="24"/>
                <w:szCs w:val="24"/>
              </w:rPr>
              <w:t xml:space="preserve"> </w:t>
            </w:r>
            <w:r>
              <w:rPr>
                <w:rFonts w:asciiTheme="majorBidi" w:hAnsiTheme="majorBidi" w:cstheme="majorBidi"/>
                <w:sz w:val="24"/>
                <w:szCs w:val="24"/>
              </w:rPr>
              <w:t xml:space="preserve">soal untuk dijadikan </w:t>
            </w:r>
            <w:r w:rsidRPr="0036664E">
              <w:rPr>
                <w:rFonts w:asciiTheme="majorBidi" w:hAnsiTheme="majorBidi" w:cstheme="majorBidi"/>
                <w:sz w:val="24"/>
                <w:szCs w:val="24"/>
              </w:rPr>
              <w:t>pekerjaan rumah</w:t>
            </w:r>
            <w:r>
              <w:rPr>
                <w:rFonts w:asciiTheme="majorBidi" w:hAnsiTheme="majorBidi" w:cstheme="majorBidi"/>
                <w:sz w:val="24"/>
                <w:szCs w:val="24"/>
              </w:rPr>
              <w:t>.</w:t>
            </w:r>
          </w:p>
        </w:tc>
        <w:tc>
          <w:tcPr>
            <w:tcW w:w="1984" w:type="dxa"/>
            <w:tcBorders>
              <w:top w:val="single" w:sz="4" w:space="0" w:color="auto"/>
              <w:left w:val="single" w:sz="4" w:space="0" w:color="auto"/>
              <w:bottom w:val="single" w:sz="4" w:space="0" w:color="auto"/>
              <w:right w:val="single" w:sz="4" w:space="0" w:color="auto"/>
            </w:tcBorders>
          </w:tcPr>
          <w:p w:rsidR="00B52156" w:rsidRDefault="00B52156" w:rsidP="00B52156">
            <w:pPr>
              <w:ind w:left="-108"/>
              <w:jc w:val="both"/>
              <w:rPr>
                <w:rFonts w:ascii="Times New Roman" w:hAnsi="Times New Roman" w:cs="Times New Roman"/>
                <w:b/>
                <w:bCs/>
                <w:sz w:val="24"/>
                <w:szCs w:val="24"/>
              </w:rPr>
            </w:pPr>
            <w:r>
              <w:rPr>
                <w:rFonts w:ascii="Times New Roman" w:hAnsi="Times New Roman" w:cs="Times New Roman"/>
                <w:b/>
                <w:bCs/>
                <w:sz w:val="24"/>
                <w:szCs w:val="24"/>
              </w:rPr>
              <w:t>Konfirmasi:</w:t>
            </w:r>
          </w:p>
          <w:p w:rsidR="00B52156" w:rsidRPr="00B06C8C" w:rsidRDefault="00B52156" w:rsidP="0017025E">
            <w:pPr>
              <w:pStyle w:val="ListParagraph"/>
              <w:numPr>
                <w:ilvl w:val="0"/>
                <w:numId w:val="117"/>
              </w:numPr>
              <w:ind w:left="175" w:hanging="283"/>
              <w:jc w:val="both"/>
              <w:rPr>
                <w:rFonts w:asciiTheme="majorBidi" w:hAnsiTheme="majorBidi" w:cstheme="majorBidi"/>
                <w:sz w:val="24"/>
                <w:szCs w:val="24"/>
              </w:rPr>
            </w:pPr>
            <w:r>
              <w:rPr>
                <w:rFonts w:asciiTheme="majorBidi" w:hAnsiTheme="majorBidi" w:cstheme="majorBidi"/>
                <w:sz w:val="24"/>
                <w:szCs w:val="24"/>
              </w:rPr>
              <w:t>Siswa menyimpulkan materi tentang luas selimut dan luas permukaan kerucut dengan bantuan guru.</w:t>
            </w:r>
          </w:p>
          <w:p w:rsidR="00B52156" w:rsidRPr="00120196" w:rsidRDefault="00B52156" w:rsidP="0017025E">
            <w:pPr>
              <w:pStyle w:val="ListParagraph"/>
              <w:numPr>
                <w:ilvl w:val="0"/>
                <w:numId w:val="117"/>
              </w:numPr>
              <w:ind w:left="175" w:hanging="283"/>
              <w:jc w:val="both"/>
              <w:rPr>
                <w:rFonts w:asciiTheme="majorBidi" w:hAnsiTheme="majorBidi" w:cstheme="majorBidi"/>
                <w:sz w:val="24"/>
                <w:szCs w:val="24"/>
              </w:rPr>
            </w:pPr>
            <w:r>
              <w:rPr>
                <w:rFonts w:asciiTheme="majorBidi" w:hAnsiTheme="majorBidi" w:cstheme="majorBidi"/>
                <w:sz w:val="24"/>
                <w:szCs w:val="24"/>
              </w:rPr>
              <w:t>Siswa mengambil soal pekerjaan rumah yang diberikan guru.</w:t>
            </w:r>
          </w:p>
        </w:tc>
        <w:tc>
          <w:tcPr>
            <w:tcW w:w="993" w:type="dxa"/>
            <w:vMerge/>
            <w:tcBorders>
              <w:top w:val="single" w:sz="4" w:space="0" w:color="auto"/>
              <w:left w:val="single" w:sz="4" w:space="0" w:color="auto"/>
              <w:bottom w:val="single" w:sz="4" w:space="0" w:color="auto"/>
              <w:right w:val="single" w:sz="4" w:space="0" w:color="auto"/>
            </w:tcBorders>
          </w:tcPr>
          <w:p w:rsidR="00B52156" w:rsidRPr="00431A37" w:rsidRDefault="00B52156" w:rsidP="00B52156">
            <w:pPr>
              <w:pStyle w:val="ListParagraph"/>
              <w:tabs>
                <w:tab w:val="left" w:pos="2127"/>
              </w:tabs>
              <w:ind w:left="0"/>
              <w:jc w:val="both"/>
              <w:rPr>
                <w:rFonts w:asciiTheme="majorBidi" w:hAnsiTheme="majorBidi" w:cstheme="majorBidi"/>
                <w:sz w:val="24"/>
                <w:szCs w:val="24"/>
              </w:rPr>
            </w:pPr>
          </w:p>
        </w:tc>
      </w:tr>
    </w:tbl>
    <w:p w:rsidR="00B52156" w:rsidRPr="00367A39" w:rsidRDefault="00B52156" w:rsidP="00B52156">
      <w:pPr>
        <w:tabs>
          <w:tab w:val="left" w:pos="2127"/>
        </w:tabs>
        <w:spacing w:line="360" w:lineRule="auto"/>
        <w:rPr>
          <w:rFonts w:asciiTheme="majorBidi" w:hAnsiTheme="majorBidi" w:cstheme="majorBidi"/>
          <w:b/>
          <w:bCs/>
          <w:sz w:val="24"/>
          <w:szCs w:val="24"/>
        </w:rPr>
      </w:pPr>
    </w:p>
    <w:p w:rsidR="00B52156" w:rsidRDefault="00B52156" w:rsidP="0017025E">
      <w:pPr>
        <w:pStyle w:val="ListParagraph"/>
        <w:numPr>
          <w:ilvl w:val="0"/>
          <w:numId w:val="142"/>
        </w:numPr>
        <w:tabs>
          <w:tab w:val="left" w:pos="2127"/>
        </w:tabs>
        <w:spacing w:line="360" w:lineRule="auto"/>
        <w:rPr>
          <w:rFonts w:asciiTheme="majorBidi" w:hAnsiTheme="majorBidi" w:cstheme="majorBidi"/>
          <w:b/>
          <w:bCs/>
          <w:sz w:val="24"/>
          <w:szCs w:val="24"/>
        </w:rPr>
      </w:pPr>
      <w:r>
        <w:rPr>
          <w:rFonts w:asciiTheme="majorBidi" w:hAnsiTheme="majorBidi" w:cstheme="majorBidi"/>
          <w:b/>
          <w:bCs/>
          <w:sz w:val="24"/>
          <w:szCs w:val="24"/>
        </w:rPr>
        <w:t>Kegiatan Akhir (Penutup)</w:t>
      </w:r>
    </w:p>
    <w:tbl>
      <w:tblPr>
        <w:tblW w:w="0" w:type="auto"/>
        <w:tblInd w:w="817" w:type="dxa"/>
        <w:tblLayout w:type="fixed"/>
        <w:tblLook w:val="04A0"/>
      </w:tblPr>
      <w:tblGrid>
        <w:gridCol w:w="3119"/>
        <w:gridCol w:w="2976"/>
        <w:gridCol w:w="993"/>
      </w:tblGrid>
      <w:tr w:rsidR="00B52156" w:rsidTr="005C71C9">
        <w:trPr>
          <w:trHeight w:val="534"/>
        </w:trPr>
        <w:tc>
          <w:tcPr>
            <w:tcW w:w="6095" w:type="dxa"/>
            <w:gridSpan w:val="2"/>
            <w:tcBorders>
              <w:top w:val="single" w:sz="4" w:space="0" w:color="auto"/>
              <w:left w:val="single" w:sz="4" w:space="0" w:color="auto"/>
              <w:bottom w:val="single" w:sz="4" w:space="0" w:color="auto"/>
              <w:right w:val="single" w:sz="4" w:space="0" w:color="auto"/>
            </w:tcBorders>
            <w:vAlign w:val="center"/>
          </w:tcPr>
          <w:p w:rsidR="00B52156" w:rsidRPr="0075205A" w:rsidRDefault="00B52156" w:rsidP="00B52156">
            <w:pPr>
              <w:pStyle w:val="ListParagraph"/>
              <w:tabs>
                <w:tab w:val="left" w:pos="2127"/>
              </w:tabs>
              <w:ind w:left="0"/>
              <w:jc w:val="center"/>
              <w:rPr>
                <w:rFonts w:asciiTheme="majorBidi" w:hAnsiTheme="majorBidi" w:cstheme="majorBidi"/>
                <w:b/>
                <w:bCs/>
                <w:sz w:val="24"/>
                <w:szCs w:val="24"/>
              </w:rPr>
            </w:pPr>
            <w:r>
              <w:rPr>
                <w:rFonts w:asciiTheme="majorBidi" w:hAnsiTheme="majorBidi" w:cstheme="majorBidi"/>
                <w:b/>
                <w:bCs/>
                <w:sz w:val="24"/>
                <w:szCs w:val="24"/>
              </w:rPr>
              <w:t>Deskripsi Kegiatan</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B52156" w:rsidRPr="0075205A" w:rsidRDefault="00B52156" w:rsidP="00B52156">
            <w:pPr>
              <w:pStyle w:val="ListParagraph"/>
              <w:tabs>
                <w:tab w:val="left" w:pos="2127"/>
              </w:tabs>
              <w:ind w:left="0"/>
              <w:jc w:val="center"/>
              <w:rPr>
                <w:rFonts w:asciiTheme="majorBidi" w:hAnsiTheme="majorBidi" w:cstheme="majorBidi"/>
                <w:b/>
                <w:bCs/>
                <w:sz w:val="24"/>
                <w:szCs w:val="24"/>
              </w:rPr>
            </w:pPr>
            <w:r w:rsidRPr="0075205A">
              <w:rPr>
                <w:rFonts w:asciiTheme="majorBidi" w:hAnsiTheme="majorBidi" w:cstheme="majorBidi"/>
                <w:b/>
                <w:bCs/>
                <w:sz w:val="24"/>
                <w:szCs w:val="24"/>
              </w:rPr>
              <w:t>Waktu</w:t>
            </w:r>
          </w:p>
        </w:tc>
      </w:tr>
      <w:tr w:rsidR="00B52156" w:rsidTr="005C71C9">
        <w:trPr>
          <w:trHeight w:val="555"/>
        </w:trPr>
        <w:tc>
          <w:tcPr>
            <w:tcW w:w="3119" w:type="dxa"/>
            <w:tcBorders>
              <w:top w:val="single" w:sz="4" w:space="0" w:color="auto"/>
              <w:left w:val="single" w:sz="4" w:space="0" w:color="auto"/>
              <w:bottom w:val="single" w:sz="4" w:space="0" w:color="auto"/>
              <w:right w:val="single" w:sz="4" w:space="0" w:color="auto"/>
            </w:tcBorders>
            <w:vAlign w:val="center"/>
          </w:tcPr>
          <w:p w:rsidR="00B52156" w:rsidRPr="0075205A" w:rsidRDefault="00B52156" w:rsidP="00B52156">
            <w:pPr>
              <w:pStyle w:val="ListParagraph"/>
              <w:tabs>
                <w:tab w:val="left" w:pos="2127"/>
              </w:tabs>
              <w:ind w:left="0"/>
              <w:jc w:val="center"/>
              <w:rPr>
                <w:rFonts w:asciiTheme="majorBidi" w:hAnsiTheme="majorBidi" w:cstheme="majorBidi"/>
                <w:b/>
                <w:bCs/>
                <w:sz w:val="24"/>
                <w:szCs w:val="24"/>
              </w:rPr>
            </w:pPr>
            <w:r>
              <w:rPr>
                <w:rFonts w:asciiTheme="majorBidi" w:hAnsiTheme="majorBidi" w:cstheme="majorBidi"/>
                <w:b/>
                <w:bCs/>
                <w:sz w:val="24"/>
                <w:szCs w:val="24"/>
              </w:rPr>
              <w:t>Kegiatan Guru</w:t>
            </w:r>
          </w:p>
        </w:tc>
        <w:tc>
          <w:tcPr>
            <w:tcW w:w="2976" w:type="dxa"/>
            <w:tcBorders>
              <w:top w:val="single" w:sz="4" w:space="0" w:color="auto"/>
              <w:bottom w:val="single" w:sz="4" w:space="0" w:color="auto"/>
              <w:right w:val="single" w:sz="4" w:space="0" w:color="auto"/>
            </w:tcBorders>
            <w:vAlign w:val="center"/>
          </w:tcPr>
          <w:p w:rsidR="00B52156" w:rsidRPr="0075205A" w:rsidRDefault="00B52156" w:rsidP="00B52156">
            <w:pPr>
              <w:pStyle w:val="ListParagraph"/>
              <w:tabs>
                <w:tab w:val="left" w:pos="2127"/>
              </w:tabs>
              <w:ind w:left="0"/>
              <w:jc w:val="center"/>
              <w:rPr>
                <w:rFonts w:asciiTheme="majorBidi" w:hAnsiTheme="majorBidi" w:cstheme="majorBidi"/>
                <w:b/>
                <w:bCs/>
                <w:sz w:val="24"/>
                <w:szCs w:val="24"/>
              </w:rPr>
            </w:pPr>
            <w:r>
              <w:rPr>
                <w:rFonts w:asciiTheme="majorBidi" w:hAnsiTheme="majorBidi" w:cstheme="majorBidi"/>
                <w:b/>
                <w:bCs/>
                <w:sz w:val="24"/>
                <w:szCs w:val="24"/>
              </w:rPr>
              <w:t>Kegiatan Siswa</w:t>
            </w:r>
          </w:p>
        </w:tc>
        <w:tc>
          <w:tcPr>
            <w:tcW w:w="993" w:type="dxa"/>
            <w:vMerge/>
            <w:tcBorders>
              <w:top w:val="single" w:sz="4" w:space="0" w:color="auto"/>
              <w:left w:val="single" w:sz="4" w:space="0" w:color="auto"/>
              <w:bottom w:val="single" w:sz="4" w:space="0" w:color="auto"/>
              <w:right w:val="single" w:sz="4" w:space="0" w:color="auto"/>
            </w:tcBorders>
            <w:vAlign w:val="center"/>
          </w:tcPr>
          <w:p w:rsidR="00B52156" w:rsidRPr="0075205A" w:rsidRDefault="00B52156" w:rsidP="00B52156">
            <w:pPr>
              <w:pStyle w:val="ListParagraph"/>
              <w:tabs>
                <w:tab w:val="left" w:pos="2127"/>
              </w:tabs>
              <w:ind w:left="0"/>
              <w:jc w:val="center"/>
              <w:rPr>
                <w:rFonts w:asciiTheme="majorBidi" w:hAnsiTheme="majorBidi" w:cstheme="majorBidi"/>
                <w:b/>
                <w:bCs/>
                <w:sz w:val="24"/>
                <w:szCs w:val="24"/>
              </w:rPr>
            </w:pPr>
          </w:p>
        </w:tc>
      </w:tr>
      <w:tr w:rsidR="00B52156" w:rsidTr="005C71C9">
        <w:tc>
          <w:tcPr>
            <w:tcW w:w="3119" w:type="dxa"/>
            <w:tcBorders>
              <w:top w:val="single" w:sz="4" w:space="0" w:color="auto"/>
              <w:left w:val="single" w:sz="4" w:space="0" w:color="auto"/>
              <w:bottom w:val="single" w:sz="4" w:space="0" w:color="auto"/>
              <w:right w:val="single" w:sz="4" w:space="0" w:color="auto"/>
            </w:tcBorders>
          </w:tcPr>
          <w:p w:rsidR="00B52156" w:rsidRPr="004A58BD" w:rsidRDefault="00B52156" w:rsidP="0017025E">
            <w:pPr>
              <w:pStyle w:val="ListParagraph"/>
              <w:numPr>
                <w:ilvl w:val="0"/>
                <w:numId w:val="121"/>
              </w:numPr>
              <w:ind w:left="175" w:hanging="283"/>
              <w:jc w:val="both"/>
              <w:rPr>
                <w:rFonts w:ascii="Times New Roman" w:hAnsi="Times New Roman" w:cs="Times New Roman"/>
                <w:sz w:val="24"/>
                <w:szCs w:val="24"/>
              </w:rPr>
            </w:pPr>
            <w:r w:rsidRPr="004A58BD">
              <w:rPr>
                <w:rFonts w:ascii="Times New Roman" w:hAnsi="Times New Roman" w:cs="Times New Roman"/>
                <w:sz w:val="24"/>
                <w:szCs w:val="24"/>
              </w:rPr>
              <w:t xml:space="preserve">Guru </w:t>
            </w:r>
            <w:r>
              <w:rPr>
                <w:rFonts w:ascii="Times New Roman" w:hAnsi="Times New Roman" w:cs="Times New Roman"/>
                <w:sz w:val="24"/>
                <w:szCs w:val="24"/>
              </w:rPr>
              <w:t xml:space="preserve">meminta salah satu siswa untuk menyimpulkan kembali </w:t>
            </w:r>
            <w:r w:rsidRPr="004A58BD">
              <w:rPr>
                <w:rFonts w:ascii="Times New Roman" w:hAnsi="Times New Roman" w:cs="Times New Roman"/>
                <w:sz w:val="24"/>
                <w:szCs w:val="24"/>
              </w:rPr>
              <w:t xml:space="preserve">materi </w:t>
            </w:r>
            <w:r>
              <w:rPr>
                <w:rFonts w:ascii="Times New Roman" w:hAnsi="Times New Roman" w:cs="Times New Roman"/>
                <w:sz w:val="24"/>
                <w:szCs w:val="24"/>
              </w:rPr>
              <w:t>yang telah dipelajari hari ini.</w:t>
            </w:r>
          </w:p>
          <w:p w:rsidR="00B52156" w:rsidRDefault="00B52156" w:rsidP="0017025E">
            <w:pPr>
              <w:pStyle w:val="ListParagraph"/>
              <w:numPr>
                <w:ilvl w:val="0"/>
                <w:numId w:val="108"/>
              </w:numPr>
              <w:tabs>
                <w:tab w:val="left" w:pos="2127"/>
              </w:tabs>
              <w:ind w:left="176" w:hanging="284"/>
              <w:jc w:val="both"/>
              <w:rPr>
                <w:rFonts w:asciiTheme="majorBidi" w:hAnsiTheme="majorBidi" w:cstheme="majorBidi"/>
                <w:sz w:val="24"/>
                <w:szCs w:val="24"/>
              </w:rPr>
            </w:pPr>
            <w:r w:rsidRPr="00F56103">
              <w:rPr>
                <w:rFonts w:ascii="Times New Roman" w:hAnsi="Times New Roman" w:cs="Times New Roman"/>
                <w:sz w:val="24"/>
                <w:szCs w:val="24"/>
              </w:rPr>
              <w:t>Guru memberikan kesempatan kepada siswa untuk bertanya tentang materi yang belum dimengerti dari apa yang sudah dipelajari.</w:t>
            </w:r>
          </w:p>
          <w:p w:rsidR="00B52156" w:rsidRDefault="00B52156" w:rsidP="0017025E">
            <w:pPr>
              <w:pStyle w:val="ListParagraph"/>
              <w:numPr>
                <w:ilvl w:val="0"/>
                <w:numId w:val="108"/>
              </w:numPr>
              <w:tabs>
                <w:tab w:val="left" w:pos="2127"/>
              </w:tabs>
              <w:ind w:left="176" w:hanging="284"/>
              <w:jc w:val="both"/>
              <w:rPr>
                <w:rFonts w:asciiTheme="majorBidi" w:hAnsiTheme="majorBidi" w:cstheme="majorBidi"/>
                <w:sz w:val="24"/>
                <w:szCs w:val="24"/>
              </w:rPr>
            </w:pPr>
            <w:r>
              <w:rPr>
                <w:rFonts w:asciiTheme="majorBidi" w:hAnsiTheme="majorBidi" w:cstheme="majorBidi"/>
                <w:sz w:val="24"/>
                <w:szCs w:val="24"/>
              </w:rPr>
              <w:t>Guru menyampaikan materi yang akan dipelajari pada pertemuan selanjutnya.</w:t>
            </w:r>
          </w:p>
          <w:p w:rsidR="00B52156" w:rsidRPr="0075205A" w:rsidRDefault="00B52156" w:rsidP="0017025E">
            <w:pPr>
              <w:pStyle w:val="ListParagraph"/>
              <w:numPr>
                <w:ilvl w:val="0"/>
                <w:numId w:val="108"/>
              </w:numPr>
              <w:tabs>
                <w:tab w:val="left" w:pos="2127"/>
              </w:tabs>
              <w:ind w:left="176" w:hanging="284"/>
              <w:jc w:val="both"/>
              <w:rPr>
                <w:rFonts w:asciiTheme="majorBidi" w:hAnsiTheme="majorBidi" w:cstheme="majorBidi"/>
                <w:sz w:val="24"/>
                <w:szCs w:val="24"/>
              </w:rPr>
            </w:pPr>
            <w:r w:rsidRPr="0075205A">
              <w:rPr>
                <w:rFonts w:asciiTheme="majorBidi" w:hAnsiTheme="majorBidi" w:cstheme="majorBidi"/>
                <w:sz w:val="24"/>
                <w:szCs w:val="24"/>
              </w:rPr>
              <w:t>Guru menutup pembelajaran dengan melafadzkan Hamdallah dan mengucapkan salam.</w:t>
            </w:r>
          </w:p>
        </w:tc>
        <w:tc>
          <w:tcPr>
            <w:tcW w:w="2976" w:type="dxa"/>
            <w:tcBorders>
              <w:top w:val="single" w:sz="4" w:space="0" w:color="auto"/>
              <w:left w:val="single" w:sz="4" w:space="0" w:color="auto"/>
              <w:bottom w:val="single" w:sz="4" w:space="0" w:color="auto"/>
              <w:right w:val="single" w:sz="4" w:space="0" w:color="auto"/>
            </w:tcBorders>
          </w:tcPr>
          <w:p w:rsidR="00B52156" w:rsidRPr="00AE5496" w:rsidRDefault="00B52156" w:rsidP="0017025E">
            <w:pPr>
              <w:pStyle w:val="ListParagraph"/>
              <w:numPr>
                <w:ilvl w:val="0"/>
                <w:numId w:val="122"/>
              </w:numPr>
              <w:ind w:left="176" w:hanging="284"/>
              <w:jc w:val="both"/>
              <w:rPr>
                <w:rFonts w:ascii="Times New Roman" w:hAnsi="Times New Roman" w:cs="Times New Roman"/>
                <w:b/>
                <w:sz w:val="24"/>
                <w:szCs w:val="24"/>
              </w:rPr>
            </w:pPr>
            <w:r w:rsidRPr="00A0259A">
              <w:rPr>
                <w:rFonts w:ascii="Times New Roman" w:hAnsi="Times New Roman" w:cs="Times New Roman"/>
                <w:sz w:val="24"/>
                <w:szCs w:val="24"/>
              </w:rPr>
              <w:t xml:space="preserve">Siswa </w:t>
            </w:r>
            <w:r>
              <w:rPr>
                <w:rFonts w:ascii="Times New Roman" w:hAnsi="Times New Roman" w:cs="Times New Roman"/>
                <w:sz w:val="24"/>
                <w:szCs w:val="24"/>
              </w:rPr>
              <w:t xml:space="preserve">menyimpulkan kembali </w:t>
            </w:r>
            <w:r w:rsidRPr="004A58BD">
              <w:rPr>
                <w:rFonts w:ascii="Times New Roman" w:hAnsi="Times New Roman" w:cs="Times New Roman"/>
                <w:sz w:val="24"/>
                <w:szCs w:val="24"/>
              </w:rPr>
              <w:t xml:space="preserve">materi </w:t>
            </w:r>
            <w:r>
              <w:rPr>
                <w:rFonts w:ascii="Times New Roman" w:hAnsi="Times New Roman" w:cs="Times New Roman"/>
                <w:sz w:val="24"/>
                <w:szCs w:val="24"/>
              </w:rPr>
              <w:t>yang telah dipelajari hari ini.</w:t>
            </w:r>
          </w:p>
          <w:p w:rsidR="00B52156" w:rsidRPr="00AE5496" w:rsidRDefault="00B52156" w:rsidP="0017025E">
            <w:pPr>
              <w:pStyle w:val="ListParagraph"/>
              <w:numPr>
                <w:ilvl w:val="0"/>
                <w:numId w:val="122"/>
              </w:numPr>
              <w:ind w:left="176" w:hanging="284"/>
              <w:jc w:val="both"/>
              <w:rPr>
                <w:rFonts w:ascii="Times New Roman" w:hAnsi="Times New Roman" w:cs="Times New Roman"/>
                <w:b/>
                <w:sz w:val="24"/>
                <w:szCs w:val="24"/>
              </w:rPr>
            </w:pPr>
            <w:r w:rsidRPr="00AE5496">
              <w:rPr>
                <w:rFonts w:ascii="Times New Roman" w:hAnsi="Times New Roman" w:cs="Times New Roman"/>
                <w:sz w:val="24"/>
                <w:szCs w:val="24"/>
              </w:rPr>
              <w:t>Siswa bertanya tentang materi yang belum dimengerti dari apa yang sudah dipelajari.</w:t>
            </w:r>
          </w:p>
          <w:p w:rsidR="00B52156" w:rsidRDefault="00B52156" w:rsidP="0017025E">
            <w:pPr>
              <w:pStyle w:val="ListParagraph"/>
              <w:numPr>
                <w:ilvl w:val="0"/>
                <w:numId w:val="117"/>
              </w:numPr>
              <w:ind w:left="175" w:hanging="283"/>
              <w:jc w:val="both"/>
              <w:rPr>
                <w:rFonts w:asciiTheme="majorBidi" w:hAnsiTheme="majorBidi" w:cstheme="majorBidi"/>
                <w:sz w:val="24"/>
                <w:szCs w:val="24"/>
              </w:rPr>
            </w:pPr>
            <w:r>
              <w:rPr>
                <w:rFonts w:asciiTheme="majorBidi" w:hAnsiTheme="majorBidi" w:cstheme="majorBidi"/>
                <w:sz w:val="24"/>
                <w:szCs w:val="24"/>
              </w:rPr>
              <w:t>Siswa mendengarkan  arahan guru untuk materi pada pertemuan berikutnya.</w:t>
            </w:r>
          </w:p>
          <w:p w:rsidR="00B52156" w:rsidRPr="0075205A" w:rsidRDefault="00B52156" w:rsidP="0017025E">
            <w:pPr>
              <w:pStyle w:val="ListParagraph"/>
              <w:numPr>
                <w:ilvl w:val="0"/>
                <w:numId w:val="117"/>
              </w:numPr>
              <w:ind w:left="175" w:hanging="283"/>
              <w:jc w:val="both"/>
              <w:rPr>
                <w:rFonts w:asciiTheme="majorBidi" w:hAnsiTheme="majorBidi" w:cstheme="majorBidi"/>
                <w:sz w:val="24"/>
                <w:szCs w:val="24"/>
              </w:rPr>
            </w:pPr>
            <w:r w:rsidRPr="0075205A">
              <w:rPr>
                <w:rFonts w:asciiTheme="majorBidi" w:hAnsiTheme="majorBidi" w:cstheme="majorBidi"/>
                <w:sz w:val="24"/>
                <w:szCs w:val="24"/>
              </w:rPr>
              <w:t>Siswa melafadzkan Hamdallah dan menjawab salam.</w:t>
            </w:r>
          </w:p>
        </w:tc>
        <w:tc>
          <w:tcPr>
            <w:tcW w:w="993" w:type="dxa"/>
            <w:tcBorders>
              <w:top w:val="single" w:sz="4" w:space="0" w:color="auto"/>
              <w:left w:val="single" w:sz="4" w:space="0" w:color="auto"/>
              <w:bottom w:val="single" w:sz="4" w:space="0" w:color="auto"/>
              <w:right w:val="single" w:sz="4" w:space="0" w:color="auto"/>
            </w:tcBorders>
            <w:vAlign w:val="center"/>
          </w:tcPr>
          <w:p w:rsidR="00B52156" w:rsidRPr="00FE2987"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10 Menit</w:t>
            </w:r>
          </w:p>
        </w:tc>
      </w:tr>
    </w:tbl>
    <w:p w:rsidR="00B52156" w:rsidRPr="002E4F42" w:rsidRDefault="00B52156" w:rsidP="00B52156">
      <w:pPr>
        <w:tabs>
          <w:tab w:val="left" w:pos="2127"/>
        </w:tabs>
        <w:spacing w:line="360" w:lineRule="auto"/>
        <w:rPr>
          <w:rFonts w:asciiTheme="majorBidi" w:hAnsiTheme="majorBidi" w:cstheme="majorBidi"/>
          <w:b/>
          <w:bCs/>
          <w:sz w:val="24"/>
          <w:szCs w:val="24"/>
        </w:rPr>
      </w:pPr>
    </w:p>
    <w:p w:rsidR="00B52156" w:rsidRPr="004B3EDB" w:rsidRDefault="00B52156" w:rsidP="0017025E">
      <w:pPr>
        <w:pStyle w:val="ListParagraph"/>
        <w:numPr>
          <w:ilvl w:val="0"/>
          <w:numId w:val="107"/>
        </w:numPr>
        <w:tabs>
          <w:tab w:val="left" w:pos="2127"/>
        </w:tabs>
        <w:spacing w:line="360" w:lineRule="auto"/>
        <w:ind w:left="426"/>
        <w:rPr>
          <w:rFonts w:asciiTheme="majorBidi" w:hAnsiTheme="majorBidi" w:cstheme="majorBidi"/>
          <w:b/>
          <w:bCs/>
          <w:sz w:val="24"/>
          <w:szCs w:val="24"/>
        </w:rPr>
      </w:pPr>
      <w:r w:rsidRPr="004B3EDB">
        <w:rPr>
          <w:rFonts w:asciiTheme="majorBidi" w:hAnsiTheme="majorBidi" w:cstheme="majorBidi"/>
          <w:b/>
          <w:bCs/>
          <w:sz w:val="24"/>
          <w:szCs w:val="24"/>
        </w:rPr>
        <w:t xml:space="preserve">Alat dan Sumber </w:t>
      </w:r>
      <w:r>
        <w:rPr>
          <w:rFonts w:asciiTheme="majorBidi" w:hAnsiTheme="majorBidi" w:cstheme="majorBidi"/>
          <w:b/>
          <w:bCs/>
          <w:sz w:val="24"/>
          <w:szCs w:val="24"/>
        </w:rPr>
        <w:t>Pembelajaran</w:t>
      </w:r>
    </w:p>
    <w:p w:rsidR="00B52156" w:rsidRPr="00CA5407" w:rsidRDefault="00B52156" w:rsidP="0017025E">
      <w:pPr>
        <w:pStyle w:val="ListParagraph"/>
        <w:numPr>
          <w:ilvl w:val="0"/>
          <w:numId w:val="109"/>
        </w:numPr>
        <w:tabs>
          <w:tab w:val="left" w:pos="2127"/>
        </w:tabs>
        <w:spacing w:line="360" w:lineRule="auto"/>
        <w:ind w:left="851"/>
        <w:rPr>
          <w:rFonts w:asciiTheme="majorBidi" w:hAnsiTheme="majorBidi" w:cstheme="majorBidi"/>
          <w:sz w:val="24"/>
          <w:szCs w:val="24"/>
        </w:rPr>
      </w:pPr>
      <w:r w:rsidRPr="004B3EDB">
        <w:rPr>
          <w:rFonts w:asciiTheme="majorBidi" w:hAnsiTheme="majorBidi" w:cstheme="majorBidi"/>
          <w:sz w:val="24"/>
          <w:szCs w:val="24"/>
        </w:rPr>
        <w:t>Alat</w:t>
      </w:r>
      <w:r>
        <w:rPr>
          <w:rFonts w:asciiTheme="majorBidi" w:hAnsiTheme="majorBidi" w:cstheme="majorBidi"/>
          <w:sz w:val="24"/>
          <w:szCs w:val="24"/>
        </w:rPr>
        <w:t xml:space="preserve"> Pembelajaran</w:t>
      </w:r>
      <w:r w:rsidRPr="004B3EDB">
        <w:rPr>
          <w:rFonts w:asciiTheme="majorBidi" w:hAnsiTheme="majorBidi" w:cstheme="majorBidi"/>
          <w:sz w:val="24"/>
          <w:szCs w:val="24"/>
        </w:rPr>
        <w:tab/>
        <w:t xml:space="preserve">: </w:t>
      </w:r>
      <w:r>
        <w:rPr>
          <w:rFonts w:asciiTheme="majorBidi" w:hAnsiTheme="majorBidi" w:cstheme="majorBidi"/>
          <w:sz w:val="24"/>
          <w:szCs w:val="24"/>
        </w:rPr>
        <w:t>LKS, topi ulang tahun, dan gunting.</w:t>
      </w:r>
    </w:p>
    <w:p w:rsidR="00B52156" w:rsidRDefault="00B52156" w:rsidP="0017025E">
      <w:pPr>
        <w:pStyle w:val="ListParagraph"/>
        <w:numPr>
          <w:ilvl w:val="0"/>
          <w:numId w:val="109"/>
        </w:numPr>
        <w:tabs>
          <w:tab w:val="left" w:pos="2127"/>
        </w:tabs>
        <w:spacing w:line="360" w:lineRule="auto"/>
        <w:ind w:left="851"/>
        <w:rPr>
          <w:rFonts w:asciiTheme="majorBidi" w:hAnsiTheme="majorBidi" w:cstheme="majorBidi"/>
          <w:sz w:val="24"/>
          <w:szCs w:val="24"/>
        </w:rPr>
      </w:pPr>
      <w:r>
        <w:rPr>
          <w:rFonts w:asciiTheme="majorBidi" w:hAnsiTheme="majorBidi" w:cstheme="majorBidi"/>
          <w:sz w:val="24"/>
          <w:szCs w:val="24"/>
        </w:rPr>
        <w:lastRenderedPageBreak/>
        <w:t>Sumber</w:t>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Buku paket, yaitu buku  Matematika kelas IX.</w:t>
      </w:r>
    </w:p>
    <w:p w:rsidR="00B52156" w:rsidRPr="00132FEE" w:rsidRDefault="00B52156" w:rsidP="00B52156">
      <w:pPr>
        <w:tabs>
          <w:tab w:val="left" w:pos="2127"/>
        </w:tabs>
        <w:spacing w:line="360" w:lineRule="auto"/>
        <w:rPr>
          <w:rFonts w:asciiTheme="majorBidi" w:hAnsiTheme="majorBidi" w:cstheme="majorBidi"/>
          <w:sz w:val="24"/>
          <w:szCs w:val="24"/>
        </w:rPr>
      </w:pPr>
    </w:p>
    <w:p w:rsidR="00B52156" w:rsidRPr="004B3EDB" w:rsidRDefault="00B52156" w:rsidP="0017025E">
      <w:pPr>
        <w:pStyle w:val="ListParagraph"/>
        <w:numPr>
          <w:ilvl w:val="0"/>
          <w:numId w:val="107"/>
        </w:numPr>
        <w:tabs>
          <w:tab w:val="left" w:pos="2127"/>
        </w:tabs>
        <w:spacing w:line="480" w:lineRule="auto"/>
        <w:ind w:left="426"/>
        <w:rPr>
          <w:rFonts w:asciiTheme="majorBidi" w:hAnsiTheme="majorBidi" w:cstheme="majorBidi"/>
          <w:b/>
          <w:bCs/>
          <w:sz w:val="24"/>
          <w:szCs w:val="24"/>
        </w:rPr>
      </w:pPr>
      <w:r w:rsidRPr="004B3EDB">
        <w:rPr>
          <w:rFonts w:asciiTheme="majorBidi" w:hAnsiTheme="majorBidi" w:cstheme="majorBidi"/>
          <w:b/>
          <w:bCs/>
          <w:sz w:val="24"/>
          <w:szCs w:val="24"/>
        </w:rPr>
        <w:t>Penilaian</w:t>
      </w:r>
      <w:r>
        <w:rPr>
          <w:rFonts w:asciiTheme="majorBidi" w:hAnsiTheme="majorBidi" w:cstheme="majorBidi"/>
          <w:b/>
          <w:bCs/>
          <w:sz w:val="24"/>
          <w:szCs w:val="24"/>
        </w:rPr>
        <w:t xml:space="preserve"> Hasil Pembelajaran</w:t>
      </w:r>
    </w:p>
    <w:p w:rsidR="00B52156" w:rsidRDefault="00B52156" w:rsidP="0017025E">
      <w:pPr>
        <w:pStyle w:val="ListParagraph"/>
        <w:numPr>
          <w:ilvl w:val="0"/>
          <w:numId w:val="110"/>
        </w:numPr>
        <w:tabs>
          <w:tab w:val="left" w:pos="2127"/>
        </w:tabs>
        <w:spacing w:line="480" w:lineRule="auto"/>
        <w:ind w:left="851"/>
        <w:rPr>
          <w:rFonts w:asciiTheme="majorBidi" w:hAnsiTheme="majorBidi" w:cstheme="majorBidi"/>
          <w:sz w:val="24"/>
          <w:szCs w:val="24"/>
        </w:rPr>
      </w:pPr>
      <w:r>
        <w:rPr>
          <w:rFonts w:asciiTheme="majorBidi" w:hAnsiTheme="majorBidi" w:cstheme="majorBidi"/>
          <w:sz w:val="24"/>
          <w:szCs w:val="24"/>
        </w:rPr>
        <w:t>Instrumen Penilaian</w:t>
      </w:r>
      <w:r>
        <w:rPr>
          <w:rFonts w:asciiTheme="majorBidi" w:hAnsiTheme="majorBidi" w:cstheme="majorBidi"/>
          <w:sz w:val="24"/>
          <w:szCs w:val="24"/>
        </w:rPr>
        <w:tab/>
        <w:t>: Tes Kemampuan Berpikir Kritis</w:t>
      </w:r>
    </w:p>
    <w:p w:rsidR="00B52156" w:rsidRDefault="00B52156" w:rsidP="0017025E">
      <w:pPr>
        <w:pStyle w:val="ListParagraph"/>
        <w:numPr>
          <w:ilvl w:val="0"/>
          <w:numId w:val="110"/>
        </w:numPr>
        <w:tabs>
          <w:tab w:val="left" w:pos="2127"/>
        </w:tabs>
        <w:spacing w:line="480" w:lineRule="auto"/>
        <w:ind w:left="851"/>
        <w:rPr>
          <w:rFonts w:asciiTheme="majorBidi" w:hAnsiTheme="majorBidi" w:cstheme="majorBidi"/>
          <w:sz w:val="24"/>
          <w:szCs w:val="24"/>
        </w:rPr>
      </w:pPr>
      <w:r w:rsidRPr="004B3EDB">
        <w:rPr>
          <w:rFonts w:asciiTheme="majorBidi" w:hAnsiTheme="majorBidi" w:cstheme="majorBidi"/>
          <w:sz w:val="24"/>
          <w:szCs w:val="24"/>
        </w:rPr>
        <w:t>Teknik Penilaian</w:t>
      </w:r>
      <w:r w:rsidRPr="004B3EDB">
        <w:rPr>
          <w:rFonts w:asciiTheme="majorBidi" w:hAnsiTheme="majorBidi" w:cstheme="majorBidi"/>
          <w:sz w:val="24"/>
          <w:szCs w:val="24"/>
        </w:rPr>
        <w:tab/>
        <w:t>: Tes Tertulis</w:t>
      </w:r>
    </w:p>
    <w:p w:rsidR="00B52156" w:rsidRDefault="00B52156" w:rsidP="0017025E">
      <w:pPr>
        <w:pStyle w:val="ListParagraph"/>
        <w:numPr>
          <w:ilvl w:val="0"/>
          <w:numId w:val="110"/>
        </w:numPr>
        <w:tabs>
          <w:tab w:val="left" w:pos="2127"/>
        </w:tabs>
        <w:spacing w:line="480" w:lineRule="auto"/>
        <w:ind w:left="851"/>
        <w:rPr>
          <w:rFonts w:asciiTheme="majorBidi" w:hAnsiTheme="majorBidi" w:cstheme="majorBidi"/>
          <w:sz w:val="24"/>
          <w:szCs w:val="24"/>
        </w:rPr>
      </w:pPr>
      <w:r w:rsidRPr="004B3EDB">
        <w:rPr>
          <w:rFonts w:asciiTheme="majorBidi" w:hAnsiTheme="majorBidi" w:cstheme="majorBidi"/>
          <w:sz w:val="24"/>
          <w:szCs w:val="24"/>
        </w:rPr>
        <w:t>Bentuk Instrumen</w:t>
      </w:r>
      <w:r w:rsidRPr="004B3EDB">
        <w:rPr>
          <w:rFonts w:asciiTheme="majorBidi" w:hAnsiTheme="majorBidi" w:cstheme="majorBidi"/>
          <w:sz w:val="24"/>
          <w:szCs w:val="24"/>
        </w:rPr>
        <w:tab/>
        <w:t>: Uraian</w:t>
      </w:r>
    </w:p>
    <w:p w:rsidR="00B52156" w:rsidRPr="00A07E49" w:rsidRDefault="00B52156" w:rsidP="0017025E">
      <w:pPr>
        <w:pStyle w:val="ListParagraph"/>
        <w:numPr>
          <w:ilvl w:val="0"/>
          <w:numId w:val="110"/>
        </w:numPr>
        <w:tabs>
          <w:tab w:val="left" w:pos="2127"/>
        </w:tabs>
        <w:spacing w:line="480" w:lineRule="auto"/>
        <w:ind w:left="851"/>
        <w:rPr>
          <w:rFonts w:asciiTheme="majorBidi" w:hAnsiTheme="majorBidi" w:cstheme="majorBidi"/>
          <w:sz w:val="24"/>
          <w:szCs w:val="24"/>
        </w:rPr>
      </w:pPr>
      <w:r>
        <w:rPr>
          <w:rFonts w:asciiTheme="majorBidi" w:hAnsiTheme="majorBidi" w:cstheme="majorBidi"/>
          <w:sz w:val="24"/>
          <w:szCs w:val="24"/>
        </w:rPr>
        <w:t>Soal Instrumen</w:t>
      </w:r>
      <w:r>
        <w:rPr>
          <w:rFonts w:asciiTheme="majorBidi" w:hAnsiTheme="majorBidi" w:cstheme="majorBidi"/>
          <w:sz w:val="24"/>
          <w:szCs w:val="24"/>
        </w:rPr>
        <w:tab/>
        <w:t>:</w:t>
      </w:r>
    </w:p>
    <w:p w:rsidR="00B52156" w:rsidRPr="0041200E" w:rsidRDefault="00B52156" w:rsidP="0017025E">
      <w:pPr>
        <w:pStyle w:val="ListParagraph"/>
        <w:numPr>
          <w:ilvl w:val="0"/>
          <w:numId w:val="149"/>
        </w:numPr>
        <w:spacing w:line="360" w:lineRule="auto"/>
        <w:ind w:left="851"/>
        <w:jc w:val="both"/>
        <w:rPr>
          <w:rFonts w:ascii="Plantagenet Cherokee" w:hAnsi="Plantagenet Cherokee" w:cstheme="majorBidi"/>
          <w:sz w:val="24"/>
          <w:szCs w:val="24"/>
        </w:rPr>
      </w:pPr>
      <w:r>
        <w:rPr>
          <w:noProof/>
        </w:rPr>
        <w:drawing>
          <wp:anchor distT="0" distB="0" distL="114300" distR="114300" simplePos="0" relativeHeight="251781632" behindDoc="1" locked="0" layoutInCell="1" allowOverlap="1">
            <wp:simplePos x="0" y="0"/>
            <wp:positionH relativeFrom="column">
              <wp:posOffset>1436370</wp:posOffset>
            </wp:positionH>
            <wp:positionV relativeFrom="paragraph">
              <wp:posOffset>5716</wp:posOffset>
            </wp:positionV>
            <wp:extent cx="2200275" cy="1219200"/>
            <wp:effectExtent l="19050" t="0" r="9525" b="0"/>
            <wp:wrapNone/>
            <wp:docPr id="56" name="Picture 8" descr="D:\BERKAS KULIAH\UIN SEMESTER 8\Download\imag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ERKAS KULIAH\UIN SEMESTER 8\Download\imagges.jpeg"/>
                    <pic:cNvPicPr>
                      <a:picLocks noChangeAspect="1" noChangeArrowheads="1"/>
                    </pic:cNvPicPr>
                  </pic:nvPicPr>
                  <pic:blipFill>
                    <a:blip r:embed="rId102"/>
                    <a:srcRect/>
                    <a:stretch>
                      <a:fillRect/>
                    </a:stretch>
                  </pic:blipFill>
                  <pic:spPr bwMode="auto">
                    <a:xfrm>
                      <a:off x="0" y="0"/>
                      <a:ext cx="2200275" cy="1219200"/>
                    </a:xfrm>
                    <a:prstGeom prst="rect">
                      <a:avLst/>
                    </a:prstGeom>
                    <a:noFill/>
                    <a:ln w="9525">
                      <a:noFill/>
                      <a:miter lim="800000"/>
                      <a:headEnd/>
                      <a:tailEnd/>
                    </a:ln>
                  </pic:spPr>
                </pic:pic>
              </a:graphicData>
            </a:graphic>
          </wp:anchor>
        </w:drawing>
      </w:r>
    </w:p>
    <w:p w:rsidR="00B52156" w:rsidRDefault="00B52156" w:rsidP="00B52156">
      <w:pPr>
        <w:spacing w:line="360" w:lineRule="auto"/>
        <w:jc w:val="both"/>
        <w:rPr>
          <w:rFonts w:ascii="Plantagenet Cherokee" w:hAnsi="Plantagenet Cherokee" w:cstheme="majorBidi"/>
          <w:sz w:val="24"/>
          <w:szCs w:val="24"/>
        </w:rPr>
      </w:pPr>
    </w:p>
    <w:p w:rsidR="00B52156" w:rsidRDefault="00B52156" w:rsidP="00B52156">
      <w:pPr>
        <w:spacing w:line="360" w:lineRule="auto"/>
        <w:jc w:val="both"/>
        <w:rPr>
          <w:rFonts w:ascii="Plantagenet Cherokee" w:hAnsi="Plantagenet Cherokee" w:cstheme="majorBidi"/>
          <w:sz w:val="24"/>
          <w:szCs w:val="24"/>
        </w:rPr>
      </w:pPr>
    </w:p>
    <w:p w:rsidR="00B52156" w:rsidRPr="00697773" w:rsidRDefault="00B52156" w:rsidP="00B52156">
      <w:pPr>
        <w:spacing w:line="360" w:lineRule="auto"/>
        <w:jc w:val="both"/>
        <w:rPr>
          <w:rFonts w:ascii="Plantagenet Cherokee" w:hAnsi="Plantagenet Cherokee" w:cstheme="majorBidi"/>
          <w:sz w:val="24"/>
          <w:szCs w:val="24"/>
        </w:rPr>
      </w:pPr>
    </w:p>
    <w:p w:rsidR="00B52156" w:rsidRPr="00E973A2" w:rsidRDefault="00B52156" w:rsidP="00B52156">
      <w:pPr>
        <w:pStyle w:val="ListParagraph"/>
        <w:spacing w:line="360" w:lineRule="auto"/>
        <w:ind w:left="851"/>
        <w:jc w:val="both"/>
        <w:rPr>
          <w:rFonts w:ascii="Plantagenet Cherokee" w:hAnsi="Plantagenet Cherokee" w:cstheme="majorBidi"/>
          <w:sz w:val="24"/>
          <w:szCs w:val="24"/>
        </w:rPr>
      </w:pPr>
      <w:r w:rsidRPr="00E973A2">
        <w:rPr>
          <w:rFonts w:asciiTheme="majorBidi" w:eastAsiaTheme="minorEastAsia" w:hAnsiTheme="majorBidi" w:cstheme="majorBidi"/>
          <w:iCs/>
          <w:sz w:val="24"/>
          <w:szCs w:val="24"/>
        </w:rPr>
        <w:t xml:space="preserve">Sebuah perusahaan tenda mendapatkan pesanan satu buah tenda berbentuk kerucut dari seorang pembeli. Akan tetapi, mereka belum mengetahui berapa besar biaya yang akan mereka keluarkan untuk membuat tenda tersebut. Namun, salah satu pegawai perusahaan mengatakan bahwa biaya untuk pembuatan tenda tiap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m</m:t>
            </m:r>
          </m:e>
          <m:sup>
            <m:r>
              <w:rPr>
                <w:rFonts w:ascii="Cambria Math" w:eastAsiaTheme="minorEastAsia" w:hAnsi="Cambria Math" w:cstheme="majorBidi"/>
                <w:sz w:val="24"/>
                <w:szCs w:val="24"/>
              </w:rPr>
              <m:t>2</m:t>
            </m:r>
          </m:sup>
        </m:sSup>
      </m:oMath>
      <w:r w:rsidRPr="00E973A2">
        <w:rPr>
          <w:rFonts w:asciiTheme="majorBidi" w:eastAsiaTheme="minorEastAsia" w:hAnsiTheme="majorBidi" w:cstheme="majorBidi"/>
          <w:iCs/>
          <w:sz w:val="24"/>
          <w:szCs w:val="24"/>
        </w:rPr>
        <w:t xml:space="preserve"> adalah sebesar </w:t>
      </w:r>
      <m:oMath>
        <m:r>
          <w:rPr>
            <w:rFonts w:ascii="Cambria Math" w:eastAsiaTheme="minorEastAsia" w:hAnsi="Cambria Math" w:cstheme="majorBidi"/>
            <w:sz w:val="24"/>
            <w:szCs w:val="24"/>
          </w:rPr>
          <m:t>Rp.80.000</m:t>
        </m:r>
      </m:oMath>
      <w:r w:rsidRPr="00E973A2">
        <w:rPr>
          <w:rFonts w:asciiTheme="majorBidi" w:eastAsiaTheme="minorEastAsia" w:hAnsiTheme="majorBidi" w:cstheme="majorBidi"/>
          <w:iCs/>
          <w:sz w:val="24"/>
          <w:szCs w:val="24"/>
        </w:rPr>
        <w:t>. Apabila pembeli tersebut memesan sebuah te</w:t>
      </w:r>
      <w:r>
        <w:rPr>
          <w:rFonts w:asciiTheme="majorBidi" w:eastAsiaTheme="minorEastAsia" w:hAnsiTheme="majorBidi" w:cstheme="majorBidi"/>
          <w:iCs/>
          <w:sz w:val="24"/>
          <w:szCs w:val="24"/>
        </w:rPr>
        <w:t xml:space="preserve">nda dengan panjang garis lukis </w:t>
      </w:r>
      <m:oMath>
        <m:r>
          <w:rPr>
            <w:rFonts w:ascii="Cambria Math" w:eastAsiaTheme="minorEastAsia" w:hAnsi="Cambria Math" w:cstheme="majorBidi"/>
            <w:sz w:val="24"/>
            <w:szCs w:val="24"/>
          </w:rPr>
          <m:t>3 m</m:t>
        </m:r>
      </m:oMath>
      <w:r>
        <w:rPr>
          <w:rFonts w:asciiTheme="majorBidi" w:eastAsiaTheme="minorEastAsia" w:hAnsiTheme="majorBidi" w:cstheme="majorBidi"/>
          <w:iCs/>
          <w:sz w:val="24"/>
          <w:szCs w:val="24"/>
        </w:rPr>
        <w:t xml:space="preserve"> dan berdiameter </w:t>
      </w:r>
      <m:oMath>
        <m:r>
          <w:rPr>
            <w:rFonts w:ascii="Cambria Math" w:eastAsiaTheme="minorEastAsia" w:hAnsi="Cambria Math" w:cstheme="majorBidi"/>
            <w:sz w:val="24"/>
            <w:szCs w:val="24"/>
          </w:rPr>
          <m:t>4 m</m:t>
        </m:r>
      </m:oMath>
      <w:r w:rsidRPr="00E973A2">
        <w:rPr>
          <w:rFonts w:asciiTheme="majorBidi" w:eastAsiaTheme="minorEastAsia" w:hAnsiTheme="majorBidi" w:cstheme="majorBidi"/>
          <w:iCs/>
          <w:sz w:val="24"/>
          <w:szCs w:val="24"/>
        </w:rPr>
        <w:t>. Maka, berapakah besar biaya yang harus dikeluarkan oleh perusahaan tersebut untuk membuat sebuah tenda yang diinginkan pembeli?</w:t>
      </w:r>
    </w:p>
    <w:p w:rsidR="00B52156" w:rsidRDefault="00B52156" w:rsidP="00B52156">
      <w:pPr>
        <w:spacing w:line="360" w:lineRule="auto"/>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83680" behindDoc="1" locked="0" layoutInCell="1" allowOverlap="1">
            <wp:simplePos x="0" y="0"/>
            <wp:positionH relativeFrom="column">
              <wp:posOffset>1703070</wp:posOffset>
            </wp:positionH>
            <wp:positionV relativeFrom="paragraph">
              <wp:posOffset>175895</wp:posOffset>
            </wp:positionV>
            <wp:extent cx="1571625" cy="1571625"/>
            <wp:effectExtent l="19050" t="0" r="9525" b="0"/>
            <wp:wrapNone/>
            <wp:docPr id="57" name="Picture 9" descr="D:\BERKAS KULIAH\UIN SEMESTER 8\Download\images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ERKAS KULIAH\UIN SEMESTER 8\Download\imagess.jpeg"/>
                    <pic:cNvPicPr>
                      <a:picLocks noChangeAspect="1" noChangeArrowheads="1"/>
                    </pic:cNvPicPr>
                  </pic:nvPicPr>
                  <pic:blipFill>
                    <a:blip r:embed="rId103"/>
                    <a:srcRect/>
                    <a:stretch>
                      <a:fillRect/>
                    </a:stretch>
                  </pic:blipFill>
                  <pic:spPr bwMode="auto">
                    <a:xfrm>
                      <a:off x="0" y="0"/>
                      <a:ext cx="1571625" cy="1571625"/>
                    </a:xfrm>
                    <a:prstGeom prst="rect">
                      <a:avLst/>
                    </a:prstGeom>
                    <a:noFill/>
                    <a:ln w="9525">
                      <a:noFill/>
                      <a:miter lim="800000"/>
                      <a:headEnd/>
                      <a:tailEnd/>
                    </a:ln>
                  </pic:spPr>
                </pic:pic>
              </a:graphicData>
            </a:graphic>
          </wp:anchor>
        </w:drawing>
      </w:r>
    </w:p>
    <w:p w:rsidR="00B52156" w:rsidRPr="00905F0F" w:rsidRDefault="00B52156" w:rsidP="0017025E">
      <w:pPr>
        <w:pStyle w:val="ListParagraph"/>
        <w:numPr>
          <w:ilvl w:val="0"/>
          <w:numId w:val="149"/>
        </w:numPr>
        <w:spacing w:line="360" w:lineRule="auto"/>
        <w:ind w:left="851"/>
        <w:jc w:val="both"/>
        <w:rPr>
          <w:rFonts w:asciiTheme="majorBidi" w:hAnsiTheme="majorBidi" w:cstheme="majorBidi"/>
          <w:sz w:val="24"/>
          <w:szCs w:val="24"/>
        </w:rPr>
      </w:pPr>
    </w:p>
    <w:p w:rsidR="00B52156" w:rsidRDefault="00B52156" w:rsidP="00B52156">
      <w:pPr>
        <w:pStyle w:val="ListParagraph"/>
        <w:spacing w:line="360" w:lineRule="auto"/>
        <w:ind w:left="851"/>
        <w:jc w:val="both"/>
        <w:rPr>
          <w:rFonts w:asciiTheme="majorBidi" w:hAnsiTheme="majorBidi" w:cstheme="majorBidi"/>
          <w:sz w:val="24"/>
          <w:szCs w:val="24"/>
        </w:rPr>
      </w:pPr>
    </w:p>
    <w:p w:rsidR="00B52156" w:rsidRDefault="00B52156" w:rsidP="00B52156">
      <w:pPr>
        <w:pStyle w:val="ListParagraph"/>
        <w:spacing w:line="360" w:lineRule="auto"/>
        <w:ind w:left="851"/>
        <w:jc w:val="both"/>
        <w:rPr>
          <w:rFonts w:asciiTheme="majorBidi" w:hAnsiTheme="majorBidi" w:cstheme="majorBidi"/>
          <w:sz w:val="24"/>
          <w:szCs w:val="24"/>
        </w:rPr>
      </w:pPr>
    </w:p>
    <w:p w:rsidR="00B52156" w:rsidRDefault="00B52156" w:rsidP="00B52156">
      <w:pPr>
        <w:pStyle w:val="ListParagraph"/>
        <w:spacing w:line="360" w:lineRule="auto"/>
        <w:ind w:left="851"/>
        <w:jc w:val="both"/>
        <w:rPr>
          <w:rFonts w:asciiTheme="majorBidi" w:hAnsiTheme="majorBidi" w:cstheme="majorBidi"/>
          <w:sz w:val="24"/>
          <w:szCs w:val="24"/>
        </w:rPr>
      </w:pPr>
    </w:p>
    <w:p w:rsidR="00B52156" w:rsidRDefault="00B52156" w:rsidP="00B52156">
      <w:pPr>
        <w:pStyle w:val="ListParagraph"/>
        <w:spacing w:line="360" w:lineRule="auto"/>
        <w:ind w:left="851"/>
        <w:jc w:val="both"/>
        <w:rPr>
          <w:rFonts w:asciiTheme="majorBidi" w:hAnsiTheme="majorBidi" w:cstheme="majorBidi"/>
          <w:sz w:val="24"/>
          <w:szCs w:val="24"/>
        </w:rPr>
      </w:pPr>
    </w:p>
    <w:p w:rsidR="00B52156" w:rsidRPr="006D0DE1" w:rsidRDefault="00B52156" w:rsidP="00B52156">
      <w:pPr>
        <w:pStyle w:val="ListParagraph"/>
        <w:tabs>
          <w:tab w:val="left" w:pos="3660"/>
        </w:tabs>
        <w:spacing w:line="360" w:lineRule="auto"/>
        <w:ind w:left="851"/>
        <w:jc w:val="both"/>
        <w:rPr>
          <w:rFonts w:asciiTheme="majorBidi" w:hAnsiTheme="majorBidi" w:cstheme="majorBidi"/>
          <w:sz w:val="24"/>
          <w:szCs w:val="24"/>
        </w:rPr>
      </w:pPr>
      <w:r>
        <w:rPr>
          <w:rFonts w:asciiTheme="majorBidi" w:hAnsiTheme="majorBidi" w:cstheme="majorBidi"/>
          <w:sz w:val="24"/>
          <w:szCs w:val="24"/>
        </w:rPr>
        <w:tab/>
      </w:r>
    </w:p>
    <w:p w:rsidR="00B52156" w:rsidRDefault="00B52156" w:rsidP="00B52156">
      <w:pPr>
        <w:pStyle w:val="ListParagraph"/>
        <w:spacing w:line="360" w:lineRule="auto"/>
        <w:ind w:left="851"/>
        <w:jc w:val="both"/>
        <w:rPr>
          <w:rFonts w:asciiTheme="majorBidi" w:eastAsiaTheme="minorEastAsia" w:hAnsiTheme="majorBidi" w:cstheme="majorBidi"/>
          <w:sz w:val="24"/>
          <w:szCs w:val="24"/>
        </w:rPr>
      </w:pPr>
      <w:r w:rsidRPr="004D5B78">
        <w:rPr>
          <w:rFonts w:asciiTheme="majorBidi" w:hAnsiTheme="majorBidi" w:cstheme="majorBidi"/>
          <w:sz w:val="24"/>
          <w:szCs w:val="24"/>
        </w:rPr>
        <w:t xml:space="preserve">Seringkali kita  melihat bahwa di atas masjid selalu ada sebuah toa, dan toa tersebut tujuan salah satunya adalah agar adzan yang dikumandangkan bisa terdengar oleh masyarakat-masyarakat di suatu </w:t>
      </w:r>
      <w:r w:rsidRPr="004D5B78">
        <w:rPr>
          <w:rFonts w:asciiTheme="majorBidi" w:hAnsiTheme="majorBidi" w:cstheme="majorBidi"/>
          <w:sz w:val="24"/>
          <w:szCs w:val="24"/>
        </w:rPr>
        <w:lastRenderedPageBreak/>
        <w:t>desa tertentu. Selain kita mengetahui bentuk dan tujuan dari benda tersebut, kitapun harus mengetahui ukuran-ukurannya. Maka, tugas kalian sekarang hitunglah luas permukaan dari sebuah toa di atas yang terbuat dari bahan plastik yang tebal.</w:t>
      </w:r>
      <w:r>
        <w:rPr>
          <w:rFonts w:asciiTheme="majorBidi" w:hAnsiTheme="majorBidi" w:cstheme="majorBidi"/>
          <w:sz w:val="24"/>
          <w:szCs w:val="24"/>
        </w:rPr>
        <w:t xml:space="preserve"> Diameter toa tersebut adalah </w:t>
      </w:r>
      <m:oMath>
        <m:r>
          <w:rPr>
            <w:rFonts w:ascii="Cambria Math" w:hAnsi="Cambria Math" w:cstheme="majorBidi"/>
            <w:sz w:val="24"/>
            <w:szCs w:val="24"/>
          </w:rPr>
          <m:t>52 cm</m:t>
        </m:r>
      </m:oMath>
      <w:r w:rsidRPr="004D5B78">
        <w:rPr>
          <w:rFonts w:asciiTheme="majorBidi" w:hAnsiTheme="majorBidi" w:cstheme="majorBidi"/>
          <w:sz w:val="24"/>
          <w:szCs w:val="24"/>
        </w:rPr>
        <w:t>, sehingga jari-ja</w:t>
      </w:r>
      <w:r>
        <w:rPr>
          <w:rFonts w:asciiTheme="majorBidi" w:hAnsiTheme="majorBidi" w:cstheme="majorBidi"/>
          <w:sz w:val="24"/>
          <w:szCs w:val="24"/>
        </w:rPr>
        <w:t xml:space="preserve">ri dari toa adalah </w:t>
      </w:r>
      <m:oMath>
        <m:r>
          <w:rPr>
            <w:rFonts w:ascii="Cambria Math" w:hAnsi="Cambria Math" w:cstheme="majorBidi"/>
            <w:sz w:val="24"/>
            <w:szCs w:val="24"/>
          </w:rPr>
          <m:t>26 cm</m:t>
        </m:r>
      </m:oMath>
      <w:r w:rsidRPr="004D5B78">
        <w:rPr>
          <w:rFonts w:asciiTheme="majorBidi" w:hAnsiTheme="majorBidi" w:cstheme="majorBidi"/>
          <w:sz w:val="24"/>
          <w:szCs w:val="24"/>
        </w:rPr>
        <w:t>. Sedangkan ti</w:t>
      </w:r>
      <w:r>
        <w:rPr>
          <w:rFonts w:asciiTheme="majorBidi" w:hAnsiTheme="majorBidi" w:cstheme="majorBidi"/>
          <w:sz w:val="24"/>
          <w:szCs w:val="24"/>
        </w:rPr>
        <w:t xml:space="preserve">nggi dari toa tersebut adalah </w:t>
      </w:r>
      <m:oMath>
        <m:r>
          <w:rPr>
            <w:rFonts w:ascii="Cambria Math" w:hAnsi="Cambria Math" w:cstheme="majorBidi"/>
            <w:sz w:val="24"/>
            <w:szCs w:val="24"/>
          </w:rPr>
          <m:t>58 cm</m:t>
        </m:r>
      </m:oMath>
      <w:r w:rsidRPr="004D5B78">
        <w:rPr>
          <w:rFonts w:asciiTheme="majorBidi" w:hAnsiTheme="majorBidi" w:cstheme="majorBidi"/>
          <w:sz w:val="24"/>
          <w:szCs w:val="24"/>
        </w:rPr>
        <w:t>. Namun, panjang garis lukis toa belum diketahui.</w:t>
      </w:r>
      <w:r w:rsidRPr="004D5B78">
        <w:rPr>
          <w:rFonts w:asciiTheme="majorBidi" w:eastAsiaTheme="minorEastAsia" w:hAnsiTheme="majorBidi" w:cstheme="majorBidi"/>
          <w:sz w:val="24"/>
          <w:szCs w:val="24"/>
        </w:rPr>
        <w:t xml:space="preserve"> Apabila jari-jari toa menjadi ½ kali lipat dan tinggi dijadikan dua kali lipat. Berapakah luas permukaan toa tersebut? Apakah luas permukaannya semakin besar?</w:t>
      </w:r>
    </w:p>
    <w:p w:rsidR="00B52156" w:rsidRPr="00A64100" w:rsidRDefault="00B52156" w:rsidP="00B52156">
      <w:pPr>
        <w:pStyle w:val="ListParagraph"/>
        <w:spacing w:line="360" w:lineRule="auto"/>
        <w:ind w:left="851"/>
        <w:jc w:val="both"/>
        <w:rPr>
          <w:rFonts w:asciiTheme="majorBidi" w:eastAsiaTheme="minorEastAsia" w:hAnsiTheme="majorBidi" w:cstheme="majorBidi"/>
          <w:sz w:val="24"/>
          <w:szCs w:val="24"/>
        </w:rPr>
      </w:pPr>
    </w:p>
    <w:p w:rsidR="00B52156" w:rsidRDefault="00B52156" w:rsidP="0017025E">
      <w:pPr>
        <w:pStyle w:val="ListParagraph"/>
        <w:numPr>
          <w:ilvl w:val="0"/>
          <w:numId w:val="107"/>
        </w:numPr>
        <w:tabs>
          <w:tab w:val="left" w:pos="2127"/>
        </w:tabs>
        <w:spacing w:line="360" w:lineRule="auto"/>
        <w:ind w:left="426"/>
        <w:rPr>
          <w:rFonts w:asciiTheme="majorBidi" w:hAnsiTheme="majorBidi" w:cstheme="majorBidi"/>
          <w:b/>
          <w:bCs/>
          <w:sz w:val="24"/>
          <w:szCs w:val="24"/>
        </w:rPr>
      </w:pPr>
      <w:r w:rsidRPr="008F68B7">
        <w:rPr>
          <w:rFonts w:asciiTheme="majorBidi" w:hAnsiTheme="majorBidi" w:cstheme="majorBidi"/>
          <w:b/>
          <w:bCs/>
          <w:sz w:val="24"/>
          <w:szCs w:val="24"/>
        </w:rPr>
        <w:t>Pedoman Penskoran</w:t>
      </w:r>
    </w:p>
    <w:p w:rsidR="00B52156" w:rsidRDefault="00B52156" w:rsidP="0017025E">
      <w:pPr>
        <w:pStyle w:val="ListParagraph"/>
        <w:numPr>
          <w:ilvl w:val="0"/>
          <w:numId w:val="143"/>
        </w:numPr>
        <w:tabs>
          <w:tab w:val="left" w:pos="2127"/>
        </w:tabs>
        <w:spacing w:line="360" w:lineRule="auto"/>
        <w:rPr>
          <w:rFonts w:asciiTheme="majorBidi" w:hAnsiTheme="majorBidi" w:cstheme="majorBidi"/>
          <w:b/>
          <w:bCs/>
          <w:sz w:val="24"/>
          <w:szCs w:val="24"/>
        </w:rPr>
      </w:pPr>
      <w:r>
        <w:rPr>
          <w:rFonts w:asciiTheme="majorBidi" w:hAnsiTheme="majorBidi" w:cstheme="majorBidi"/>
          <w:b/>
          <w:bCs/>
          <w:sz w:val="24"/>
          <w:szCs w:val="24"/>
        </w:rPr>
        <w:t>Penskoran Kegiatan 1</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268"/>
        <w:gridCol w:w="4252"/>
        <w:gridCol w:w="851"/>
      </w:tblGrid>
      <w:tr w:rsidR="00B52156" w:rsidTr="005C71C9">
        <w:tc>
          <w:tcPr>
            <w:tcW w:w="2268" w:type="dxa"/>
            <w:vAlign w:val="center"/>
          </w:tcPr>
          <w:p w:rsidR="00B52156" w:rsidRDefault="00B52156" w:rsidP="00B52156">
            <w:pPr>
              <w:pStyle w:val="ListParagraph"/>
              <w:tabs>
                <w:tab w:val="left" w:pos="2160"/>
              </w:tabs>
              <w:ind w:left="0"/>
              <w:jc w:val="center"/>
              <w:rPr>
                <w:rFonts w:asciiTheme="majorBidi" w:hAnsiTheme="majorBidi" w:cstheme="majorBidi"/>
                <w:sz w:val="24"/>
                <w:szCs w:val="24"/>
              </w:rPr>
            </w:pPr>
            <w:r>
              <w:rPr>
                <w:rFonts w:asciiTheme="majorBidi" w:hAnsiTheme="majorBidi" w:cstheme="majorBidi"/>
                <w:sz w:val="24"/>
                <w:szCs w:val="24"/>
              </w:rPr>
              <w:t>Soal</w:t>
            </w:r>
          </w:p>
        </w:tc>
        <w:tc>
          <w:tcPr>
            <w:tcW w:w="4252" w:type="dxa"/>
            <w:vAlign w:val="center"/>
          </w:tcPr>
          <w:p w:rsidR="00B52156"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Jawaban</w:t>
            </w:r>
          </w:p>
        </w:tc>
        <w:tc>
          <w:tcPr>
            <w:tcW w:w="851" w:type="dxa"/>
            <w:vAlign w:val="center"/>
          </w:tcPr>
          <w:p w:rsidR="00B52156"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Skor</w:t>
            </w:r>
          </w:p>
        </w:tc>
      </w:tr>
      <w:tr w:rsidR="00B52156" w:rsidTr="005C71C9">
        <w:tc>
          <w:tcPr>
            <w:tcW w:w="2268" w:type="dxa"/>
            <w:vAlign w:val="center"/>
          </w:tcPr>
          <w:p w:rsidR="00B52156" w:rsidRDefault="00B52156" w:rsidP="00B52156">
            <w:pPr>
              <w:pStyle w:val="ListParagraph"/>
              <w:tabs>
                <w:tab w:val="left" w:pos="2160"/>
              </w:tabs>
              <w:ind w:left="0"/>
              <w:jc w:val="both"/>
              <w:rPr>
                <w:rFonts w:asciiTheme="majorBidi" w:hAnsiTheme="majorBidi" w:cstheme="majorBidi"/>
                <w:sz w:val="24"/>
                <w:szCs w:val="24"/>
              </w:rPr>
            </w:pPr>
            <w:r>
              <w:rPr>
                <w:rFonts w:asciiTheme="majorBidi" w:hAnsiTheme="majorBidi" w:cstheme="majorBidi"/>
                <w:sz w:val="24"/>
                <w:szCs w:val="24"/>
              </w:rPr>
              <w:t xml:space="preserve">Gambarkanlah jaring-jaring dari gambar topi ulang  tahun yang ada dengan cara menggunting topi topi tersebut dan titik puncaknya adalah </w:t>
            </w:r>
            <w:r>
              <w:rPr>
                <w:rFonts w:asciiTheme="majorBidi" w:hAnsiTheme="majorBidi" w:cstheme="majorBidi"/>
                <w:i/>
                <w:iCs/>
                <w:sz w:val="24"/>
                <w:szCs w:val="24"/>
              </w:rPr>
              <w:t>A</w:t>
            </w:r>
            <w:r>
              <w:rPr>
                <w:rFonts w:asciiTheme="majorBidi" w:hAnsiTheme="majorBidi" w:cstheme="majorBidi"/>
                <w:sz w:val="24"/>
                <w:szCs w:val="24"/>
              </w:rPr>
              <w:t>!</w:t>
            </w:r>
          </w:p>
        </w:tc>
        <w:tc>
          <w:tcPr>
            <w:tcW w:w="4252" w:type="dxa"/>
            <w:vAlign w:val="center"/>
          </w:tcPr>
          <w:p w:rsidR="00B52156" w:rsidRDefault="00B52156" w:rsidP="00B52156">
            <w:pPr>
              <w:pStyle w:val="ListParagraph"/>
              <w:tabs>
                <w:tab w:val="left" w:pos="2127"/>
              </w:tabs>
              <w:ind w:left="0"/>
              <w:jc w:val="both"/>
              <w:rPr>
                <w:rFonts w:asciiTheme="majorBidi" w:hAnsiTheme="majorBidi" w:cstheme="majorBidi"/>
                <w:sz w:val="24"/>
                <w:szCs w:val="24"/>
              </w:rPr>
            </w:pPr>
            <w:r>
              <w:t xml:space="preserve">                  </w:t>
            </w:r>
            <w:r>
              <w:object w:dxaOrig="5027" w:dyaOrig="4775">
                <v:shape id="_x0000_i1026" type="#_x0000_t75" style="width:106.35pt;height:102.15pt" o:ole="" o:bordertopcolor="this" o:borderleftcolor="this" o:borderbottomcolor="this" o:borderrightcolor="this">
                  <v:imagedata r:id="rId104" o:title=""/>
                  <w10:bordertop type="dashedSmall" width="12"/>
                  <w10:borderleft type="dashedSmall" width="12"/>
                  <w10:borderbottom type="dashedSmall" width="12"/>
                  <w10:borderright type="dashedSmall" width="12"/>
                </v:shape>
                <o:OLEObject Type="Embed" ProgID="Visio.Drawing.6" ShapeID="_x0000_i1026" DrawAspect="Content" ObjectID="_1585117407" r:id="rId105"/>
              </w:object>
            </w:r>
          </w:p>
        </w:tc>
        <w:tc>
          <w:tcPr>
            <w:tcW w:w="851" w:type="dxa"/>
            <w:vAlign w:val="center"/>
          </w:tcPr>
          <w:p w:rsidR="00B52156"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2268" w:type="dxa"/>
            <w:vAlign w:val="center"/>
          </w:tcPr>
          <w:p w:rsidR="00B52156" w:rsidRDefault="00B52156" w:rsidP="00B52156">
            <w:pPr>
              <w:pStyle w:val="ListParagraph"/>
              <w:tabs>
                <w:tab w:val="left" w:pos="2160"/>
              </w:tabs>
              <w:ind w:left="0"/>
              <w:jc w:val="both"/>
              <w:rPr>
                <w:rFonts w:asciiTheme="majorBidi" w:hAnsiTheme="majorBidi" w:cstheme="majorBidi"/>
                <w:sz w:val="24"/>
                <w:szCs w:val="24"/>
              </w:rPr>
            </w:pPr>
            <w:r>
              <w:rPr>
                <w:rFonts w:asciiTheme="majorBidi" w:hAnsiTheme="majorBidi" w:cstheme="majorBidi"/>
                <w:sz w:val="24"/>
                <w:szCs w:val="24"/>
              </w:rPr>
              <w:t>Bidang apa saja yang terbentuk dari jarring-jaring topi ulang tahun yang kalian amati?</w:t>
            </w:r>
          </w:p>
        </w:tc>
        <w:tc>
          <w:tcPr>
            <w:tcW w:w="4252" w:type="dxa"/>
            <w:vAlign w:val="center"/>
          </w:tcPr>
          <w:p w:rsidR="00B52156" w:rsidRDefault="00B52156" w:rsidP="00B52156">
            <w:pPr>
              <w:pStyle w:val="ListParagraph"/>
              <w:tabs>
                <w:tab w:val="left" w:pos="2127"/>
              </w:tabs>
              <w:ind w:left="0"/>
              <w:jc w:val="both"/>
              <w:rPr>
                <w:rFonts w:asciiTheme="majorBidi" w:hAnsiTheme="majorBidi" w:cstheme="majorBidi"/>
                <w:sz w:val="24"/>
                <w:szCs w:val="24"/>
              </w:rPr>
            </w:pPr>
            <w:r>
              <w:rPr>
                <w:rFonts w:asciiTheme="majorBidi" w:hAnsiTheme="majorBidi" w:cstheme="majorBidi"/>
                <w:sz w:val="24"/>
                <w:szCs w:val="24"/>
              </w:rPr>
              <w:t>Juring lingkaran (selimut kerucut) dan lingkaran (alas kerucut)</w:t>
            </w:r>
          </w:p>
        </w:tc>
        <w:tc>
          <w:tcPr>
            <w:tcW w:w="851" w:type="dxa"/>
            <w:vAlign w:val="center"/>
          </w:tcPr>
          <w:p w:rsidR="00B52156"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2268" w:type="dxa"/>
            <w:vAlign w:val="center"/>
          </w:tcPr>
          <w:p w:rsidR="00B52156" w:rsidRDefault="00B52156" w:rsidP="00B52156">
            <w:pPr>
              <w:pStyle w:val="ListParagraph"/>
              <w:tabs>
                <w:tab w:val="left" w:pos="2160"/>
              </w:tabs>
              <w:ind w:left="0"/>
              <w:jc w:val="both"/>
              <w:rPr>
                <w:rFonts w:asciiTheme="majorBidi" w:hAnsiTheme="majorBidi" w:cstheme="majorBidi"/>
                <w:sz w:val="24"/>
                <w:szCs w:val="24"/>
              </w:rPr>
            </w:pPr>
            <w:r>
              <w:rPr>
                <w:rFonts w:asciiTheme="majorBidi" w:hAnsiTheme="majorBidi" w:cstheme="majorBidi"/>
                <w:sz w:val="24"/>
                <w:szCs w:val="24"/>
              </w:rPr>
              <w:t>Dari topi ulang tahun, manakah yang disebut dengan garis pelukis?</w:t>
            </w:r>
          </w:p>
        </w:tc>
        <w:tc>
          <w:tcPr>
            <w:tcW w:w="4252" w:type="dxa"/>
            <w:vAlign w:val="center"/>
          </w:tcPr>
          <w:p w:rsidR="00B52156" w:rsidRPr="00695EFE" w:rsidRDefault="00B52156" w:rsidP="00B52156">
            <w:pPr>
              <w:jc w:val="center"/>
              <w:rPr>
                <w:rFonts w:asciiTheme="majorBidi" w:eastAsiaTheme="minorEastAsia" w:hAnsiTheme="majorBidi" w:cstheme="majorBidi"/>
                <w:i/>
                <w:iCs/>
                <w:sz w:val="24"/>
                <w:szCs w:val="24"/>
              </w:rPr>
            </w:pPr>
            <w:r>
              <w:rPr>
                <w:rFonts w:asciiTheme="majorBidi" w:eastAsiaTheme="minorEastAsia" w:hAnsiTheme="majorBidi" w:cstheme="majorBidi"/>
                <w:sz w:val="24"/>
                <w:szCs w:val="24"/>
              </w:rPr>
              <w:t xml:space="preserve">Panjang </w:t>
            </w:r>
            <w:r>
              <w:rPr>
                <w:rFonts w:asciiTheme="majorBidi" w:eastAsiaTheme="minorEastAsia" w:hAnsiTheme="majorBidi" w:cstheme="majorBidi"/>
                <w:i/>
                <w:iCs/>
                <w:sz w:val="24"/>
                <w:szCs w:val="24"/>
              </w:rPr>
              <w:t xml:space="preserve">AB </w:t>
            </w:r>
            <w:r>
              <w:rPr>
                <w:rFonts w:asciiTheme="majorBidi" w:eastAsiaTheme="minorEastAsia" w:hAnsiTheme="majorBidi" w:cstheme="majorBidi"/>
                <w:sz w:val="24"/>
                <w:szCs w:val="24"/>
              </w:rPr>
              <w:t xml:space="preserve">dan panjang </w:t>
            </w:r>
            <w:r>
              <w:rPr>
                <w:rFonts w:asciiTheme="majorBidi" w:eastAsiaTheme="minorEastAsia" w:hAnsiTheme="majorBidi" w:cstheme="majorBidi"/>
                <w:i/>
                <w:iCs/>
                <w:sz w:val="24"/>
                <w:szCs w:val="24"/>
              </w:rPr>
              <w:t>AC</w:t>
            </w:r>
          </w:p>
          <w:p w:rsidR="00B52156" w:rsidRPr="00AE7ED5" w:rsidRDefault="00B52156" w:rsidP="00B52156">
            <w:pPr>
              <w:jc w:val="both"/>
              <w:rPr>
                <w:rFonts w:asciiTheme="majorBidi" w:eastAsiaTheme="minorEastAsia" w:hAnsiTheme="majorBidi" w:cstheme="majorBidi"/>
                <w:sz w:val="24"/>
                <w:szCs w:val="24"/>
              </w:rPr>
            </w:pPr>
          </w:p>
        </w:tc>
        <w:tc>
          <w:tcPr>
            <w:tcW w:w="851" w:type="dxa"/>
            <w:vAlign w:val="center"/>
          </w:tcPr>
          <w:p w:rsidR="00B52156"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2268" w:type="dxa"/>
            <w:vAlign w:val="center"/>
          </w:tcPr>
          <w:p w:rsidR="00B52156" w:rsidRPr="00695EFE" w:rsidRDefault="00B52156" w:rsidP="00B52156">
            <w:pPr>
              <w:pStyle w:val="ListParagraph"/>
              <w:tabs>
                <w:tab w:val="left" w:pos="2160"/>
              </w:tabs>
              <w:ind w:left="0"/>
              <w:jc w:val="both"/>
              <w:rPr>
                <w:rFonts w:asciiTheme="majorBidi" w:hAnsiTheme="majorBidi" w:cstheme="majorBidi"/>
                <w:sz w:val="24"/>
                <w:szCs w:val="24"/>
              </w:rPr>
            </w:pPr>
            <w:r>
              <w:rPr>
                <w:rFonts w:asciiTheme="majorBidi" w:hAnsiTheme="majorBidi" w:cstheme="majorBidi"/>
                <w:sz w:val="24"/>
                <w:szCs w:val="24"/>
              </w:rPr>
              <w:t xml:space="preserve">Apabila panjang </w:t>
            </w:r>
            <w:r>
              <w:rPr>
                <w:rFonts w:asciiTheme="majorBidi" w:hAnsiTheme="majorBidi" w:cstheme="majorBidi"/>
                <w:i/>
                <w:iCs/>
                <w:sz w:val="24"/>
                <w:szCs w:val="24"/>
              </w:rPr>
              <w:t xml:space="preserve">BC </w:t>
            </w:r>
            <w:r>
              <w:rPr>
                <w:rFonts w:asciiTheme="majorBidi" w:hAnsiTheme="majorBidi" w:cstheme="majorBidi"/>
                <w:sz w:val="24"/>
                <w:szCs w:val="24"/>
              </w:rPr>
              <w:t>merupakan panjang busur dari jaring-jaring topi ulang tahun, maka tulislah rumusnya!</w:t>
            </w:r>
          </w:p>
        </w:tc>
        <w:tc>
          <w:tcPr>
            <w:tcW w:w="4252" w:type="dxa"/>
            <w:vAlign w:val="center"/>
          </w:tcPr>
          <w:p w:rsidR="00B52156" w:rsidRDefault="00B52156" w:rsidP="00B52156">
            <w:pPr>
              <w:jc w:val="both"/>
              <w:rPr>
                <w:rFonts w:asciiTheme="majorBidi" w:eastAsiaTheme="minorEastAsia" w:hAnsiTheme="majorBidi" w:cstheme="majorBidi"/>
                <w:sz w:val="24"/>
                <w:szCs w:val="24"/>
              </w:rPr>
            </w:pPr>
            <m:oMathPara>
              <m:oMath>
                <m:r>
                  <m:rPr>
                    <m:sty m:val="p"/>
                  </m:rPr>
                  <w:rPr>
                    <w:rFonts w:ascii="Cambria Math" w:eastAsiaTheme="minorEastAsia" w:hAnsi="Cambria Math" w:cstheme="majorBidi"/>
                    <w:sz w:val="24"/>
                    <w:szCs w:val="24"/>
                  </w:rPr>
                  <m:t>Panjang busur=2πr</m:t>
                </m:r>
              </m:oMath>
            </m:oMathPara>
          </w:p>
        </w:tc>
        <w:tc>
          <w:tcPr>
            <w:tcW w:w="851" w:type="dxa"/>
            <w:vAlign w:val="center"/>
          </w:tcPr>
          <w:p w:rsidR="00B52156"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2268" w:type="dxa"/>
            <w:vAlign w:val="center"/>
          </w:tcPr>
          <w:p w:rsidR="00B52156" w:rsidRDefault="00B52156" w:rsidP="00B52156">
            <w:pPr>
              <w:pStyle w:val="ListParagraph"/>
              <w:tabs>
                <w:tab w:val="left" w:pos="2160"/>
              </w:tabs>
              <w:ind w:left="0"/>
              <w:jc w:val="both"/>
              <w:rPr>
                <w:rFonts w:asciiTheme="majorBidi" w:hAnsiTheme="majorBidi" w:cstheme="majorBidi"/>
                <w:sz w:val="24"/>
                <w:szCs w:val="24"/>
              </w:rPr>
            </w:pPr>
            <w:r>
              <w:rPr>
                <w:rFonts w:asciiTheme="majorBidi" w:hAnsiTheme="majorBidi" w:cstheme="majorBidi"/>
                <w:sz w:val="24"/>
                <w:szCs w:val="24"/>
              </w:rPr>
              <w:t>Tulislah rumus luas alas topi ulang tahun  berdasarkan pengamatan dari jaring-jaring topi di atas!</w:t>
            </w:r>
          </w:p>
        </w:tc>
        <w:tc>
          <w:tcPr>
            <w:tcW w:w="4252" w:type="dxa"/>
            <w:vAlign w:val="center"/>
          </w:tcPr>
          <w:p w:rsidR="00B52156" w:rsidRPr="00873297" w:rsidRDefault="00AF4E07" w:rsidP="00B52156">
            <w:pPr>
              <w:jc w:val="center"/>
              <w:rPr>
                <w:rFonts w:eastAsiaTheme="minorEastAsia"/>
                <w:iCs/>
                <w:sz w:val="24"/>
                <w:szCs w:val="24"/>
              </w:rPr>
            </w:pPr>
            <m:oMathPara>
              <m:oMath>
                <m:sSub>
                  <m:sSubPr>
                    <m:ctrlPr>
                      <w:rPr>
                        <w:rFonts w:ascii="Cambria Math" w:hAnsi="Cambria Math" w:cstheme="majorBidi"/>
                        <w:sz w:val="24"/>
                        <w:szCs w:val="24"/>
                      </w:rPr>
                    </m:ctrlPr>
                  </m:sSubPr>
                  <m:e>
                    <m:r>
                      <m:rPr>
                        <m:sty m:val="p"/>
                      </m:rPr>
                      <w:rPr>
                        <w:rFonts w:ascii="Cambria Math" w:hAnsi="Cambria Math" w:cstheme="majorBidi"/>
                        <w:sz w:val="24"/>
                        <w:szCs w:val="24"/>
                      </w:rPr>
                      <m:t>L</m:t>
                    </m:r>
                  </m:e>
                  <m:sub>
                    <m:r>
                      <m:rPr>
                        <m:sty m:val="p"/>
                      </m:rPr>
                      <w:rPr>
                        <w:rFonts w:ascii="Cambria Math" w:hAnsi="Cambria Math" w:cstheme="majorBidi"/>
                        <w:sz w:val="24"/>
                        <w:szCs w:val="24"/>
                      </w:rPr>
                      <m:t>a</m:t>
                    </m:r>
                  </m:sub>
                </m:sSub>
                <m:r>
                  <m:rPr>
                    <m:sty m:val="p"/>
                  </m:rPr>
                  <w:rPr>
                    <w:rFonts w:ascii="Cambria Math" w:hAnsi="Cambria Math" w:cstheme="majorBidi"/>
                    <w:sz w:val="24"/>
                    <w:szCs w:val="24"/>
                  </w:rPr>
                  <m:t xml:space="preserve"> kerucut=Luas lingkaran</m:t>
                </m:r>
              </m:oMath>
            </m:oMathPara>
          </w:p>
          <w:p w:rsidR="00B52156" w:rsidRPr="00D578F7" w:rsidRDefault="00B52156" w:rsidP="00B52156">
            <w:pPr>
              <w:jc w:val="center"/>
              <w:rPr>
                <w:rFonts w:eastAsiaTheme="minorEastAsia"/>
                <w:sz w:val="24"/>
                <w:szCs w:val="24"/>
              </w:rPr>
            </w:pPr>
            <w:r w:rsidRPr="00873297">
              <w:rPr>
                <w:rFonts w:eastAsiaTheme="minorEastAsia"/>
                <w:sz w:val="24"/>
                <w:szCs w:val="24"/>
              </w:rPr>
              <w:t xml:space="preserve"> </w:t>
            </w:r>
            <m:oMath>
              <m:r>
                <w:rPr>
                  <w:rFonts w:ascii="Cambria Math" w:eastAsiaTheme="minorEastAsia" w:hAnsi="Cambria Math"/>
                  <w:sz w:val="24"/>
                  <w:szCs w:val="24"/>
                </w:rPr>
                <m:t>=</m:t>
              </m:r>
              <m:sSup>
                <m:sSupPr>
                  <m:ctrlPr>
                    <w:rPr>
                      <w:rFonts w:ascii="Cambria Math" w:eastAsiaTheme="minorEastAsia" w:hAnsi="Cambria Math"/>
                      <w:i/>
                      <w:sz w:val="24"/>
                      <w:szCs w:val="24"/>
                    </w:rPr>
                  </m:ctrlPr>
                </m:sSupPr>
                <m:e>
                  <m:r>
                    <w:rPr>
                      <w:rFonts w:ascii="Cambria Math" w:eastAsiaTheme="minorEastAsia" w:hAnsi="Cambria Math"/>
                      <w:sz w:val="24"/>
                      <w:szCs w:val="24"/>
                    </w:rPr>
                    <m:t>πr</m:t>
                  </m:r>
                </m:e>
                <m:sup>
                  <m:r>
                    <w:rPr>
                      <w:rFonts w:ascii="Cambria Math" w:eastAsiaTheme="minorEastAsia" w:hAnsi="Cambria Math"/>
                      <w:sz w:val="24"/>
                      <w:szCs w:val="24"/>
                    </w:rPr>
                    <m:t>2</m:t>
                  </m:r>
                </m:sup>
              </m:sSup>
            </m:oMath>
          </w:p>
        </w:tc>
        <w:tc>
          <w:tcPr>
            <w:tcW w:w="851" w:type="dxa"/>
            <w:vAlign w:val="center"/>
          </w:tcPr>
          <w:p w:rsidR="00B52156"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2268" w:type="dxa"/>
            <w:vAlign w:val="center"/>
          </w:tcPr>
          <w:p w:rsidR="00B52156" w:rsidRDefault="00B52156" w:rsidP="00B52156">
            <w:pPr>
              <w:pStyle w:val="ListParagraph"/>
              <w:tabs>
                <w:tab w:val="left" w:pos="2160"/>
              </w:tabs>
              <w:ind w:left="0"/>
              <w:jc w:val="both"/>
              <w:rPr>
                <w:rFonts w:asciiTheme="majorBidi" w:hAnsiTheme="majorBidi" w:cstheme="majorBidi"/>
                <w:sz w:val="24"/>
                <w:szCs w:val="24"/>
              </w:rPr>
            </w:pPr>
            <w:r>
              <w:rPr>
                <w:rFonts w:asciiTheme="majorBidi" w:hAnsiTheme="majorBidi" w:cstheme="majorBidi"/>
                <w:sz w:val="24"/>
                <w:szCs w:val="24"/>
              </w:rPr>
              <w:lastRenderedPageBreak/>
              <w:t>Tentukan luas selimut kerucut berdasarkan pengamatan kalian dari jaring-jaring topi yang telah kalian buat!</w:t>
            </w:r>
          </w:p>
        </w:tc>
        <w:tc>
          <w:tcPr>
            <w:tcW w:w="4252" w:type="dxa"/>
            <w:vAlign w:val="center"/>
          </w:tcPr>
          <w:p w:rsidR="00B52156" w:rsidRDefault="00B52156" w:rsidP="00B52156">
            <w:pPr>
              <w:pStyle w:val="ListParagraph"/>
              <w:tabs>
                <w:tab w:val="left" w:pos="2127"/>
              </w:tabs>
              <w:ind w:left="0"/>
              <w:jc w:val="both"/>
              <w:rPr>
                <w:rFonts w:asciiTheme="majorBidi" w:hAnsiTheme="majorBidi" w:cstheme="majorBidi"/>
                <w:sz w:val="24"/>
                <w:szCs w:val="24"/>
              </w:rPr>
            </w:pPr>
            <w:r>
              <w:rPr>
                <w:rFonts w:asciiTheme="majorBidi" w:hAnsiTheme="majorBidi" w:cstheme="majorBidi"/>
                <w:sz w:val="24"/>
                <w:szCs w:val="24"/>
              </w:rPr>
              <w:t>Pertama, menulis perbandingan dari luas juring dengan luas lingkaran:</w:t>
            </w:r>
          </w:p>
          <w:p w:rsidR="00B52156" w:rsidRPr="000845C6" w:rsidRDefault="00B52156" w:rsidP="00B52156">
            <w:pPr>
              <w:pStyle w:val="ListParagraph"/>
              <w:tabs>
                <w:tab w:val="left" w:pos="2268"/>
              </w:tabs>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f>
                <m:fPr>
                  <m:ctrlPr>
                    <w:rPr>
                      <w:rFonts w:ascii="Cambria Math" w:hAnsi="Cambria Math" w:cstheme="majorBidi"/>
                      <w:i/>
                      <w:sz w:val="28"/>
                      <w:szCs w:val="28"/>
                    </w:rPr>
                  </m:ctrlPr>
                </m:fPr>
                <m:num>
                  <m:r>
                    <m:rPr>
                      <m:sty m:val="p"/>
                    </m:rPr>
                    <w:rPr>
                      <w:rFonts w:ascii="Cambria Math" w:hAnsi="Cambria Math" w:cstheme="majorBidi"/>
                      <w:sz w:val="28"/>
                      <w:szCs w:val="28"/>
                    </w:rPr>
                    <m:t xml:space="preserve">Luas juring </m:t>
                  </m:r>
                  <m:r>
                    <w:rPr>
                      <w:rFonts w:ascii="Cambria Math" w:hAnsi="Cambria Math" w:cstheme="majorBidi"/>
                      <w:sz w:val="28"/>
                      <w:szCs w:val="28"/>
                    </w:rPr>
                    <m:t>ABC</m:t>
                  </m:r>
                </m:num>
                <m:den>
                  <m:r>
                    <m:rPr>
                      <m:sty m:val="p"/>
                    </m:rPr>
                    <w:rPr>
                      <w:rFonts w:ascii="Cambria Math" w:hAnsi="Cambria Math" w:cstheme="majorBidi"/>
                      <w:sz w:val="28"/>
                      <w:szCs w:val="28"/>
                    </w:rPr>
                    <m:t xml:space="preserve">Luas lingkaran </m:t>
                  </m:r>
                  <m:r>
                    <w:rPr>
                      <w:rFonts w:ascii="Cambria Math" w:hAnsi="Cambria Math" w:cstheme="majorBidi"/>
                      <w:sz w:val="28"/>
                      <w:szCs w:val="28"/>
                    </w:rPr>
                    <m:t>S</m:t>
                  </m:r>
                </m:den>
              </m:f>
            </m:oMath>
          </w:p>
          <w:p w:rsidR="00B52156" w:rsidRDefault="00B52156" w:rsidP="00B52156">
            <w:pPr>
              <w:pStyle w:val="ListParagraph"/>
              <w:tabs>
                <w:tab w:val="left" w:pos="2127"/>
              </w:tabs>
              <w:ind w:left="0"/>
              <w:jc w:val="both"/>
              <w:rPr>
                <w:rFonts w:asciiTheme="majorBidi" w:hAnsiTheme="majorBidi" w:cstheme="majorBidi"/>
                <w:sz w:val="24"/>
                <w:szCs w:val="24"/>
              </w:rPr>
            </w:pPr>
            <w:r>
              <w:rPr>
                <w:rFonts w:asciiTheme="majorBidi" w:hAnsiTheme="majorBidi" w:cstheme="majorBidi"/>
                <w:sz w:val="24"/>
                <w:szCs w:val="24"/>
              </w:rPr>
              <w:t>Kedua, menulis perbandingan antara panjang busur dengan keliling lingkaran:</w:t>
            </w:r>
          </w:p>
          <w:p w:rsidR="00B52156" w:rsidRPr="000845C6" w:rsidRDefault="00B52156" w:rsidP="00B52156">
            <w:pPr>
              <w:pStyle w:val="ListParagraph"/>
              <w:tabs>
                <w:tab w:val="left" w:pos="2268"/>
              </w:tabs>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f>
                <m:fPr>
                  <m:ctrlPr>
                    <w:rPr>
                      <w:rFonts w:ascii="Cambria Math" w:hAnsi="Cambria Math" w:cstheme="majorBidi"/>
                      <w:i/>
                      <w:sz w:val="28"/>
                      <w:szCs w:val="28"/>
                    </w:rPr>
                  </m:ctrlPr>
                </m:fPr>
                <m:num>
                  <m:r>
                    <w:rPr>
                      <w:rFonts w:ascii="Cambria Math" w:hAnsi="Cambria Math" w:cstheme="majorBidi"/>
                      <w:sz w:val="28"/>
                      <w:szCs w:val="28"/>
                    </w:rPr>
                    <m:t>BC</m:t>
                  </m:r>
                </m:num>
                <m:den>
                  <m:r>
                    <m:rPr>
                      <m:sty m:val="p"/>
                    </m:rPr>
                    <w:rPr>
                      <w:rFonts w:ascii="Cambria Math" w:hAnsi="Cambria Math" w:cstheme="majorBidi"/>
                      <w:sz w:val="28"/>
                      <w:szCs w:val="28"/>
                    </w:rPr>
                    <m:t>Keliling lingkaran</m:t>
                  </m:r>
                  <m:r>
                    <w:rPr>
                      <w:rFonts w:ascii="Cambria Math" w:hAnsi="Cambria Math" w:cstheme="majorBidi"/>
                      <w:sz w:val="28"/>
                      <w:szCs w:val="28"/>
                    </w:rPr>
                    <m:t xml:space="preserve"> S</m:t>
                  </m:r>
                </m:den>
              </m:f>
            </m:oMath>
          </w:p>
          <w:p w:rsidR="00B52156" w:rsidRDefault="00B52156" w:rsidP="00B52156">
            <w:pPr>
              <w:pStyle w:val="ListParagraph"/>
              <w:tabs>
                <w:tab w:val="left" w:pos="2127"/>
              </w:tabs>
              <w:ind w:left="0"/>
              <w:jc w:val="both"/>
              <w:rPr>
                <w:rFonts w:asciiTheme="majorBidi" w:eastAsiaTheme="minorEastAsia" w:hAnsiTheme="majorBidi" w:cstheme="majorBidi"/>
                <w:sz w:val="24"/>
                <w:szCs w:val="24"/>
              </w:rPr>
            </w:pPr>
            <w:r>
              <w:rPr>
                <w:rFonts w:asciiTheme="majorBidi" w:hAnsiTheme="majorBidi" w:cstheme="majorBidi"/>
                <w:sz w:val="24"/>
                <w:szCs w:val="24"/>
              </w:rPr>
              <w:t xml:space="preserve">Jika </w:t>
            </w:r>
            <m:oMath>
              <m:r>
                <w:rPr>
                  <w:rFonts w:ascii="Cambria Math" w:hAnsi="Cambria Math" w:cstheme="majorBidi"/>
                  <w:sz w:val="24"/>
                  <w:szCs w:val="24"/>
                </w:rPr>
                <m:t>BC=2πr</m:t>
              </m:r>
            </m:oMath>
            <w:r>
              <w:rPr>
                <w:rFonts w:asciiTheme="majorBidi" w:eastAsiaTheme="minorEastAsia" w:hAnsiTheme="majorBidi" w:cstheme="majorBidi"/>
                <w:sz w:val="24"/>
                <w:szCs w:val="24"/>
              </w:rPr>
              <w:t>, maka perbandingannya:</w:t>
            </w:r>
          </w:p>
          <w:p w:rsidR="00B52156" w:rsidRPr="000845C6" w:rsidRDefault="00B52156" w:rsidP="00B52156">
            <w:pPr>
              <w:pStyle w:val="ListParagraph"/>
              <w:tabs>
                <w:tab w:val="left" w:pos="2268"/>
              </w:tabs>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f>
                <m:fPr>
                  <m:ctrlPr>
                    <w:rPr>
                      <w:rFonts w:ascii="Cambria Math" w:eastAsiaTheme="minorEastAsia" w:hAnsi="Cambria Math" w:cstheme="majorBidi"/>
                      <w:i/>
                      <w:sz w:val="28"/>
                      <w:szCs w:val="28"/>
                    </w:rPr>
                  </m:ctrlPr>
                </m:fPr>
                <m:num>
                  <m:r>
                    <w:rPr>
                      <w:rFonts w:ascii="Cambria Math" w:eastAsiaTheme="minorEastAsia" w:hAnsi="Cambria Math" w:cstheme="majorBidi"/>
                      <w:sz w:val="28"/>
                      <w:szCs w:val="28"/>
                    </w:rPr>
                    <m:t>2πr</m:t>
                  </m:r>
                </m:num>
                <m:den>
                  <m:r>
                    <m:rPr>
                      <m:sty m:val="p"/>
                    </m:rPr>
                    <w:rPr>
                      <w:rFonts w:ascii="Cambria Math" w:eastAsiaTheme="minorEastAsia" w:hAnsi="Cambria Math" w:cstheme="majorBidi"/>
                      <w:sz w:val="28"/>
                      <w:szCs w:val="28"/>
                    </w:rPr>
                    <m:t xml:space="preserve">Keliling lingkaran </m:t>
                  </m:r>
                  <m:r>
                    <w:rPr>
                      <w:rFonts w:ascii="Cambria Math" w:eastAsiaTheme="minorEastAsia" w:hAnsi="Cambria Math" w:cstheme="majorBidi"/>
                      <w:sz w:val="28"/>
                      <w:szCs w:val="28"/>
                    </w:rPr>
                    <m:t>S</m:t>
                  </m:r>
                </m:den>
              </m:f>
            </m:oMath>
          </w:p>
          <w:p w:rsidR="00B52156" w:rsidRDefault="00B52156" w:rsidP="00B52156">
            <w:pPr>
              <w:pStyle w:val="ListParagraph"/>
              <w:tabs>
                <w:tab w:val="left" w:pos="2127"/>
              </w:tabs>
              <w:ind w:left="0"/>
              <w:jc w:val="both"/>
              <w:rPr>
                <w:rFonts w:asciiTheme="majorBidi" w:hAnsiTheme="majorBidi" w:cstheme="majorBidi"/>
                <w:sz w:val="24"/>
                <w:szCs w:val="24"/>
              </w:rPr>
            </w:pPr>
            <w:r>
              <w:rPr>
                <w:rFonts w:asciiTheme="majorBidi" w:hAnsiTheme="majorBidi" w:cstheme="majorBidi"/>
                <w:sz w:val="24"/>
                <w:szCs w:val="24"/>
              </w:rPr>
              <w:t>Ketiga, dari hasil pertama dan kedua, maka diperoleh:</w:t>
            </w:r>
          </w:p>
          <w:p w:rsidR="00B52156" w:rsidRPr="00A05A99" w:rsidRDefault="00B52156" w:rsidP="00B52156">
            <w:pPr>
              <w:pStyle w:val="ListParagraph"/>
              <w:ind w:left="-108"/>
              <w:jc w:val="both"/>
              <w:rPr>
                <w:rFonts w:asciiTheme="majorBidi" w:hAnsiTheme="majorBidi" w:cstheme="majorBidi"/>
                <w:sz w:val="24"/>
                <w:szCs w:val="24"/>
              </w:rPr>
            </w:pPr>
            <w:r>
              <w:rPr>
                <w:rFonts w:asciiTheme="majorBidi" w:hAnsiTheme="majorBidi" w:cstheme="majorBidi"/>
                <w:sz w:val="24"/>
                <w:szCs w:val="24"/>
              </w:rPr>
              <w:t xml:space="preserve"> </w:t>
            </w:r>
            <w:r>
              <w:rPr>
                <w:rFonts w:asciiTheme="majorBidi" w:eastAsiaTheme="minorEastAsia" w:hAnsiTheme="majorBidi" w:cstheme="majorBidi"/>
                <w:sz w:val="24"/>
                <w:szCs w:val="24"/>
              </w:rPr>
              <w:t xml:space="preserve">    </w:t>
            </w:r>
            <m:oMath>
              <m:f>
                <m:fPr>
                  <m:ctrlPr>
                    <w:rPr>
                      <w:rFonts w:ascii="Cambria Math" w:eastAsiaTheme="minorEastAsia" w:hAnsi="Cambria Math" w:cstheme="majorBidi"/>
                      <w:i/>
                      <w:sz w:val="28"/>
                      <w:szCs w:val="28"/>
                    </w:rPr>
                  </m:ctrlPr>
                </m:fPr>
                <m:num>
                  <m:r>
                    <m:rPr>
                      <m:sty m:val="p"/>
                    </m:rPr>
                    <w:rPr>
                      <w:rFonts w:ascii="Cambria Math" w:eastAsiaTheme="minorEastAsia" w:hAnsi="Cambria Math" w:cstheme="majorBidi"/>
                      <w:sz w:val="28"/>
                      <w:szCs w:val="28"/>
                    </w:rPr>
                    <m:t xml:space="preserve">Luas juring </m:t>
                  </m:r>
                  <m:r>
                    <w:rPr>
                      <w:rFonts w:ascii="Cambria Math" w:eastAsiaTheme="minorEastAsia" w:hAnsi="Cambria Math" w:cstheme="majorBidi"/>
                      <w:sz w:val="28"/>
                      <w:szCs w:val="28"/>
                    </w:rPr>
                    <m:t>ABC</m:t>
                  </m:r>
                </m:num>
                <m:den>
                  <m:r>
                    <m:rPr>
                      <m:sty m:val="p"/>
                    </m:rPr>
                    <w:rPr>
                      <w:rFonts w:ascii="Cambria Math" w:eastAsiaTheme="minorEastAsia" w:hAnsi="Cambria Math" w:cstheme="majorBidi"/>
                      <w:sz w:val="28"/>
                      <w:szCs w:val="28"/>
                    </w:rPr>
                    <m:t xml:space="preserve">Luas lingkaran </m:t>
                  </m:r>
                  <m:r>
                    <w:rPr>
                      <w:rFonts w:ascii="Cambria Math" w:eastAsiaTheme="minorEastAsia" w:hAnsi="Cambria Math" w:cstheme="majorBidi"/>
                      <w:sz w:val="28"/>
                      <w:szCs w:val="28"/>
                    </w:rPr>
                    <m:t>S</m:t>
                  </m:r>
                </m:den>
              </m:f>
              <m:r>
                <w:rPr>
                  <w:rFonts w:ascii="Cambria Math" w:eastAsiaTheme="minorEastAsia" w:hAnsi="Cambria Math" w:cstheme="majorBidi"/>
                  <w:sz w:val="28"/>
                  <w:szCs w:val="28"/>
                </w:rPr>
                <m:t>=</m:t>
              </m:r>
              <m:f>
                <m:fPr>
                  <m:ctrlPr>
                    <w:rPr>
                      <w:rFonts w:ascii="Cambria Math" w:eastAsiaTheme="minorEastAsia" w:hAnsi="Cambria Math" w:cstheme="majorBidi"/>
                      <w:i/>
                      <w:sz w:val="28"/>
                      <w:szCs w:val="28"/>
                    </w:rPr>
                  </m:ctrlPr>
                </m:fPr>
                <m:num>
                  <m:r>
                    <w:rPr>
                      <w:rFonts w:ascii="Cambria Math" w:eastAsiaTheme="minorEastAsia" w:hAnsi="Cambria Math" w:cstheme="majorBidi"/>
                      <w:sz w:val="28"/>
                      <w:szCs w:val="28"/>
                    </w:rPr>
                    <m:t>2πr</m:t>
                  </m:r>
                </m:num>
                <m:den>
                  <m:r>
                    <m:rPr>
                      <m:sty m:val="p"/>
                    </m:rPr>
                    <w:rPr>
                      <w:rFonts w:ascii="Cambria Math" w:eastAsiaTheme="minorEastAsia" w:hAnsi="Cambria Math" w:cstheme="majorBidi"/>
                      <w:sz w:val="28"/>
                      <w:szCs w:val="28"/>
                    </w:rPr>
                    <m:t xml:space="preserve">Keliling lingkaran </m:t>
                  </m:r>
                  <m:r>
                    <w:rPr>
                      <w:rFonts w:ascii="Cambria Math" w:eastAsiaTheme="minorEastAsia" w:hAnsi="Cambria Math" w:cstheme="majorBidi"/>
                      <w:sz w:val="28"/>
                      <w:szCs w:val="28"/>
                    </w:rPr>
                    <m:t>S</m:t>
                  </m:r>
                </m:den>
              </m:f>
            </m:oMath>
          </w:p>
          <w:p w:rsidR="00B52156" w:rsidRDefault="00B52156" w:rsidP="00B52156">
            <w:pPr>
              <w:pStyle w:val="ListParagraph"/>
              <w:tabs>
                <w:tab w:val="left" w:pos="2127"/>
              </w:tabs>
              <w:ind w:left="0"/>
              <w:jc w:val="both"/>
              <w:rPr>
                <w:rFonts w:asciiTheme="majorBidi" w:hAnsiTheme="majorBidi" w:cstheme="majorBidi"/>
                <w:sz w:val="24"/>
                <w:szCs w:val="24"/>
              </w:rPr>
            </w:pPr>
          </w:p>
          <w:p w:rsidR="00B52156" w:rsidRDefault="00B52156" w:rsidP="00B52156">
            <w:pPr>
              <w:pStyle w:val="ListParagraph"/>
              <w:tabs>
                <w:tab w:val="left" w:pos="2127"/>
              </w:tabs>
              <w:ind w:left="0"/>
              <w:jc w:val="both"/>
              <w:rPr>
                <w:rFonts w:asciiTheme="majorBidi" w:hAnsiTheme="majorBidi" w:cstheme="majorBidi"/>
                <w:sz w:val="24"/>
                <w:szCs w:val="24"/>
              </w:rPr>
            </w:pPr>
            <w:r>
              <w:rPr>
                <w:rFonts w:asciiTheme="majorBidi" w:hAnsiTheme="majorBidi" w:cstheme="majorBidi"/>
                <w:sz w:val="24"/>
                <w:szCs w:val="24"/>
              </w:rPr>
              <w:t>Sehingga, luas selimut kerucut:</w:t>
            </w:r>
          </w:p>
          <w:p w:rsidR="00B52156" w:rsidRPr="000845C6" w:rsidRDefault="00B52156" w:rsidP="00B52156">
            <w:pPr>
              <w:spacing w:line="360" w:lineRule="auto"/>
              <w:rPr>
                <w:rFonts w:eastAsiaTheme="minorEastAsia"/>
                <w:i/>
              </w:rPr>
            </w:pPr>
            <m:oMathPara>
              <m:oMath>
                <m:r>
                  <m:rPr>
                    <m:sty m:val="p"/>
                  </m:rPr>
                  <w:rPr>
                    <w:rFonts w:ascii="Cambria Math" w:hAnsi="Cambria Math"/>
                  </w:rPr>
                  <m:t xml:space="preserve">Luas juring </m:t>
                </m:r>
                <m:r>
                  <w:rPr>
                    <w:rFonts w:ascii="Cambria Math" w:hAnsi="Cambria Math"/>
                  </w:rPr>
                  <m:t>ABC=</m:t>
                </m:r>
                <m:f>
                  <m:fPr>
                    <m:ctrlPr>
                      <w:rPr>
                        <w:rFonts w:ascii="Cambria Math" w:hAnsi="Cambria Math"/>
                        <w:i/>
                      </w:rPr>
                    </m:ctrlPr>
                  </m:fPr>
                  <m:num>
                    <m:r>
                      <w:rPr>
                        <w:rFonts w:ascii="Cambria Math" w:hAnsi="Cambria Math"/>
                      </w:rPr>
                      <m:t>2πr</m:t>
                    </m:r>
                  </m:num>
                  <m:den>
                    <m:r>
                      <w:rPr>
                        <w:rFonts w:ascii="Cambria Math" w:hAnsi="Cambria Math"/>
                      </w:rPr>
                      <m:t>2πs</m:t>
                    </m:r>
                  </m:den>
                </m:f>
                <m:r>
                  <w:rPr>
                    <w:rFonts w:ascii="Cambria Math" w:hAnsi="Cambria Math"/>
                  </w:rPr>
                  <m:t>×π</m:t>
                </m:r>
                <m:sSup>
                  <m:sSupPr>
                    <m:ctrlPr>
                      <w:rPr>
                        <w:rFonts w:ascii="Cambria Math" w:hAnsi="Cambria Math"/>
                        <w:i/>
                      </w:rPr>
                    </m:ctrlPr>
                  </m:sSupPr>
                  <m:e>
                    <m:r>
                      <w:rPr>
                        <w:rFonts w:ascii="Cambria Math" w:hAnsi="Cambria Math"/>
                      </w:rPr>
                      <m:t>s</m:t>
                    </m:r>
                  </m:e>
                  <m:sup>
                    <m:r>
                      <w:rPr>
                        <w:rFonts w:ascii="Cambria Math" w:hAnsi="Cambria Math"/>
                      </w:rPr>
                      <m:t>2</m:t>
                    </m:r>
                  </m:sup>
                </m:sSup>
              </m:oMath>
            </m:oMathPara>
          </w:p>
          <w:p w:rsidR="00B52156" w:rsidRPr="00A05A99" w:rsidRDefault="00B52156" w:rsidP="00B52156">
            <w:pPr>
              <w:spacing w:line="360" w:lineRule="auto"/>
              <w:rPr>
                <w:i/>
              </w:rPr>
            </w:pPr>
            <w:r w:rsidRPr="000845C6">
              <w:rPr>
                <w:rFonts w:eastAsiaTheme="minorEastAsia"/>
                <w:i/>
              </w:rPr>
              <w:t xml:space="preserve"> </w:t>
            </w:r>
            <w:r w:rsidRPr="000845C6">
              <w:rPr>
                <w:rFonts w:eastAsiaTheme="minorEastAsia"/>
                <w:i/>
              </w:rPr>
              <w:tab/>
            </w:r>
            <w:r>
              <w:rPr>
                <w:rFonts w:eastAsiaTheme="minorEastAsia"/>
                <w:i/>
              </w:rPr>
              <w:t xml:space="preserve">                              </w:t>
            </w:r>
            <m:oMath>
              <m:r>
                <w:rPr>
                  <w:rFonts w:ascii="Cambria Math" w:hAnsi="Cambria Math"/>
                </w:rPr>
                <m:t>=πrs</m:t>
              </m:r>
            </m:oMath>
          </w:p>
        </w:tc>
        <w:tc>
          <w:tcPr>
            <w:tcW w:w="851" w:type="dxa"/>
            <w:vAlign w:val="center"/>
          </w:tcPr>
          <w:p w:rsidR="00B52156"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2268" w:type="dxa"/>
            <w:vAlign w:val="center"/>
          </w:tcPr>
          <w:p w:rsidR="00B52156" w:rsidRDefault="00B52156" w:rsidP="00B52156">
            <w:pPr>
              <w:pStyle w:val="ListParagraph"/>
              <w:tabs>
                <w:tab w:val="left" w:pos="2160"/>
              </w:tabs>
              <w:ind w:left="0"/>
              <w:jc w:val="both"/>
              <w:rPr>
                <w:rFonts w:asciiTheme="majorBidi" w:hAnsiTheme="majorBidi" w:cstheme="majorBidi"/>
                <w:sz w:val="24"/>
                <w:szCs w:val="24"/>
              </w:rPr>
            </w:pPr>
            <w:r>
              <w:rPr>
                <w:rFonts w:asciiTheme="majorBidi" w:hAnsiTheme="majorBidi" w:cstheme="majorBidi"/>
                <w:sz w:val="24"/>
                <w:szCs w:val="24"/>
              </w:rPr>
              <w:t>Tulislah luas permukaan kerucut berdasarkan hasil pengamatan kalian!</w:t>
            </w:r>
          </w:p>
        </w:tc>
        <w:tc>
          <w:tcPr>
            <w:tcW w:w="4252" w:type="dxa"/>
            <w:vAlign w:val="center"/>
          </w:tcPr>
          <w:p w:rsidR="00B52156" w:rsidRPr="00D578F7" w:rsidRDefault="00B52156" w:rsidP="00B52156">
            <w:pPr>
              <w:spacing w:line="36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sSub>
                <m:sSubPr>
                  <m:ctrlPr>
                    <w:rPr>
                      <w:rFonts w:ascii="Cambria Math" w:hAnsi="Cambria Math" w:cstheme="majorBidi"/>
                      <w:sz w:val="24"/>
                      <w:szCs w:val="24"/>
                    </w:rPr>
                  </m:ctrlPr>
                </m:sSubPr>
                <m:e>
                  <m:r>
                    <m:rPr>
                      <m:sty m:val="p"/>
                    </m:rPr>
                    <w:rPr>
                      <w:rFonts w:ascii="Cambria Math" w:hAnsi="Cambria Math" w:cstheme="majorBidi"/>
                      <w:sz w:val="24"/>
                      <w:szCs w:val="24"/>
                    </w:rPr>
                    <m:t>L</m:t>
                  </m:r>
                </m:e>
                <m:sub>
                  <m:r>
                    <m:rPr>
                      <m:sty m:val="p"/>
                    </m:rPr>
                    <w:rPr>
                      <w:rFonts w:ascii="Cambria Math" w:hAnsi="Cambria Math" w:cstheme="majorBidi"/>
                      <w:sz w:val="24"/>
                      <w:szCs w:val="24"/>
                    </w:rPr>
                    <m:t>p</m:t>
                  </m:r>
                </m:sub>
              </m:sSub>
              <m:r>
                <m:rPr>
                  <m:sty m:val="p"/>
                </m:rPr>
                <w:rPr>
                  <w:rFonts w:ascii="Cambria Math" w:hAnsi="Cambria Math" w:cstheme="majorBidi"/>
                  <w:sz w:val="24"/>
                  <w:szCs w:val="24"/>
                </w:rPr>
                <m:t xml:space="preserve"> kerucut=Luas lingkaran L+</m:t>
              </m:r>
            </m:oMath>
          </w:p>
          <w:p w:rsidR="00B52156" w:rsidRPr="000845C6" w:rsidRDefault="00B52156" w:rsidP="00B52156">
            <w:pPr>
              <w:spacing w:line="360" w:lineRule="auto"/>
              <w:ind w:left="601" w:hanging="601"/>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m:oMath>
              <m:r>
                <m:rPr>
                  <m:sty m:val="p"/>
                </m:rPr>
                <w:rPr>
                  <w:rFonts w:ascii="Cambria Math" w:hAnsi="Cambria Math" w:cstheme="majorBidi"/>
                  <w:sz w:val="24"/>
                  <w:szCs w:val="24"/>
                </w:rPr>
                <m:t>Luas juring ABC</m:t>
              </m:r>
            </m:oMath>
          </w:p>
          <w:p w:rsidR="00B52156" w:rsidRPr="000845C6" w:rsidRDefault="00B52156" w:rsidP="00B52156">
            <w:pPr>
              <w:spacing w:line="36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πr</m:t>
                  </m:r>
                </m:e>
                <m:sup>
                  <m:r>
                    <w:rPr>
                      <w:rFonts w:ascii="Cambria Math" w:hAnsi="Cambria Math" w:cstheme="majorBidi"/>
                      <w:sz w:val="24"/>
                      <w:szCs w:val="24"/>
                    </w:rPr>
                    <m:t>2</m:t>
                  </m:r>
                </m:sup>
              </m:sSup>
              <m:r>
                <w:rPr>
                  <w:rFonts w:ascii="Cambria Math" w:hAnsi="Cambria Math" w:cstheme="majorBidi"/>
                  <w:sz w:val="24"/>
                  <w:szCs w:val="24"/>
                </w:rPr>
                <m:t>+πrs</m:t>
              </m:r>
            </m:oMath>
          </w:p>
          <w:p w:rsidR="00B52156" w:rsidRDefault="00B52156" w:rsidP="00B52156">
            <w:pPr>
              <w:spacing w:line="360" w:lineRule="auto"/>
              <w:jc w:val="both"/>
              <w:rPr>
                <w:rFonts w:asciiTheme="majorBidi"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=πr</m:t>
              </m:r>
              <m:d>
                <m:dPr>
                  <m:ctrlPr>
                    <w:rPr>
                      <w:rFonts w:ascii="Cambria Math" w:hAnsi="Cambria Math" w:cstheme="majorBidi"/>
                      <w:i/>
                      <w:sz w:val="24"/>
                      <w:szCs w:val="24"/>
                    </w:rPr>
                  </m:ctrlPr>
                </m:dPr>
                <m:e>
                  <m:r>
                    <w:rPr>
                      <w:rFonts w:ascii="Cambria Math" w:hAnsi="Cambria Math" w:cstheme="majorBidi"/>
                      <w:sz w:val="24"/>
                      <w:szCs w:val="24"/>
                    </w:rPr>
                    <m:t>r+s</m:t>
                  </m:r>
                </m:e>
              </m:d>
            </m:oMath>
          </w:p>
        </w:tc>
        <w:tc>
          <w:tcPr>
            <w:tcW w:w="851" w:type="dxa"/>
            <w:vAlign w:val="center"/>
          </w:tcPr>
          <w:p w:rsidR="00B52156"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2268" w:type="dxa"/>
            <w:vAlign w:val="center"/>
          </w:tcPr>
          <w:p w:rsidR="00B52156" w:rsidRDefault="00B52156" w:rsidP="00B52156">
            <w:pPr>
              <w:pStyle w:val="ListParagraph"/>
              <w:tabs>
                <w:tab w:val="left" w:pos="2160"/>
              </w:tabs>
              <w:ind w:left="0"/>
              <w:jc w:val="center"/>
              <w:rPr>
                <w:rFonts w:asciiTheme="majorBidi" w:hAnsiTheme="majorBidi" w:cstheme="majorBidi"/>
                <w:sz w:val="24"/>
                <w:szCs w:val="24"/>
              </w:rPr>
            </w:pPr>
            <w:r>
              <w:rPr>
                <w:rFonts w:asciiTheme="majorBidi" w:hAnsiTheme="majorBidi" w:cstheme="majorBidi"/>
                <w:sz w:val="24"/>
                <w:szCs w:val="24"/>
              </w:rPr>
              <w:t>Kesimpulan</w:t>
            </w:r>
          </w:p>
        </w:tc>
        <w:tc>
          <w:tcPr>
            <w:tcW w:w="4252" w:type="dxa"/>
            <w:vAlign w:val="center"/>
          </w:tcPr>
          <w:p w:rsidR="00B52156" w:rsidRDefault="00AF4E07" w:rsidP="00B52156">
            <w:pPr>
              <w:ind w:left="34" w:hanging="34"/>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L</m:t>
                  </m:r>
                </m:e>
                <m:sub>
                  <m:r>
                    <w:rPr>
                      <w:rFonts w:ascii="Cambria Math" w:eastAsiaTheme="minorEastAsia" w:hAnsi="Cambria Math" w:cstheme="majorBidi"/>
                      <w:sz w:val="24"/>
                      <w:szCs w:val="24"/>
                    </w:rPr>
                    <m:t>a</m:t>
                  </m:r>
                </m:sub>
              </m:sSub>
            </m:oMath>
            <w:r w:rsidR="00B52156">
              <w:rPr>
                <w:rFonts w:asciiTheme="majorBidi" w:eastAsiaTheme="minorEastAsia" w:hAnsiTheme="majorBidi" w:cstheme="majorBidi"/>
                <w:sz w:val="24"/>
                <w:szCs w:val="24"/>
              </w:rPr>
              <w:t xml:space="preserve"> kerucut (luas lingkaran): </w:t>
            </w:r>
            <m:oMath>
              <m:sSup>
                <m:sSupPr>
                  <m:ctrlPr>
                    <w:rPr>
                      <w:rFonts w:ascii="Cambria Math" w:hAnsi="Cambria Math" w:cstheme="majorBidi"/>
                      <w:i/>
                      <w:sz w:val="24"/>
                      <w:szCs w:val="24"/>
                    </w:rPr>
                  </m:ctrlPr>
                </m:sSupPr>
                <m:e>
                  <m:r>
                    <w:rPr>
                      <w:rFonts w:ascii="Cambria Math" w:hAnsi="Cambria Math" w:cstheme="majorBidi"/>
                      <w:sz w:val="24"/>
                      <w:szCs w:val="24"/>
                    </w:rPr>
                    <m:t xml:space="preserve"> πr</m:t>
                  </m:r>
                </m:e>
                <m:sup>
                  <m:r>
                    <w:rPr>
                      <w:rFonts w:ascii="Cambria Math" w:hAnsi="Cambria Math" w:cstheme="majorBidi"/>
                      <w:sz w:val="24"/>
                      <w:szCs w:val="24"/>
                    </w:rPr>
                    <m:t>2</m:t>
                  </m:r>
                </m:sup>
              </m:sSup>
            </m:oMath>
          </w:p>
          <w:p w:rsidR="00B52156" w:rsidRDefault="00AF4E07" w:rsidP="00B52156">
            <w:pPr>
              <w:ind w:left="34" w:hanging="34"/>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L</m:t>
                  </m:r>
                </m:e>
                <m:sub>
                  <m:r>
                    <w:rPr>
                      <w:rFonts w:ascii="Cambria Math" w:eastAsiaTheme="minorEastAsia" w:hAnsi="Cambria Math" w:cstheme="majorBidi"/>
                      <w:sz w:val="24"/>
                      <w:szCs w:val="24"/>
                    </w:rPr>
                    <m:t>s</m:t>
                  </m:r>
                </m:sub>
              </m:sSub>
            </m:oMath>
            <w:r w:rsidR="00B52156">
              <w:rPr>
                <w:rFonts w:asciiTheme="majorBidi" w:eastAsiaTheme="minorEastAsia" w:hAnsiTheme="majorBidi" w:cstheme="majorBidi"/>
                <w:sz w:val="24"/>
                <w:szCs w:val="24"/>
              </w:rPr>
              <w:t xml:space="preserve"> kerucut (luas juring): </w:t>
            </w:r>
            <m:oMath>
              <m:r>
                <w:rPr>
                  <w:rFonts w:ascii="Cambria Math" w:hAnsi="Cambria Math" w:cstheme="majorBidi"/>
                  <w:sz w:val="24"/>
                  <w:szCs w:val="24"/>
                </w:rPr>
                <m:t>πrs</m:t>
              </m:r>
            </m:oMath>
          </w:p>
          <w:p w:rsidR="00B52156" w:rsidRDefault="00AF4E07" w:rsidP="00B52156">
            <w:pPr>
              <w:ind w:left="601" w:hanging="601"/>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L</m:t>
                  </m:r>
                </m:e>
                <m:sub>
                  <m:r>
                    <w:rPr>
                      <w:rFonts w:ascii="Cambria Math" w:eastAsiaTheme="minorEastAsia" w:hAnsi="Cambria Math" w:cstheme="majorBidi"/>
                      <w:sz w:val="24"/>
                      <w:szCs w:val="24"/>
                    </w:rPr>
                    <m:t>p</m:t>
                  </m:r>
                </m:sub>
              </m:sSub>
            </m:oMath>
            <w:r w:rsidR="00B52156">
              <w:rPr>
                <w:rFonts w:asciiTheme="majorBidi" w:eastAsiaTheme="minorEastAsia" w:hAnsiTheme="majorBidi" w:cstheme="majorBidi"/>
                <w:sz w:val="24"/>
                <w:szCs w:val="24"/>
              </w:rPr>
              <w:t xml:space="preserve"> kerucut: </w:t>
            </w:r>
            <m:oMath>
              <m:r>
                <w:rPr>
                  <w:rFonts w:ascii="Cambria Math" w:hAnsi="Cambria Math" w:cstheme="majorBidi"/>
                  <w:sz w:val="24"/>
                  <w:szCs w:val="24"/>
                </w:rPr>
                <m:t>πr</m:t>
              </m:r>
              <m:d>
                <m:dPr>
                  <m:ctrlPr>
                    <w:rPr>
                      <w:rFonts w:ascii="Cambria Math" w:hAnsi="Cambria Math" w:cstheme="majorBidi"/>
                      <w:i/>
                      <w:sz w:val="24"/>
                      <w:szCs w:val="24"/>
                    </w:rPr>
                  </m:ctrlPr>
                </m:dPr>
                <m:e>
                  <m:r>
                    <w:rPr>
                      <w:rFonts w:ascii="Cambria Math" w:hAnsi="Cambria Math" w:cstheme="majorBidi"/>
                      <w:sz w:val="24"/>
                      <w:szCs w:val="24"/>
                    </w:rPr>
                    <m:t>r+s</m:t>
                  </m:r>
                </m:e>
              </m:d>
            </m:oMath>
          </w:p>
        </w:tc>
        <w:tc>
          <w:tcPr>
            <w:tcW w:w="851" w:type="dxa"/>
            <w:vAlign w:val="center"/>
          </w:tcPr>
          <w:p w:rsidR="00B52156"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3</w:t>
            </w:r>
          </w:p>
        </w:tc>
      </w:tr>
    </w:tbl>
    <w:p w:rsidR="00B52156" w:rsidRDefault="00B52156" w:rsidP="00B52156">
      <w:pPr>
        <w:spacing w:line="360" w:lineRule="auto"/>
        <w:rPr>
          <w:rFonts w:asciiTheme="majorBidi" w:hAnsiTheme="majorBidi" w:cstheme="majorBidi"/>
          <w:sz w:val="24"/>
          <w:szCs w:val="24"/>
        </w:rPr>
      </w:pPr>
    </w:p>
    <w:p w:rsidR="00B52156" w:rsidRPr="0026033C" w:rsidRDefault="00B52156" w:rsidP="0017025E">
      <w:pPr>
        <w:pStyle w:val="ListParagraph"/>
        <w:numPr>
          <w:ilvl w:val="0"/>
          <w:numId w:val="143"/>
        </w:numPr>
        <w:rPr>
          <w:rFonts w:asciiTheme="majorBidi" w:hAnsiTheme="majorBidi" w:cstheme="majorBidi"/>
          <w:b/>
          <w:bCs/>
          <w:sz w:val="24"/>
          <w:szCs w:val="24"/>
        </w:rPr>
      </w:pPr>
      <w:r>
        <w:rPr>
          <w:rFonts w:asciiTheme="majorBidi" w:hAnsiTheme="majorBidi" w:cstheme="majorBidi"/>
          <w:b/>
          <w:bCs/>
          <w:sz w:val="24"/>
          <w:szCs w:val="24"/>
        </w:rPr>
        <w:t>Penskoran Soal Instrumen</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81"/>
        <w:gridCol w:w="1980"/>
        <w:gridCol w:w="14"/>
        <w:gridCol w:w="722"/>
      </w:tblGrid>
      <w:tr w:rsidR="00B52156" w:rsidTr="005C71C9">
        <w:tc>
          <w:tcPr>
            <w:tcW w:w="4681"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 xml:space="preserve"> Jawaban </w:t>
            </w:r>
          </w:p>
        </w:tc>
        <w:tc>
          <w:tcPr>
            <w:tcW w:w="1994" w:type="dxa"/>
            <w:gridSpan w:val="2"/>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Indikator Kemampuan Berpikir Kritis Matematis</w:t>
            </w:r>
          </w:p>
        </w:tc>
        <w:tc>
          <w:tcPr>
            <w:tcW w:w="722"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Skor</w:t>
            </w:r>
          </w:p>
        </w:tc>
      </w:tr>
      <w:tr w:rsidR="00B52156" w:rsidTr="005C71C9">
        <w:tc>
          <w:tcPr>
            <w:tcW w:w="4681" w:type="dxa"/>
          </w:tcPr>
          <w:p w:rsidR="00B52156" w:rsidRPr="00C6196F" w:rsidRDefault="00B52156" w:rsidP="00B52156">
            <w:pPr>
              <w:pStyle w:val="ListParagraph"/>
              <w:tabs>
                <w:tab w:val="left" w:pos="1701"/>
              </w:tabs>
              <w:ind w:left="0"/>
              <w:jc w:val="both"/>
              <w:rPr>
                <w:rFonts w:asciiTheme="majorBidi" w:eastAsiaTheme="minorEastAsia" w:hAnsiTheme="majorBidi" w:cstheme="majorBidi"/>
                <w:b/>
                <w:bCs/>
                <w:iCs/>
                <w:sz w:val="24"/>
                <w:szCs w:val="24"/>
              </w:rPr>
            </w:pPr>
            <w:r>
              <w:rPr>
                <w:rFonts w:asciiTheme="majorBidi" w:eastAsiaTheme="minorEastAsia" w:hAnsiTheme="majorBidi" w:cstheme="majorBidi"/>
                <w:b/>
                <w:bCs/>
                <w:iCs/>
                <w:sz w:val="24"/>
                <w:szCs w:val="24"/>
              </w:rPr>
              <w:t>Jawaban Soal No.1:</w:t>
            </w:r>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Diketahui:</w:t>
            </w:r>
          </w:p>
          <w:p w:rsidR="00B52156" w:rsidRPr="00F52857" w:rsidRDefault="00B52156" w:rsidP="00B52156">
            <w:pPr>
              <w:pStyle w:val="ListParagraph"/>
              <w:tabs>
                <w:tab w:val="left" w:pos="1701"/>
              </w:tabs>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Diameter tenda </w:t>
            </w:r>
            <m:oMath>
              <m:r>
                <w:rPr>
                  <w:rFonts w:ascii="Cambria Math" w:eastAsiaTheme="minorEastAsia" w:hAnsi="Cambria Math" w:cstheme="majorBidi"/>
                  <w:sz w:val="24"/>
                  <w:szCs w:val="24"/>
                </w:rPr>
                <m:t>(d) = 4 m</m:t>
              </m:r>
            </m:oMath>
          </w:p>
          <w:p w:rsidR="00B52156" w:rsidRPr="00F52857" w:rsidRDefault="00B52156" w:rsidP="00B52156">
            <w:pPr>
              <w:pStyle w:val="ListParagraph"/>
              <w:tabs>
                <w:tab w:val="left" w:pos="1701"/>
              </w:tabs>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Maka, jari-jari tenda </w:t>
            </w:r>
            <m:oMath>
              <m:r>
                <w:rPr>
                  <w:rFonts w:ascii="Cambria Math" w:eastAsiaTheme="minorEastAsia" w:hAnsi="Cambria Math" w:cstheme="majorBidi"/>
                  <w:sz w:val="24"/>
                  <w:szCs w:val="24"/>
                </w:rPr>
                <m:t>(r) = 2 m</m:t>
              </m:r>
            </m:oMath>
          </w:p>
          <w:p w:rsidR="00B52156" w:rsidRPr="00F52857" w:rsidRDefault="00B52156" w:rsidP="00B52156">
            <w:pPr>
              <w:pStyle w:val="ListParagraph"/>
              <w:tabs>
                <w:tab w:val="left" w:pos="1701"/>
              </w:tabs>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Garis pelukis tenda </w:t>
            </w:r>
            <m:oMath>
              <m:r>
                <w:rPr>
                  <w:rFonts w:ascii="Cambria Math" w:eastAsiaTheme="minorEastAsia" w:hAnsi="Cambria Math" w:cstheme="majorBidi"/>
                  <w:sz w:val="24"/>
                  <w:szCs w:val="24"/>
                </w:rPr>
                <m:t>(s) = 3 m</m:t>
              </m:r>
            </m:oMath>
          </w:p>
          <w:p w:rsidR="00B52156" w:rsidRPr="00F52857" w:rsidRDefault="00B52156" w:rsidP="00B52156">
            <w:pPr>
              <w:pStyle w:val="ListParagraph"/>
              <w:tabs>
                <w:tab w:val="left" w:pos="1701"/>
              </w:tabs>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Biaya tiap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m</m:t>
                  </m:r>
                </m:e>
                <m:sup>
                  <m:r>
                    <w:rPr>
                      <w:rFonts w:ascii="Cambria Math" w:eastAsiaTheme="minorEastAsia" w:hAnsi="Cambria Math" w:cstheme="majorBidi"/>
                      <w:sz w:val="24"/>
                      <w:szCs w:val="24"/>
                    </w:rPr>
                    <m:t>2</m:t>
                  </m:r>
                </m:sup>
              </m:sSup>
            </m:oMath>
            <w:r w:rsidRPr="00F52857">
              <w:rPr>
                <w:rFonts w:asciiTheme="majorBidi" w:eastAsiaTheme="minorEastAsia" w:hAnsiTheme="majorBidi" w:cstheme="majorBidi"/>
                <w:iCs/>
                <w:sz w:val="24"/>
                <w:szCs w:val="24"/>
              </w:rPr>
              <w:t xml:space="preserve"> = </w:t>
            </w:r>
            <m:oMath>
              <m:r>
                <w:rPr>
                  <w:rFonts w:ascii="Cambria Math" w:eastAsiaTheme="minorEastAsia" w:hAnsi="Cambria Math" w:cstheme="majorBidi"/>
                  <w:sz w:val="24"/>
                  <w:szCs w:val="24"/>
                </w:rPr>
                <m:t>Rp.80.000</m:t>
              </m:r>
            </m:oMath>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Ditanya:</w:t>
            </w:r>
          </w:p>
          <w:p w:rsidR="00B52156" w:rsidRDefault="00B52156" w:rsidP="00B52156">
            <w:pPr>
              <w:tabs>
                <w:tab w:val="left" w:pos="1701"/>
              </w:tabs>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   Berapakah biaya yang harus disediakan </w:t>
            </w:r>
          </w:p>
          <w:p w:rsidR="00B52156" w:rsidRDefault="00B52156" w:rsidP="00B52156">
            <w:pPr>
              <w:tabs>
                <w:tab w:val="left" w:pos="1701"/>
              </w:tabs>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w:r w:rsidRPr="00F52857">
              <w:rPr>
                <w:rFonts w:asciiTheme="majorBidi" w:eastAsiaTheme="minorEastAsia" w:hAnsiTheme="majorBidi" w:cstheme="majorBidi"/>
                <w:iCs/>
                <w:sz w:val="24"/>
                <w:szCs w:val="24"/>
              </w:rPr>
              <w:t>untuk membuat tenda</w:t>
            </w:r>
            <w:r>
              <w:rPr>
                <w:rFonts w:asciiTheme="majorBidi" w:eastAsiaTheme="minorEastAsia" w:hAnsiTheme="majorBidi" w:cstheme="majorBidi"/>
                <w:iCs/>
                <w:sz w:val="24"/>
                <w:szCs w:val="24"/>
              </w:rPr>
              <w:t xml:space="preserve"> yang diinginkan </w:t>
            </w:r>
          </w:p>
          <w:p w:rsidR="00B52156" w:rsidRDefault="00B52156" w:rsidP="00B52156">
            <w:pPr>
              <w:tabs>
                <w:tab w:val="left" w:pos="1701"/>
              </w:tabs>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pembeli</w:t>
            </w:r>
            <w:r w:rsidRPr="00F52857">
              <w:rPr>
                <w:rFonts w:asciiTheme="majorBidi" w:eastAsiaTheme="minorEastAsia" w:hAnsiTheme="majorBidi" w:cstheme="majorBidi"/>
                <w:iCs/>
                <w:sz w:val="24"/>
                <w:szCs w:val="24"/>
              </w:rPr>
              <w:t>?</w:t>
            </w:r>
          </w:p>
          <w:p w:rsidR="00B52156" w:rsidRPr="003065F1" w:rsidRDefault="00B52156" w:rsidP="00B52156">
            <w:pPr>
              <w:tabs>
                <w:tab w:val="left" w:pos="1701"/>
              </w:tabs>
              <w:jc w:val="both"/>
              <w:rPr>
                <w:rFonts w:asciiTheme="majorBidi" w:eastAsiaTheme="minorEastAsia" w:hAnsiTheme="majorBidi" w:cstheme="majorBidi"/>
                <w:iCs/>
                <w:sz w:val="24"/>
                <w:szCs w:val="24"/>
              </w:rPr>
            </w:pPr>
          </w:p>
        </w:tc>
        <w:tc>
          <w:tcPr>
            <w:tcW w:w="1980" w:type="dxa"/>
            <w:vAlign w:val="center"/>
          </w:tcPr>
          <w:p w:rsidR="00B52156" w:rsidRDefault="00B52156" w:rsidP="00B52156">
            <w:pPr>
              <w:jc w:val="center"/>
              <w:rPr>
                <w:rFonts w:asciiTheme="majorBidi" w:hAnsiTheme="majorBidi" w:cstheme="majorBidi"/>
                <w:sz w:val="24"/>
                <w:szCs w:val="24"/>
              </w:rPr>
            </w:pPr>
            <w:r>
              <w:rPr>
                <w:rFonts w:asciiTheme="majorBidi" w:hAnsiTheme="majorBidi" w:cstheme="majorBidi"/>
                <w:sz w:val="24"/>
                <w:szCs w:val="24"/>
              </w:rPr>
              <w:t>Menginterpretasi</w:t>
            </w:r>
          </w:p>
        </w:tc>
        <w:tc>
          <w:tcPr>
            <w:tcW w:w="736" w:type="dxa"/>
            <w:gridSpan w:val="2"/>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4681" w:type="dxa"/>
          </w:tcPr>
          <w:p w:rsidR="00B52156" w:rsidRPr="004E7DAB"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noProof/>
                <w:sz w:val="24"/>
                <w:szCs w:val="24"/>
              </w:rPr>
              <w:lastRenderedPageBreak/>
              <w:drawing>
                <wp:anchor distT="0" distB="0" distL="114300" distR="114300" simplePos="0" relativeHeight="251782656" behindDoc="1" locked="0" layoutInCell="1" allowOverlap="1">
                  <wp:simplePos x="0" y="0"/>
                  <wp:positionH relativeFrom="column">
                    <wp:posOffset>1697355</wp:posOffset>
                  </wp:positionH>
                  <wp:positionV relativeFrom="paragraph">
                    <wp:posOffset>213360</wp:posOffset>
                  </wp:positionV>
                  <wp:extent cx="1079500" cy="809625"/>
                  <wp:effectExtent l="19050" t="0" r="6350" b="0"/>
                  <wp:wrapNone/>
                  <wp:docPr id="58" name="Picture 8" descr="D:\BERKAS KULIAH\UIN SEMESTER 8\Download\imag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ERKAS KULIAH\UIN SEMESTER 8\Download\imagges.jpeg"/>
                          <pic:cNvPicPr>
                            <a:picLocks noChangeAspect="1" noChangeArrowheads="1"/>
                          </pic:cNvPicPr>
                        </pic:nvPicPr>
                        <pic:blipFill>
                          <a:blip r:embed="rId102"/>
                          <a:srcRect/>
                          <a:stretch>
                            <a:fillRect/>
                          </a:stretch>
                        </pic:blipFill>
                        <pic:spPr bwMode="auto">
                          <a:xfrm>
                            <a:off x="0" y="0"/>
                            <a:ext cx="1079500" cy="809625"/>
                          </a:xfrm>
                          <a:prstGeom prst="rect">
                            <a:avLst/>
                          </a:prstGeom>
                          <a:noFill/>
                          <a:ln w="9525">
                            <a:noFill/>
                            <a:miter lim="800000"/>
                            <a:headEnd/>
                            <a:tailEnd/>
                          </a:ln>
                        </pic:spPr>
                      </pic:pic>
                    </a:graphicData>
                  </a:graphic>
                </wp:anchor>
              </w:drawing>
            </w:r>
            <w:r>
              <w:rPr>
                <w:rFonts w:asciiTheme="majorBidi" w:eastAsiaTheme="minorEastAsia" w:hAnsiTheme="majorBidi" w:cstheme="majorBidi"/>
                <w:iCs/>
                <w:sz w:val="24"/>
                <w:szCs w:val="24"/>
              </w:rPr>
              <w:t>Dikarenakan bentuk tenda sama dengan kerucut, maka:</w:t>
            </w:r>
          </w:p>
          <w:p w:rsidR="00B52156" w:rsidRPr="004E7DAB" w:rsidRDefault="00B52156" w:rsidP="00B52156">
            <w:pPr>
              <w:pStyle w:val="ListParagraph"/>
              <w:tabs>
                <w:tab w:val="left" w:pos="1701"/>
              </w:tabs>
              <w:ind w:left="0"/>
              <w:jc w:val="both"/>
            </w:pPr>
          </w:p>
          <w:p w:rsidR="00B52156" w:rsidRDefault="00B52156" w:rsidP="00B52156">
            <w:pPr>
              <w:pStyle w:val="ListParagraph"/>
              <w:tabs>
                <w:tab w:val="left" w:pos="1701"/>
              </w:tabs>
              <w:spacing w:line="480" w:lineRule="auto"/>
              <w:ind w:left="0"/>
              <w:jc w:val="both"/>
              <w:rPr>
                <w:rFonts w:asciiTheme="majorBidi" w:eastAsiaTheme="minorEastAsia" w:hAnsiTheme="majorBidi" w:cstheme="majorBidi"/>
                <w:iCs/>
                <w:sz w:val="24"/>
                <w:szCs w:val="24"/>
              </w:rPr>
            </w:pPr>
            <w:r>
              <w:t xml:space="preserve">                </w:t>
            </w:r>
            <w:r>
              <w:object w:dxaOrig="3618" w:dyaOrig="3902">
                <v:shape id="_x0000_i1027" type="#_x0000_t75" style="width:128.95pt;height:145.65pt" o:ole="" o:bordertopcolor="this" o:borderleftcolor="this" o:borderbottomcolor="this" o:borderrightcolor="this">
                  <v:imagedata r:id="rId106" o:title=""/>
                  <w10:bordertop type="dotDash" width="8"/>
                  <w10:borderleft type="dotDash" width="8"/>
                  <w10:borderbottom type="dotDash" width="8"/>
                  <w10:borderright type="dotDash" width="8"/>
                </v:shape>
                <o:OLEObject Type="Embed" ProgID="Visio.Drawing.6" ShapeID="_x0000_i1027" DrawAspect="Content" ObjectID="_1585117408" r:id="rId107"/>
              </w:object>
            </w:r>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Diameter tenda </w:t>
            </w:r>
            <m:oMath>
              <m:r>
                <w:rPr>
                  <w:rFonts w:ascii="Cambria Math" w:eastAsiaTheme="minorEastAsia" w:hAnsi="Cambria Math" w:cstheme="majorBidi"/>
                  <w:sz w:val="24"/>
                  <w:szCs w:val="24"/>
                </w:rPr>
                <m:t>(d)=</m:t>
              </m:r>
            </m:oMath>
            <w:r w:rsidRPr="00F52857">
              <w:rPr>
                <w:rFonts w:asciiTheme="majorBidi" w:eastAsiaTheme="minorEastAsia" w:hAnsiTheme="majorBidi" w:cstheme="majorBidi"/>
                <w:iCs/>
                <w:sz w:val="24"/>
                <w:szCs w:val="24"/>
              </w:rPr>
              <w:t xml:space="preserve"> Diameter kerucut </w:t>
            </w:r>
            <m:oMath>
              <m:r>
                <w:rPr>
                  <w:rFonts w:ascii="Cambria Math" w:eastAsiaTheme="minorEastAsia" w:hAnsi="Cambria Math" w:cstheme="majorBidi"/>
                  <w:sz w:val="24"/>
                  <w:szCs w:val="24"/>
                </w:rPr>
                <m:t>(d)</m:t>
              </m:r>
            </m:oMath>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Jari-jari tenda </w:t>
            </w:r>
            <m:oMath>
              <m:r>
                <w:rPr>
                  <w:rFonts w:ascii="Cambria Math" w:eastAsiaTheme="minorEastAsia" w:hAnsi="Cambria Math" w:cstheme="majorBidi"/>
                  <w:sz w:val="24"/>
                  <w:szCs w:val="24"/>
                </w:rPr>
                <m:t>(r)=</m:t>
              </m:r>
            </m:oMath>
            <w:r w:rsidRPr="00F52857">
              <w:rPr>
                <w:rFonts w:asciiTheme="majorBidi" w:eastAsiaTheme="minorEastAsia" w:hAnsiTheme="majorBidi" w:cstheme="majorBidi"/>
                <w:iCs/>
                <w:sz w:val="24"/>
                <w:szCs w:val="24"/>
              </w:rPr>
              <w:t xml:space="preserve"> Jari-jari kerucut </w:t>
            </w:r>
            <m:oMath>
              <m:r>
                <w:rPr>
                  <w:rFonts w:ascii="Cambria Math" w:eastAsiaTheme="minorEastAsia" w:hAnsi="Cambria Math" w:cstheme="majorBidi"/>
                  <w:sz w:val="24"/>
                  <w:szCs w:val="24"/>
                </w:rPr>
                <m:t>(r)</m:t>
              </m:r>
            </m:oMath>
          </w:p>
          <w:p w:rsidR="00B52156" w:rsidRDefault="00B52156" w:rsidP="00B52156">
            <w:pPr>
              <w:pStyle w:val="ListParagraph"/>
              <w:tabs>
                <w:tab w:val="left" w:pos="1701"/>
              </w:tabs>
              <w:ind w:left="0"/>
              <w:jc w:val="both"/>
              <w:rPr>
                <w:rFonts w:asciiTheme="majorBidi" w:eastAsiaTheme="minorEastAsia" w:hAnsiTheme="majorBidi" w:cstheme="majorBidi"/>
                <w:sz w:val="24"/>
                <w:szCs w:val="24"/>
              </w:rPr>
            </w:pPr>
            <w:r w:rsidRPr="00F52857">
              <w:rPr>
                <w:rFonts w:asciiTheme="majorBidi" w:eastAsiaTheme="minorEastAsia" w:hAnsiTheme="majorBidi" w:cstheme="majorBidi"/>
                <w:iCs/>
                <w:sz w:val="24"/>
                <w:szCs w:val="24"/>
              </w:rPr>
              <w:t xml:space="preserve">Garis lukis tenda </w:t>
            </w:r>
            <m:oMath>
              <m:r>
                <w:rPr>
                  <w:rFonts w:ascii="Cambria Math" w:eastAsiaTheme="minorEastAsia" w:hAnsi="Cambria Math" w:cstheme="majorBidi"/>
                  <w:sz w:val="24"/>
                  <w:szCs w:val="24"/>
                </w:rPr>
                <m:t>(s)=</m:t>
              </m:r>
            </m:oMath>
            <w:r w:rsidRPr="00F52857">
              <w:rPr>
                <w:rFonts w:asciiTheme="majorBidi" w:eastAsiaTheme="minorEastAsia" w:hAnsiTheme="majorBidi" w:cstheme="majorBidi"/>
                <w:iCs/>
                <w:sz w:val="24"/>
                <w:szCs w:val="24"/>
              </w:rPr>
              <w:t xml:space="preserve"> Garis lukis kerucut </w:t>
            </w:r>
            <m:oMath>
              <m:r>
                <w:rPr>
                  <w:rFonts w:ascii="Cambria Math" w:eastAsiaTheme="minorEastAsia" w:hAnsi="Cambria Math" w:cstheme="majorBidi"/>
                  <w:sz w:val="24"/>
                  <w:szCs w:val="24"/>
                </w:rPr>
                <m:t>(s)</m:t>
              </m:r>
            </m:oMath>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Luas selimut tenda</w:t>
            </w:r>
            <w:r>
              <w:rPr>
                <w:rFonts w:asciiTheme="majorBidi" w:eastAsiaTheme="minorEastAsia" w:hAnsiTheme="majorBidi" w:cstheme="majorBidi"/>
                <w:iCs/>
                <w:sz w:val="24"/>
                <w:szCs w:val="24"/>
              </w:rPr>
              <w:t xml:space="preserve"> (Ls) = Luas selimut kerucut (Ls)</w:t>
            </w:r>
          </w:p>
          <w:p w:rsidR="00B52156" w:rsidRPr="00970839"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Sehingga</w:t>
            </w:r>
            <w:r w:rsidRPr="00F52857">
              <w:rPr>
                <w:rFonts w:asciiTheme="majorBidi" w:eastAsiaTheme="minorEastAsia" w:hAnsiTheme="majorBidi" w:cstheme="majorBidi"/>
                <w:iCs/>
                <w:sz w:val="24"/>
                <w:szCs w:val="24"/>
              </w:rPr>
              <w:t xml:space="preserve">, </w:t>
            </w:r>
            <w:r>
              <w:rPr>
                <w:rFonts w:asciiTheme="majorBidi" w:eastAsiaTheme="minorEastAsia" w:hAnsiTheme="majorBidi" w:cstheme="majorBidi"/>
                <w:iCs/>
                <w:sz w:val="24"/>
                <w:szCs w:val="24"/>
              </w:rPr>
              <w:t>sebuah tenda = sebuah bangun ruang kerucut.</w:t>
            </w:r>
            <w:r>
              <w:t xml:space="preserve"> </w:t>
            </w:r>
            <w:r w:rsidRPr="00F52857">
              <w:t xml:space="preserve">        </w:t>
            </w:r>
          </w:p>
        </w:tc>
        <w:tc>
          <w:tcPr>
            <w:tcW w:w="1980"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Menganalisis</w:t>
            </w:r>
          </w:p>
        </w:tc>
        <w:tc>
          <w:tcPr>
            <w:tcW w:w="736" w:type="dxa"/>
            <w:gridSpan w:val="2"/>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4681" w:type="dxa"/>
          </w:tcPr>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Luas</w:t>
            </w:r>
            <w:r>
              <w:rPr>
                <w:rFonts w:asciiTheme="majorBidi" w:eastAsiaTheme="minorEastAsia" w:hAnsiTheme="majorBidi" w:cstheme="majorBidi"/>
                <w:iCs/>
                <w:sz w:val="24"/>
                <w:szCs w:val="24"/>
              </w:rPr>
              <w:t xml:space="preserve"> selimut tenda =L</w:t>
            </w:r>
            <w:r w:rsidRPr="00F52857">
              <w:rPr>
                <w:rFonts w:asciiTheme="majorBidi" w:eastAsiaTheme="minorEastAsia" w:hAnsiTheme="majorBidi" w:cstheme="majorBidi"/>
                <w:iCs/>
                <w:sz w:val="24"/>
                <w:szCs w:val="24"/>
              </w:rPr>
              <w:t xml:space="preserve">uas </w:t>
            </w:r>
            <w:r>
              <w:rPr>
                <w:rFonts w:asciiTheme="majorBidi" w:eastAsiaTheme="minorEastAsia" w:hAnsiTheme="majorBidi" w:cstheme="majorBidi"/>
                <w:iCs/>
                <w:sz w:val="24"/>
                <w:szCs w:val="24"/>
              </w:rPr>
              <w:t xml:space="preserve">selimut </w:t>
            </w:r>
            <w:r w:rsidRPr="00F52857">
              <w:rPr>
                <w:rFonts w:asciiTheme="majorBidi" w:eastAsiaTheme="minorEastAsia" w:hAnsiTheme="majorBidi" w:cstheme="majorBidi"/>
                <w:iCs/>
                <w:sz w:val="24"/>
                <w:szCs w:val="24"/>
              </w:rPr>
              <w:t>kerucut</w:t>
            </w:r>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Maka, </w:t>
            </w:r>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Luas selimut tenda = </w:t>
            </w:r>
            <m:oMath>
              <m:r>
                <w:rPr>
                  <w:rFonts w:ascii="Cambria Math" w:eastAsiaTheme="minorEastAsia" w:hAnsi="Cambria Math" w:cstheme="majorBidi"/>
                  <w:sz w:val="24"/>
                  <w:szCs w:val="24"/>
                </w:rPr>
                <m:t>πrs</m:t>
              </m:r>
            </m:oMath>
          </w:p>
          <w:p w:rsidR="00B52156" w:rsidRPr="00F52857" w:rsidRDefault="00B52156" w:rsidP="00B52156">
            <w:pPr>
              <w:pStyle w:val="ListParagraph"/>
              <w:tabs>
                <w:tab w:val="left" w:pos="1701"/>
              </w:tabs>
              <w:ind w:left="0" w:firstLine="173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=3,14</m:t>
              </m:r>
              <m:r>
                <m:rPr>
                  <m:sty m:val="p"/>
                </m:rPr>
                <w:rPr>
                  <w:rFonts w:ascii="Cambria Math" w:eastAsiaTheme="minorEastAsia" w:hAnsi="Cambria Math" w:cstheme="majorBidi"/>
                  <w:sz w:val="24"/>
                  <w:szCs w:val="24"/>
                </w:rPr>
                <m:t>×</m:t>
              </m:r>
              <m:r>
                <w:rPr>
                  <w:rFonts w:ascii="Cambria Math" w:eastAsiaTheme="minorEastAsia" w:hAnsi="Cambria Math" w:cstheme="majorBidi"/>
                  <w:sz w:val="24"/>
                  <w:szCs w:val="24"/>
                </w:rPr>
                <m:t>2 m</m:t>
              </m:r>
              <m:r>
                <m:rPr>
                  <m:sty m:val="p"/>
                </m:rPr>
                <w:rPr>
                  <w:rFonts w:ascii="Cambria Math" w:eastAsiaTheme="minorEastAsia" w:hAnsi="Cambria Math" w:cstheme="majorBidi"/>
                  <w:sz w:val="24"/>
                  <w:szCs w:val="24"/>
                </w:rPr>
                <m:t>×</m:t>
              </m:r>
              <m:r>
                <w:rPr>
                  <w:rFonts w:ascii="Cambria Math" w:eastAsiaTheme="minorEastAsia" w:hAnsi="Cambria Math" w:cstheme="majorBidi"/>
                  <w:sz w:val="24"/>
                  <w:szCs w:val="24"/>
                </w:rPr>
                <m:t>3 m</m:t>
              </m:r>
            </m:oMath>
          </w:p>
          <w:p w:rsidR="00B52156" w:rsidRPr="00F52857" w:rsidRDefault="00B52156" w:rsidP="00B52156">
            <w:pPr>
              <w:pStyle w:val="ListParagraph"/>
              <w:tabs>
                <w:tab w:val="left" w:pos="1701"/>
              </w:tabs>
              <w:ind w:left="0" w:firstLine="1735"/>
              <w:jc w:val="both"/>
              <w:rPr>
                <w:rFonts w:asciiTheme="majorBidi" w:eastAsiaTheme="minorEastAsia" w:hAnsiTheme="majorBidi" w:cstheme="majorBidi"/>
                <w:i/>
                <w:iCs/>
                <w:sz w:val="24"/>
                <w:szCs w:val="24"/>
              </w:rPr>
            </w:pPr>
            <w:r w:rsidRPr="00F52857">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 xml:space="preserve">=3,14 </m:t>
              </m:r>
              <m:r>
                <m:rPr>
                  <m:sty m:val="p"/>
                </m:rPr>
                <w:rPr>
                  <w:rFonts w:ascii="Cambria Math" w:eastAsiaTheme="minorEastAsia" w:hAnsi="Cambria Math" w:cstheme="majorBidi"/>
                  <w:sz w:val="24"/>
                  <w:szCs w:val="24"/>
                </w:rPr>
                <m:t xml:space="preserve">× </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6 m</m:t>
                  </m:r>
                </m:e>
                <m:sup>
                  <m:r>
                    <w:rPr>
                      <w:rFonts w:ascii="Cambria Math" w:eastAsiaTheme="minorEastAsia" w:hAnsi="Cambria Math" w:cstheme="majorBidi"/>
                      <w:sz w:val="24"/>
                      <w:szCs w:val="24"/>
                    </w:rPr>
                    <m:t>2</m:t>
                  </m:r>
                </m:sup>
              </m:sSup>
            </m:oMath>
          </w:p>
          <w:p w:rsidR="00B52156" w:rsidRPr="00F52857" w:rsidRDefault="00B52156" w:rsidP="00B52156">
            <w:pPr>
              <w:pStyle w:val="ListParagraph"/>
              <w:tabs>
                <w:tab w:val="left" w:pos="1701"/>
              </w:tabs>
              <w:ind w:left="0" w:firstLine="1735"/>
              <w:jc w:val="both"/>
              <w:rPr>
                <w:rFonts w:asciiTheme="majorBidi" w:eastAsiaTheme="minorEastAsia" w:hAnsiTheme="majorBidi" w:cstheme="majorBidi"/>
                <w:i/>
                <w:iCs/>
                <w:sz w:val="24"/>
                <w:szCs w:val="24"/>
              </w:rPr>
            </w:pPr>
            <w:r w:rsidRPr="00F52857">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18,84 m</m:t>
                  </m:r>
                </m:e>
                <m:sup>
                  <m:r>
                    <w:rPr>
                      <w:rFonts w:ascii="Cambria Math" w:eastAsiaTheme="minorEastAsia" w:hAnsi="Cambria Math" w:cstheme="majorBidi"/>
                      <w:sz w:val="24"/>
                      <w:szCs w:val="24"/>
                    </w:rPr>
                    <m:t>2</m:t>
                  </m:r>
                </m:sup>
              </m:sSup>
            </m:oMath>
          </w:p>
          <w:p w:rsidR="00B52156" w:rsidRDefault="00B52156" w:rsidP="00B52156">
            <w:pPr>
              <w:tabs>
                <w:tab w:val="left" w:pos="1701"/>
              </w:tabs>
              <w:jc w:val="both"/>
              <w:rPr>
                <w:rFonts w:asciiTheme="majorBidi" w:eastAsiaTheme="minorEastAsia" w:hAnsiTheme="majorBidi" w:cstheme="majorBidi"/>
                <w:sz w:val="24"/>
                <w:szCs w:val="24"/>
              </w:rPr>
            </w:pPr>
          </w:p>
          <w:p w:rsidR="00B52156" w:rsidRPr="00F52857" w:rsidRDefault="00B52156" w:rsidP="00B52156">
            <w:pPr>
              <w:tabs>
                <w:tab w:val="left" w:pos="1701"/>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Sehingga,</w:t>
            </w:r>
          </w:p>
          <w:p w:rsidR="00B52156" w:rsidRPr="00F52857" w:rsidRDefault="00B52156" w:rsidP="00B52156">
            <w:pPr>
              <w:tabs>
                <w:tab w:val="left" w:pos="1701"/>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Biaya yang harus disediakan untuk membuat sebuah tenda</w:t>
            </w:r>
            <w:r>
              <w:rPr>
                <w:rFonts w:asciiTheme="majorBidi" w:eastAsiaTheme="minorEastAsia" w:hAnsiTheme="majorBidi" w:cstheme="majorBidi"/>
                <w:sz w:val="24"/>
                <w:szCs w:val="24"/>
              </w:rPr>
              <w:t xml:space="preserve"> yang diinginkan pembeli</w:t>
            </w:r>
            <w:r w:rsidRPr="00F52857">
              <w:rPr>
                <w:rFonts w:asciiTheme="majorBidi" w:eastAsiaTheme="minorEastAsia" w:hAnsiTheme="majorBidi" w:cstheme="majorBidi"/>
                <w:sz w:val="24"/>
                <w:szCs w:val="24"/>
              </w:rPr>
              <w:t>:</w:t>
            </w:r>
          </w:p>
          <w:p w:rsidR="00B52156" w:rsidRPr="00F52857" w:rsidRDefault="00B52156" w:rsidP="00B52156">
            <w:pPr>
              <w:tabs>
                <w:tab w:val="left" w:pos="1701"/>
              </w:tabs>
              <w:ind w:firstLine="743"/>
              <w:jc w:val="both"/>
              <w:rPr>
                <w:rFonts w:asciiTheme="majorBidi" w:eastAsiaTheme="minorEastAsia" w:hAnsiTheme="majorBidi" w:cstheme="majorBidi"/>
                <w:iCs/>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sSub>
                <m:sSubPr>
                  <m:ctrlPr>
                    <w:rPr>
                      <w:rFonts w:ascii="Cambria Math" w:eastAsiaTheme="minorEastAsia" w:hAnsi="Cambria Math" w:cstheme="majorBidi"/>
                      <w:sz w:val="24"/>
                      <w:szCs w:val="24"/>
                    </w:rPr>
                  </m:ctrlPr>
                </m:sSubPr>
                <m:e>
                  <m:r>
                    <m:rPr>
                      <m:sty m:val="p"/>
                    </m:rPr>
                    <w:rPr>
                      <w:rFonts w:ascii="Cambria Math" w:eastAsiaTheme="minorEastAsia" w:hAnsi="Cambria Math" w:cstheme="majorBidi"/>
                      <w:sz w:val="24"/>
                      <w:szCs w:val="24"/>
                    </w:rPr>
                    <m:t>L</m:t>
                  </m:r>
                </m:e>
                <m:sub>
                  <m:r>
                    <m:rPr>
                      <m:sty m:val="p"/>
                    </m:rPr>
                    <w:rPr>
                      <w:rFonts w:ascii="Cambria Math" w:eastAsiaTheme="minorEastAsia" w:hAnsi="Cambria Math" w:cstheme="majorBidi"/>
                      <w:sz w:val="24"/>
                      <w:szCs w:val="24"/>
                    </w:rPr>
                    <m:t>s</m:t>
                  </m:r>
                </m:sub>
              </m:sSub>
              <m:r>
                <m:rPr>
                  <m:sty m:val="p"/>
                </m:rPr>
                <w:rPr>
                  <w:rFonts w:ascii="Cambria Math" w:eastAsiaTheme="minorEastAsia" w:hAnsi="Cambria Math" w:cstheme="majorBidi"/>
                  <w:sz w:val="24"/>
                  <w:szCs w:val="24"/>
                </w:rPr>
                <m:t xml:space="preserve"> Tenda×biaya tiap </m:t>
              </m:r>
              <m:sSup>
                <m:sSupPr>
                  <m:ctrlPr>
                    <w:rPr>
                      <w:rFonts w:ascii="Cambria Math" w:eastAsiaTheme="minorEastAsia" w:hAnsi="Cambria Math" w:cstheme="majorBidi"/>
                      <w:iCs/>
                      <w:sz w:val="24"/>
                      <w:szCs w:val="24"/>
                    </w:rPr>
                  </m:ctrlPr>
                </m:sSupPr>
                <m:e>
                  <m:r>
                    <w:rPr>
                      <w:rFonts w:ascii="Cambria Math" w:eastAsiaTheme="minorEastAsia" w:hAnsi="Cambria Math" w:cstheme="majorBidi"/>
                      <w:sz w:val="24"/>
                      <w:szCs w:val="24"/>
                    </w:rPr>
                    <m:t>m</m:t>
                  </m:r>
                </m:e>
                <m:sup>
                  <m:r>
                    <m:rPr>
                      <m:sty m:val="p"/>
                    </m:rPr>
                    <w:rPr>
                      <w:rFonts w:ascii="Cambria Math" w:eastAsiaTheme="minorEastAsia" w:hAnsi="Cambria Math" w:cstheme="majorBidi"/>
                      <w:sz w:val="24"/>
                      <w:szCs w:val="24"/>
                    </w:rPr>
                    <m:t>2</m:t>
                  </m:r>
                </m:sup>
              </m:sSup>
            </m:oMath>
          </w:p>
          <w:p w:rsidR="00B52156" w:rsidRPr="00F52857" w:rsidRDefault="00B52156" w:rsidP="00B52156">
            <w:pPr>
              <w:tabs>
                <w:tab w:val="left" w:pos="1701"/>
              </w:tabs>
              <w:ind w:firstLine="743"/>
              <w:jc w:val="both"/>
              <w:rPr>
                <w:rFonts w:asciiTheme="majorBidi" w:eastAsiaTheme="minorEastAsia" w:hAnsiTheme="majorBidi" w:cstheme="majorBidi"/>
                <w:i/>
                <w:iCs/>
                <w:sz w:val="24"/>
                <w:szCs w:val="24"/>
              </w:rPr>
            </w:pPr>
            <w:r w:rsidRPr="00F52857">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18,84 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×Rp.80.000</m:t>
              </m:r>
            </m:oMath>
          </w:p>
          <w:p w:rsidR="00B52156" w:rsidRPr="003065F1" w:rsidRDefault="00B52156" w:rsidP="00B52156">
            <w:pPr>
              <w:pStyle w:val="ListParagraph"/>
              <w:tabs>
                <w:tab w:val="left" w:pos="1701"/>
              </w:tabs>
              <w:ind w:left="34"/>
              <w:jc w:val="both"/>
              <w:rPr>
                <w:rFonts w:asciiTheme="majorBidi" w:eastAsiaTheme="minorEastAsia" w:hAnsiTheme="majorBidi" w:cstheme="majorBidi"/>
                <w:i/>
                <w:sz w:val="24"/>
                <w:szCs w:val="24"/>
              </w:rPr>
            </w:pPr>
            <w:r w:rsidRPr="00F52857">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=Rp.1.507.200</m:t>
              </m:r>
            </m:oMath>
          </w:p>
        </w:tc>
        <w:tc>
          <w:tcPr>
            <w:tcW w:w="1980" w:type="dxa"/>
            <w:vAlign w:val="center"/>
          </w:tcPr>
          <w:p w:rsidR="00B52156" w:rsidRPr="00D5653F" w:rsidRDefault="00B52156" w:rsidP="00B52156">
            <w:pPr>
              <w:jc w:val="center"/>
              <w:rPr>
                <w:rFonts w:asciiTheme="majorBidi" w:eastAsiaTheme="minorEastAsia" w:hAnsiTheme="majorBidi" w:cstheme="majorBidi"/>
                <w:sz w:val="24"/>
                <w:szCs w:val="24"/>
              </w:rPr>
            </w:pPr>
            <w:r>
              <w:rPr>
                <w:rFonts w:asciiTheme="majorBidi" w:eastAsiaTheme="minorEastAsia" w:hAnsiTheme="majorBidi" w:cstheme="majorBidi"/>
                <w:sz w:val="24"/>
                <w:szCs w:val="24"/>
              </w:rPr>
              <w:t>Mengevaluasi</w:t>
            </w:r>
          </w:p>
        </w:tc>
        <w:tc>
          <w:tcPr>
            <w:tcW w:w="736" w:type="dxa"/>
            <w:gridSpan w:val="2"/>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4681" w:type="dxa"/>
          </w:tcPr>
          <w:p w:rsidR="00B52156" w:rsidRDefault="00B52156" w:rsidP="00B52156">
            <w:pPr>
              <w:tabs>
                <w:tab w:val="left" w:pos="1701"/>
              </w:tabs>
              <w:jc w:val="both"/>
              <w:rPr>
                <w:rFonts w:asciiTheme="majorBidi" w:eastAsiaTheme="minorEastAsia" w:hAnsiTheme="majorBidi" w:cstheme="majorBidi"/>
                <w:sz w:val="24"/>
                <w:szCs w:val="24"/>
              </w:rPr>
            </w:pPr>
            <w:r w:rsidRPr="00F52857">
              <w:rPr>
                <w:rFonts w:asciiTheme="majorBidi" w:eastAsiaTheme="minorEastAsia" w:hAnsiTheme="majorBidi" w:cstheme="majorBidi"/>
              </w:rPr>
              <w:t>Jadi, biaya yang harus disediakan untuk membuat sebuah tenda</w:t>
            </w:r>
            <w:r>
              <w:rPr>
                <w:rFonts w:asciiTheme="majorBidi" w:eastAsiaTheme="minorEastAsia" w:hAnsiTheme="majorBidi" w:cstheme="majorBidi"/>
              </w:rPr>
              <w:t xml:space="preserve"> yang diingikan pembeli</w:t>
            </w:r>
            <w:r w:rsidRPr="00F52857">
              <w:rPr>
                <w:rFonts w:asciiTheme="majorBidi" w:eastAsiaTheme="minorEastAsia" w:hAnsiTheme="majorBidi" w:cstheme="majorBidi"/>
              </w:rPr>
              <w:t xml:space="preserve"> adalah </w:t>
            </w:r>
            <m:oMath>
              <m:r>
                <w:rPr>
                  <w:rFonts w:ascii="Cambria Math" w:eastAsiaTheme="minorEastAsia" w:hAnsi="Cambria Math" w:cstheme="majorBidi"/>
                  <w:sz w:val="24"/>
                  <w:szCs w:val="24"/>
                </w:rPr>
                <m:t>Rp.1.507.200</m:t>
              </m:r>
            </m:oMath>
            <w:r>
              <w:rPr>
                <w:rFonts w:asciiTheme="majorBidi" w:eastAsiaTheme="minorEastAsia" w:hAnsiTheme="majorBidi" w:cstheme="majorBidi"/>
                <w:sz w:val="24"/>
                <w:szCs w:val="24"/>
              </w:rPr>
              <w:t>.</w:t>
            </w:r>
          </w:p>
          <w:p w:rsidR="00B52156" w:rsidRPr="00AB2E4C" w:rsidRDefault="00B52156" w:rsidP="00B52156">
            <w:pPr>
              <w:tabs>
                <w:tab w:val="left" w:pos="1701"/>
              </w:tabs>
              <w:jc w:val="both"/>
              <w:rPr>
                <w:rFonts w:asciiTheme="majorBidi" w:eastAsiaTheme="minorEastAsia" w:hAnsiTheme="majorBidi" w:cstheme="majorBidi"/>
                <w:iCs/>
                <w:sz w:val="24"/>
                <w:szCs w:val="24"/>
              </w:rPr>
            </w:pP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Untuk memeriksa apakah jawaban yang diperoleh benar, maka:</w:t>
            </w:r>
          </w:p>
          <w:p w:rsidR="00B52156" w:rsidRPr="00F52857"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Pr>
                <w:rFonts w:asciiTheme="majorBidi" w:hAnsiTheme="majorBidi" w:cstheme="majorBidi"/>
                <w:sz w:val="24"/>
                <w:szCs w:val="24"/>
              </w:rPr>
              <w:t xml:space="preserve">Menghitung bagian </w:t>
            </w:r>
            <m:oMath>
              <m:sSub>
                <m:sSubPr>
                  <m:ctrlPr>
                    <w:rPr>
                      <w:rFonts w:ascii="Cambria Math" w:eastAsiaTheme="minorEastAsia" w:hAnsi="Cambria Math" w:cstheme="majorBidi"/>
                      <w:sz w:val="24"/>
                      <w:szCs w:val="24"/>
                    </w:rPr>
                  </m:ctrlPr>
                </m:sSubPr>
                <m:e>
                  <m:r>
                    <m:rPr>
                      <m:sty m:val="p"/>
                    </m:rPr>
                    <w:rPr>
                      <w:rFonts w:ascii="Cambria Math" w:eastAsiaTheme="minorEastAsia" w:hAnsi="Cambria Math" w:cstheme="majorBidi"/>
                      <w:sz w:val="24"/>
                      <w:szCs w:val="24"/>
                    </w:rPr>
                    <m:t>L</m:t>
                  </m:r>
                </m:e>
                <m:sub>
                  <m:r>
                    <m:rPr>
                      <m:sty m:val="p"/>
                    </m:rPr>
                    <w:rPr>
                      <w:rFonts w:ascii="Cambria Math" w:eastAsiaTheme="minorEastAsia" w:hAnsi="Cambria Math" w:cstheme="majorBidi"/>
                      <w:sz w:val="24"/>
                      <w:szCs w:val="24"/>
                    </w:rPr>
                    <m:t>s</m:t>
                  </m:r>
                </m:sub>
              </m:sSub>
            </m:oMath>
            <w:r w:rsidRPr="00F52857">
              <w:rPr>
                <w:rFonts w:asciiTheme="majorBidi" w:hAnsiTheme="majorBidi" w:cstheme="majorBidi"/>
                <w:sz w:val="24"/>
                <w:szCs w:val="24"/>
              </w:rPr>
              <w:t xml:space="preserve"> tenda</w:t>
            </w:r>
          </w:p>
          <w:p w:rsidR="00B52156" w:rsidRPr="00F52857" w:rsidRDefault="00B52156" w:rsidP="00B52156">
            <w:pPr>
              <w:pStyle w:val="ListParagraph"/>
              <w:ind w:left="175"/>
              <w:jc w:val="both"/>
              <w:rPr>
                <w:rFonts w:asciiTheme="majorBidi" w:eastAsiaTheme="minorEastAsia" w:hAnsiTheme="majorBidi" w:cstheme="majorBidi"/>
                <w:sz w:val="24"/>
                <w:szCs w:val="24"/>
                <w:u w:val="single"/>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8"/>
                  <w:szCs w:val="28"/>
                </w:rPr>
                <m:t>=</m:t>
              </m:r>
              <m:f>
                <m:fPr>
                  <m:ctrlPr>
                    <w:rPr>
                      <w:rFonts w:ascii="Cambria Math" w:eastAsiaTheme="minorEastAsia" w:hAnsi="Cambria Math" w:cstheme="majorBidi"/>
                      <w:i/>
                      <w:sz w:val="28"/>
                      <w:szCs w:val="28"/>
                    </w:rPr>
                  </m:ctrlPr>
                </m:fPr>
                <m:num>
                  <m:r>
                    <m:rPr>
                      <m:sty m:val="p"/>
                    </m:rPr>
                    <w:rPr>
                      <w:rFonts w:ascii="Cambria Math" w:eastAsiaTheme="minorEastAsia" w:hAnsi="Cambria Math" w:cstheme="majorBidi"/>
                      <w:sz w:val="28"/>
                      <w:szCs w:val="28"/>
                    </w:rPr>
                    <m:t>Biaya yang harus disediakan</m:t>
                  </m:r>
                </m:num>
                <m:den>
                  <m:r>
                    <m:rPr>
                      <m:sty m:val="p"/>
                    </m:rPr>
                    <w:rPr>
                      <w:rFonts w:ascii="Cambria Math" w:eastAsiaTheme="minorEastAsia" w:hAnsi="Cambria Math" w:cstheme="majorBidi"/>
                      <w:sz w:val="28"/>
                      <w:szCs w:val="28"/>
                    </w:rPr>
                    <m:t xml:space="preserve">Biaya tiap </m:t>
                  </m:r>
                  <m:sSup>
                    <m:sSupPr>
                      <m:ctrlPr>
                        <w:rPr>
                          <w:rFonts w:ascii="Cambria Math" w:eastAsiaTheme="minorEastAsia" w:hAnsi="Cambria Math" w:cstheme="majorBidi"/>
                          <w:i/>
                          <w:iCs/>
                          <w:sz w:val="28"/>
                          <w:szCs w:val="28"/>
                        </w:rPr>
                      </m:ctrlPr>
                    </m:sSupPr>
                    <m:e>
                      <m:r>
                        <w:rPr>
                          <w:rFonts w:ascii="Cambria Math" w:eastAsiaTheme="minorEastAsia" w:hAnsi="Cambria Math" w:cstheme="majorBidi"/>
                          <w:sz w:val="28"/>
                          <w:szCs w:val="28"/>
                        </w:rPr>
                        <m:t>m</m:t>
                      </m:r>
                    </m:e>
                    <m:sup>
                      <m:r>
                        <w:rPr>
                          <w:rFonts w:ascii="Cambria Math" w:eastAsiaTheme="minorEastAsia" w:hAnsi="Cambria Math" w:cstheme="majorBidi"/>
                          <w:sz w:val="28"/>
                          <w:szCs w:val="28"/>
                        </w:rPr>
                        <m:t>2</m:t>
                      </m:r>
                    </m:sup>
                  </m:sSup>
                </m:den>
              </m:f>
            </m:oMath>
          </w:p>
          <w:p w:rsidR="00B52156" w:rsidRPr="00F52857" w:rsidRDefault="00B52156" w:rsidP="00B52156">
            <w:pPr>
              <w:pStyle w:val="ListParagraph"/>
              <w:ind w:left="176"/>
              <w:jc w:val="both"/>
              <w:rPr>
                <w:rFonts w:asciiTheme="majorBidi" w:eastAsiaTheme="minorEastAsia" w:hAnsiTheme="majorBidi" w:cstheme="majorBidi"/>
                <w:iCs/>
                <w:sz w:val="24"/>
                <w:szCs w:val="24"/>
              </w:rPr>
            </w:pPr>
            <w:r w:rsidRPr="00F52857">
              <w:rPr>
                <w:rFonts w:asciiTheme="majorBidi" w:eastAsiaTheme="minorEastAsia" w:hAnsiTheme="majorBidi" w:cstheme="majorBidi"/>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8"/>
                      <w:szCs w:val="28"/>
                    </w:rPr>
                  </m:ctrlPr>
                </m:fPr>
                <m:num>
                  <m:r>
                    <w:rPr>
                      <w:rFonts w:ascii="Cambria Math" w:eastAsiaTheme="minorEastAsia" w:hAnsi="Cambria Math" w:cstheme="majorBidi"/>
                      <w:sz w:val="28"/>
                      <w:szCs w:val="28"/>
                    </w:rPr>
                    <m:t>Rp.1.507.200</m:t>
                  </m:r>
                </m:num>
                <m:den>
                  <m:r>
                    <w:rPr>
                      <w:rFonts w:ascii="Cambria Math" w:eastAsiaTheme="minorEastAsia" w:hAnsi="Cambria Math" w:cstheme="majorBidi"/>
                      <w:sz w:val="28"/>
                      <w:szCs w:val="28"/>
                    </w:rPr>
                    <m:t>Rp.80.000</m:t>
                  </m:r>
                </m:den>
              </m:f>
            </m:oMath>
          </w:p>
          <w:p w:rsidR="00B52156" w:rsidRPr="00F52857" w:rsidRDefault="00B52156" w:rsidP="00B52156">
            <w:pPr>
              <w:pStyle w:val="ListParagraph"/>
              <w:ind w:left="176"/>
              <w:jc w:val="both"/>
              <w:rPr>
                <w:rFonts w:asciiTheme="majorBidi" w:eastAsiaTheme="minorEastAsia" w:hAnsiTheme="majorBidi" w:cstheme="majorBidi"/>
                <w:iCs/>
                <w:sz w:val="24"/>
                <w:szCs w:val="24"/>
              </w:rPr>
            </w:pPr>
            <w:r w:rsidRPr="00F52857">
              <w:rPr>
                <w:rFonts w:asciiTheme="majorBidi" w:eastAsiaTheme="minorEastAsia" w:hAnsiTheme="majorBidi" w:cstheme="majorBidi"/>
              </w:rPr>
              <w:t xml:space="preserve"> </w:t>
            </w:r>
            <m:oMath>
              <m:r>
                <w:rPr>
                  <w:rFonts w:ascii="Cambria Math" w:eastAsiaTheme="minorEastAsia" w:hAnsi="Cambria Math" w:cstheme="majorBidi"/>
                </w:rPr>
                <m:t>=</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18,84 m</m:t>
                  </m:r>
                </m:e>
                <m:sup>
                  <m:r>
                    <w:rPr>
                      <w:rFonts w:ascii="Cambria Math" w:eastAsiaTheme="minorEastAsia" w:hAnsi="Cambria Math" w:cstheme="majorBidi"/>
                      <w:sz w:val="24"/>
                      <w:szCs w:val="24"/>
                    </w:rPr>
                    <m:t>2</m:t>
                  </m:r>
                </m:sup>
              </m:sSup>
            </m:oMath>
          </w:p>
          <w:p w:rsidR="00B52156" w:rsidRDefault="00B52156" w:rsidP="00B52156">
            <w:pPr>
              <w:pStyle w:val="ListParagraph"/>
              <w:ind w:left="175"/>
              <w:jc w:val="both"/>
              <w:rPr>
                <w:rFonts w:asciiTheme="majorBidi" w:eastAsiaTheme="minorEastAsia" w:hAnsiTheme="majorBidi" w:cstheme="majorBidi"/>
                <w:iCs/>
                <w:sz w:val="24"/>
                <w:szCs w:val="24"/>
              </w:rPr>
            </w:pPr>
            <w:r>
              <w:rPr>
                <w:rFonts w:asciiTheme="majorBidi" w:eastAsiaTheme="minorEastAsia" w:hAnsiTheme="majorBidi" w:cstheme="majorBidi"/>
                <w:iCs/>
              </w:rPr>
              <w:lastRenderedPageBreak/>
              <w:t xml:space="preserve">Jadi, </w:t>
            </w:r>
            <m:oMath>
              <m:sSub>
                <m:sSubPr>
                  <m:ctrlPr>
                    <w:rPr>
                      <w:rFonts w:ascii="Cambria Math" w:eastAsiaTheme="minorEastAsia" w:hAnsi="Cambria Math" w:cstheme="majorBidi"/>
                      <w:sz w:val="24"/>
                      <w:szCs w:val="24"/>
                    </w:rPr>
                  </m:ctrlPr>
                </m:sSubPr>
                <m:e>
                  <m:r>
                    <m:rPr>
                      <m:sty m:val="p"/>
                    </m:rPr>
                    <w:rPr>
                      <w:rFonts w:ascii="Cambria Math" w:eastAsiaTheme="minorEastAsia" w:hAnsi="Cambria Math" w:cstheme="majorBidi"/>
                      <w:sz w:val="24"/>
                      <w:szCs w:val="24"/>
                    </w:rPr>
                    <m:t>L</m:t>
                  </m:r>
                </m:e>
                <m:sub>
                  <m:r>
                    <m:rPr>
                      <m:sty m:val="p"/>
                    </m:rPr>
                    <w:rPr>
                      <w:rFonts w:ascii="Cambria Math" w:eastAsiaTheme="minorEastAsia" w:hAnsi="Cambria Math" w:cstheme="majorBidi"/>
                      <w:sz w:val="24"/>
                      <w:szCs w:val="24"/>
                    </w:rPr>
                    <m:t>s</m:t>
                  </m:r>
                </m:sub>
              </m:sSub>
            </m:oMath>
            <w:r w:rsidRPr="00F52857">
              <w:rPr>
                <w:rFonts w:asciiTheme="majorBidi" w:eastAsiaTheme="minorEastAsia" w:hAnsiTheme="majorBidi" w:cstheme="majorBidi"/>
                <w:iCs/>
              </w:rPr>
              <w:t xml:space="preserve"> tenda adalah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18,84 m</m:t>
                  </m:r>
                </m:e>
                <m:sup>
                  <m:r>
                    <w:rPr>
                      <w:rFonts w:ascii="Cambria Math" w:eastAsiaTheme="minorEastAsia" w:hAnsi="Cambria Math" w:cstheme="majorBidi"/>
                      <w:sz w:val="24"/>
                      <w:szCs w:val="24"/>
                    </w:rPr>
                    <m:t>2</m:t>
                  </m:r>
                </m:sup>
              </m:sSup>
            </m:oMath>
            <w:r w:rsidRPr="00F52857">
              <w:rPr>
                <w:rFonts w:asciiTheme="majorBidi" w:eastAsiaTheme="minorEastAsia" w:hAnsiTheme="majorBidi" w:cstheme="majorBidi"/>
                <w:iCs/>
                <w:sz w:val="24"/>
                <w:szCs w:val="24"/>
              </w:rPr>
              <w:t>(benar).</w:t>
            </w:r>
          </w:p>
          <w:p w:rsidR="00B52156" w:rsidRPr="00F52857" w:rsidRDefault="00B52156" w:rsidP="00B52156">
            <w:pPr>
              <w:pStyle w:val="ListParagraph"/>
              <w:ind w:left="175"/>
              <w:jc w:val="both"/>
              <w:rPr>
                <w:rFonts w:asciiTheme="majorBidi" w:eastAsiaTheme="minorEastAsia" w:hAnsiTheme="majorBidi" w:cstheme="majorBidi"/>
                <w:sz w:val="24"/>
                <w:szCs w:val="24"/>
                <w:u w:val="single"/>
              </w:rPr>
            </w:pPr>
          </w:p>
          <w:p w:rsidR="00B52156" w:rsidRPr="00F52857" w:rsidRDefault="00B52156" w:rsidP="0017025E">
            <w:pPr>
              <w:pStyle w:val="ListParagraph"/>
              <w:numPr>
                <w:ilvl w:val="0"/>
                <w:numId w:val="133"/>
              </w:numPr>
              <w:ind w:left="176" w:hanging="284"/>
              <w:jc w:val="both"/>
              <w:rPr>
                <w:rFonts w:asciiTheme="majorBidi" w:eastAsiaTheme="minorEastAsia" w:hAnsiTheme="majorBidi" w:cstheme="majorBidi"/>
              </w:rPr>
            </w:pPr>
            <w:r w:rsidRPr="00F52857">
              <w:rPr>
                <w:rFonts w:asciiTheme="majorBidi" w:eastAsiaTheme="minorEastAsia" w:hAnsiTheme="majorBidi" w:cstheme="majorBidi"/>
              </w:rPr>
              <w:t xml:space="preserve">Menghitung bagian biaya tiap </w:t>
            </w:r>
            <m:oMath>
              <m:sSup>
                <m:sSupPr>
                  <m:ctrlPr>
                    <w:rPr>
                      <w:rFonts w:ascii="Cambria Math" w:eastAsiaTheme="minorEastAsia" w:hAnsi="Cambria Math" w:cstheme="majorBidi"/>
                      <w:i/>
                    </w:rPr>
                  </m:ctrlPr>
                </m:sSupPr>
                <m:e>
                  <m:r>
                    <w:rPr>
                      <w:rFonts w:ascii="Cambria Math" w:eastAsiaTheme="minorEastAsia" w:hAnsi="Cambria Math" w:cstheme="majorBidi"/>
                    </w:rPr>
                    <m:t>m</m:t>
                  </m:r>
                </m:e>
                <m:sup>
                  <m:r>
                    <w:rPr>
                      <w:rFonts w:ascii="Cambria Math" w:eastAsiaTheme="minorEastAsia" w:hAnsi="Cambria Math" w:cstheme="majorBidi"/>
                    </w:rPr>
                    <m:t>2</m:t>
                  </m:r>
                </m:sup>
              </m:sSup>
            </m:oMath>
          </w:p>
          <w:p w:rsidR="00B52156" w:rsidRPr="00F52857" w:rsidRDefault="00B52156" w:rsidP="00B52156">
            <w:pPr>
              <w:pStyle w:val="ListParagraph"/>
              <w:ind w:left="176"/>
              <w:jc w:val="both"/>
              <w:rPr>
                <w:rFonts w:asciiTheme="majorBidi" w:eastAsiaTheme="minorEastAsia" w:hAnsiTheme="majorBidi" w:cstheme="majorBidi"/>
                <w:iCs/>
              </w:rPr>
            </w:pPr>
            <w:r w:rsidRPr="00F52857">
              <w:rPr>
                <w:rFonts w:asciiTheme="majorBidi" w:eastAsiaTheme="minorEastAsia" w:hAnsiTheme="majorBidi" w:cstheme="majorBidi"/>
              </w:rPr>
              <w:t xml:space="preserve"> </w:t>
            </w:r>
            <m:oMath>
              <m:r>
                <w:rPr>
                  <w:rFonts w:ascii="Cambria Math" w:eastAsiaTheme="minorEastAsia" w:hAnsi="Cambria Math" w:cstheme="majorBidi"/>
                  <w:sz w:val="28"/>
                  <w:szCs w:val="28"/>
                </w:rPr>
                <m:t>=</m:t>
              </m:r>
              <m:f>
                <m:fPr>
                  <m:ctrlPr>
                    <w:rPr>
                      <w:rFonts w:ascii="Cambria Math" w:eastAsiaTheme="minorEastAsia" w:hAnsi="Cambria Math" w:cstheme="majorBidi"/>
                      <w:sz w:val="28"/>
                      <w:szCs w:val="28"/>
                    </w:rPr>
                  </m:ctrlPr>
                </m:fPr>
                <m:num>
                  <m:r>
                    <m:rPr>
                      <m:sty m:val="p"/>
                    </m:rPr>
                    <w:rPr>
                      <w:rFonts w:ascii="Cambria Math" w:eastAsiaTheme="minorEastAsia" w:hAnsi="Cambria Math" w:cstheme="majorBidi"/>
                      <w:sz w:val="28"/>
                      <w:szCs w:val="28"/>
                    </w:rPr>
                    <m:t xml:space="preserve">Biaya yang harus disediakan </m:t>
                  </m:r>
                </m:num>
                <m:den>
                  <m:sSub>
                    <m:sSubPr>
                      <m:ctrlPr>
                        <w:rPr>
                          <w:rFonts w:ascii="Cambria Math" w:eastAsiaTheme="minorEastAsia" w:hAnsi="Cambria Math" w:cstheme="majorBidi"/>
                          <w:sz w:val="28"/>
                          <w:szCs w:val="28"/>
                        </w:rPr>
                      </m:ctrlPr>
                    </m:sSubPr>
                    <m:e>
                      <m:r>
                        <m:rPr>
                          <m:sty m:val="p"/>
                        </m:rPr>
                        <w:rPr>
                          <w:rFonts w:ascii="Cambria Math" w:eastAsiaTheme="minorEastAsia" w:hAnsi="Cambria Math" w:cstheme="majorBidi"/>
                          <w:sz w:val="28"/>
                          <w:szCs w:val="28"/>
                        </w:rPr>
                        <m:t>L</m:t>
                      </m:r>
                    </m:e>
                    <m:sub>
                      <m:r>
                        <m:rPr>
                          <m:sty m:val="p"/>
                        </m:rPr>
                        <w:rPr>
                          <w:rFonts w:ascii="Cambria Math" w:eastAsiaTheme="minorEastAsia" w:hAnsi="Cambria Math" w:cstheme="majorBidi"/>
                          <w:sz w:val="28"/>
                          <w:szCs w:val="28"/>
                        </w:rPr>
                        <m:t>s</m:t>
                      </m:r>
                    </m:sub>
                  </m:sSub>
                  <m:r>
                    <m:rPr>
                      <m:sty m:val="p"/>
                    </m:rPr>
                    <w:rPr>
                      <w:rFonts w:ascii="Cambria Math" w:eastAsiaTheme="minorEastAsia" w:hAnsi="Cambria Math" w:cstheme="majorBidi"/>
                      <w:sz w:val="28"/>
                      <w:szCs w:val="28"/>
                    </w:rPr>
                    <m:t xml:space="preserve"> tenda</m:t>
                  </m:r>
                </m:den>
              </m:f>
            </m:oMath>
          </w:p>
          <w:p w:rsidR="00B52156" w:rsidRPr="00F52857" w:rsidRDefault="00B52156" w:rsidP="00B52156">
            <w:pPr>
              <w:pStyle w:val="ListParagraph"/>
              <w:ind w:left="176"/>
              <w:jc w:val="both"/>
              <w:rPr>
                <w:rFonts w:asciiTheme="majorBidi" w:eastAsiaTheme="minorEastAsia" w:hAnsiTheme="majorBidi" w:cstheme="majorBidi"/>
                <w:iCs/>
                <w:sz w:val="24"/>
                <w:szCs w:val="24"/>
              </w:rPr>
            </w:pPr>
            <w:r w:rsidRPr="00F52857">
              <w:rPr>
                <w:rFonts w:asciiTheme="majorBidi" w:eastAsiaTheme="minorEastAsia" w:hAnsiTheme="majorBidi" w:cstheme="majorBidi"/>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8"/>
                      <w:szCs w:val="28"/>
                    </w:rPr>
                  </m:ctrlPr>
                </m:fPr>
                <m:num>
                  <m:r>
                    <w:rPr>
                      <w:rFonts w:ascii="Cambria Math" w:eastAsiaTheme="minorEastAsia" w:hAnsi="Cambria Math" w:cstheme="majorBidi"/>
                      <w:sz w:val="28"/>
                      <w:szCs w:val="28"/>
                    </w:rPr>
                    <m:t>Rp.1.507.200</m:t>
                  </m:r>
                </m:num>
                <m:den>
                  <m:sSup>
                    <m:sSupPr>
                      <m:ctrlPr>
                        <w:rPr>
                          <w:rFonts w:ascii="Cambria Math" w:eastAsiaTheme="minorEastAsia" w:hAnsi="Cambria Math" w:cstheme="majorBidi"/>
                          <w:i/>
                          <w:iCs/>
                          <w:sz w:val="28"/>
                          <w:szCs w:val="28"/>
                        </w:rPr>
                      </m:ctrlPr>
                    </m:sSupPr>
                    <m:e>
                      <m:r>
                        <w:rPr>
                          <w:rFonts w:ascii="Cambria Math" w:eastAsiaTheme="minorEastAsia" w:hAnsi="Cambria Math" w:cstheme="majorBidi"/>
                          <w:sz w:val="28"/>
                          <w:szCs w:val="28"/>
                        </w:rPr>
                        <m:t>18,84 m</m:t>
                      </m:r>
                    </m:e>
                    <m:sup>
                      <m:r>
                        <w:rPr>
                          <w:rFonts w:ascii="Cambria Math" w:eastAsiaTheme="minorEastAsia" w:hAnsi="Cambria Math" w:cstheme="majorBidi"/>
                          <w:sz w:val="28"/>
                          <w:szCs w:val="28"/>
                        </w:rPr>
                        <m:t>2</m:t>
                      </m:r>
                    </m:sup>
                  </m:sSup>
                </m:den>
              </m:f>
            </m:oMath>
          </w:p>
          <w:p w:rsidR="00B52156" w:rsidRPr="00F52857" w:rsidRDefault="00B52156" w:rsidP="00B52156">
            <w:pPr>
              <w:pStyle w:val="ListParagraph"/>
              <w:ind w:left="176"/>
              <w:jc w:val="both"/>
              <w:rPr>
                <w:rFonts w:asciiTheme="majorBidi" w:eastAsiaTheme="minorEastAsia" w:hAnsiTheme="majorBidi" w:cstheme="majorBidi"/>
                <w:iCs/>
                <w:sz w:val="24"/>
                <w:szCs w:val="24"/>
              </w:rPr>
            </w:pPr>
            <w:r w:rsidRPr="00F52857">
              <w:rPr>
                <w:rFonts w:asciiTheme="majorBidi" w:eastAsiaTheme="minorEastAsia" w:hAnsiTheme="majorBidi" w:cstheme="majorBidi"/>
              </w:rPr>
              <w:t xml:space="preserve"> </w:t>
            </w:r>
            <m:oMath>
              <m:r>
                <w:rPr>
                  <w:rFonts w:ascii="Cambria Math" w:eastAsiaTheme="minorEastAsia" w:hAnsi="Cambria Math" w:cstheme="majorBidi"/>
                </w:rPr>
                <m:t>=</m:t>
              </m:r>
              <m:r>
                <w:rPr>
                  <w:rFonts w:ascii="Cambria Math" w:eastAsiaTheme="minorEastAsia" w:hAnsi="Cambria Math" w:cstheme="majorBidi"/>
                  <w:sz w:val="24"/>
                  <w:szCs w:val="24"/>
                </w:rPr>
                <m:t>Rp.80.000</m:t>
              </m:r>
            </m:oMath>
          </w:p>
          <w:p w:rsidR="00B52156" w:rsidRPr="004B12F7" w:rsidRDefault="00B52156" w:rsidP="00B52156">
            <w:pPr>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rPr>
              <w:t xml:space="preserve">Jadi, biaya tiap </w:t>
            </w:r>
            <m:oMath>
              <m:sSup>
                <m:sSupPr>
                  <m:ctrlPr>
                    <w:rPr>
                      <w:rFonts w:ascii="Cambria Math" w:eastAsiaTheme="minorEastAsia" w:hAnsi="Cambria Math" w:cstheme="majorBidi"/>
                      <w:i/>
                      <w:iCs/>
                    </w:rPr>
                  </m:ctrlPr>
                </m:sSupPr>
                <m:e>
                  <m:r>
                    <w:rPr>
                      <w:rFonts w:ascii="Cambria Math" w:eastAsiaTheme="minorEastAsia" w:hAnsi="Cambria Math" w:cstheme="majorBidi"/>
                    </w:rPr>
                    <m:t>m</m:t>
                  </m:r>
                </m:e>
                <m:sup>
                  <m:r>
                    <w:rPr>
                      <w:rFonts w:ascii="Cambria Math" w:eastAsiaTheme="minorEastAsia" w:hAnsi="Cambria Math" w:cstheme="majorBidi"/>
                    </w:rPr>
                    <m:t>2</m:t>
                  </m:r>
                </m:sup>
              </m:sSup>
            </m:oMath>
            <w:r w:rsidRPr="00F52857">
              <w:rPr>
                <w:rFonts w:asciiTheme="majorBidi" w:eastAsiaTheme="minorEastAsia" w:hAnsiTheme="majorBidi" w:cstheme="majorBidi"/>
                <w:iCs/>
              </w:rPr>
              <w:t xml:space="preserve"> adalah </w:t>
            </w:r>
            <m:oMath>
              <m:r>
                <w:rPr>
                  <w:rFonts w:ascii="Cambria Math" w:eastAsiaTheme="minorEastAsia" w:hAnsi="Cambria Math" w:cstheme="majorBidi"/>
                  <w:sz w:val="24"/>
                  <w:szCs w:val="24"/>
                </w:rPr>
                <m:t>Rp.80.000</m:t>
              </m:r>
            </m:oMath>
            <w:r w:rsidRPr="00F52857">
              <w:rPr>
                <w:rFonts w:asciiTheme="majorBidi" w:eastAsiaTheme="minorEastAsia" w:hAnsiTheme="majorBidi" w:cstheme="majorBidi"/>
                <w:iCs/>
                <w:sz w:val="24"/>
                <w:szCs w:val="24"/>
              </w:rPr>
              <w:t xml:space="preserve"> (benar).</w:t>
            </w:r>
          </w:p>
        </w:tc>
        <w:tc>
          <w:tcPr>
            <w:tcW w:w="1980" w:type="dxa"/>
            <w:vAlign w:val="center"/>
          </w:tcPr>
          <w:p w:rsidR="00B52156" w:rsidRPr="00A05AE6" w:rsidRDefault="00B52156" w:rsidP="00B52156">
            <w:pPr>
              <w:jc w:val="center"/>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Menginferensi</w:t>
            </w:r>
          </w:p>
        </w:tc>
        <w:tc>
          <w:tcPr>
            <w:tcW w:w="736" w:type="dxa"/>
            <w:gridSpan w:val="2"/>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4681" w:type="dxa"/>
            <w:vAlign w:val="center"/>
          </w:tcPr>
          <w:p w:rsidR="00B52156" w:rsidRPr="00C6196F" w:rsidRDefault="00B52156" w:rsidP="00B52156">
            <w:pPr>
              <w:tabs>
                <w:tab w:val="left" w:pos="567"/>
              </w:tabs>
              <w:jc w:val="both"/>
              <w:rPr>
                <w:rFonts w:asciiTheme="majorBidi" w:hAnsiTheme="majorBidi" w:cstheme="majorBidi"/>
                <w:b/>
                <w:bCs/>
                <w:sz w:val="24"/>
                <w:szCs w:val="24"/>
              </w:rPr>
            </w:pPr>
            <w:r>
              <w:rPr>
                <w:rFonts w:asciiTheme="majorBidi" w:hAnsiTheme="majorBidi" w:cstheme="majorBidi"/>
                <w:b/>
                <w:bCs/>
                <w:sz w:val="24"/>
                <w:szCs w:val="24"/>
              </w:rPr>
              <w:lastRenderedPageBreak/>
              <w:t>Jawaban Saol No.2:</w:t>
            </w:r>
          </w:p>
          <w:p w:rsidR="00B52156" w:rsidRPr="00F52857" w:rsidRDefault="00B52156" w:rsidP="00B52156">
            <w:pPr>
              <w:tabs>
                <w:tab w:val="left" w:pos="567"/>
              </w:tabs>
              <w:jc w:val="both"/>
              <w:rPr>
                <w:rFonts w:asciiTheme="majorBidi" w:hAnsiTheme="majorBidi" w:cstheme="majorBidi"/>
                <w:sz w:val="24"/>
                <w:szCs w:val="24"/>
              </w:rPr>
            </w:pPr>
            <w:r w:rsidRPr="00F52857">
              <w:rPr>
                <w:rFonts w:asciiTheme="majorBidi" w:hAnsiTheme="majorBidi" w:cstheme="majorBidi"/>
                <w:sz w:val="24"/>
                <w:szCs w:val="24"/>
              </w:rPr>
              <w:t xml:space="preserve">Diketahui: </w:t>
            </w:r>
          </w:p>
          <w:p w:rsidR="00B52156" w:rsidRPr="00F52857" w:rsidRDefault="00B52156" w:rsidP="00B52156">
            <w:pPr>
              <w:ind w:left="304"/>
              <w:jc w:val="both"/>
              <w:rPr>
                <w:rFonts w:asciiTheme="majorBidi" w:hAnsiTheme="majorBidi" w:cstheme="majorBidi"/>
                <w:sz w:val="24"/>
                <w:szCs w:val="24"/>
              </w:rPr>
            </w:pPr>
            <w:r w:rsidRPr="00F52857">
              <w:rPr>
                <w:rFonts w:asciiTheme="majorBidi" w:hAnsiTheme="majorBidi" w:cstheme="majorBidi"/>
                <w:sz w:val="24"/>
                <w:szCs w:val="24"/>
              </w:rPr>
              <w:t xml:space="preserve">Diameter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(d) = 52 cm</m:t>
              </m:r>
            </m:oMath>
          </w:p>
          <w:p w:rsidR="00B52156" w:rsidRPr="00F52857" w:rsidRDefault="00B52156" w:rsidP="00B52156">
            <w:pPr>
              <w:tabs>
                <w:tab w:val="left" w:pos="3390"/>
              </w:tabs>
              <w:ind w:left="304"/>
              <w:jc w:val="both"/>
              <w:rPr>
                <w:rFonts w:asciiTheme="majorBidi" w:hAnsiTheme="majorBidi" w:cstheme="majorBidi"/>
                <w:sz w:val="24"/>
                <w:szCs w:val="24"/>
              </w:rPr>
            </w:pPr>
            <w:r w:rsidRPr="00F52857">
              <w:rPr>
                <w:rFonts w:asciiTheme="majorBidi" w:hAnsiTheme="majorBidi" w:cstheme="majorBidi"/>
                <w:sz w:val="24"/>
                <w:szCs w:val="24"/>
              </w:rPr>
              <w:t xml:space="preserve">Jari-jari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(r) = 26 cm</m:t>
              </m:r>
            </m:oMath>
          </w:p>
          <w:p w:rsidR="00B52156" w:rsidRPr="00F52857" w:rsidRDefault="00B52156" w:rsidP="00B52156">
            <w:pPr>
              <w:tabs>
                <w:tab w:val="left" w:pos="3390"/>
              </w:tabs>
              <w:ind w:left="304"/>
              <w:jc w:val="both"/>
              <w:rPr>
                <w:rFonts w:asciiTheme="majorBidi" w:hAnsiTheme="majorBidi" w:cstheme="majorBidi"/>
                <w:sz w:val="24"/>
                <w:szCs w:val="24"/>
              </w:rPr>
            </w:pPr>
            <w:r w:rsidRPr="00F52857">
              <w:rPr>
                <w:rFonts w:asciiTheme="majorBidi" w:hAnsiTheme="majorBidi" w:cstheme="majorBidi"/>
                <w:sz w:val="24"/>
                <w:szCs w:val="24"/>
              </w:rPr>
              <w:t xml:space="preserve">Jari-jari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(r) = 13 cm</m:t>
              </m:r>
            </m:oMath>
            <w:r w:rsidRPr="00F52857">
              <w:rPr>
                <w:rFonts w:asciiTheme="majorBidi" w:hAnsiTheme="majorBidi" w:cstheme="majorBidi"/>
                <w:sz w:val="24"/>
                <w:szCs w:val="24"/>
              </w:rPr>
              <w:t xml:space="preserve"> (dijadikan ½ kali lipat)</w:t>
            </w:r>
            <w:r w:rsidRPr="00F52857">
              <w:rPr>
                <w:rFonts w:asciiTheme="majorBidi" w:hAnsiTheme="majorBidi" w:cstheme="majorBidi"/>
                <w:sz w:val="24"/>
                <w:szCs w:val="24"/>
              </w:rPr>
              <w:tab/>
            </w:r>
          </w:p>
          <w:p w:rsidR="00B52156" w:rsidRPr="00F52857" w:rsidRDefault="00B52156" w:rsidP="00B52156">
            <w:pPr>
              <w:ind w:left="304"/>
              <w:jc w:val="both"/>
              <w:rPr>
                <w:rFonts w:asciiTheme="majorBidi" w:hAnsiTheme="majorBidi" w:cstheme="majorBidi"/>
                <w:sz w:val="24"/>
                <w:szCs w:val="24"/>
              </w:rPr>
            </w:pPr>
            <w:r w:rsidRPr="00F52857">
              <w:rPr>
                <w:rFonts w:asciiTheme="majorBidi" w:hAnsiTheme="majorBidi" w:cstheme="majorBidi"/>
                <w:sz w:val="24"/>
                <w:szCs w:val="24"/>
              </w:rPr>
              <w:t xml:space="preserve">Tinggi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(t) = 58 cm</m:t>
              </m:r>
            </m:oMath>
          </w:p>
          <w:p w:rsidR="00B52156" w:rsidRDefault="00B52156" w:rsidP="00B52156">
            <w:pPr>
              <w:ind w:left="304"/>
              <w:jc w:val="both"/>
              <w:rPr>
                <w:rFonts w:asciiTheme="majorBidi" w:hAnsiTheme="majorBidi" w:cstheme="majorBidi"/>
                <w:sz w:val="24"/>
                <w:szCs w:val="24"/>
              </w:rPr>
            </w:pPr>
            <w:r w:rsidRPr="00F52857">
              <w:rPr>
                <w:rFonts w:asciiTheme="majorBidi" w:hAnsiTheme="majorBidi" w:cstheme="majorBidi"/>
                <w:sz w:val="24"/>
                <w:szCs w:val="24"/>
              </w:rPr>
              <w:t xml:space="preserve">Tinggi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(t) = 116 cm</m:t>
              </m:r>
            </m:oMath>
            <w:r w:rsidRPr="00F52857">
              <w:rPr>
                <w:rFonts w:asciiTheme="majorBidi" w:hAnsiTheme="majorBidi" w:cstheme="majorBidi"/>
                <w:sz w:val="24"/>
                <w:szCs w:val="24"/>
              </w:rPr>
              <w:t xml:space="preserve"> (dijadikan dua kali lipat)</w:t>
            </w:r>
          </w:p>
          <w:p w:rsidR="00B52156" w:rsidRDefault="00B52156" w:rsidP="00B52156">
            <w:pPr>
              <w:ind w:left="304"/>
              <w:jc w:val="both"/>
              <w:rPr>
                <w:rFonts w:asciiTheme="majorBidi" w:hAnsiTheme="majorBidi" w:cstheme="majorBidi"/>
                <w:sz w:val="24"/>
                <w:szCs w:val="24"/>
              </w:rPr>
            </w:pPr>
          </w:p>
          <w:p w:rsidR="00B52156" w:rsidRPr="00F52857" w:rsidRDefault="00B52156" w:rsidP="00B52156">
            <w:pPr>
              <w:tabs>
                <w:tab w:val="left" w:pos="567"/>
              </w:tabs>
              <w:jc w:val="both"/>
              <w:rPr>
                <w:rFonts w:asciiTheme="majorBidi" w:hAnsiTheme="majorBidi" w:cstheme="majorBidi"/>
                <w:sz w:val="24"/>
                <w:szCs w:val="24"/>
              </w:rPr>
            </w:pPr>
            <w:r w:rsidRPr="00F52857">
              <w:rPr>
                <w:rFonts w:asciiTheme="majorBidi" w:hAnsiTheme="majorBidi" w:cstheme="majorBidi"/>
                <w:sz w:val="24"/>
                <w:szCs w:val="24"/>
              </w:rPr>
              <w:t>Ditanya:</w:t>
            </w:r>
          </w:p>
          <w:p w:rsidR="00B52156" w:rsidRDefault="00B52156" w:rsidP="00B52156">
            <w:pPr>
              <w:ind w:left="304"/>
              <w:jc w:val="both"/>
              <w:rPr>
                <w:rFonts w:asciiTheme="majorBidi" w:hAnsiTheme="majorBidi" w:cstheme="majorBidi"/>
                <w:sz w:val="24"/>
                <w:szCs w:val="24"/>
              </w:rPr>
            </w:pPr>
            <w:r w:rsidRPr="00F52857">
              <w:rPr>
                <w:rFonts w:asciiTheme="majorBidi" w:hAnsiTheme="majorBidi" w:cstheme="majorBidi"/>
                <w:sz w:val="24"/>
                <w:szCs w:val="24"/>
              </w:rPr>
              <w:t xml:space="preserve">Panjang garis lukis </w:t>
            </w:r>
            <w:r>
              <w:rPr>
                <w:rFonts w:asciiTheme="majorBidi" w:hAnsiTheme="majorBidi" w:cstheme="majorBidi"/>
                <w:sz w:val="24"/>
                <w:szCs w:val="24"/>
              </w:rPr>
              <w:t>toa</w:t>
            </w:r>
            <w:r w:rsidRPr="00F52857">
              <w:rPr>
                <w:rFonts w:asciiTheme="majorBidi" w:hAnsiTheme="majorBidi" w:cstheme="majorBidi"/>
                <w:sz w:val="24"/>
                <w:szCs w:val="24"/>
              </w:rPr>
              <w:t xml:space="preserve">, luas permukaan </w:t>
            </w:r>
            <w:r>
              <w:rPr>
                <w:rFonts w:asciiTheme="majorBidi" w:hAnsiTheme="majorBidi" w:cstheme="majorBidi"/>
                <w:sz w:val="24"/>
                <w:szCs w:val="24"/>
              </w:rPr>
              <w:t>toa</w:t>
            </w:r>
            <w:r w:rsidRPr="00F52857">
              <w:rPr>
                <w:rFonts w:asciiTheme="majorBidi" w:hAnsiTheme="majorBidi" w:cstheme="majorBidi"/>
                <w:sz w:val="24"/>
                <w:szCs w:val="24"/>
              </w:rPr>
              <w:t xml:space="preserve"> pertama, luas permukaan </w:t>
            </w:r>
            <w:r>
              <w:rPr>
                <w:rFonts w:asciiTheme="majorBidi" w:hAnsiTheme="majorBidi" w:cstheme="majorBidi"/>
                <w:sz w:val="24"/>
                <w:szCs w:val="24"/>
              </w:rPr>
              <w:t>toa</w:t>
            </w:r>
            <w:r w:rsidRPr="00F52857">
              <w:rPr>
                <w:rFonts w:asciiTheme="majorBidi" w:hAnsiTheme="majorBidi" w:cstheme="majorBidi"/>
                <w:sz w:val="24"/>
                <w:szCs w:val="24"/>
              </w:rPr>
              <w:t xml:space="preserve"> kedua, dan apakah luas permukaan </w:t>
            </w:r>
            <w:r>
              <w:rPr>
                <w:rFonts w:asciiTheme="majorBidi" w:hAnsiTheme="majorBidi" w:cstheme="majorBidi"/>
                <w:sz w:val="24"/>
                <w:szCs w:val="24"/>
              </w:rPr>
              <w:t>toa</w:t>
            </w:r>
            <w:r w:rsidRPr="00F52857">
              <w:rPr>
                <w:rFonts w:asciiTheme="majorBidi" w:hAnsiTheme="majorBidi" w:cstheme="majorBidi"/>
                <w:sz w:val="24"/>
                <w:szCs w:val="24"/>
              </w:rPr>
              <w:t xml:space="preserve"> semakin besar?</w:t>
            </w:r>
          </w:p>
        </w:tc>
        <w:tc>
          <w:tcPr>
            <w:tcW w:w="1994" w:type="dxa"/>
            <w:gridSpan w:val="2"/>
            <w:vAlign w:val="center"/>
          </w:tcPr>
          <w:p w:rsidR="00B52156" w:rsidRDefault="00B52156" w:rsidP="00B52156">
            <w:pPr>
              <w:jc w:val="center"/>
              <w:rPr>
                <w:rFonts w:asciiTheme="majorBidi" w:hAnsiTheme="majorBidi" w:cstheme="majorBidi"/>
                <w:sz w:val="24"/>
                <w:szCs w:val="24"/>
              </w:rPr>
            </w:pPr>
            <w:r>
              <w:rPr>
                <w:rFonts w:asciiTheme="majorBidi" w:hAnsiTheme="majorBidi" w:cstheme="majorBidi"/>
                <w:sz w:val="24"/>
                <w:szCs w:val="24"/>
              </w:rPr>
              <w:t>Menginterpretasi</w:t>
            </w:r>
          </w:p>
        </w:tc>
        <w:tc>
          <w:tcPr>
            <w:tcW w:w="722"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4681" w:type="dxa"/>
            <w:vAlign w:val="center"/>
          </w:tcPr>
          <w:p w:rsidR="00B52156" w:rsidRDefault="00B52156" w:rsidP="00B52156">
            <w:pPr>
              <w:tabs>
                <w:tab w:val="left" w:pos="567"/>
              </w:tabs>
              <w:ind w:left="33" w:hanging="33"/>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84704" behindDoc="1" locked="0" layoutInCell="1" allowOverlap="1">
                  <wp:simplePos x="0" y="0"/>
                  <wp:positionH relativeFrom="column">
                    <wp:posOffset>-19685</wp:posOffset>
                  </wp:positionH>
                  <wp:positionV relativeFrom="paragraph">
                    <wp:posOffset>334645</wp:posOffset>
                  </wp:positionV>
                  <wp:extent cx="1104900" cy="1104900"/>
                  <wp:effectExtent l="19050" t="0" r="0" b="0"/>
                  <wp:wrapNone/>
                  <wp:docPr id="44" name="Picture 42" descr="D:\BERKAS KULIAH\UIN SEMESTER 8\Download\images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BERKAS KULIAH\UIN SEMESTER 8\Download\imagess.jpeg"/>
                          <pic:cNvPicPr>
                            <a:picLocks noChangeAspect="1" noChangeArrowheads="1"/>
                          </pic:cNvPicPr>
                        </pic:nvPicPr>
                        <pic:blipFill>
                          <a:blip r:embed="rId103"/>
                          <a:srcRect/>
                          <a:stretch>
                            <a:fillRect/>
                          </a:stretch>
                        </pic:blipFill>
                        <pic:spPr bwMode="auto">
                          <a:xfrm>
                            <a:off x="0" y="0"/>
                            <a:ext cx="1104900" cy="1104900"/>
                          </a:xfrm>
                          <a:prstGeom prst="rect">
                            <a:avLst/>
                          </a:prstGeom>
                          <a:noFill/>
                          <a:ln w="9525">
                            <a:noFill/>
                            <a:miter lim="800000"/>
                            <a:headEnd/>
                            <a:tailEnd/>
                          </a:ln>
                        </pic:spPr>
                      </pic:pic>
                    </a:graphicData>
                  </a:graphic>
                </wp:anchor>
              </w:drawing>
            </w:r>
            <w:r>
              <w:rPr>
                <w:rFonts w:asciiTheme="majorBidi" w:hAnsiTheme="majorBidi" w:cstheme="majorBidi"/>
                <w:sz w:val="24"/>
                <w:szCs w:val="24"/>
              </w:rPr>
              <w:t>Dikarenakan bentuk toa mirip dengan kerucut, maka:</w:t>
            </w:r>
          </w:p>
          <w:p w:rsidR="00B52156" w:rsidRDefault="00B52156" w:rsidP="00B52156">
            <w:pPr>
              <w:tabs>
                <w:tab w:val="left" w:pos="567"/>
              </w:tabs>
              <w:ind w:left="33" w:hanging="33"/>
              <w:jc w:val="both"/>
              <w:rPr>
                <w:rFonts w:asciiTheme="majorBidi" w:hAnsiTheme="majorBidi" w:cstheme="majorBidi"/>
                <w:sz w:val="24"/>
                <w:szCs w:val="24"/>
              </w:rPr>
            </w:pPr>
          </w:p>
          <w:p w:rsidR="00B52156" w:rsidRDefault="00B52156" w:rsidP="00B52156">
            <w:pPr>
              <w:tabs>
                <w:tab w:val="left" w:pos="567"/>
              </w:tabs>
              <w:spacing w:line="360" w:lineRule="auto"/>
              <w:ind w:left="2147" w:hanging="2147"/>
            </w:pPr>
            <w:r>
              <w:t xml:space="preserve">                                             </w:t>
            </w:r>
          </w:p>
          <w:p w:rsidR="00B52156" w:rsidRDefault="00B52156" w:rsidP="00B52156">
            <w:pPr>
              <w:tabs>
                <w:tab w:val="left" w:pos="567"/>
              </w:tabs>
              <w:spacing w:line="480" w:lineRule="auto"/>
            </w:pPr>
          </w:p>
          <w:p w:rsidR="00B52156" w:rsidRDefault="00B52156" w:rsidP="00B52156">
            <w:pPr>
              <w:tabs>
                <w:tab w:val="left" w:pos="567"/>
              </w:tabs>
              <w:spacing w:line="360" w:lineRule="auto"/>
              <w:ind w:left="2147" w:hanging="2147"/>
              <w:rPr>
                <w:rFonts w:asciiTheme="majorBidi" w:hAnsiTheme="majorBidi" w:cstheme="majorBidi"/>
                <w:sz w:val="24"/>
                <w:szCs w:val="24"/>
              </w:rPr>
            </w:pPr>
            <w:r>
              <w:t xml:space="preserve">                      </w:t>
            </w:r>
            <w:r>
              <w:object w:dxaOrig="5510" w:dyaOrig="4102">
                <v:shape id="_x0000_i1028" type="#_x0000_t75" style="width:157.4pt;height:119.7pt" o:ole="" o:bordertopcolor="this" o:borderleftcolor="this" o:borderbottomcolor="this" o:borderrightcolor="this">
                  <v:imagedata r:id="rId108" o:title=""/>
                  <w10:bordertop type="dash" width="12"/>
                  <w10:borderleft type="dash" width="12"/>
                  <w10:borderbottom type="dash" width="12"/>
                  <w10:borderright type="dash" width="12"/>
                </v:shape>
                <o:OLEObject Type="Embed" ProgID="Visio.Drawing.6" ShapeID="_x0000_i1028" DrawAspect="Content" ObjectID="_1585117409" r:id="rId109"/>
              </w:object>
            </w:r>
          </w:p>
          <w:p w:rsidR="00B52156" w:rsidRDefault="00B52156" w:rsidP="00B52156">
            <w:pPr>
              <w:tabs>
                <w:tab w:val="left" w:pos="567"/>
              </w:tabs>
              <w:rPr>
                <w:rFonts w:asciiTheme="majorBidi" w:hAnsiTheme="majorBidi" w:cstheme="majorBidi"/>
                <w:sz w:val="24"/>
                <w:szCs w:val="24"/>
              </w:rPr>
            </w:pPr>
          </w:p>
          <w:p w:rsidR="00B52156" w:rsidRPr="00F52857" w:rsidRDefault="00B52156" w:rsidP="00B52156">
            <w:pPr>
              <w:tabs>
                <w:tab w:val="left" w:pos="567"/>
              </w:tabs>
              <w:rPr>
                <w:rFonts w:asciiTheme="majorBidi" w:hAnsiTheme="majorBidi" w:cstheme="majorBidi"/>
                <w:sz w:val="24"/>
                <w:szCs w:val="24"/>
              </w:rPr>
            </w:pPr>
            <w:r w:rsidRPr="00F52857">
              <w:rPr>
                <w:rFonts w:asciiTheme="majorBidi" w:hAnsiTheme="majorBidi" w:cstheme="majorBidi"/>
                <w:sz w:val="24"/>
                <w:szCs w:val="24"/>
              </w:rPr>
              <w:t xml:space="preserve">Diameter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(d)=</m:t>
              </m:r>
            </m:oMath>
            <w:r>
              <w:rPr>
                <w:rFonts w:asciiTheme="majorBidi" w:eastAsiaTheme="minorEastAsia" w:hAnsiTheme="majorBidi" w:cstheme="majorBidi"/>
                <w:sz w:val="24"/>
                <w:szCs w:val="24"/>
              </w:rPr>
              <w:t xml:space="preserve"> </w:t>
            </w:r>
            <w:r w:rsidRPr="00F52857">
              <w:rPr>
                <w:rFonts w:asciiTheme="majorBidi" w:hAnsiTheme="majorBidi" w:cstheme="majorBidi"/>
                <w:sz w:val="24"/>
                <w:szCs w:val="24"/>
              </w:rPr>
              <w:t>Diameter kerucut</w:t>
            </w:r>
            <m:oMath>
              <m:r>
                <w:rPr>
                  <w:rFonts w:ascii="Cambria Math" w:hAnsi="Cambria Math" w:cstheme="majorBidi"/>
                  <w:sz w:val="24"/>
                  <w:szCs w:val="24"/>
                </w:rPr>
                <m:t>(d)</m:t>
              </m:r>
            </m:oMath>
          </w:p>
          <w:p w:rsidR="00B52156" w:rsidRPr="00F52857" w:rsidRDefault="00B52156" w:rsidP="00B52156">
            <w:pPr>
              <w:tabs>
                <w:tab w:val="left" w:pos="567"/>
              </w:tabs>
              <w:jc w:val="both"/>
              <w:rPr>
                <w:rFonts w:asciiTheme="majorBidi" w:hAnsiTheme="majorBidi" w:cstheme="majorBidi"/>
                <w:sz w:val="24"/>
                <w:szCs w:val="24"/>
              </w:rPr>
            </w:pPr>
            <w:r w:rsidRPr="00F52857">
              <w:rPr>
                <w:rFonts w:asciiTheme="majorBidi" w:hAnsiTheme="majorBidi" w:cstheme="majorBidi"/>
                <w:sz w:val="24"/>
                <w:szCs w:val="24"/>
              </w:rPr>
              <w:t xml:space="preserve">Tinggi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(t)=</m:t>
              </m:r>
            </m:oMath>
            <w:r>
              <w:rPr>
                <w:rFonts w:asciiTheme="majorBidi" w:eastAsiaTheme="minorEastAsia" w:hAnsiTheme="majorBidi" w:cstheme="majorBidi"/>
                <w:sz w:val="24"/>
                <w:szCs w:val="24"/>
              </w:rPr>
              <w:t xml:space="preserve"> </w:t>
            </w:r>
            <w:r w:rsidRPr="00F52857">
              <w:rPr>
                <w:rFonts w:asciiTheme="majorBidi" w:hAnsiTheme="majorBidi" w:cstheme="majorBidi"/>
                <w:sz w:val="24"/>
                <w:szCs w:val="24"/>
              </w:rPr>
              <w:t xml:space="preserve">Tinggi kerucut </w:t>
            </w:r>
            <m:oMath>
              <m:r>
                <w:rPr>
                  <w:rFonts w:ascii="Cambria Math" w:hAnsi="Cambria Math" w:cstheme="majorBidi"/>
                  <w:sz w:val="24"/>
                  <w:szCs w:val="24"/>
                </w:rPr>
                <m:t>(t)</m:t>
              </m:r>
            </m:oMath>
          </w:p>
          <w:p w:rsidR="00B52156" w:rsidRDefault="00B52156" w:rsidP="00B52156">
            <w:pPr>
              <w:tabs>
                <w:tab w:val="left" w:pos="567"/>
              </w:tabs>
              <w:jc w:val="both"/>
              <w:rPr>
                <w:rFonts w:asciiTheme="majorBidi" w:hAnsiTheme="majorBidi" w:cstheme="majorBidi"/>
                <w:sz w:val="24"/>
                <w:szCs w:val="24"/>
              </w:rPr>
            </w:pPr>
            <w:r w:rsidRPr="00F52857">
              <w:rPr>
                <w:rFonts w:asciiTheme="majorBidi" w:hAnsiTheme="majorBidi" w:cstheme="majorBidi"/>
                <w:sz w:val="24"/>
                <w:szCs w:val="24"/>
              </w:rPr>
              <w:t xml:space="preserve">Garis lukis </w:t>
            </w:r>
            <w:r>
              <w:rPr>
                <w:rFonts w:asciiTheme="majorBidi" w:hAnsiTheme="majorBidi" w:cstheme="majorBidi"/>
                <w:sz w:val="24"/>
                <w:szCs w:val="24"/>
              </w:rPr>
              <w:t>toa</w:t>
            </w:r>
            <w:r w:rsidRPr="00F52857">
              <w:rPr>
                <w:rFonts w:asciiTheme="majorBidi" w:hAnsiTheme="majorBidi" w:cstheme="majorBidi"/>
                <w:sz w:val="24"/>
                <w:szCs w:val="24"/>
              </w:rPr>
              <w:t xml:space="preserve"> </w:t>
            </w:r>
            <m:oMath>
              <m:d>
                <m:dPr>
                  <m:ctrlPr>
                    <w:rPr>
                      <w:rFonts w:ascii="Cambria Math" w:hAnsi="Cambria Math" w:cstheme="majorBidi"/>
                      <w:i/>
                      <w:sz w:val="24"/>
                      <w:szCs w:val="24"/>
                    </w:rPr>
                  </m:ctrlPr>
                </m:dPr>
                <m:e>
                  <m:r>
                    <w:rPr>
                      <w:rFonts w:ascii="Cambria Math" w:hAnsi="Cambria Math" w:cstheme="majorBidi"/>
                      <w:sz w:val="24"/>
                      <w:szCs w:val="24"/>
                    </w:rPr>
                    <m:t>s</m:t>
                  </m:r>
                </m:e>
              </m:d>
              <m:r>
                <w:rPr>
                  <w:rFonts w:ascii="Cambria Math" w:hAnsi="Cambria Math" w:cstheme="majorBidi"/>
                  <w:sz w:val="24"/>
                  <w:szCs w:val="24"/>
                </w:rPr>
                <m:t>=</m:t>
              </m:r>
            </m:oMath>
            <w:r>
              <w:rPr>
                <w:rFonts w:asciiTheme="majorBidi" w:eastAsiaTheme="minorEastAsia" w:hAnsiTheme="majorBidi" w:cstheme="majorBidi"/>
                <w:sz w:val="24"/>
                <w:szCs w:val="24"/>
              </w:rPr>
              <w:t xml:space="preserve"> </w:t>
            </w:r>
            <w:r w:rsidRPr="00F52857">
              <w:rPr>
                <w:rFonts w:asciiTheme="majorBidi" w:hAnsiTheme="majorBidi" w:cstheme="majorBidi"/>
                <w:sz w:val="24"/>
                <w:szCs w:val="24"/>
              </w:rPr>
              <w:t xml:space="preserve">Garis lukis kerucut </w:t>
            </w:r>
            <m:oMath>
              <m:r>
                <w:rPr>
                  <w:rFonts w:ascii="Cambria Math" w:hAnsi="Cambria Math" w:cstheme="majorBidi"/>
                  <w:sz w:val="24"/>
                  <w:szCs w:val="24"/>
                </w:rPr>
                <m:t>(s)</m:t>
              </m:r>
            </m:oMath>
          </w:p>
          <w:p w:rsidR="00B52156"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Luas permukaan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(L)=</m:t>
              </m:r>
            </m:oMath>
            <w:r w:rsidRPr="00F52857">
              <w:rPr>
                <w:rFonts w:asciiTheme="majorBidi" w:hAnsiTheme="majorBidi" w:cstheme="majorBidi"/>
                <w:sz w:val="24"/>
                <w:szCs w:val="24"/>
              </w:rPr>
              <w:t xml:space="preserve"> Luas permukaan </w:t>
            </w:r>
            <w:r>
              <w:rPr>
                <w:rFonts w:asciiTheme="majorBidi" w:hAnsiTheme="majorBidi" w:cstheme="majorBidi"/>
                <w:sz w:val="24"/>
                <w:szCs w:val="24"/>
              </w:rPr>
              <w:t xml:space="preserve">bangun ruang </w:t>
            </w:r>
            <w:r w:rsidRPr="00F52857">
              <w:rPr>
                <w:rFonts w:asciiTheme="majorBidi" w:hAnsiTheme="majorBidi" w:cstheme="majorBidi"/>
                <w:sz w:val="24"/>
                <w:szCs w:val="24"/>
              </w:rPr>
              <w:t xml:space="preserve">kerucut </w:t>
            </w:r>
            <m:oMath>
              <m:r>
                <w:rPr>
                  <w:rFonts w:ascii="Cambria Math" w:hAnsi="Cambria Math" w:cstheme="majorBidi"/>
                  <w:sz w:val="24"/>
                  <w:szCs w:val="24"/>
                </w:rPr>
                <m:t>(L)</m:t>
              </m:r>
            </m:oMath>
          </w:p>
          <w:p w:rsidR="00B52156" w:rsidRPr="00A44E2E" w:rsidRDefault="00B52156" w:rsidP="00B52156">
            <w:pPr>
              <w:tabs>
                <w:tab w:val="left" w:pos="567"/>
              </w:tabs>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Sehingga, sebuah Toa = Bangun ruang kerucut</w:t>
            </w:r>
          </w:p>
        </w:tc>
        <w:tc>
          <w:tcPr>
            <w:tcW w:w="1994" w:type="dxa"/>
            <w:gridSpan w:val="2"/>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Menganalisis</w:t>
            </w:r>
          </w:p>
        </w:tc>
        <w:tc>
          <w:tcPr>
            <w:tcW w:w="722"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4681" w:type="dxa"/>
            <w:vAlign w:val="center"/>
          </w:tcPr>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lastRenderedPageBreak/>
              <w:t>Penyelesaian 1:</w:t>
            </w: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Panjang garis lukis:</w:t>
            </w:r>
          </w:p>
          <w:p w:rsidR="00B52156" w:rsidRPr="00F52857" w:rsidRDefault="00B52156" w:rsidP="00B52156">
            <w:pPr>
              <w:rPr>
                <w:rFonts w:eastAsiaTheme="minorEastAsia"/>
              </w:rPr>
            </w:pPr>
            <w:r w:rsidRPr="00F52857">
              <w:rPr>
                <w:rFonts w:eastAsiaTheme="minorEastAsia"/>
              </w:rPr>
              <w:t xml:space="preserve"> </w:t>
            </w:r>
            <m:oMath>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26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58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676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3.364 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4.040 cm</m:t>
                      </m:r>
                    </m:e>
                    <m:sup>
                      <m:r>
                        <w:rPr>
                          <w:rFonts w:ascii="Cambria Math" w:hAnsi="Cambria Math"/>
                        </w:rPr>
                        <m:t>2</m:t>
                      </m:r>
                    </m:sup>
                  </m:sSup>
                </m:e>
              </m:rad>
            </m:oMath>
          </w:p>
          <w:p w:rsidR="00B52156" w:rsidRDefault="00B52156" w:rsidP="00B52156">
            <w:pPr>
              <w:rPr>
                <w:rFonts w:eastAsiaTheme="minorEastAsia"/>
              </w:rPr>
            </w:pPr>
            <w:r w:rsidRPr="00F52857">
              <w:rPr>
                <w:rFonts w:eastAsiaTheme="minorEastAsia"/>
              </w:rPr>
              <w:t xml:space="preserve">    </w:t>
            </w:r>
            <m:oMath>
              <m:r>
                <w:rPr>
                  <w:rFonts w:ascii="Cambria Math" w:hAnsi="Cambria Math"/>
                </w:rPr>
                <m:t>=63,6 cm</m:t>
              </m:r>
            </m:oMath>
          </w:p>
          <w:p w:rsidR="00B52156" w:rsidRPr="00F52857" w:rsidRDefault="00B52156" w:rsidP="00B52156"/>
          <w:p w:rsidR="00B52156" w:rsidRPr="00F52857" w:rsidRDefault="00B52156" w:rsidP="00B52156">
            <w:pPr>
              <w:tabs>
                <w:tab w:val="left" w:pos="567"/>
                <w:tab w:val="center" w:pos="2082"/>
              </w:tabs>
              <w:jc w:val="both"/>
              <w:rPr>
                <w:rFonts w:asciiTheme="majorBidi" w:hAnsiTheme="majorBidi" w:cstheme="majorBidi"/>
                <w:sz w:val="24"/>
                <w:szCs w:val="24"/>
              </w:rPr>
            </w:pPr>
            <w:r w:rsidRPr="00F52857">
              <w:rPr>
                <w:rFonts w:asciiTheme="majorBidi" w:hAnsiTheme="majorBidi" w:cstheme="majorBidi"/>
                <w:sz w:val="24"/>
                <w:szCs w:val="24"/>
              </w:rPr>
              <w:t xml:space="preserve">Sehingga, </w:t>
            </w:r>
          </w:p>
          <w:p w:rsidR="00B52156" w:rsidRPr="00F52857" w:rsidRDefault="00B52156" w:rsidP="00B52156">
            <w:pPr>
              <w:tabs>
                <w:tab w:val="left" w:pos="567"/>
                <w:tab w:val="center" w:pos="2082"/>
              </w:tabs>
              <w:jc w:val="both"/>
              <w:rPr>
                <w:rFonts w:asciiTheme="majorBidi" w:eastAsiaTheme="minorEastAsia" w:hAnsiTheme="majorBidi" w:cstheme="majorBidi"/>
                <w:i/>
                <w:sz w:val="24"/>
                <w:szCs w:val="24"/>
              </w:rPr>
            </w:pPr>
            <w:r w:rsidRPr="00F52857">
              <w:rPr>
                <w:rFonts w:asciiTheme="majorBidi" w:eastAsiaTheme="minorEastAsia" w:hAnsiTheme="majorBidi" w:cstheme="majorBidi"/>
                <w:iCs/>
                <w:sz w:val="24"/>
                <w:szCs w:val="24"/>
              </w:rPr>
              <w:t xml:space="preserve"> </w:t>
            </w:r>
            <m:oMath>
              <m:sSub>
                <m:sSubPr>
                  <m:ctrlPr>
                    <w:rPr>
                      <w:rFonts w:ascii="Cambria Math" w:hAnsi="Cambria Math" w:cstheme="majorBidi"/>
                      <w:sz w:val="24"/>
                      <w:szCs w:val="24"/>
                    </w:rPr>
                  </m:ctrlPr>
                </m:sSubPr>
                <m:e>
                  <m:r>
                    <m:rPr>
                      <m:sty m:val="p"/>
                    </m:rPr>
                    <w:rPr>
                      <w:rFonts w:ascii="Cambria Math" w:hAnsi="Cambria Math" w:cstheme="majorBidi"/>
                      <w:sz w:val="24"/>
                      <w:szCs w:val="24"/>
                    </w:rPr>
                    <m:t>L</m:t>
                  </m:r>
                </m:e>
                <m:sub>
                  <m:r>
                    <m:rPr>
                      <m:sty m:val="p"/>
                    </m:rPr>
                    <w:rPr>
                      <w:rFonts w:ascii="Cambria Math" w:hAnsi="Cambria Math" w:cstheme="majorBidi"/>
                      <w:sz w:val="24"/>
                      <w:szCs w:val="24"/>
                    </w:rPr>
                    <m:t>1</m:t>
                  </m:r>
                </m:sub>
              </m:sSub>
              <m:r>
                <m:rPr>
                  <m:sty m:val="p"/>
                </m:rPr>
                <w:rPr>
                  <w:rFonts w:ascii="Cambria Math" w:hAnsi="Cambria Math" w:cstheme="majorBidi"/>
                  <w:sz w:val="24"/>
                  <w:szCs w:val="24"/>
                </w:rPr>
                <m:t>=</m:t>
              </m:r>
              <m:r>
                <w:rPr>
                  <w:rFonts w:ascii="Cambria Math" w:hAnsi="Cambria Math" w:cstheme="majorBidi"/>
                  <w:sz w:val="24"/>
                  <w:szCs w:val="24"/>
                </w:rPr>
                <m:t>π</m:t>
              </m:r>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1</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1</m:t>
                  </m:r>
                </m:sub>
              </m:sSub>
              <m:r>
                <w:rPr>
                  <w:rFonts w:ascii="Cambria Math" w:hAnsi="Cambria Math" w:cstheme="majorBidi"/>
                  <w:sz w:val="24"/>
                  <w:szCs w:val="24"/>
                </w:rPr>
                <m:t>+</m:t>
              </m:r>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cstheme="majorBidi"/>
                  <w:sz w:val="24"/>
                  <w:szCs w:val="24"/>
                </w:rPr>
                <m:t>)</m:t>
              </m:r>
            </m:oMath>
          </w:p>
          <w:p w:rsidR="00B52156" w:rsidRPr="00F52857" w:rsidRDefault="00B52156" w:rsidP="00B52156">
            <w:pPr>
              <w:tabs>
                <w:tab w:val="left" w:pos="567"/>
                <w:tab w:val="center" w:pos="2082"/>
              </w:tabs>
              <w:jc w:val="both"/>
              <w:rPr>
                <w:rFonts w:asciiTheme="majorBidi" w:eastAsiaTheme="minorEastAsia" w:hAnsiTheme="majorBidi" w:cstheme="majorBidi"/>
                <w:i/>
                <w:sz w:val="24"/>
                <w:szCs w:val="24"/>
              </w:rPr>
            </w:pPr>
            <w:r w:rsidRPr="00F52857">
              <w:rPr>
                <w:rFonts w:asciiTheme="majorBidi" w:eastAsiaTheme="minorEastAsia" w:hAnsiTheme="majorBidi" w:cstheme="majorBidi"/>
                <w:i/>
                <w:sz w:val="24"/>
                <w:szCs w:val="24"/>
              </w:rPr>
              <w:t xml:space="preserve">    </w:t>
            </w:r>
            <m:oMath>
              <m:r>
                <w:rPr>
                  <w:rFonts w:ascii="Cambria Math" w:hAnsi="Cambria Math" w:cstheme="majorBidi"/>
                  <w:sz w:val="24"/>
                  <w:szCs w:val="24"/>
                </w:rPr>
                <m:t>=π</m:t>
              </m:r>
              <m:d>
                <m:dPr>
                  <m:ctrlPr>
                    <w:rPr>
                      <w:rFonts w:ascii="Cambria Math" w:hAnsi="Cambria Math" w:cstheme="majorBidi"/>
                      <w:i/>
                      <w:sz w:val="24"/>
                      <w:szCs w:val="24"/>
                    </w:rPr>
                  </m:ctrlPr>
                </m:dPr>
                <m:e>
                  <m:r>
                    <w:rPr>
                      <w:rFonts w:ascii="Cambria Math" w:hAnsi="Cambria Math" w:cstheme="majorBidi"/>
                      <w:sz w:val="24"/>
                      <w:szCs w:val="24"/>
                    </w:rPr>
                    <m:t>26 cm</m:t>
                  </m:r>
                </m:e>
              </m:d>
              <m:r>
                <w:rPr>
                  <w:rFonts w:ascii="Cambria Math" w:hAnsi="Cambria Math" w:cstheme="majorBidi"/>
                  <w:sz w:val="24"/>
                  <w:szCs w:val="24"/>
                </w:rPr>
                <m:t>(26 cm+63,6 cm)</m:t>
              </m:r>
            </m:oMath>
          </w:p>
          <w:p w:rsidR="00B52156" w:rsidRPr="00F52857" w:rsidRDefault="00B52156" w:rsidP="00B52156">
            <w:pPr>
              <w:tabs>
                <w:tab w:val="left" w:pos="567"/>
                <w:tab w:val="center" w:pos="2082"/>
              </w:tabs>
              <w:jc w:val="both"/>
              <w:rPr>
                <w:rFonts w:asciiTheme="majorBidi" w:eastAsiaTheme="minorEastAsia" w:hAnsiTheme="majorBidi" w:cstheme="majorBidi"/>
                <w:i/>
                <w:sz w:val="24"/>
                <w:szCs w:val="24"/>
              </w:rPr>
            </w:pPr>
            <w:r w:rsidRPr="00F52857">
              <w:rPr>
                <w:rFonts w:asciiTheme="majorBidi" w:eastAsiaTheme="minorEastAsia" w:hAnsiTheme="majorBidi" w:cstheme="majorBidi"/>
                <w:i/>
                <w:sz w:val="24"/>
                <w:szCs w:val="24"/>
              </w:rPr>
              <w:t xml:space="preserve">    </w:t>
            </w:r>
            <m:oMath>
              <m:r>
                <w:rPr>
                  <w:rFonts w:ascii="Cambria Math" w:hAnsi="Cambria Math" w:cstheme="majorBidi"/>
                  <w:sz w:val="24"/>
                  <w:szCs w:val="24"/>
                </w:rPr>
                <m:t>=π</m:t>
              </m:r>
              <m:d>
                <m:dPr>
                  <m:ctrlPr>
                    <w:rPr>
                      <w:rFonts w:ascii="Cambria Math" w:hAnsi="Cambria Math" w:cstheme="majorBidi"/>
                      <w:i/>
                      <w:sz w:val="24"/>
                      <w:szCs w:val="24"/>
                    </w:rPr>
                  </m:ctrlPr>
                </m:dPr>
                <m:e>
                  <m:r>
                    <w:rPr>
                      <w:rFonts w:ascii="Cambria Math" w:hAnsi="Cambria Math" w:cstheme="majorBidi"/>
                      <w:sz w:val="24"/>
                      <w:szCs w:val="24"/>
                    </w:rPr>
                    <m:t>26 cm</m:t>
                  </m:r>
                </m:e>
              </m:d>
              <m:r>
                <w:rPr>
                  <w:rFonts w:ascii="Cambria Math" w:hAnsi="Cambria Math" w:cstheme="majorBidi"/>
                  <w:sz w:val="24"/>
                  <w:szCs w:val="24"/>
                </w:rPr>
                <m:t>(89,6 cm)</m:t>
              </m:r>
            </m:oMath>
          </w:p>
          <w:p w:rsidR="00B52156" w:rsidRDefault="00B52156" w:rsidP="00B52156">
            <w:pPr>
              <w:tabs>
                <w:tab w:val="left" w:pos="567"/>
                <w:tab w:val="center" w:pos="2082"/>
              </w:tabs>
              <w:jc w:val="both"/>
              <w:rPr>
                <w:rFonts w:asciiTheme="majorBidi" w:eastAsiaTheme="minorEastAsia" w:hAnsiTheme="majorBidi" w:cstheme="majorBidi"/>
                <w:i/>
                <w:sz w:val="24"/>
                <w:szCs w:val="24"/>
              </w:rPr>
            </w:pPr>
            <w:r w:rsidRPr="00F52857">
              <w:rPr>
                <w:rFonts w:asciiTheme="majorBidi" w:eastAsiaTheme="minorEastAsia" w:hAnsiTheme="majorBidi" w:cstheme="majorBidi"/>
                <w:i/>
                <w:sz w:val="24"/>
                <w:szCs w:val="24"/>
              </w:rPr>
              <w:t xml:space="preserve">    </w:t>
            </w:r>
            <m:oMath>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2.329,6π cm</m:t>
                  </m:r>
                </m:e>
                <m:sup>
                  <m:r>
                    <w:rPr>
                      <w:rFonts w:ascii="Cambria Math" w:hAnsi="Cambria Math" w:cstheme="majorBidi"/>
                      <w:sz w:val="24"/>
                      <w:szCs w:val="24"/>
                    </w:rPr>
                    <m:t>2</m:t>
                  </m:r>
                </m:sup>
              </m:sSup>
            </m:oMath>
          </w:p>
          <w:p w:rsidR="00B52156" w:rsidRPr="00784188" w:rsidRDefault="00B52156" w:rsidP="00B52156">
            <w:pPr>
              <w:tabs>
                <w:tab w:val="left" w:pos="567"/>
                <w:tab w:val="center" w:pos="2082"/>
              </w:tabs>
              <w:jc w:val="both"/>
              <w:rPr>
                <w:rFonts w:asciiTheme="majorBidi" w:eastAsiaTheme="minorEastAsia" w:hAnsiTheme="majorBidi" w:cstheme="majorBidi"/>
                <w:i/>
                <w:sz w:val="24"/>
                <w:szCs w:val="24"/>
              </w:rPr>
            </w:pPr>
          </w:p>
          <w:p w:rsidR="00B52156" w:rsidRPr="00F52857" w:rsidRDefault="00B52156" w:rsidP="00B52156">
            <w:pPr>
              <w:tabs>
                <w:tab w:val="left" w:pos="567"/>
                <w:tab w:val="center" w:pos="2082"/>
              </w:tabs>
              <w:jc w:val="both"/>
              <w:rPr>
                <w:rFonts w:asciiTheme="majorBidi" w:hAnsiTheme="majorBidi" w:cstheme="majorBidi"/>
                <w:iCs/>
                <w:sz w:val="24"/>
                <w:szCs w:val="24"/>
              </w:rPr>
            </w:pPr>
            <w:r w:rsidRPr="00F52857">
              <w:rPr>
                <w:rFonts w:asciiTheme="majorBidi" w:hAnsiTheme="majorBidi" w:cstheme="majorBidi"/>
                <w:iCs/>
                <w:sz w:val="24"/>
                <w:szCs w:val="24"/>
              </w:rPr>
              <w:t>Penyelesaian 2:</w:t>
            </w:r>
          </w:p>
          <w:p w:rsidR="00B52156" w:rsidRPr="00F52857" w:rsidRDefault="00B52156" w:rsidP="00B52156">
            <w:pPr>
              <w:rPr>
                <w:rFonts w:eastAsiaTheme="minorEastAsia"/>
              </w:rPr>
            </w:pPr>
            <w:r w:rsidRPr="00F52857">
              <w:rPr>
                <w:rFonts w:asciiTheme="majorBidi" w:eastAsiaTheme="minorEastAsia" w:hAnsiTheme="majorBidi" w:cstheme="majorBidi"/>
              </w:rPr>
              <w:t xml:space="preserve"> </w:t>
            </w:r>
            <m:oMath>
              <m:sSub>
                <m:sSubPr>
                  <m:ctrlPr>
                    <w:rPr>
                      <w:rFonts w:ascii="Cambria Math" w:hAnsi="Cambria Math"/>
                      <w:i/>
                    </w:rPr>
                  </m:ctrlPr>
                </m:sSubPr>
                <m:e>
                  <m:r>
                    <w:rPr>
                      <w:rFonts w:ascii="Cambria Math" w:hAnsi="Cambria Math"/>
                    </w:rPr>
                    <m:t>s</m:t>
                  </m:r>
                </m:e>
                <m:sub>
                  <m:r>
                    <w:rPr>
                      <w:rFonts w:ascii="Cambria Math" w:hAnsi="Cambria Math"/>
                    </w:rPr>
                    <m:t>2</m:t>
                  </m:r>
                </m:sub>
              </m:sSub>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13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116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169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13.456 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13.625 cm</m:t>
                      </m:r>
                    </m:e>
                    <m:sup>
                      <m:r>
                        <w:rPr>
                          <w:rFonts w:ascii="Cambria Math" w:hAnsi="Cambria Math"/>
                        </w:rPr>
                        <m:t>2</m:t>
                      </m:r>
                    </m:sup>
                  </m:sSup>
                </m:e>
              </m:rad>
            </m:oMath>
          </w:p>
          <w:p w:rsidR="00B52156"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=116,7 cm</m:t>
              </m:r>
            </m:oMath>
          </w:p>
          <w:p w:rsidR="00B52156" w:rsidRPr="00F52857" w:rsidRDefault="00B52156" w:rsidP="00B52156">
            <w:pPr>
              <w:rPr>
                <w:rFonts w:eastAsiaTheme="minorEastAsia"/>
              </w:rPr>
            </w:pP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Sehingga,</w:t>
            </w:r>
          </w:p>
          <w:p w:rsidR="00B52156" w:rsidRPr="00F52857" w:rsidRDefault="00B52156" w:rsidP="00B52156">
            <w:pPr>
              <w:tabs>
                <w:tab w:val="left" w:pos="567"/>
                <w:tab w:val="center" w:pos="2082"/>
              </w:tabs>
              <w:jc w:val="both"/>
              <w:rPr>
                <w:rFonts w:asciiTheme="majorBidi" w:eastAsiaTheme="minorEastAsia" w:hAnsiTheme="majorBidi" w:cstheme="majorBidi"/>
                <w:i/>
                <w:sz w:val="24"/>
                <w:szCs w:val="24"/>
              </w:rPr>
            </w:pPr>
            <w:r w:rsidRPr="00F52857">
              <w:rPr>
                <w:rFonts w:asciiTheme="majorBidi" w:eastAsiaTheme="minorEastAsia" w:hAnsiTheme="majorBidi" w:cstheme="majorBidi"/>
                <w:iCs/>
                <w:sz w:val="24"/>
                <w:szCs w:val="24"/>
              </w:rPr>
              <w:t xml:space="preserve"> </w:t>
            </w:r>
            <m:oMath>
              <m:sSub>
                <m:sSubPr>
                  <m:ctrlPr>
                    <w:rPr>
                      <w:rFonts w:ascii="Cambria Math" w:hAnsi="Cambria Math" w:cstheme="majorBidi"/>
                      <w:sz w:val="24"/>
                      <w:szCs w:val="24"/>
                    </w:rPr>
                  </m:ctrlPr>
                </m:sSubPr>
                <m:e>
                  <m:r>
                    <m:rPr>
                      <m:sty m:val="p"/>
                    </m:rPr>
                    <w:rPr>
                      <w:rFonts w:ascii="Cambria Math" w:hAnsi="Cambria Math" w:cstheme="majorBidi"/>
                      <w:sz w:val="24"/>
                      <w:szCs w:val="24"/>
                    </w:rPr>
                    <m:t>L</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r>
                <w:rPr>
                  <w:rFonts w:ascii="Cambria Math" w:hAnsi="Cambria Math" w:cstheme="majorBidi"/>
                  <w:sz w:val="24"/>
                  <w:szCs w:val="24"/>
                </w:rPr>
                <m:t>π</m:t>
              </m:r>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2</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2</m:t>
                  </m:r>
                </m:sub>
              </m:sSub>
              <m:r>
                <w:rPr>
                  <w:rFonts w:ascii="Cambria Math" w:hAnsi="Cambria Math" w:cstheme="majorBidi"/>
                  <w:sz w:val="24"/>
                  <w:szCs w:val="24"/>
                </w:rPr>
                <m:t>+</m:t>
              </m:r>
              <m:sSub>
                <m:sSubPr>
                  <m:ctrlPr>
                    <w:rPr>
                      <w:rFonts w:ascii="Cambria Math" w:hAnsi="Cambria Math"/>
                      <w:i/>
                    </w:rPr>
                  </m:ctrlPr>
                </m:sSubPr>
                <m:e>
                  <m:r>
                    <w:rPr>
                      <w:rFonts w:ascii="Cambria Math" w:hAnsi="Cambria Math"/>
                    </w:rPr>
                    <m:t>s</m:t>
                  </m:r>
                </m:e>
                <m:sub>
                  <m:r>
                    <w:rPr>
                      <w:rFonts w:ascii="Cambria Math" w:hAnsi="Cambria Math"/>
                    </w:rPr>
                    <m:t>2</m:t>
                  </m:r>
                </m:sub>
              </m:sSub>
              <m:r>
                <w:rPr>
                  <w:rFonts w:ascii="Cambria Math" w:hAnsi="Cambria Math" w:cstheme="majorBidi"/>
                  <w:sz w:val="24"/>
                  <w:szCs w:val="24"/>
                </w:rPr>
                <m:t>)</m:t>
              </m:r>
            </m:oMath>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=π</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13 cm</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13 cm+116,7 cm</m:t>
                  </m:r>
                </m:e>
              </m:d>
            </m:oMath>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=π(13 cm)(129,7 cm)</m:t>
              </m:r>
            </m:oMath>
          </w:p>
          <w:p w:rsidR="00B52156" w:rsidRPr="00D5653F"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 xml:space="preserve">=1.686,1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p>
        </w:tc>
        <w:tc>
          <w:tcPr>
            <w:tcW w:w="1994" w:type="dxa"/>
            <w:gridSpan w:val="2"/>
            <w:vAlign w:val="center"/>
          </w:tcPr>
          <w:p w:rsidR="00B52156" w:rsidRPr="00D5653F" w:rsidRDefault="00B52156" w:rsidP="00B52156">
            <w:pPr>
              <w:jc w:val="center"/>
              <w:rPr>
                <w:rFonts w:asciiTheme="majorBidi" w:eastAsiaTheme="minorEastAsia" w:hAnsiTheme="majorBidi" w:cstheme="majorBidi"/>
                <w:sz w:val="24"/>
                <w:szCs w:val="24"/>
              </w:rPr>
            </w:pPr>
            <w:r>
              <w:rPr>
                <w:rFonts w:asciiTheme="majorBidi" w:eastAsiaTheme="minorEastAsia" w:hAnsiTheme="majorBidi" w:cstheme="majorBidi"/>
                <w:sz w:val="24"/>
                <w:szCs w:val="24"/>
              </w:rPr>
              <w:t>Mengevaluasi</w:t>
            </w:r>
          </w:p>
        </w:tc>
        <w:tc>
          <w:tcPr>
            <w:tcW w:w="722"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5C71C9">
        <w:tc>
          <w:tcPr>
            <w:tcW w:w="4681" w:type="dxa"/>
            <w:vAlign w:val="center"/>
          </w:tcPr>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Jadi, panjang garis pelukis </w:t>
            </w:r>
            <w:r>
              <w:rPr>
                <w:rFonts w:asciiTheme="majorBidi" w:hAnsiTheme="majorBidi" w:cstheme="majorBidi"/>
                <w:sz w:val="24"/>
                <w:szCs w:val="24"/>
              </w:rPr>
              <w:t>toa pertama</w:t>
            </w:r>
            <w:r w:rsidRPr="00F52857">
              <w:rPr>
                <w:rFonts w:asciiTheme="majorBidi" w:hAnsiTheme="majorBidi" w:cstheme="majorBidi"/>
                <w:sz w:val="24"/>
                <w:szCs w:val="24"/>
              </w:rPr>
              <w:t xml:space="preserve"> adalah </w:t>
            </w:r>
            <m:oMath>
              <m:r>
                <w:rPr>
                  <w:rFonts w:ascii="Cambria Math" w:hAnsi="Cambria Math"/>
                </w:rPr>
                <m:t>63,6 cm</m:t>
              </m:r>
            </m:oMath>
            <w:r w:rsidRPr="00F52857">
              <w:rPr>
                <w:rFonts w:asciiTheme="majorBidi" w:eastAsiaTheme="minorEastAsia" w:hAnsiTheme="majorBidi" w:cstheme="majorBidi"/>
              </w:rPr>
              <w:t xml:space="preserve">, sehingga </w:t>
            </w:r>
            <w:r w:rsidRPr="00F52857">
              <w:rPr>
                <w:rFonts w:asciiTheme="majorBidi" w:hAnsiTheme="majorBidi" w:cstheme="majorBidi"/>
                <w:iCs/>
                <w:sz w:val="24"/>
                <w:szCs w:val="24"/>
              </w:rPr>
              <w:t xml:space="preserve">luas permukaan </w:t>
            </w:r>
            <w:r>
              <w:rPr>
                <w:rFonts w:asciiTheme="majorBidi" w:hAnsiTheme="majorBidi" w:cstheme="majorBidi"/>
                <w:sz w:val="24"/>
                <w:szCs w:val="24"/>
              </w:rPr>
              <w:t>toa</w:t>
            </w:r>
            <w:r>
              <w:rPr>
                <w:rFonts w:asciiTheme="majorBidi" w:hAnsiTheme="majorBidi" w:cstheme="majorBidi"/>
                <w:iCs/>
                <w:sz w:val="24"/>
                <w:szCs w:val="24"/>
              </w:rPr>
              <w:t xml:space="preserve"> pertama</w:t>
            </w:r>
            <w:r w:rsidRPr="00F52857">
              <w:rPr>
                <w:rFonts w:asciiTheme="majorBidi" w:hAnsiTheme="majorBidi" w:cstheme="majorBidi"/>
                <w:iCs/>
                <w:sz w:val="24"/>
                <w:szCs w:val="24"/>
              </w:rPr>
              <w:t xml:space="preserve"> adalah </w:t>
            </w:r>
            <m:oMath>
              <m:sSup>
                <m:sSupPr>
                  <m:ctrlPr>
                    <w:rPr>
                      <w:rFonts w:ascii="Cambria Math" w:hAnsi="Cambria Math" w:cstheme="majorBidi"/>
                      <w:i/>
                      <w:sz w:val="24"/>
                      <w:szCs w:val="24"/>
                    </w:rPr>
                  </m:ctrlPr>
                </m:sSupPr>
                <m:e>
                  <m:r>
                    <w:rPr>
                      <w:rFonts w:ascii="Cambria Math" w:hAnsi="Cambria Math" w:cstheme="majorBidi"/>
                      <w:sz w:val="24"/>
                      <w:szCs w:val="24"/>
                    </w:rPr>
                    <m:t>2.329,6π cm</m:t>
                  </m:r>
                </m:e>
                <m:sup>
                  <m:r>
                    <w:rPr>
                      <w:rFonts w:ascii="Cambria Math" w:hAnsi="Cambria Math" w:cstheme="majorBidi"/>
                      <w:sz w:val="24"/>
                      <w:szCs w:val="24"/>
                    </w:rPr>
                    <m:t>2</m:t>
                  </m:r>
                </m:sup>
              </m:sSup>
            </m:oMath>
            <w:r w:rsidRPr="00F52857">
              <w:rPr>
                <w:rFonts w:asciiTheme="majorBidi" w:eastAsiaTheme="minorEastAsia" w:hAnsiTheme="majorBidi" w:cstheme="majorBidi"/>
                <w:sz w:val="24"/>
                <w:szCs w:val="24"/>
              </w:rPr>
              <w:t>.</w:t>
            </w:r>
          </w:p>
          <w:p w:rsidR="00B52156" w:rsidRDefault="00B52156" w:rsidP="00B52156">
            <w:pPr>
              <w:jc w:val="both"/>
              <w:rPr>
                <w:rFonts w:asciiTheme="majorBidi" w:eastAsiaTheme="minorEastAsia" w:hAnsiTheme="majorBidi" w:cstheme="majorBidi"/>
                <w:sz w:val="24"/>
                <w:szCs w:val="24"/>
              </w:rPr>
            </w:pP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Jadi, panjang garis pelukis </w:t>
            </w:r>
            <w:r>
              <w:rPr>
                <w:rFonts w:asciiTheme="majorBidi" w:hAnsiTheme="majorBidi" w:cstheme="majorBidi"/>
                <w:sz w:val="24"/>
                <w:szCs w:val="24"/>
              </w:rPr>
              <w:t>toa</w:t>
            </w:r>
            <w:r w:rsidRPr="00F52857">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 xml:space="preserve">kedua </w:t>
            </w:r>
            <w:r w:rsidRPr="00F52857">
              <w:rPr>
                <w:rFonts w:asciiTheme="majorBidi" w:eastAsiaTheme="minorEastAsia" w:hAnsiTheme="majorBidi" w:cstheme="majorBidi"/>
                <w:sz w:val="24"/>
                <w:szCs w:val="24"/>
              </w:rPr>
              <w:t xml:space="preserve">adalah </w:t>
            </w:r>
            <m:oMath>
              <m:r>
                <w:rPr>
                  <w:rFonts w:ascii="Cambria Math" w:eastAsiaTheme="minorEastAsia" w:hAnsi="Cambria Math"/>
                </w:rPr>
                <m:t>116,7 cm</m:t>
              </m:r>
            </m:oMath>
            <w:r w:rsidRPr="00F52857">
              <w:rPr>
                <w:rFonts w:asciiTheme="majorBidi" w:eastAsiaTheme="minorEastAsia" w:hAnsiTheme="majorBidi" w:cstheme="majorBidi"/>
              </w:rPr>
              <w:t xml:space="preserve">, sehingga luas permukaan </w:t>
            </w:r>
            <w:r>
              <w:rPr>
                <w:rFonts w:asciiTheme="majorBidi" w:hAnsiTheme="majorBidi" w:cstheme="majorBidi"/>
                <w:sz w:val="24"/>
                <w:szCs w:val="24"/>
              </w:rPr>
              <w:t>toa</w:t>
            </w:r>
            <w:r w:rsidRPr="00F52857">
              <w:rPr>
                <w:rFonts w:asciiTheme="majorBidi" w:eastAsiaTheme="minorEastAsia" w:hAnsiTheme="majorBidi" w:cstheme="majorBidi"/>
              </w:rPr>
              <w:t xml:space="preserve"> </w:t>
            </w:r>
            <w:r>
              <w:rPr>
                <w:rFonts w:asciiTheme="majorBidi" w:eastAsiaTheme="minorEastAsia" w:hAnsiTheme="majorBidi" w:cstheme="majorBidi"/>
              </w:rPr>
              <w:t xml:space="preserve">kedua </w:t>
            </w:r>
            <w:r w:rsidRPr="00F52857">
              <w:rPr>
                <w:rFonts w:asciiTheme="majorBidi" w:eastAsiaTheme="minorEastAsia" w:hAnsiTheme="majorBidi" w:cstheme="majorBidi"/>
              </w:rPr>
              <w:t xml:space="preserve">adalah </w:t>
            </w:r>
            <m:oMath>
              <m:r>
                <w:rPr>
                  <w:rFonts w:ascii="Cambria Math" w:eastAsiaTheme="minorEastAsia" w:hAnsi="Cambria Math" w:cstheme="majorBidi"/>
                  <w:sz w:val="24"/>
                  <w:szCs w:val="24"/>
                </w:rPr>
                <m:t xml:space="preserve">1.686,1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r w:rsidRPr="00F52857">
              <w:rPr>
                <w:rFonts w:asciiTheme="majorBidi" w:eastAsiaTheme="minorEastAsia" w:hAnsiTheme="majorBidi" w:cstheme="majorBidi"/>
                <w:sz w:val="24"/>
                <w:szCs w:val="24"/>
              </w:rPr>
              <w:t>.</w:t>
            </w:r>
          </w:p>
          <w:p w:rsidR="00B52156" w:rsidRDefault="00B52156" w:rsidP="00B52156">
            <w:pPr>
              <w:jc w:val="both"/>
              <w:rPr>
                <w:rFonts w:asciiTheme="majorBidi" w:eastAsiaTheme="minorEastAsia" w:hAnsiTheme="majorBidi" w:cstheme="majorBidi"/>
                <w:sz w:val="24"/>
                <w:szCs w:val="24"/>
              </w:rPr>
            </w:pPr>
          </w:p>
          <w:p w:rsidR="00B52156" w:rsidRPr="00DE176D"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Maka, luas permukaan </w:t>
            </w:r>
            <w:r>
              <w:rPr>
                <w:rFonts w:asciiTheme="majorBidi" w:hAnsiTheme="majorBidi" w:cstheme="majorBidi"/>
                <w:sz w:val="24"/>
                <w:szCs w:val="24"/>
              </w:rPr>
              <w:t>toa</w:t>
            </w:r>
            <w:r w:rsidRPr="00F52857">
              <w:rPr>
                <w:rFonts w:asciiTheme="majorBidi" w:eastAsiaTheme="minorEastAsia" w:hAnsiTheme="majorBidi" w:cstheme="majorBidi"/>
                <w:sz w:val="24"/>
                <w:szCs w:val="24"/>
              </w:rPr>
              <w:t xml:space="preserve"> semakin kecil.</w:t>
            </w:r>
          </w:p>
          <w:p w:rsidR="00B52156" w:rsidRDefault="00B52156" w:rsidP="00B52156">
            <w:pPr>
              <w:jc w:val="both"/>
              <w:rPr>
                <w:rFonts w:asciiTheme="majorBidi" w:eastAsiaTheme="minorEastAsia" w:hAnsiTheme="majorBidi" w:cstheme="majorBidi"/>
                <w:sz w:val="24"/>
                <w:szCs w:val="24"/>
              </w:rPr>
            </w:pP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Untuk memeriksa apakah jawaban yang diperoleh benar, maka:</w:t>
            </w:r>
          </w:p>
          <w:p w:rsidR="00B52156" w:rsidRPr="00F52857"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sidRPr="00F52857">
              <w:rPr>
                <w:rFonts w:asciiTheme="majorBidi" w:hAnsiTheme="majorBidi" w:cstheme="majorBidi"/>
                <w:sz w:val="24"/>
                <w:szCs w:val="24"/>
              </w:rPr>
              <w:t>Menghitung bagian penyelesaian 1:</w:t>
            </w:r>
          </w:p>
          <w:p w:rsidR="00B52156" w:rsidRPr="00F52857" w:rsidRDefault="00B52156" w:rsidP="0017025E">
            <w:pPr>
              <w:pStyle w:val="ListParagraph"/>
              <w:numPr>
                <w:ilvl w:val="0"/>
                <w:numId w:val="136"/>
              </w:numPr>
              <w:jc w:val="both"/>
              <w:rPr>
                <w:rFonts w:asciiTheme="majorBidi" w:eastAsiaTheme="minorEastAsia" w:hAnsiTheme="majorBidi" w:cstheme="majorBidi"/>
                <w:sz w:val="24"/>
                <w:szCs w:val="24"/>
                <w:u w:val="single"/>
              </w:rPr>
            </w:pPr>
            <m:oMath>
              <m:r>
                <w:rPr>
                  <w:rFonts w:ascii="Cambria Math" w:hAnsi="Cambria Math"/>
                </w:rPr>
                <m:t>r=</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63,6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58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4.025,9 cm</m:t>
                      </m:r>
                    </m:e>
                    <m:sup>
                      <m:r>
                        <w:rPr>
                          <w:rFonts w:ascii="Cambria Math" w:eastAsiaTheme="minorEastAsia" w:hAnsi="Cambria Math"/>
                        </w:rPr>
                        <m:t>2</m:t>
                      </m:r>
                    </m:sup>
                  </m:sSup>
                  <m:r>
                    <w:rPr>
                      <w:rFonts w:ascii="Cambria Math" w:eastAsiaTheme="minorEastAsia" w:hAnsi="Cambria Math"/>
                    </w:rPr>
                    <m:t>- 3.364</m:t>
                  </m:r>
                  <m:sSup>
                    <m:sSupPr>
                      <m:ctrlPr>
                        <w:rPr>
                          <w:rFonts w:ascii="Cambria Math" w:eastAsiaTheme="minorEastAsia" w:hAnsi="Cambria Math"/>
                          <w:i/>
                        </w:rPr>
                      </m:ctrlPr>
                    </m:sSupPr>
                    <m:e>
                      <m:r>
                        <w:rPr>
                          <w:rFonts w:ascii="Cambria Math" w:eastAsiaTheme="minorEastAsia" w:hAnsi="Cambria Math"/>
                        </w:rPr>
                        <m:t>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661,9 cm</m:t>
                      </m:r>
                    </m:e>
                    <m:sup>
                      <m:r>
                        <w:rPr>
                          <w:rFonts w:ascii="Cambria Math" w:hAnsi="Cambria Math"/>
                        </w:rPr>
                        <m:t>2</m:t>
                      </m:r>
                    </m:sup>
                  </m:sSup>
                </m:e>
              </m:rad>
            </m:oMath>
          </w:p>
          <w:p w:rsidR="00B52156"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=25,7 cm</m:t>
              </m:r>
            </m:oMath>
          </w:p>
          <w:p w:rsidR="00B52156" w:rsidRPr="00F52857" w:rsidRDefault="00B52156" w:rsidP="00B52156">
            <w:pPr>
              <w:rPr>
                <w:rFonts w:eastAsiaTheme="minorEastAsia"/>
              </w:rPr>
            </w:pPr>
            <w:r>
              <w:rPr>
                <w:rFonts w:eastAsiaTheme="minorEastAsia"/>
              </w:rPr>
              <w:t xml:space="preserve">              </w:t>
            </w:r>
            <m:oMath>
              <m:r>
                <w:rPr>
                  <w:rFonts w:ascii="Cambria Math" w:eastAsiaTheme="minorEastAsia" w:hAnsi="Cambria Math"/>
                </w:rPr>
                <m:t>≈26 cm</m:t>
              </m:r>
            </m:oMath>
            <w:r>
              <w:rPr>
                <w:rFonts w:eastAsiaTheme="minorEastAsia"/>
              </w:rPr>
              <w:t xml:space="preserve"> </w:t>
            </w:r>
          </w:p>
          <w:p w:rsidR="00B52156" w:rsidRDefault="00B52156" w:rsidP="00B52156">
            <w:pPr>
              <w:ind w:left="175"/>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Jadi, jari-jari </w:t>
            </w:r>
            <w:r>
              <w:rPr>
                <w:rFonts w:asciiTheme="majorBidi" w:hAnsiTheme="majorBidi" w:cstheme="majorBidi"/>
                <w:sz w:val="24"/>
                <w:szCs w:val="24"/>
              </w:rPr>
              <w:t>toa</w:t>
            </w:r>
            <w:r w:rsidRPr="00F52857">
              <w:rPr>
                <w:rFonts w:asciiTheme="majorBidi" w:eastAsiaTheme="minorEastAsia" w:hAnsiTheme="majorBidi" w:cstheme="majorBidi"/>
                <w:sz w:val="24"/>
                <w:szCs w:val="24"/>
              </w:rPr>
              <w:t xml:space="preserve"> adalah </w:t>
            </w:r>
            <m:oMath>
              <m:r>
                <w:rPr>
                  <w:rFonts w:ascii="Cambria Math" w:eastAsiaTheme="minorEastAsia" w:hAnsi="Cambria Math"/>
                  <w:sz w:val="24"/>
                  <w:szCs w:val="24"/>
                </w:rPr>
                <m:t>26 cm</m:t>
              </m:r>
            </m:oMath>
            <w:r w:rsidRPr="00F52857">
              <w:rPr>
                <w:rFonts w:asciiTheme="majorBidi" w:eastAsiaTheme="minorEastAsia" w:hAnsiTheme="majorBidi" w:cstheme="majorBidi"/>
                <w:sz w:val="24"/>
                <w:szCs w:val="24"/>
              </w:rPr>
              <w:t xml:space="preserve"> (benar).</w:t>
            </w:r>
          </w:p>
          <w:p w:rsidR="00B52156" w:rsidRPr="00F52857" w:rsidRDefault="00B52156" w:rsidP="00B52156">
            <w:pPr>
              <w:ind w:left="175"/>
              <w:jc w:val="both"/>
              <w:rPr>
                <w:rFonts w:asciiTheme="majorBidi" w:eastAsiaTheme="minorEastAsia" w:hAnsiTheme="majorBidi" w:cstheme="majorBidi"/>
                <w:sz w:val="24"/>
                <w:szCs w:val="24"/>
              </w:rPr>
            </w:pPr>
          </w:p>
          <w:p w:rsidR="00B52156" w:rsidRPr="00F52857"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sidRPr="00F52857">
              <w:rPr>
                <w:rFonts w:asciiTheme="majorBidi" w:hAnsiTheme="majorBidi" w:cstheme="majorBidi"/>
                <w:sz w:val="24"/>
                <w:szCs w:val="24"/>
              </w:rPr>
              <w:lastRenderedPageBreak/>
              <w:t>Menghitung bagian penyelesaian 2:</w:t>
            </w:r>
          </w:p>
          <w:p w:rsidR="00B52156" w:rsidRPr="00F52857" w:rsidRDefault="00B52156" w:rsidP="0017025E">
            <w:pPr>
              <w:pStyle w:val="ListParagraph"/>
              <w:numPr>
                <w:ilvl w:val="0"/>
                <w:numId w:val="136"/>
              </w:numPr>
              <w:jc w:val="both"/>
              <w:rPr>
                <w:rFonts w:asciiTheme="majorBidi" w:eastAsiaTheme="minorEastAsia" w:hAnsiTheme="majorBidi" w:cstheme="majorBidi"/>
                <w:sz w:val="24"/>
                <w:szCs w:val="24"/>
                <w:u w:val="single"/>
              </w:rPr>
            </w:pPr>
            <m:oMath>
              <m:r>
                <w:rPr>
                  <w:rFonts w:ascii="Cambria Math" w:hAnsi="Cambria Math"/>
                </w:rPr>
                <m:t>r=</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116,7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116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13.618,9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13.456 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162,9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=12,8 cm</m:t>
              </m:r>
            </m:oMath>
          </w:p>
          <w:p w:rsidR="00B52156" w:rsidRPr="00F52857"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≈13 cm</m:t>
              </m:r>
            </m:oMath>
          </w:p>
          <w:p w:rsidR="00B52156" w:rsidRPr="00A05AE6"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Jadi, jari-jari </w:t>
            </w:r>
            <w:r>
              <w:rPr>
                <w:rFonts w:asciiTheme="majorBidi" w:hAnsiTheme="majorBidi" w:cstheme="majorBidi"/>
                <w:sz w:val="24"/>
                <w:szCs w:val="24"/>
              </w:rPr>
              <w:t>toa</w:t>
            </w:r>
            <w:r w:rsidRPr="00F52857">
              <w:rPr>
                <w:rFonts w:asciiTheme="majorBidi" w:eastAsiaTheme="minorEastAsia" w:hAnsiTheme="majorBidi" w:cstheme="majorBidi"/>
                <w:sz w:val="24"/>
                <w:szCs w:val="24"/>
              </w:rPr>
              <w:t xml:space="preserve"> setelah dijadikan dua kali lipat adalah </w:t>
            </w:r>
            <m:oMath>
              <m:r>
                <w:rPr>
                  <w:rFonts w:ascii="Cambria Math" w:eastAsiaTheme="minorEastAsia" w:hAnsi="Cambria Math"/>
                  <w:sz w:val="24"/>
                  <w:szCs w:val="24"/>
                </w:rPr>
                <m:t>13 cm</m:t>
              </m:r>
            </m:oMath>
            <w:r w:rsidRPr="00F52857">
              <w:rPr>
                <w:rFonts w:asciiTheme="majorBidi" w:eastAsiaTheme="minorEastAsia" w:hAnsiTheme="majorBidi" w:cstheme="majorBidi"/>
                <w:sz w:val="24"/>
                <w:szCs w:val="24"/>
              </w:rPr>
              <w:t xml:space="preserve"> (benar).</w:t>
            </w:r>
          </w:p>
        </w:tc>
        <w:tc>
          <w:tcPr>
            <w:tcW w:w="1994" w:type="dxa"/>
            <w:gridSpan w:val="2"/>
            <w:vAlign w:val="center"/>
          </w:tcPr>
          <w:p w:rsidR="00B52156" w:rsidRPr="00A05AE6" w:rsidRDefault="00B52156" w:rsidP="00B52156">
            <w:pPr>
              <w:jc w:val="center"/>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Menginferensi</w:t>
            </w:r>
          </w:p>
        </w:tc>
        <w:tc>
          <w:tcPr>
            <w:tcW w:w="722"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bl>
    <w:p w:rsidR="00B52156" w:rsidRDefault="00B52156" w:rsidP="00B52156">
      <w:pPr>
        <w:spacing w:line="360" w:lineRule="auto"/>
        <w:rPr>
          <w:rFonts w:eastAsiaTheme="minorEastAsia"/>
          <w:sz w:val="24"/>
          <w:szCs w:val="24"/>
        </w:rPr>
      </w:pPr>
      <w:r>
        <w:rPr>
          <w:rFonts w:eastAsiaTheme="minorEastAsia"/>
          <w:noProof/>
          <w:sz w:val="24"/>
          <w:szCs w:val="24"/>
        </w:rPr>
        <w:lastRenderedPageBreak/>
        <w:drawing>
          <wp:anchor distT="0" distB="0" distL="114300" distR="114300" simplePos="0" relativeHeight="251799040" behindDoc="1" locked="0" layoutInCell="1" allowOverlap="1">
            <wp:simplePos x="0" y="0"/>
            <wp:positionH relativeFrom="column">
              <wp:posOffset>-421670</wp:posOffset>
            </wp:positionH>
            <wp:positionV relativeFrom="paragraph">
              <wp:posOffset>58553</wp:posOffset>
            </wp:positionV>
            <wp:extent cx="5923915" cy="4178595"/>
            <wp:effectExtent l="19050" t="0" r="635" b="0"/>
            <wp:wrapNone/>
            <wp:docPr id="45" name="Picture 10" descr="D:\BuLcYOnHefOr aLways TogETher\WWW TUGAS KULIAH\SCAN Berkas Kuliah\New Doc 2018-01-13 (1)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uLcYOnHefOr aLways TogETher\WWW TUGAS KULIAH\SCAN Berkas Kuliah\New Doc 2018-01-13 (1)_16.jpg"/>
                    <pic:cNvPicPr>
                      <a:picLocks noChangeAspect="1" noChangeArrowheads="1"/>
                    </pic:cNvPicPr>
                  </pic:nvPicPr>
                  <pic:blipFill>
                    <a:blip r:embed="rId110"/>
                    <a:srcRect t="17735" b="32340"/>
                    <a:stretch>
                      <a:fillRect/>
                    </a:stretch>
                  </pic:blipFill>
                  <pic:spPr bwMode="auto">
                    <a:xfrm>
                      <a:off x="0" y="0"/>
                      <a:ext cx="5923915" cy="4178595"/>
                    </a:xfrm>
                    <a:prstGeom prst="rect">
                      <a:avLst/>
                    </a:prstGeom>
                    <a:noFill/>
                    <a:ln w="9525">
                      <a:noFill/>
                      <a:miter lim="800000"/>
                      <a:headEnd/>
                      <a:tailEnd/>
                    </a:ln>
                  </pic:spPr>
                </pic:pic>
              </a:graphicData>
            </a:graphic>
          </wp:anchor>
        </w:drawing>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sz w:val="24"/>
          <w:szCs w:val="24"/>
        </w:rPr>
        <w:br w:type="page"/>
      </w:r>
    </w:p>
    <w:p w:rsidR="00B52156" w:rsidRDefault="00AF4E07" w:rsidP="00B52156">
      <w:pPr>
        <w:rPr>
          <w:rFonts w:asciiTheme="majorBidi" w:hAnsiTheme="majorBidi" w:cstheme="majorBidi"/>
          <w:sz w:val="24"/>
          <w:szCs w:val="24"/>
        </w:rPr>
      </w:pPr>
      <w:r>
        <w:rPr>
          <w:rFonts w:asciiTheme="majorBidi" w:hAnsiTheme="majorBidi" w:cstheme="majorBidi"/>
          <w:noProof/>
          <w:sz w:val="24"/>
          <w:szCs w:val="24"/>
        </w:rPr>
        <w:lastRenderedPageBreak/>
        <w:pict>
          <v:rect id="_x0000_s1070" style="position:absolute;margin-left:276.3pt;margin-top:-13.5pt;width:118.2pt;height:26.85pt;z-index:251793920" fillcolor="white [3201]" strokecolor="black [3200]" strokeweight="5pt">
            <v:stroke linestyle="thickThin"/>
            <v:shadow color="#868686"/>
            <v:textbox style="mso-next-textbox:#_x0000_s1070">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12</w:t>
                  </w:r>
                </w:p>
              </w:txbxContent>
            </v:textbox>
          </v:rect>
        </w:pict>
      </w:r>
    </w:p>
    <w:p w:rsidR="00B52156" w:rsidRDefault="00B52156" w:rsidP="00B52156">
      <w:pPr>
        <w:rPr>
          <w:rFonts w:asciiTheme="majorBidi" w:hAnsiTheme="majorBidi" w:cstheme="majorBidi"/>
          <w:sz w:val="24"/>
          <w:szCs w:val="24"/>
        </w:rPr>
      </w:pPr>
      <w:r w:rsidRPr="001107FE">
        <w:rPr>
          <w:rFonts w:asciiTheme="majorBidi" w:hAnsiTheme="majorBidi" w:cstheme="majorBidi"/>
          <w:noProof/>
          <w:sz w:val="24"/>
          <w:szCs w:val="24"/>
        </w:rPr>
        <w:drawing>
          <wp:anchor distT="0" distB="0" distL="114300" distR="114300" simplePos="0" relativeHeight="251779584" behindDoc="1" locked="0" layoutInCell="1" allowOverlap="1">
            <wp:simplePos x="0" y="0"/>
            <wp:positionH relativeFrom="column">
              <wp:posOffset>-994</wp:posOffset>
            </wp:positionH>
            <wp:positionV relativeFrom="paragraph">
              <wp:posOffset>196162</wp:posOffset>
            </wp:positionV>
            <wp:extent cx="5095679" cy="7597027"/>
            <wp:effectExtent l="19050" t="0" r="0" b="0"/>
            <wp:wrapNone/>
            <wp:docPr id="46" name="Picture 28" descr="D:\BERKAS KULIAH\Pictures\b8XRQC3KbdEWhXYRLa70bD7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BERKAS KULIAH\Pictures\b8XRQC3KbdEWhXYRLa70bD7S.jpg"/>
                    <pic:cNvPicPr>
                      <a:picLocks noChangeAspect="1" noChangeArrowheads="1"/>
                    </pic:cNvPicPr>
                  </pic:nvPicPr>
                  <pic:blipFill>
                    <a:blip r:embed="rId111"/>
                    <a:stretch>
                      <a:fillRect/>
                    </a:stretch>
                  </pic:blipFill>
                  <pic:spPr bwMode="auto">
                    <a:xfrm>
                      <a:off x="0" y="0"/>
                      <a:ext cx="5099509" cy="7602737"/>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66272" behindDoc="1" locked="0" layoutInCell="1" allowOverlap="1">
            <wp:simplePos x="0" y="0"/>
            <wp:positionH relativeFrom="column">
              <wp:posOffset>26007</wp:posOffset>
            </wp:positionH>
            <wp:positionV relativeFrom="paragraph">
              <wp:posOffset>602130</wp:posOffset>
            </wp:positionV>
            <wp:extent cx="4962024" cy="7391833"/>
            <wp:effectExtent l="19050" t="0" r="0" b="0"/>
            <wp:wrapNone/>
            <wp:docPr id="47" name="Picture 29" descr="D:\BERKAS KULIAH\Pictures\dDY3MeDbF4LJNWWBH6AdC3Q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BERKAS KULIAH\Pictures\dDY3MeDbF4LJNWWBH6AdC3QA.jpg"/>
                    <pic:cNvPicPr>
                      <a:picLocks noChangeAspect="1" noChangeArrowheads="1"/>
                    </pic:cNvPicPr>
                  </pic:nvPicPr>
                  <pic:blipFill>
                    <a:blip r:embed="rId112"/>
                    <a:stretch>
                      <a:fillRect/>
                    </a:stretch>
                  </pic:blipFill>
                  <pic:spPr bwMode="auto">
                    <a:xfrm>
                      <a:off x="0" y="0"/>
                      <a:ext cx="4962024" cy="7391833"/>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67296" behindDoc="1" locked="0" layoutInCell="1" allowOverlap="1">
            <wp:simplePos x="0" y="0"/>
            <wp:positionH relativeFrom="column">
              <wp:posOffset>65764</wp:posOffset>
            </wp:positionH>
            <wp:positionV relativeFrom="paragraph">
              <wp:posOffset>883506</wp:posOffset>
            </wp:positionV>
            <wp:extent cx="4871002" cy="7276310"/>
            <wp:effectExtent l="19050" t="0" r="5798" b="0"/>
            <wp:wrapNone/>
            <wp:docPr id="48" name="Picture 30" descr="D:\BERKAS KULIAH\Pictures\h1eVbULgBKBbaKE22BP90Xt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BERKAS KULIAH\Pictures\h1eVbULgBKBbaKE22BP90XtX.jpg"/>
                    <pic:cNvPicPr>
                      <a:picLocks noChangeAspect="1" noChangeArrowheads="1"/>
                    </pic:cNvPicPr>
                  </pic:nvPicPr>
                  <pic:blipFill>
                    <a:blip r:embed="rId113"/>
                    <a:stretch>
                      <a:fillRect/>
                    </a:stretch>
                  </pic:blipFill>
                  <pic:spPr bwMode="auto">
                    <a:xfrm>
                      <a:off x="0" y="0"/>
                      <a:ext cx="4873859" cy="7280578"/>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68320" behindDoc="1" locked="0" layoutInCell="1" allowOverlap="1">
            <wp:simplePos x="0" y="0"/>
            <wp:positionH relativeFrom="column">
              <wp:posOffset>65764</wp:posOffset>
            </wp:positionH>
            <wp:positionV relativeFrom="paragraph">
              <wp:posOffset>565454</wp:posOffset>
            </wp:positionV>
            <wp:extent cx="5002359" cy="7585544"/>
            <wp:effectExtent l="19050" t="0" r="7791" b="0"/>
            <wp:wrapNone/>
            <wp:docPr id="49" name="Picture 31" descr="D:\BERKAS KULIAH\Pictures\7FSRHRXV7Ft30FShfPYHQdB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BERKAS KULIAH\Pictures\7FSRHRXV7Ft30FShfPYHQdBT.jpg"/>
                    <pic:cNvPicPr>
                      <a:picLocks noChangeAspect="1" noChangeArrowheads="1"/>
                    </pic:cNvPicPr>
                  </pic:nvPicPr>
                  <pic:blipFill>
                    <a:blip r:embed="rId114"/>
                    <a:stretch>
                      <a:fillRect/>
                    </a:stretch>
                  </pic:blipFill>
                  <pic:spPr bwMode="auto">
                    <a:xfrm>
                      <a:off x="0" y="0"/>
                      <a:ext cx="5006733" cy="7592176"/>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78560" behindDoc="1" locked="0" layoutInCell="1" allowOverlap="1">
            <wp:simplePos x="0" y="0"/>
            <wp:positionH relativeFrom="column">
              <wp:posOffset>145277</wp:posOffset>
            </wp:positionH>
            <wp:positionV relativeFrom="paragraph">
              <wp:posOffset>605210</wp:posOffset>
            </wp:positionV>
            <wp:extent cx="4827166" cy="7259541"/>
            <wp:effectExtent l="19050" t="0" r="0" b="0"/>
            <wp:wrapNone/>
            <wp:docPr id="50"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5"/>
                    <a:stretch>
                      <a:fillRect/>
                    </a:stretch>
                  </pic:blipFill>
                  <pic:spPr bwMode="auto">
                    <a:xfrm>
                      <a:off x="0" y="0"/>
                      <a:ext cx="4828653" cy="7261777"/>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p>
    <w:p w:rsidR="00B52156" w:rsidRDefault="00AF4E07" w:rsidP="00B52156">
      <w:pPr>
        <w:rPr>
          <w:rFonts w:asciiTheme="majorBidi" w:hAnsiTheme="majorBidi" w:cstheme="majorBidi"/>
          <w:sz w:val="24"/>
          <w:szCs w:val="24"/>
        </w:rPr>
      </w:pPr>
      <w:r>
        <w:rPr>
          <w:rFonts w:asciiTheme="majorBidi" w:hAnsiTheme="majorBidi" w:cstheme="majorBidi"/>
          <w:noProof/>
          <w:sz w:val="24"/>
          <w:szCs w:val="24"/>
        </w:rPr>
        <w:pict>
          <v:rect id="_x0000_s1113" style="position:absolute;margin-left:155.1pt;margin-top:367.65pt;width:40.5pt;height:24pt;z-index:251864576" stroked="f">
            <v:textbox>
              <w:txbxContent>
                <w:p w:rsidR="00D3797E" w:rsidRDefault="00D3797E" w:rsidP="00B52156">
                  <m:oMathPara>
                    <m:oMath>
                      <m:r>
                        <w:rPr>
                          <w:rFonts w:ascii="Cambria Math" w:hAnsi="Cambria Math"/>
                        </w:rPr>
                        <m:t>πrs</m:t>
                      </m:r>
                    </m:oMath>
                  </m:oMathPara>
                </w:p>
              </w:txbxContent>
            </v:textbox>
          </v:rect>
        </w:pict>
      </w:r>
      <w:r w:rsidR="00B52156">
        <w:rPr>
          <w:rFonts w:asciiTheme="majorBidi" w:hAnsiTheme="majorBidi" w:cstheme="majorBidi"/>
          <w:noProof/>
          <w:sz w:val="24"/>
          <w:szCs w:val="24"/>
        </w:rPr>
        <w:drawing>
          <wp:anchor distT="0" distB="0" distL="114300" distR="114300" simplePos="0" relativeHeight="251769344" behindDoc="1" locked="0" layoutInCell="1" allowOverlap="1">
            <wp:simplePos x="0" y="0"/>
            <wp:positionH relativeFrom="column">
              <wp:posOffset>46715</wp:posOffset>
            </wp:positionH>
            <wp:positionV relativeFrom="paragraph">
              <wp:posOffset>708576</wp:posOffset>
            </wp:positionV>
            <wp:extent cx="4957804" cy="7459647"/>
            <wp:effectExtent l="19050" t="0" r="0" b="0"/>
            <wp:wrapNone/>
            <wp:docPr id="51" name="Picture 33" descr="D:\BERKAS KULIAH\images\W2U3VaLRJeCT0RY267T9Ed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D:\BERKAS KULIAH\images\W2U3VaLRJeCT0RY267T9EdDC.jpg"/>
                    <pic:cNvPicPr>
                      <a:picLocks noChangeAspect="1" noChangeArrowheads="1"/>
                    </pic:cNvPicPr>
                  </pic:nvPicPr>
                  <pic:blipFill>
                    <a:blip r:embed="rId116"/>
                    <a:stretch>
                      <a:fillRect/>
                    </a:stretch>
                  </pic:blipFill>
                  <pic:spPr bwMode="auto">
                    <a:xfrm>
                      <a:off x="0" y="0"/>
                      <a:ext cx="4961669" cy="7465462"/>
                    </a:xfrm>
                    <a:prstGeom prst="rect">
                      <a:avLst/>
                    </a:prstGeom>
                    <a:noFill/>
                    <a:ln w="9525">
                      <a:noFill/>
                      <a:miter lim="800000"/>
                      <a:headEnd/>
                      <a:tailEnd/>
                    </a:ln>
                  </pic:spPr>
                </pic:pic>
              </a:graphicData>
            </a:graphic>
          </wp:anchor>
        </w:drawing>
      </w:r>
      <w:r w:rsidR="00B52156">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70368" behindDoc="1" locked="0" layoutInCell="1" allowOverlap="1">
            <wp:simplePos x="0" y="0"/>
            <wp:positionH relativeFrom="column">
              <wp:posOffset>26006</wp:posOffset>
            </wp:positionH>
            <wp:positionV relativeFrom="paragraph">
              <wp:posOffset>95333</wp:posOffset>
            </wp:positionV>
            <wp:extent cx="4984369" cy="7386762"/>
            <wp:effectExtent l="19050" t="0" r="6731" b="0"/>
            <wp:wrapNone/>
            <wp:docPr id="60" name="Picture 34" descr="D:\BERKAS KULIAH\Pictures\VEFtQ7PN4MDf1Pf9DLB3T3Q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D:\BERKAS KULIAH\Pictures\VEFtQ7PN4MDf1Pf9DLB3T3QM.jpg"/>
                    <pic:cNvPicPr>
                      <a:picLocks noChangeAspect="1" noChangeArrowheads="1"/>
                    </pic:cNvPicPr>
                  </pic:nvPicPr>
                  <pic:blipFill>
                    <a:blip r:embed="rId117"/>
                    <a:stretch>
                      <a:fillRect/>
                    </a:stretch>
                  </pic:blipFill>
                  <pic:spPr bwMode="auto">
                    <a:xfrm>
                      <a:off x="0" y="0"/>
                      <a:ext cx="4985525" cy="7388476"/>
                    </a:xfrm>
                    <a:prstGeom prst="rect">
                      <a:avLst/>
                    </a:prstGeom>
                    <a:noFill/>
                    <a:ln w="9525">
                      <a:noFill/>
                      <a:miter lim="800000"/>
                      <a:headEnd/>
                      <a:tailEnd/>
                    </a:ln>
                  </pic:spPr>
                </pic:pic>
              </a:graphicData>
            </a:graphic>
          </wp:anchor>
        </w:drawing>
      </w: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Pr="00382FDB"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AF4E07" w:rsidP="00B52156">
      <w:pPr>
        <w:jc w:val="center"/>
        <w:rPr>
          <w:rFonts w:asciiTheme="majorBidi" w:hAnsiTheme="majorBidi" w:cstheme="majorBidi"/>
          <w:b/>
          <w:bCs/>
          <w:sz w:val="24"/>
          <w:szCs w:val="24"/>
        </w:rPr>
      </w:pPr>
      <w:r>
        <w:rPr>
          <w:rFonts w:asciiTheme="majorBidi" w:hAnsiTheme="majorBidi" w:cstheme="majorBidi"/>
          <w:b/>
          <w:bCs/>
          <w:noProof/>
          <w:sz w:val="24"/>
          <w:szCs w:val="24"/>
        </w:rPr>
        <w:lastRenderedPageBreak/>
        <w:pict>
          <v:rect id="_x0000_s1071" style="position:absolute;left:0;text-align:left;margin-left:278.6pt;margin-top:-15.25pt;width:118.2pt;height:26.85pt;z-index:251794944" fillcolor="white [3201]" strokecolor="black [3200]" strokeweight="5pt">
            <v:stroke linestyle="thickThin"/>
            <v:shadow color="#868686"/>
            <v:textbox style="mso-next-textbox:#_x0000_s1071">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13</w:t>
                  </w:r>
                </w:p>
              </w:txbxContent>
            </v:textbox>
          </v:rect>
        </w:pict>
      </w:r>
    </w:p>
    <w:p w:rsidR="00B52156" w:rsidRDefault="00B52156" w:rsidP="00B52156">
      <w:pPr>
        <w:spacing w:line="480" w:lineRule="auto"/>
        <w:jc w:val="center"/>
        <w:rPr>
          <w:rFonts w:asciiTheme="majorBidi" w:hAnsiTheme="majorBidi" w:cstheme="majorBidi"/>
          <w:b/>
          <w:bCs/>
          <w:sz w:val="24"/>
          <w:szCs w:val="24"/>
        </w:rPr>
      </w:pPr>
      <w:r w:rsidRPr="004B3EDB">
        <w:rPr>
          <w:rFonts w:asciiTheme="majorBidi" w:hAnsiTheme="majorBidi" w:cstheme="majorBidi"/>
          <w:b/>
          <w:bCs/>
          <w:sz w:val="24"/>
          <w:szCs w:val="24"/>
        </w:rPr>
        <w:t>RENCANA PELAKSANAAN PEMBELAJARAN</w:t>
      </w:r>
      <w:r>
        <w:rPr>
          <w:rFonts w:asciiTheme="majorBidi" w:hAnsiTheme="majorBidi" w:cstheme="majorBidi"/>
          <w:b/>
          <w:bCs/>
          <w:sz w:val="24"/>
          <w:szCs w:val="24"/>
        </w:rPr>
        <w:t xml:space="preserve"> </w:t>
      </w:r>
      <w:r w:rsidRPr="004B3EDB">
        <w:rPr>
          <w:rFonts w:asciiTheme="majorBidi" w:hAnsiTheme="majorBidi" w:cstheme="majorBidi"/>
          <w:b/>
          <w:bCs/>
          <w:sz w:val="24"/>
          <w:szCs w:val="24"/>
        </w:rPr>
        <w:t>(RPP)</w:t>
      </w:r>
    </w:p>
    <w:p w:rsidR="00B52156" w:rsidRDefault="00B52156" w:rsidP="00B52156">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KELAS EKSPERIMEN</w:t>
      </w:r>
    </w:p>
    <w:p w:rsidR="00B52156" w:rsidRPr="004B3EDB" w:rsidRDefault="00B52156" w:rsidP="00B52156">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Pertemuan Kedua</w:t>
      </w:r>
    </w:p>
    <w:p w:rsidR="00B52156" w:rsidRDefault="00B52156" w:rsidP="00B52156">
      <w:pPr>
        <w:jc w:val="center"/>
        <w:rPr>
          <w:rFonts w:asciiTheme="majorBidi" w:hAnsiTheme="majorBidi" w:cstheme="majorBidi"/>
          <w:sz w:val="24"/>
          <w:szCs w:val="24"/>
        </w:rPr>
      </w:pPr>
    </w:p>
    <w:p w:rsidR="00B52156" w:rsidRDefault="00B52156" w:rsidP="00B52156">
      <w:pPr>
        <w:spacing w:line="480" w:lineRule="auto"/>
        <w:jc w:val="center"/>
        <w:rPr>
          <w:rFonts w:asciiTheme="majorBidi" w:hAnsiTheme="majorBidi" w:cstheme="majorBidi"/>
          <w:sz w:val="24"/>
          <w:szCs w:val="24"/>
        </w:rPr>
      </w:pPr>
      <w:r>
        <w:rPr>
          <w:rFonts w:asciiTheme="majorBidi" w:hAnsiTheme="majorBidi" w:cstheme="majorBidi"/>
          <w:sz w:val="24"/>
          <w:szCs w:val="24"/>
        </w:rPr>
        <w:t>Nama Sekolah</w:t>
      </w:r>
      <w:r>
        <w:rPr>
          <w:rFonts w:asciiTheme="majorBidi" w:hAnsiTheme="majorBidi" w:cstheme="majorBidi"/>
          <w:sz w:val="24"/>
          <w:szCs w:val="24"/>
        </w:rPr>
        <w:tab/>
      </w:r>
      <w:r>
        <w:rPr>
          <w:rFonts w:asciiTheme="majorBidi" w:hAnsiTheme="majorBidi" w:cstheme="majorBidi"/>
          <w:sz w:val="24"/>
          <w:szCs w:val="24"/>
        </w:rPr>
        <w:tab/>
        <w:t>: SMP NEGERI 1 Sanga Desa</w:t>
      </w:r>
    </w:p>
    <w:p w:rsidR="00B52156" w:rsidRDefault="00B52156" w:rsidP="00B52156">
      <w:pPr>
        <w:tabs>
          <w:tab w:val="left" w:pos="1418"/>
        </w:tabs>
        <w:spacing w:line="480" w:lineRule="auto"/>
        <w:rPr>
          <w:rFonts w:asciiTheme="majorBidi" w:hAnsiTheme="majorBidi" w:cstheme="majorBidi"/>
          <w:sz w:val="24"/>
          <w:szCs w:val="24"/>
        </w:rPr>
      </w:pPr>
      <w:r>
        <w:rPr>
          <w:rFonts w:asciiTheme="majorBidi" w:hAnsiTheme="majorBidi" w:cstheme="majorBidi"/>
          <w:sz w:val="24"/>
          <w:szCs w:val="24"/>
        </w:rPr>
        <w:tab/>
        <w:t>Mata Pelajaran</w:t>
      </w:r>
      <w:r>
        <w:rPr>
          <w:rFonts w:asciiTheme="majorBidi" w:hAnsiTheme="majorBidi" w:cstheme="majorBidi"/>
          <w:sz w:val="24"/>
          <w:szCs w:val="24"/>
        </w:rPr>
        <w:tab/>
      </w:r>
      <w:r>
        <w:rPr>
          <w:rFonts w:asciiTheme="majorBidi" w:hAnsiTheme="majorBidi" w:cstheme="majorBidi"/>
          <w:sz w:val="24"/>
          <w:szCs w:val="24"/>
        </w:rPr>
        <w:tab/>
        <w:t>: Matematika</w:t>
      </w:r>
    </w:p>
    <w:p w:rsidR="00B52156" w:rsidRDefault="00B52156" w:rsidP="00B52156">
      <w:pPr>
        <w:tabs>
          <w:tab w:val="left" w:pos="1418"/>
        </w:tabs>
        <w:spacing w:line="480" w:lineRule="auto"/>
        <w:ind w:left="1418"/>
        <w:rPr>
          <w:rFonts w:asciiTheme="majorBidi" w:hAnsiTheme="majorBidi" w:cstheme="majorBidi"/>
          <w:sz w:val="24"/>
          <w:szCs w:val="24"/>
        </w:rPr>
      </w:pPr>
      <w:r>
        <w:rPr>
          <w:rFonts w:asciiTheme="majorBidi" w:hAnsiTheme="majorBidi" w:cstheme="majorBidi"/>
          <w:sz w:val="24"/>
          <w:szCs w:val="24"/>
        </w:rPr>
        <w:t>Pokok Bahasan</w:t>
      </w:r>
      <w:r>
        <w:rPr>
          <w:rFonts w:asciiTheme="majorBidi" w:hAnsiTheme="majorBidi" w:cstheme="majorBidi"/>
          <w:sz w:val="24"/>
          <w:szCs w:val="24"/>
        </w:rPr>
        <w:tab/>
        <w:t>: Bangun Ruang Kerucut</w:t>
      </w:r>
    </w:p>
    <w:p w:rsidR="00B52156" w:rsidRDefault="00B52156" w:rsidP="00B52156">
      <w:pPr>
        <w:tabs>
          <w:tab w:val="left" w:pos="1418"/>
        </w:tabs>
        <w:spacing w:line="480" w:lineRule="auto"/>
        <w:rPr>
          <w:rFonts w:asciiTheme="majorBidi" w:hAnsiTheme="majorBidi" w:cstheme="majorBidi"/>
          <w:sz w:val="24"/>
          <w:szCs w:val="24"/>
        </w:rPr>
      </w:pPr>
      <w:r>
        <w:rPr>
          <w:rFonts w:asciiTheme="majorBidi" w:hAnsiTheme="majorBidi" w:cstheme="majorBidi"/>
          <w:sz w:val="24"/>
          <w:szCs w:val="24"/>
        </w:rPr>
        <w:tab/>
        <w:t>Kelas/Semester</w:t>
      </w:r>
      <w:r>
        <w:rPr>
          <w:rFonts w:asciiTheme="majorBidi" w:hAnsiTheme="majorBidi" w:cstheme="majorBidi"/>
          <w:sz w:val="24"/>
          <w:szCs w:val="24"/>
        </w:rPr>
        <w:tab/>
        <w:t>: IX (Sembilan)/1 (Ganjil)</w:t>
      </w:r>
    </w:p>
    <w:p w:rsidR="00B52156" w:rsidRDefault="00B52156" w:rsidP="00B52156">
      <w:pPr>
        <w:tabs>
          <w:tab w:val="left" w:pos="1418"/>
        </w:tabs>
        <w:spacing w:line="480" w:lineRule="auto"/>
        <w:rPr>
          <w:rFonts w:asciiTheme="majorBidi" w:hAnsiTheme="majorBidi" w:cstheme="majorBidi"/>
          <w:sz w:val="24"/>
          <w:szCs w:val="24"/>
        </w:rPr>
      </w:pPr>
      <w:r>
        <w:rPr>
          <w:rFonts w:asciiTheme="majorBidi" w:hAnsiTheme="majorBidi" w:cstheme="majorBidi"/>
          <w:sz w:val="24"/>
          <w:szCs w:val="24"/>
        </w:rPr>
        <w:tab/>
        <w:t>Alokasi Waktu</w:t>
      </w:r>
      <w:r>
        <w:rPr>
          <w:rFonts w:asciiTheme="majorBidi" w:hAnsiTheme="majorBidi" w:cstheme="majorBidi"/>
          <w:sz w:val="24"/>
          <w:szCs w:val="24"/>
        </w:rPr>
        <w:tab/>
      </w:r>
      <w:r>
        <w:rPr>
          <w:rFonts w:asciiTheme="majorBidi" w:hAnsiTheme="majorBidi" w:cstheme="majorBidi"/>
          <w:sz w:val="24"/>
          <w:szCs w:val="24"/>
        </w:rPr>
        <w:tab/>
        <w:t>: 2 x 40 menit (1 pertemuan)</w:t>
      </w:r>
    </w:p>
    <w:p w:rsidR="00B52156" w:rsidRDefault="00B52156" w:rsidP="00B52156">
      <w:pPr>
        <w:tabs>
          <w:tab w:val="left" w:pos="2127"/>
        </w:tabs>
        <w:rPr>
          <w:rFonts w:asciiTheme="majorBidi" w:hAnsiTheme="majorBidi" w:cstheme="majorBidi"/>
          <w:sz w:val="24"/>
          <w:szCs w:val="24"/>
        </w:rPr>
      </w:pPr>
    </w:p>
    <w:p w:rsidR="00B52156" w:rsidRDefault="00B52156" w:rsidP="00B52156">
      <w:pPr>
        <w:tabs>
          <w:tab w:val="left" w:pos="2127"/>
        </w:tabs>
        <w:spacing w:line="480" w:lineRule="auto"/>
        <w:ind w:left="2552" w:hanging="2552"/>
        <w:jc w:val="both"/>
        <w:rPr>
          <w:rFonts w:asciiTheme="majorBidi" w:hAnsiTheme="majorBidi" w:cstheme="majorBidi"/>
          <w:sz w:val="24"/>
          <w:szCs w:val="24"/>
        </w:rPr>
      </w:pPr>
      <w:r w:rsidRPr="004B3EDB">
        <w:rPr>
          <w:rFonts w:asciiTheme="majorBidi" w:hAnsiTheme="majorBidi" w:cstheme="majorBidi"/>
          <w:b/>
          <w:bCs/>
          <w:sz w:val="24"/>
          <w:szCs w:val="24"/>
        </w:rPr>
        <w:t>Standar Kompetensi</w:t>
      </w:r>
      <w:r>
        <w:rPr>
          <w:rFonts w:asciiTheme="majorBidi" w:hAnsiTheme="majorBidi" w:cstheme="majorBidi"/>
          <w:sz w:val="24"/>
          <w:szCs w:val="24"/>
        </w:rPr>
        <w:tab/>
        <w:t>: 2. Memahami sifat-sifat tabung , kerucut dan bola, serta  menentukan ukurannya.</w:t>
      </w:r>
    </w:p>
    <w:p w:rsidR="00B52156" w:rsidRDefault="00B52156" w:rsidP="00B52156">
      <w:pPr>
        <w:tabs>
          <w:tab w:val="left" w:pos="2127"/>
        </w:tabs>
        <w:spacing w:line="480" w:lineRule="auto"/>
        <w:ind w:left="2694" w:hanging="2694"/>
        <w:jc w:val="both"/>
        <w:rPr>
          <w:rFonts w:asciiTheme="majorBidi" w:hAnsiTheme="majorBidi" w:cstheme="majorBidi"/>
          <w:sz w:val="24"/>
          <w:szCs w:val="24"/>
        </w:rPr>
      </w:pPr>
      <w:r w:rsidRPr="004B3EDB">
        <w:rPr>
          <w:rFonts w:asciiTheme="majorBidi" w:hAnsiTheme="majorBidi" w:cstheme="majorBidi"/>
          <w:b/>
          <w:bCs/>
          <w:sz w:val="24"/>
          <w:szCs w:val="24"/>
        </w:rPr>
        <w:t>Kompetensi Dasar</w:t>
      </w:r>
      <w:r>
        <w:rPr>
          <w:rFonts w:asciiTheme="majorBidi" w:hAnsiTheme="majorBidi" w:cstheme="majorBidi"/>
          <w:sz w:val="24"/>
          <w:szCs w:val="24"/>
        </w:rPr>
        <w:tab/>
        <w:t>: 2.2 Menghitung luas selimut dan volume tabung, kerucut dan bola.</w:t>
      </w:r>
    </w:p>
    <w:p w:rsidR="00B52156" w:rsidRDefault="00B52156" w:rsidP="00B52156">
      <w:pPr>
        <w:tabs>
          <w:tab w:val="left" w:pos="2127"/>
        </w:tabs>
        <w:spacing w:line="480" w:lineRule="auto"/>
        <w:jc w:val="both"/>
        <w:rPr>
          <w:rFonts w:asciiTheme="majorBidi" w:hAnsiTheme="majorBidi" w:cstheme="majorBidi"/>
          <w:sz w:val="24"/>
          <w:szCs w:val="24"/>
        </w:rPr>
      </w:pPr>
      <w:r w:rsidRPr="004B3EDB">
        <w:rPr>
          <w:rFonts w:asciiTheme="majorBidi" w:hAnsiTheme="majorBidi" w:cstheme="majorBidi"/>
          <w:b/>
          <w:bCs/>
          <w:sz w:val="24"/>
          <w:szCs w:val="24"/>
        </w:rPr>
        <w:t>Indikator</w:t>
      </w:r>
      <w:r>
        <w:rPr>
          <w:rFonts w:asciiTheme="majorBidi" w:hAnsiTheme="majorBidi" w:cstheme="majorBidi"/>
          <w:sz w:val="24"/>
          <w:szCs w:val="24"/>
        </w:rPr>
        <w:tab/>
        <w:t>: 2.2.1 Menemukan volume kerucut</w:t>
      </w:r>
    </w:p>
    <w:p w:rsidR="00B52156" w:rsidRDefault="00B52156" w:rsidP="00B52156">
      <w:pPr>
        <w:tabs>
          <w:tab w:val="left" w:pos="2127"/>
        </w:tabs>
        <w:spacing w:line="480" w:lineRule="auto"/>
        <w:ind w:left="2268"/>
        <w:jc w:val="both"/>
        <w:rPr>
          <w:rFonts w:asciiTheme="majorBidi" w:hAnsiTheme="majorBidi" w:cstheme="majorBidi"/>
          <w:sz w:val="24"/>
          <w:szCs w:val="24"/>
        </w:rPr>
      </w:pPr>
      <w:r>
        <w:rPr>
          <w:rFonts w:asciiTheme="majorBidi" w:hAnsiTheme="majorBidi" w:cstheme="majorBidi"/>
          <w:sz w:val="24"/>
          <w:szCs w:val="24"/>
        </w:rPr>
        <w:t>2.2.2 Menghitung volume kerucut</w:t>
      </w:r>
    </w:p>
    <w:p w:rsidR="00B52156" w:rsidRPr="001E520F" w:rsidRDefault="00B52156" w:rsidP="00B52156">
      <w:pPr>
        <w:tabs>
          <w:tab w:val="left" w:pos="2127"/>
        </w:tabs>
        <w:ind w:left="2835" w:hanging="2835"/>
        <w:jc w:val="both"/>
        <w:rPr>
          <w:rFonts w:asciiTheme="majorBidi" w:hAnsiTheme="majorBidi" w:cstheme="majorBidi"/>
          <w:sz w:val="24"/>
          <w:szCs w:val="24"/>
        </w:rPr>
      </w:pPr>
    </w:p>
    <w:p w:rsidR="00B52156" w:rsidRPr="0013734B" w:rsidRDefault="00B52156" w:rsidP="0017025E">
      <w:pPr>
        <w:pStyle w:val="ListParagraph"/>
        <w:numPr>
          <w:ilvl w:val="0"/>
          <w:numId w:val="112"/>
        </w:numPr>
        <w:tabs>
          <w:tab w:val="left" w:pos="2127"/>
        </w:tabs>
        <w:spacing w:line="480" w:lineRule="auto"/>
        <w:ind w:left="426"/>
        <w:rPr>
          <w:rFonts w:asciiTheme="majorBidi" w:hAnsiTheme="majorBidi" w:cstheme="majorBidi"/>
          <w:b/>
          <w:bCs/>
          <w:sz w:val="24"/>
          <w:szCs w:val="24"/>
        </w:rPr>
      </w:pPr>
      <w:r w:rsidRPr="0013734B">
        <w:rPr>
          <w:rFonts w:asciiTheme="majorBidi" w:hAnsiTheme="majorBidi" w:cstheme="majorBidi"/>
          <w:b/>
          <w:bCs/>
          <w:sz w:val="24"/>
          <w:szCs w:val="24"/>
        </w:rPr>
        <w:t>Tujuan Pembelajaran</w:t>
      </w:r>
    </w:p>
    <w:p w:rsidR="00B52156" w:rsidRDefault="00B52156" w:rsidP="00B52156">
      <w:pPr>
        <w:pStyle w:val="ListParagraph"/>
        <w:tabs>
          <w:tab w:val="left" w:pos="993"/>
        </w:tabs>
        <w:spacing w:line="480" w:lineRule="auto"/>
        <w:ind w:left="426"/>
        <w:jc w:val="both"/>
        <w:rPr>
          <w:rFonts w:asciiTheme="majorBidi" w:hAnsiTheme="majorBidi" w:cstheme="majorBidi"/>
          <w:sz w:val="24"/>
          <w:szCs w:val="24"/>
        </w:rPr>
      </w:pPr>
      <w:r>
        <w:rPr>
          <w:rFonts w:asciiTheme="majorBidi" w:hAnsiTheme="majorBidi" w:cstheme="majorBidi"/>
          <w:sz w:val="24"/>
          <w:szCs w:val="24"/>
        </w:rPr>
        <w:tab/>
        <w:t>Melalui pembelajaran dengan pendekatan kontekstual ini siswa dapat:</w:t>
      </w:r>
    </w:p>
    <w:p w:rsidR="00B52156" w:rsidRDefault="00B52156" w:rsidP="0017025E">
      <w:pPr>
        <w:pStyle w:val="ListParagraph"/>
        <w:numPr>
          <w:ilvl w:val="1"/>
          <w:numId w:val="112"/>
        </w:numPr>
        <w:tabs>
          <w:tab w:val="left" w:pos="993"/>
        </w:tabs>
        <w:spacing w:line="480" w:lineRule="auto"/>
        <w:ind w:left="851"/>
        <w:jc w:val="both"/>
        <w:rPr>
          <w:rFonts w:asciiTheme="majorBidi" w:hAnsiTheme="majorBidi" w:cstheme="majorBidi"/>
          <w:sz w:val="24"/>
          <w:szCs w:val="24"/>
        </w:rPr>
      </w:pPr>
      <w:r>
        <w:rPr>
          <w:rFonts w:asciiTheme="majorBidi" w:hAnsiTheme="majorBidi" w:cstheme="majorBidi"/>
          <w:sz w:val="24"/>
          <w:szCs w:val="24"/>
        </w:rPr>
        <w:t>Menemukan volume kerucut</w:t>
      </w:r>
    </w:p>
    <w:p w:rsidR="00B52156" w:rsidRDefault="00B52156" w:rsidP="0017025E">
      <w:pPr>
        <w:pStyle w:val="ListParagraph"/>
        <w:numPr>
          <w:ilvl w:val="1"/>
          <w:numId w:val="112"/>
        </w:numPr>
        <w:tabs>
          <w:tab w:val="left" w:pos="993"/>
        </w:tabs>
        <w:spacing w:line="480" w:lineRule="auto"/>
        <w:ind w:left="851"/>
        <w:jc w:val="both"/>
        <w:rPr>
          <w:rFonts w:asciiTheme="majorBidi" w:hAnsiTheme="majorBidi" w:cstheme="majorBidi"/>
          <w:sz w:val="24"/>
          <w:szCs w:val="24"/>
        </w:rPr>
      </w:pPr>
      <w:r>
        <w:rPr>
          <w:rFonts w:asciiTheme="majorBidi" w:hAnsiTheme="majorBidi" w:cstheme="majorBidi"/>
          <w:sz w:val="24"/>
          <w:szCs w:val="24"/>
        </w:rPr>
        <w:t>Menghitung volume kerucut</w:t>
      </w:r>
    </w:p>
    <w:p w:rsidR="00B52156" w:rsidRPr="00991345" w:rsidRDefault="00B52156" w:rsidP="00B52156">
      <w:pPr>
        <w:pStyle w:val="ListParagraph"/>
        <w:tabs>
          <w:tab w:val="left" w:pos="993"/>
        </w:tabs>
        <w:ind w:left="851"/>
        <w:jc w:val="both"/>
        <w:rPr>
          <w:rFonts w:asciiTheme="majorBidi" w:hAnsiTheme="majorBidi" w:cstheme="majorBidi"/>
          <w:sz w:val="24"/>
          <w:szCs w:val="24"/>
        </w:rPr>
      </w:pPr>
    </w:p>
    <w:p w:rsidR="00B52156" w:rsidRPr="00E3773E" w:rsidRDefault="00B52156" w:rsidP="00B52156">
      <w:pPr>
        <w:pStyle w:val="ListParagraph"/>
        <w:tabs>
          <w:tab w:val="left" w:pos="2127"/>
        </w:tabs>
        <w:spacing w:line="480" w:lineRule="auto"/>
        <w:ind w:left="426"/>
        <w:jc w:val="both"/>
        <w:rPr>
          <w:rFonts w:asciiTheme="majorBidi" w:hAnsiTheme="majorBidi" w:cstheme="majorBidi"/>
          <w:sz w:val="32"/>
          <w:szCs w:val="32"/>
        </w:rPr>
      </w:pPr>
      <w:r>
        <w:rPr>
          <w:rFonts w:asciiTheme="majorBidi" w:hAnsiTheme="majorBidi" w:cstheme="majorBidi"/>
          <w:bCs/>
          <w:i/>
          <w:iCs/>
          <w:sz w:val="24"/>
          <w:szCs w:val="24"/>
          <w:lang w:val="fi-FI"/>
        </w:rPr>
        <w:t xml:space="preserve"> </w:t>
      </w:r>
      <w:r w:rsidRPr="00E3773E">
        <w:rPr>
          <w:rFonts w:asciiTheme="majorBidi" w:hAnsiTheme="majorBidi" w:cstheme="majorBidi"/>
          <w:bCs/>
          <w:i/>
          <w:iCs/>
          <w:sz w:val="24"/>
          <w:szCs w:val="24"/>
          <w:lang w:val="fi-FI"/>
        </w:rPr>
        <w:t xml:space="preserve">Karakter siswa yang diharapkan </w:t>
      </w:r>
      <w:r>
        <w:rPr>
          <w:rFonts w:asciiTheme="majorBidi" w:hAnsiTheme="majorBidi" w:cstheme="majorBidi"/>
          <w:bCs/>
          <w:i/>
          <w:iCs/>
          <w:sz w:val="24"/>
          <w:szCs w:val="24"/>
          <w:lang w:val="fi-FI"/>
        </w:rPr>
        <w:t xml:space="preserve">: </w:t>
      </w:r>
      <w:r w:rsidRPr="00E3773E">
        <w:rPr>
          <w:rFonts w:asciiTheme="majorBidi" w:hAnsiTheme="majorBidi" w:cstheme="majorBidi"/>
          <w:sz w:val="24"/>
          <w:szCs w:val="24"/>
          <w:lang w:val="es-ES"/>
        </w:rPr>
        <w:t xml:space="preserve">Disiplin ( </w:t>
      </w:r>
      <w:r w:rsidRPr="00E3773E">
        <w:rPr>
          <w:rFonts w:asciiTheme="majorBidi" w:hAnsiTheme="majorBidi" w:cstheme="majorBidi"/>
          <w:i/>
          <w:sz w:val="24"/>
          <w:szCs w:val="24"/>
          <w:lang w:val="es-ES"/>
        </w:rPr>
        <w:t>Discipline</w:t>
      </w:r>
      <w:r w:rsidRPr="00E3773E">
        <w:rPr>
          <w:rFonts w:asciiTheme="majorBidi" w:hAnsiTheme="majorBidi" w:cstheme="majorBidi"/>
          <w:sz w:val="24"/>
          <w:szCs w:val="24"/>
          <w:lang w:val="es-ES"/>
        </w:rPr>
        <w:t xml:space="preserve"> )</w:t>
      </w:r>
    </w:p>
    <w:p w:rsidR="00B52156" w:rsidRPr="00E3773E" w:rsidRDefault="00B52156" w:rsidP="00B52156">
      <w:pPr>
        <w:spacing w:line="480" w:lineRule="auto"/>
        <w:ind w:left="3600"/>
        <w:rPr>
          <w:rFonts w:asciiTheme="majorBidi" w:hAnsiTheme="majorBidi" w:cstheme="majorBidi"/>
          <w:sz w:val="24"/>
          <w:szCs w:val="24"/>
          <w:lang w:val="es-ES"/>
        </w:rPr>
      </w:pPr>
      <w:r>
        <w:rPr>
          <w:rFonts w:asciiTheme="majorBidi" w:hAnsiTheme="majorBidi" w:cstheme="majorBidi"/>
          <w:sz w:val="24"/>
          <w:szCs w:val="24"/>
        </w:rPr>
        <w:t xml:space="preserve">     </w:t>
      </w:r>
      <w:r w:rsidRPr="00E3773E">
        <w:rPr>
          <w:rFonts w:asciiTheme="majorBidi" w:hAnsiTheme="majorBidi" w:cstheme="majorBidi"/>
          <w:sz w:val="24"/>
          <w:szCs w:val="24"/>
          <w:lang w:val="es-ES"/>
        </w:rPr>
        <w:t xml:space="preserve">Rasa hormat dan perhatian ( </w:t>
      </w:r>
      <w:r>
        <w:rPr>
          <w:rFonts w:asciiTheme="majorBidi" w:hAnsiTheme="majorBidi" w:cstheme="majorBidi"/>
          <w:i/>
          <w:sz w:val="24"/>
          <w:szCs w:val="24"/>
          <w:lang w:val="es-ES"/>
        </w:rPr>
        <w:t>R</w:t>
      </w:r>
      <w:r w:rsidRPr="00E3773E">
        <w:rPr>
          <w:rFonts w:asciiTheme="majorBidi" w:hAnsiTheme="majorBidi" w:cstheme="majorBidi"/>
          <w:i/>
          <w:sz w:val="24"/>
          <w:szCs w:val="24"/>
          <w:lang w:val="es-ES"/>
        </w:rPr>
        <w:t xml:space="preserve">espect </w:t>
      </w:r>
      <w:r w:rsidRPr="00E3773E">
        <w:rPr>
          <w:rFonts w:asciiTheme="majorBidi" w:hAnsiTheme="majorBidi" w:cstheme="majorBidi"/>
          <w:sz w:val="24"/>
          <w:szCs w:val="24"/>
          <w:lang w:val="es-ES"/>
        </w:rPr>
        <w:t>)</w:t>
      </w:r>
    </w:p>
    <w:p w:rsidR="00B52156" w:rsidRPr="00E3773E" w:rsidRDefault="00B52156" w:rsidP="00B52156">
      <w:pPr>
        <w:spacing w:line="480" w:lineRule="auto"/>
        <w:ind w:left="3439" w:firstLine="161"/>
        <w:rPr>
          <w:rFonts w:asciiTheme="majorBidi" w:hAnsiTheme="majorBidi" w:cstheme="majorBidi"/>
          <w:sz w:val="24"/>
          <w:szCs w:val="24"/>
          <w:lang w:val="es-ES"/>
        </w:rPr>
      </w:pPr>
      <w:r>
        <w:rPr>
          <w:rFonts w:asciiTheme="majorBidi" w:hAnsiTheme="majorBidi" w:cstheme="majorBidi"/>
          <w:sz w:val="24"/>
          <w:szCs w:val="24"/>
          <w:lang w:val="es-ES"/>
        </w:rPr>
        <w:t xml:space="preserve">     </w:t>
      </w:r>
      <w:r w:rsidRPr="00E3773E">
        <w:rPr>
          <w:rFonts w:asciiTheme="majorBidi" w:hAnsiTheme="majorBidi" w:cstheme="majorBidi"/>
          <w:sz w:val="24"/>
          <w:szCs w:val="24"/>
          <w:lang w:val="es-ES"/>
        </w:rPr>
        <w:t xml:space="preserve">Tekun ( </w:t>
      </w:r>
      <w:r>
        <w:rPr>
          <w:rFonts w:asciiTheme="majorBidi" w:hAnsiTheme="majorBidi" w:cstheme="majorBidi"/>
          <w:i/>
          <w:sz w:val="24"/>
          <w:szCs w:val="24"/>
          <w:lang w:val="es-ES"/>
        </w:rPr>
        <w:t>D</w:t>
      </w:r>
      <w:r w:rsidRPr="00E3773E">
        <w:rPr>
          <w:rFonts w:asciiTheme="majorBidi" w:hAnsiTheme="majorBidi" w:cstheme="majorBidi"/>
          <w:i/>
          <w:sz w:val="24"/>
          <w:szCs w:val="24"/>
          <w:lang w:val="es-ES"/>
        </w:rPr>
        <w:t>iligence</w:t>
      </w:r>
      <w:r w:rsidRPr="00E3773E">
        <w:rPr>
          <w:rFonts w:asciiTheme="majorBidi" w:hAnsiTheme="majorBidi" w:cstheme="majorBidi"/>
          <w:sz w:val="24"/>
          <w:szCs w:val="24"/>
          <w:lang w:val="es-ES"/>
        </w:rPr>
        <w:t xml:space="preserve"> ) </w:t>
      </w:r>
    </w:p>
    <w:p w:rsidR="00B52156" w:rsidRPr="00483C2B" w:rsidRDefault="00B52156" w:rsidP="00B52156">
      <w:pPr>
        <w:pStyle w:val="ListParagraph"/>
        <w:tabs>
          <w:tab w:val="left" w:pos="2127"/>
        </w:tabs>
        <w:spacing w:line="480" w:lineRule="auto"/>
        <w:ind w:left="426"/>
        <w:jc w:val="both"/>
        <w:rPr>
          <w:rFonts w:asciiTheme="majorBidi" w:hAnsiTheme="majorBidi" w:cstheme="majorBidi"/>
          <w:sz w:val="24"/>
          <w:szCs w:val="24"/>
          <w:lang w:val="es-ES"/>
        </w:rPr>
      </w:pPr>
      <w:r w:rsidRPr="00E3773E">
        <w:rPr>
          <w:rFonts w:asciiTheme="majorBidi" w:hAnsiTheme="majorBidi" w:cstheme="majorBidi"/>
          <w:sz w:val="24"/>
          <w:szCs w:val="24"/>
          <w:lang w:val="es-ES"/>
        </w:rPr>
        <w:tab/>
      </w:r>
      <w:r w:rsidRPr="00E3773E">
        <w:rPr>
          <w:rFonts w:asciiTheme="majorBidi" w:hAnsiTheme="majorBidi" w:cstheme="majorBidi"/>
          <w:sz w:val="24"/>
          <w:szCs w:val="24"/>
          <w:lang w:val="es-ES"/>
        </w:rPr>
        <w:tab/>
      </w:r>
      <w:r w:rsidRPr="00E3773E">
        <w:rPr>
          <w:rFonts w:asciiTheme="majorBidi" w:hAnsiTheme="majorBidi" w:cstheme="majorBidi"/>
          <w:sz w:val="24"/>
          <w:szCs w:val="24"/>
          <w:lang w:val="es-ES"/>
        </w:rPr>
        <w:tab/>
      </w:r>
      <w:r w:rsidRPr="00E3773E">
        <w:rPr>
          <w:rFonts w:asciiTheme="majorBidi" w:hAnsiTheme="majorBidi" w:cstheme="majorBidi"/>
          <w:sz w:val="24"/>
          <w:szCs w:val="24"/>
          <w:lang w:val="es-ES"/>
        </w:rPr>
        <w:tab/>
      </w:r>
      <w:r>
        <w:rPr>
          <w:rFonts w:asciiTheme="majorBidi" w:hAnsiTheme="majorBidi" w:cstheme="majorBidi"/>
          <w:sz w:val="24"/>
          <w:szCs w:val="24"/>
          <w:lang w:val="es-ES"/>
        </w:rPr>
        <w:t xml:space="preserve">     </w:t>
      </w:r>
      <w:r w:rsidRPr="00E3773E">
        <w:rPr>
          <w:rFonts w:asciiTheme="majorBidi" w:hAnsiTheme="majorBidi" w:cstheme="majorBidi"/>
          <w:sz w:val="24"/>
          <w:szCs w:val="24"/>
          <w:lang w:val="es-ES"/>
        </w:rPr>
        <w:t xml:space="preserve">Tanggung jawab ( </w:t>
      </w:r>
      <w:r>
        <w:rPr>
          <w:rFonts w:asciiTheme="majorBidi" w:hAnsiTheme="majorBidi" w:cstheme="majorBidi"/>
          <w:i/>
          <w:sz w:val="24"/>
          <w:szCs w:val="24"/>
          <w:lang w:val="es-ES"/>
        </w:rPr>
        <w:t>R</w:t>
      </w:r>
      <w:r w:rsidRPr="00E3773E">
        <w:rPr>
          <w:rFonts w:asciiTheme="majorBidi" w:hAnsiTheme="majorBidi" w:cstheme="majorBidi"/>
          <w:i/>
          <w:sz w:val="24"/>
          <w:szCs w:val="24"/>
          <w:lang w:val="es-ES"/>
        </w:rPr>
        <w:t xml:space="preserve">esponsibility </w:t>
      </w:r>
      <w:r w:rsidRPr="00E3773E">
        <w:rPr>
          <w:rFonts w:asciiTheme="majorBidi" w:hAnsiTheme="majorBidi" w:cstheme="majorBidi"/>
          <w:sz w:val="24"/>
          <w:szCs w:val="24"/>
          <w:lang w:val="es-ES"/>
        </w:rPr>
        <w:t>)</w:t>
      </w:r>
    </w:p>
    <w:p w:rsidR="00B52156" w:rsidRDefault="00B52156" w:rsidP="0017025E">
      <w:pPr>
        <w:pStyle w:val="ListParagraph"/>
        <w:numPr>
          <w:ilvl w:val="0"/>
          <w:numId w:val="112"/>
        </w:numPr>
        <w:tabs>
          <w:tab w:val="left" w:pos="2127"/>
        </w:tabs>
        <w:spacing w:line="480" w:lineRule="auto"/>
        <w:ind w:left="426"/>
        <w:rPr>
          <w:rFonts w:asciiTheme="majorBidi" w:hAnsiTheme="majorBidi" w:cstheme="majorBidi"/>
          <w:b/>
          <w:bCs/>
          <w:sz w:val="24"/>
          <w:szCs w:val="24"/>
        </w:rPr>
      </w:pPr>
      <w:r w:rsidRPr="004B3EDB">
        <w:rPr>
          <w:rFonts w:asciiTheme="majorBidi" w:hAnsiTheme="majorBidi" w:cstheme="majorBidi"/>
          <w:b/>
          <w:bCs/>
          <w:sz w:val="24"/>
          <w:szCs w:val="24"/>
        </w:rPr>
        <w:lastRenderedPageBreak/>
        <w:t xml:space="preserve">Materi </w:t>
      </w:r>
      <w:r>
        <w:rPr>
          <w:rFonts w:asciiTheme="majorBidi" w:hAnsiTheme="majorBidi" w:cstheme="majorBidi"/>
          <w:b/>
          <w:bCs/>
          <w:sz w:val="24"/>
          <w:szCs w:val="24"/>
        </w:rPr>
        <w:t>Pembelajaran</w:t>
      </w:r>
    </w:p>
    <w:p w:rsidR="00B52156" w:rsidRDefault="00B52156" w:rsidP="00B52156">
      <w:pPr>
        <w:pStyle w:val="ListParagraph"/>
        <w:tabs>
          <w:tab w:val="left" w:pos="2127"/>
        </w:tabs>
        <w:spacing w:line="480" w:lineRule="auto"/>
        <w:ind w:left="426"/>
        <w:rPr>
          <w:rFonts w:asciiTheme="majorBidi" w:hAnsiTheme="majorBidi" w:cstheme="majorBidi"/>
          <w:sz w:val="24"/>
          <w:szCs w:val="24"/>
          <w:u w:val="single"/>
        </w:rPr>
      </w:pPr>
      <w:r>
        <w:rPr>
          <w:rFonts w:asciiTheme="majorBidi" w:hAnsiTheme="majorBidi" w:cstheme="majorBidi"/>
          <w:sz w:val="24"/>
          <w:szCs w:val="24"/>
          <w:u w:val="single"/>
        </w:rPr>
        <w:t>Volume Kerucut</w:t>
      </w:r>
    </w:p>
    <w:p w:rsidR="00B52156" w:rsidRDefault="00B52156" w:rsidP="00B52156">
      <w:pPr>
        <w:pStyle w:val="ListParagraph"/>
        <w:tabs>
          <w:tab w:val="left" w:pos="993"/>
        </w:tabs>
        <w:spacing w:line="480" w:lineRule="auto"/>
        <w:ind w:left="426"/>
        <w:jc w:val="both"/>
        <w:rPr>
          <w:rFonts w:asciiTheme="majorBidi" w:hAnsiTheme="majorBidi" w:cstheme="majorBidi"/>
          <w:sz w:val="24"/>
          <w:szCs w:val="24"/>
        </w:rPr>
      </w:pPr>
      <w:r>
        <w:rPr>
          <w:rFonts w:asciiTheme="majorBidi" w:hAnsiTheme="majorBidi" w:cstheme="majorBidi"/>
          <w:sz w:val="24"/>
          <w:szCs w:val="24"/>
        </w:rPr>
        <w:tab/>
        <w:t>Kerucut dapat dipandang sebagai bangun ruang yang alasnya berbentuk lingkaran. Adapun rumus volume kerucut adalah sebagai berikut ini:</w:t>
      </w:r>
    </w:p>
    <w:p w:rsidR="00B52156" w:rsidRPr="002167D7" w:rsidRDefault="00B52156" w:rsidP="00B52156">
      <w:pPr>
        <w:spacing w:line="480" w:lineRule="auto"/>
        <w:rPr>
          <w:iCs/>
        </w:rPr>
      </w:pPr>
      <m:oMathPara>
        <m:oMath>
          <m:r>
            <m:rPr>
              <m:sty m:val="b"/>
            </m:rPr>
            <w:rPr>
              <w:rFonts w:ascii="Cambria Math" w:hAnsi="Cambria Math"/>
            </w:rPr>
            <m:t>Volume kerucut</m:t>
          </m:r>
          <m:r>
            <m:rPr>
              <m:sty m:val="p"/>
            </m:rPr>
            <w:rPr>
              <w:rFonts w:ascii="Cambria Math" w:hAnsi="Cambria Math"/>
            </w:rPr>
            <m:t>=</m:t>
          </m:r>
          <m:f>
            <m:fPr>
              <m:ctrlPr>
                <w:rPr>
                  <w:rFonts w:ascii="Cambria Math" w:hAnsi="Cambria Math"/>
                  <w:iCs/>
                </w:rPr>
              </m:ctrlPr>
            </m:fPr>
            <m:num>
              <m:r>
                <m:rPr>
                  <m:sty m:val="p"/>
                </m:rPr>
                <w:rPr>
                  <w:rFonts w:ascii="Cambria Math" w:hAnsi="Cambria Math"/>
                </w:rPr>
                <m:t>1</m:t>
              </m:r>
            </m:num>
            <m:den>
              <m:r>
                <m:rPr>
                  <m:sty m:val="p"/>
                </m:rPr>
                <w:rPr>
                  <w:rFonts w:ascii="Cambria Math" w:hAnsi="Cambria Math"/>
                </w:rPr>
                <m:t>3</m:t>
              </m:r>
            </m:den>
          </m:f>
          <m:r>
            <m:rPr>
              <m:sty m:val="p"/>
            </m:rPr>
            <w:rPr>
              <w:rFonts w:ascii="Cambria Math" w:hAnsi="Cambria Math"/>
            </w:rPr>
            <m:t xml:space="preserve"> Volume tabung</m:t>
          </m:r>
        </m:oMath>
      </m:oMathPara>
    </w:p>
    <w:p w:rsidR="00B52156" w:rsidRDefault="00B52156" w:rsidP="00B52156">
      <w:pPr>
        <w:tabs>
          <w:tab w:val="left" w:pos="426"/>
        </w:tabs>
        <w:spacing w:line="480" w:lineRule="auto"/>
        <w:jc w:val="both"/>
        <w:rPr>
          <w:rFonts w:asciiTheme="majorBidi" w:hAnsiTheme="majorBidi" w:cstheme="majorBidi"/>
          <w:sz w:val="24"/>
          <w:szCs w:val="24"/>
        </w:rPr>
      </w:pPr>
      <w:r>
        <w:rPr>
          <w:rFonts w:asciiTheme="majorBidi" w:hAnsiTheme="majorBidi" w:cstheme="majorBidi"/>
          <w:sz w:val="24"/>
          <w:szCs w:val="24"/>
        </w:rPr>
        <w:tab/>
        <w:t>Sehingga,</w:t>
      </w:r>
    </w:p>
    <w:p w:rsidR="00B52156" w:rsidRDefault="00B52156" w:rsidP="00B52156">
      <w:pPr>
        <w:tabs>
          <w:tab w:val="left" w:pos="426"/>
        </w:tabs>
        <w:spacing w:line="480" w:lineRule="auto"/>
        <w:jc w:val="both"/>
        <w:rPr>
          <w:rFonts w:asciiTheme="majorBidi" w:eastAsiaTheme="minorEastAsia"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m:oMath>
        <m:r>
          <m:rPr>
            <m:sty m:val="b"/>
          </m:rPr>
          <w:rPr>
            <w:rFonts w:ascii="Cambria Math" w:hAnsi="Cambria Math" w:cstheme="majorBidi"/>
            <w:sz w:val="24"/>
            <w:szCs w:val="24"/>
          </w:rPr>
          <m:t>Volume Kerucut</m:t>
        </m:r>
        <m:r>
          <m:rPr>
            <m:sty m:val="p"/>
          </m:rPr>
          <w:rPr>
            <w:rFonts w:ascii="Cambria Math" w:hAnsi="Cambria Math" w:cstheme="majorBidi"/>
            <w:sz w:val="24"/>
            <w:szCs w:val="24"/>
          </w:rPr>
          <m:t>=</m:t>
        </m:r>
        <m:f>
          <m:fPr>
            <m:ctrlPr>
              <w:rPr>
                <w:rFonts w:ascii="Cambria Math" w:hAnsi="Cambria Math" w:cstheme="majorBidi"/>
                <w:iCs/>
                <w:sz w:val="24"/>
                <w:szCs w:val="24"/>
              </w:rPr>
            </m:ctrlPr>
          </m:fPr>
          <m:num>
            <m:r>
              <m:rPr>
                <m:sty m:val="p"/>
              </m:rPr>
              <w:rPr>
                <w:rFonts w:ascii="Cambria Math" w:hAnsi="Cambria Math" w:cstheme="majorBidi"/>
                <w:sz w:val="24"/>
                <w:szCs w:val="24"/>
              </w:rPr>
              <m:t>1</m:t>
            </m:r>
          </m:num>
          <m:den>
            <m:r>
              <m:rPr>
                <m:sty m:val="p"/>
              </m:rPr>
              <w:rPr>
                <w:rFonts w:ascii="Cambria Math" w:hAnsi="Cambria Math" w:cstheme="majorBidi"/>
                <w:sz w:val="24"/>
                <w:szCs w:val="24"/>
              </w:rPr>
              <m:t>3</m:t>
            </m:r>
          </m:den>
        </m:f>
        <m:r>
          <m:rPr>
            <m:sty m:val="p"/>
          </m:rP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πr</m:t>
            </m:r>
          </m:e>
          <m:sup>
            <m:r>
              <w:rPr>
                <w:rFonts w:ascii="Cambria Math" w:hAnsi="Cambria Math" w:cstheme="majorBidi"/>
                <w:sz w:val="24"/>
                <w:szCs w:val="24"/>
              </w:rPr>
              <m:t>2</m:t>
            </m:r>
          </m:sup>
        </m:sSup>
        <m:r>
          <w:rPr>
            <w:rFonts w:ascii="Cambria Math" w:hAnsi="Cambria Math" w:cstheme="majorBidi"/>
            <w:sz w:val="24"/>
            <w:szCs w:val="24"/>
          </w:rPr>
          <m:t>t</m:t>
        </m:r>
      </m:oMath>
    </w:p>
    <w:p w:rsidR="00B52156" w:rsidRDefault="00B52156" w:rsidP="00B52156">
      <w:pPr>
        <w:tabs>
          <w:tab w:val="left" w:pos="426"/>
        </w:tabs>
        <w:spacing w:line="48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ab/>
        <w:t>Atau</w:t>
      </w:r>
    </w:p>
    <w:p w:rsidR="00B52156" w:rsidRDefault="00B52156" w:rsidP="00B52156">
      <w:pPr>
        <w:tabs>
          <w:tab w:val="left" w:pos="426"/>
        </w:tabs>
        <w:spacing w:line="48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m:oMath>
        <m:r>
          <m:rPr>
            <m:sty m:val="b"/>
          </m:rPr>
          <w:rPr>
            <w:rFonts w:ascii="Cambria Math" w:hAnsi="Cambria Math" w:cstheme="majorBidi"/>
            <w:sz w:val="24"/>
            <w:szCs w:val="24"/>
          </w:rPr>
          <m:t>Volume Kerucut</m:t>
        </m:r>
        <m:r>
          <m:rPr>
            <m:sty m:val="p"/>
          </m:rPr>
          <w:rPr>
            <w:rFonts w:ascii="Cambria Math" w:hAnsi="Cambria Math" w:cstheme="majorBidi"/>
            <w:sz w:val="24"/>
            <w:szCs w:val="24"/>
          </w:rPr>
          <m:t>=</m:t>
        </m:r>
        <m:f>
          <m:fPr>
            <m:ctrlPr>
              <w:rPr>
                <w:rFonts w:ascii="Cambria Math" w:hAnsi="Cambria Math" w:cstheme="majorBidi"/>
                <w:iCs/>
                <w:sz w:val="24"/>
                <w:szCs w:val="24"/>
              </w:rPr>
            </m:ctrlPr>
          </m:fPr>
          <m:num>
            <m:r>
              <m:rPr>
                <m:sty m:val="p"/>
              </m:rPr>
              <w:rPr>
                <w:rFonts w:ascii="Cambria Math" w:hAnsi="Cambria Math" w:cstheme="majorBidi"/>
                <w:sz w:val="24"/>
                <w:szCs w:val="24"/>
              </w:rPr>
              <m:t>1</m:t>
            </m:r>
          </m:num>
          <m:den>
            <m:r>
              <m:rPr>
                <m:sty m:val="p"/>
              </m:rPr>
              <w:rPr>
                <w:rFonts w:ascii="Cambria Math" w:hAnsi="Cambria Math" w:cstheme="majorBidi"/>
                <w:sz w:val="24"/>
                <w:szCs w:val="24"/>
              </w:rPr>
              <m:t>3</m:t>
            </m:r>
          </m:den>
        </m:f>
        <m:sSup>
          <m:sSupPr>
            <m:ctrlPr>
              <w:rPr>
                <w:rFonts w:ascii="Cambria Math" w:hAnsi="Cambria Math" w:cstheme="majorBidi"/>
                <w:i/>
                <w:sz w:val="24"/>
                <w:szCs w:val="24"/>
              </w:rPr>
            </m:ctrlPr>
          </m:sSupPr>
          <m:e>
            <m:r>
              <w:rPr>
                <w:rFonts w:ascii="Cambria Math" w:hAnsi="Cambria Math" w:cstheme="majorBidi"/>
                <w:sz w:val="24"/>
                <w:szCs w:val="24"/>
              </w:rPr>
              <m:t>πr</m:t>
            </m:r>
          </m:e>
          <m:sup>
            <m:r>
              <w:rPr>
                <w:rFonts w:ascii="Cambria Math" w:hAnsi="Cambria Math" w:cstheme="majorBidi"/>
                <w:sz w:val="24"/>
                <w:szCs w:val="24"/>
              </w:rPr>
              <m:t>2</m:t>
            </m:r>
          </m:sup>
        </m:sSup>
        <m:r>
          <w:rPr>
            <w:rFonts w:ascii="Cambria Math" w:hAnsi="Cambria Math" w:cstheme="majorBidi"/>
            <w:sz w:val="24"/>
            <w:szCs w:val="24"/>
          </w:rPr>
          <m:t>t</m:t>
        </m:r>
      </m:oMath>
    </w:p>
    <w:p w:rsidR="00B52156" w:rsidRDefault="00B52156" w:rsidP="00B52156">
      <w:pPr>
        <w:tabs>
          <w:tab w:val="left" w:pos="426"/>
        </w:tabs>
        <w:spacing w:line="48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Dengan:</w:t>
      </w: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m:oMath>
        <m:r>
          <w:rPr>
            <w:rFonts w:ascii="Cambria Math" w:eastAsiaTheme="minorEastAsia" w:hAnsi="Cambria Math" w:cstheme="majorBidi"/>
            <w:sz w:val="24"/>
            <w:szCs w:val="24"/>
          </w:rPr>
          <m:t>r=</m:t>
        </m:r>
      </m:oMath>
      <w:r>
        <w:rPr>
          <w:rFonts w:asciiTheme="majorBidi" w:eastAsiaTheme="minorEastAsia" w:hAnsiTheme="majorBidi" w:cstheme="majorBidi"/>
          <w:sz w:val="24"/>
          <w:szCs w:val="24"/>
        </w:rPr>
        <w:t xml:space="preserve"> jari-jari kerucut</w:t>
      </w:r>
    </w:p>
    <w:p w:rsidR="00B52156" w:rsidRDefault="00B52156" w:rsidP="00B52156">
      <w:pPr>
        <w:tabs>
          <w:tab w:val="left" w:pos="426"/>
        </w:tabs>
        <w:spacing w:line="48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m:oMath>
        <m:r>
          <w:rPr>
            <w:rFonts w:ascii="Cambria Math" w:eastAsiaTheme="minorEastAsia" w:hAnsi="Cambria Math" w:cstheme="majorBidi"/>
            <w:sz w:val="24"/>
            <w:szCs w:val="24"/>
          </w:rPr>
          <m:t>t=</m:t>
        </m:r>
      </m:oMath>
      <w:r>
        <w:rPr>
          <w:rFonts w:asciiTheme="majorBidi" w:eastAsiaTheme="minorEastAsia" w:hAnsiTheme="majorBidi" w:cstheme="majorBidi"/>
          <w:sz w:val="24"/>
          <w:szCs w:val="24"/>
        </w:rPr>
        <w:t xml:space="preserve"> tinggi kerucut</w:t>
      </w:r>
    </w:p>
    <w:p w:rsidR="00B52156" w:rsidRDefault="00B52156" w:rsidP="00B52156">
      <w:pPr>
        <w:tabs>
          <w:tab w:val="left" w:pos="426"/>
        </w:tabs>
        <w:spacing w:line="48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m:oMath>
        <m:r>
          <w:rPr>
            <w:rFonts w:ascii="Cambria Math" w:eastAsiaTheme="minorEastAsia" w:hAnsi="Cambria Math" w:cstheme="majorBidi"/>
            <w:sz w:val="24"/>
            <w:szCs w:val="24"/>
          </w:rPr>
          <m:t>π=</m:t>
        </m:r>
      </m:oMath>
      <w:r>
        <w:rPr>
          <w:rFonts w:asciiTheme="majorBidi" w:eastAsiaTheme="minorEastAsia" w:hAnsiTheme="majorBidi" w:cstheme="majorBidi"/>
          <w:sz w:val="24"/>
          <w:szCs w:val="24"/>
        </w:rPr>
        <w:t xml:space="preserve">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22</m:t>
            </m:r>
          </m:num>
          <m:den>
            <m:r>
              <w:rPr>
                <w:rFonts w:ascii="Cambria Math" w:eastAsiaTheme="minorEastAsia" w:hAnsi="Cambria Math" w:cstheme="majorBidi"/>
                <w:sz w:val="24"/>
                <w:szCs w:val="24"/>
              </w:rPr>
              <m:t>7</m:t>
            </m:r>
          </m:den>
        </m:f>
      </m:oMath>
      <w:r>
        <w:rPr>
          <w:rFonts w:asciiTheme="majorBidi" w:eastAsiaTheme="minorEastAsia" w:hAnsiTheme="majorBidi" w:cstheme="majorBidi"/>
          <w:sz w:val="24"/>
          <w:szCs w:val="24"/>
        </w:rPr>
        <w:t xml:space="preserve"> atau </w:t>
      </w:r>
      <m:oMath>
        <m:r>
          <w:rPr>
            <w:rFonts w:ascii="Cambria Math" w:eastAsiaTheme="minorEastAsia" w:hAnsi="Cambria Math" w:cstheme="majorBidi"/>
            <w:sz w:val="24"/>
            <w:szCs w:val="24"/>
          </w:rPr>
          <m:t>3,14</m:t>
        </m:r>
      </m:oMath>
    </w:p>
    <w:p w:rsidR="00B52156" w:rsidRPr="00240B15" w:rsidRDefault="00B52156" w:rsidP="00B52156">
      <w:pPr>
        <w:tabs>
          <w:tab w:val="left" w:pos="426"/>
        </w:tabs>
        <w:jc w:val="both"/>
        <w:rPr>
          <w:rFonts w:asciiTheme="majorBidi" w:eastAsiaTheme="minorEastAsia" w:hAnsiTheme="majorBidi" w:cstheme="majorBidi"/>
          <w:sz w:val="24"/>
          <w:szCs w:val="24"/>
        </w:rPr>
      </w:pPr>
    </w:p>
    <w:p w:rsidR="00B52156" w:rsidRPr="004B3EDB" w:rsidRDefault="00B52156" w:rsidP="0017025E">
      <w:pPr>
        <w:pStyle w:val="ListParagraph"/>
        <w:numPr>
          <w:ilvl w:val="0"/>
          <w:numId w:val="112"/>
        </w:numPr>
        <w:tabs>
          <w:tab w:val="left" w:pos="2127"/>
        </w:tabs>
        <w:spacing w:line="480" w:lineRule="auto"/>
        <w:ind w:left="426"/>
        <w:rPr>
          <w:rFonts w:asciiTheme="majorBidi" w:hAnsiTheme="majorBidi" w:cstheme="majorBidi"/>
          <w:b/>
          <w:bCs/>
          <w:sz w:val="24"/>
          <w:szCs w:val="24"/>
        </w:rPr>
      </w:pPr>
      <w:r>
        <w:rPr>
          <w:rFonts w:asciiTheme="majorBidi" w:hAnsiTheme="majorBidi" w:cstheme="majorBidi"/>
          <w:b/>
          <w:bCs/>
          <w:sz w:val="24"/>
          <w:szCs w:val="24"/>
        </w:rPr>
        <w:t>Pendekatan</w:t>
      </w:r>
      <w:r w:rsidRPr="004B3EDB">
        <w:rPr>
          <w:rFonts w:asciiTheme="majorBidi" w:hAnsiTheme="majorBidi" w:cstheme="majorBidi"/>
          <w:b/>
          <w:bCs/>
          <w:sz w:val="24"/>
          <w:szCs w:val="24"/>
        </w:rPr>
        <w:t xml:space="preserve"> Pembelajaran</w:t>
      </w:r>
    </w:p>
    <w:p w:rsidR="00B52156" w:rsidRPr="003D2592" w:rsidRDefault="00B52156" w:rsidP="0017025E">
      <w:pPr>
        <w:pStyle w:val="ListParagraph"/>
        <w:numPr>
          <w:ilvl w:val="0"/>
          <w:numId w:val="113"/>
        </w:numPr>
        <w:tabs>
          <w:tab w:val="left" w:pos="2127"/>
        </w:tabs>
        <w:spacing w:line="480" w:lineRule="auto"/>
        <w:ind w:left="851"/>
        <w:rPr>
          <w:rFonts w:asciiTheme="majorBidi" w:hAnsiTheme="majorBidi" w:cstheme="majorBidi"/>
          <w:sz w:val="24"/>
          <w:szCs w:val="24"/>
        </w:rPr>
      </w:pPr>
      <w:r>
        <w:rPr>
          <w:rFonts w:asciiTheme="majorBidi" w:hAnsiTheme="majorBidi" w:cstheme="majorBidi"/>
          <w:sz w:val="24"/>
          <w:szCs w:val="24"/>
        </w:rPr>
        <w:t>Pendekatan pembelajaran</w:t>
      </w:r>
      <w:r>
        <w:rPr>
          <w:rFonts w:asciiTheme="majorBidi" w:hAnsiTheme="majorBidi" w:cstheme="majorBidi"/>
          <w:sz w:val="24"/>
          <w:szCs w:val="24"/>
        </w:rPr>
        <w:tab/>
        <w:t xml:space="preserve">: Pendekatan </w:t>
      </w:r>
      <w:r>
        <w:rPr>
          <w:rFonts w:asciiTheme="majorBidi" w:hAnsiTheme="majorBidi" w:cstheme="majorBidi"/>
          <w:i/>
          <w:iCs/>
          <w:sz w:val="24"/>
          <w:szCs w:val="24"/>
        </w:rPr>
        <w:t xml:space="preserve">Contextual Teaching And </w:t>
      </w:r>
    </w:p>
    <w:p w:rsidR="00B52156" w:rsidRPr="00321920" w:rsidRDefault="00B52156" w:rsidP="00B52156">
      <w:pPr>
        <w:pStyle w:val="ListParagraph"/>
        <w:tabs>
          <w:tab w:val="left" w:pos="2127"/>
        </w:tabs>
        <w:spacing w:line="480" w:lineRule="auto"/>
        <w:ind w:left="3686"/>
        <w:rPr>
          <w:rFonts w:asciiTheme="majorBidi" w:hAnsiTheme="majorBidi" w:cstheme="majorBidi"/>
          <w:i/>
          <w:iCs/>
          <w:sz w:val="24"/>
          <w:szCs w:val="24"/>
        </w:rPr>
      </w:pPr>
      <w:r>
        <w:rPr>
          <w:rFonts w:asciiTheme="majorBidi" w:hAnsiTheme="majorBidi" w:cstheme="majorBidi"/>
          <w:i/>
          <w:iCs/>
          <w:sz w:val="24"/>
          <w:szCs w:val="24"/>
        </w:rPr>
        <w:t>Learning.</w:t>
      </w:r>
    </w:p>
    <w:p w:rsidR="00B52156" w:rsidRDefault="00B52156" w:rsidP="00B52156">
      <w:pPr>
        <w:pStyle w:val="ListParagraph"/>
        <w:tabs>
          <w:tab w:val="left" w:pos="2127"/>
        </w:tabs>
        <w:spacing w:line="480" w:lineRule="auto"/>
        <w:ind w:left="3686"/>
        <w:rPr>
          <w:rFonts w:asciiTheme="majorBidi" w:hAnsiTheme="majorBidi" w:cstheme="majorBidi"/>
          <w:sz w:val="24"/>
          <w:szCs w:val="24"/>
        </w:rPr>
      </w:pPr>
    </w:p>
    <w:p w:rsidR="00B52156" w:rsidRDefault="00B52156" w:rsidP="0017025E">
      <w:pPr>
        <w:pStyle w:val="ListParagraph"/>
        <w:numPr>
          <w:ilvl w:val="0"/>
          <w:numId w:val="112"/>
        </w:numPr>
        <w:tabs>
          <w:tab w:val="left" w:pos="2127"/>
        </w:tabs>
        <w:spacing w:line="480" w:lineRule="auto"/>
        <w:ind w:left="426"/>
        <w:rPr>
          <w:rFonts w:asciiTheme="majorBidi" w:hAnsiTheme="majorBidi" w:cstheme="majorBidi"/>
          <w:b/>
          <w:bCs/>
          <w:sz w:val="24"/>
          <w:szCs w:val="24"/>
        </w:rPr>
      </w:pPr>
      <w:r w:rsidRPr="00413FBD">
        <w:rPr>
          <w:rFonts w:asciiTheme="majorBidi" w:hAnsiTheme="majorBidi" w:cstheme="majorBidi"/>
          <w:b/>
          <w:bCs/>
          <w:sz w:val="24"/>
          <w:szCs w:val="24"/>
        </w:rPr>
        <w:t>Langkah-langkah Pembelajaran</w:t>
      </w:r>
    </w:p>
    <w:p w:rsidR="00B52156" w:rsidRDefault="00B52156" w:rsidP="0017025E">
      <w:pPr>
        <w:pStyle w:val="ListParagraph"/>
        <w:numPr>
          <w:ilvl w:val="1"/>
          <w:numId w:val="112"/>
        </w:numPr>
        <w:tabs>
          <w:tab w:val="left" w:pos="2127"/>
        </w:tabs>
        <w:spacing w:line="480" w:lineRule="auto"/>
        <w:ind w:left="709" w:hanging="283"/>
        <w:rPr>
          <w:rFonts w:asciiTheme="majorBidi" w:hAnsiTheme="majorBidi" w:cstheme="majorBidi"/>
          <w:b/>
          <w:bCs/>
          <w:sz w:val="24"/>
          <w:szCs w:val="24"/>
        </w:rPr>
      </w:pPr>
      <w:r>
        <w:rPr>
          <w:rFonts w:asciiTheme="majorBidi" w:hAnsiTheme="majorBidi" w:cstheme="majorBidi"/>
          <w:b/>
          <w:bCs/>
          <w:sz w:val="24"/>
          <w:szCs w:val="24"/>
        </w:rPr>
        <w:t>Kegiatan Awal (Pendahuluan)</w:t>
      </w:r>
    </w:p>
    <w:tbl>
      <w:tblPr>
        <w:tblW w:w="0" w:type="auto"/>
        <w:tblInd w:w="709" w:type="dxa"/>
        <w:tblLook w:val="04A0"/>
      </w:tblPr>
      <w:tblGrid>
        <w:gridCol w:w="3935"/>
        <w:gridCol w:w="2268"/>
        <w:gridCol w:w="993"/>
      </w:tblGrid>
      <w:tr w:rsidR="00B52156" w:rsidTr="00231DF1">
        <w:trPr>
          <w:trHeight w:val="120"/>
        </w:trPr>
        <w:tc>
          <w:tcPr>
            <w:tcW w:w="6203" w:type="dxa"/>
            <w:gridSpan w:val="2"/>
            <w:tcBorders>
              <w:top w:val="single" w:sz="4" w:space="0" w:color="auto"/>
              <w:left w:val="single" w:sz="4" w:space="0" w:color="auto"/>
              <w:bottom w:val="single" w:sz="4" w:space="0" w:color="auto"/>
              <w:right w:val="single" w:sz="4" w:space="0" w:color="auto"/>
            </w:tcBorders>
            <w:vAlign w:val="center"/>
          </w:tcPr>
          <w:p w:rsidR="00B52156" w:rsidRPr="00906A5C" w:rsidRDefault="00B52156" w:rsidP="00B52156">
            <w:pPr>
              <w:pStyle w:val="ListParagraph"/>
              <w:tabs>
                <w:tab w:val="left" w:pos="2127"/>
              </w:tabs>
              <w:ind w:left="0"/>
              <w:jc w:val="center"/>
              <w:rPr>
                <w:rFonts w:asciiTheme="majorBidi" w:hAnsiTheme="majorBidi" w:cstheme="majorBidi"/>
                <w:b/>
                <w:bCs/>
                <w:sz w:val="24"/>
                <w:szCs w:val="24"/>
              </w:rPr>
            </w:pPr>
            <w:r w:rsidRPr="00906A5C">
              <w:rPr>
                <w:rFonts w:asciiTheme="majorBidi" w:hAnsiTheme="majorBidi" w:cstheme="majorBidi"/>
                <w:b/>
                <w:bCs/>
                <w:sz w:val="24"/>
                <w:szCs w:val="24"/>
              </w:rPr>
              <w:t>Deskripsi Kegiatan</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B52156" w:rsidRPr="00906A5C" w:rsidRDefault="00B52156" w:rsidP="00B52156">
            <w:pPr>
              <w:pStyle w:val="ListParagraph"/>
              <w:tabs>
                <w:tab w:val="left" w:pos="2127"/>
              </w:tabs>
              <w:ind w:left="0"/>
              <w:jc w:val="center"/>
              <w:rPr>
                <w:rFonts w:asciiTheme="majorBidi" w:hAnsiTheme="majorBidi" w:cstheme="majorBidi"/>
                <w:b/>
                <w:bCs/>
                <w:sz w:val="24"/>
                <w:szCs w:val="24"/>
              </w:rPr>
            </w:pPr>
            <w:r>
              <w:rPr>
                <w:rFonts w:asciiTheme="majorBidi" w:hAnsiTheme="majorBidi" w:cstheme="majorBidi"/>
                <w:b/>
                <w:bCs/>
                <w:sz w:val="24"/>
                <w:szCs w:val="24"/>
              </w:rPr>
              <w:t>W</w:t>
            </w:r>
            <w:r w:rsidRPr="00906A5C">
              <w:rPr>
                <w:rFonts w:asciiTheme="majorBidi" w:hAnsiTheme="majorBidi" w:cstheme="majorBidi"/>
                <w:b/>
                <w:bCs/>
                <w:sz w:val="24"/>
                <w:szCs w:val="24"/>
              </w:rPr>
              <w:t>aktu</w:t>
            </w:r>
          </w:p>
        </w:tc>
      </w:tr>
      <w:tr w:rsidR="00B52156" w:rsidTr="00231DF1">
        <w:trPr>
          <w:trHeight w:val="150"/>
        </w:trPr>
        <w:tc>
          <w:tcPr>
            <w:tcW w:w="3935" w:type="dxa"/>
            <w:tcBorders>
              <w:top w:val="single" w:sz="4" w:space="0" w:color="auto"/>
              <w:left w:val="single" w:sz="4" w:space="0" w:color="auto"/>
              <w:bottom w:val="single" w:sz="4" w:space="0" w:color="auto"/>
              <w:right w:val="single" w:sz="4" w:space="0" w:color="auto"/>
            </w:tcBorders>
            <w:vAlign w:val="center"/>
          </w:tcPr>
          <w:p w:rsidR="00B52156" w:rsidRPr="00906A5C" w:rsidRDefault="00B52156" w:rsidP="00B52156">
            <w:pPr>
              <w:pStyle w:val="ListParagraph"/>
              <w:tabs>
                <w:tab w:val="left" w:pos="2127"/>
              </w:tabs>
              <w:ind w:left="0"/>
              <w:jc w:val="center"/>
              <w:rPr>
                <w:rFonts w:asciiTheme="majorBidi" w:hAnsiTheme="majorBidi" w:cstheme="majorBidi"/>
                <w:b/>
                <w:bCs/>
                <w:sz w:val="24"/>
                <w:szCs w:val="24"/>
              </w:rPr>
            </w:pPr>
            <w:r w:rsidRPr="00906A5C">
              <w:rPr>
                <w:rFonts w:asciiTheme="majorBidi" w:hAnsiTheme="majorBidi" w:cstheme="majorBidi"/>
                <w:b/>
                <w:bCs/>
                <w:sz w:val="24"/>
                <w:szCs w:val="24"/>
              </w:rPr>
              <w:t>Kegiatan Guru</w:t>
            </w:r>
          </w:p>
        </w:tc>
        <w:tc>
          <w:tcPr>
            <w:tcW w:w="2268" w:type="dxa"/>
            <w:tcBorders>
              <w:top w:val="single" w:sz="4" w:space="0" w:color="auto"/>
              <w:left w:val="single" w:sz="4" w:space="0" w:color="auto"/>
              <w:bottom w:val="single" w:sz="4" w:space="0" w:color="auto"/>
              <w:right w:val="single" w:sz="4" w:space="0" w:color="auto"/>
            </w:tcBorders>
            <w:vAlign w:val="center"/>
          </w:tcPr>
          <w:p w:rsidR="00B52156" w:rsidRPr="00906A5C" w:rsidRDefault="00B52156" w:rsidP="00B52156">
            <w:pPr>
              <w:pStyle w:val="ListParagraph"/>
              <w:tabs>
                <w:tab w:val="left" w:pos="2127"/>
              </w:tabs>
              <w:ind w:left="0"/>
              <w:jc w:val="center"/>
              <w:rPr>
                <w:rFonts w:asciiTheme="majorBidi" w:hAnsiTheme="majorBidi" w:cstheme="majorBidi"/>
                <w:b/>
                <w:bCs/>
                <w:sz w:val="24"/>
                <w:szCs w:val="24"/>
              </w:rPr>
            </w:pPr>
            <w:r w:rsidRPr="00906A5C">
              <w:rPr>
                <w:rFonts w:asciiTheme="majorBidi" w:hAnsiTheme="majorBidi" w:cstheme="majorBidi"/>
                <w:b/>
                <w:bCs/>
                <w:sz w:val="24"/>
                <w:szCs w:val="24"/>
              </w:rPr>
              <w:t>Kegiatan Siswa</w:t>
            </w:r>
          </w:p>
        </w:tc>
        <w:tc>
          <w:tcPr>
            <w:tcW w:w="993" w:type="dxa"/>
            <w:vMerge/>
            <w:tcBorders>
              <w:top w:val="single" w:sz="4" w:space="0" w:color="auto"/>
              <w:left w:val="single" w:sz="4" w:space="0" w:color="auto"/>
              <w:bottom w:val="single" w:sz="4" w:space="0" w:color="auto"/>
              <w:right w:val="single" w:sz="4" w:space="0" w:color="auto"/>
            </w:tcBorders>
          </w:tcPr>
          <w:p w:rsidR="00B52156" w:rsidRDefault="00B52156" w:rsidP="00B52156">
            <w:pPr>
              <w:pStyle w:val="ListParagraph"/>
              <w:tabs>
                <w:tab w:val="left" w:pos="2127"/>
              </w:tabs>
              <w:ind w:left="0"/>
              <w:jc w:val="both"/>
              <w:rPr>
                <w:rFonts w:asciiTheme="majorBidi" w:hAnsiTheme="majorBidi" w:cstheme="majorBidi"/>
                <w:sz w:val="24"/>
                <w:szCs w:val="24"/>
              </w:rPr>
            </w:pPr>
          </w:p>
        </w:tc>
      </w:tr>
      <w:tr w:rsidR="00B52156" w:rsidTr="00231DF1">
        <w:tc>
          <w:tcPr>
            <w:tcW w:w="3935" w:type="dxa"/>
            <w:tcBorders>
              <w:top w:val="single" w:sz="4" w:space="0" w:color="auto"/>
              <w:left w:val="single" w:sz="4" w:space="0" w:color="auto"/>
              <w:bottom w:val="single" w:sz="4" w:space="0" w:color="auto"/>
              <w:right w:val="single" w:sz="4" w:space="0" w:color="auto"/>
            </w:tcBorders>
          </w:tcPr>
          <w:p w:rsidR="00B52156" w:rsidRDefault="00B52156" w:rsidP="0017025E">
            <w:pPr>
              <w:pStyle w:val="ListParagraph"/>
              <w:numPr>
                <w:ilvl w:val="0"/>
                <w:numId w:val="129"/>
              </w:numPr>
              <w:ind w:left="175" w:hanging="283"/>
              <w:jc w:val="both"/>
              <w:rPr>
                <w:rFonts w:asciiTheme="majorBidi" w:hAnsiTheme="majorBidi" w:cstheme="majorBidi"/>
                <w:sz w:val="24"/>
                <w:szCs w:val="24"/>
              </w:rPr>
            </w:pPr>
            <w:r>
              <w:rPr>
                <w:rFonts w:asciiTheme="majorBidi" w:hAnsiTheme="majorBidi" w:cstheme="majorBidi"/>
                <w:sz w:val="24"/>
                <w:szCs w:val="24"/>
              </w:rPr>
              <w:t>Guru memusatkan perhatian siswa dengan cara:</w:t>
            </w:r>
          </w:p>
          <w:p w:rsidR="00B52156" w:rsidRDefault="00B52156" w:rsidP="0017025E">
            <w:pPr>
              <w:pStyle w:val="ListParagraph"/>
              <w:numPr>
                <w:ilvl w:val="0"/>
                <w:numId w:val="127"/>
              </w:numPr>
              <w:ind w:left="459" w:hanging="284"/>
              <w:jc w:val="both"/>
              <w:rPr>
                <w:rFonts w:asciiTheme="majorBidi" w:hAnsiTheme="majorBidi" w:cstheme="majorBidi"/>
                <w:sz w:val="24"/>
                <w:szCs w:val="24"/>
              </w:rPr>
            </w:pPr>
            <w:r>
              <w:rPr>
                <w:rFonts w:asciiTheme="majorBidi" w:hAnsiTheme="majorBidi" w:cstheme="majorBidi"/>
                <w:sz w:val="24"/>
                <w:szCs w:val="24"/>
              </w:rPr>
              <w:t>Mengucapkan salam</w:t>
            </w:r>
          </w:p>
          <w:p w:rsidR="00B52156" w:rsidRDefault="00B52156" w:rsidP="0017025E">
            <w:pPr>
              <w:pStyle w:val="ListParagraph"/>
              <w:numPr>
                <w:ilvl w:val="0"/>
                <w:numId w:val="127"/>
              </w:numPr>
              <w:ind w:left="459" w:hanging="284"/>
              <w:jc w:val="both"/>
              <w:rPr>
                <w:rFonts w:asciiTheme="majorBidi" w:hAnsiTheme="majorBidi" w:cstheme="majorBidi"/>
                <w:sz w:val="24"/>
                <w:szCs w:val="24"/>
              </w:rPr>
            </w:pPr>
            <w:r w:rsidRPr="0033732E">
              <w:rPr>
                <w:rFonts w:asciiTheme="majorBidi" w:hAnsiTheme="majorBidi" w:cstheme="majorBidi"/>
                <w:sz w:val="24"/>
                <w:szCs w:val="24"/>
              </w:rPr>
              <w:t>Menanyakan kabar</w:t>
            </w:r>
          </w:p>
          <w:p w:rsidR="00B52156" w:rsidRDefault="00B52156" w:rsidP="0017025E">
            <w:pPr>
              <w:pStyle w:val="ListParagraph"/>
              <w:numPr>
                <w:ilvl w:val="0"/>
                <w:numId w:val="127"/>
              </w:numPr>
              <w:ind w:left="459" w:hanging="284"/>
              <w:jc w:val="both"/>
              <w:rPr>
                <w:rFonts w:asciiTheme="majorBidi" w:hAnsiTheme="majorBidi" w:cstheme="majorBidi"/>
                <w:sz w:val="24"/>
                <w:szCs w:val="24"/>
              </w:rPr>
            </w:pPr>
            <w:r w:rsidRPr="0033732E">
              <w:rPr>
                <w:rFonts w:asciiTheme="majorBidi" w:hAnsiTheme="majorBidi" w:cstheme="majorBidi"/>
                <w:sz w:val="24"/>
                <w:szCs w:val="24"/>
              </w:rPr>
              <w:t>Meng</w:t>
            </w:r>
            <w:r>
              <w:rPr>
                <w:rFonts w:asciiTheme="majorBidi" w:hAnsiTheme="majorBidi" w:cstheme="majorBidi"/>
                <w:sz w:val="24"/>
                <w:szCs w:val="24"/>
              </w:rPr>
              <w:t>ecek kehadiran</w:t>
            </w:r>
            <w:r w:rsidRPr="0033732E">
              <w:rPr>
                <w:rFonts w:asciiTheme="majorBidi" w:hAnsiTheme="majorBidi" w:cstheme="majorBidi"/>
                <w:sz w:val="24"/>
                <w:szCs w:val="24"/>
              </w:rPr>
              <w:t xml:space="preserve"> siswa</w:t>
            </w:r>
          </w:p>
          <w:p w:rsidR="00B52156" w:rsidRPr="0033732E" w:rsidRDefault="00B52156" w:rsidP="0017025E">
            <w:pPr>
              <w:pStyle w:val="ListParagraph"/>
              <w:numPr>
                <w:ilvl w:val="0"/>
                <w:numId w:val="127"/>
              </w:numPr>
              <w:ind w:left="459" w:hanging="284"/>
              <w:jc w:val="both"/>
              <w:rPr>
                <w:rFonts w:asciiTheme="majorBidi" w:hAnsiTheme="majorBidi" w:cstheme="majorBidi"/>
                <w:sz w:val="24"/>
                <w:szCs w:val="24"/>
              </w:rPr>
            </w:pPr>
            <w:r w:rsidRPr="0033732E">
              <w:rPr>
                <w:rFonts w:asciiTheme="majorBidi" w:hAnsiTheme="majorBidi" w:cstheme="majorBidi"/>
                <w:sz w:val="24"/>
                <w:szCs w:val="24"/>
              </w:rPr>
              <w:t>Melafadzkan Basmallah bersama siswa sebelum memulai pelajaran</w:t>
            </w:r>
          </w:p>
          <w:p w:rsidR="00B52156" w:rsidRDefault="00B52156" w:rsidP="0017025E">
            <w:pPr>
              <w:pStyle w:val="ListParagraph"/>
              <w:numPr>
                <w:ilvl w:val="0"/>
                <w:numId w:val="129"/>
              </w:numPr>
              <w:ind w:left="175" w:hanging="283"/>
              <w:jc w:val="both"/>
              <w:rPr>
                <w:rFonts w:asciiTheme="majorBidi" w:hAnsiTheme="majorBidi" w:cstheme="majorBidi"/>
                <w:sz w:val="24"/>
                <w:szCs w:val="24"/>
              </w:rPr>
            </w:pPr>
            <w:r>
              <w:rPr>
                <w:rFonts w:ascii="Times New Roman" w:hAnsi="Times New Roman" w:cs="Times New Roman"/>
                <w:sz w:val="24"/>
                <w:szCs w:val="24"/>
              </w:rPr>
              <w:lastRenderedPageBreak/>
              <w:t xml:space="preserve">Guru menyampaikan kepada siswa materi yang akan dipelajari yaitu volume kerucut, serta pendekatan pembelajaran yang digunakan adalah </w:t>
            </w:r>
            <w:r>
              <w:rPr>
                <w:rFonts w:ascii="Times New Roman" w:hAnsi="Times New Roman" w:cs="Times New Roman"/>
                <w:i/>
                <w:iCs/>
                <w:sz w:val="24"/>
                <w:szCs w:val="24"/>
              </w:rPr>
              <w:t>Contextual Teaching And Learning.</w:t>
            </w:r>
          </w:p>
          <w:p w:rsidR="00B52156" w:rsidRPr="00906A5C" w:rsidRDefault="00B52156" w:rsidP="0017025E">
            <w:pPr>
              <w:pStyle w:val="ListParagraph"/>
              <w:numPr>
                <w:ilvl w:val="0"/>
                <w:numId w:val="129"/>
              </w:numPr>
              <w:ind w:left="175" w:hanging="283"/>
              <w:jc w:val="both"/>
              <w:rPr>
                <w:rFonts w:asciiTheme="majorBidi" w:hAnsiTheme="majorBidi" w:cstheme="majorBidi"/>
                <w:sz w:val="24"/>
                <w:szCs w:val="24"/>
              </w:rPr>
            </w:pPr>
            <w:r w:rsidRPr="00906A5C">
              <w:rPr>
                <w:rFonts w:ascii="Times New Roman" w:hAnsi="Times New Roman" w:cs="Times New Roman"/>
                <w:sz w:val="24"/>
                <w:szCs w:val="24"/>
              </w:rPr>
              <w:t>Guru menyampaikan tujuan pembelajaran yang akan dicapai “setelah mempelajari materi hari ini diharapkan siswa dapat menyelesaikan permasalahan nyata yang berkaitan dengan volume kerucut”.</w:t>
            </w:r>
          </w:p>
        </w:tc>
        <w:tc>
          <w:tcPr>
            <w:tcW w:w="2268" w:type="dxa"/>
            <w:tcBorders>
              <w:top w:val="single" w:sz="4" w:space="0" w:color="auto"/>
              <w:left w:val="single" w:sz="4" w:space="0" w:color="auto"/>
              <w:bottom w:val="single" w:sz="4" w:space="0" w:color="auto"/>
              <w:right w:val="single" w:sz="4" w:space="0" w:color="auto"/>
            </w:tcBorders>
          </w:tcPr>
          <w:p w:rsidR="00B52156" w:rsidRDefault="00B52156" w:rsidP="0017025E">
            <w:pPr>
              <w:pStyle w:val="ListParagraph"/>
              <w:numPr>
                <w:ilvl w:val="0"/>
                <w:numId w:val="130"/>
              </w:numPr>
              <w:ind w:left="176" w:hanging="284"/>
              <w:jc w:val="both"/>
              <w:rPr>
                <w:rFonts w:asciiTheme="majorBidi" w:hAnsiTheme="majorBidi" w:cstheme="majorBidi"/>
                <w:sz w:val="24"/>
                <w:szCs w:val="24"/>
              </w:rPr>
            </w:pPr>
            <w:r>
              <w:rPr>
                <w:rFonts w:asciiTheme="majorBidi" w:hAnsiTheme="majorBidi" w:cstheme="majorBidi"/>
                <w:sz w:val="24"/>
                <w:szCs w:val="24"/>
              </w:rPr>
              <w:lastRenderedPageBreak/>
              <w:t>Siswa memperhatikan guru dengan:</w:t>
            </w:r>
          </w:p>
          <w:p w:rsidR="00B52156" w:rsidRDefault="00B52156" w:rsidP="0017025E">
            <w:pPr>
              <w:pStyle w:val="ListParagraph"/>
              <w:numPr>
                <w:ilvl w:val="0"/>
                <w:numId w:val="128"/>
              </w:numPr>
              <w:ind w:left="459" w:hanging="283"/>
              <w:jc w:val="both"/>
              <w:rPr>
                <w:rFonts w:asciiTheme="majorBidi" w:hAnsiTheme="majorBidi" w:cstheme="majorBidi"/>
                <w:sz w:val="24"/>
                <w:szCs w:val="24"/>
              </w:rPr>
            </w:pPr>
            <w:r w:rsidRPr="00192EFD">
              <w:rPr>
                <w:rFonts w:asciiTheme="majorBidi" w:hAnsiTheme="majorBidi" w:cstheme="majorBidi"/>
                <w:sz w:val="24"/>
                <w:szCs w:val="24"/>
              </w:rPr>
              <w:t>Menjawab salam</w:t>
            </w:r>
          </w:p>
          <w:p w:rsidR="00B52156" w:rsidRDefault="00B52156" w:rsidP="0017025E">
            <w:pPr>
              <w:pStyle w:val="ListParagraph"/>
              <w:numPr>
                <w:ilvl w:val="0"/>
                <w:numId w:val="128"/>
              </w:numPr>
              <w:ind w:left="459" w:hanging="283"/>
              <w:jc w:val="both"/>
              <w:rPr>
                <w:rFonts w:asciiTheme="majorBidi" w:hAnsiTheme="majorBidi" w:cstheme="majorBidi"/>
                <w:sz w:val="24"/>
                <w:szCs w:val="24"/>
              </w:rPr>
            </w:pPr>
            <w:r w:rsidRPr="0033732E">
              <w:rPr>
                <w:rFonts w:asciiTheme="majorBidi" w:hAnsiTheme="majorBidi" w:cstheme="majorBidi"/>
                <w:sz w:val="24"/>
                <w:szCs w:val="24"/>
              </w:rPr>
              <w:t xml:space="preserve">Memberi tanggapan saat </w:t>
            </w:r>
            <w:r w:rsidRPr="0033732E">
              <w:rPr>
                <w:rFonts w:asciiTheme="majorBidi" w:hAnsiTheme="majorBidi" w:cstheme="majorBidi"/>
                <w:sz w:val="24"/>
                <w:szCs w:val="24"/>
              </w:rPr>
              <w:lastRenderedPageBreak/>
              <w:t>ditanyakan kabar.</w:t>
            </w:r>
          </w:p>
          <w:p w:rsidR="00B52156" w:rsidRPr="0033732E" w:rsidRDefault="00B52156" w:rsidP="0017025E">
            <w:pPr>
              <w:pStyle w:val="ListParagraph"/>
              <w:numPr>
                <w:ilvl w:val="0"/>
                <w:numId w:val="128"/>
              </w:numPr>
              <w:ind w:left="459" w:hanging="283"/>
              <w:jc w:val="both"/>
              <w:rPr>
                <w:rFonts w:asciiTheme="majorBidi" w:hAnsiTheme="majorBidi" w:cstheme="majorBidi"/>
                <w:sz w:val="24"/>
                <w:szCs w:val="24"/>
              </w:rPr>
            </w:pPr>
            <w:r w:rsidRPr="0033732E">
              <w:rPr>
                <w:rFonts w:asciiTheme="majorBidi" w:hAnsiTheme="majorBidi" w:cstheme="majorBidi"/>
                <w:sz w:val="24"/>
                <w:szCs w:val="24"/>
              </w:rPr>
              <w:t>Melafadzkan Basmallah.</w:t>
            </w:r>
          </w:p>
          <w:p w:rsidR="00B52156" w:rsidRPr="00906A5C" w:rsidRDefault="00B52156" w:rsidP="0017025E">
            <w:pPr>
              <w:pStyle w:val="ListParagraph"/>
              <w:numPr>
                <w:ilvl w:val="0"/>
                <w:numId w:val="130"/>
              </w:numPr>
              <w:ind w:left="176" w:hanging="284"/>
              <w:jc w:val="both"/>
              <w:rPr>
                <w:rFonts w:ascii="Times New Roman" w:hAnsi="Times New Roman" w:cs="Times New Roman"/>
                <w:sz w:val="24"/>
                <w:szCs w:val="24"/>
                <w:lang w:val="id-ID"/>
              </w:rPr>
            </w:pPr>
            <w:r w:rsidRPr="0033732E">
              <w:rPr>
                <w:rFonts w:ascii="Times New Roman" w:hAnsi="Times New Roman" w:cs="Times New Roman"/>
                <w:sz w:val="24"/>
                <w:szCs w:val="24"/>
              </w:rPr>
              <w:t xml:space="preserve">Siswa </w:t>
            </w:r>
            <w:r>
              <w:rPr>
                <w:rFonts w:ascii="Times New Roman" w:hAnsi="Times New Roman" w:cs="Times New Roman"/>
                <w:sz w:val="24"/>
                <w:szCs w:val="24"/>
              </w:rPr>
              <w:t>memperhatikan penjelasan yang diberikan oleh guru.</w:t>
            </w:r>
          </w:p>
          <w:p w:rsidR="00B52156" w:rsidRPr="00906A5C" w:rsidRDefault="00B52156" w:rsidP="0017025E">
            <w:pPr>
              <w:pStyle w:val="ListParagraph"/>
              <w:numPr>
                <w:ilvl w:val="0"/>
                <w:numId w:val="130"/>
              </w:numPr>
              <w:ind w:left="176" w:hanging="284"/>
              <w:jc w:val="both"/>
              <w:rPr>
                <w:rFonts w:ascii="Times New Roman" w:hAnsi="Times New Roman" w:cs="Times New Roman"/>
                <w:sz w:val="24"/>
                <w:szCs w:val="24"/>
                <w:lang w:val="id-ID"/>
              </w:rPr>
            </w:pPr>
            <w:r w:rsidRPr="00906A5C">
              <w:rPr>
                <w:rFonts w:asciiTheme="majorBidi" w:hAnsiTheme="majorBidi" w:cstheme="majorBidi"/>
              </w:rPr>
              <w:t>Siswa menyimak dan m</w:t>
            </w:r>
            <w:r w:rsidRPr="00906A5C">
              <w:rPr>
                <w:rFonts w:asciiTheme="majorBidi" w:hAnsiTheme="majorBidi" w:cstheme="majorBidi"/>
                <w:lang w:val="id-ID"/>
              </w:rPr>
              <w:t xml:space="preserve">endengarkan </w:t>
            </w:r>
            <w:r w:rsidRPr="00906A5C">
              <w:rPr>
                <w:rFonts w:asciiTheme="majorBidi" w:hAnsiTheme="majorBidi" w:cstheme="majorBidi"/>
              </w:rPr>
              <w:t>tujuan pembelajaran.</w:t>
            </w:r>
          </w:p>
        </w:tc>
        <w:tc>
          <w:tcPr>
            <w:tcW w:w="993" w:type="dxa"/>
            <w:tcBorders>
              <w:top w:val="single" w:sz="4" w:space="0" w:color="auto"/>
              <w:left w:val="single" w:sz="4" w:space="0" w:color="auto"/>
              <w:bottom w:val="single" w:sz="4" w:space="0" w:color="auto"/>
              <w:right w:val="single" w:sz="4" w:space="0" w:color="auto"/>
            </w:tcBorders>
            <w:vAlign w:val="center"/>
          </w:tcPr>
          <w:p w:rsidR="00B52156"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lastRenderedPageBreak/>
              <w:t>10 Menit</w:t>
            </w:r>
          </w:p>
        </w:tc>
      </w:tr>
    </w:tbl>
    <w:p w:rsidR="00B52156" w:rsidRPr="00C55D27" w:rsidRDefault="00B52156" w:rsidP="00B52156">
      <w:pPr>
        <w:tabs>
          <w:tab w:val="left" w:pos="2127"/>
        </w:tabs>
        <w:spacing w:line="360" w:lineRule="auto"/>
        <w:rPr>
          <w:rFonts w:asciiTheme="majorBidi" w:hAnsiTheme="majorBidi" w:cstheme="majorBidi"/>
          <w:sz w:val="24"/>
          <w:szCs w:val="24"/>
        </w:rPr>
      </w:pPr>
    </w:p>
    <w:p w:rsidR="00B52156" w:rsidRDefault="00B52156" w:rsidP="0017025E">
      <w:pPr>
        <w:pStyle w:val="ListParagraph"/>
        <w:numPr>
          <w:ilvl w:val="1"/>
          <w:numId w:val="112"/>
        </w:numPr>
        <w:tabs>
          <w:tab w:val="left" w:pos="2127"/>
        </w:tabs>
        <w:spacing w:line="360" w:lineRule="auto"/>
        <w:ind w:left="709" w:hanging="283"/>
        <w:rPr>
          <w:rFonts w:asciiTheme="majorBidi" w:hAnsiTheme="majorBidi" w:cstheme="majorBidi"/>
          <w:b/>
          <w:bCs/>
          <w:sz w:val="24"/>
          <w:szCs w:val="24"/>
        </w:rPr>
      </w:pPr>
      <w:r>
        <w:rPr>
          <w:rFonts w:asciiTheme="majorBidi" w:hAnsiTheme="majorBidi" w:cstheme="majorBidi"/>
          <w:b/>
          <w:bCs/>
          <w:sz w:val="24"/>
          <w:szCs w:val="24"/>
        </w:rPr>
        <w:t>Kegiatan Inti</w:t>
      </w:r>
    </w:p>
    <w:tbl>
      <w:tblPr>
        <w:tblW w:w="0" w:type="auto"/>
        <w:tblInd w:w="709" w:type="dxa"/>
        <w:tblLayout w:type="fixed"/>
        <w:tblLook w:val="04A0"/>
      </w:tblPr>
      <w:tblGrid>
        <w:gridCol w:w="1667"/>
        <w:gridCol w:w="2410"/>
        <w:gridCol w:w="2126"/>
        <w:gridCol w:w="993"/>
      </w:tblGrid>
      <w:tr w:rsidR="00B52156" w:rsidTr="00231DF1">
        <w:trPr>
          <w:trHeight w:val="540"/>
        </w:trPr>
        <w:tc>
          <w:tcPr>
            <w:tcW w:w="1667" w:type="dxa"/>
            <w:vMerge w:val="restart"/>
            <w:tcBorders>
              <w:top w:val="single" w:sz="4" w:space="0" w:color="auto"/>
              <w:left w:val="single" w:sz="4" w:space="0" w:color="auto"/>
              <w:bottom w:val="single" w:sz="4" w:space="0" w:color="auto"/>
              <w:right w:val="single" w:sz="4" w:space="0" w:color="auto"/>
            </w:tcBorders>
            <w:vAlign w:val="center"/>
          </w:tcPr>
          <w:p w:rsidR="00B52156" w:rsidRPr="00906A5C" w:rsidRDefault="00B52156" w:rsidP="00B52156">
            <w:pPr>
              <w:pStyle w:val="ListParagraph"/>
              <w:tabs>
                <w:tab w:val="left" w:pos="2127"/>
              </w:tabs>
              <w:ind w:left="0"/>
              <w:jc w:val="center"/>
              <w:rPr>
                <w:rFonts w:asciiTheme="majorBidi" w:hAnsiTheme="majorBidi" w:cstheme="majorBidi"/>
                <w:b/>
                <w:bCs/>
                <w:sz w:val="24"/>
                <w:szCs w:val="24"/>
              </w:rPr>
            </w:pPr>
            <w:r w:rsidRPr="00906A5C">
              <w:rPr>
                <w:rFonts w:asciiTheme="majorBidi" w:hAnsiTheme="majorBidi" w:cstheme="majorBidi"/>
                <w:b/>
                <w:bCs/>
                <w:sz w:val="24"/>
                <w:szCs w:val="24"/>
              </w:rPr>
              <w:t>Langkah-langkah Pendekatan CTL</w:t>
            </w:r>
          </w:p>
        </w:tc>
        <w:tc>
          <w:tcPr>
            <w:tcW w:w="4536" w:type="dxa"/>
            <w:gridSpan w:val="2"/>
            <w:tcBorders>
              <w:top w:val="single" w:sz="4" w:space="0" w:color="auto"/>
              <w:left w:val="single" w:sz="4" w:space="0" w:color="auto"/>
              <w:bottom w:val="single" w:sz="4" w:space="0" w:color="auto"/>
              <w:right w:val="single" w:sz="4" w:space="0" w:color="auto"/>
            </w:tcBorders>
            <w:vAlign w:val="center"/>
          </w:tcPr>
          <w:p w:rsidR="00B52156" w:rsidRPr="00906A5C" w:rsidRDefault="00B52156" w:rsidP="00B52156">
            <w:pPr>
              <w:pStyle w:val="ListParagraph"/>
              <w:tabs>
                <w:tab w:val="left" w:pos="3720"/>
              </w:tabs>
              <w:ind w:left="0"/>
              <w:jc w:val="center"/>
              <w:rPr>
                <w:rFonts w:asciiTheme="majorBidi" w:hAnsiTheme="majorBidi" w:cstheme="majorBidi"/>
                <w:b/>
                <w:bCs/>
                <w:sz w:val="24"/>
                <w:szCs w:val="24"/>
              </w:rPr>
            </w:pPr>
            <w:r>
              <w:rPr>
                <w:rFonts w:asciiTheme="majorBidi" w:hAnsiTheme="majorBidi" w:cstheme="majorBidi"/>
                <w:b/>
                <w:bCs/>
                <w:sz w:val="24"/>
                <w:szCs w:val="24"/>
              </w:rPr>
              <w:t>Deskripsi Kegiatan</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B52156" w:rsidRPr="00906A5C" w:rsidRDefault="00B52156" w:rsidP="00B52156">
            <w:pPr>
              <w:pStyle w:val="ListParagraph"/>
              <w:tabs>
                <w:tab w:val="left" w:pos="2127"/>
              </w:tabs>
              <w:ind w:left="0"/>
              <w:jc w:val="center"/>
              <w:rPr>
                <w:rFonts w:asciiTheme="majorBidi" w:hAnsiTheme="majorBidi" w:cstheme="majorBidi"/>
                <w:b/>
                <w:bCs/>
                <w:sz w:val="24"/>
                <w:szCs w:val="24"/>
              </w:rPr>
            </w:pPr>
            <w:r w:rsidRPr="00906A5C">
              <w:rPr>
                <w:rFonts w:asciiTheme="majorBidi" w:hAnsiTheme="majorBidi" w:cstheme="majorBidi"/>
                <w:b/>
                <w:bCs/>
                <w:sz w:val="24"/>
                <w:szCs w:val="24"/>
              </w:rPr>
              <w:t>Waktu</w:t>
            </w:r>
          </w:p>
        </w:tc>
      </w:tr>
      <w:tr w:rsidR="00B52156" w:rsidTr="00231DF1">
        <w:trPr>
          <w:trHeight w:val="549"/>
        </w:trPr>
        <w:tc>
          <w:tcPr>
            <w:tcW w:w="1667" w:type="dxa"/>
            <w:vMerge/>
            <w:tcBorders>
              <w:top w:val="single" w:sz="4" w:space="0" w:color="auto"/>
              <w:left w:val="single" w:sz="4" w:space="0" w:color="auto"/>
              <w:bottom w:val="single" w:sz="4" w:space="0" w:color="auto"/>
              <w:right w:val="single" w:sz="4" w:space="0" w:color="auto"/>
            </w:tcBorders>
            <w:vAlign w:val="center"/>
          </w:tcPr>
          <w:p w:rsidR="00B52156" w:rsidRPr="00906A5C" w:rsidRDefault="00B52156" w:rsidP="00B52156">
            <w:pPr>
              <w:pStyle w:val="ListParagraph"/>
              <w:tabs>
                <w:tab w:val="left" w:pos="2127"/>
              </w:tabs>
              <w:ind w:left="0"/>
              <w:jc w:val="center"/>
              <w:rPr>
                <w:rFonts w:asciiTheme="majorBidi" w:hAnsiTheme="majorBidi" w:cstheme="majorBidi"/>
                <w:b/>
                <w:bCs/>
                <w:sz w:val="24"/>
                <w:szCs w:val="24"/>
              </w:rPr>
            </w:pPr>
          </w:p>
        </w:tc>
        <w:tc>
          <w:tcPr>
            <w:tcW w:w="2410" w:type="dxa"/>
            <w:tcBorders>
              <w:top w:val="single" w:sz="4" w:space="0" w:color="auto"/>
              <w:left w:val="single" w:sz="4" w:space="0" w:color="auto"/>
              <w:bottom w:val="single" w:sz="4" w:space="0" w:color="auto"/>
              <w:right w:val="single" w:sz="4" w:space="0" w:color="auto"/>
            </w:tcBorders>
            <w:vAlign w:val="center"/>
          </w:tcPr>
          <w:p w:rsidR="00B52156" w:rsidRPr="00906A5C" w:rsidRDefault="00B52156" w:rsidP="00B52156">
            <w:pPr>
              <w:pStyle w:val="ListParagraph"/>
              <w:tabs>
                <w:tab w:val="left" w:pos="3720"/>
              </w:tabs>
              <w:ind w:left="0"/>
              <w:jc w:val="center"/>
              <w:rPr>
                <w:rFonts w:asciiTheme="majorBidi" w:hAnsiTheme="majorBidi" w:cstheme="majorBidi"/>
                <w:b/>
                <w:bCs/>
                <w:sz w:val="24"/>
                <w:szCs w:val="24"/>
              </w:rPr>
            </w:pPr>
            <w:r>
              <w:rPr>
                <w:rFonts w:asciiTheme="majorBidi" w:hAnsiTheme="majorBidi" w:cstheme="majorBidi"/>
                <w:b/>
                <w:bCs/>
                <w:sz w:val="24"/>
                <w:szCs w:val="24"/>
              </w:rPr>
              <w:t>Kegiatan Guru</w:t>
            </w:r>
          </w:p>
        </w:tc>
        <w:tc>
          <w:tcPr>
            <w:tcW w:w="2126" w:type="dxa"/>
            <w:tcBorders>
              <w:top w:val="single" w:sz="4" w:space="0" w:color="auto"/>
              <w:left w:val="single" w:sz="4" w:space="0" w:color="auto"/>
              <w:bottom w:val="single" w:sz="4" w:space="0" w:color="auto"/>
              <w:right w:val="single" w:sz="4" w:space="0" w:color="auto"/>
            </w:tcBorders>
            <w:vAlign w:val="center"/>
          </w:tcPr>
          <w:p w:rsidR="00B52156" w:rsidRPr="00906A5C" w:rsidRDefault="00B52156" w:rsidP="00B52156">
            <w:pPr>
              <w:pStyle w:val="ListParagraph"/>
              <w:tabs>
                <w:tab w:val="left" w:pos="3720"/>
              </w:tabs>
              <w:ind w:left="0"/>
              <w:jc w:val="center"/>
              <w:rPr>
                <w:rFonts w:asciiTheme="majorBidi" w:hAnsiTheme="majorBidi" w:cstheme="majorBidi"/>
                <w:b/>
                <w:bCs/>
                <w:sz w:val="24"/>
                <w:szCs w:val="24"/>
              </w:rPr>
            </w:pPr>
            <w:r>
              <w:rPr>
                <w:rFonts w:asciiTheme="majorBidi" w:hAnsiTheme="majorBidi" w:cstheme="majorBidi"/>
                <w:b/>
                <w:bCs/>
                <w:sz w:val="24"/>
                <w:szCs w:val="24"/>
              </w:rPr>
              <w:t>Kegiatan Siswa</w:t>
            </w:r>
          </w:p>
        </w:tc>
        <w:tc>
          <w:tcPr>
            <w:tcW w:w="993" w:type="dxa"/>
            <w:vMerge/>
            <w:tcBorders>
              <w:top w:val="single" w:sz="4" w:space="0" w:color="auto"/>
              <w:left w:val="single" w:sz="4" w:space="0" w:color="auto"/>
              <w:bottom w:val="single" w:sz="4" w:space="0" w:color="auto"/>
              <w:right w:val="single" w:sz="4" w:space="0" w:color="auto"/>
            </w:tcBorders>
            <w:vAlign w:val="center"/>
          </w:tcPr>
          <w:p w:rsidR="00B52156" w:rsidRPr="00906A5C" w:rsidRDefault="00B52156" w:rsidP="00B52156">
            <w:pPr>
              <w:pStyle w:val="ListParagraph"/>
              <w:tabs>
                <w:tab w:val="left" w:pos="2127"/>
              </w:tabs>
              <w:ind w:left="0"/>
              <w:jc w:val="center"/>
              <w:rPr>
                <w:rFonts w:asciiTheme="majorBidi" w:hAnsiTheme="majorBidi" w:cstheme="majorBidi"/>
                <w:b/>
                <w:bCs/>
                <w:sz w:val="24"/>
                <w:szCs w:val="24"/>
              </w:rPr>
            </w:pPr>
          </w:p>
        </w:tc>
      </w:tr>
      <w:tr w:rsidR="00B52156" w:rsidTr="00231DF1">
        <w:tc>
          <w:tcPr>
            <w:tcW w:w="1667" w:type="dxa"/>
            <w:tcBorders>
              <w:top w:val="single" w:sz="4" w:space="0" w:color="auto"/>
              <w:left w:val="single" w:sz="4" w:space="0" w:color="auto"/>
              <w:bottom w:val="single" w:sz="4" w:space="0" w:color="auto"/>
              <w:right w:val="single" w:sz="4" w:space="0" w:color="auto"/>
            </w:tcBorders>
          </w:tcPr>
          <w:p w:rsidR="00B52156" w:rsidRDefault="00B52156" w:rsidP="00B52156">
            <w:pPr>
              <w:pStyle w:val="ListParagraph"/>
              <w:tabs>
                <w:tab w:val="left" w:pos="2127"/>
              </w:tabs>
              <w:ind w:left="0"/>
              <w:jc w:val="both"/>
              <w:rPr>
                <w:rFonts w:asciiTheme="majorBidi" w:hAnsiTheme="majorBidi" w:cstheme="majorBid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r>
              <w:rPr>
                <w:rFonts w:asciiTheme="majorBidi" w:eastAsiaTheme="minorEastAsia" w:hAnsiTheme="majorBidi" w:cstheme="majorBidi"/>
                <w:i/>
                <w:sz w:val="24"/>
                <w:szCs w:val="24"/>
              </w:rPr>
              <w:t>Learning Community</w:t>
            </w: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r>
              <w:rPr>
                <w:rFonts w:asciiTheme="majorBidi" w:eastAsiaTheme="minorEastAsia" w:hAnsiTheme="majorBidi" w:cstheme="majorBidi"/>
                <w:i/>
                <w:sz w:val="24"/>
                <w:szCs w:val="24"/>
              </w:rPr>
              <w:t>Learning Community</w:t>
            </w: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r>
              <w:rPr>
                <w:rFonts w:asciiTheme="majorBidi" w:eastAsiaTheme="minorEastAsia" w:hAnsiTheme="majorBidi" w:cstheme="majorBidi"/>
                <w:i/>
                <w:sz w:val="24"/>
                <w:szCs w:val="24"/>
              </w:rPr>
              <w:t>Contructivism</w:t>
            </w: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r>
              <w:rPr>
                <w:rFonts w:asciiTheme="majorBidi" w:eastAsiaTheme="minorEastAsia" w:hAnsiTheme="majorBidi" w:cstheme="majorBidi"/>
                <w:i/>
                <w:sz w:val="24"/>
                <w:szCs w:val="24"/>
              </w:rPr>
              <w:t>Inquiry</w:t>
            </w: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eastAsiaTheme="minorEastAsia" w:hAnsiTheme="majorBidi" w:cstheme="majorBidi"/>
                <w:i/>
                <w:sz w:val="24"/>
                <w:szCs w:val="24"/>
              </w:rPr>
            </w:pPr>
          </w:p>
          <w:p w:rsidR="00B52156" w:rsidRDefault="00B52156" w:rsidP="00B52156">
            <w:pPr>
              <w:pStyle w:val="ListParagraph"/>
              <w:tabs>
                <w:tab w:val="left" w:pos="2127"/>
              </w:tabs>
              <w:ind w:left="0"/>
              <w:rPr>
                <w:rFonts w:asciiTheme="majorBidi" w:eastAsiaTheme="minorEastAsia" w:hAnsiTheme="majorBidi" w:cstheme="majorBidi"/>
                <w:i/>
                <w:sz w:val="24"/>
                <w:szCs w:val="24"/>
              </w:rPr>
            </w:pPr>
          </w:p>
          <w:p w:rsidR="00B52156" w:rsidRDefault="00B52156" w:rsidP="00B52156">
            <w:pPr>
              <w:pStyle w:val="ListParagraph"/>
              <w:tabs>
                <w:tab w:val="left" w:pos="2127"/>
              </w:tabs>
              <w:ind w:left="0"/>
              <w:jc w:val="center"/>
              <w:rPr>
                <w:rFonts w:asciiTheme="majorBidi" w:hAnsiTheme="majorBidi" w:cstheme="majorBidi"/>
                <w:i/>
                <w:iCs/>
                <w:sz w:val="24"/>
                <w:szCs w:val="24"/>
              </w:rPr>
            </w:pPr>
          </w:p>
          <w:p w:rsidR="00B52156" w:rsidRDefault="00B52156" w:rsidP="00B52156">
            <w:pPr>
              <w:pStyle w:val="ListParagraph"/>
              <w:tabs>
                <w:tab w:val="left" w:pos="2127"/>
              </w:tabs>
              <w:ind w:left="0"/>
              <w:jc w:val="center"/>
              <w:rPr>
                <w:rFonts w:asciiTheme="majorBidi" w:hAnsiTheme="majorBidi" w:cstheme="majorBidi"/>
                <w:i/>
                <w:iCs/>
                <w:sz w:val="24"/>
                <w:szCs w:val="24"/>
              </w:rPr>
            </w:pPr>
          </w:p>
          <w:p w:rsidR="00B52156" w:rsidRDefault="00B52156" w:rsidP="00B52156">
            <w:pPr>
              <w:pStyle w:val="ListParagraph"/>
              <w:tabs>
                <w:tab w:val="left" w:pos="2127"/>
              </w:tabs>
              <w:ind w:left="0"/>
              <w:jc w:val="center"/>
              <w:rPr>
                <w:rFonts w:asciiTheme="majorBidi" w:hAnsiTheme="majorBidi" w:cstheme="majorBidi"/>
                <w:i/>
                <w:iCs/>
                <w:sz w:val="24"/>
                <w:szCs w:val="24"/>
              </w:rPr>
            </w:pPr>
          </w:p>
          <w:p w:rsidR="00B52156" w:rsidRDefault="00B52156" w:rsidP="00B52156">
            <w:pPr>
              <w:pStyle w:val="ListParagraph"/>
              <w:tabs>
                <w:tab w:val="left" w:pos="2127"/>
              </w:tabs>
              <w:ind w:left="0"/>
              <w:jc w:val="center"/>
              <w:rPr>
                <w:rFonts w:asciiTheme="majorBidi" w:hAnsiTheme="majorBidi" w:cstheme="majorBidi"/>
                <w:i/>
                <w:iCs/>
                <w:sz w:val="24"/>
                <w:szCs w:val="24"/>
              </w:rPr>
            </w:pPr>
          </w:p>
          <w:p w:rsidR="00B52156" w:rsidRDefault="00B52156" w:rsidP="00B52156">
            <w:pPr>
              <w:pStyle w:val="ListParagraph"/>
              <w:tabs>
                <w:tab w:val="left" w:pos="2127"/>
              </w:tabs>
              <w:ind w:left="0"/>
              <w:jc w:val="center"/>
              <w:rPr>
                <w:rFonts w:asciiTheme="majorBidi" w:hAnsiTheme="majorBidi" w:cstheme="majorBidi"/>
                <w:i/>
                <w:iCs/>
                <w:sz w:val="24"/>
                <w:szCs w:val="24"/>
              </w:rPr>
            </w:pPr>
          </w:p>
          <w:p w:rsidR="00B52156" w:rsidRDefault="00B52156" w:rsidP="00B52156">
            <w:pPr>
              <w:pStyle w:val="ListParagraph"/>
              <w:tabs>
                <w:tab w:val="left" w:pos="2127"/>
              </w:tabs>
              <w:ind w:left="0"/>
              <w:jc w:val="center"/>
              <w:rPr>
                <w:rFonts w:asciiTheme="majorBidi" w:hAnsiTheme="majorBidi" w:cstheme="majorBidi"/>
                <w:i/>
                <w:iCs/>
                <w:sz w:val="24"/>
                <w:szCs w:val="24"/>
              </w:rPr>
            </w:pPr>
          </w:p>
          <w:p w:rsidR="00B52156" w:rsidRPr="00906A5C"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i/>
                <w:iCs/>
                <w:sz w:val="24"/>
                <w:szCs w:val="24"/>
              </w:rPr>
              <w:t>Questioning</w:t>
            </w:r>
          </w:p>
        </w:tc>
        <w:tc>
          <w:tcPr>
            <w:tcW w:w="2410" w:type="dxa"/>
            <w:tcBorders>
              <w:top w:val="single" w:sz="4" w:space="0" w:color="auto"/>
              <w:left w:val="single" w:sz="4" w:space="0" w:color="auto"/>
              <w:bottom w:val="single" w:sz="4" w:space="0" w:color="auto"/>
              <w:right w:val="single" w:sz="4" w:space="0" w:color="auto"/>
            </w:tcBorders>
          </w:tcPr>
          <w:p w:rsidR="00B52156" w:rsidRDefault="00B52156" w:rsidP="00B52156">
            <w:pPr>
              <w:pStyle w:val="ListParagraph"/>
              <w:tabs>
                <w:tab w:val="left" w:pos="3720"/>
              </w:tabs>
              <w:ind w:left="0"/>
              <w:jc w:val="both"/>
              <w:rPr>
                <w:rFonts w:asciiTheme="majorBidi" w:hAnsiTheme="majorBidi" w:cstheme="majorBidi"/>
                <w:b/>
                <w:bCs/>
                <w:sz w:val="24"/>
                <w:szCs w:val="24"/>
              </w:rPr>
            </w:pPr>
            <w:r>
              <w:rPr>
                <w:rFonts w:asciiTheme="majorBidi" w:hAnsiTheme="majorBidi" w:cstheme="majorBidi"/>
                <w:b/>
                <w:bCs/>
                <w:sz w:val="24"/>
                <w:szCs w:val="24"/>
              </w:rPr>
              <w:lastRenderedPageBreak/>
              <w:t>Eksplorasi:</w:t>
            </w:r>
          </w:p>
          <w:p w:rsidR="00B52156" w:rsidRPr="002112F1" w:rsidRDefault="00B52156" w:rsidP="0017025E">
            <w:pPr>
              <w:pStyle w:val="ListParagraph"/>
              <w:numPr>
                <w:ilvl w:val="0"/>
                <w:numId w:val="124"/>
              </w:numPr>
              <w:tabs>
                <w:tab w:val="left" w:pos="3720"/>
              </w:tabs>
              <w:ind w:left="175" w:hanging="283"/>
              <w:jc w:val="both"/>
              <w:rPr>
                <w:rFonts w:asciiTheme="majorBidi" w:hAnsiTheme="majorBidi" w:cstheme="majorBidi"/>
                <w:sz w:val="24"/>
                <w:szCs w:val="24"/>
              </w:rPr>
            </w:pPr>
            <w:r w:rsidRPr="001E520F">
              <w:rPr>
                <w:rFonts w:asciiTheme="majorBidi" w:eastAsiaTheme="minorEastAsia" w:hAnsiTheme="majorBidi" w:cstheme="majorBidi"/>
                <w:iCs/>
                <w:sz w:val="24"/>
                <w:szCs w:val="24"/>
              </w:rPr>
              <w:t>Guru membagikan siswa ke dalam beberapa k</w:t>
            </w:r>
            <w:r>
              <w:rPr>
                <w:rFonts w:asciiTheme="majorBidi" w:eastAsiaTheme="minorEastAsia" w:hAnsiTheme="majorBidi" w:cstheme="majorBidi"/>
                <w:iCs/>
                <w:sz w:val="24"/>
                <w:szCs w:val="24"/>
              </w:rPr>
              <w:t>elompok kecil (4-5 orang siswa).</w:t>
            </w:r>
          </w:p>
          <w:p w:rsidR="00B52156" w:rsidRPr="00CE5AC4" w:rsidRDefault="00B52156" w:rsidP="0017025E">
            <w:pPr>
              <w:pStyle w:val="ListParagraph"/>
              <w:numPr>
                <w:ilvl w:val="0"/>
                <w:numId w:val="124"/>
              </w:numPr>
              <w:tabs>
                <w:tab w:val="left" w:pos="3720"/>
              </w:tabs>
              <w:ind w:left="175" w:hanging="283"/>
              <w:jc w:val="both"/>
              <w:rPr>
                <w:rFonts w:asciiTheme="majorBidi" w:hAnsiTheme="majorBidi" w:cstheme="majorBidi"/>
                <w:sz w:val="24"/>
                <w:szCs w:val="24"/>
              </w:rPr>
            </w:pPr>
            <w:r>
              <w:rPr>
                <w:rFonts w:asciiTheme="majorBidi" w:eastAsiaTheme="minorEastAsia" w:hAnsiTheme="majorBidi" w:cstheme="majorBidi"/>
                <w:iCs/>
                <w:sz w:val="24"/>
                <w:szCs w:val="24"/>
              </w:rPr>
              <w:t xml:space="preserve">Guru </w:t>
            </w:r>
            <w:r w:rsidRPr="001E520F">
              <w:rPr>
                <w:rFonts w:asciiTheme="majorBidi" w:eastAsiaTheme="minorEastAsia" w:hAnsiTheme="majorBidi" w:cstheme="majorBidi"/>
                <w:iCs/>
                <w:sz w:val="24"/>
                <w:szCs w:val="24"/>
              </w:rPr>
              <w:t>membagikan LKS</w:t>
            </w:r>
            <w:r>
              <w:rPr>
                <w:rFonts w:asciiTheme="majorBidi" w:eastAsiaTheme="minorEastAsia" w:hAnsiTheme="majorBidi" w:cstheme="majorBidi"/>
                <w:iCs/>
                <w:sz w:val="24"/>
                <w:szCs w:val="24"/>
              </w:rPr>
              <w:t xml:space="preserve"> dan alat-alat pembelajaran lainnya kepada setiap kelompok, seperti: kertas karton, pasir, gunting, dan isolasi.</w:t>
            </w:r>
          </w:p>
          <w:p w:rsidR="00B52156" w:rsidRPr="00033639" w:rsidRDefault="00B52156" w:rsidP="0017025E">
            <w:pPr>
              <w:pStyle w:val="ListParagraph"/>
              <w:numPr>
                <w:ilvl w:val="0"/>
                <w:numId w:val="124"/>
              </w:numPr>
              <w:tabs>
                <w:tab w:val="left" w:pos="3720"/>
              </w:tabs>
              <w:ind w:left="175" w:hanging="283"/>
              <w:jc w:val="both"/>
              <w:rPr>
                <w:rFonts w:asciiTheme="majorBidi" w:hAnsiTheme="majorBidi" w:cstheme="majorBidi"/>
                <w:sz w:val="24"/>
                <w:szCs w:val="24"/>
              </w:rPr>
            </w:pPr>
            <w:r>
              <w:rPr>
                <w:rFonts w:asciiTheme="majorBidi" w:eastAsiaTheme="minorEastAsia" w:hAnsiTheme="majorBidi" w:cstheme="majorBidi"/>
                <w:iCs/>
                <w:sz w:val="24"/>
                <w:szCs w:val="24"/>
              </w:rPr>
              <w:t>Guru menyajikan materi secara singkat tentang volume  kerucut dan mengaitkannya dengan kehidupan sehari-hari</w:t>
            </w:r>
            <w:r>
              <w:rPr>
                <w:rFonts w:asciiTheme="majorBidi" w:eastAsiaTheme="minorEastAsia" w:hAnsiTheme="majorBidi" w:cstheme="majorBidi"/>
                <w:i/>
                <w:sz w:val="24"/>
                <w:szCs w:val="24"/>
              </w:rPr>
              <w:t>.</w:t>
            </w:r>
          </w:p>
          <w:p w:rsidR="00B52156" w:rsidRPr="001E520F" w:rsidRDefault="00B52156" w:rsidP="0017025E">
            <w:pPr>
              <w:pStyle w:val="ListParagraph"/>
              <w:numPr>
                <w:ilvl w:val="0"/>
                <w:numId w:val="124"/>
              </w:numPr>
              <w:tabs>
                <w:tab w:val="left" w:pos="3720"/>
              </w:tabs>
              <w:ind w:left="175" w:hanging="283"/>
              <w:jc w:val="both"/>
              <w:rPr>
                <w:rFonts w:asciiTheme="majorBidi" w:hAnsiTheme="majorBidi" w:cstheme="majorBidi"/>
                <w:sz w:val="24"/>
                <w:szCs w:val="24"/>
              </w:rPr>
            </w:pPr>
            <w:r w:rsidRPr="001E520F">
              <w:rPr>
                <w:rFonts w:asciiTheme="majorBidi" w:eastAsiaTheme="minorEastAsia" w:hAnsiTheme="majorBidi" w:cstheme="majorBidi"/>
                <w:iCs/>
                <w:sz w:val="24"/>
                <w:szCs w:val="24"/>
              </w:rPr>
              <w:t>Guru</w:t>
            </w:r>
            <w:r>
              <w:rPr>
                <w:rFonts w:asciiTheme="majorBidi" w:eastAsiaTheme="minorEastAsia" w:hAnsiTheme="majorBidi" w:cstheme="majorBidi"/>
                <w:iCs/>
                <w:sz w:val="24"/>
                <w:szCs w:val="24"/>
              </w:rPr>
              <w:t xml:space="preserve"> </w:t>
            </w:r>
            <w:r w:rsidRPr="001E520F">
              <w:rPr>
                <w:rFonts w:asciiTheme="majorBidi" w:eastAsiaTheme="minorEastAsia" w:hAnsiTheme="majorBidi" w:cstheme="majorBidi"/>
                <w:iCs/>
                <w:sz w:val="24"/>
                <w:szCs w:val="24"/>
              </w:rPr>
              <w:t xml:space="preserve">mengawasi dan merancang pembelajaran serta memberikan masalah dengan pengerjaan </w:t>
            </w:r>
            <w:r>
              <w:rPr>
                <w:rFonts w:asciiTheme="majorBidi" w:eastAsiaTheme="minorEastAsia" w:hAnsiTheme="majorBidi" w:cstheme="majorBidi"/>
                <w:iCs/>
                <w:sz w:val="24"/>
                <w:szCs w:val="24"/>
              </w:rPr>
              <w:t>kegiatan 2 pada</w:t>
            </w:r>
            <w:r w:rsidRPr="001E520F">
              <w:rPr>
                <w:rFonts w:asciiTheme="majorBidi" w:eastAsiaTheme="minorEastAsia" w:hAnsiTheme="majorBidi" w:cstheme="majorBidi"/>
                <w:iCs/>
                <w:sz w:val="24"/>
                <w:szCs w:val="24"/>
              </w:rPr>
              <w:t xml:space="preserve"> LKS </w:t>
            </w:r>
            <w:r>
              <w:rPr>
                <w:rFonts w:asciiTheme="majorBidi" w:eastAsiaTheme="minorEastAsia" w:hAnsiTheme="majorBidi" w:cstheme="majorBidi"/>
                <w:iCs/>
                <w:sz w:val="24"/>
                <w:szCs w:val="24"/>
              </w:rPr>
              <w:t xml:space="preserve">untuk </w:t>
            </w:r>
            <w:r>
              <w:rPr>
                <w:rFonts w:asciiTheme="majorBidi" w:eastAsiaTheme="minorEastAsia" w:hAnsiTheme="majorBidi" w:cstheme="majorBidi"/>
                <w:iCs/>
                <w:sz w:val="24"/>
                <w:szCs w:val="24"/>
              </w:rPr>
              <w:lastRenderedPageBreak/>
              <w:t>menemukan</w:t>
            </w:r>
            <w:r w:rsidRPr="001E520F">
              <w:rPr>
                <w:rFonts w:asciiTheme="majorBidi" w:eastAsiaTheme="minorEastAsia" w:hAnsiTheme="majorBidi" w:cstheme="majorBidi"/>
                <w:iCs/>
                <w:sz w:val="24"/>
                <w:szCs w:val="24"/>
              </w:rPr>
              <w:t xml:space="preserve"> </w:t>
            </w:r>
            <w:r>
              <w:rPr>
                <w:rFonts w:asciiTheme="majorBidi" w:eastAsiaTheme="minorEastAsia" w:hAnsiTheme="majorBidi" w:cstheme="majorBidi"/>
                <w:iCs/>
                <w:sz w:val="24"/>
                <w:szCs w:val="24"/>
              </w:rPr>
              <w:t>volume</w:t>
            </w:r>
            <w:r w:rsidRPr="001E520F">
              <w:rPr>
                <w:rFonts w:asciiTheme="majorBidi" w:eastAsiaTheme="minorEastAsia" w:hAnsiTheme="majorBidi" w:cstheme="majorBidi"/>
                <w:iCs/>
                <w:sz w:val="24"/>
                <w:szCs w:val="24"/>
              </w:rPr>
              <w:t xml:space="preserve"> kerucut</w:t>
            </w:r>
            <w:r>
              <w:rPr>
                <w:rFonts w:asciiTheme="majorBidi" w:eastAsiaTheme="minorEastAsia" w:hAnsiTheme="majorBidi" w:cstheme="majorBidi"/>
                <w:iCs/>
                <w:sz w:val="24"/>
                <w:szCs w:val="24"/>
              </w:rPr>
              <w:t xml:space="preserve"> dengan menggunakan alat-alat pembelajaran yang telah guru bagikan kepada setiap kelompok.</w:t>
            </w:r>
          </w:p>
          <w:p w:rsidR="00B52156" w:rsidRDefault="00B52156" w:rsidP="0017025E">
            <w:pPr>
              <w:pStyle w:val="ListParagraph"/>
              <w:numPr>
                <w:ilvl w:val="0"/>
                <w:numId w:val="124"/>
              </w:numPr>
              <w:tabs>
                <w:tab w:val="left" w:pos="3720"/>
              </w:tabs>
              <w:ind w:left="175" w:hanging="283"/>
              <w:jc w:val="both"/>
              <w:rPr>
                <w:rFonts w:asciiTheme="majorBidi" w:hAnsiTheme="majorBidi" w:cstheme="majorBidi"/>
                <w:sz w:val="24"/>
                <w:szCs w:val="24"/>
              </w:rPr>
            </w:pPr>
            <w:r w:rsidRPr="00264AB5">
              <w:rPr>
                <w:rFonts w:asciiTheme="majorBidi" w:hAnsiTheme="majorBidi" w:cstheme="majorBidi"/>
                <w:sz w:val="24"/>
                <w:szCs w:val="24"/>
                <w:lang w:val="id-ID"/>
              </w:rPr>
              <w:t>Guru</w:t>
            </w:r>
            <w:r>
              <w:rPr>
                <w:rFonts w:asciiTheme="majorBidi" w:hAnsiTheme="majorBidi" w:cstheme="majorBidi"/>
                <w:sz w:val="24"/>
                <w:szCs w:val="24"/>
              </w:rPr>
              <w:t xml:space="preserve"> menyampaikan kepada siswa untuk mengerjakan soal yang ada pada LKS dan</w:t>
            </w:r>
            <w:r w:rsidRPr="00264AB5">
              <w:rPr>
                <w:rFonts w:asciiTheme="majorBidi" w:hAnsiTheme="majorBidi" w:cstheme="majorBidi"/>
                <w:sz w:val="24"/>
                <w:szCs w:val="24"/>
                <w:lang w:val="id-ID"/>
              </w:rPr>
              <w:t xml:space="preserve"> </w:t>
            </w:r>
            <w:r>
              <w:rPr>
                <w:rFonts w:asciiTheme="majorBidi" w:hAnsiTheme="majorBidi" w:cstheme="majorBidi"/>
                <w:sz w:val="24"/>
                <w:szCs w:val="24"/>
              </w:rPr>
              <w:t xml:space="preserve">guru </w:t>
            </w:r>
            <w:r w:rsidRPr="00264AB5">
              <w:rPr>
                <w:rFonts w:asciiTheme="majorBidi" w:hAnsiTheme="majorBidi" w:cstheme="majorBidi"/>
                <w:sz w:val="24"/>
                <w:szCs w:val="24"/>
                <w:lang w:val="id-ID"/>
              </w:rPr>
              <w:t>mendorong siswa untuk bertanya, serta membimbing siswa dalam memahami kesulitan</w:t>
            </w:r>
            <w:r w:rsidRPr="00264AB5">
              <w:rPr>
                <w:rFonts w:asciiTheme="majorBidi" w:hAnsiTheme="majorBidi" w:cstheme="majorBidi"/>
                <w:sz w:val="24"/>
                <w:szCs w:val="24"/>
              </w:rPr>
              <w:t xml:space="preserve"> </w:t>
            </w:r>
            <w:r>
              <w:rPr>
                <w:rFonts w:asciiTheme="majorBidi" w:hAnsiTheme="majorBidi" w:cstheme="majorBidi"/>
                <w:sz w:val="24"/>
                <w:szCs w:val="24"/>
              </w:rPr>
              <w:t>saat menghitung</w:t>
            </w:r>
            <w:r w:rsidRPr="001E520F">
              <w:rPr>
                <w:rFonts w:asciiTheme="majorBidi" w:hAnsiTheme="majorBidi" w:cstheme="majorBidi"/>
                <w:sz w:val="24"/>
                <w:szCs w:val="24"/>
              </w:rPr>
              <w:t xml:space="preserve"> </w:t>
            </w:r>
            <w:r>
              <w:rPr>
                <w:rFonts w:asciiTheme="majorBidi" w:hAnsiTheme="majorBidi" w:cstheme="majorBidi"/>
                <w:sz w:val="24"/>
                <w:szCs w:val="24"/>
              </w:rPr>
              <w:t>volume kerucut.</w:t>
            </w:r>
          </w:p>
          <w:p w:rsidR="00B52156" w:rsidRDefault="00B52156" w:rsidP="0017025E">
            <w:pPr>
              <w:pStyle w:val="ListParagraph"/>
              <w:numPr>
                <w:ilvl w:val="0"/>
                <w:numId w:val="124"/>
              </w:numPr>
              <w:tabs>
                <w:tab w:val="left" w:pos="3720"/>
              </w:tabs>
              <w:ind w:left="175" w:hanging="283"/>
              <w:jc w:val="both"/>
              <w:rPr>
                <w:rFonts w:asciiTheme="majorBidi" w:hAnsiTheme="majorBidi" w:cstheme="majorBidi"/>
                <w:sz w:val="24"/>
                <w:szCs w:val="24"/>
              </w:rPr>
            </w:pPr>
            <w:r w:rsidRPr="001E520F">
              <w:rPr>
                <w:rFonts w:asciiTheme="majorBidi" w:hAnsiTheme="majorBidi" w:cstheme="majorBidi"/>
                <w:sz w:val="24"/>
                <w:szCs w:val="24"/>
              </w:rPr>
              <w:t>Guru me</w:t>
            </w:r>
            <w:r>
              <w:rPr>
                <w:rFonts w:asciiTheme="majorBidi" w:hAnsiTheme="majorBidi" w:cstheme="majorBidi"/>
                <w:sz w:val="24"/>
                <w:szCs w:val="24"/>
              </w:rPr>
              <w:t>nginformasikan bahwa setiap ang</w:t>
            </w:r>
            <w:r w:rsidRPr="001E520F">
              <w:rPr>
                <w:rFonts w:asciiTheme="majorBidi" w:hAnsiTheme="majorBidi" w:cstheme="majorBidi"/>
                <w:sz w:val="24"/>
                <w:szCs w:val="24"/>
              </w:rPr>
              <w:t>gota kelompok harus saling bekerja sama untuk menyelesaikan LKS yang diberikan agar selesai tepat waktu.</w:t>
            </w:r>
          </w:p>
          <w:p w:rsidR="00B52156" w:rsidRPr="00906A5C" w:rsidRDefault="00B52156" w:rsidP="0017025E">
            <w:pPr>
              <w:pStyle w:val="ListParagraph"/>
              <w:numPr>
                <w:ilvl w:val="0"/>
                <w:numId w:val="124"/>
              </w:numPr>
              <w:tabs>
                <w:tab w:val="left" w:pos="3720"/>
              </w:tabs>
              <w:ind w:left="175" w:hanging="283"/>
              <w:jc w:val="both"/>
              <w:rPr>
                <w:rFonts w:asciiTheme="majorBidi" w:hAnsiTheme="majorBidi" w:cstheme="majorBidi"/>
                <w:sz w:val="24"/>
                <w:szCs w:val="24"/>
              </w:rPr>
            </w:pPr>
            <w:r w:rsidRPr="00906A5C">
              <w:rPr>
                <w:rFonts w:asciiTheme="majorBidi" w:hAnsiTheme="majorBidi" w:cstheme="majorBidi"/>
                <w:sz w:val="24"/>
                <w:szCs w:val="24"/>
              </w:rPr>
              <w:t>Jika ada siswa atau kelompok yang mengalami kesulitan, maka guru memberikan bimbingan dan arahan, guru juga memberikan arahan kepada siswa untuk mengajari teman sekelompoknya yang belum mengerti.</w:t>
            </w:r>
          </w:p>
        </w:tc>
        <w:tc>
          <w:tcPr>
            <w:tcW w:w="2126" w:type="dxa"/>
            <w:tcBorders>
              <w:top w:val="single" w:sz="4" w:space="0" w:color="auto"/>
              <w:left w:val="single" w:sz="4" w:space="0" w:color="auto"/>
              <w:bottom w:val="single" w:sz="4" w:space="0" w:color="auto"/>
              <w:right w:val="single" w:sz="4" w:space="0" w:color="auto"/>
            </w:tcBorders>
          </w:tcPr>
          <w:p w:rsidR="00B52156" w:rsidRPr="00906A5C" w:rsidRDefault="00B52156" w:rsidP="00B52156">
            <w:pPr>
              <w:pStyle w:val="ListParagraph"/>
              <w:tabs>
                <w:tab w:val="left" w:pos="3720"/>
              </w:tabs>
              <w:ind w:left="0"/>
              <w:jc w:val="both"/>
              <w:rPr>
                <w:rFonts w:asciiTheme="majorBidi" w:hAnsiTheme="majorBidi" w:cstheme="majorBidi"/>
                <w:b/>
                <w:bCs/>
                <w:sz w:val="24"/>
                <w:szCs w:val="24"/>
              </w:rPr>
            </w:pPr>
            <w:r>
              <w:rPr>
                <w:rFonts w:asciiTheme="majorBidi" w:hAnsiTheme="majorBidi" w:cstheme="majorBidi"/>
                <w:b/>
                <w:bCs/>
                <w:sz w:val="24"/>
                <w:szCs w:val="24"/>
              </w:rPr>
              <w:lastRenderedPageBreak/>
              <w:t>Eksplorasi:</w:t>
            </w:r>
          </w:p>
          <w:p w:rsidR="00B52156" w:rsidRDefault="00B52156" w:rsidP="0017025E">
            <w:pPr>
              <w:pStyle w:val="ListParagraph"/>
              <w:numPr>
                <w:ilvl w:val="0"/>
                <w:numId w:val="134"/>
              </w:numPr>
              <w:tabs>
                <w:tab w:val="left" w:pos="3720"/>
              </w:tabs>
              <w:ind w:left="176" w:hanging="28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Siswa menyebar dan duduk sesuai kelompok yang telah ditentukan guru.</w:t>
            </w:r>
          </w:p>
          <w:p w:rsidR="00B52156" w:rsidRPr="00690922" w:rsidRDefault="00B52156" w:rsidP="0017025E">
            <w:pPr>
              <w:pStyle w:val="ListParagraph"/>
              <w:numPr>
                <w:ilvl w:val="0"/>
                <w:numId w:val="134"/>
              </w:numPr>
              <w:tabs>
                <w:tab w:val="left" w:pos="3720"/>
              </w:tabs>
              <w:ind w:left="176" w:hanging="28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Siswa menerima LKS dan alat-alat pembelajaran lainnya yang dibagikan guru.</w:t>
            </w:r>
          </w:p>
          <w:p w:rsidR="00B52156" w:rsidRDefault="00B52156" w:rsidP="0017025E">
            <w:pPr>
              <w:pStyle w:val="ListParagraph"/>
              <w:numPr>
                <w:ilvl w:val="0"/>
                <w:numId w:val="134"/>
              </w:numPr>
              <w:tabs>
                <w:tab w:val="left" w:pos="3720"/>
              </w:tabs>
              <w:ind w:left="176" w:hanging="28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Siswa menerapkan dan memberikan tanggapan.</w:t>
            </w:r>
          </w:p>
          <w:p w:rsidR="00B52156" w:rsidRDefault="00B52156" w:rsidP="0017025E">
            <w:pPr>
              <w:pStyle w:val="ListParagraph"/>
              <w:numPr>
                <w:ilvl w:val="0"/>
                <w:numId w:val="134"/>
              </w:numPr>
              <w:tabs>
                <w:tab w:val="left" w:pos="3720"/>
              </w:tabs>
              <w:ind w:left="176" w:hanging="28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Siswa menyelesaikan kegiatan 2 pada LKS volume kerucut yang guru berikan bersama anggota kelompoknya.</w:t>
            </w:r>
          </w:p>
          <w:p w:rsidR="00B52156" w:rsidRDefault="00B52156" w:rsidP="0017025E">
            <w:pPr>
              <w:pStyle w:val="ListParagraph"/>
              <w:numPr>
                <w:ilvl w:val="0"/>
                <w:numId w:val="134"/>
              </w:numPr>
              <w:ind w:left="176" w:hanging="284"/>
              <w:jc w:val="both"/>
              <w:rPr>
                <w:rFonts w:asciiTheme="majorBidi" w:hAnsiTheme="majorBidi" w:cstheme="majorBidi"/>
                <w:sz w:val="24"/>
                <w:szCs w:val="24"/>
              </w:rPr>
            </w:pPr>
            <w:r w:rsidRPr="00CA5194">
              <w:rPr>
                <w:rFonts w:asciiTheme="majorBidi" w:hAnsiTheme="majorBidi" w:cstheme="majorBidi"/>
                <w:sz w:val="24"/>
                <w:szCs w:val="24"/>
                <w:lang w:val="id-ID"/>
              </w:rPr>
              <w:t>Siswa menanyakan hal-h</w:t>
            </w:r>
            <w:r>
              <w:rPr>
                <w:rFonts w:asciiTheme="majorBidi" w:hAnsiTheme="majorBidi" w:cstheme="majorBidi"/>
                <w:sz w:val="24"/>
                <w:szCs w:val="24"/>
                <w:lang w:val="id-ID"/>
              </w:rPr>
              <w:t xml:space="preserve">al yang tidak dimengerti </w:t>
            </w:r>
            <w:r>
              <w:rPr>
                <w:rFonts w:asciiTheme="majorBidi" w:hAnsiTheme="majorBidi" w:cstheme="majorBidi"/>
                <w:sz w:val="24"/>
                <w:szCs w:val="24"/>
              </w:rPr>
              <w:t xml:space="preserve">dari soal yang guru </w:t>
            </w:r>
            <w:r>
              <w:rPr>
                <w:rFonts w:asciiTheme="majorBidi" w:hAnsiTheme="majorBidi" w:cstheme="majorBidi"/>
                <w:sz w:val="24"/>
                <w:szCs w:val="24"/>
              </w:rPr>
              <w:lastRenderedPageBreak/>
              <w:t>berikan.</w:t>
            </w:r>
          </w:p>
          <w:p w:rsidR="00B52156" w:rsidRDefault="00B52156" w:rsidP="0017025E">
            <w:pPr>
              <w:pStyle w:val="ListParagraph"/>
              <w:numPr>
                <w:ilvl w:val="0"/>
                <w:numId w:val="134"/>
              </w:numPr>
              <w:tabs>
                <w:tab w:val="left" w:pos="3720"/>
              </w:tabs>
              <w:ind w:left="176" w:hanging="28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Masing-masing kelompok mengerjakan LKS yang telah diberikan guru.</w:t>
            </w:r>
          </w:p>
          <w:p w:rsidR="00B52156" w:rsidRPr="00906A5C" w:rsidRDefault="00B52156" w:rsidP="0017025E">
            <w:pPr>
              <w:pStyle w:val="ListParagraph"/>
              <w:numPr>
                <w:ilvl w:val="0"/>
                <w:numId w:val="134"/>
              </w:numPr>
              <w:tabs>
                <w:tab w:val="left" w:pos="3720"/>
              </w:tabs>
              <w:ind w:left="176" w:hanging="284"/>
              <w:jc w:val="both"/>
              <w:rPr>
                <w:rFonts w:asciiTheme="majorBidi" w:eastAsiaTheme="minorEastAsia" w:hAnsiTheme="majorBidi" w:cstheme="majorBidi"/>
                <w:iCs/>
                <w:sz w:val="24"/>
                <w:szCs w:val="24"/>
              </w:rPr>
            </w:pPr>
            <w:r w:rsidRPr="00906A5C">
              <w:rPr>
                <w:rFonts w:asciiTheme="majorBidi" w:eastAsiaTheme="minorEastAsia" w:hAnsiTheme="majorBidi" w:cstheme="majorBidi"/>
                <w:iCs/>
                <w:sz w:val="24"/>
                <w:szCs w:val="24"/>
              </w:rPr>
              <w:t>Siswa saling mengajari apabila ada yang belum mengerti.</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B52156" w:rsidRPr="00906A5C"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lastRenderedPageBreak/>
              <w:t>60 menit</w:t>
            </w:r>
          </w:p>
        </w:tc>
      </w:tr>
      <w:tr w:rsidR="00B52156" w:rsidTr="00231DF1">
        <w:tc>
          <w:tcPr>
            <w:tcW w:w="1667" w:type="dxa"/>
            <w:tcBorders>
              <w:top w:val="single" w:sz="4" w:space="0" w:color="auto"/>
              <w:left w:val="single" w:sz="4" w:space="0" w:color="auto"/>
              <w:bottom w:val="single" w:sz="4" w:space="0" w:color="auto"/>
              <w:right w:val="single" w:sz="4" w:space="0" w:color="auto"/>
            </w:tcBorders>
          </w:tcPr>
          <w:p w:rsidR="00B52156" w:rsidRDefault="00B52156" w:rsidP="00B52156">
            <w:pPr>
              <w:pStyle w:val="ListParagraph"/>
              <w:tabs>
                <w:tab w:val="left" w:pos="2127"/>
              </w:tabs>
              <w:ind w:left="0"/>
              <w:jc w:val="both"/>
              <w:rPr>
                <w:rFonts w:asciiTheme="majorBidi" w:hAnsiTheme="majorBidi" w:cstheme="majorBidi"/>
                <w:sz w:val="24"/>
                <w:szCs w:val="24"/>
              </w:rPr>
            </w:pPr>
          </w:p>
          <w:p w:rsidR="00B52156" w:rsidRDefault="00B52156" w:rsidP="00B52156">
            <w:pPr>
              <w:pStyle w:val="ListParagraph"/>
              <w:tabs>
                <w:tab w:val="left" w:pos="2127"/>
              </w:tabs>
              <w:ind w:left="0"/>
              <w:jc w:val="both"/>
              <w:rPr>
                <w:rFonts w:asciiTheme="majorBidi" w:hAnsiTheme="majorBidi" w:cstheme="majorBidi"/>
                <w:sz w:val="24"/>
                <w:szCs w:val="24"/>
              </w:rPr>
            </w:pPr>
          </w:p>
          <w:p w:rsidR="00B52156" w:rsidRDefault="00B52156" w:rsidP="00B52156">
            <w:pPr>
              <w:pStyle w:val="ListParagraph"/>
              <w:tabs>
                <w:tab w:val="left" w:pos="2127"/>
              </w:tabs>
              <w:ind w:left="0"/>
              <w:jc w:val="both"/>
              <w:rPr>
                <w:rFonts w:asciiTheme="majorBidi" w:hAnsiTheme="majorBidi" w:cstheme="majorBidi"/>
                <w:sz w:val="24"/>
                <w:szCs w:val="24"/>
              </w:rPr>
            </w:pPr>
          </w:p>
          <w:p w:rsidR="00B52156" w:rsidRPr="00906A5C" w:rsidRDefault="00B52156" w:rsidP="00B52156">
            <w:pPr>
              <w:pStyle w:val="ListParagraph"/>
              <w:tabs>
                <w:tab w:val="left" w:pos="2127"/>
              </w:tabs>
              <w:ind w:left="0"/>
              <w:jc w:val="center"/>
              <w:rPr>
                <w:rFonts w:asciiTheme="majorBidi" w:hAnsiTheme="majorBidi" w:cstheme="majorBidi"/>
                <w:sz w:val="24"/>
                <w:szCs w:val="24"/>
              </w:rPr>
            </w:pPr>
            <w:r w:rsidRPr="00975F12">
              <w:rPr>
                <w:rFonts w:asciiTheme="majorBidi" w:eastAsiaTheme="minorEastAsia" w:hAnsiTheme="majorBidi" w:cstheme="majorBidi"/>
                <w:i/>
                <w:sz w:val="24"/>
                <w:szCs w:val="24"/>
              </w:rPr>
              <w:t>Moddeling</w:t>
            </w:r>
          </w:p>
        </w:tc>
        <w:tc>
          <w:tcPr>
            <w:tcW w:w="2410" w:type="dxa"/>
            <w:tcBorders>
              <w:top w:val="single" w:sz="4" w:space="0" w:color="auto"/>
              <w:left w:val="single" w:sz="4" w:space="0" w:color="auto"/>
              <w:bottom w:val="single" w:sz="4" w:space="0" w:color="auto"/>
              <w:right w:val="single" w:sz="4" w:space="0" w:color="auto"/>
            </w:tcBorders>
          </w:tcPr>
          <w:p w:rsidR="00B52156" w:rsidRPr="0033732E" w:rsidRDefault="00B52156" w:rsidP="00B52156">
            <w:pPr>
              <w:tabs>
                <w:tab w:val="left" w:pos="3720"/>
              </w:tabs>
              <w:jc w:val="both"/>
              <w:rPr>
                <w:rFonts w:asciiTheme="majorBidi" w:hAnsiTheme="majorBidi" w:cstheme="majorBidi"/>
                <w:b/>
                <w:bCs/>
                <w:sz w:val="24"/>
                <w:szCs w:val="24"/>
              </w:rPr>
            </w:pPr>
            <w:r w:rsidRPr="0033732E">
              <w:rPr>
                <w:rFonts w:asciiTheme="majorBidi" w:hAnsiTheme="majorBidi" w:cstheme="majorBidi"/>
                <w:b/>
                <w:bCs/>
                <w:sz w:val="24"/>
                <w:szCs w:val="24"/>
              </w:rPr>
              <w:t>Elaborasi:</w:t>
            </w:r>
          </w:p>
          <w:p w:rsidR="00B52156" w:rsidRDefault="00B52156" w:rsidP="0017025E">
            <w:pPr>
              <w:pStyle w:val="ListParagraph"/>
              <w:numPr>
                <w:ilvl w:val="0"/>
                <w:numId w:val="125"/>
              </w:numPr>
              <w:tabs>
                <w:tab w:val="left" w:pos="3720"/>
              </w:tabs>
              <w:ind w:left="175" w:hanging="283"/>
              <w:rPr>
                <w:rFonts w:ascii="Times New Roman" w:hAnsi="Times New Roman" w:cs="Times New Roman"/>
                <w:sz w:val="24"/>
                <w:szCs w:val="24"/>
              </w:rPr>
            </w:pPr>
            <w:r w:rsidRPr="009F4A36">
              <w:rPr>
                <w:rFonts w:ascii="Times New Roman" w:hAnsi="Times New Roman" w:cs="Times New Roman"/>
                <w:sz w:val="24"/>
                <w:szCs w:val="24"/>
              </w:rPr>
              <w:t>Guru memfasilitasi siswa dalam diskusi</w:t>
            </w:r>
          </w:p>
          <w:p w:rsidR="00B52156" w:rsidRPr="00975F12" w:rsidRDefault="00B52156" w:rsidP="0017025E">
            <w:pPr>
              <w:pStyle w:val="ListParagraph"/>
              <w:numPr>
                <w:ilvl w:val="0"/>
                <w:numId w:val="125"/>
              </w:numPr>
              <w:tabs>
                <w:tab w:val="left" w:pos="3720"/>
              </w:tabs>
              <w:ind w:left="175" w:hanging="283"/>
              <w:jc w:val="both"/>
              <w:rPr>
                <w:rFonts w:ascii="Times New Roman" w:hAnsi="Times New Roman" w:cs="Times New Roman"/>
                <w:sz w:val="24"/>
                <w:szCs w:val="24"/>
              </w:rPr>
            </w:pPr>
            <w:r w:rsidRPr="00975F12">
              <w:rPr>
                <w:rFonts w:asciiTheme="majorBidi" w:hAnsiTheme="majorBidi" w:cstheme="majorBidi"/>
                <w:sz w:val="24"/>
                <w:szCs w:val="24"/>
                <w:lang w:val="id-ID"/>
              </w:rPr>
              <w:t xml:space="preserve">Guru meminta perwakilan dari masing-masing </w:t>
            </w:r>
            <w:r w:rsidRPr="00975F12">
              <w:rPr>
                <w:rFonts w:asciiTheme="majorBidi" w:hAnsiTheme="majorBidi" w:cstheme="majorBidi"/>
                <w:sz w:val="24"/>
                <w:szCs w:val="24"/>
                <w:lang w:val="id-ID"/>
              </w:rPr>
              <w:lastRenderedPageBreak/>
              <w:t xml:space="preserve">kelompok untuk mempresentasikan jawaban di depan kelas </w:t>
            </w:r>
            <w:r w:rsidRPr="00975F12">
              <w:rPr>
                <w:rFonts w:asciiTheme="majorBidi" w:eastAsiaTheme="minorEastAsia" w:hAnsiTheme="majorBidi" w:cstheme="majorBidi"/>
                <w:iCs/>
                <w:sz w:val="24"/>
                <w:szCs w:val="24"/>
                <w:lang w:val="id-ID"/>
              </w:rPr>
              <w:t>dan meminta salah satu anggota kelompok lainnya untuk menuliskan penyelesaian LKS</w:t>
            </w:r>
            <w:r w:rsidRPr="00975F12">
              <w:rPr>
                <w:rFonts w:asciiTheme="majorBidi" w:hAnsiTheme="majorBidi" w:cstheme="majorBidi"/>
                <w:sz w:val="24"/>
                <w:szCs w:val="24"/>
                <w:lang w:val="id-ID"/>
              </w:rPr>
              <w:t xml:space="preserve"> materi</w:t>
            </w:r>
            <w:r w:rsidRPr="00975F12">
              <w:rPr>
                <w:rFonts w:asciiTheme="majorBidi" w:hAnsiTheme="majorBidi" w:cstheme="majorBidi"/>
                <w:sz w:val="24"/>
                <w:szCs w:val="24"/>
              </w:rPr>
              <w:t xml:space="preserve"> volume kerucut</w:t>
            </w:r>
            <w:r w:rsidRPr="00975F12">
              <w:rPr>
                <w:rFonts w:asciiTheme="majorBidi" w:eastAsiaTheme="minorEastAsia" w:hAnsiTheme="majorBidi" w:cstheme="majorBidi"/>
                <w:iCs/>
                <w:sz w:val="24"/>
                <w:szCs w:val="24"/>
                <w:lang w:val="id-ID"/>
              </w:rPr>
              <w:t xml:space="preserve"> di depan kelas dan kebenarannya telah guru periksa</w:t>
            </w:r>
            <w:r>
              <w:rPr>
                <w:rFonts w:asciiTheme="majorBidi" w:eastAsiaTheme="minorEastAsia" w:hAnsiTheme="majorBidi" w:cstheme="majorBidi"/>
                <w:iCs/>
                <w:sz w:val="24"/>
                <w:szCs w:val="24"/>
              </w:rPr>
              <w:t>.</w:t>
            </w:r>
          </w:p>
        </w:tc>
        <w:tc>
          <w:tcPr>
            <w:tcW w:w="2126" w:type="dxa"/>
            <w:tcBorders>
              <w:top w:val="single" w:sz="4" w:space="0" w:color="auto"/>
              <w:left w:val="single" w:sz="4" w:space="0" w:color="auto"/>
              <w:bottom w:val="single" w:sz="4" w:space="0" w:color="auto"/>
              <w:right w:val="single" w:sz="4" w:space="0" w:color="auto"/>
            </w:tcBorders>
          </w:tcPr>
          <w:p w:rsidR="00B52156" w:rsidRDefault="00B52156" w:rsidP="00B52156">
            <w:pPr>
              <w:tabs>
                <w:tab w:val="left" w:pos="3720"/>
              </w:tabs>
              <w:jc w:val="both"/>
              <w:rPr>
                <w:rFonts w:asciiTheme="majorBidi" w:eastAsiaTheme="minorEastAsia" w:hAnsiTheme="majorBidi" w:cstheme="majorBidi"/>
                <w:b/>
                <w:bCs/>
                <w:iCs/>
                <w:sz w:val="24"/>
                <w:szCs w:val="24"/>
              </w:rPr>
            </w:pPr>
            <w:r>
              <w:rPr>
                <w:rFonts w:asciiTheme="majorBidi" w:eastAsiaTheme="minorEastAsia" w:hAnsiTheme="majorBidi" w:cstheme="majorBidi"/>
                <w:b/>
                <w:bCs/>
                <w:iCs/>
                <w:sz w:val="24"/>
                <w:szCs w:val="24"/>
              </w:rPr>
              <w:lastRenderedPageBreak/>
              <w:t>Elaborasi:</w:t>
            </w:r>
          </w:p>
          <w:p w:rsidR="00B52156" w:rsidRDefault="00B52156" w:rsidP="0017025E">
            <w:pPr>
              <w:pStyle w:val="ListParagraph"/>
              <w:numPr>
                <w:ilvl w:val="0"/>
                <w:numId w:val="135"/>
              </w:numPr>
              <w:tabs>
                <w:tab w:val="left" w:pos="3720"/>
              </w:tabs>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Setiap kelompok mendiskusikan jawaban yang benar dan memastikan </w:t>
            </w:r>
            <w:r>
              <w:rPr>
                <w:rFonts w:asciiTheme="majorBidi" w:eastAsiaTheme="minorEastAsia" w:hAnsiTheme="majorBidi" w:cstheme="majorBidi"/>
                <w:iCs/>
                <w:sz w:val="24"/>
                <w:szCs w:val="24"/>
              </w:rPr>
              <w:lastRenderedPageBreak/>
              <w:t>dapat mengerjakannya/mengetahui jawabannya.</w:t>
            </w:r>
          </w:p>
          <w:p w:rsidR="00B52156" w:rsidRPr="00BA7D63" w:rsidRDefault="00B52156" w:rsidP="0017025E">
            <w:pPr>
              <w:pStyle w:val="ListParagraph"/>
              <w:numPr>
                <w:ilvl w:val="0"/>
                <w:numId w:val="135"/>
              </w:numPr>
              <w:tabs>
                <w:tab w:val="left" w:pos="3720"/>
              </w:tabs>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Salah satu siswa mewakili kelompoknya untuk mempresentasikan jawaban mereka masing-masing, serta menanggapi jawaban dari kelompok lain yang presentasi.</w:t>
            </w:r>
          </w:p>
        </w:tc>
        <w:tc>
          <w:tcPr>
            <w:tcW w:w="993" w:type="dxa"/>
            <w:vMerge/>
            <w:tcBorders>
              <w:top w:val="single" w:sz="4" w:space="0" w:color="auto"/>
              <w:left w:val="single" w:sz="4" w:space="0" w:color="auto"/>
              <w:bottom w:val="single" w:sz="4" w:space="0" w:color="auto"/>
              <w:right w:val="single" w:sz="4" w:space="0" w:color="auto"/>
            </w:tcBorders>
          </w:tcPr>
          <w:p w:rsidR="00B52156" w:rsidRPr="00906A5C" w:rsidRDefault="00B52156" w:rsidP="00B52156">
            <w:pPr>
              <w:pStyle w:val="ListParagraph"/>
              <w:tabs>
                <w:tab w:val="left" w:pos="2127"/>
              </w:tabs>
              <w:ind w:left="0"/>
              <w:jc w:val="both"/>
              <w:rPr>
                <w:rFonts w:asciiTheme="majorBidi" w:hAnsiTheme="majorBidi" w:cstheme="majorBidi"/>
                <w:sz w:val="24"/>
                <w:szCs w:val="24"/>
              </w:rPr>
            </w:pPr>
          </w:p>
        </w:tc>
      </w:tr>
      <w:tr w:rsidR="00B52156" w:rsidTr="00231DF1">
        <w:tc>
          <w:tcPr>
            <w:tcW w:w="1667" w:type="dxa"/>
            <w:tcBorders>
              <w:top w:val="single" w:sz="4" w:space="0" w:color="auto"/>
              <w:left w:val="single" w:sz="4" w:space="0" w:color="auto"/>
              <w:bottom w:val="single" w:sz="4" w:space="0" w:color="auto"/>
              <w:right w:val="single" w:sz="4" w:space="0" w:color="auto"/>
            </w:tcBorders>
          </w:tcPr>
          <w:p w:rsidR="00B52156" w:rsidRDefault="00B52156" w:rsidP="00B52156">
            <w:pPr>
              <w:tabs>
                <w:tab w:val="left" w:pos="2127"/>
              </w:tabs>
              <w:jc w:val="center"/>
              <w:rPr>
                <w:rFonts w:asciiTheme="majorBidi" w:hAnsiTheme="majorBidi" w:cstheme="majorBidi"/>
                <w:i/>
                <w:iCs/>
                <w:sz w:val="24"/>
                <w:szCs w:val="24"/>
              </w:rPr>
            </w:pPr>
          </w:p>
          <w:p w:rsidR="00B52156" w:rsidRDefault="00B52156" w:rsidP="00B52156">
            <w:pPr>
              <w:tabs>
                <w:tab w:val="left" w:pos="2127"/>
              </w:tabs>
              <w:jc w:val="center"/>
              <w:rPr>
                <w:rFonts w:asciiTheme="majorBidi" w:hAnsiTheme="majorBidi" w:cstheme="majorBidi"/>
                <w:i/>
                <w:iCs/>
                <w:sz w:val="24"/>
                <w:szCs w:val="24"/>
              </w:rPr>
            </w:pPr>
            <w:r w:rsidRPr="0036664E">
              <w:rPr>
                <w:rFonts w:asciiTheme="majorBidi" w:hAnsiTheme="majorBidi" w:cstheme="majorBidi"/>
                <w:i/>
                <w:iCs/>
                <w:sz w:val="24"/>
                <w:szCs w:val="24"/>
              </w:rPr>
              <w:t>Reflection</w:t>
            </w:r>
          </w:p>
          <w:p w:rsidR="00B52156" w:rsidRDefault="00B52156" w:rsidP="00B52156">
            <w:pPr>
              <w:tabs>
                <w:tab w:val="left" w:pos="2127"/>
              </w:tabs>
              <w:jc w:val="center"/>
              <w:rPr>
                <w:rFonts w:asciiTheme="majorBidi" w:hAnsiTheme="majorBidi" w:cstheme="majorBidi"/>
                <w:i/>
                <w:iCs/>
                <w:sz w:val="24"/>
                <w:szCs w:val="24"/>
              </w:rPr>
            </w:pPr>
          </w:p>
          <w:p w:rsidR="00B52156" w:rsidRDefault="00B52156" w:rsidP="00B52156">
            <w:pPr>
              <w:tabs>
                <w:tab w:val="left" w:pos="2127"/>
              </w:tabs>
              <w:jc w:val="center"/>
              <w:rPr>
                <w:rFonts w:asciiTheme="majorBidi" w:hAnsiTheme="majorBidi" w:cstheme="majorBidi"/>
                <w:i/>
                <w:iCs/>
                <w:sz w:val="24"/>
                <w:szCs w:val="24"/>
              </w:rPr>
            </w:pPr>
          </w:p>
          <w:p w:rsidR="00B52156" w:rsidRDefault="00B52156" w:rsidP="00B52156">
            <w:pPr>
              <w:tabs>
                <w:tab w:val="left" w:pos="2127"/>
              </w:tabs>
              <w:jc w:val="center"/>
              <w:rPr>
                <w:rFonts w:asciiTheme="majorBidi" w:hAnsiTheme="majorBidi" w:cstheme="majorBidi"/>
                <w:i/>
                <w:iCs/>
                <w:sz w:val="24"/>
                <w:szCs w:val="24"/>
              </w:rPr>
            </w:pPr>
          </w:p>
          <w:p w:rsidR="00B52156" w:rsidRDefault="00B52156" w:rsidP="00B52156">
            <w:pPr>
              <w:tabs>
                <w:tab w:val="left" w:pos="2127"/>
              </w:tabs>
              <w:jc w:val="center"/>
              <w:rPr>
                <w:rFonts w:asciiTheme="majorBidi" w:hAnsiTheme="majorBidi" w:cstheme="majorBidi"/>
                <w:i/>
                <w:iCs/>
                <w:sz w:val="24"/>
                <w:szCs w:val="24"/>
              </w:rPr>
            </w:pPr>
          </w:p>
          <w:p w:rsidR="00B52156" w:rsidRDefault="00B52156" w:rsidP="00B52156">
            <w:pPr>
              <w:tabs>
                <w:tab w:val="left" w:pos="2127"/>
              </w:tabs>
              <w:rPr>
                <w:rFonts w:asciiTheme="majorBidi" w:hAnsiTheme="majorBidi" w:cstheme="majorBidi"/>
                <w:i/>
                <w:iCs/>
                <w:sz w:val="24"/>
                <w:szCs w:val="24"/>
              </w:rPr>
            </w:pPr>
          </w:p>
          <w:p w:rsidR="00B52156" w:rsidRPr="0036664E" w:rsidRDefault="00B52156" w:rsidP="00B52156">
            <w:pPr>
              <w:tabs>
                <w:tab w:val="left" w:pos="2127"/>
              </w:tabs>
              <w:jc w:val="center"/>
              <w:rPr>
                <w:rFonts w:asciiTheme="majorBidi" w:hAnsiTheme="majorBidi" w:cstheme="majorBidi"/>
                <w:sz w:val="24"/>
                <w:szCs w:val="24"/>
              </w:rPr>
            </w:pPr>
            <w:r w:rsidRPr="0036664E">
              <w:rPr>
                <w:rFonts w:asciiTheme="majorBidi" w:hAnsiTheme="majorBidi" w:cstheme="majorBidi"/>
                <w:i/>
                <w:iCs/>
                <w:sz w:val="24"/>
                <w:szCs w:val="24"/>
              </w:rPr>
              <w:t>Autenthic Assesment</w:t>
            </w:r>
          </w:p>
          <w:p w:rsidR="00B52156" w:rsidRPr="00906A5C" w:rsidRDefault="00B52156" w:rsidP="00B52156">
            <w:pPr>
              <w:pStyle w:val="ListParagraph"/>
              <w:tabs>
                <w:tab w:val="left" w:pos="2127"/>
              </w:tabs>
              <w:ind w:left="0"/>
              <w:jc w:val="both"/>
              <w:rPr>
                <w:rFonts w:asciiTheme="majorBidi" w:hAnsiTheme="majorBidi" w:cstheme="majorBidi"/>
                <w:sz w:val="24"/>
                <w:szCs w:val="24"/>
              </w:rPr>
            </w:pPr>
          </w:p>
        </w:tc>
        <w:tc>
          <w:tcPr>
            <w:tcW w:w="2410" w:type="dxa"/>
            <w:tcBorders>
              <w:top w:val="single" w:sz="4" w:space="0" w:color="auto"/>
              <w:left w:val="single" w:sz="4" w:space="0" w:color="auto"/>
              <w:bottom w:val="single" w:sz="4" w:space="0" w:color="auto"/>
              <w:right w:val="single" w:sz="4" w:space="0" w:color="auto"/>
            </w:tcBorders>
          </w:tcPr>
          <w:p w:rsidR="00B52156" w:rsidRDefault="00B52156" w:rsidP="00B52156">
            <w:pPr>
              <w:tabs>
                <w:tab w:val="left" w:pos="3720"/>
              </w:tabs>
              <w:rPr>
                <w:rFonts w:ascii="Times New Roman" w:hAnsi="Times New Roman" w:cs="Times New Roman"/>
                <w:b/>
                <w:bCs/>
                <w:sz w:val="24"/>
                <w:szCs w:val="24"/>
              </w:rPr>
            </w:pPr>
            <w:r>
              <w:rPr>
                <w:rFonts w:ascii="Times New Roman" w:hAnsi="Times New Roman" w:cs="Times New Roman"/>
                <w:b/>
                <w:bCs/>
                <w:sz w:val="24"/>
                <w:szCs w:val="24"/>
              </w:rPr>
              <w:t>Konfirmasi:</w:t>
            </w:r>
          </w:p>
          <w:p w:rsidR="00B52156" w:rsidRDefault="00B52156" w:rsidP="0017025E">
            <w:pPr>
              <w:pStyle w:val="ListParagraph"/>
              <w:numPr>
                <w:ilvl w:val="0"/>
                <w:numId w:val="145"/>
              </w:numPr>
              <w:tabs>
                <w:tab w:val="left" w:pos="3720"/>
              </w:tabs>
              <w:ind w:left="176" w:hanging="284"/>
              <w:jc w:val="both"/>
              <w:rPr>
                <w:rFonts w:asciiTheme="majorBidi" w:hAnsiTheme="majorBidi" w:cstheme="majorBidi"/>
                <w:sz w:val="24"/>
                <w:szCs w:val="24"/>
              </w:rPr>
            </w:pPr>
            <w:r w:rsidRPr="0036664E">
              <w:rPr>
                <w:rFonts w:asciiTheme="majorBidi" w:hAnsiTheme="majorBidi" w:cstheme="majorBidi"/>
                <w:sz w:val="24"/>
                <w:szCs w:val="24"/>
              </w:rPr>
              <w:t xml:space="preserve">Guru </w:t>
            </w:r>
            <w:r>
              <w:rPr>
                <w:rFonts w:asciiTheme="majorBidi" w:hAnsiTheme="majorBidi" w:cstheme="majorBidi"/>
                <w:sz w:val="24"/>
                <w:szCs w:val="24"/>
              </w:rPr>
              <w:t>membantu</w:t>
            </w:r>
            <w:r w:rsidRPr="0036664E">
              <w:rPr>
                <w:rFonts w:asciiTheme="majorBidi" w:hAnsiTheme="majorBidi" w:cstheme="majorBidi"/>
                <w:sz w:val="24"/>
                <w:szCs w:val="24"/>
              </w:rPr>
              <w:t xml:space="preserve"> siswa </w:t>
            </w:r>
            <w:r>
              <w:rPr>
                <w:rFonts w:asciiTheme="majorBidi" w:hAnsiTheme="majorBidi" w:cstheme="majorBidi"/>
                <w:sz w:val="24"/>
                <w:szCs w:val="24"/>
              </w:rPr>
              <w:t xml:space="preserve">untuk </w:t>
            </w:r>
            <w:r w:rsidRPr="0036664E">
              <w:rPr>
                <w:rFonts w:asciiTheme="majorBidi" w:hAnsiTheme="majorBidi" w:cstheme="majorBidi"/>
                <w:sz w:val="24"/>
                <w:szCs w:val="24"/>
              </w:rPr>
              <w:t xml:space="preserve">membuat kesimpulan tentang materi </w:t>
            </w:r>
            <w:r>
              <w:rPr>
                <w:rFonts w:asciiTheme="majorBidi" w:hAnsiTheme="majorBidi" w:cstheme="majorBidi"/>
                <w:sz w:val="24"/>
                <w:szCs w:val="24"/>
              </w:rPr>
              <w:t>volume kerucut pada LKS.</w:t>
            </w:r>
          </w:p>
          <w:p w:rsidR="00B52156" w:rsidRPr="00DE18A5" w:rsidRDefault="00B52156" w:rsidP="0017025E">
            <w:pPr>
              <w:pStyle w:val="ListParagraph"/>
              <w:numPr>
                <w:ilvl w:val="0"/>
                <w:numId w:val="145"/>
              </w:numPr>
              <w:tabs>
                <w:tab w:val="left" w:pos="3720"/>
              </w:tabs>
              <w:ind w:left="176" w:hanging="284"/>
              <w:jc w:val="both"/>
              <w:rPr>
                <w:rFonts w:asciiTheme="majorBidi" w:hAnsiTheme="majorBidi" w:cstheme="majorBidi"/>
                <w:sz w:val="24"/>
                <w:szCs w:val="24"/>
              </w:rPr>
            </w:pPr>
            <w:r w:rsidRPr="0036664E">
              <w:rPr>
                <w:rFonts w:asciiTheme="majorBidi" w:hAnsiTheme="majorBidi" w:cstheme="majorBidi"/>
                <w:sz w:val="24"/>
                <w:szCs w:val="24"/>
              </w:rPr>
              <w:t>Guru mengevaluasi hasil belajar individu dengan memberi</w:t>
            </w:r>
            <w:r>
              <w:rPr>
                <w:rFonts w:asciiTheme="majorBidi" w:hAnsiTheme="majorBidi" w:cstheme="majorBidi"/>
                <w:sz w:val="24"/>
                <w:szCs w:val="24"/>
              </w:rPr>
              <w:t>kan</w:t>
            </w:r>
            <w:r w:rsidRPr="0036664E">
              <w:rPr>
                <w:rFonts w:asciiTheme="majorBidi" w:hAnsiTheme="majorBidi" w:cstheme="majorBidi"/>
                <w:sz w:val="24"/>
                <w:szCs w:val="24"/>
              </w:rPr>
              <w:t xml:space="preserve"> </w:t>
            </w:r>
            <w:r>
              <w:rPr>
                <w:rFonts w:asciiTheme="majorBidi" w:hAnsiTheme="majorBidi" w:cstheme="majorBidi"/>
                <w:sz w:val="24"/>
                <w:szCs w:val="24"/>
              </w:rPr>
              <w:t xml:space="preserve">soal untuk dijadikan </w:t>
            </w:r>
            <w:r w:rsidRPr="0036664E">
              <w:rPr>
                <w:rFonts w:asciiTheme="majorBidi" w:hAnsiTheme="majorBidi" w:cstheme="majorBidi"/>
                <w:sz w:val="24"/>
                <w:szCs w:val="24"/>
              </w:rPr>
              <w:t>pekerjaan rumah</w:t>
            </w:r>
            <w:r>
              <w:rPr>
                <w:rFonts w:asciiTheme="majorBidi" w:hAnsiTheme="majorBidi" w:cstheme="majorBidi"/>
                <w:sz w:val="24"/>
                <w:szCs w:val="24"/>
              </w:rPr>
              <w:t>.</w:t>
            </w:r>
          </w:p>
        </w:tc>
        <w:tc>
          <w:tcPr>
            <w:tcW w:w="2126" w:type="dxa"/>
            <w:tcBorders>
              <w:top w:val="single" w:sz="4" w:space="0" w:color="auto"/>
              <w:left w:val="single" w:sz="4" w:space="0" w:color="auto"/>
              <w:bottom w:val="single" w:sz="4" w:space="0" w:color="auto"/>
              <w:right w:val="single" w:sz="4" w:space="0" w:color="auto"/>
            </w:tcBorders>
          </w:tcPr>
          <w:p w:rsidR="00B52156" w:rsidRDefault="00B52156" w:rsidP="00B52156">
            <w:pPr>
              <w:tabs>
                <w:tab w:val="left" w:pos="3720"/>
              </w:tabs>
              <w:ind w:left="-108"/>
              <w:jc w:val="both"/>
              <w:rPr>
                <w:rFonts w:asciiTheme="majorBidi" w:eastAsiaTheme="minorEastAsia" w:hAnsiTheme="majorBidi" w:cstheme="majorBidi"/>
                <w:b/>
                <w:bCs/>
                <w:iCs/>
                <w:sz w:val="24"/>
                <w:szCs w:val="24"/>
              </w:rPr>
            </w:pPr>
            <w:r>
              <w:rPr>
                <w:rFonts w:asciiTheme="majorBidi" w:eastAsiaTheme="minorEastAsia" w:hAnsiTheme="majorBidi" w:cstheme="majorBidi"/>
                <w:b/>
                <w:bCs/>
                <w:iCs/>
                <w:sz w:val="24"/>
                <w:szCs w:val="24"/>
              </w:rPr>
              <w:t>Konfirmasi:</w:t>
            </w:r>
          </w:p>
          <w:p w:rsidR="00B52156" w:rsidRDefault="00B52156" w:rsidP="0017025E">
            <w:pPr>
              <w:pStyle w:val="ListParagraph"/>
              <w:numPr>
                <w:ilvl w:val="0"/>
                <w:numId w:val="146"/>
              </w:numPr>
              <w:tabs>
                <w:tab w:val="left" w:pos="3720"/>
              </w:tabs>
              <w:ind w:left="317"/>
              <w:jc w:val="both"/>
              <w:rPr>
                <w:rFonts w:asciiTheme="majorBidi" w:hAnsiTheme="majorBidi" w:cstheme="majorBidi"/>
                <w:sz w:val="24"/>
                <w:szCs w:val="24"/>
              </w:rPr>
            </w:pPr>
            <w:r>
              <w:rPr>
                <w:rFonts w:asciiTheme="majorBidi" w:hAnsiTheme="majorBidi" w:cstheme="majorBidi"/>
                <w:sz w:val="24"/>
                <w:szCs w:val="24"/>
              </w:rPr>
              <w:t>Siswa menyimpulkan materi tentang volume kerucut dengan bantuan guru.</w:t>
            </w:r>
          </w:p>
          <w:p w:rsidR="00B52156" w:rsidRPr="00DE11D4" w:rsidRDefault="00B52156" w:rsidP="0017025E">
            <w:pPr>
              <w:pStyle w:val="ListParagraph"/>
              <w:numPr>
                <w:ilvl w:val="0"/>
                <w:numId w:val="146"/>
              </w:numPr>
              <w:tabs>
                <w:tab w:val="left" w:pos="3720"/>
              </w:tabs>
              <w:ind w:left="317"/>
              <w:jc w:val="both"/>
              <w:rPr>
                <w:rFonts w:asciiTheme="majorBidi" w:hAnsiTheme="majorBidi" w:cstheme="majorBidi"/>
                <w:sz w:val="24"/>
                <w:szCs w:val="24"/>
              </w:rPr>
            </w:pPr>
            <w:r>
              <w:rPr>
                <w:rFonts w:asciiTheme="majorBidi" w:hAnsiTheme="majorBidi" w:cstheme="majorBidi"/>
                <w:sz w:val="24"/>
                <w:szCs w:val="24"/>
              </w:rPr>
              <w:t>Siswa mengambil soal pekerjaan rumah yang diberikan guru.</w:t>
            </w:r>
          </w:p>
        </w:tc>
        <w:tc>
          <w:tcPr>
            <w:tcW w:w="993" w:type="dxa"/>
            <w:vMerge/>
            <w:tcBorders>
              <w:top w:val="single" w:sz="4" w:space="0" w:color="auto"/>
              <w:left w:val="single" w:sz="4" w:space="0" w:color="auto"/>
              <w:bottom w:val="single" w:sz="4" w:space="0" w:color="auto"/>
              <w:right w:val="single" w:sz="4" w:space="0" w:color="auto"/>
            </w:tcBorders>
          </w:tcPr>
          <w:p w:rsidR="00B52156" w:rsidRPr="00906A5C" w:rsidRDefault="00B52156" w:rsidP="00B52156">
            <w:pPr>
              <w:pStyle w:val="ListParagraph"/>
              <w:tabs>
                <w:tab w:val="left" w:pos="2127"/>
              </w:tabs>
              <w:ind w:left="0"/>
              <w:jc w:val="both"/>
              <w:rPr>
                <w:rFonts w:asciiTheme="majorBidi" w:hAnsiTheme="majorBidi" w:cstheme="majorBidi"/>
                <w:sz w:val="24"/>
                <w:szCs w:val="24"/>
              </w:rPr>
            </w:pPr>
          </w:p>
        </w:tc>
      </w:tr>
    </w:tbl>
    <w:p w:rsidR="00B52156" w:rsidRPr="0023042E" w:rsidRDefault="00B52156" w:rsidP="00B52156">
      <w:pPr>
        <w:tabs>
          <w:tab w:val="left" w:pos="2127"/>
        </w:tabs>
        <w:spacing w:line="360" w:lineRule="auto"/>
        <w:rPr>
          <w:rFonts w:asciiTheme="majorBidi" w:hAnsiTheme="majorBidi" w:cstheme="majorBidi"/>
          <w:b/>
          <w:bCs/>
          <w:sz w:val="24"/>
          <w:szCs w:val="24"/>
        </w:rPr>
      </w:pPr>
    </w:p>
    <w:p w:rsidR="00B52156" w:rsidRDefault="00B52156" w:rsidP="0017025E">
      <w:pPr>
        <w:pStyle w:val="ListParagraph"/>
        <w:numPr>
          <w:ilvl w:val="1"/>
          <w:numId w:val="112"/>
        </w:numPr>
        <w:tabs>
          <w:tab w:val="left" w:pos="2127"/>
        </w:tabs>
        <w:spacing w:line="360" w:lineRule="auto"/>
        <w:ind w:left="709" w:hanging="283"/>
        <w:rPr>
          <w:rFonts w:asciiTheme="majorBidi" w:hAnsiTheme="majorBidi" w:cstheme="majorBidi"/>
          <w:b/>
          <w:bCs/>
          <w:sz w:val="24"/>
          <w:szCs w:val="24"/>
        </w:rPr>
      </w:pPr>
      <w:r>
        <w:rPr>
          <w:rFonts w:asciiTheme="majorBidi" w:hAnsiTheme="majorBidi" w:cstheme="majorBidi"/>
          <w:b/>
          <w:bCs/>
          <w:sz w:val="24"/>
          <w:szCs w:val="24"/>
        </w:rPr>
        <w:t>Kegiatan Akhir (Penutup)</w:t>
      </w:r>
    </w:p>
    <w:tbl>
      <w:tblPr>
        <w:tblW w:w="0" w:type="auto"/>
        <w:tblInd w:w="675" w:type="dxa"/>
        <w:tblLayout w:type="fixed"/>
        <w:tblLook w:val="04A0"/>
      </w:tblPr>
      <w:tblGrid>
        <w:gridCol w:w="3544"/>
        <w:gridCol w:w="2693"/>
        <w:gridCol w:w="993"/>
      </w:tblGrid>
      <w:tr w:rsidR="00B52156" w:rsidRPr="00CC3F77" w:rsidTr="00231DF1">
        <w:trPr>
          <w:trHeight w:val="555"/>
        </w:trPr>
        <w:tc>
          <w:tcPr>
            <w:tcW w:w="6237" w:type="dxa"/>
            <w:gridSpan w:val="2"/>
            <w:tcBorders>
              <w:top w:val="single" w:sz="4" w:space="0" w:color="auto"/>
              <w:left w:val="single" w:sz="4" w:space="0" w:color="auto"/>
              <w:bottom w:val="single" w:sz="4" w:space="0" w:color="auto"/>
              <w:right w:val="single" w:sz="4" w:space="0" w:color="auto"/>
            </w:tcBorders>
            <w:vAlign w:val="center"/>
          </w:tcPr>
          <w:p w:rsidR="00B52156" w:rsidRPr="00CC3F77" w:rsidRDefault="00B52156" w:rsidP="00B52156">
            <w:pPr>
              <w:pStyle w:val="ListParagraph"/>
              <w:tabs>
                <w:tab w:val="left" w:pos="2127"/>
              </w:tabs>
              <w:ind w:left="0"/>
              <w:jc w:val="center"/>
              <w:rPr>
                <w:rFonts w:asciiTheme="majorBidi" w:hAnsiTheme="majorBidi" w:cstheme="majorBidi"/>
                <w:b/>
                <w:bCs/>
                <w:sz w:val="24"/>
                <w:szCs w:val="24"/>
              </w:rPr>
            </w:pPr>
            <w:r>
              <w:rPr>
                <w:rFonts w:asciiTheme="majorBidi" w:hAnsiTheme="majorBidi" w:cstheme="majorBidi"/>
                <w:b/>
                <w:bCs/>
                <w:sz w:val="24"/>
                <w:szCs w:val="24"/>
              </w:rPr>
              <w:t>Deskripsi Kegiatan</w:t>
            </w:r>
          </w:p>
        </w:tc>
        <w:tc>
          <w:tcPr>
            <w:tcW w:w="993" w:type="dxa"/>
            <w:vMerge w:val="restart"/>
            <w:tcBorders>
              <w:top w:val="single" w:sz="4" w:space="0" w:color="auto"/>
              <w:left w:val="single" w:sz="4" w:space="0" w:color="auto"/>
              <w:bottom w:val="single" w:sz="4" w:space="0" w:color="auto"/>
              <w:right w:val="single" w:sz="4" w:space="0" w:color="auto"/>
            </w:tcBorders>
            <w:vAlign w:val="center"/>
          </w:tcPr>
          <w:p w:rsidR="00B52156" w:rsidRPr="00CC3F77" w:rsidRDefault="00B52156" w:rsidP="00B52156">
            <w:pPr>
              <w:pStyle w:val="ListParagraph"/>
              <w:tabs>
                <w:tab w:val="left" w:pos="2127"/>
              </w:tabs>
              <w:ind w:left="0"/>
              <w:jc w:val="center"/>
              <w:rPr>
                <w:rFonts w:asciiTheme="majorBidi" w:hAnsiTheme="majorBidi" w:cstheme="majorBidi"/>
                <w:b/>
                <w:bCs/>
                <w:sz w:val="24"/>
                <w:szCs w:val="24"/>
              </w:rPr>
            </w:pPr>
            <w:r>
              <w:rPr>
                <w:rFonts w:asciiTheme="majorBidi" w:hAnsiTheme="majorBidi" w:cstheme="majorBidi"/>
                <w:b/>
                <w:bCs/>
                <w:sz w:val="24"/>
                <w:szCs w:val="24"/>
              </w:rPr>
              <w:t xml:space="preserve">Waktu </w:t>
            </w:r>
          </w:p>
        </w:tc>
      </w:tr>
      <w:tr w:rsidR="00B52156" w:rsidRPr="00CC3F77" w:rsidTr="00231DF1">
        <w:trPr>
          <w:trHeight w:val="534"/>
        </w:trPr>
        <w:tc>
          <w:tcPr>
            <w:tcW w:w="3544" w:type="dxa"/>
            <w:tcBorders>
              <w:top w:val="single" w:sz="4" w:space="0" w:color="auto"/>
              <w:left w:val="single" w:sz="4" w:space="0" w:color="auto"/>
              <w:bottom w:val="single" w:sz="4" w:space="0" w:color="auto"/>
              <w:right w:val="single" w:sz="4" w:space="0" w:color="auto"/>
            </w:tcBorders>
            <w:vAlign w:val="center"/>
          </w:tcPr>
          <w:p w:rsidR="00B52156" w:rsidRPr="00CC3F77" w:rsidRDefault="00B52156" w:rsidP="00B52156">
            <w:pPr>
              <w:pStyle w:val="ListParagraph"/>
              <w:tabs>
                <w:tab w:val="left" w:pos="2127"/>
              </w:tabs>
              <w:ind w:left="0"/>
              <w:jc w:val="center"/>
              <w:rPr>
                <w:rFonts w:asciiTheme="majorBidi" w:hAnsiTheme="majorBidi" w:cstheme="majorBidi"/>
                <w:b/>
                <w:bCs/>
                <w:sz w:val="24"/>
                <w:szCs w:val="24"/>
              </w:rPr>
            </w:pPr>
            <w:r>
              <w:rPr>
                <w:rFonts w:asciiTheme="majorBidi" w:hAnsiTheme="majorBidi" w:cstheme="majorBidi"/>
                <w:b/>
                <w:bCs/>
                <w:sz w:val="24"/>
                <w:szCs w:val="24"/>
              </w:rPr>
              <w:t>Kegiatan Guru</w:t>
            </w:r>
          </w:p>
        </w:tc>
        <w:tc>
          <w:tcPr>
            <w:tcW w:w="2693" w:type="dxa"/>
            <w:tcBorders>
              <w:top w:val="single" w:sz="4" w:space="0" w:color="auto"/>
              <w:bottom w:val="single" w:sz="4" w:space="0" w:color="auto"/>
              <w:right w:val="single" w:sz="4" w:space="0" w:color="auto"/>
            </w:tcBorders>
            <w:vAlign w:val="center"/>
          </w:tcPr>
          <w:p w:rsidR="00B52156" w:rsidRPr="00CC3F77" w:rsidRDefault="00B52156" w:rsidP="00B52156">
            <w:pPr>
              <w:pStyle w:val="ListParagraph"/>
              <w:tabs>
                <w:tab w:val="left" w:pos="2127"/>
              </w:tabs>
              <w:ind w:left="0"/>
              <w:jc w:val="center"/>
              <w:rPr>
                <w:rFonts w:asciiTheme="majorBidi" w:hAnsiTheme="majorBidi" w:cstheme="majorBidi"/>
                <w:b/>
                <w:bCs/>
                <w:sz w:val="24"/>
                <w:szCs w:val="24"/>
              </w:rPr>
            </w:pPr>
            <w:r>
              <w:rPr>
                <w:rFonts w:asciiTheme="majorBidi" w:hAnsiTheme="majorBidi" w:cstheme="majorBidi"/>
                <w:b/>
                <w:bCs/>
                <w:sz w:val="24"/>
                <w:szCs w:val="24"/>
              </w:rPr>
              <w:t>Kegiatan Siswa</w:t>
            </w:r>
          </w:p>
        </w:tc>
        <w:tc>
          <w:tcPr>
            <w:tcW w:w="993" w:type="dxa"/>
            <w:vMerge/>
            <w:tcBorders>
              <w:top w:val="single" w:sz="4" w:space="0" w:color="auto"/>
              <w:left w:val="single" w:sz="4" w:space="0" w:color="auto"/>
              <w:bottom w:val="single" w:sz="4" w:space="0" w:color="auto"/>
              <w:right w:val="single" w:sz="4" w:space="0" w:color="auto"/>
            </w:tcBorders>
            <w:vAlign w:val="center"/>
          </w:tcPr>
          <w:p w:rsidR="00B52156" w:rsidRDefault="00B52156" w:rsidP="00B52156">
            <w:pPr>
              <w:pStyle w:val="ListParagraph"/>
              <w:tabs>
                <w:tab w:val="left" w:pos="2127"/>
              </w:tabs>
              <w:ind w:left="0"/>
              <w:jc w:val="center"/>
              <w:rPr>
                <w:rFonts w:asciiTheme="majorBidi" w:hAnsiTheme="majorBidi" w:cstheme="majorBidi"/>
                <w:b/>
                <w:bCs/>
                <w:sz w:val="24"/>
                <w:szCs w:val="24"/>
              </w:rPr>
            </w:pPr>
          </w:p>
        </w:tc>
      </w:tr>
      <w:tr w:rsidR="00B52156" w:rsidRPr="00CC3F77" w:rsidTr="00231DF1">
        <w:tc>
          <w:tcPr>
            <w:tcW w:w="3544" w:type="dxa"/>
            <w:tcBorders>
              <w:top w:val="single" w:sz="4" w:space="0" w:color="auto"/>
              <w:left w:val="single" w:sz="4" w:space="0" w:color="auto"/>
              <w:bottom w:val="single" w:sz="4" w:space="0" w:color="auto"/>
              <w:right w:val="single" w:sz="4" w:space="0" w:color="auto"/>
            </w:tcBorders>
          </w:tcPr>
          <w:p w:rsidR="00B52156" w:rsidRDefault="00B52156" w:rsidP="0017025E">
            <w:pPr>
              <w:pStyle w:val="ListParagraph"/>
              <w:numPr>
                <w:ilvl w:val="0"/>
                <w:numId w:val="147"/>
              </w:numPr>
              <w:ind w:left="176" w:hanging="284"/>
              <w:jc w:val="both"/>
              <w:rPr>
                <w:rFonts w:ascii="Times New Roman" w:hAnsi="Times New Roman" w:cs="Times New Roman"/>
                <w:sz w:val="24"/>
                <w:szCs w:val="24"/>
              </w:rPr>
            </w:pPr>
            <w:r w:rsidRPr="00CC6317">
              <w:rPr>
                <w:rFonts w:ascii="Times New Roman" w:hAnsi="Times New Roman" w:cs="Times New Roman"/>
                <w:sz w:val="24"/>
                <w:szCs w:val="24"/>
              </w:rPr>
              <w:t>Guru meminta salah satu siswa untuk menyimpulkan kembali materi yang telah dipelajari hari ini.</w:t>
            </w:r>
          </w:p>
          <w:p w:rsidR="00B52156" w:rsidRDefault="00B52156" w:rsidP="0017025E">
            <w:pPr>
              <w:pStyle w:val="ListParagraph"/>
              <w:numPr>
                <w:ilvl w:val="0"/>
                <w:numId w:val="147"/>
              </w:numPr>
              <w:ind w:left="176" w:hanging="284"/>
              <w:jc w:val="both"/>
              <w:rPr>
                <w:rFonts w:ascii="Times New Roman" w:hAnsi="Times New Roman" w:cs="Times New Roman"/>
                <w:sz w:val="24"/>
                <w:szCs w:val="24"/>
              </w:rPr>
            </w:pPr>
            <w:r w:rsidRPr="00CC6317">
              <w:rPr>
                <w:rFonts w:ascii="Times New Roman" w:hAnsi="Times New Roman" w:cs="Times New Roman"/>
                <w:sz w:val="24"/>
                <w:szCs w:val="24"/>
              </w:rPr>
              <w:t>Guru memberikan kesempatan kepada siswa untuk bertanya tentang materi yang belum dimengerti dari apa yang sudah dipelajari.</w:t>
            </w:r>
          </w:p>
          <w:p w:rsidR="00B52156" w:rsidRPr="00CC6317" w:rsidRDefault="00B52156" w:rsidP="0017025E">
            <w:pPr>
              <w:pStyle w:val="ListParagraph"/>
              <w:numPr>
                <w:ilvl w:val="0"/>
                <w:numId w:val="147"/>
              </w:numPr>
              <w:ind w:left="176" w:hanging="284"/>
              <w:jc w:val="both"/>
              <w:rPr>
                <w:rFonts w:ascii="Times New Roman" w:hAnsi="Times New Roman" w:cs="Times New Roman"/>
                <w:sz w:val="24"/>
                <w:szCs w:val="24"/>
              </w:rPr>
            </w:pPr>
            <w:r w:rsidRPr="00CC6317">
              <w:rPr>
                <w:rFonts w:asciiTheme="majorBidi" w:hAnsiTheme="majorBidi" w:cstheme="majorBidi"/>
                <w:sz w:val="24"/>
                <w:szCs w:val="24"/>
              </w:rPr>
              <w:t xml:space="preserve">Guru menyampaikan bahwa peserta didik akan ujian tes kemampuan berpikir kritis  pada </w:t>
            </w:r>
            <w:r w:rsidRPr="00CC6317">
              <w:rPr>
                <w:rFonts w:asciiTheme="majorBidi" w:hAnsiTheme="majorBidi" w:cstheme="majorBidi"/>
                <w:sz w:val="24"/>
                <w:szCs w:val="24"/>
              </w:rPr>
              <w:lastRenderedPageBreak/>
              <w:t>pertemuan selanjutnya.</w:t>
            </w:r>
          </w:p>
          <w:p w:rsidR="00B52156" w:rsidRPr="00CC6317" w:rsidRDefault="00B52156" w:rsidP="0017025E">
            <w:pPr>
              <w:pStyle w:val="ListParagraph"/>
              <w:numPr>
                <w:ilvl w:val="0"/>
                <w:numId w:val="147"/>
              </w:numPr>
              <w:ind w:left="176" w:hanging="284"/>
              <w:jc w:val="both"/>
              <w:rPr>
                <w:rFonts w:ascii="Times New Roman" w:hAnsi="Times New Roman" w:cs="Times New Roman"/>
                <w:sz w:val="24"/>
                <w:szCs w:val="24"/>
              </w:rPr>
            </w:pPr>
            <w:r w:rsidRPr="00CC6317">
              <w:rPr>
                <w:rFonts w:asciiTheme="majorBidi" w:hAnsiTheme="majorBidi" w:cstheme="majorBidi"/>
                <w:sz w:val="24"/>
                <w:szCs w:val="24"/>
              </w:rPr>
              <w:t>Guru menutup pembelajaran dengan melafadzkan Hamdallah dan mengucapkan salam.</w:t>
            </w:r>
          </w:p>
        </w:tc>
        <w:tc>
          <w:tcPr>
            <w:tcW w:w="2693" w:type="dxa"/>
            <w:tcBorders>
              <w:top w:val="single" w:sz="4" w:space="0" w:color="auto"/>
              <w:left w:val="single" w:sz="4" w:space="0" w:color="auto"/>
              <w:bottom w:val="single" w:sz="4" w:space="0" w:color="auto"/>
              <w:right w:val="single" w:sz="4" w:space="0" w:color="auto"/>
            </w:tcBorders>
          </w:tcPr>
          <w:p w:rsidR="00B52156" w:rsidRPr="00CC6317" w:rsidRDefault="00B52156" w:rsidP="0017025E">
            <w:pPr>
              <w:pStyle w:val="ListParagraph"/>
              <w:numPr>
                <w:ilvl w:val="0"/>
                <w:numId w:val="148"/>
              </w:numPr>
              <w:ind w:left="175" w:hanging="283"/>
              <w:jc w:val="both"/>
              <w:rPr>
                <w:rFonts w:ascii="Times New Roman" w:hAnsi="Times New Roman" w:cs="Times New Roman"/>
                <w:b/>
                <w:sz w:val="24"/>
                <w:szCs w:val="24"/>
              </w:rPr>
            </w:pPr>
            <w:r w:rsidRPr="00CC6317">
              <w:rPr>
                <w:rFonts w:ascii="Times New Roman" w:hAnsi="Times New Roman" w:cs="Times New Roman"/>
                <w:sz w:val="24"/>
                <w:szCs w:val="24"/>
              </w:rPr>
              <w:lastRenderedPageBreak/>
              <w:t>Siswa menyimpulkan kembali materi yang telah dipelajari hari ini.</w:t>
            </w:r>
          </w:p>
          <w:p w:rsidR="00B52156" w:rsidRPr="00CC6317" w:rsidRDefault="00B52156" w:rsidP="0017025E">
            <w:pPr>
              <w:pStyle w:val="ListParagraph"/>
              <w:numPr>
                <w:ilvl w:val="0"/>
                <w:numId w:val="148"/>
              </w:numPr>
              <w:ind w:left="175" w:hanging="283"/>
              <w:jc w:val="both"/>
              <w:rPr>
                <w:rFonts w:ascii="Times New Roman" w:hAnsi="Times New Roman" w:cs="Times New Roman"/>
                <w:b/>
                <w:sz w:val="24"/>
                <w:szCs w:val="24"/>
              </w:rPr>
            </w:pPr>
            <w:r w:rsidRPr="00CC6317">
              <w:rPr>
                <w:rFonts w:ascii="Times New Roman" w:hAnsi="Times New Roman" w:cs="Times New Roman"/>
                <w:sz w:val="24"/>
                <w:szCs w:val="24"/>
              </w:rPr>
              <w:t>Siswa bertanya tentang materi yang belum dimengerti dari apa yang sudah dipelajari.</w:t>
            </w:r>
          </w:p>
          <w:p w:rsidR="00B52156" w:rsidRPr="00CC6317" w:rsidRDefault="00B52156" w:rsidP="0017025E">
            <w:pPr>
              <w:pStyle w:val="ListParagraph"/>
              <w:numPr>
                <w:ilvl w:val="0"/>
                <w:numId w:val="148"/>
              </w:numPr>
              <w:ind w:left="175" w:hanging="283"/>
              <w:jc w:val="both"/>
              <w:rPr>
                <w:rFonts w:ascii="Times New Roman" w:hAnsi="Times New Roman" w:cs="Times New Roman"/>
                <w:b/>
                <w:sz w:val="24"/>
                <w:szCs w:val="24"/>
              </w:rPr>
            </w:pPr>
            <w:r w:rsidRPr="00CC6317">
              <w:rPr>
                <w:rFonts w:asciiTheme="majorBidi" w:hAnsiTheme="majorBidi" w:cstheme="majorBidi"/>
                <w:sz w:val="24"/>
                <w:szCs w:val="24"/>
              </w:rPr>
              <w:t xml:space="preserve">Siswa mendengarkan  arahan guru bahwa pada pertemuan selanjutnya akan </w:t>
            </w:r>
            <w:r>
              <w:rPr>
                <w:rFonts w:asciiTheme="majorBidi" w:hAnsiTheme="majorBidi" w:cstheme="majorBidi"/>
                <w:sz w:val="24"/>
                <w:szCs w:val="24"/>
              </w:rPr>
              <w:t xml:space="preserve">ada </w:t>
            </w:r>
            <w:r w:rsidRPr="00CC6317">
              <w:rPr>
                <w:rFonts w:asciiTheme="majorBidi" w:hAnsiTheme="majorBidi" w:cstheme="majorBidi"/>
                <w:sz w:val="24"/>
                <w:szCs w:val="24"/>
              </w:rPr>
              <w:t xml:space="preserve">ujian tes kemampuan </w:t>
            </w:r>
            <w:r w:rsidRPr="00CC6317">
              <w:rPr>
                <w:rFonts w:asciiTheme="majorBidi" w:hAnsiTheme="majorBidi" w:cstheme="majorBidi"/>
                <w:sz w:val="24"/>
                <w:szCs w:val="24"/>
              </w:rPr>
              <w:lastRenderedPageBreak/>
              <w:t>berpikir kritis.</w:t>
            </w:r>
          </w:p>
          <w:p w:rsidR="00B52156" w:rsidRPr="00CC6317" w:rsidRDefault="00B52156" w:rsidP="0017025E">
            <w:pPr>
              <w:pStyle w:val="ListParagraph"/>
              <w:numPr>
                <w:ilvl w:val="0"/>
                <w:numId w:val="148"/>
              </w:numPr>
              <w:ind w:left="175" w:hanging="283"/>
              <w:jc w:val="both"/>
              <w:rPr>
                <w:rFonts w:ascii="Times New Roman" w:hAnsi="Times New Roman" w:cs="Times New Roman"/>
                <w:b/>
                <w:sz w:val="24"/>
                <w:szCs w:val="24"/>
              </w:rPr>
            </w:pPr>
            <w:r w:rsidRPr="00CC6317">
              <w:rPr>
                <w:rFonts w:asciiTheme="majorBidi" w:hAnsiTheme="majorBidi" w:cstheme="majorBidi"/>
                <w:sz w:val="24"/>
                <w:szCs w:val="24"/>
              </w:rPr>
              <w:t>Siswa melafadzkan Hamdallah dan menjawab salam.</w:t>
            </w:r>
          </w:p>
        </w:tc>
        <w:tc>
          <w:tcPr>
            <w:tcW w:w="993" w:type="dxa"/>
            <w:tcBorders>
              <w:top w:val="single" w:sz="4" w:space="0" w:color="auto"/>
              <w:left w:val="single" w:sz="4" w:space="0" w:color="auto"/>
              <w:bottom w:val="single" w:sz="4" w:space="0" w:color="auto"/>
              <w:right w:val="single" w:sz="4" w:space="0" w:color="auto"/>
            </w:tcBorders>
            <w:vAlign w:val="center"/>
          </w:tcPr>
          <w:p w:rsidR="00B52156" w:rsidRPr="00CC3F77"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lastRenderedPageBreak/>
              <w:t>10 Menit</w:t>
            </w:r>
          </w:p>
        </w:tc>
      </w:tr>
    </w:tbl>
    <w:p w:rsidR="00B52156" w:rsidRPr="00906A5C" w:rsidRDefault="00B52156" w:rsidP="00B52156">
      <w:pPr>
        <w:pStyle w:val="ListParagraph"/>
        <w:tabs>
          <w:tab w:val="left" w:pos="2127"/>
        </w:tabs>
        <w:spacing w:line="360" w:lineRule="auto"/>
        <w:ind w:left="709"/>
        <w:rPr>
          <w:rFonts w:asciiTheme="majorBidi" w:hAnsiTheme="majorBidi" w:cstheme="majorBidi"/>
          <w:b/>
          <w:bCs/>
          <w:sz w:val="24"/>
          <w:szCs w:val="24"/>
        </w:rPr>
      </w:pPr>
    </w:p>
    <w:p w:rsidR="00B52156" w:rsidRPr="004B3EDB" w:rsidRDefault="00B52156" w:rsidP="0017025E">
      <w:pPr>
        <w:pStyle w:val="ListParagraph"/>
        <w:numPr>
          <w:ilvl w:val="0"/>
          <w:numId w:val="112"/>
        </w:numPr>
        <w:tabs>
          <w:tab w:val="left" w:pos="2127"/>
        </w:tabs>
        <w:spacing w:line="480" w:lineRule="auto"/>
        <w:ind w:left="426"/>
        <w:rPr>
          <w:rFonts w:asciiTheme="majorBidi" w:hAnsiTheme="majorBidi" w:cstheme="majorBidi"/>
          <w:b/>
          <w:bCs/>
          <w:sz w:val="24"/>
          <w:szCs w:val="24"/>
        </w:rPr>
      </w:pPr>
      <w:r w:rsidRPr="004B3EDB">
        <w:rPr>
          <w:rFonts w:asciiTheme="majorBidi" w:hAnsiTheme="majorBidi" w:cstheme="majorBidi"/>
          <w:b/>
          <w:bCs/>
          <w:sz w:val="24"/>
          <w:szCs w:val="24"/>
        </w:rPr>
        <w:t xml:space="preserve">Alat dan Sumber </w:t>
      </w:r>
      <w:r>
        <w:rPr>
          <w:rFonts w:asciiTheme="majorBidi" w:hAnsiTheme="majorBidi" w:cstheme="majorBidi"/>
          <w:b/>
          <w:bCs/>
          <w:sz w:val="24"/>
          <w:szCs w:val="24"/>
        </w:rPr>
        <w:t>Pembelajaran</w:t>
      </w:r>
    </w:p>
    <w:p w:rsidR="00B52156" w:rsidRPr="00CA5407" w:rsidRDefault="00B52156" w:rsidP="0017025E">
      <w:pPr>
        <w:pStyle w:val="ListParagraph"/>
        <w:numPr>
          <w:ilvl w:val="0"/>
          <w:numId w:val="114"/>
        </w:numPr>
        <w:tabs>
          <w:tab w:val="left" w:pos="2127"/>
        </w:tabs>
        <w:spacing w:line="480" w:lineRule="auto"/>
        <w:ind w:left="851"/>
        <w:rPr>
          <w:rFonts w:asciiTheme="majorBidi" w:hAnsiTheme="majorBidi" w:cstheme="majorBidi"/>
          <w:sz w:val="24"/>
          <w:szCs w:val="24"/>
        </w:rPr>
      </w:pPr>
      <w:r w:rsidRPr="004B3EDB">
        <w:rPr>
          <w:rFonts w:asciiTheme="majorBidi" w:hAnsiTheme="majorBidi" w:cstheme="majorBidi"/>
          <w:sz w:val="24"/>
          <w:szCs w:val="24"/>
        </w:rPr>
        <w:t>Alat</w:t>
      </w:r>
      <w:r w:rsidRPr="004B3EDB">
        <w:rPr>
          <w:rFonts w:asciiTheme="majorBidi" w:hAnsiTheme="majorBidi" w:cstheme="majorBidi"/>
          <w:sz w:val="24"/>
          <w:szCs w:val="24"/>
        </w:rPr>
        <w:tab/>
        <w:t xml:space="preserve">: </w:t>
      </w:r>
      <w:r>
        <w:rPr>
          <w:rFonts w:asciiTheme="majorBidi" w:hAnsiTheme="majorBidi" w:cstheme="majorBidi"/>
          <w:sz w:val="24"/>
          <w:szCs w:val="24"/>
        </w:rPr>
        <w:t>LKS, kertas karton, pasir, gunting dan isolasi.</w:t>
      </w:r>
    </w:p>
    <w:p w:rsidR="00B52156" w:rsidRDefault="00B52156" w:rsidP="0017025E">
      <w:pPr>
        <w:pStyle w:val="ListParagraph"/>
        <w:numPr>
          <w:ilvl w:val="0"/>
          <w:numId w:val="114"/>
        </w:numPr>
        <w:tabs>
          <w:tab w:val="left" w:pos="2127"/>
        </w:tabs>
        <w:spacing w:line="480" w:lineRule="auto"/>
        <w:ind w:left="851"/>
        <w:rPr>
          <w:rFonts w:asciiTheme="majorBidi" w:hAnsiTheme="majorBidi" w:cstheme="majorBidi"/>
          <w:sz w:val="24"/>
          <w:szCs w:val="24"/>
        </w:rPr>
      </w:pPr>
      <w:r>
        <w:rPr>
          <w:rFonts w:asciiTheme="majorBidi" w:hAnsiTheme="majorBidi" w:cstheme="majorBidi"/>
          <w:sz w:val="24"/>
          <w:szCs w:val="24"/>
        </w:rPr>
        <w:t>Sumber</w:t>
      </w:r>
      <w:r>
        <w:rPr>
          <w:rFonts w:asciiTheme="majorBidi" w:hAnsiTheme="majorBidi" w:cstheme="majorBidi"/>
          <w:sz w:val="24"/>
          <w:szCs w:val="24"/>
        </w:rPr>
        <w:tab/>
        <w:t>: Buku paket, yaitu buku  Matematika kelas IX.</w:t>
      </w:r>
    </w:p>
    <w:p w:rsidR="00B52156" w:rsidRPr="00321920" w:rsidRDefault="00B52156" w:rsidP="00B52156">
      <w:pPr>
        <w:pStyle w:val="ListParagraph"/>
        <w:tabs>
          <w:tab w:val="left" w:pos="2127"/>
        </w:tabs>
        <w:spacing w:line="360" w:lineRule="auto"/>
        <w:ind w:left="851"/>
        <w:rPr>
          <w:rFonts w:asciiTheme="majorBidi" w:hAnsiTheme="majorBidi" w:cstheme="majorBidi"/>
          <w:sz w:val="24"/>
          <w:szCs w:val="24"/>
        </w:rPr>
      </w:pPr>
    </w:p>
    <w:p w:rsidR="00B52156" w:rsidRPr="004B3EDB" w:rsidRDefault="00B52156" w:rsidP="0017025E">
      <w:pPr>
        <w:pStyle w:val="ListParagraph"/>
        <w:numPr>
          <w:ilvl w:val="0"/>
          <w:numId w:val="112"/>
        </w:numPr>
        <w:tabs>
          <w:tab w:val="left" w:pos="2127"/>
        </w:tabs>
        <w:spacing w:line="480" w:lineRule="auto"/>
        <w:ind w:left="426"/>
        <w:rPr>
          <w:rFonts w:asciiTheme="majorBidi" w:hAnsiTheme="majorBidi" w:cstheme="majorBidi"/>
          <w:b/>
          <w:bCs/>
          <w:sz w:val="24"/>
          <w:szCs w:val="24"/>
        </w:rPr>
      </w:pPr>
      <w:r w:rsidRPr="004B3EDB">
        <w:rPr>
          <w:rFonts w:asciiTheme="majorBidi" w:hAnsiTheme="majorBidi" w:cstheme="majorBidi"/>
          <w:b/>
          <w:bCs/>
          <w:sz w:val="24"/>
          <w:szCs w:val="24"/>
        </w:rPr>
        <w:t>Penilaian</w:t>
      </w:r>
      <w:r>
        <w:rPr>
          <w:rFonts w:asciiTheme="majorBidi" w:hAnsiTheme="majorBidi" w:cstheme="majorBidi"/>
          <w:b/>
          <w:bCs/>
          <w:sz w:val="24"/>
          <w:szCs w:val="24"/>
        </w:rPr>
        <w:t xml:space="preserve"> Hasil Pembelajaran</w:t>
      </w:r>
    </w:p>
    <w:p w:rsidR="00B52156" w:rsidRDefault="00B52156" w:rsidP="0017025E">
      <w:pPr>
        <w:pStyle w:val="ListParagraph"/>
        <w:numPr>
          <w:ilvl w:val="0"/>
          <w:numId w:val="115"/>
        </w:numPr>
        <w:tabs>
          <w:tab w:val="left" w:pos="2127"/>
        </w:tabs>
        <w:spacing w:line="480" w:lineRule="auto"/>
        <w:ind w:left="851"/>
        <w:rPr>
          <w:rFonts w:asciiTheme="majorBidi" w:hAnsiTheme="majorBidi" w:cstheme="majorBidi"/>
          <w:sz w:val="24"/>
          <w:szCs w:val="24"/>
        </w:rPr>
      </w:pPr>
      <w:r>
        <w:rPr>
          <w:rFonts w:asciiTheme="majorBidi" w:hAnsiTheme="majorBidi" w:cstheme="majorBidi"/>
          <w:sz w:val="24"/>
          <w:szCs w:val="24"/>
        </w:rPr>
        <w:t>Instrumen Penilaian</w:t>
      </w:r>
      <w:r>
        <w:rPr>
          <w:rFonts w:asciiTheme="majorBidi" w:hAnsiTheme="majorBidi" w:cstheme="majorBidi"/>
          <w:sz w:val="24"/>
          <w:szCs w:val="24"/>
        </w:rPr>
        <w:tab/>
        <w:t>: Tes</w:t>
      </w:r>
    </w:p>
    <w:p w:rsidR="00B52156" w:rsidRDefault="00B52156" w:rsidP="0017025E">
      <w:pPr>
        <w:pStyle w:val="ListParagraph"/>
        <w:numPr>
          <w:ilvl w:val="0"/>
          <w:numId w:val="115"/>
        </w:numPr>
        <w:tabs>
          <w:tab w:val="left" w:pos="2127"/>
        </w:tabs>
        <w:spacing w:line="480" w:lineRule="auto"/>
        <w:ind w:left="851"/>
        <w:rPr>
          <w:rFonts w:asciiTheme="majorBidi" w:hAnsiTheme="majorBidi" w:cstheme="majorBidi"/>
          <w:sz w:val="24"/>
          <w:szCs w:val="24"/>
        </w:rPr>
      </w:pPr>
      <w:r w:rsidRPr="004B3EDB">
        <w:rPr>
          <w:rFonts w:asciiTheme="majorBidi" w:hAnsiTheme="majorBidi" w:cstheme="majorBidi"/>
          <w:sz w:val="24"/>
          <w:szCs w:val="24"/>
        </w:rPr>
        <w:t>Teknik Penilaian</w:t>
      </w:r>
      <w:r w:rsidRPr="004B3EDB">
        <w:rPr>
          <w:rFonts w:asciiTheme="majorBidi" w:hAnsiTheme="majorBidi" w:cstheme="majorBidi"/>
          <w:sz w:val="24"/>
          <w:szCs w:val="24"/>
        </w:rPr>
        <w:tab/>
        <w:t>: Tes Tertulis</w:t>
      </w:r>
    </w:p>
    <w:p w:rsidR="00B52156" w:rsidRDefault="00B52156" w:rsidP="0017025E">
      <w:pPr>
        <w:pStyle w:val="ListParagraph"/>
        <w:numPr>
          <w:ilvl w:val="0"/>
          <w:numId w:val="115"/>
        </w:numPr>
        <w:tabs>
          <w:tab w:val="left" w:pos="2127"/>
        </w:tabs>
        <w:spacing w:line="480" w:lineRule="auto"/>
        <w:ind w:left="851"/>
        <w:rPr>
          <w:rFonts w:asciiTheme="majorBidi" w:hAnsiTheme="majorBidi" w:cstheme="majorBidi"/>
          <w:sz w:val="24"/>
          <w:szCs w:val="24"/>
        </w:rPr>
      </w:pPr>
      <w:r w:rsidRPr="004B3EDB">
        <w:rPr>
          <w:rFonts w:asciiTheme="majorBidi" w:hAnsiTheme="majorBidi" w:cstheme="majorBidi"/>
          <w:sz w:val="24"/>
          <w:szCs w:val="24"/>
        </w:rPr>
        <w:t>Bentuk Instrumen</w:t>
      </w:r>
      <w:r w:rsidRPr="004B3EDB">
        <w:rPr>
          <w:rFonts w:asciiTheme="majorBidi" w:hAnsiTheme="majorBidi" w:cstheme="majorBidi"/>
          <w:sz w:val="24"/>
          <w:szCs w:val="24"/>
        </w:rPr>
        <w:tab/>
        <w:t>: Uraian</w:t>
      </w:r>
    </w:p>
    <w:p w:rsidR="00B52156" w:rsidRPr="00132FEE" w:rsidRDefault="00B52156" w:rsidP="0017025E">
      <w:pPr>
        <w:pStyle w:val="ListParagraph"/>
        <w:numPr>
          <w:ilvl w:val="0"/>
          <w:numId w:val="115"/>
        </w:numPr>
        <w:tabs>
          <w:tab w:val="left" w:pos="2127"/>
        </w:tabs>
        <w:spacing w:line="480" w:lineRule="auto"/>
        <w:ind w:left="851"/>
        <w:rPr>
          <w:rFonts w:asciiTheme="majorBidi" w:hAnsiTheme="majorBidi" w:cstheme="majorBidi"/>
          <w:sz w:val="24"/>
          <w:szCs w:val="24"/>
        </w:rPr>
      </w:pPr>
      <w:r>
        <w:rPr>
          <w:rFonts w:asciiTheme="majorBidi" w:hAnsiTheme="majorBidi" w:cstheme="majorBidi"/>
          <w:sz w:val="24"/>
          <w:szCs w:val="24"/>
        </w:rPr>
        <w:t>Soal Instrumen</w:t>
      </w:r>
      <w:r>
        <w:rPr>
          <w:rFonts w:asciiTheme="majorBidi" w:hAnsiTheme="majorBidi" w:cstheme="majorBidi"/>
          <w:sz w:val="24"/>
          <w:szCs w:val="24"/>
        </w:rPr>
        <w:tab/>
        <w:t>:</w:t>
      </w:r>
    </w:p>
    <w:p w:rsidR="00B52156" w:rsidRPr="008E3EAA" w:rsidRDefault="00B52156" w:rsidP="0017025E">
      <w:pPr>
        <w:pStyle w:val="ListParagraph"/>
        <w:numPr>
          <w:ilvl w:val="0"/>
          <w:numId w:val="144"/>
        </w:numPr>
        <w:tabs>
          <w:tab w:val="left" w:pos="2127"/>
          <w:tab w:val="left" w:pos="4569"/>
        </w:tabs>
        <w:spacing w:line="480" w:lineRule="auto"/>
        <w:ind w:left="993" w:right="2409"/>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86752" behindDoc="1" locked="0" layoutInCell="1" allowOverlap="1">
            <wp:simplePos x="0" y="0"/>
            <wp:positionH relativeFrom="column">
              <wp:posOffset>1188720</wp:posOffset>
            </wp:positionH>
            <wp:positionV relativeFrom="paragraph">
              <wp:posOffset>150495</wp:posOffset>
            </wp:positionV>
            <wp:extent cx="2133600" cy="1238250"/>
            <wp:effectExtent l="19050" t="0" r="0" b="0"/>
            <wp:wrapNone/>
            <wp:docPr id="61" name="Picture 42" descr="D:\BERKAS KULIAH\UIN SEMESTER 8\Download\es-kri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BERKAS KULIAH\UIN SEMESTER 8\Download\es-krim1.jpg"/>
                    <pic:cNvPicPr>
                      <a:picLocks noChangeAspect="1" noChangeArrowheads="1"/>
                    </pic:cNvPicPr>
                  </pic:nvPicPr>
                  <pic:blipFill>
                    <a:blip r:embed="rId118" cstate="print"/>
                    <a:srcRect/>
                    <a:stretch>
                      <a:fillRect/>
                    </a:stretch>
                  </pic:blipFill>
                  <pic:spPr bwMode="auto">
                    <a:xfrm>
                      <a:off x="0" y="0"/>
                      <a:ext cx="2133600" cy="1238250"/>
                    </a:xfrm>
                    <a:prstGeom prst="rect">
                      <a:avLst/>
                    </a:prstGeom>
                    <a:noFill/>
                    <a:ln w="9525">
                      <a:noFill/>
                      <a:miter lim="800000"/>
                      <a:headEnd/>
                      <a:tailEnd/>
                    </a:ln>
                  </pic:spPr>
                </pic:pic>
              </a:graphicData>
            </a:graphic>
          </wp:anchor>
        </w:drawing>
      </w:r>
      <w:r w:rsidRPr="008E3EAA">
        <w:rPr>
          <w:rFonts w:asciiTheme="majorBidi" w:hAnsiTheme="majorBidi" w:cstheme="majorBidi"/>
          <w:sz w:val="24"/>
          <w:szCs w:val="24"/>
        </w:rPr>
        <w:t xml:space="preserve">Hitunglah volume </w:t>
      </w:r>
      <w:r w:rsidRPr="008E3EAA">
        <w:rPr>
          <w:rFonts w:asciiTheme="majorBidi" w:hAnsiTheme="majorBidi" w:cstheme="majorBidi"/>
          <w:i/>
          <w:iCs/>
          <w:sz w:val="24"/>
          <w:szCs w:val="24"/>
        </w:rPr>
        <w:t xml:space="preserve">cone </w:t>
      </w:r>
      <w:r>
        <w:rPr>
          <w:rFonts w:asciiTheme="majorBidi" w:hAnsiTheme="majorBidi" w:cstheme="majorBidi"/>
          <w:sz w:val="24"/>
          <w:szCs w:val="24"/>
        </w:rPr>
        <w:t>es krim dibawah ini</w:t>
      </w:r>
      <w:r w:rsidRPr="008E3EAA">
        <w:rPr>
          <w:rFonts w:asciiTheme="majorBidi" w:hAnsiTheme="majorBidi" w:cstheme="majorBidi"/>
          <w:sz w:val="24"/>
          <w:szCs w:val="24"/>
        </w:rPr>
        <w:t>!</w:t>
      </w:r>
      <w:r>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B52156" w:rsidRDefault="00B52156" w:rsidP="00B52156">
      <w:pPr>
        <w:pStyle w:val="ListParagraph"/>
        <w:spacing w:line="360" w:lineRule="auto"/>
        <w:ind w:left="993" w:right="2409"/>
        <w:jc w:val="both"/>
        <w:rPr>
          <w:rFonts w:asciiTheme="majorBidi" w:hAnsiTheme="majorBidi" w:cstheme="majorBidi"/>
          <w:sz w:val="24"/>
          <w:szCs w:val="24"/>
        </w:rPr>
      </w:pPr>
    </w:p>
    <w:p w:rsidR="00B52156" w:rsidRDefault="00B52156" w:rsidP="00B52156">
      <w:pPr>
        <w:pStyle w:val="ListParagraph"/>
        <w:spacing w:line="360" w:lineRule="auto"/>
        <w:ind w:left="993" w:right="2409"/>
        <w:jc w:val="both"/>
        <w:rPr>
          <w:rFonts w:asciiTheme="majorBidi" w:hAnsiTheme="majorBidi" w:cstheme="majorBidi"/>
          <w:sz w:val="24"/>
          <w:szCs w:val="24"/>
        </w:rPr>
      </w:pPr>
    </w:p>
    <w:p w:rsidR="00B52156" w:rsidRDefault="00B52156" w:rsidP="00B52156">
      <w:pPr>
        <w:pStyle w:val="ListParagraph"/>
        <w:spacing w:line="360" w:lineRule="auto"/>
        <w:ind w:left="993" w:right="2409"/>
        <w:jc w:val="both"/>
        <w:rPr>
          <w:rFonts w:asciiTheme="majorBidi" w:hAnsiTheme="majorBidi" w:cstheme="majorBidi"/>
          <w:sz w:val="24"/>
          <w:szCs w:val="24"/>
        </w:rPr>
      </w:pPr>
    </w:p>
    <w:p w:rsidR="00B52156" w:rsidRDefault="00B52156" w:rsidP="00B52156">
      <w:pPr>
        <w:pStyle w:val="ListParagraph"/>
        <w:spacing w:line="360" w:lineRule="auto"/>
        <w:ind w:left="993"/>
        <w:jc w:val="both"/>
        <w:rPr>
          <w:rFonts w:asciiTheme="majorBidi" w:hAnsiTheme="majorBidi" w:cstheme="majorBidi"/>
          <w:sz w:val="24"/>
          <w:szCs w:val="24"/>
        </w:rPr>
      </w:pPr>
    </w:p>
    <w:p w:rsidR="00B52156" w:rsidRPr="001912FE" w:rsidRDefault="00B52156" w:rsidP="00B52156">
      <w:pPr>
        <w:pStyle w:val="ListParagraph"/>
        <w:spacing w:line="360" w:lineRule="auto"/>
        <w:ind w:left="993"/>
        <w:jc w:val="both"/>
        <w:rPr>
          <w:rFonts w:asciiTheme="majorBidi" w:hAnsiTheme="majorBidi" w:cstheme="majorBidi"/>
          <w:sz w:val="24"/>
          <w:szCs w:val="24"/>
        </w:rPr>
      </w:pPr>
      <w:r>
        <w:rPr>
          <w:rFonts w:asciiTheme="majorBidi" w:hAnsiTheme="majorBidi" w:cstheme="majorBidi"/>
          <w:sz w:val="24"/>
          <w:szCs w:val="24"/>
        </w:rPr>
        <w:t xml:space="preserve">Jika berdiameter 6 cm, maka jari-jarinya 3 cm. Sedangkan panjang garis lukis </w:t>
      </w:r>
      <w:r>
        <w:rPr>
          <w:rFonts w:asciiTheme="majorBidi" w:hAnsiTheme="majorBidi" w:cstheme="majorBidi"/>
          <w:i/>
          <w:iCs/>
          <w:sz w:val="24"/>
          <w:szCs w:val="24"/>
        </w:rPr>
        <w:t xml:space="preserve">cone </w:t>
      </w:r>
      <w:r>
        <w:rPr>
          <w:rFonts w:asciiTheme="majorBidi" w:hAnsiTheme="majorBidi" w:cstheme="majorBidi"/>
          <w:sz w:val="24"/>
          <w:szCs w:val="24"/>
        </w:rPr>
        <w:t xml:space="preserve">es krim tersebut adalah 10 cm. Apabila jari-jari tersebut dijadikan menjadi dua kali lipat dan tinggi dijadikan ½ kali lipat. Berapakah volume </w:t>
      </w:r>
      <w:r>
        <w:rPr>
          <w:rFonts w:asciiTheme="majorBidi" w:hAnsiTheme="majorBidi" w:cstheme="majorBidi"/>
          <w:i/>
          <w:iCs/>
          <w:sz w:val="24"/>
          <w:szCs w:val="24"/>
        </w:rPr>
        <w:t xml:space="preserve">cone </w:t>
      </w:r>
      <w:r>
        <w:rPr>
          <w:rFonts w:asciiTheme="majorBidi" w:hAnsiTheme="majorBidi" w:cstheme="majorBidi"/>
          <w:sz w:val="24"/>
          <w:szCs w:val="24"/>
        </w:rPr>
        <w:t xml:space="preserve">es krim? Dari pertanyaan di atas, apakah terjadi perubahan volume </w:t>
      </w:r>
      <w:r>
        <w:rPr>
          <w:rFonts w:asciiTheme="majorBidi" w:hAnsiTheme="majorBidi" w:cstheme="majorBidi"/>
          <w:i/>
          <w:iCs/>
          <w:sz w:val="24"/>
          <w:szCs w:val="24"/>
        </w:rPr>
        <w:t xml:space="preserve">cone </w:t>
      </w:r>
      <w:r>
        <w:rPr>
          <w:rFonts w:asciiTheme="majorBidi" w:hAnsiTheme="majorBidi" w:cstheme="majorBidi"/>
          <w:sz w:val="24"/>
          <w:szCs w:val="24"/>
        </w:rPr>
        <w:t>es krim? Jelaskan analisismu!</w:t>
      </w:r>
    </w:p>
    <w:p w:rsidR="00B52156" w:rsidRDefault="00B52156" w:rsidP="00B52156">
      <w:pPr>
        <w:pStyle w:val="ListParagraph"/>
        <w:spacing w:line="360" w:lineRule="auto"/>
        <w:ind w:left="993"/>
        <w:jc w:val="both"/>
        <w:rPr>
          <w:rFonts w:asciiTheme="majorBidi" w:hAnsiTheme="majorBidi" w:cstheme="majorBidi"/>
          <w:sz w:val="24"/>
          <w:szCs w:val="24"/>
        </w:rPr>
      </w:pPr>
    </w:p>
    <w:p w:rsidR="00B52156" w:rsidRDefault="00B52156" w:rsidP="0017025E">
      <w:pPr>
        <w:pStyle w:val="ListParagraph"/>
        <w:numPr>
          <w:ilvl w:val="0"/>
          <w:numId w:val="144"/>
        </w:numPr>
        <w:spacing w:line="360" w:lineRule="auto"/>
        <w:ind w:left="993" w:right="2409"/>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89824" behindDoc="1" locked="0" layoutInCell="1" allowOverlap="1">
            <wp:simplePos x="0" y="0"/>
            <wp:positionH relativeFrom="column">
              <wp:posOffset>2817495</wp:posOffset>
            </wp:positionH>
            <wp:positionV relativeFrom="paragraph">
              <wp:posOffset>71755</wp:posOffset>
            </wp:positionV>
            <wp:extent cx="1438275" cy="1483995"/>
            <wp:effectExtent l="19050" t="0" r="9525" b="0"/>
            <wp:wrapNone/>
            <wp:docPr id="6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9"/>
                    <a:srcRect/>
                    <a:stretch>
                      <a:fillRect/>
                    </a:stretch>
                  </pic:blipFill>
                  <pic:spPr bwMode="auto">
                    <a:xfrm>
                      <a:off x="0" y="0"/>
                      <a:ext cx="1438275" cy="1483995"/>
                    </a:xfrm>
                    <a:prstGeom prst="rect">
                      <a:avLst/>
                    </a:prstGeom>
                    <a:noFill/>
                    <a:ln w="9525">
                      <a:noFill/>
                      <a:miter lim="800000"/>
                      <a:headEnd/>
                      <a:tailEnd/>
                    </a:ln>
                  </pic:spPr>
                </pic:pic>
              </a:graphicData>
            </a:graphic>
          </wp:anchor>
        </w:drawing>
      </w:r>
      <w:r>
        <w:rPr>
          <w:rFonts w:asciiTheme="majorBidi" w:hAnsiTheme="majorBidi" w:cstheme="majorBidi"/>
          <w:noProof/>
          <w:sz w:val="24"/>
          <w:szCs w:val="24"/>
        </w:rPr>
        <w:drawing>
          <wp:anchor distT="0" distB="0" distL="114300" distR="114300" simplePos="0" relativeHeight="251785728" behindDoc="1" locked="0" layoutInCell="1" allowOverlap="1">
            <wp:simplePos x="0" y="0"/>
            <wp:positionH relativeFrom="column">
              <wp:posOffset>655320</wp:posOffset>
            </wp:positionH>
            <wp:positionV relativeFrom="paragraph">
              <wp:posOffset>81280</wp:posOffset>
            </wp:positionV>
            <wp:extent cx="1381125" cy="1456186"/>
            <wp:effectExtent l="19050" t="0" r="9525" b="0"/>
            <wp:wrapNone/>
            <wp:docPr id="63" name="Picture 37" descr="D:\BERKAS KULIAH\UIN SEMESTER 8\Download\UPHOTO_20170524_195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BERKAS KULIAH\UIN SEMESTER 8\Download\UPHOTO_20170524_195647.png"/>
                    <pic:cNvPicPr>
                      <a:picLocks noChangeAspect="1" noChangeArrowheads="1"/>
                    </pic:cNvPicPr>
                  </pic:nvPicPr>
                  <pic:blipFill>
                    <a:blip r:embed="rId120" cstate="print"/>
                    <a:srcRect/>
                    <a:stretch>
                      <a:fillRect/>
                    </a:stretch>
                  </pic:blipFill>
                  <pic:spPr bwMode="auto">
                    <a:xfrm>
                      <a:off x="0" y="0"/>
                      <a:ext cx="1381125" cy="1456186"/>
                    </a:xfrm>
                    <a:prstGeom prst="rect">
                      <a:avLst/>
                    </a:prstGeom>
                    <a:noFill/>
                    <a:ln w="9525">
                      <a:noFill/>
                      <a:miter lim="800000"/>
                      <a:headEnd/>
                      <a:tailEnd/>
                    </a:ln>
                  </pic:spPr>
                </pic:pic>
              </a:graphicData>
            </a:graphic>
          </wp:anchor>
        </w:drawing>
      </w:r>
    </w:p>
    <w:p w:rsidR="00B52156" w:rsidRDefault="00B52156" w:rsidP="00B52156">
      <w:pPr>
        <w:pStyle w:val="ListParagraph"/>
        <w:spacing w:line="360" w:lineRule="auto"/>
        <w:ind w:left="993" w:right="2409"/>
        <w:jc w:val="both"/>
        <w:rPr>
          <w:rFonts w:asciiTheme="majorBidi" w:hAnsiTheme="majorBidi" w:cstheme="majorBidi"/>
          <w:sz w:val="24"/>
          <w:szCs w:val="24"/>
        </w:rPr>
      </w:pPr>
    </w:p>
    <w:p w:rsidR="00B52156" w:rsidRDefault="00AF4E07" w:rsidP="00B52156">
      <w:pPr>
        <w:pStyle w:val="ListParagraph"/>
        <w:spacing w:line="360" w:lineRule="auto"/>
        <w:ind w:left="993" w:right="2409"/>
        <w:jc w:val="both"/>
        <w:rPr>
          <w:rFonts w:asciiTheme="majorBidi" w:hAnsiTheme="majorBidi" w:cstheme="majorBidi"/>
          <w:sz w:val="24"/>
          <w:szCs w:val="24"/>
        </w:rPr>
      </w:pPr>
      <w:r>
        <w:rPr>
          <w:rFonts w:asciiTheme="majorBidi" w:hAnsiTheme="majorBidi" w:cstheme="majorBidi"/>
          <w:noProof/>
          <w:sz w:val="24"/>
          <w:szCs w:val="24"/>
        </w:rPr>
        <w:pict>
          <v:shape id="_x0000_s1068" type="#_x0000_t13" style="position:absolute;left:0;text-align:left;margin-left:186.6pt;margin-top:7.5pt;width:12pt;height:57pt;z-index:251791872"/>
        </w:pict>
      </w:r>
    </w:p>
    <w:p w:rsidR="00B52156" w:rsidRDefault="00B52156" w:rsidP="00B52156">
      <w:pPr>
        <w:pStyle w:val="ListParagraph"/>
        <w:spacing w:line="360" w:lineRule="auto"/>
        <w:ind w:left="993" w:right="2409"/>
        <w:jc w:val="both"/>
        <w:rPr>
          <w:rFonts w:asciiTheme="majorBidi" w:hAnsiTheme="majorBidi" w:cstheme="majorBidi"/>
          <w:sz w:val="24"/>
          <w:szCs w:val="24"/>
        </w:rPr>
      </w:pPr>
    </w:p>
    <w:p w:rsidR="00B52156" w:rsidRDefault="00B52156" w:rsidP="00B52156">
      <w:pPr>
        <w:pStyle w:val="ListParagraph"/>
        <w:spacing w:line="360" w:lineRule="auto"/>
        <w:ind w:left="993" w:right="2409"/>
        <w:jc w:val="both"/>
        <w:rPr>
          <w:rFonts w:asciiTheme="majorBidi" w:hAnsiTheme="majorBidi" w:cstheme="majorBidi"/>
          <w:sz w:val="24"/>
          <w:szCs w:val="24"/>
        </w:rPr>
      </w:pPr>
    </w:p>
    <w:p w:rsidR="00B52156" w:rsidRDefault="00B52156" w:rsidP="00B52156">
      <w:pPr>
        <w:pStyle w:val="ListParagraph"/>
        <w:tabs>
          <w:tab w:val="left" w:pos="1701"/>
          <w:tab w:val="left" w:pos="4711"/>
        </w:tabs>
        <w:spacing w:line="360" w:lineRule="auto"/>
        <w:ind w:left="993" w:right="29"/>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lastRenderedPageBreak/>
        <w:t xml:space="preserve">Pak guru akan membuat satu model kerucut dengan menggunakan karton seperti gambar di atas. Jika kerucut yang akan dibuat tersebut memiliki jari-jari </w:t>
      </w:r>
      <m:oMath>
        <m:r>
          <w:rPr>
            <w:rFonts w:ascii="Cambria Math" w:eastAsiaTheme="minorEastAsia" w:hAnsi="Cambria Math" w:cstheme="majorBidi"/>
            <w:sz w:val="24"/>
            <w:szCs w:val="24"/>
          </w:rPr>
          <m:t>12 cm</m:t>
        </m:r>
      </m:oMath>
      <w:r>
        <w:rPr>
          <w:rFonts w:asciiTheme="majorBidi" w:eastAsiaTheme="minorEastAsia" w:hAnsiTheme="majorBidi" w:cstheme="majorBidi"/>
          <w:iCs/>
          <w:sz w:val="24"/>
          <w:szCs w:val="24"/>
        </w:rPr>
        <w:t xml:space="preserve">, tinggi </w:t>
      </w:r>
      <m:oMath>
        <m:r>
          <w:rPr>
            <w:rFonts w:ascii="Cambria Math" w:eastAsiaTheme="minorEastAsia" w:hAnsi="Cambria Math" w:cstheme="majorBidi"/>
            <w:sz w:val="24"/>
            <w:szCs w:val="24"/>
          </w:rPr>
          <m:t>t cm</m:t>
        </m:r>
      </m:oMath>
      <w:r>
        <w:rPr>
          <w:rFonts w:asciiTheme="majorBidi" w:eastAsiaTheme="minorEastAsia" w:hAnsiTheme="majorBidi" w:cstheme="majorBidi"/>
          <w:iCs/>
          <w:sz w:val="24"/>
          <w:szCs w:val="24"/>
        </w:rPr>
        <w:t xml:space="preserve">, dan jika luas permukaan kerucut adalah </w:t>
      </w:r>
      <m:oMath>
        <m:r>
          <w:rPr>
            <w:rFonts w:ascii="Cambria Math" w:eastAsiaTheme="minorEastAsia" w:hAnsi="Cambria Math" w:cstheme="majorBidi"/>
            <w:sz w:val="24"/>
            <w:szCs w:val="24"/>
          </w:rPr>
          <m:t xml:space="preserve">A </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r>
        <w:rPr>
          <w:rFonts w:asciiTheme="majorBidi" w:eastAsiaTheme="minorEastAsia" w:hAnsiTheme="majorBidi" w:cstheme="majorBidi"/>
          <w:iCs/>
          <w:sz w:val="24"/>
          <w:szCs w:val="24"/>
        </w:rPr>
        <w:t xml:space="preserve"> dan volume kerucut adalah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 cm</m:t>
            </m:r>
          </m:e>
          <m:sup>
            <m:r>
              <w:rPr>
                <w:rFonts w:ascii="Cambria Math" w:eastAsiaTheme="minorEastAsia" w:hAnsi="Cambria Math" w:cstheme="majorBidi"/>
                <w:sz w:val="24"/>
                <w:szCs w:val="24"/>
              </w:rPr>
              <m:t>3</m:t>
            </m:r>
          </m:sup>
        </m:sSup>
      </m:oMath>
      <w:r>
        <w:rPr>
          <w:rFonts w:asciiTheme="majorBidi" w:eastAsiaTheme="minorEastAsia" w:hAnsiTheme="majorBidi" w:cstheme="majorBidi"/>
          <w:iCs/>
          <w:sz w:val="24"/>
          <w:szCs w:val="24"/>
        </w:rPr>
        <w:t xml:space="preserve">, maka tentukan: </w:t>
      </w:r>
    </w:p>
    <w:p w:rsidR="00B52156" w:rsidRDefault="00B52156" w:rsidP="0017025E">
      <w:pPr>
        <w:pStyle w:val="ListParagraph"/>
        <w:numPr>
          <w:ilvl w:val="0"/>
          <w:numId w:val="137"/>
        </w:numPr>
        <w:tabs>
          <w:tab w:val="left" w:pos="1701"/>
          <w:tab w:val="left" w:pos="4003"/>
        </w:tabs>
        <w:spacing w:line="360" w:lineRule="auto"/>
        <w:ind w:left="1418" w:right="2727"/>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Nilai dari </w:t>
      </w:r>
      <m:oMath>
        <m:r>
          <w:rPr>
            <w:rFonts w:ascii="Cambria Math" w:eastAsiaTheme="minorEastAsia" w:hAnsi="Cambria Math" w:cstheme="majorBidi"/>
            <w:sz w:val="24"/>
            <w:szCs w:val="24"/>
          </w:rPr>
          <m:t>t</m:t>
        </m:r>
      </m:oMath>
      <w:r>
        <w:rPr>
          <w:rFonts w:asciiTheme="majorBidi" w:eastAsiaTheme="minorEastAsia" w:hAnsiTheme="majorBidi" w:cstheme="majorBidi"/>
          <w:iCs/>
          <w:sz w:val="24"/>
          <w:szCs w:val="24"/>
        </w:rPr>
        <w:t>.</w:t>
      </w:r>
    </w:p>
    <w:p w:rsidR="00B52156" w:rsidRDefault="00B52156" w:rsidP="0017025E">
      <w:pPr>
        <w:pStyle w:val="ListParagraph"/>
        <w:numPr>
          <w:ilvl w:val="0"/>
          <w:numId w:val="137"/>
        </w:numPr>
        <w:tabs>
          <w:tab w:val="left" w:pos="1701"/>
          <w:tab w:val="left" w:pos="4003"/>
        </w:tabs>
        <w:spacing w:line="360" w:lineRule="auto"/>
        <w:ind w:left="1418" w:right="63"/>
        <w:jc w:val="both"/>
        <w:rPr>
          <w:rFonts w:asciiTheme="majorBidi" w:eastAsiaTheme="minorEastAsia" w:hAnsiTheme="majorBidi" w:cstheme="majorBidi"/>
          <w:iCs/>
          <w:sz w:val="24"/>
          <w:szCs w:val="24"/>
        </w:rPr>
      </w:pPr>
      <w:r w:rsidRPr="00DE32F8">
        <w:rPr>
          <w:rFonts w:asciiTheme="majorBidi" w:eastAsiaTheme="minorEastAsia" w:hAnsiTheme="majorBidi" w:cstheme="majorBidi"/>
          <w:iCs/>
          <w:sz w:val="24"/>
          <w:szCs w:val="24"/>
        </w:rPr>
        <w:t>Nilai dari</w:t>
      </w:r>
      <m:oMath>
        <m:r>
          <w:rPr>
            <w:rFonts w:ascii="Cambria Math" w:eastAsiaTheme="minorEastAsia" w:hAnsi="Cambria Math" w:cstheme="majorBidi"/>
            <w:sz w:val="24"/>
            <w:szCs w:val="24"/>
          </w:rPr>
          <m:t xml:space="preserve"> A </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oMath>
      <w:r>
        <w:rPr>
          <w:rFonts w:asciiTheme="majorBidi" w:eastAsiaTheme="minorEastAsia" w:hAnsiTheme="majorBidi" w:cstheme="majorBidi"/>
          <w:iCs/>
          <w:sz w:val="24"/>
          <w:szCs w:val="24"/>
        </w:rPr>
        <w:t>.</w:t>
      </w:r>
    </w:p>
    <w:p w:rsidR="00B52156" w:rsidRPr="00132FEE" w:rsidRDefault="00B52156" w:rsidP="00B52156">
      <w:pPr>
        <w:pStyle w:val="ListParagraph"/>
        <w:tabs>
          <w:tab w:val="left" w:pos="1701"/>
          <w:tab w:val="left" w:pos="4003"/>
        </w:tabs>
        <w:spacing w:line="360" w:lineRule="auto"/>
        <w:ind w:left="1418" w:right="63"/>
        <w:jc w:val="both"/>
        <w:rPr>
          <w:rFonts w:asciiTheme="majorBidi" w:eastAsiaTheme="minorEastAsia" w:hAnsiTheme="majorBidi" w:cstheme="majorBidi"/>
          <w:iCs/>
          <w:sz w:val="24"/>
          <w:szCs w:val="24"/>
        </w:rPr>
      </w:pPr>
    </w:p>
    <w:p w:rsidR="00B52156" w:rsidRDefault="00B52156" w:rsidP="0017025E">
      <w:pPr>
        <w:pStyle w:val="ListParagraph"/>
        <w:numPr>
          <w:ilvl w:val="0"/>
          <w:numId w:val="112"/>
        </w:numPr>
        <w:tabs>
          <w:tab w:val="left" w:pos="2127"/>
        </w:tabs>
        <w:spacing w:line="480" w:lineRule="auto"/>
        <w:ind w:left="426"/>
        <w:rPr>
          <w:rFonts w:asciiTheme="majorBidi" w:hAnsiTheme="majorBidi" w:cstheme="majorBidi"/>
          <w:b/>
          <w:bCs/>
          <w:sz w:val="24"/>
          <w:szCs w:val="24"/>
        </w:rPr>
      </w:pPr>
      <w:r w:rsidRPr="00CA5407">
        <w:rPr>
          <w:rFonts w:asciiTheme="majorBidi" w:hAnsiTheme="majorBidi" w:cstheme="majorBidi"/>
          <w:b/>
          <w:bCs/>
          <w:sz w:val="24"/>
          <w:szCs w:val="24"/>
        </w:rPr>
        <w:t>Pedoman Penskoran</w:t>
      </w:r>
    </w:p>
    <w:p w:rsidR="00B52156" w:rsidRDefault="00B52156" w:rsidP="0017025E">
      <w:pPr>
        <w:pStyle w:val="ListParagraph"/>
        <w:numPr>
          <w:ilvl w:val="1"/>
          <w:numId w:val="112"/>
        </w:numPr>
        <w:tabs>
          <w:tab w:val="left" w:pos="2127"/>
        </w:tabs>
        <w:spacing w:line="480" w:lineRule="auto"/>
        <w:ind w:left="709" w:hanging="283"/>
        <w:rPr>
          <w:rFonts w:asciiTheme="majorBidi" w:hAnsiTheme="majorBidi" w:cstheme="majorBidi"/>
          <w:b/>
          <w:bCs/>
          <w:sz w:val="24"/>
          <w:szCs w:val="24"/>
        </w:rPr>
      </w:pPr>
      <w:r>
        <w:rPr>
          <w:rFonts w:asciiTheme="majorBidi" w:hAnsiTheme="majorBidi" w:cstheme="majorBidi"/>
          <w:b/>
          <w:bCs/>
          <w:sz w:val="24"/>
          <w:szCs w:val="24"/>
        </w:rPr>
        <w:t>Penskoran Kegiatan 2</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260"/>
        <w:gridCol w:w="3402"/>
        <w:gridCol w:w="709"/>
      </w:tblGrid>
      <w:tr w:rsidR="00B52156" w:rsidTr="00231DF1">
        <w:tc>
          <w:tcPr>
            <w:tcW w:w="3260" w:type="dxa"/>
            <w:vAlign w:val="center"/>
          </w:tcPr>
          <w:p w:rsidR="00B52156" w:rsidRPr="00440530"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Soal</w:t>
            </w:r>
          </w:p>
        </w:tc>
        <w:tc>
          <w:tcPr>
            <w:tcW w:w="3402" w:type="dxa"/>
            <w:vAlign w:val="center"/>
          </w:tcPr>
          <w:p w:rsidR="00B52156" w:rsidRPr="00440530"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Jawaban</w:t>
            </w:r>
          </w:p>
        </w:tc>
        <w:tc>
          <w:tcPr>
            <w:tcW w:w="709" w:type="dxa"/>
            <w:vAlign w:val="center"/>
          </w:tcPr>
          <w:p w:rsidR="00B52156" w:rsidRPr="00440530"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Skor</w:t>
            </w:r>
          </w:p>
        </w:tc>
      </w:tr>
      <w:tr w:rsidR="00B52156" w:rsidTr="00231DF1">
        <w:tc>
          <w:tcPr>
            <w:tcW w:w="3260" w:type="dxa"/>
            <w:vAlign w:val="center"/>
          </w:tcPr>
          <w:p w:rsidR="00B52156" w:rsidRPr="00440530" w:rsidRDefault="00B52156" w:rsidP="00B52156">
            <w:pPr>
              <w:pStyle w:val="ListParagraph"/>
              <w:tabs>
                <w:tab w:val="left" w:pos="2127"/>
              </w:tabs>
              <w:ind w:left="0"/>
              <w:jc w:val="both"/>
              <w:rPr>
                <w:rFonts w:asciiTheme="majorBidi" w:hAnsiTheme="majorBidi" w:cstheme="majorBidi"/>
                <w:sz w:val="24"/>
                <w:szCs w:val="24"/>
              </w:rPr>
            </w:pPr>
            <w:r>
              <w:rPr>
                <w:rFonts w:asciiTheme="majorBidi" w:hAnsiTheme="majorBidi" w:cstheme="majorBidi"/>
                <w:sz w:val="24"/>
                <w:szCs w:val="24"/>
              </w:rPr>
              <w:t>Berapa kalikah kita mengisi tabung sampai penuh dengan menggunakan kerucut?</w:t>
            </w:r>
          </w:p>
        </w:tc>
        <w:tc>
          <w:tcPr>
            <w:tcW w:w="3402" w:type="dxa"/>
            <w:vAlign w:val="center"/>
          </w:tcPr>
          <w:p w:rsidR="00B52156" w:rsidRPr="00440530" w:rsidRDefault="00B52156" w:rsidP="00B52156">
            <w:pPr>
              <w:pStyle w:val="ListParagraph"/>
              <w:tabs>
                <w:tab w:val="left" w:pos="2127"/>
              </w:tabs>
              <w:ind w:left="0"/>
              <w:jc w:val="both"/>
              <w:rPr>
                <w:rFonts w:asciiTheme="majorBidi" w:hAnsiTheme="majorBidi" w:cstheme="majorBidi"/>
                <w:sz w:val="24"/>
                <w:szCs w:val="24"/>
              </w:rPr>
            </w:pPr>
            <w:r>
              <w:rPr>
                <w:rFonts w:asciiTheme="majorBidi" w:hAnsiTheme="majorBidi" w:cstheme="majorBidi"/>
                <w:sz w:val="24"/>
                <w:szCs w:val="24"/>
              </w:rPr>
              <w:t>Tabung akan  terisi penuh setelah memasukkan pasir dari kerucut ke tabung sebanyak 3 kali</w:t>
            </w:r>
          </w:p>
        </w:tc>
        <w:tc>
          <w:tcPr>
            <w:tcW w:w="709" w:type="dxa"/>
            <w:vAlign w:val="center"/>
          </w:tcPr>
          <w:p w:rsidR="00B52156" w:rsidRPr="00440530"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3</w:t>
            </w:r>
          </w:p>
        </w:tc>
      </w:tr>
      <w:tr w:rsidR="00B52156" w:rsidTr="00231DF1">
        <w:tc>
          <w:tcPr>
            <w:tcW w:w="3260" w:type="dxa"/>
            <w:vAlign w:val="center"/>
          </w:tcPr>
          <w:p w:rsidR="00B52156" w:rsidRDefault="00B52156" w:rsidP="00B52156">
            <w:pPr>
              <w:pStyle w:val="ListParagraph"/>
              <w:tabs>
                <w:tab w:val="left" w:pos="2127"/>
              </w:tabs>
              <w:ind w:left="0"/>
              <w:jc w:val="both"/>
              <w:rPr>
                <w:rFonts w:asciiTheme="majorBidi" w:hAnsiTheme="majorBidi" w:cstheme="majorBidi"/>
                <w:sz w:val="24"/>
                <w:szCs w:val="24"/>
              </w:rPr>
            </w:pPr>
            <w:r>
              <w:rPr>
                <w:rFonts w:asciiTheme="majorBidi" w:hAnsiTheme="majorBidi" w:cstheme="majorBidi"/>
                <w:sz w:val="24"/>
                <w:szCs w:val="24"/>
              </w:rPr>
              <w:t>Tulislah perbandingan volume kerucut dengan volume tabung!</w:t>
            </w:r>
          </w:p>
        </w:tc>
        <w:tc>
          <w:tcPr>
            <w:tcW w:w="3402" w:type="dxa"/>
            <w:vAlign w:val="center"/>
          </w:tcPr>
          <w:p w:rsidR="00B52156" w:rsidRDefault="00AF4E07" w:rsidP="00B52156">
            <w:pPr>
              <w:pStyle w:val="ListParagraph"/>
              <w:tabs>
                <w:tab w:val="left" w:pos="2127"/>
              </w:tabs>
              <w:ind w:left="0"/>
              <w:jc w:val="center"/>
              <w:rPr>
                <w:rFonts w:asciiTheme="majorBidi" w:hAnsiTheme="majorBidi" w:cstheme="majorBidi"/>
                <w:sz w:val="24"/>
                <w:szCs w:val="24"/>
              </w:rPr>
            </w:pPr>
            <m:oMathPara>
              <m:oMath>
                <m:f>
                  <m:fPr>
                    <m:ctrlPr>
                      <w:rPr>
                        <w:rFonts w:ascii="Cambria Math" w:hAnsi="Cambria Math" w:cstheme="majorBidi"/>
                        <w:i/>
                        <w:sz w:val="24"/>
                        <w:szCs w:val="24"/>
                      </w:rPr>
                    </m:ctrlPr>
                  </m:fPr>
                  <m:num>
                    <m:r>
                      <m:rPr>
                        <m:sty m:val="p"/>
                      </m:rPr>
                      <w:rPr>
                        <w:rFonts w:ascii="Cambria Math" w:hAnsi="Cambria Math" w:cstheme="majorBidi"/>
                        <w:sz w:val="24"/>
                        <w:szCs w:val="24"/>
                      </w:rPr>
                      <m:t xml:space="preserve"> Tabung</m:t>
                    </m:r>
                  </m:num>
                  <m:den>
                    <m:r>
                      <m:rPr>
                        <m:sty m:val="p"/>
                      </m:rPr>
                      <w:rPr>
                        <w:rFonts w:ascii="Cambria Math" w:hAnsi="Cambria Math" w:cstheme="majorBidi"/>
                        <w:sz w:val="24"/>
                        <w:szCs w:val="24"/>
                      </w:rPr>
                      <m:t>3 Kerucut</m:t>
                    </m:r>
                  </m:den>
                </m:f>
              </m:oMath>
            </m:oMathPara>
          </w:p>
        </w:tc>
        <w:tc>
          <w:tcPr>
            <w:tcW w:w="709" w:type="dxa"/>
            <w:vAlign w:val="center"/>
          </w:tcPr>
          <w:p w:rsidR="00B52156"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3</w:t>
            </w:r>
          </w:p>
        </w:tc>
      </w:tr>
      <w:tr w:rsidR="00B52156" w:rsidTr="00231DF1">
        <w:tc>
          <w:tcPr>
            <w:tcW w:w="3260" w:type="dxa"/>
            <w:vAlign w:val="center"/>
          </w:tcPr>
          <w:p w:rsidR="00B52156" w:rsidRPr="00440530" w:rsidRDefault="00B52156" w:rsidP="00B52156">
            <w:pPr>
              <w:pStyle w:val="ListParagraph"/>
              <w:tabs>
                <w:tab w:val="left" w:pos="2127"/>
              </w:tabs>
              <w:ind w:left="0"/>
              <w:jc w:val="both"/>
              <w:rPr>
                <w:rFonts w:asciiTheme="majorBidi" w:hAnsiTheme="majorBidi" w:cstheme="majorBidi"/>
                <w:sz w:val="24"/>
                <w:szCs w:val="24"/>
              </w:rPr>
            </w:pPr>
            <w:r>
              <w:rPr>
                <w:rFonts w:asciiTheme="majorBidi" w:hAnsiTheme="majorBidi" w:cstheme="majorBidi"/>
                <w:sz w:val="24"/>
                <w:szCs w:val="24"/>
              </w:rPr>
              <w:t>Dari hasil kegiatan di atas, maka volume kerucut sama dengan…</w:t>
            </w:r>
          </w:p>
        </w:tc>
        <w:tc>
          <w:tcPr>
            <w:tcW w:w="3402" w:type="dxa"/>
            <w:vAlign w:val="center"/>
          </w:tcPr>
          <w:p w:rsidR="00B52156" w:rsidRPr="00440530" w:rsidRDefault="00AF4E07" w:rsidP="00B52156">
            <w:pPr>
              <w:pStyle w:val="ListParagraph"/>
              <w:tabs>
                <w:tab w:val="left" w:pos="2127"/>
              </w:tabs>
              <w:ind w:left="0"/>
              <w:jc w:val="center"/>
              <w:rPr>
                <w:rFonts w:asciiTheme="majorBidi" w:hAnsiTheme="majorBidi" w:cstheme="majorBidi"/>
                <w:iCs/>
                <w:sz w:val="24"/>
                <w:szCs w:val="24"/>
              </w:rPr>
            </w:pPr>
            <m:oMathPara>
              <m:oMath>
                <m:f>
                  <m:fPr>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3</m:t>
                    </m:r>
                  </m:den>
                </m:f>
                <m:r>
                  <w:rPr>
                    <w:rFonts w:ascii="Cambria Math" w:hAnsi="Cambria Math" w:cstheme="majorBidi"/>
                    <w:sz w:val="24"/>
                    <w:szCs w:val="24"/>
                  </w:rPr>
                  <m:t xml:space="preserve"> </m:t>
                </m:r>
                <m:r>
                  <m:rPr>
                    <m:sty m:val="p"/>
                  </m:rPr>
                  <w:rPr>
                    <w:rFonts w:ascii="Cambria Math" w:hAnsi="Cambria Math" w:cstheme="majorBidi"/>
                    <w:sz w:val="24"/>
                    <w:szCs w:val="24"/>
                  </w:rPr>
                  <m:t>Volume tabung</m:t>
                </m:r>
              </m:oMath>
            </m:oMathPara>
          </w:p>
        </w:tc>
        <w:tc>
          <w:tcPr>
            <w:tcW w:w="709" w:type="dxa"/>
            <w:vAlign w:val="center"/>
          </w:tcPr>
          <w:p w:rsidR="00B52156" w:rsidRPr="00440530"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3</w:t>
            </w:r>
          </w:p>
        </w:tc>
      </w:tr>
      <w:tr w:rsidR="00B52156" w:rsidTr="00231DF1">
        <w:tc>
          <w:tcPr>
            <w:tcW w:w="3260" w:type="dxa"/>
            <w:vAlign w:val="center"/>
          </w:tcPr>
          <w:p w:rsidR="00B52156" w:rsidRPr="00440530" w:rsidRDefault="00B52156" w:rsidP="00B52156">
            <w:pPr>
              <w:pStyle w:val="ListParagraph"/>
              <w:tabs>
                <w:tab w:val="left" w:pos="2127"/>
              </w:tabs>
              <w:ind w:left="0"/>
              <w:jc w:val="both"/>
              <w:rPr>
                <w:rFonts w:asciiTheme="majorBidi" w:hAnsiTheme="majorBidi" w:cstheme="majorBidi"/>
                <w:sz w:val="24"/>
                <w:szCs w:val="24"/>
              </w:rPr>
            </w:pPr>
            <w:r>
              <w:rPr>
                <w:rFonts w:asciiTheme="majorBidi" w:hAnsiTheme="majorBidi" w:cstheme="majorBidi"/>
                <w:sz w:val="24"/>
                <w:szCs w:val="24"/>
              </w:rPr>
              <w:t>Volume kerucut yang didapatkan…</w:t>
            </w:r>
          </w:p>
        </w:tc>
        <w:tc>
          <w:tcPr>
            <w:tcW w:w="3402" w:type="dxa"/>
            <w:vAlign w:val="center"/>
          </w:tcPr>
          <w:p w:rsidR="00B52156" w:rsidRPr="0015010D" w:rsidRDefault="00B52156" w:rsidP="00B52156">
            <w:pPr>
              <w:ind w:left="-108"/>
              <w:rPr>
                <w:rFonts w:asciiTheme="majorBidi" w:eastAsiaTheme="minorEastAsia" w:hAnsiTheme="majorBidi" w:cstheme="majorBidi"/>
              </w:rPr>
            </w:pPr>
            <w:r>
              <w:rPr>
                <w:rFonts w:asciiTheme="majorBidi" w:eastAsiaTheme="minorEastAsia" w:hAnsiTheme="majorBidi" w:cstheme="majorBidi"/>
              </w:rPr>
              <w:t xml:space="preserve"> </w:t>
            </w:r>
            <m:oMath>
              <m:sSub>
                <m:sSubPr>
                  <m:ctrlPr>
                    <w:rPr>
                      <w:rFonts w:ascii="Cambria Math" w:hAnsi="Cambria Math"/>
                    </w:rPr>
                  </m:ctrlPr>
                </m:sSubPr>
                <m:e>
                  <m:r>
                    <m:rPr>
                      <m:sty m:val="p"/>
                    </m:rPr>
                    <w:rPr>
                      <w:rFonts w:ascii="Cambria Math" w:hAnsi="Cambria Math"/>
                    </w:rPr>
                    <m:t>V</m:t>
                  </m:r>
                </m:e>
                <m:sub>
                  <m:r>
                    <m:rPr>
                      <m:sty m:val="p"/>
                    </m:rPr>
                    <w:rPr>
                      <w:rFonts w:ascii="Cambria Math" w:hAnsi="Cambria Math"/>
                    </w:rPr>
                    <m:t>k</m:t>
                  </m:r>
                </m:sub>
              </m:sSub>
              <m:r>
                <m:rPr>
                  <m:sty m:val="p"/>
                </m:rPr>
                <w:rPr>
                  <w:rFonts w:ascii="Cambria Math" w:hAnsi="Cambria Math"/>
                </w:rPr>
                <m:t>=</m:t>
              </m:r>
            </m:oMath>
            <w:r>
              <w:rPr>
                <w:rFonts w:asciiTheme="majorBidi" w:eastAsiaTheme="minorEastAsia" w:hAnsiTheme="majorBidi" w:cstheme="majorBidi"/>
                <w:iCs/>
              </w:rPr>
              <w:t xml:space="preserve"> </w:t>
            </w:r>
            <m:oMath>
              <m:f>
                <m:fPr>
                  <m:ctrlPr>
                    <w:rPr>
                      <w:rFonts w:ascii="Cambria Math" w:hAnsi="Cambria Math"/>
                      <w:iCs/>
                    </w:rPr>
                  </m:ctrlPr>
                </m:fPr>
                <m:num>
                  <m:r>
                    <m:rPr>
                      <m:sty m:val="p"/>
                    </m:rPr>
                    <w:rPr>
                      <w:rFonts w:ascii="Cambria Math" w:hAnsi="Cambria Math"/>
                    </w:rPr>
                    <m:t>1</m:t>
                  </m:r>
                </m:num>
                <m:den>
                  <m:r>
                    <m:rPr>
                      <m:sty m:val="p"/>
                    </m:rPr>
                    <w:rPr>
                      <w:rFonts w:ascii="Cambria Math" w:hAnsi="Cambria Math"/>
                    </w:rPr>
                    <m:t>3</m:t>
                  </m:r>
                </m:den>
              </m:f>
              <m:r>
                <m:rPr>
                  <m:sty m:val="p"/>
                </m:rPr>
                <w:rPr>
                  <w:rFonts w:ascii="Cambria Math" w:hAnsi="Cambria Math"/>
                </w:rPr>
                <m:t xml:space="preserve"> Volume tabung</m:t>
              </m:r>
            </m:oMath>
          </w:p>
          <w:p w:rsidR="00B52156" w:rsidRPr="0057743D" w:rsidRDefault="00B52156" w:rsidP="00B52156">
            <w:pPr>
              <w:rPr>
                <w:rFonts w:eastAsiaTheme="minorEastAsia"/>
              </w:rPr>
            </w:pPr>
            <w:r>
              <w:rPr>
                <w:rFonts w:eastAsiaTheme="minorEastAsia"/>
                <w:iCs/>
              </w:rPr>
              <w:t xml:space="preserve">    </w:t>
            </w:r>
            <w:r w:rsidRPr="0057743D">
              <w:rPr>
                <w:rFonts w:eastAsiaTheme="minorEastAsia"/>
                <w:iCs/>
              </w:rPr>
              <w:t xml:space="preserve"> </w:t>
            </w:r>
            <m:oMath>
              <m:r>
                <w:rPr>
                  <w:rFonts w:ascii="Cambria Math" w:hAnsi="Cambria Math"/>
                </w:rPr>
                <m:t>=</m:t>
              </m:r>
              <m:f>
                <m:fPr>
                  <m:ctrlPr>
                    <w:rPr>
                      <w:rFonts w:ascii="Cambria Math" w:hAnsi="Cambria Math"/>
                      <w:i/>
                      <w:iCs/>
                    </w:rPr>
                  </m:ctrlPr>
                </m:fPr>
                <m:num>
                  <m:r>
                    <w:rPr>
                      <w:rFonts w:ascii="Cambria Math" w:hAnsi="Cambria Math"/>
                    </w:rPr>
                    <m:t>1</m:t>
                  </m:r>
                </m:num>
                <m:den>
                  <m:r>
                    <w:rPr>
                      <w:rFonts w:ascii="Cambria Math" w:hAnsi="Cambria Math"/>
                    </w:rPr>
                    <m:t>3</m:t>
                  </m:r>
                </m:den>
              </m:f>
              <m:r>
                <w:rPr>
                  <w:rFonts w:ascii="Cambria Math" w:hAnsi="Cambria Math"/>
                </w:rPr>
                <m:t>×</m:t>
              </m:r>
              <m:r>
                <m:rPr>
                  <m:sty m:val="p"/>
                </m:rPr>
                <w:rPr>
                  <w:rFonts w:ascii="Cambria Math" w:hAnsi="Cambria Math"/>
                </w:rPr>
                <m:t>Luas alas×Tinggi</m:t>
              </m:r>
            </m:oMath>
          </w:p>
          <w:p w:rsidR="00B52156" w:rsidRPr="0057743D" w:rsidRDefault="00B52156" w:rsidP="00B52156">
            <w:pPr>
              <w:rPr>
                <w:rFonts w:eastAsiaTheme="minorEastAsia"/>
              </w:rPr>
            </w:pPr>
            <w:r>
              <w:rPr>
                <w:rFonts w:eastAsiaTheme="minorEastAsia"/>
              </w:rPr>
              <w:t xml:space="preserve">     </w:t>
            </w:r>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m:t>
              </m:r>
              <m:sSup>
                <m:sSupPr>
                  <m:ctrlPr>
                    <w:rPr>
                      <w:rFonts w:ascii="Cambria Math" w:hAnsi="Cambria Math"/>
                      <w:i/>
                    </w:rPr>
                  </m:ctrlPr>
                </m:sSupPr>
                <m:e>
                  <m:r>
                    <w:rPr>
                      <w:rFonts w:ascii="Cambria Math" w:hAnsi="Cambria Math"/>
                    </w:rPr>
                    <m:t>πr</m:t>
                  </m:r>
                </m:e>
                <m:sup>
                  <m:r>
                    <w:rPr>
                      <w:rFonts w:ascii="Cambria Math" w:hAnsi="Cambria Math"/>
                    </w:rPr>
                    <m:t>2</m:t>
                  </m:r>
                </m:sup>
              </m:sSup>
              <m:r>
                <w:rPr>
                  <w:rFonts w:ascii="Cambria Math" w:hAnsi="Cambria Math"/>
                </w:rPr>
                <m:t>×t</m:t>
              </m:r>
            </m:oMath>
          </w:p>
          <w:p w:rsidR="00B52156" w:rsidRPr="0015010D" w:rsidRDefault="00B52156" w:rsidP="00B52156">
            <w:r>
              <w:rPr>
                <w:rFonts w:eastAsiaTheme="minorEastAsia"/>
              </w:rPr>
              <w:t xml:space="preserve">     </w:t>
            </w:r>
            <m:oMath>
              <m:r>
                <w:rPr>
                  <w:rFonts w:ascii="Cambria Math" w:hAnsi="Cambria Math"/>
                </w:rPr>
                <m:t>=</m:t>
              </m:r>
              <m:f>
                <m:fPr>
                  <m:ctrlPr>
                    <w:rPr>
                      <w:rFonts w:ascii="Cambria Math" w:hAnsi="Cambria Math"/>
                      <w:i/>
                    </w:rPr>
                  </m:ctrlPr>
                </m:fPr>
                <m:num>
                  <m:r>
                    <w:rPr>
                      <w:rFonts w:ascii="Cambria Math" w:hAnsi="Cambria Math"/>
                    </w:rPr>
                    <m:t>1</m:t>
                  </m:r>
                </m:num>
                <m:den>
                  <m:r>
                    <w:rPr>
                      <w:rFonts w:ascii="Cambria Math" w:hAnsi="Cambria Math"/>
                    </w:rPr>
                    <m:t>3</m:t>
                  </m:r>
                </m:den>
              </m:f>
              <m:r>
                <w:rPr>
                  <w:rFonts w:ascii="Cambria Math" w:hAnsi="Cambria Math"/>
                </w:rPr>
                <m:t>×</m:t>
              </m:r>
              <m:sSup>
                <m:sSupPr>
                  <m:ctrlPr>
                    <w:rPr>
                      <w:rFonts w:ascii="Cambria Math" w:hAnsi="Cambria Math"/>
                      <w:i/>
                    </w:rPr>
                  </m:ctrlPr>
                </m:sSupPr>
                <m:e>
                  <m:r>
                    <w:rPr>
                      <w:rFonts w:ascii="Cambria Math" w:hAnsi="Cambria Math"/>
                    </w:rPr>
                    <m:t>πr</m:t>
                  </m:r>
                </m:e>
                <m:sup>
                  <m:r>
                    <w:rPr>
                      <w:rFonts w:ascii="Cambria Math" w:hAnsi="Cambria Math"/>
                    </w:rPr>
                    <m:t>2</m:t>
                  </m:r>
                </m:sup>
              </m:sSup>
              <m:r>
                <w:rPr>
                  <w:rFonts w:ascii="Cambria Math" w:hAnsi="Cambria Math"/>
                </w:rPr>
                <m:t>t</m:t>
              </m:r>
            </m:oMath>
          </w:p>
        </w:tc>
        <w:tc>
          <w:tcPr>
            <w:tcW w:w="709" w:type="dxa"/>
            <w:vAlign w:val="center"/>
          </w:tcPr>
          <w:p w:rsidR="00B52156" w:rsidRPr="00440530"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3</w:t>
            </w:r>
          </w:p>
        </w:tc>
      </w:tr>
      <w:tr w:rsidR="00B52156" w:rsidTr="00231DF1">
        <w:trPr>
          <w:trHeight w:val="562"/>
        </w:trPr>
        <w:tc>
          <w:tcPr>
            <w:tcW w:w="3260" w:type="dxa"/>
            <w:vAlign w:val="center"/>
          </w:tcPr>
          <w:p w:rsidR="00B52156" w:rsidRPr="00440530"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Kesimpulan</w:t>
            </w:r>
          </w:p>
        </w:tc>
        <w:tc>
          <w:tcPr>
            <w:tcW w:w="3402" w:type="dxa"/>
            <w:vAlign w:val="center"/>
          </w:tcPr>
          <w:p w:rsidR="00B52156" w:rsidRPr="00440530" w:rsidRDefault="00AF4E07" w:rsidP="00B52156">
            <w:pPr>
              <w:pStyle w:val="ListParagraph"/>
              <w:tabs>
                <w:tab w:val="left" w:pos="2127"/>
              </w:tabs>
              <w:ind w:left="0"/>
              <w:jc w:val="both"/>
              <w:rPr>
                <w:rFonts w:asciiTheme="majorBidi" w:hAnsiTheme="majorBidi" w:cstheme="majorBidi"/>
                <w:sz w:val="24"/>
                <w:szCs w:val="24"/>
              </w:rPr>
            </w:pPr>
            <m:oMathPara>
              <m:oMath>
                <m:sSub>
                  <m:sSubPr>
                    <m:ctrlPr>
                      <w:rPr>
                        <w:rFonts w:ascii="Cambria Math" w:hAnsi="Cambria Math" w:cstheme="majorBidi"/>
                        <w:iCs/>
                        <w:sz w:val="24"/>
                        <w:szCs w:val="24"/>
                      </w:rPr>
                    </m:ctrlPr>
                  </m:sSubPr>
                  <m:e>
                    <m:r>
                      <m:rPr>
                        <m:sty m:val="p"/>
                      </m:rPr>
                      <w:rPr>
                        <w:rFonts w:ascii="Cambria Math" w:hAnsi="Cambria Math" w:cstheme="majorBidi"/>
                        <w:sz w:val="24"/>
                        <w:szCs w:val="24"/>
                      </w:rPr>
                      <m:t>V</m:t>
                    </m:r>
                  </m:e>
                  <m:sub>
                    <m:r>
                      <m:rPr>
                        <m:sty m:val="p"/>
                      </m:rPr>
                      <w:rPr>
                        <w:rFonts w:ascii="Cambria Math" w:hAnsi="Cambria Math" w:cstheme="majorBidi"/>
                        <w:sz w:val="24"/>
                        <w:szCs w:val="24"/>
                      </w:rPr>
                      <m:t>k</m:t>
                    </m:r>
                  </m:sub>
                </m:sSub>
                <m:r>
                  <m:rPr>
                    <m:sty m:val="p"/>
                  </m:rPr>
                  <w:rPr>
                    <w:rFonts w:ascii="Cambria Math" w:hAnsi="Cambria Math" w:cstheme="majorBidi"/>
                    <w:sz w:val="24"/>
                    <w:szCs w:val="24"/>
                  </w:rPr>
                  <m:t>=</m:t>
                </m:r>
                <m:f>
                  <m:fPr>
                    <m:ctrlPr>
                      <w:rPr>
                        <w:rFonts w:ascii="Cambria Math" w:hAnsi="Cambria Math" w:cstheme="majorBidi"/>
                        <w:iCs/>
                        <w:sz w:val="24"/>
                        <w:szCs w:val="24"/>
                      </w:rPr>
                    </m:ctrlPr>
                  </m:fPr>
                  <m:num>
                    <m:r>
                      <m:rPr>
                        <m:sty m:val="p"/>
                      </m:rPr>
                      <w:rPr>
                        <w:rFonts w:ascii="Cambria Math" w:hAnsi="Cambria Math" w:cstheme="majorBidi"/>
                        <w:sz w:val="24"/>
                        <w:szCs w:val="24"/>
                      </w:rPr>
                      <m:t>1</m:t>
                    </m:r>
                  </m:num>
                  <m:den>
                    <m:r>
                      <m:rPr>
                        <m:sty m:val="p"/>
                      </m:rPr>
                      <w:rPr>
                        <w:rFonts w:ascii="Cambria Math" w:hAnsi="Cambria Math" w:cstheme="majorBidi"/>
                        <w:sz w:val="24"/>
                        <w:szCs w:val="24"/>
                      </w:rPr>
                      <m:t>3</m:t>
                    </m:r>
                  </m:den>
                </m:f>
                <m:sSup>
                  <m:sSupPr>
                    <m:ctrlPr>
                      <w:rPr>
                        <w:rFonts w:ascii="Cambria Math" w:hAnsi="Cambria Math"/>
                        <w:i/>
                      </w:rPr>
                    </m:ctrlPr>
                  </m:sSupPr>
                  <m:e>
                    <m:r>
                      <w:rPr>
                        <w:rFonts w:ascii="Cambria Math" w:hAnsi="Cambria Math"/>
                      </w:rPr>
                      <m:t>πr</m:t>
                    </m:r>
                  </m:e>
                  <m:sup>
                    <m:r>
                      <w:rPr>
                        <w:rFonts w:ascii="Cambria Math" w:hAnsi="Cambria Math"/>
                      </w:rPr>
                      <m:t>2</m:t>
                    </m:r>
                  </m:sup>
                </m:sSup>
                <m:r>
                  <w:rPr>
                    <w:rFonts w:ascii="Cambria Math" w:hAnsi="Cambria Math"/>
                  </w:rPr>
                  <m:t>t</m:t>
                </m:r>
              </m:oMath>
            </m:oMathPara>
          </w:p>
        </w:tc>
        <w:tc>
          <w:tcPr>
            <w:tcW w:w="709" w:type="dxa"/>
            <w:vAlign w:val="center"/>
          </w:tcPr>
          <w:p w:rsidR="00B52156" w:rsidRPr="00440530" w:rsidRDefault="00B52156" w:rsidP="00B52156">
            <w:pPr>
              <w:pStyle w:val="ListParagraph"/>
              <w:tabs>
                <w:tab w:val="left" w:pos="2127"/>
              </w:tabs>
              <w:ind w:left="0"/>
              <w:jc w:val="center"/>
              <w:rPr>
                <w:rFonts w:asciiTheme="majorBidi" w:hAnsiTheme="majorBidi" w:cstheme="majorBidi"/>
                <w:sz w:val="24"/>
                <w:szCs w:val="24"/>
              </w:rPr>
            </w:pPr>
            <w:r>
              <w:rPr>
                <w:rFonts w:asciiTheme="majorBidi" w:hAnsiTheme="majorBidi" w:cstheme="majorBidi"/>
                <w:sz w:val="24"/>
                <w:szCs w:val="24"/>
              </w:rPr>
              <w:t>3</w:t>
            </w:r>
          </w:p>
        </w:tc>
      </w:tr>
    </w:tbl>
    <w:p w:rsidR="00B52156" w:rsidRDefault="00B52156" w:rsidP="00B52156">
      <w:pPr>
        <w:pStyle w:val="ListParagraph"/>
        <w:tabs>
          <w:tab w:val="left" w:pos="2127"/>
        </w:tabs>
        <w:spacing w:line="360" w:lineRule="auto"/>
        <w:ind w:left="709"/>
        <w:rPr>
          <w:rFonts w:asciiTheme="majorBidi" w:hAnsiTheme="majorBidi" w:cstheme="majorBidi"/>
          <w:b/>
          <w:bCs/>
          <w:sz w:val="24"/>
          <w:szCs w:val="24"/>
        </w:rPr>
      </w:pPr>
    </w:p>
    <w:p w:rsidR="00B52156" w:rsidRPr="00CA5407" w:rsidRDefault="00B52156" w:rsidP="0017025E">
      <w:pPr>
        <w:pStyle w:val="ListParagraph"/>
        <w:numPr>
          <w:ilvl w:val="1"/>
          <w:numId w:val="112"/>
        </w:numPr>
        <w:tabs>
          <w:tab w:val="left" w:pos="2127"/>
        </w:tabs>
        <w:spacing w:line="360" w:lineRule="auto"/>
        <w:ind w:left="709" w:hanging="283"/>
        <w:rPr>
          <w:rFonts w:asciiTheme="majorBidi" w:hAnsiTheme="majorBidi" w:cstheme="majorBidi"/>
          <w:b/>
          <w:bCs/>
          <w:sz w:val="24"/>
          <w:szCs w:val="24"/>
        </w:rPr>
      </w:pPr>
      <w:r>
        <w:rPr>
          <w:rFonts w:asciiTheme="majorBidi" w:hAnsiTheme="majorBidi" w:cstheme="majorBidi"/>
          <w:b/>
          <w:bCs/>
          <w:sz w:val="24"/>
          <w:szCs w:val="24"/>
        </w:rPr>
        <w:t>Penskoran Soal Instrumen</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77"/>
        <w:gridCol w:w="1996"/>
        <w:gridCol w:w="709"/>
      </w:tblGrid>
      <w:tr w:rsidR="00B52156" w:rsidTr="00231DF1">
        <w:tc>
          <w:tcPr>
            <w:tcW w:w="4677"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Jawaban</w:t>
            </w:r>
          </w:p>
        </w:tc>
        <w:tc>
          <w:tcPr>
            <w:tcW w:w="1996"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Indikator Kemampuan berpikir Kritis Matematis</w:t>
            </w: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Skor</w:t>
            </w:r>
          </w:p>
        </w:tc>
      </w:tr>
      <w:tr w:rsidR="00B52156" w:rsidTr="00231DF1">
        <w:tc>
          <w:tcPr>
            <w:tcW w:w="4677" w:type="dxa"/>
            <w:vAlign w:val="center"/>
          </w:tcPr>
          <w:p w:rsidR="00B52156" w:rsidRPr="002D30D0" w:rsidRDefault="00B52156" w:rsidP="00B52156">
            <w:pPr>
              <w:pStyle w:val="ListParagraph"/>
              <w:tabs>
                <w:tab w:val="left" w:pos="4003"/>
              </w:tabs>
              <w:ind w:left="-108"/>
              <w:jc w:val="both"/>
              <w:rPr>
                <w:rFonts w:asciiTheme="majorBidi" w:eastAsiaTheme="minorEastAsia" w:hAnsiTheme="majorBidi" w:cstheme="majorBidi"/>
                <w:b/>
                <w:bCs/>
                <w:iCs/>
                <w:sz w:val="24"/>
                <w:szCs w:val="24"/>
              </w:rPr>
            </w:pPr>
            <w:r w:rsidRPr="002D30D0">
              <w:rPr>
                <w:rFonts w:asciiTheme="majorBidi" w:eastAsiaTheme="minorEastAsia" w:hAnsiTheme="majorBidi" w:cstheme="majorBidi"/>
                <w:b/>
                <w:bCs/>
                <w:iCs/>
                <w:sz w:val="24"/>
                <w:szCs w:val="24"/>
              </w:rPr>
              <w:t>Jawaban Soal No.1:</w:t>
            </w:r>
          </w:p>
          <w:p w:rsidR="00B52156" w:rsidRPr="00F52857" w:rsidRDefault="00B52156" w:rsidP="00B52156">
            <w:pPr>
              <w:tabs>
                <w:tab w:val="left" w:pos="567"/>
              </w:tabs>
              <w:jc w:val="both"/>
              <w:rPr>
                <w:rFonts w:asciiTheme="majorBidi" w:hAnsiTheme="majorBidi" w:cstheme="majorBidi"/>
                <w:sz w:val="24"/>
                <w:szCs w:val="24"/>
              </w:rPr>
            </w:pPr>
            <w:r w:rsidRPr="00F52857">
              <w:rPr>
                <w:rFonts w:asciiTheme="majorBidi" w:hAnsiTheme="majorBidi" w:cstheme="majorBidi"/>
                <w:sz w:val="24"/>
                <w:szCs w:val="24"/>
              </w:rPr>
              <w:t>Diketahui:</w:t>
            </w:r>
          </w:p>
          <w:p w:rsidR="00B52156" w:rsidRPr="00F52857" w:rsidRDefault="00B52156" w:rsidP="00B52156">
            <w:pPr>
              <w:tabs>
                <w:tab w:val="left" w:pos="567"/>
              </w:tabs>
              <w:jc w:val="both"/>
              <w:rPr>
                <w:rFonts w:asciiTheme="majorBidi" w:hAnsiTheme="majorBidi" w:cstheme="majorBidi"/>
                <w:sz w:val="24"/>
                <w:szCs w:val="24"/>
              </w:rPr>
            </w:pPr>
            <w:r w:rsidRPr="00F52857">
              <w:rPr>
                <w:rFonts w:asciiTheme="majorBidi" w:hAnsiTheme="majorBidi" w:cstheme="majorBidi"/>
                <w:sz w:val="24"/>
                <w:szCs w:val="24"/>
              </w:rPr>
              <w:t xml:space="preserve">Diameter </w:t>
            </w:r>
            <w:r w:rsidRPr="00F52857">
              <w:rPr>
                <w:rFonts w:asciiTheme="majorBidi" w:hAnsiTheme="majorBidi" w:cstheme="majorBidi"/>
                <w:i/>
                <w:iCs/>
                <w:sz w:val="24"/>
                <w:szCs w:val="24"/>
              </w:rPr>
              <w:t>cone</w:t>
            </w:r>
            <w:r w:rsidRPr="00F52857">
              <w:rPr>
                <w:rFonts w:asciiTheme="majorBidi" w:hAnsiTheme="majorBidi" w:cstheme="majorBidi"/>
                <w:sz w:val="24"/>
                <w:szCs w:val="24"/>
              </w:rPr>
              <w:t xml:space="preserve"> es krim </w:t>
            </w:r>
            <m:oMath>
              <m:r>
                <w:rPr>
                  <w:rFonts w:ascii="Cambria Math" w:hAnsi="Cambria Math" w:cstheme="majorBidi"/>
                  <w:sz w:val="24"/>
                  <w:szCs w:val="24"/>
                </w:rPr>
                <m:t>(d) = 6 cm</m:t>
              </m:r>
            </m:oMath>
          </w:p>
          <w:p w:rsidR="00B52156" w:rsidRPr="00F52857" w:rsidRDefault="00B52156" w:rsidP="00B52156">
            <w:pPr>
              <w:jc w:val="both"/>
              <w:rPr>
                <w:rFonts w:asciiTheme="majorBidi" w:hAnsiTheme="majorBidi" w:cstheme="majorBidi"/>
                <w:sz w:val="24"/>
                <w:szCs w:val="24"/>
              </w:rPr>
            </w:pPr>
            <w:r w:rsidRPr="00F52857">
              <w:rPr>
                <w:rFonts w:asciiTheme="majorBidi" w:hAnsiTheme="majorBidi" w:cstheme="majorBidi"/>
                <w:sz w:val="24"/>
                <w:szCs w:val="24"/>
              </w:rPr>
              <w:t xml:space="preserve">Jari-jari </w:t>
            </w:r>
            <w:r w:rsidRPr="00F52857">
              <w:rPr>
                <w:rFonts w:asciiTheme="majorBidi" w:hAnsiTheme="majorBidi" w:cstheme="majorBidi"/>
                <w:i/>
                <w:iCs/>
                <w:sz w:val="24"/>
                <w:szCs w:val="24"/>
              </w:rPr>
              <w:t>cone</w:t>
            </w:r>
            <w:r w:rsidRPr="00F52857">
              <w:rPr>
                <w:rFonts w:asciiTheme="majorBidi" w:hAnsiTheme="majorBidi" w:cstheme="majorBidi"/>
                <w:sz w:val="24"/>
                <w:szCs w:val="24"/>
              </w:rPr>
              <w:t xml:space="preserve"> es krim </w:t>
            </w:r>
            <m:oMath>
              <m:r>
                <w:rPr>
                  <w:rFonts w:ascii="Cambria Math" w:hAnsi="Cambria Math" w:cstheme="majorBidi"/>
                  <w:sz w:val="24"/>
                  <w:szCs w:val="24"/>
                </w:rPr>
                <m:t>(r) = 3 cm</m:t>
              </m:r>
            </m:oMath>
          </w:p>
          <w:p w:rsidR="00B52156" w:rsidRPr="00F52857" w:rsidRDefault="00B52156" w:rsidP="00B52156">
            <w:pPr>
              <w:jc w:val="both"/>
              <w:rPr>
                <w:rFonts w:asciiTheme="majorBidi" w:hAnsiTheme="majorBidi" w:cstheme="majorBidi"/>
                <w:sz w:val="24"/>
                <w:szCs w:val="24"/>
              </w:rPr>
            </w:pPr>
            <w:r w:rsidRPr="00F52857">
              <w:rPr>
                <w:rFonts w:asciiTheme="majorBidi" w:hAnsiTheme="majorBidi" w:cstheme="majorBidi"/>
                <w:sz w:val="24"/>
                <w:szCs w:val="24"/>
              </w:rPr>
              <w:t xml:space="preserve">Jari-jari </w:t>
            </w:r>
            <w:r w:rsidRPr="00F52857">
              <w:rPr>
                <w:rFonts w:asciiTheme="majorBidi" w:hAnsiTheme="majorBidi" w:cstheme="majorBidi"/>
                <w:i/>
                <w:iCs/>
                <w:sz w:val="24"/>
                <w:szCs w:val="24"/>
              </w:rPr>
              <w:t>cone</w:t>
            </w:r>
            <w:r w:rsidRPr="00F52857">
              <w:rPr>
                <w:rFonts w:asciiTheme="majorBidi" w:hAnsiTheme="majorBidi" w:cstheme="majorBidi"/>
                <w:sz w:val="24"/>
                <w:szCs w:val="24"/>
              </w:rPr>
              <w:t xml:space="preserve"> es krim </w:t>
            </w:r>
            <m:oMath>
              <m:r>
                <w:rPr>
                  <w:rFonts w:ascii="Cambria Math" w:hAnsi="Cambria Math" w:cstheme="majorBidi"/>
                  <w:sz w:val="24"/>
                  <w:szCs w:val="24"/>
                </w:rPr>
                <m:t>(r) = 6 cm</m:t>
              </m:r>
            </m:oMath>
            <w:r w:rsidRPr="00F52857">
              <w:rPr>
                <w:rFonts w:asciiTheme="majorBidi" w:hAnsiTheme="majorBidi" w:cstheme="majorBidi"/>
                <w:sz w:val="24"/>
                <w:szCs w:val="24"/>
              </w:rPr>
              <w:t xml:space="preserve"> (dijadikan dua kali lipat)</w:t>
            </w:r>
          </w:p>
          <w:p w:rsidR="00B52156" w:rsidRPr="007B75DC" w:rsidRDefault="00B52156" w:rsidP="00B52156">
            <w:pPr>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Panjang garis lukis </w:t>
            </w:r>
            <w:r w:rsidRPr="00F52857">
              <w:rPr>
                <w:rFonts w:asciiTheme="majorBidi" w:hAnsiTheme="majorBidi" w:cstheme="majorBidi"/>
                <w:i/>
                <w:iCs/>
                <w:sz w:val="24"/>
                <w:szCs w:val="24"/>
              </w:rPr>
              <w:t>cone</w:t>
            </w:r>
            <w:r w:rsidRPr="00F52857">
              <w:rPr>
                <w:rFonts w:asciiTheme="majorBidi" w:hAnsiTheme="majorBidi" w:cstheme="majorBidi"/>
                <w:sz w:val="24"/>
                <w:szCs w:val="24"/>
              </w:rPr>
              <w:t xml:space="preserve"> es krim </w:t>
            </w:r>
            <m:oMath>
              <m:r>
                <w:rPr>
                  <w:rFonts w:ascii="Cambria Math" w:hAnsi="Cambria Math" w:cstheme="majorBidi"/>
                  <w:sz w:val="24"/>
                  <w:szCs w:val="24"/>
                </w:rPr>
                <m:t>(s) = 10 cm</m:t>
              </m:r>
            </m:oMath>
            <w:r w:rsidRPr="00F52857">
              <w:rPr>
                <w:rFonts w:asciiTheme="majorBidi" w:eastAsiaTheme="minorEastAsia" w:hAnsiTheme="majorBidi" w:cstheme="majorBidi"/>
                <w:sz w:val="24"/>
                <w:szCs w:val="24"/>
              </w:rPr>
              <w:t xml:space="preserve">  </w:t>
            </w: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lastRenderedPageBreak/>
              <w:t>Ditanya:</w:t>
            </w:r>
          </w:p>
          <w:p w:rsidR="00B52156" w:rsidRPr="00290A9B" w:rsidRDefault="00B52156" w:rsidP="00B52156">
            <w:pPr>
              <w:pStyle w:val="ListParagraph"/>
              <w:tabs>
                <w:tab w:val="left" w:pos="4003"/>
              </w:tabs>
              <w:ind w:left="-108"/>
              <w:jc w:val="both"/>
              <w:rPr>
                <w:rFonts w:asciiTheme="majorBidi" w:eastAsiaTheme="minorEastAsia" w:hAnsiTheme="majorBidi" w:cstheme="majorBidi"/>
                <w:iCs/>
                <w:sz w:val="24"/>
                <w:szCs w:val="24"/>
              </w:rPr>
            </w:pPr>
            <w:r w:rsidRPr="00F52857">
              <w:rPr>
                <w:rFonts w:asciiTheme="majorBidi" w:eastAsiaTheme="minorEastAsia" w:hAnsiTheme="majorBidi" w:cstheme="majorBidi"/>
                <w:sz w:val="24"/>
                <w:szCs w:val="24"/>
              </w:rPr>
              <w:t xml:space="preserve">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pertama, 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kedua, terjadi perubahankah 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es krim, dan jelaskan analisisnya?</w:t>
            </w:r>
          </w:p>
        </w:tc>
        <w:tc>
          <w:tcPr>
            <w:tcW w:w="1996" w:type="dxa"/>
            <w:vAlign w:val="center"/>
          </w:tcPr>
          <w:p w:rsidR="00B52156" w:rsidRPr="0080607C" w:rsidRDefault="00B52156" w:rsidP="00B52156">
            <w:pPr>
              <w:tabs>
                <w:tab w:val="left" w:pos="1701"/>
              </w:tabs>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lastRenderedPageBreak/>
              <w:t>Menginterpretasi</w:t>
            </w: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Default="00B52156" w:rsidP="00B52156">
            <w:pPr>
              <w:jc w:val="both"/>
              <w:rPr>
                <w:rFonts w:asciiTheme="majorBidi" w:hAnsiTheme="majorBidi" w:cstheme="majorBidi"/>
                <w:sz w:val="24"/>
                <w:szCs w:val="24"/>
              </w:rPr>
            </w:pPr>
            <w:r>
              <w:rPr>
                <w:rFonts w:asciiTheme="majorBidi" w:hAnsiTheme="majorBidi" w:cstheme="majorBidi"/>
                <w:sz w:val="24"/>
                <w:szCs w:val="24"/>
              </w:rPr>
              <w:lastRenderedPageBreak/>
              <w:t>Dikarenakan</w:t>
            </w:r>
            <w:r>
              <w:rPr>
                <w:rFonts w:asciiTheme="majorBidi" w:hAnsiTheme="majorBidi" w:cstheme="majorBidi"/>
                <w:i/>
                <w:iCs/>
                <w:sz w:val="24"/>
                <w:szCs w:val="24"/>
              </w:rPr>
              <w:t xml:space="preserve"> Cone </w:t>
            </w:r>
            <w:r>
              <w:rPr>
                <w:rFonts w:asciiTheme="majorBidi" w:hAnsiTheme="majorBidi" w:cstheme="majorBidi"/>
                <w:sz w:val="24"/>
                <w:szCs w:val="24"/>
              </w:rPr>
              <w:t>es krim berbentuk mirip dengan bangun ruang kerucut seperti gambar dibawah ini, maka:</w:t>
            </w:r>
          </w:p>
          <w:p w:rsidR="00B52156" w:rsidRPr="00E64DB6" w:rsidRDefault="00B52156" w:rsidP="00B52156">
            <w:pPr>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87776" behindDoc="1" locked="0" layoutInCell="1" allowOverlap="1">
                  <wp:simplePos x="0" y="0"/>
                  <wp:positionH relativeFrom="column">
                    <wp:posOffset>-48260</wp:posOffset>
                  </wp:positionH>
                  <wp:positionV relativeFrom="paragraph">
                    <wp:posOffset>39370</wp:posOffset>
                  </wp:positionV>
                  <wp:extent cx="1000125" cy="1181100"/>
                  <wp:effectExtent l="19050" t="0" r="9525" b="0"/>
                  <wp:wrapNone/>
                  <wp:docPr id="64" name="Picture 42" descr="D:\BERKAS KULIAH\UIN SEMESTER 8\Download\es-kri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BERKAS KULIAH\UIN SEMESTER 8\Download\es-krim1.jpg"/>
                          <pic:cNvPicPr>
                            <a:picLocks noChangeAspect="1" noChangeArrowheads="1"/>
                          </pic:cNvPicPr>
                        </pic:nvPicPr>
                        <pic:blipFill>
                          <a:blip r:embed="rId121" cstate="print"/>
                          <a:srcRect/>
                          <a:stretch>
                            <a:fillRect/>
                          </a:stretch>
                        </pic:blipFill>
                        <pic:spPr bwMode="auto">
                          <a:xfrm>
                            <a:off x="0" y="0"/>
                            <a:ext cx="1000125" cy="1181100"/>
                          </a:xfrm>
                          <a:prstGeom prst="rect">
                            <a:avLst/>
                          </a:prstGeom>
                          <a:noFill/>
                          <a:ln w="9525">
                            <a:noFill/>
                            <a:miter lim="800000"/>
                            <a:headEnd/>
                            <a:tailEnd/>
                          </a:ln>
                        </pic:spPr>
                      </pic:pic>
                    </a:graphicData>
                  </a:graphic>
                </wp:anchor>
              </w:drawing>
            </w:r>
          </w:p>
          <w:p w:rsidR="00B52156" w:rsidRDefault="00B52156" w:rsidP="00B52156">
            <w:pPr>
              <w:spacing w:line="480" w:lineRule="auto"/>
              <w:jc w:val="both"/>
            </w:pPr>
            <w:r>
              <w:t xml:space="preserve">                               </w:t>
            </w:r>
            <w:r w:rsidRPr="00F52857">
              <w:t xml:space="preserve">  </w:t>
            </w:r>
            <w:r>
              <w:t xml:space="preserve">    </w:t>
            </w:r>
          </w:p>
          <w:p w:rsidR="00B52156" w:rsidRDefault="00B52156" w:rsidP="00B52156">
            <w:pPr>
              <w:spacing w:line="600" w:lineRule="auto"/>
              <w:jc w:val="both"/>
            </w:pPr>
          </w:p>
          <w:tbl>
            <w:tblPr>
              <w:tblW w:w="0" w:type="auto"/>
              <w:tblInd w:w="5" w:type="dxa"/>
              <w:tblLayout w:type="fixed"/>
              <w:tblLook w:val="04A0"/>
            </w:tblPr>
            <w:tblGrid>
              <w:gridCol w:w="3501"/>
            </w:tblGrid>
            <w:tr w:rsidR="00B52156" w:rsidRPr="00BB14F0" w:rsidTr="00B52156">
              <w:trPr>
                <w:trHeight w:val="1527"/>
              </w:trPr>
              <w:tc>
                <w:tcPr>
                  <w:tcW w:w="3501" w:type="dxa"/>
                  <w:tcBorders>
                    <w:top w:val="nil"/>
                    <w:left w:val="nil"/>
                    <w:bottom w:val="nil"/>
                    <w:right w:val="nil"/>
                  </w:tcBorders>
                </w:tcPr>
                <w:p w:rsidR="00B52156" w:rsidRPr="00BB14F0" w:rsidRDefault="00B52156" w:rsidP="00B52156">
                  <w:pPr>
                    <w:spacing w:line="480" w:lineRule="auto"/>
                    <w:jc w:val="both"/>
                  </w:pPr>
                  <w:r w:rsidRPr="00343D9B">
                    <w:object w:dxaOrig="5703" w:dyaOrig="3567">
                      <v:shape id="_x0000_i1029" type="#_x0000_t75" style="width:2in;height:89.6pt" o:ole="" o:bordertopcolor="this" o:borderleftcolor="this" o:borderbottomcolor="this" o:borderrightcolor="this">
                        <v:imagedata r:id="rId122" o:title=""/>
                        <w10:bordertop type="dash" width="4"/>
                        <w10:borderleft type="dash" width="4"/>
                        <w10:borderbottom type="dash" width="4"/>
                        <w10:borderright type="dash" width="4"/>
                      </v:shape>
                      <o:OLEObject Type="Embed" ProgID="Visio.Drawing.6" ShapeID="_x0000_i1029" DrawAspect="Content" ObjectID="_1585117410" r:id="rId123"/>
                    </w:object>
                  </w:r>
                </w:p>
              </w:tc>
            </w:tr>
          </w:tbl>
          <w:p w:rsidR="00B52156" w:rsidRDefault="00B52156" w:rsidP="00B52156">
            <w:pPr>
              <w:jc w:val="both"/>
              <w:rPr>
                <w:rFonts w:asciiTheme="majorBidi" w:hAnsiTheme="majorBidi" w:cstheme="majorBidi"/>
                <w:sz w:val="24"/>
                <w:szCs w:val="24"/>
              </w:rPr>
            </w:pPr>
          </w:p>
          <w:p w:rsidR="00B52156" w:rsidRPr="00F52857" w:rsidRDefault="00B52156" w:rsidP="00B52156">
            <w:pPr>
              <w:jc w:val="both"/>
              <w:rPr>
                <w:rFonts w:asciiTheme="majorBidi" w:hAnsiTheme="majorBidi" w:cstheme="majorBidi"/>
                <w:sz w:val="24"/>
                <w:szCs w:val="24"/>
              </w:rPr>
            </w:pPr>
            <w:r w:rsidRPr="00F52857">
              <w:rPr>
                <w:rFonts w:asciiTheme="majorBidi" w:hAnsiTheme="majorBidi" w:cstheme="majorBidi"/>
                <w:sz w:val="24"/>
                <w:szCs w:val="24"/>
              </w:rPr>
              <w:t xml:space="preserve">Diameter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w:t>
            </w:r>
            <m:oMath>
              <m:r>
                <w:rPr>
                  <w:rFonts w:ascii="Cambria Math" w:eastAsiaTheme="minorEastAsia" w:hAnsi="Cambria Math" w:cstheme="majorBidi"/>
                  <w:sz w:val="24"/>
                  <w:szCs w:val="24"/>
                </w:rPr>
                <m:t>(d)=</m:t>
              </m:r>
            </m:oMath>
            <w:r w:rsidRPr="00F52857">
              <w:rPr>
                <w:rFonts w:asciiTheme="majorBidi" w:eastAsiaTheme="minorEastAsia" w:hAnsiTheme="majorBidi" w:cstheme="majorBidi"/>
                <w:sz w:val="24"/>
                <w:szCs w:val="24"/>
              </w:rPr>
              <w:t xml:space="preserve"> Diameter </w:t>
            </w:r>
            <w:r>
              <w:rPr>
                <w:rFonts w:asciiTheme="majorBidi" w:eastAsiaTheme="minorEastAsia" w:hAnsiTheme="majorBidi" w:cstheme="majorBidi"/>
                <w:sz w:val="24"/>
                <w:szCs w:val="24"/>
              </w:rPr>
              <w:t>kerucut</w:t>
            </w:r>
            <w:r w:rsidRPr="00F52857">
              <w:rPr>
                <w:rFonts w:asciiTheme="majorBidi" w:eastAsiaTheme="minorEastAsia" w:hAnsiTheme="majorBidi" w:cstheme="majorBidi"/>
                <w:sz w:val="24"/>
                <w:szCs w:val="24"/>
              </w:rPr>
              <w:t xml:space="preserve"> </w:t>
            </w:r>
            <w:r w:rsidRPr="00F52857">
              <w:rPr>
                <w:rFonts w:asciiTheme="majorBidi" w:eastAsiaTheme="minorEastAsia" w:hAnsiTheme="majorBidi" w:cstheme="majorBidi"/>
                <w:i/>
                <w:iCs/>
                <w:sz w:val="24"/>
                <w:szCs w:val="24"/>
              </w:rPr>
              <w:t>(d)</w:t>
            </w:r>
          </w:p>
          <w:p w:rsidR="00B52156" w:rsidRPr="00F52857" w:rsidRDefault="00B52156" w:rsidP="00B52156">
            <w:pPr>
              <w:jc w:val="both"/>
              <w:rPr>
                <w:rFonts w:asciiTheme="majorBidi" w:hAnsiTheme="majorBidi" w:cstheme="majorBidi"/>
                <w:sz w:val="24"/>
                <w:szCs w:val="24"/>
              </w:rPr>
            </w:pPr>
            <w:r w:rsidRPr="00F52857">
              <w:rPr>
                <w:rFonts w:asciiTheme="majorBidi" w:hAnsiTheme="majorBidi" w:cstheme="majorBidi"/>
                <w:sz w:val="24"/>
                <w:szCs w:val="24"/>
              </w:rPr>
              <w:t xml:space="preserve">Jari-jari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w:t>
            </w:r>
            <m:oMath>
              <m:r>
                <w:rPr>
                  <w:rFonts w:ascii="Cambria Math" w:hAnsi="Cambria Math" w:cstheme="majorBidi"/>
                  <w:sz w:val="24"/>
                  <w:szCs w:val="24"/>
                </w:rPr>
                <m:t>(r)=</m:t>
              </m:r>
            </m:oMath>
            <w:r w:rsidRPr="00F52857">
              <w:rPr>
                <w:rFonts w:asciiTheme="majorBidi" w:hAnsiTheme="majorBidi" w:cstheme="majorBidi"/>
                <w:sz w:val="24"/>
                <w:szCs w:val="24"/>
              </w:rPr>
              <w:t xml:space="preserve">Jari-jari kerucut </w:t>
            </w:r>
            <w:r w:rsidRPr="00F52857">
              <w:rPr>
                <w:rFonts w:asciiTheme="majorBidi" w:hAnsiTheme="majorBidi" w:cstheme="majorBidi"/>
                <w:i/>
                <w:iCs/>
                <w:sz w:val="24"/>
                <w:szCs w:val="24"/>
              </w:rPr>
              <w:t>(r)</w:t>
            </w:r>
          </w:p>
          <w:p w:rsidR="00B52156" w:rsidRPr="00F52857" w:rsidRDefault="00B52156" w:rsidP="00B52156">
            <w:pPr>
              <w:jc w:val="both"/>
              <w:rPr>
                <w:rFonts w:asciiTheme="majorBidi" w:hAnsiTheme="majorBidi" w:cstheme="majorBidi"/>
                <w:sz w:val="24"/>
                <w:szCs w:val="24"/>
              </w:rPr>
            </w:pPr>
            <w:r w:rsidRPr="00F52857">
              <w:rPr>
                <w:rFonts w:asciiTheme="majorBidi" w:hAnsiTheme="majorBidi" w:cstheme="majorBidi"/>
                <w:sz w:val="24"/>
                <w:szCs w:val="24"/>
              </w:rPr>
              <w:t xml:space="preserve">Tinggi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w:t>
            </w:r>
            <m:oMath>
              <m:r>
                <w:rPr>
                  <w:rFonts w:ascii="Cambria Math" w:hAnsi="Cambria Math" w:cstheme="majorBidi"/>
                  <w:sz w:val="24"/>
                  <w:szCs w:val="24"/>
                </w:rPr>
                <m:t>(t)=</m:t>
              </m:r>
            </m:oMath>
            <w:r w:rsidRPr="00F52857">
              <w:rPr>
                <w:rFonts w:asciiTheme="majorBidi" w:hAnsiTheme="majorBidi" w:cstheme="majorBidi"/>
                <w:sz w:val="24"/>
                <w:szCs w:val="24"/>
              </w:rPr>
              <w:t xml:space="preserve">Tinggi kerucut </w:t>
            </w:r>
            <w:r w:rsidRPr="00F52857">
              <w:rPr>
                <w:rFonts w:asciiTheme="majorBidi" w:hAnsiTheme="majorBidi" w:cstheme="majorBidi"/>
                <w:i/>
                <w:iCs/>
                <w:sz w:val="24"/>
                <w:szCs w:val="24"/>
              </w:rPr>
              <w:t>(t)</w:t>
            </w: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Panjang garis lukis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w:t>
            </w:r>
            <m:oMath>
              <m:r>
                <w:rPr>
                  <w:rFonts w:ascii="Cambria Math" w:eastAsiaTheme="minorEastAsia" w:hAnsi="Cambria Math" w:cstheme="majorBidi"/>
                  <w:sz w:val="24"/>
                  <w:szCs w:val="24"/>
                </w:rPr>
                <m:t>(s)=</m:t>
              </m:r>
            </m:oMath>
            <w:r w:rsidRPr="00F52857">
              <w:rPr>
                <w:rFonts w:asciiTheme="majorBidi" w:eastAsiaTheme="minorEastAsia" w:hAnsiTheme="majorBidi" w:cstheme="majorBidi"/>
                <w:sz w:val="24"/>
                <w:szCs w:val="24"/>
              </w:rPr>
              <w:t xml:space="preserve">Panjang garis lukis kerucut </w:t>
            </w:r>
            <w:r w:rsidRPr="00F52857">
              <w:rPr>
                <w:rFonts w:asciiTheme="majorBidi" w:eastAsiaTheme="minorEastAsia" w:hAnsiTheme="majorBidi" w:cstheme="majorBidi"/>
                <w:i/>
                <w:iCs/>
                <w:sz w:val="24"/>
                <w:szCs w:val="24"/>
              </w:rPr>
              <w:t>(s)</w:t>
            </w:r>
          </w:p>
          <w:p w:rsidR="00B52156" w:rsidRDefault="00B52156" w:rsidP="00B52156">
            <w:pPr>
              <w:pStyle w:val="ListParagraph"/>
              <w:tabs>
                <w:tab w:val="left" w:pos="1701"/>
              </w:tabs>
              <w:ind w:left="0"/>
              <w:jc w:val="both"/>
              <w:rPr>
                <w:rFonts w:asciiTheme="majorBidi" w:eastAsiaTheme="minorEastAsia" w:hAnsiTheme="majorBidi" w:cstheme="majorBidi"/>
                <w:i/>
                <w:iCs/>
                <w:sz w:val="24"/>
                <w:szCs w:val="24"/>
              </w:rPr>
            </w:pPr>
            <w:r w:rsidRPr="00F52857">
              <w:rPr>
                <w:rFonts w:asciiTheme="majorBidi" w:eastAsiaTheme="minorEastAsia" w:hAnsiTheme="majorBidi" w:cstheme="majorBidi"/>
                <w:sz w:val="24"/>
                <w:szCs w:val="24"/>
              </w:rPr>
              <w:t xml:space="preserve">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w:t>
            </w:r>
            <m:oMath>
              <m:r>
                <w:rPr>
                  <w:rFonts w:ascii="Cambria Math" w:eastAsiaTheme="minorEastAsia" w:hAnsi="Cambria Math" w:cstheme="majorBidi"/>
                  <w:sz w:val="24"/>
                  <w:szCs w:val="24"/>
                </w:rPr>
                <m:t>(V)=</m:t>
              </m:r>
            </m:oMath>
            <w:r w:rsidRPr="00F52857">
              <w:rPr>
                <w:rFonts w:asciiTheme="majorBidi" w:eastAsiaTheme="minorEastAsia" w:hAnsiTheme="majorBidi" w:cstheme="majorBidi"/>
                <w:sz w:val="24"/>
                <w:szCs w:val="24"/>
              </w:rPr>
              <w:t xml:space="preserve">Volume kerucut </w:t>
            </w:r>
            <w:r w:rsidRPr="00F52857">
              <w:rPr>
                <w:rFonts w:asciiTheme="majorBidi" w:eastAsiaTheme="minorEastAsia" w:hAnsiTheme="majorBidi" w:cstheme="majorBidi"/>
                <w:i/>
                <w:iCs/>
                <w:sz w:val="24"/>
                <w:szCs w:val="24"/>
              </w:rPr>
              <w:t>(V)</w:t>
            </w:r>
          </w:p>
          <w:p w:rsidR="00B52156" w:rsidRPr="00623820" w:rsidRDefault="00B52156" w:rsidP="00B52156">
            <w:pPr>
              <w:pStyle w:val="ListParagraph"/>
              <w:tabs>
                <w:tab w:val="left" w:pos="1701"/>
              </w:tabs>
              <w:ind w:left="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Maka, </w:t>
            </w:r>
            <w:r>
              <w:rPr>
                <w:rFonts w:asciiTheme="majorBidi" w:eastAsiaTheme="minorEastAsia" w:hAnsiTheme="majorBidi" w:cstheme="majorBidi"/>
                <w:i/>
                <w:iCs/>
                <w:sz w:val="24"/>
                <w:szCs w:val="24"/>
              </w:rPr>
              <w:t xml:space="preserve">Cone </w:t>
            </w:r>
            <w:r>
              <w:rPr>
                <w:rFonts w:asciiTheme="majorBidi" w:eastAsiaTheme="minorEastAsia" w:hAnsiTheme="majorBidi" w:cstheme="majorBidi"/>
                <w:sz w:val="24"/>
                <w:szCs w:val="24"/>
              </w:rPr>
              <w:t>es krim = Bangun ruang kerucut</w:t>
            </w:r>
          </w:p>
        </w:tc>
        <w:tc>
          <w:tcPr>
            <w:tcW w:w="1996" w:type="dxa"/>
            <w:vAlign w:val="center"/>
          </w:tcPr>
          <w:p w:rsidR="00B52156" w:rsidRDefault="00B52156" w:rsidP="00B52156">
            <w:pPr>
              <w:jc w:val="center"/>
              <w:rPr>
                <w:rFonts w:asciiTheme="majorBidi" w:eastAsiaTheme="minorEastAsia" w:hAnsiTheme="majorBidi" w:cstheme="majorBidi"/>
                <w:iCs/>
                <w:sz w:val="24"/>
                <w:szCs w:val="24"/>
              </w:rPr>
            </w:pPr>
          </w:p>
          <w:p w:rsidR="00B52156" w:rsidRDefault="00B52156" w:rsidP="00B52156">
            <w:pPr>
              <w:jc w:val="center"/>
              <w:rPr>
                <w:rFonts w:asciiTheme="majorBidi" w:eastAsiaTheme="minorEastAsia" w:hAnsiTheme="majorBidi" w:cstheme="majorBidi"/>
                <w:iCs/>
                <w:sz w:val="24"/>
                <w:szCs w:val="24"/>
              </w:rPr>
            </w:pPr>
          </w:p>
          <w:p w:rsidR="00B52156" w:rsidRDefault="00B52156" w:rsidP="00B52156">
            <w:pPr>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Menganalisis</w:t>
            </w:r>
          </w:p>
          <w:p w:rsidR="00B52156" w:rsidRDefault="00B52156" w:rsidP="00B52156">
            <w:pPr>
              <w:jc w:val="center"/>
              <w:rPr>
                <w:rFonts w:asciiTheme="majorBidi" w:eastAsiaTheme="minorEastAsia" w:hAnsiTheme="majorBidi" w:cstheme="majorBidi"/>
                <w:iCs/>
                <w:sz w:val="24"/>
                <w:szCs w:val="24"/>
              </w:rPr>
            </w:pPr>
          </w:p>
          <w:p w:rsidR="00B52156" w:rsidRDefault="00B52156" w:rsidP="00B52156">
            <w:pPr>
              <w:tabs>
                <w:tab w:val="left" w:pos="1134"/>
              </w:tabs>
              <w:jc w:val="center"/>
              <w:rPr>
                <w:rFonts w:asciiTheme="majorBidi" w:eastAsiaTheme="minorEastAsia" w:hAnsiTheme="majorBidi" w:cstheme="majorBidi"/>
                <w:iCs/>
                <w:sz w:val="24"/>
                <w:szCs w:val="24"/>
              </w:rPr>
            </w:pP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Pr="0014378E" w:rsidRDefault="00B52156" w:rsidP="00B52156">
            <w:pPr>
              <w:tabs>
                <w:tab w:val="left" w:pos="567"/>
              </w:tabs>
              <w:jc w:val="both"/>
              <w:rPr>
                <w:rFonts w:asciiTheme="majorBidi" w:hAnsiTheme="majorBidi" w:cstheme="majorBidi"/>
                <w:sz w:val="24"/>
                <w:szCs w:val="24"/>
              </w:rPr>
            </w:pPr>
            <w:r>
              <w:rPr>
                <w:rFonts w:asciiTheme="majorBidi" w:hAnsiTheme="majorBidi" w:cstheme="majorBidi"/>
                <w:sz w:val="24"/>
                <w:szCs w:val="24"/>
              </w:rPr>
              <w:t xml:space="preserve">Menghitung volume </w:t>
            </w:r>
            <w:r>
              <w:rPr>
                <w:rFonts w:asciiTheme="majorBidi" w:hAnsiTheme="majorBidi" w:cstheme="majorBidi"/>
                <w:i/>
                <w:iCs/>
                <w:sz w:val="24"/>
                <w:szCs w:val="24"/>
              </w:rPr>
              <w:t xml:space="preserve">Cone </w:t>
            </w:r>
            <w:r>
              <w:rPr>
                <w:rFonts w:asciiTheme="majorBidi" w:hAnsiTheme="majorBidi" w:cstheme="majorBidi"/>
                <w:sz w:val="24"/>
                <w:szCs w:val="24"/>
              </w:rPr>
              <w:t>es krim yang pertama:</w:t>
            </w:r>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m:t>
              </m:r>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s</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r</m:t>
                      </m:r>
                    </m:e>
                    <m:sup>
                      <m:r>
                        <w:rPr>
                          <w:rFonts w:ascii="Cambria Math" w:eastAsiaTheme="minorEastAsia" w:hAnsi="Cambria Math" w:cstheme="majorBidi"/>
                          <w:sz w:val="24"/>
                          <w:szCs w:val="24"/>
                        </w:rPr>
                        <m:t>2</m:t>
                      </m:r>
                    </m:sup>
                  </m:sSup>
                </m:e>
              </m:ra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10 cm</m:t>
                          </m:r>
                        </m:e>
                      </m:d>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3 cm</m:t>
                          </m:r>
                        </m:e>
                      </m:d>
                    </m:e>
                    <m:sup>
                      <m:r>
                        <w:rPr>
                          <w:rFonts w:ascii="Cambria Math" w:eastAsiaTheme="minorEastAsia" w:hAnsi="Cambria Math" w:cstheme="majorBidi"/>
                          <w:sz w:val="24"/>
                          <w:szCs w:val="24"/>
                        </w:rPr>
                        <m:t>2</m:t>
                      </m:r>
                    </m:sup>
                  </m:sSup>
                </m:e>
              </m:ra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100 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9 cm</m:t>
                      </m:r>
                    </m:e>
                    <m:sup>
                      <m:r>
                        <w:rPr>
                          <w:rFonts w:ascii="Cambria Math" w:eastAsiaTheme="minorEastAsia" w:hAnsi="Cambria Math" w:cstheme="majorBidi"/>
                          <w:sz w:val="24"/>
                          <w:szCs w:val="24"/>
                        </w:rPr>
                        <m:t>2</m:t>
                      </m:r>
                    </m:sup>
                  </m:sSup>
                </m:e>
              </m:ra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91 cm</m:t>
                      </m:r>
                    </m:e>
                    <m:sup>
                      <m:r>
                        <w:rPr>
                          <w:rFonts w:ascii="Cambria Math" w:eastAsiaTheme="minorEastAsia" w:hAnsi="Cambria Math" w:cstheme="majorBidi"/>
                          <w:sz w:val="24"/>
                          <w:szCs w:val="24"/>
                        </w:rPr>
                        <m:t>2</m:t>
                      </m:r>
                    </m:sup>
                  </m:sSup>
                </m:e>
              </m:rad>
            </m:oMath>
          </w:p>
          <w:p w:rsidR="00B52156"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=9,54 cm</m:t>
              </m:r>
            </m:oMath>
          </w:p>
          <w:p w:rsidR="00B52156" w:rsidRDefault="00B52156" w:rsidP="00B52156">
            <w:pPr>
              <w:tabs>
                <w:tab w:val="left" w:pos="567"/>
              </w:tabs>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Jika tinggi awal dari </w:t>
            </w:r>
            <w:r>
              <w:rPr>
                <w:rFonts w:asciiTheme="majorBidi" w:eastAsiaTheme="minorEastAsia" w:hAnsiTheme="majorBidi" w:cstheme="majorBidi"/>
                <w:i/>
                <w:iCs/>
                <w:sz w:val="24"/>
                <w:szCs w:val="24"/>
              </w:rPr>
              <w:t xml:space="preserve">Cone </w:t>
            </w:r>
            <w:r>
              <w:rPr>
                <w:rFonts w:asciiTheme="majorBidi" w:eastAsiaTheme="minorEastAsia" w:hAnsiTheme="majorBidi" w:cstheme="majorBidi"/>
                <w:sz w:val="24"/>
                <w:szCs w:val="24"/>
              </w:rPr>
              <w:t xml:space="preserve">es krim </w:t>
            </w:r>
            <m:oMath>
              <m:r>
                <w:rPr>
                  <w:rFonts w:ascii="Cambria Math" w:eastAsiaTheme="minorEastAsia" w:hAnsi="Cambria Math" w:cstheme="majorBidi"/>
                  <w:sz w:val="24"/>
                  <w:szCs w:val="24"/>
                </w:rPr>
                <m:t>9,54 cm</m:t>
              </m:r>
            </m:oMath>
            <w:r>
              <w:rPr>
                <w:rFonts w:asciiTheme="majorBidi" w:eastAsiaTheme="minorEastAsia" w:hAnsiTheme="majorBidi" w:cstheme="majorBidi"/>
                <w:sz w:val="24"/>
                <w:szCs w:val="24"/>
              </w:rPr>
              <w:t xml:space="preserve">, maka </w:t>
            </w:r>
            <m:oMath>
              <m:r>
                <w:rPr>
                  <w:rFonts w:ascii="Cambria Math" w:eastAsiaTheme="minorEastAsia" w:hAnsi="Cambria Math" w:cstheme="majorBidi"/>
                  <w:sz w:val="24"/>
                  <w:szCs w:val="24"/>
                </w:rPr>
                <m:t>1/2</m:t>
              </m:r>
            </m:oMath>
            <w:r>
              <w:rPr>
                <w:rFonts w:asciiTheme="majorBidi" w:eastAsiaTheme="minorEastAsia" w:hAnsiTheme="majorBidi" w:cstheme="majorBidi"/>
                <w:sz w:val="24"/>
                <w:szCs w:val="24"/>
              </w:rPr>
              <w:t xml:space="preserve"> kali lipat tingginya adalah </w:t>
            </w:r>
            <m:oMath>
              <m:r>
                <w:rPr>
                  <w:rFonts w:ascii="Cambria Math" w:eastAsiaTheme="minorEastAsia" w:hAnsi="Cambria Math" w:cstheme="majorBidi"/>
                  <w:sz w:val="24"/>
                  <w:szCs w:val="24"/>
                </w:rPr>
                <m:t>4,77 cm.</m:t>
              </m:r>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Sehingga,</w:t>
            </w:r>
          </w:p>
          <w:p w:rsidR="00B52156" w:rsidRPr="00F52857" w:rsidRDefault="00AF4E07" w:rsidP="00B52156">
            <w:pPr>
              <w:tabs>
                <w:tab w:val="left" w:pos="567"/>
              </w:tabs>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V</m:t>
                  </m:r>
                </m:e>
                <m:sub>
                  <m:r>
                    <w:rPr>
                      <w:rFonts w:ascii="Cambria Math" w:eastAsiaTheme="minorEastAsia" w:hAnsi="Cambria Math" w:cstheme="majorBidi"/>
                      <w:sz w:val="24"/>
                      <w:szCs w:val="24"/>
                    </w:rPr>
                    <m:t>1</m:t>
                  </m:r>
                </m:sub>
              </m:sSub>
            </m:oMath>
            <w:r w:rsidR="00B52156" w:rsidRPr="00F52857">
              <w:rPr>
                <w:rFonts w:asciiTheme="majorBidi" w:eastAsiaTheme="minorEastAsia" w:hAnsiTheme="majorBidi" w:cstheme="majorBidi"/>
                <w:sz w:val="24"/>
                <w:szCs w:val="24"/>
              </w:rPr>
              <w:t xml:space="preserve"> = </w:t>
            </w:r>
            <m:oMath>
              <m:f>
                <m:fPr>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3</m:t>
                  </m:r>
                </m:den>
              </m:f>
              <m:r>
                <w:rPr>
                  <w:rFonts w:ascii="Cambria Math" w:eastAsiaTheme="minorEastAsia" w:hAnsi="Cambria Math" w:cstheme="majorBidi"/>
                  <w:sz w:val="24"/>
                  <w:szCs w:val="24"/>
                </w:rPr>
                <m:t>π</m:t>
              </m:r>
              <m:sSubSup>
                <m:sSubSupPr>
                  <m:ctrlPr>
                    <w:rPr>
                      <w:rFonts w:ascii="Cambria Math" w:eastAsiaTheme="minorEastAsia" w:hAnsi="Cambria Math" w:cstheme="majorBidi"/>
                      <w:i/>
                      <w:sz w:val="24"/>
                      <w:szCs w:val="24"/>
                    </w:rPr>
                  </m:ctrlPr>
                </m:sSubSup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1</m:t>
                  </m:r>
                </m:sub>
                <m:sup>
                  <m:r>
                    <w:rPr>
                      <w:rFonts w:ascii="Cambria Math" w:eastAsiaTheme="minorEastAsia" w:hAnsi="Cambria Math" w:cstheme="majorBidi"/>
                      <w:sz w:val="24"/>
                      <w:szCs w:val="24"/>
                    </w:rPr>
                    <m:t>2</m:t>
                  </m:r>
                </m:sup>
              </m:sSubSup>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1</m:t>
                  </m:r>
                </m:sub>
              </m:sSub>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3 cm</m:t>
                      </m:r>
                    </m:e>
                  </m:d>
                </m:e>
                <m:sup>
                  <m:r>
                    <w:rPr>
                      <w:rFonts w:ascii="Cambria Math" w:eastAsiaTheme="minorEastAsia" w:hAnsi="Cambria Math" w:cstheme="majorBidi"/>
                      <w:sz w:val="24"/>
                      <w:szCs w:val="24"/>
                    </w:rPr>
                    <m:t>2</m:t>
                  </m:r>
                </m:sup>
              </m:sSup>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9,54 cm</m:t>
                  </m:r>
                </m:e>
              </m: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9 cm</m:t>
                      </m:r>
                    </m:e>
                    <m:sup>
                      <m:r>
                        <w:rPr>
                          <w:rFonts w:ascii="Cambria Math" w:eastAsiaTheme="minorEastAsia" w:hAnsi="Cambria Math" w:cstheme="majorBidi"/>
                          <w:sz w:val="24"/>
                          <w:szCs w:val="24"/>
                        </w:rPr>
                        <m:t>2</m:t>
                      </m:r>
                    </m:sup>
                  </m:sSup>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9,54 cm</m:t>
                  </m:r>
                </m:e>
              </m: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    =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d>
                <m:dPr>
                  <m:ctrlPr>
                    <w:rPr>
                      <w:rFonts w:ascii="Cambria Math" w:hAnsi="Cambria Math" w:cstheme="majorBidi"/>
                      <w:i/>
                      <w:sz w:val="24"/>
                      <w:szCs w:val="24"/>
                    </w:rPr>
                  </m:ctrlPr>
                </m:dPr>
                <m:e>
                  <m:sSup>
                    <m:sSupPr>
                      <m:ctrlPr>
                        <w:rPr>
                          <w:rFonts w:ascii="Cambria Math" w:hAnsi="Cambria Math" w:cstheme="majorBidi"/>
                          <w:i/>
                          <w:sz w:val="24"/>
                          <w:szCs w:val="24"/>
                        </w:rPr>
                      </m:ctrlPr>
                    </m:sSupPr>
                    <m:e>
                      <m:r>
                        <w:rPr>
                          <w:rFonts w:ascii="Cambria Math" w:hAnsi="Cambria Math" w:cstheme="majorBidi"/>
                          <w:sz w:val="24"/>
                          <w:szCs w:val="24"/>
                        </w:rPr>
                        <m:t>85,86 cm</m:t>
                      </m:r>
                    </m:e>
                    <m:sup>
                      <m:r>
                        <w:rPr>
                          <w:rFonts w:ascii="Cambria Math" w:hAnsi="Cambria Math" w:cstheme="majorBidi"/>
                          <w:sz w:val="24"/>
                          <w:szCs w:val="24"/>
                        </w:rPr>
                        <m:t>3</m:t>
                      </m:r>
                    </m:sup>
                  </m:sSup>
                </m:e>
              </m:d>
            </m:oMath>
          </w:p>
          <w:p w:rsidR="00B52156"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lastRenderedPageBreak/>
              <w:t xml:space="preserve">    =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28,62π cm</m:t>
                  </m:r>
                </m:e>
                <m:sup>
                  <m:r>
                    <w:rPr>
                      <w:rFonts w:ascii="Cambria Math" w:eastAsiaTheme="minorEastAsia" w:hAnsi="Cambria Math" w:cstheme="majorBidi"/>
                      <w:sz w:val="24"/>
                      <w:szCs w:val="24"/>
                    </w:rPr>
                    <m:t>3</m:t>
                  </m:r>
                </m:sup>
              </m:sSup>
            </m:oMath>
          </w:p>
          <w:p w:rsidR="00B52156" w:rsidRPr="0014378E"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Maka,</w:t>
            </w:r>
            <w:r>
              <w:rPr>
                <w:rFonts w:asciiTheme="majorBidi" w:eastAsiaTheme="minorEastAsia" w:hAnsiTheme="majorBidi" w:cstheme="majorBidi"/>
                <w:sz w:val="24"/>
                <w:szCs w:val="24"/>
              </w:rPr>
              <w:t xml:space="preserve"> volume </w:t>
            </w:r>
            <w:r>
              <w:rPr>
                <w:rFonts w:asciiTheme="majorBidi" w:eastAsiaTheme="minorEastAsia" w:hAnsiTheme="majorBidi" w:cstheme="majorBidi"/>
                <w:i/>
                <w:iCs/>
                <w:sz w:val="24"/>
                <w:szCs w:val="24"/>
              </w:rPr>
              <w:t xml:space="preserve">Cone </w:t>
            </w:r>
            <w:r>
              <w:rPr>
                <w:rFonts w:asciiTheme="majorBidi" w:eastAsiaTheme="minorEastAsia" w:hAnsiTheme="majorBidi" w:cstheme="majorBidi"/>
                <w:sz w:val="24"/>
                <w:szCs w:val="24"/>
              </w:rPr>
              <w:t>es krim kedua adalah:</w:t>
            </w:r>
          </w:p>
          <w:p w:rsidR="00B52156" w:rsidRPr="00F52857" w:rsidRDefault="00AF4E07" w:rsidP="00B52156">
            <w:pPr>
              <w:tabs>
                <w:tab w:val="left" w:pos="567"/>
              </w:tabs>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V</m:t>
                  </m:r>
                </m:e>
                <m:sub>
                  <m:r>
                    <w:rPr>
                      <w:rFonts w:ascii="Cambria Math" w:eastAsiaTheme="minorEastAsia" w:hAnsi="Cambria Math" w:cstheme="majorBidi"/>
                      <w:sz w:val="24"/>
                      <w:szCs w:val="24"/>
                    </w:rPr>
                    <m:t>2</m:t>
                  </m:r>
                </m:sub>
              </m:sSub>
            </m:oMath>
            <w:r w:rsidR="00B52156" w:rsidRPr="00F52857">
              <w:rPr>
                <w:rFonts w:asciiTheme="majorBidi" w:eastAsiaTheme="minorEastAsia" w:hAnsiTheme="majorBidi" w:cstheme="majorBidi"/>
                <w:sz w:val="24"/>
                <w:szCs w:val="24"/>
              </w:rPr>
              <w:t xml:space="preserve"> = </w:t>
            </w:r>
            <m:oMath>
              <m:f>
                <m:fPr>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3</m:t>
                  </m:r>
                </m:den>
              </m:f>
              <m:r>
                <w:rPr>
                  <w:rFonts w:ascii="Cambria Math" w:eastAsiaTheme="minorEastAsia" w:hAnsi="Cambria Math" w:cstheme="majorBidi"/>
                  <w:sz w:val="24"/>
                  <w:szCs w:val="24"/>
                </w:rPr>
                <m:t>π</m:t>
              </m:r>
              <m:sSubSup>
                <m:sSubSupPr>
                  <m:ctrlPr>
                    <w:rPr>
                      <w:rFonts w:ascii="Cambria Math" w:eastAsiaTheme="minorEastAsia" w:hAnsi="Cambria Math" w:cstheme="majorBidi"/>
                      <w:i/>
                      <w:sz w:val="24"/>
                      <w:szCs w:val="24"/>
                    </w:rPr>
                  </m:ctrlPr>
                </m:sSubSup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2</m:t>
                  </m:r>
                </m:sub>
                <m:sup>
                  <m:r>
                    <w:rPr>
                      <w:rFonts w:ascii="Cambria Math" w:eastAsiaTheme="minorEastAsia" w:hAnsi="Cambria Math" w:cstheme="majorBidi"/>
                      <w:sz w:val="24"/>
                      <w:szCs w:val="24"/>
                    </w:rPr>
                    <m:t>2</m:t>
                  </m:r>
                </m:sup>
              </m:sSubSup>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2</m:t>
                  </m:r>
                </m:sub>
              </m:sSub>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6 cm</m:t>
                      </m:r>
                    </m:e>
                  </m:d>
                </m:e>
                <m:sup>
                  <m:r>
                    <w:rPr>
                      <w:rFonts w:ascii="Cambria Math" w:eastAsiaTheme="minorEastAsia" w:hAnsi="Cambria Math" w:cstheme="majorBidi"/>
                      <w:sz w:val="24"/>
                      <w:szCs w:val="24"/>
                    </w:rPr>
                    <m:t>2</m:t>
                  </m:r>
                </m:sup>
              </m:sSup>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4,77 cm</m:t>
                  </m:r>
                </m:e>
              </m: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36 cm</m:t>
                      </m:r>
                    </m:e>
                    <m:sup>
                      <m:r>
                        <w:rPr>
                          <w:rFonts w:ascii="Cambria Math" w:eastAsiaTheme="minorEastAsia" w:hAnsi="Cambria Math" w:cstheme="majorBidi"/>
                          <w:sz w:val="24"/>
                          <w:szCs w:val="24"/>
                        </w:rPr>
                        <m:t>2</m:t>
                      </m:r>
                    </m:sup>
                  </m:sSup>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4,77 cm</m:t>
                  </m:r>
                </m:e>
              </m: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    =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d>
                <m:dPr>
                  <m:ctrlPr>
                    <w:rPr>
                      <w:rFonts w:ascii="Cambria Math" w:hAnsi="Cambria Math" w:cstheme="majorBidi"/>
                      <w:i/>
                      <w:sz w:val="24"/>
                      <w:szCs w:val="24"/>
                    </w:rPr>
                  </m:ctrlPr>
                </m:dPr>
                <m:e>
                  <m:sSup>
                    <m:sSupPr>
                      <m:ctrlPr>
                        <w:rPr>
                          <w:rFonts w:ascii="Cambria Math" w:hAnsi="Cambria Math" w:cstheme="majorBidi"/>
                          <w:i/>
                          <w:sz w:val="24"/>
                          <w:szCs w:val="24"/>
                        </w:rPr>
                      </m:ctrlPr>
                    </m:sSupPr>
                    <m:e>
                      <m:r>
                        <w:rPr>
                          <w:rFonts w:ascii="Cambria Math" w:hAnsi="Cambria Math" w:cstheme="majorBidi"/>
                          <w:sz w:val="24"/>
                          <w:szCs w:val="24"/>
                        </w:rPr>
                        <m:t>171,72 cm</m:t>
                      </m:r>
                    </m:e>
                    <m:sup>
                      <m:r>
                        <w:rPr>
                          <w:rFonts w:ascii="Cambria Math" w:hAnsi="Cambria Math" w:cstheme="majorBidi"/>
                          <w:sz w:val="24"/>
                          <w:szCs w:val="24"/>
                        </w:rPr>
                        <m:t>3</m:t>
                      </m:r>
                    </m:sup>
                  </m:sSup>
                </m:e>
              </m:d>
            </m:oMath>
          </w:p>
          <w:p w:rsidR="00B52156" w:rsidRPr="00672DFC" w:rsidRDefault="00B52156" w:rsidP="00B52156">
            <w:pPr>
              <w:tabs>
                <w:tab w:val="left" w:pos="1701"/>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57,24π cm</m:t>
                  </m:r>
                </m:e>
                <m:sup>
                  <m:r>
                    <w:rPr>
                      <w:rFonts w:ascii="Cambria Math" w:eastAsiaTheme="minorEastAsia" w:hAnsi="Cambria Math" w:cstheme="majorBidi"/>
                      <w:sz w:val="24"/>
                      <w:szCs w:val="24"/>
                    </w:rPr>
                    <m:t>3</m:t>
                  </m:r>
                </m:sup>
              </m:sSup>
            </m:oMath>
          </w:p>
        </w:tc>
        <w:tc>
          <w:tcPr>
            <w:tcW w:w="1996" w:type="dxa"/>
            <w:vAlign w:val="center"/>
          </w:tcPr>
          <w:p w:rsidR="00B52156" w:rsidRPr="00D445C6" w:rsidRDefault="00B52156" w:rsidP="00B52156">
            <w:pPr>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lastRenderedPageBreak/>
              <w:t>Mengevaluasi</w:t>
            </w: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lastRenderedPageBreak/>
              <w:t xml:space="preserve">Jadi, 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es krim</w:t>
            </w:r>
            <w:r>
              <w:rPr>
                <w:rFonts w:asciiTheme="majorBidi" w:eastAsiaTheme="minorEastAsia" w:hAnsiTheme="majorBidi" w:cstheme="majorBidi"/>
                <w:sz w:val="24"/>
                <w:szCs w:val="24"/>
              </w:rPr>
              <w:t xml:space="preserve"> pertama</w:t>
            </w:r>
            <w:r w:rsidRPr="00F52857">
              <w:rPr>
                <w:rFonts w:asciiTheme="majorBidi" w:eastAsiaTheme="minorEastAsia" w:hAnsiTheme="majorBidi" w:cstheme="majorBidi"/>
                <w:sz w:val="24"/>
                <w:szCs w:val="24"/>
              </w:rPr>
              <w:t xml:space="preserve"> adalah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28,62π cm</m:t>
                  </m:r>
                </m:e>
                <m:sup>
                  <m:r>
                    <w:rPr>
                      <w:rFonts w:ascii="Cambria Math" w:eastAsiaTheme="minorEastAsia" w:hAnsi="Cambria Math" w:cstheme="majorBidi"/>
                      <w:sz w:val="24"/>
                      <w:szCs w:val="24"/>
                    </w:rPr>
                    <m:t>3</m:t>
                  </m:r>
                </m:sup>
              </m:sSup>
            </m:oMath>
            <w:r w:rsidRPr="00F52857">
              <w:rPr>
                <w:rFonts w:asciiTheme="majorBidi" w:eastAsiaTheme="minorEastAsia" w:hAnsiTheme="majorBidi" w:cstheme="majorBidi"/>
                <w:sz w:val="24"/>
                <w:szCs w:val="24"/>
              </w:rPr>
              <w:t>.</w:t>
            </w:r>
          </w:p>
          <w:p w:rsidR="00B52156"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Jadi, 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w:t>
            </w:r>
            <w:r>
              <w:rPr>
                <w:rFonts w:asciiTheme="majorBidi" w:eastAsiaTheme="minorEastAsia" w:hAnsiTheme="majorBidi" w:cstheme="majorBidi"/>
                <w:sz w:val="24"/>
                <w:szCs w:val="24"/>
              </w:rPr>
              <w:t xml:space="preserve">kedua </w:t>
            </w:r>
            <w:r w:rsidRPr="00F52857">
              <w:rPr>
                <w:rFonts w:asciiTheme="majorBidi" w:eastAsiaTheme="minorEastAsia" w:hAnsiTheme="majorBidi" w:cstheme="majorBidi"/>
                <w:sz w:val="24"/>
                <w:szCs w:val="24"/>
              </w:rPr>
              <w:t xml:space="preserve">adalah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57,24π cm</m:t>
                  </m:r>
                </m:e>
                <m:sup>
                  <m:r>
                    <w:rPr>
                      <w:rFonts w:ascii="Cambria Math" w:eastAsiaTheme="minorEastAsia" w:hAnsi="Cambria Math" w:cstheme="majorBidi"/>
                      <w:sz w:val="24"/>
                      <w:szCs w:val="24"/>
                    </w:rPr>
                    <m:t>3</m:t>
                  </m:r>
                </m:sup>
              </m:sSup>
            </m:oMath>
            <w:r w:rsidRPr="00F52857">
              <w:rPr>
                <w:rFonts w:asciiTheme="majorBidi" w:eastAsiaTheme="minorEastAsia" w:hAnsiTheme="majorBidi" w:cstheme="majorBidi"/>
                <w:sz w:val="24"/>
                <w:szCs w:val="24"/>
              </w:rPr>
              <w:t>.</w:t>
            </w:r>
          </w:p>
          <w:p w:rsidR="00B52156" w:rsidRDefault="00B52156" w:rsidP="00B52156">
            <w:pPr>
              <w:tabs>
                <w:tab w:val="left" w:pos="567"/>
              </w:tabs>
              <w:jc w:val="both"/>
              <w:rPr>
                <w:rFonts w:asciiTheme="majorBidi" w:eastAsiaTheme="minorEastAsia" w:hAnsiTheme="majorBidi" w:cstheme="majorBidi"/>
                <w:sz w:val="24"/>
                <w:szCs w:val="24"/>
              </w:rPr>
            </w:pPr>
          </w:p>
          <w:p w:rsidR="00B52156"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Sehingga, 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es krim akan mengalami perubahan jika jari-jari dijadikan dua kali lipat dan tinggi dijadikan ½ kali lipat.</w:t>
            </w:r>
          </w:p>
          <w:p w:rsidR="00B52156" w:rsidRPr="00F52857" w:rsidRDefault="00B52156" w:rsidP="00B52156">
            <w:pPr>
              <w:jc w:val="both"/>
              <w:rPr>
                <w:rFonts w:asciiTheme="majorBidi" w:eastAsiaTheme="minorEastAsia" w:hAnsiTheme="majorBidi" w:cstheme="majorBidi"/>
                <w:sz w:val="24"/>
                <w:szCs w:val="24"/>
              </w:rPr>
            </w:pP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Untuk memeriksa apakah jawaban yang diperoleh benar, maka:</w:t>
            </w:r>
          </w:p>
          <w:p w:rsidR="00B52156" w:rsidRPr="00F52857"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sidRPr="00F52857">
              <w:rPr>
                <w:rFonts w:asciiTheme="majorBidi" w:hAnsiTheme="majorBidi" w:cstheme="majorBidi"/>
                <w:sz w:val="24"/>
                <w:szCs w:val="24"/>
              </w:rPr>
              <w:t xml:space="preserve">Menghitung bagian </w:t>
            </w:r>
            <w:r>
              <w:rPr>
                <w:rFonts w:asciiTheme="majorBidi" w:hAnsiTheme="majorBidi" w:cstheme="majorBidi"/>
                <w:i/>
                <w:iCs/>
                <w:sz w:val="24"/>
                <w:szCs w:val="24"/>
              </w:rPr>
              <w:t xml:space="preserve">Cone </w:t>
            </w:r>
            <w:r>
              <w:rPr>
                <w:rFonts w:asciiTheme="majorBidi" w:hAnsiTheme="majorBidi" w:cstheme="majorBidi"/>
                <w:sz w:val="24"/>
                <w:szCs w:val="24"/>
              </w:rPr>
              <w:t>es krim pertama</w:t>
            </w:r>
            <w:r w:rsidRPr="00F52857">
              <w:rPr>
                <w:rFonts w:asciiTheme="majorBidi" w:hAnsiTheme="majorBidi" w:cstheme="majorBidi"/>
                <w:sz w:val="24"/>
                <w:szCs w:val="24"/>
              </w:rPr>
              <w:t>:</w:t>
            </w:r>
          </w:p>
          <w:p w:rsidR="00B52156" w:rsidRPr="00F52857" w:rsidRDefault="00B52156" w:rsidP="0017025E">
            <w:pPr>
              <w:pStyle w:val="ListParagraph"/>
              <w:numPr>
                <w:ilvl w:val="0"/>
                <w:numId w:val="136"/>
              </w:numPr>
              <w:jc w:val="both"/>
              <w:rPr>
                <w:rFonts w:asciiTheme="majorBidi" w:eastAsiaTheme="minorEastAsia" w:hAnsiTheme="majorBidi" w:cstheme="majorBidi"/>
                <w:sz w:val="24"/>
                <w:szCs w:val="24"/>
                <w:u w:val="single"/>
              </w:rPr>
            </w:pPr>
            <m:oMath>
              <m:r>
                <w:rPr>
                  <w:rFonts w:ascii="Cambria Math" w:hAnsi="Cambria Math"/>
                </w:rPr>
                <m:t>r=</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10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9,54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100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91,012 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8,988 cm</m:t>
                      </m:r>
                    </m:e>
                    <m:sup>
                      <m:r>
                        <w:rPr>
                          <w:rFonts w:ascii="Cambria Math" w:hAnsi="Cambria Math"/>
                        </w:rPr>
                        <m:t>2</m:t>
                      </m:r>
                    </m:sup>
                  </m:sSup>
                </m:e>
              </m:rad>
            </m:oMath>
          </w:p>
          <w:p w:rsidR="00B52156"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=2,997 cm</m:t>
              </m:r>
            </m:oMath>
          </w:p>
          <w:p w:rsidR="00B52156" w:rsidRPr="00F52857" w:rsidRDefault="00B52156" w:rsidP="00B52156">
            <w:pPr>
              <w:rPr>
                <w:rFonts w:eastAsiaTheme="minorEastAsia"/>
              </w:rPr>
            </w:pPr>
            <w:r>
              <w:rPr>
                <w:rFonts w:eastAsiaTheme="minorEastAsia"/>
              </w:rPr>
              <w:t xml:space="preserve">              </w:t>
            </w:r>
            <m:oMath>
              <m:r>
                <w:rPr>
                  <w:rFonts w:ascii="Cambria Math" w:eastAsiaTheme="minorEastAsia" w:hAnsi="Cambria Math"/>
                </w:rPr>
                <m:t>≈3 cm</m:t>
              </m:r>
            </m:oMath>
          </w:p>
          <w:p w:rsidR="00B52156" w:rsidRPr="005F70D4" w:rsidRDefault="00B52156" w:rsidP="00B52156">
            <w:pPr>
              <w:pStyle w:val="ListParagraph"/>
              <w:ind w:left="175"/>
              <w:rPr>
                <w:rFonts w:asciiTheme="majorBidi" w:eastAsiaTheme="minorEastAsia" w:hAnsiTheme="majorBidi" w:cstheme="majorBidi"/>
                <w:sz w:val="24"/>
                <w:szCs w:val="24"/>
              </w:rPr>
            </w:pPr>
            <w:r w:rsidRPr="00F52857">
              <w:rPr>
                <w:rFonts w:asciiTheme="majorBidi" w:hAnsiTheme="majorBidi" w:cstheme="majorBidi"/>
                <w:sz w:val="24"/>
                <w:szCs w:val="24"/>
              </w:rPr>
              <w:t xml:space="preserve">Jadi, jari-jari </w:t>
            </w:r>
            <w:r w:rsidRPr="00F52857">
              <w:rPr>
                <w:rFonts w:asciiTheme="majorBidi" w:hAnsiTheme="majorBidi" w:cstheme="majorBidi"/>
                <w:i/>
                <w:iCs/>
                <w:sz w:val="24"/>
                <w:szCs w:val="24"/>
              </w:rPr>
              <w:t xml:space="preserve">cone </w:t>
            </w:r>
            <w:r w:rsidRPr="00F52857">
              <w:rPr>
                <w:rFonts w:asciiTheme="majorBidi" w:hAnsiTheme="majorBidi" w:cstheme="majorBidi"/>
                <w:sz w:val="24"/>
                <w:szCs w:val="24"/>
              </w:rPr>
              <w:t xml:space="preserve">es krim adalah </w:t>
            </w:r>
            <m:oMath>
              <m:r>
                <w:rPr>
                  <w:rFonts w:ascii="Cambria Math" w:eastAsiaTheme="minorEastAsia" w:hAnsi="Cambria Math"/>
                  <w:sz w:val="24"/>
                  <w:szCs w:val="24"/>
                </w:rPr>
                <m:t>3 cm</m:t>
              </m:r>
            </m:oMath>
            <w:r w:rsidRPr="00F52857">
              <w:rPr>
                <w:rFonts w:asciiTheme="majorBidi" w:eastAsiaTheme="minorEastAsia" w:hAnsiTheme="majorBidi" w:cstheme="majorBidi"/>
              </w:rPr>
              <w:t xml:space="preserve"> </w:t>
            </w:r>
            <w:r w:rsidRPr="00F52857">
              <w:rPr>
                <w:rFonts w:asciiTheme="majorBidi" w:eastAsiaTheme="minorEastAsia" w:hAnsiTheme="majorBidi" w:cstheme="majorBidi"/>
                <w:sz w:val="24"/>
                <w:szCs w:val="24"/>
              </w:rPr>
              <w:t>(benar).</w:t>
            </w:r>
          </w:p>
          <w:p w:rsidR="00B52156" w:rsidRPr="00F52857" w:rsidRDefault="00B52156" w:rsidP="0017025E">
            <w:pPr>
              <w:pStyle w:val="ListParagraph"/>
              <w:numPr>
                <w:ilvl w:val="0"/>
                <w:numId w:val="133"/>
              </w:numPr>
              <w:tabs>
                <w:tab w:val="left" w:pos="567"/>
              </w:tabs>
              <w:ind w:left="162" w:hanging="283"/>
              <w:jc w:val="both"/>
              <w:rPr>
                <w:rFonts w:asciiTheme="majorBidi" w:hAnsiTheme="majorBidi" w:cstheme="majorBidi"/>
                <w:sz w:val="24"/>
                <w:szCs w:val="24"/>
              </w:rPr>
            </w:pPr>
            <w:r w:rsidRPr="00F52857">
              <w:rPr>
                <w:rFonts w:asciiTheme="majorBidi" w:hAnsiTheme="majorBidi" w:cstheme="majorBidi"/>
                <w:sz w:val="24"/>
                <w:szCs w:val="24"/>
              </w:rPr>
              <w:t xml:space="preserve">Menghitung bagian </w:t>
            </w:r>
            <w:r>
              <w:rPr>
                <w:rFonts w:asciiTheme="majorBidi" w:hAnsiTheme="majorBidi" w:cstheme="majorBidi"/>
                <w:i/>
                <w:iCs/>
                <w:sz w:val="24"/>
                <w:szCs w:val="24"/>
              </w:rPr>
              <w:t xml:space="preserve">Cone </w:t>
            </w:r>
            <w:r>
              <w:rPr>
                <w:rFonts w:asciiTheme="majorBidi" w:hAnsiTheme="majorBidi" w:cstheme="majorBidi"/>
                <w:sz w:val="24"/>
                <w:szCs w:val="24"/>
              </w:rPr>
              <w:t>es krim kedua</w:t>
            </w:r>
            <w:r w:rsidRPr="00F52857">
              <w:rPr>
                <w:rFonts w:asciiTheme="majorBidi" w:hAnsiTheme="majorBidi" w:cstheme="majorBidi"/>
                <w:sz w:val="24"/>
                <w:szCs w:val="24"/>
              </w:rPr>
              <w:t>:</w:t>
            </w:r>
          </w:p>
          <w:p w:rsidR="00B52156" w:rsidRPr="00F52857" w:rsidRDefault="00B52156" w:rsidP="0017025E">
            <w:pPr>
              <w:pStyle w:val="ListParagraph"/>
              <w:numPr>
                <w:ilvl w:val="0"/>
                <w:numId w:val="136"/>
              </w:numPr>
              <w:jc w:val="both"/>
              <w:rPr>
                <w:rFonts w:asciiTheme="majorBidi" w:eastAsiaTheme="minorEastAsia" w:hAnsiTheme="majorBidi" w:cstheme="majorBidi"/>
                <w:sz w:val="24"/>
                <w:szCs w:val="24"/>
                <w:u w:val="single"/>
              </w:rPr>
            </w:pPr>
            <m:oMath>
              <m:r>
                <w:rPr>
                  <w:rFonts w:ascii="Cambria Math" w:hAnsi="Cambria Math"/>
                </w:rPr>
                <m:t>s=</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6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4,77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36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22,753 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58,753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=7,66 cm</m:t>
              </m:r>
            </m:oMath>
          </w:p>
          <w:p w:rsidR="00B52156" w:rsidRPr="00F52857" w:rsidRDefault="00B52156" w:rsidP="0017025E">
            <w:pPr>
              <w:pStyle w:val="ListParagraph"/>
              <w:numPr>
                <w:ilvl w:val="0"/>
                <w:numId w:val="136"/>
              </w:numPr>
              <w:jc w:val="both"/>
              <w:rPr>
                <w:rFonts w:asciiTheme="majorBidi" w:eastAsiaTheme="minorEastAsia" w:hAnsiTheme="majorBidi" w:cstheme="majorBidi"/>
                <w:sz w:val="24"/>
                <w:szCs w:val="24"/>
                <w:u w:val="single"/>
              </w:rPr>
            </w:pPr>
            <m:oMath>
              <m:r>
                <w:rPr>
                  <w:rFonts w:ascii="Cambria Math" w:hAnsi="Cambria Math"/>
                </w:rPr>
                <m:t>r=</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7,66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4,77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58,66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22,75 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35,91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=5,99 cm</m:t>
              </m:r>
            </m:oMath>
          </w:p>
          <w:p w:rsidR="00B52156" w:rsidRPr="00F52857"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≈6 cm</m:t>
              </m:r>
            </m:oMath>
          </w:p>
          <w:p w:rsidR="00B52156" w:rsidRPr="008E3EAA" w:rsidRDefault="00B52156" w:rsidP="00B52156">
            <w:pPr>
              <w:tabs>
                <w:tab w:val="left" w:pos="1701"/>
              </w:tabs>
              <w:ind w:left="-43"/>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Jadi, jari-jari </w:t>
            </w:r>
            <w:r w:rsidRPr="00F52857">
              <w:rPr>
                <w:rFonts w:asciiTheme="majorBidi" w:hAnsiTheme="majorBidi" w:cstheme="majorBidi"/>
                <w:i/>
                <w:iCs/>
                <w:sz w:val="24"/>
                <w:szCs w:val="24"/>
              </w:rPr>
              <w:t xml:space="preserve">cone </w:t>
            </w:r>
            <w:r w:rsidRPr="00F52857">
              <w:rPr>
                <w:rFonts w:asciiTheme="majorBidi" w:hAnsiTheme="majorBidi" w:cstheme="majorBidi"/>
                <w:sz w:val="24"/>
                <w:szCs w:val="24"/>
              </w:rPr>
              <w:t xml:space="preserve">es krim setelah dijadikan dua kali lipat adalah </w:t>
            </w:r>
            <m:oMath>
              <m:r>
                <w:rPr>
                  <w:rFonts w:ascii="Cambria Math" w:eastAsiaTheme="minorEastAsia" w:hAnsi="Cambria Math"/>
                  <w:sz w:val="24"/>
                  <w:szCs w:val="24"/>
                </w:rPr>
                <m:t>6 cm</m:t>
              </m:r>
            </m:oMath>
            <w:r w:rsidRPr="00F52857">
              <w:rPr>
                <w:rFonts w:asciiTheme="majorBidi" w:eastAsiaTheme="minorEastAsia" w:hAnsiTheme="majorBidi" w:cstheme="majorBidi"/>
                <w:sz w:val="24"/>
                <w:szCs w:val="24"/>
              </w:rPr>
              <w:t xml:space="preserve"> (benar).</w:t>
            </w:r>
          </w:p>
        </w:tc>
        <w:tc>
          <w:tcPr>
            <w:tcW w:w="1996" w:type="dxa"/>
            <w:vAlign w:val="center"/>
          </w:tcPr>
          <w:p w:rsidR="00B52156" w:rsidRPr="00E040B4" w:rsidRDefault="00B52156" w:rsidP="00B52156">
            <w:pPr>
              <w:jc w:val="center"/>
              <w:rPr>
                <w:rFonts w:asciiTheme="majorBidi" w:eastAsiaTheme="minorEastAsia" w:hAnsiTheme="majorBidi" w:cstheme="majorBidi"/>
                <w:iCs/>
              </w:rPr>
            </w:pPr>
            <w:r>
              <w:rPr>
                <w:rFonts w:asciiTheme="majorBidi" w:eastAsiaTheme="minorEastAsia" w:hAnsiTheme="majorBidi" w:cstheme="majorBidi"/>
                <w:iCs/>
              </w:rPr>
              <w:t>Menginferensi</w:t>
            </w: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Pr="005C4CF7" w:rsidRDefault="00B52156" w:rsidP="00B52156">
            <w:pPr>
              <w:jc w:val="both"/>
              <w:rPr>
                <w:rFonts w:asciiTheme="majorBidi" w:eastAsiaTheme="minorEastAsia" w:hAnsiTheme="majorBidi" w:cstheme="majorBidi"/>
                <w:b/>
                <w:bCs/>
                <w:sz w:val="24"/>
                <w:szCs w:val="24"/>
              </w:rPr>
            </w:pPr>
            <w:r w:rsidRPr="005C4CF7">
              <w:rPr>
                <w:rFonts w:asciiTheme="majorBidi" w:eastAsiaTheme="minorEastAsia" w:hAnsiTheme="majorBidi" w:cstheme="majorBidi"/>
                <w:b/>
                <w:bCs/>
                <w:sz w:val="24"/>
                <w:szCs w:val="24"/>
              </w:rPr>
              <w:t>Jawaban Saol No.2:</w:t>
            </w:r>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Diketahui:</w:t>
            </w:r>
          </w:p>
          <w:p w:rsidR="00B52156" w:rsidRPr="00F52857" w:rsidRDefault="00B52156" w:rsidP="00B52156">
            <w:pPr>
              <w:pStyle w:val="ListParagraph"/>
              <w:tabs>
                <w:tab w:val="left" w:pos="1701"/>
              </w:tabs>
              <w:ind w:left="175"/>
              <w:jc w:val="both"/>
              <w:rPr>
                <w:oMath/>
                <w:rFonts w:ascii="Cambria Math" w:eastAsiaTheme="minorEastAsia" w:hAnsi="Cambria Math" w:cstheme="majorBidi"/>
                <w:sz w:val="24"/>
                <w:szCs w:val="24"/>
              </w:rPr>
            </w:pPr>
            <w:r w:rsidRPr="00F52857">
              <w:rPr>
                <w:rFonts w:asciiTheme="majorBidi" w:eastAsiaTheme="minorEastAsia" w:hAnsiTheme="majorBidi" w:cstheme="majorBidi"/>
                <w:iCs/>
                <w:sz w:val="24"/>
                <w:szCs w:val="24"/>
              </w:rPr>
              <w:t xml:space="preserve">Jari-jari kerucut (r) </w:t>
            </w:r>
            <m:oMath>
              <m:r>
                <w:rPr>
                  <w:rFonts w:ascii="Cambria Math" w:eastAsiaTheme="minorEastAsia" w:hAnsi="Cambria Math" w:cstheme="majorBidi"/>
                  <w:sz w:val="24"/>
                  <w:szCs w:val="24"/>
                </w:rPr>
                <m:t>= 12 cm</m:t>
              </m:r>
            </m:oMath>
          </w:p>
          <w:p w:rsidR="00B52156" w:rsidRPr="00F52857" w:rsidRDefault="00B52156" w:rsidP="00B52156">
            <w:pPr>
              <w:pStyle w:val="ListParagraph"/>
              <w:tabs>
                <w:tab w:val="left" w:pos="1701"/>
              </w:tabs>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Tinggi kerucut (t) </w:t>
            </w:r>
            <m:oMath>
              <m:r>
                <w:rPr>
                  <w:rFonts w:ascii="Cambria Math" w:eastAsiaTheme="minorEastAsia" w:hAnsi="Cambria Math" w:cstheme="majorBidi"/>
                  <w:sz w:val="24"/>
                  <w:szCs w:val="24"/>
                </w:rPr>
                <m:t>= t cm</m:t>
              </m:r>
            </m:oMath>
          </w:p>
          <w:p w:rsidR="00B52156" w:rsidRPr="00F52857" w:rsidRDefault="00B52156" w:rsidP="00B52156">
            <w:pPr>
              <w:pStyle w:val="ListParagraph"/>
              <w:tabs>
                <w:tab w:val="left" w:pos="1701"/>
              </w:tabs>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lastRenderedPageBreak/>
              <w:t xml:space="preserve">Luas permukaan kerucut (L) = </w:t>
            </w:r>
            <m:oMath>
              <m:r>
                <w:rPr>
                  <w:rFonts w:ascii="Cambria Math" w:eastAsiaTheme="minorEastAsia" w:hAnsi="Cambria Math" w:cstheme="majorBidi"/>
                  <w:sz w:val="24"/>
                  <w:szCs w:val="24"/>
                </w:rPr>
                <m:t xml:space="preserve">A </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p>
          <w:p w:rsidR="00B52156" w:rsidRDefault="00B52156" w:rsidP="00B52156">
            <w:pPr>
              <w:pStyle w:val="ListParagraph"/>
              <w:tabs>
                <w:tab w:val="left" w:pos="1701"/>
              </w:tabs>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Volume kerucut (V) =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 cm</m:t>
                  </m:r>
                </m:e>
                <m:sup>
                  <m:r>
                    <w:rPr>
                      <w:rFonts w:ascii="Cambria Math" w:eastAsiaTheme="minorEastAsia" w:hAnsi="Cambria Math" w:cstheme="majorBidi"/>
                      <w:sz w:val="24"/>
                      <w:szCs w:val="24"/>
                    </w:rPr>
                    <m:t>3</m:t>
                  </m:r>
                </m:sup>
              </m:sSup>
            </m:oMath>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Ditanya:</w:t>
            </w:r>
          </w:p>
          <w:p w:rsidR="00B52156" w:rsidRDefault="00B52156" w:rsidP="0017025E">
            <w:pPr>
              <w:pStyle w:val="ListParagraph"/>
              <w:numPr>
                <w:ilvl w:val="0"/>
                <w:numId w:val="138"/>
              </w:numPr>
              <w:tabs>
                <w:tab w:val="left" w:pos="1701"/>
                <w:tab w:val="left" w:pos="4003"/>
              </w:tabs>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Nilai dari </w:t>
            </w:r>
            <m:oMath>
              <m:r>
                <w:rPr>
                  <w:rFonts w:ascii="Cambria Math" w:eastAsiaTheme="minorEastAsia" w:hAnsi="Cambria Math" w:cstheme="majorBidi"/>
                  <w:sz w:val="24"/>
                  <w:szCs w:val="24"/>
                </w:rPr>
                <m:t>t</m:t>
              </m:r>
            </m:oMath>
            <w:r w:rsidRPr="00F52857">
              <w:rPr>
                <w:rFonts w:asciiTheme="majorBidi" w:eastAsiaTheme="minorEastAsia" w:hAnsiTheme="majorBidi" w:cstheme="majorBidi"/>
                <w:iCs/>
                <w:sz w:val="24"/>
                <w:szCs w:val="24"/>
              </w:rPr>
              <w:t>?</w:t>
            </w:r>
          </w:p>
          <w:p w:rsidR="00B52156" w:rsidRPr="00B62A3B" w:rsidRDefault="00B52156" w:rsidP="0017025E">
            <w:pPr>
              <w:pStyle w:val="ListParagraph"/>
              <w:numPr>
                <w:ilvl w:val="0"/>
                <w:numId w:val="138"/>
              </w:numPr>
              <w:tabs>
                <w:tab w:val="left" w:pos="4003"/>
              </w:tabs>
              <w:jc w:val="both"/>
              <w:rPr>
                <w:rFonts w:asciiTheme="majorBidi" w:eastAsiaTheme="minorEastAsia" w:hAnsiTheme="majorBidi" w:cstheme="majorBidi"/>
                <w:iCs/>
                <w:sz w:val="24"/>
                <w:szCs w:val="24"/>
              </w:rPr>
            </w:pPr>
            <w:r w:rsidRPr="002D30D0">
              <w:rPr>
                <w:rFonts w:asciiTheme="majorBidi" w:eastAsiaTheme="minorEastAsia" w:hAnsiTheme="majorBidi" w:cstheme="majorBidi"/>
                <w:iCs/>
                <w:sz w:val="24"/>
                <w:szCs w:val="24"/>
              </w:rPr>
              <w:t>Nilai dari</w:t>
            </w:r>
            <m:oMath>
              <m:r>
                <w:rPr>
                  <w:rFonts w:ascii="Cambria Math" w:eastAsiaTheme="minorEastAsia" w:hAnsi="Cambria Math" w:cstheme="majorBidi"/>
                  <w:sz w:val="24"/>
                  <w:szCs w:val="24"/>
                </w:rPr>
                <m:t xml:space="preserve"> </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 cm</m:t>
                  </m:r>
                </m:e>
                <m:sup>
                  <m:r>
                    <w:rPr>
                      <w:rFonts w:ascii="Cambria Math" w:eastAsiaTheme="minorEastAsia" w:hAnsi="Cambria Math" w:cstheme="majorBidi"/>
                      <w:sz w:val="24"/>
                      <w:szCs w:val="24"/>
                    </w:rPr>
                    <m:t>3</m:t>
                  </m:r>
                </m:sup>
              </m:sSup>
            </m:oMath>
            <w:r>
              <w:rPr>
                <w:rFonts w:asciiTheme="majorBidi" w:eastAsiaTheme="minorEastAsia" w:hAnsiTheme="majorBidi" w:cstheme="majorBidi"/>
                <w:iCs/>
                <w:sz w:val="24"/>
                <w:szCs w:val="24"/>
              </w:rPr>
              <w:t>?</w:t>
            </w:r>
          </w:p>
        </w:tc>
        <w:tc>
          <w:tcPr>
            <w:tcW w:w="1996" w:type="dxa"/>
            <w:vAlign w:val="center"/>
          </w:tcPr>
          <w:p w:rsidR="00B52156" w:rsidRDefault="00B52156" w:rsidP="00B52156">
            <w:pPr>
              <w:jc w:val="center"/>
              <w:rPr>
                <w:rFonts w:asciiTheme="majorBidi" w:eastAsiaTheme="minorEastAsia" w:hAnsiTheme="majorBidi" w:cstheme="majorBidi"/>
                <w:iCs/>
                <w:sz w:val="24"/>
                <w:szCs w:val="24"/>
              </w:rPr>
            </w:pPr>
          </w:p>
          <w:p w:rsidR="00B52156" w:rsidRDefault="00B52156" w:rsidP="00B52156">
            <w:pPr>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Menginterpretasi</w:t>
            </w:r>
          </w:p>
          <w:p w:rsidR="00B52156" w:rsidRDefault="00B52156" w:rsidP="00B52156">
            <w:pPr>
              <w:jc w:val="center"/>
              <w:rPr>
                <w:rFonts w:asciiTheme="majorBidi" w:eastAsiaTheme="minorEastAsia" w:hAnsiTheme="majorBidi" w:cstheme="majorBidi"/>
                <w:iCs/>
                <w:sz w:val="24"/>
                <w:szCs w:val="24"/>
              </w:rPr>
            </w:pPr>
          </w:p>
          <w:p w:rsidR="00B52156" w:rsidRPr="00D0735E" w:rsidRDefault="00B52156" w:rsidP="00B52156">
            <w:pPr>
              <w:pStyle w:val="ListParagraph"/>
              <w:tabs>
                <w:tab w:val="left" w:pos="4003"/>
              </w:tabs>
              <w:ind w:left="535" w:right="-108"/>
              <w:jc w:val="center"/>
              <w:rPr>
                <w:rFonts w:asciiTheme="majorBidi" w:eastAsiaTheme="minorEastAsia" w:hAnsiTheme="majorBidi" w:cstheme="majorBidi"/>
                <w:iCs/>
                <w:sz w:val="24"/>
                <w:szCs w:val="24"/>
              </w:rPr>
            </w:pP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Default="00B52156" w:rsidP="00B52156">
            <w:pPr>
              <w:pStyle w:val="ListParagraph"/>
              <w:tabs>
                <w:tab w:val="left" w:pos="1701"/>
              </w:tabs>
              <w:ind w:left="0"/>
              <w:jc w:val="both"/>
              <w:rPr>
                <w:rFonts w:asciiTheme="majorBidi" w:hAnsiTheme="majorBidi" w:cstheme="majorBidi"/>
                <w:sz w:val="24"/>
                <w:szCs w:val="24"/>
              </w:rPr>
            </w:pPr>
            <w:r>
              <w:rPr>
                <w:rFonts w:asciiTheme="majorBidi" w:hAnsiTheme="majorBidi" w:cstheme="majorBidi"/>
                <w:sz w:val="24"/>
                <w:szCs w:val="24"/>
              </w:rPr>
              <w:lastRenderedPageBreak/>
              <w:t>Dikarenakan kertas karton di bawah ini akan digunakan untuk membuat bangun ruang kerucut, maka:</w:t>
            </w:r>
          </w:p>
          <w:p w:rsidR="00B52156" w:rsidRDefault="00B52156" w:rsidP="00B52156">
            <w:pPr>
              <w:pStyle w:val="ListParagraph"/>
              <w:tabs>
                <w:tab w:val="left" w:pos="1701"/>
              </w:tabs>
              <w:ind w:left="0"/>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90848" behindDoc="1" locked="0" layoutInCell="1" allowOverlap="1">
                  <wp:simplePos x="0" y="0"/>
                  <wp:positionH relativeFrom="column">
                    <wp:posOffset>1742440</wp:posOffset>
                  </wp:positionH>
                  <wp:positionV relativeFrom="paragraph">
                    <wp:posOffset>104140</wp:posOffset>
                  </wp:positionV>
                  <wp:extent cx="781050" cy="805180"/>
                  <wp:effectExtent l="19050" t="0" r="0" b="0"/>
                  <wp:wrapNone/>
                  <wp:docPr id="6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4"/>
                          <a:srcRect/>
                          <a:stretch>
                            <a:fillRect/>
                          </a:stretch>
                        </pic:blipFill>
                        <pic:spPr bwMode="auto">
                          <a:xfrm>
                            <a:off x="0" y="0"/>
                            <a:ext cx="781050" cy="805180"/>
                          </a:xfrm>
                          <a:prstGeom prst="rect">
                            <a:avLst/>
                          </a:prstGeom>
                          <a:noFill/>
                          <a:ln w="9525">
                            <a:noFill/>
                            <a:miter lim="800000"/>
                            <a:headEnd/>
                            <a:tailEnd/>
                          </a:ln>
                        </pic:spPr>
                      </pic:pic>
                    </a:graphicData>
                  </a:graphic>
                </wp:anchor>
              </w:drawing>
            </w:r>
            <w:r>
              <w:rPr>
                <w:rFonts w:asciiTheme="majorBidi" w:hAnsiTheme="majorBidi" w:cstheme="majorBidi"/>
                <w:noProof/>
                <w:sz w:val="24"/>
                <w:szCs w:val="24"/>
              </w:rPr>
              <w:drawing>
                <wp:anchor distT="0" distB="0" distL="114300" distR="114300" simplePos="0" relativeHeight="251788800" behindDoc="1" locked="0" layoutInCell="1" allowOverlap="1">
                  <wp:simplePos x="0" y="0"/>
                  <wp:positionH relativeFrom="column">
                    <wp:posOffset>18415</wp:posOffset>
                  </wp:positionH>
                  <wp:positionV relativeFrom="paragraph">
                    <wp:posOffset>104140</wp:posOffset>
                  </wp:positionV>
                  <wp:extent cx="914400" cy="824865"/>
                  <wp:effectExtent l="19050" t="0" r="0" b="0"/>
                  <wp:wrapNone/>
                  <wp:docPr id="76" name="Picture 37" descr="D:\BERKAS KULIAH\UIN SEMESTER 8\Download\UPHOTO_20170524_19564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BERKAS KULIAH\UIN SEMESTER 8\Download\UPHOTO_20170524_195647.png"/>
                          <pic:cNvPicPr>
                            <a:picLocks noChangeAspect="1" noChangeArrowheads="1"/>
                          </pic:cNvPicPr>
                        </pic:nvPicPr>
                        <pic:blipFill>
                          <a:blip r:embed="rId125" cstate="print"/>
                          <a:srcRect/>
                          <a:stretch>
                            <a:fillRect/>
                          </a:stretch>
                        </pic:blipFill>
                        <pic:spPr bwMode="auto">
                          <a:xfrm>
                            <a:off x="0" y="0"/>
                            <a:ext cx="914400" cy="824865"/>
                          </a:xfrm>
                          <a:prstGeom prst="rect">
                            <a:avLst/>
                          </a:prstGeom>
                          <a:noFill/>
                          <a:ln w="9525">
                            <a:noFill/>
                            <a:miter lim="800000"/>
                            <a:headEnd/>
                            <a:tailEnd/>
                          </a:ln>
                        </pic:spPr>
                      </pic:pic>
                    </a:graphicData>
                  </a:graphic>
                </wp:anchor>
              </w:drawing>
            </w:r>
          </w:p>
          <w:p w:rsidR="00B52156" w:rsidRDefault="00B52156" w:rsidP="00B52156">
            <w:pPr>
              <w:pStyle w:val="ListParagraph"/>
              <w:tabs>
                <w:tab w:val="left" w:pos="1701"/>
              </w:tabs>
              <w:spacing w:line="360" w:lineRule="auto"/>
              <w:ind w:left="0"/>
              <w:jc w:val="both"/>
            </w:pPr>
            <w:r>
              <w:t xml:space="preserve">                                                     </w:t>
            </w:r>
          </w:p>
          <w:p w:rsidR="00B52156" w:rsidRDefault="00B52156" w:rsidP="00B52156">
            <w:pPr>
              <w:pStyle w:val="ListParagraph"/>
              <w:tabs>
                <w:tab w:val="left" w:pos="1701"/>
              </w:tabs>
              <w:spacing w:line="360" w:lineRule="auto"/>
              <w:ind w:left="0"/>
              <w:jc w:val="both"/>
            </w:pPr>
          </w:p>
          <w:p w:rsidR="00B52156" w:rsidRDefault="00B52156" w:rsidP="00B52156">
            <w:pPr>
              <w:pStyle w:val="ListParagraph"/>
              <w:tabs>
                <w:tab w:val="left" w:pos="1701"/>
              </w:tabs>
              <w:spacing w:line="360" w:lineRule="auto"/>
              <w:ind w:left="0"/>
              <w:jc w:val="both"/>
            </w:pPr>
          </w:p>
          <w:p w:rsidR="00B52156" w:rsidRDefault="00B52156" w:rsidP="00B52156">
            <w:pPr>
              <w:pStyle w:val="ListParagraph"/>
              <w:tabs>
                <w:tab w:val="left" w:pos="1701"/>
              </w:tabs>
              <w:spacing w:line="480" w:lineRule="auto"/>
              <w:ind w:left="0"/>
              <w:jc w:val="both"/>
              <w:rPr>
                <w:rFonts w:asciiTheme="majorBidi" w:hAnsiTheme="majorBidi" w:cstheme="majorBidi"/>
                <w:sz w:val="24"/>
                <w:szCs w:val="24"/>
              </w:rPr>
            </w:pPr>
            <w:r>
              <w:t xml:space="preserve">                         </w:t>
            </w:r>
            <w:r>
              <w:object w:dxaOrig="3025" w:dyaOrig="4037">
                <v:shape id="_x0000_i1030" type="#_x0000_t75" style="width:94.6pt;height:118.9pt" o:ole="" o:bordertopcolor="this" o:borderleftcolor="this" o:borderbottomcolor="this" o:borderrightcolor="this">
                  <v:imagedata r:id="rId126" o:title=""/>
                  <w10:bordertop type="dot" width="12"/>
                  <w10:borderleft type="dot" width="12"/>
                  <w10:borderbottom type="dot" width="12"/>
                  <w10:borderright type="dot" width="12"/>
                </v:shape>
                <o:OLEObject Type="Embed" ProgID="Visio.Drawing.6" ShapeID="_x0000_i1030" DrawAspect="Content" ObjectID="_1585117411" r:id="rId127"/>
              </w:object>
            </w:r>
          </w:p>
          <w:p w:rsidR="00B52156" w:rsidRPr="00F52857" w:rsidRDefault="00B52156" w:rsidP="00B52156">
            <w:pPr>
              <w:pStyle w:val="ListParagraph"/>
              <w:tabs>
                <w:tab w:val="left" w:pos="1701"/>
              </w:tabs>
              <w:ind w:left="0"/>
              <w:jc w:val="both"/>
              <w:rPr>
                <w:rFonts w:asciiTheme="majorBidi" w:hAnsiTheme="majorBidi" w:cstheme="majorBidi"/>
                <w:sz w:val="24"/>
                <w:szCs w:val="24"/>
              </w:rPr>
            </w:pPr>
            <w:r w:rsidRPr="00F52857">
              <w:rPr>
                <w:rFonts w:asciiTheme="majorBidi" w:hAnsiTheme="majorBidi" w:cstheme="majorBidi"/>
                <w:sz w:val="24"/>
                <w:szCs w:val="24"/>
              </w:rPr>
              <w:t xml:space="preserve">Jari-jari kerucut karton </w:t>
            </w:r>
            <m:oMath>
              <m:r>
                <w:rPr>
                  <w:rFonts w:ascii="Cambria Math" w:hAnsi="Cambria Math" w:cstheme="majorBidi"/>
                  <w:sz w:val="24"/>
                  <w:szCs w:val="24"/>
                </w:rPr>
                <m:t>(r)=</m:t>
              </m:r>
            </m:oMath>
            <w:r w:rsidRPr="00F52857">
              <w:rPr>
                <w:rFonts w:asciiTheme="majorBidi" w:hAnsiTheme="majorBidi" w:cstheme="majorBidi"/>
                <w:sz w:val="24"/>
                <w:szCs w:val="24"/>
              </w:rPr>
              <w:t xml:space="preserve">Jari-jari bangun ruang kerucut </w:t>
            </w:r>
            <m:oMath>
              <m:r>
                <w:rPr>
                  <w:rFonts w:ascii="Cambria Math" w:hAnsi="Cambria Math" w:cstheme="majorBidi"/>
                  <w:sz w:val="24"/>
                  <w:szCs w:val="24"/>
                </w:rPr>
                <m:t>(r)</m:t>
              </m:r>
            </m:oMath>
          </w:p>
          <w:p w:rsidR="00B52156" w:rsidRDefault="00B52156" w:rsidP="00B52156">
            <w:pPr>
              <w:pStyle w:val="ListParagraph"/>
              <w:tabs>
                <w:tab w:val="left" w:pos="1701"/>
              </w:tabs>
              <w:ind w:left="0"/>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Luas permukaan  kerucut karton </w:t>
            </w:r>
            <m:oMath>
              <m:r>
                <w:rPr>
                  <w:rFonts w:ascii="Cambria Math" w:hAnsi="Cambria Math" w:cstheme="majorBidi"/>
                  <w:sz w:val="24"/>
                  <w:szCs w:val="24"/>
                </w:rPr>
                <m:t>(L)=</m:t>
              </m:r>
            </m:oMath>
            <w:r w:rsidRPr="00F52857">
              <w:rPr>
                <w:rFonts w:asciiTheme="majorBidi" w:hAnsiTheme="majorBidi" w:cstheme="majorBidi"/>
                <w:sz w:val="24"/>
                <w:szCs w:val="24"/>
              </w:rPr>
              <w:t xml:space="preserve">Luas permukaan  bangun ruang kerucut </w:t>
            </w:r>
            <m:oMath>
              <m:r>
                <w:rPr>
                  <w:rFonts w:ascii="Cambria Math" w:hAnsi="Cambria Math" w:cstheme="majorBidi"/>
                  <w:sz w:val="24"/>
                  <w:szCs w:val="24"/>
                </w:rPr>
                <m:t>(L)</m:t>
              </m:r>
            </m:oMath>
          </w:p>
          <w:p w:rsidR="00B52156" w:rsidRPr="00F52857" w:rsidRDefault="00B52156" w:rsidP="00B52156">
            <w:pPr>
              <w:pStyle w:val="ListParagraph"/>
              <w:tabs>
                <w:tab w:val="left" w:pos="1701"/>
              </w:tabs>
              <w:ind w:left="0"/>
              <w:jc w:val="both"/>
              <w:rPr>
                <w:rFonts w:asciiTheme="majorBidi" w:hAnsiTheme="majorBidi" w:cstheme="majorBidi"/>
                <w:sz w:val="24"/>
                <w:szCs w:val="24"/>
              </w:rPr>
            </w:pPr>
            <w:r w:rsidRPr="00F52857">
              <w:rPr>
                <w:rFonts w:asciiTheme="majorBidi" w:hAnsiTheme="majorBidi" w:cstheme="majorBidi"/>
                <w:sz w:val="24"/>
                <w:szCs w:val="24"/>
              </w:rPr>
              <w:t xml:space="preserve">Tinggi kerucut karton </w:t>
            </w:r>
            <m:oMath>
              <m:r>
                <w:rPr>
                  <w:rFonts w:ascii="Cambria Math" w:hAnsi="Cambria Math" w:cstheme="majorBidi"/>
                  <w:sz w:val="24"/>
                  <w:szCs w:val="24"/>
                </w:rPr>
                <m:t>(t)=</m:t>
              </m:r>
            </m:oMath>
            <w:r w:rsidRPr="00F52857">
              <w:rPr>
                <w:rFonts w:asciiTheme="majorBidi" w:hAnsiTheme="majorBidi" w:cstheme="majorBidi"/>
                <w:sz w:val="24"/>
                <w:szCs w:val="24"/>
              </w:rPr>
              <w:t xml:space="preserve">Tinggi bangun ruang kerucut </w:t>
            </w:r>
            <m:oMath>
              <m:r>
                <w:rPr>
                  <w:rFonts w:ascii="Cambria Math" w:hAnsi="Cambria Math" w:cstheme="majorBidi"/>
                  <w:sz w:val="24"/>
                  <w:szCs w:val="24"/>
                </w:rPr>
                <m:t>(t)</m:t>
              </m:r>
            </m:oMath>
          </w:p>
          <w:p w:rsidR="00B52156" w:rsidRDefault="00B52156" w:rsidP="00B52156">
            <w:pPr>
              <w:jc w:val="both"/>
            </w:pPr>
            <w:r w:rsidRPr="00F52857">
              <w:rPr>
                <w:rFonts w:asciiTheme="majorBidi" w:hAnsiTheme="majorBidi" w:cstheme="majorBidi"/>
                <w:sz w:val="24"/>
                <w:szCs w:val="24"/>
              </w:rPr>
              <w:t xml:space="preserve">Volume kerucut karton </w:t>
            </w:r>
            <m:oMath>
              <m:r>
                <w:rPr>
                  <w:rFonts w:ascii="Cambria Math" w:hAnsi="Cambria Math" w:cstheme="majorBidi"/>
                  <w:sz w:val="24"/>
                  <w:szCs w:val="24"/>
                </w:rPr>
                <m:t>(V)=</m:t>
              </m:r>
            </m:oMath>
            <w:r w:rsidRPr="00F52857">
              <w:rPr>
                <w:rFonts w:asciiTheme="majorBidi" w:hAnsiTheme="majorBidi" w:cstheme="majorBidi"/>
                <w:sz w:val="24"/>
                <w:szCs w:val="24"/>
              </w:rPr>
              <w:t xml:space="preserve">Volume bangun ruang kerucut </w:t>
            </w:r>
            <m:oMath>
              <m:r>
                <w:rPr>
                  <w:rFonts w:ascii="Cambria Math" w:hAnsi="Cambria Math" w:cstheme="majorBidi"/>
                  <w:sz w:val="24"/>
                  <w:szCs w:val="24"/>
                </w:rPr>
                <m:t>(V)</m:t>
              </m:r>
            </m:oMath>
            <w:r w:rsidRPr="00F52857">
              <w:t xml:space="preserve">   </w:t>
            </w:r>
          </w:p>
          <w:p w:rsidR="00B52156" w:rsidRPr="00C4427D" w:rsidRDefault="00B52156" w:rsidP="00B52156">
            <w:pPr>
              <w:jc w:val="both"/>
            </w:pPr>
            <w:r>
              <w:rPr>
                <w:rFonts w:asciiTheme="majorBidi" w:hAnsiTheme="majorBidi" w:cstheme="majorBidi"/>
              </w:rPr>
              <w:t>Sehingga, Kerucut karton = Bangun ruang kerucut</w:t>
            </w:r>
            <w:r w:rsidRPr="00F52857">
              <w:t xml:space="preserve"> </w:t>
            </w:r>
          </w:p>
        </w:tc>
        <w:tc>
          <w:tcPr>
            <w:tcW w:w="1996" w:type="dxa"/>
            <w:vAlign w:val="center"/>
          </w:tcPr>
          <w:p w:rsidR="00B52156" w:rsidRPr="00C74411" w:rsidRDefault="00B52156" w:rsidP="00B52156">
            <w:pPr>
              <w:pStyle w:val="ListParagraph"/>
              <w:tabs>
                <w:tab w:val="left" w:pos="1701"/>
              </w:tabs>
              <w:ind w:left="0"/>
              <w:jc w:val="center"/>
              <w:rPr>
                <w:rFonts w:asciiTheme="majorBidi" w:hAnsiTheme="majorBidi" w:cstheme="majorBidi"/>
                <w:sz w:val="24"/>
                <w:szCs w:val="24"/>
              </w:rPr>
            </w:pPr>
            <w:r>
              <w:rPr>
                <w:rFonts w:asciiTheme="majorBidi" w:hAnsiTheme="majorBidi" w:cstheme="majorBidi"/>
                <w:sz w:val="24"/>
                <w:szCs w:val="24"/>
              </w:rPr>
              <w:t>Menganalisis</w:t>
            </w: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Pr="0014428E" w:rsidRDefault="00B52156" w:rsidP="0017025E">
            <w:pPr>
              <w:pStyle w:val="ListParagraph"/>
              <w:numPr>
                <w:ilvl w:val="0"/>
                <w:numId w:val="139"/>
              </w:numPr>
              <w:tabs>
                <w:tab w:val="left" w:pos="1701"/>
              </w:tabs>
              <w:ind w:left="459"/>
              <w:jc w:val="both"/>
              <w:rPr>
                <w:rFonts w:asciiTheme="majorBidi" w:eastAsiaTheme="minorEastAsia" w:hAnsiTheme="majorBidi" w:cstheme="majorBidi"/>
                <w:sz w:val="24"/>
                <w:szCs w:val="24"/>
              </w:rPr>
            </w:pPr>
            <m:oMath>
              <m:r>
                <m:rPr>
                  <m:sty m:val="p"/>
                </m:rPr>
                <w:rPr>
                  <w:rFonts w:ascii="Cambria Math" w:eastAsiaTheme="minorEastAsia" w:hAnsi="Cambria Math" w:cstheme="majorBidi"/>
                  <w:sz w:val="24"/>
                  <w:szCs w:val="24"/>
                </w:rPr>
                <m:t>Luas permukaan kerucut karton:</m:t>
              </m:r>
            </m:oMath>
          </w:p>
          <w:p w:rsidR="00B52156" w:rsidRPr="0014428E" w:rsidRDefault="00B52156" w:rsidP="00B52156">
            <w:pPr>
              <w:tabs>
                <w:tab w:val="left" w:pos="1701"/>
              </w:tabs>
              <w:ind w:left="9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m:rPr>
                  <m:sty m:val="p"/>
                </m:rPr>
                <w:rPr>
                  <w:rFonts w:ascii="Cambria Math" w:eastAsiaTheme="minorEastAsia" w:hAnsi="Cambria Math" w:cstheme="majorBidi"/>
                  <w:sz w:val="24"/>
                  <w:szCs w:val="24"/>
                </w:rPr>
                <m:t xml:space="preserve"> </m:t>
              </m:r>
              <m:r>
                <w:rPr>
                  <w:rFonts w:ascii="Cambria Math" w:eastAsiaTheme="minorEastAsia" w:hAnsi="Cambria Math" w:cstheme="majorBidi"/>
                  <w:sz w:val="24"/>
                  <w:szCs w:val="24"/>
                </w:rPr>
                <m:t>=πr(r+s)</m:t>
              </m:r>
            </m:oMath>
          </w:p>
          <w:p w:rsidR="00B52156" w:rsidRPr="00F52857" w:rsidRDefault="00B52156" w:rsidP="00B52156">
            <w:pPr>
              <w:pStyle w:val="ListParagraph"/>
              <w:tabs>
                <w:tab w:val="left" w:pos="1167"/>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=π</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 xml:space="preserve">12 </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 +</m:t>
                  </m:r>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 xml:space="preserve">12 </m:t>
                              </m:r>
                            </m:e>
                          </m:d>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t</m:t>
                          </m:r>
                        </m:e>
                        <m:sup>
                          <m:r>
                            <w:rPr>
                              <w:rFonts w:ascii="Cambria Math" w:eastAsiaTheme="minorEastAsia" w:hAnsi="Cambria Math" w:cstheme="majorBidi"/>
                              <w:sz w:val="24"/>
                              <w:szCs w:val="24"/>
                            </w:rPr>
                            <m:t>2</m:t>
                          </m:r>
                        </m:sup>
                      </m:sSup>
                    </m:e>
                  </m:rad>
                </m:e>
              </m:d>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iCs/>
                <w:sz w:val="24"/>
                <w:szCs w:val="24"/>
              </w:rPr>
              <w:t xml:space="preserve"> </w:t>
            </w:r>
            <m:oMath>
              <m:r>
                <m:rPr>
                  <m:sty m:val="p"/>
                </m:rPr>
                <w:rPr>
                  <w:rFonts w:ascii="Cambria Math" w:eastAsiaTheme="minorEastAsia" w:hAnsi="Cambria Math" w:cstheme="majorBidi"/>
                  <w:sz w:val="24"/>
                  <w:szCs w:val="24"/>
                </w:rPr>
                <m:t>Volume kerucut karton</m:t>
              </m:r>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t</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iCs/>
                <w:sz w:val="24"/>
                <w:szCs w:val="24"/>
              </w:rPr>
              <w:t xml:space="preserve">  </w:t>
            </w:r>
            <m:oMath>
              <m:r>
                <m:rPr>
                  <m:sty m:val="p"/>
                </m:rPr>
                <w:rPr>
                  <w:rFonts w:ascii="Cambria Math" w:eastAsiaTheme="minorEastAsia" w:hAnsi="Cambria Math" w:cstheme="majorBidi"/>
                  <w:sz w:val="24"/>
                  <w:szCs w:val="24"/>
                </w:rPr>
                <m:t>Volume kerucut karton</m:t>
              </m:r>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m:t>
                      </m:r>
                    </m:e>
                  </m:d>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t</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π</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m:t>
                  </m:r>
                </m:e>
              </m:d>
              <m:d>
                <m:dPr>
                  <m:ctrlPr>
                    <w:rPr>
                      <w:rFonts w:ascii="Cambria Math" w:eastAsiaTheme="minorEastAsia" w:hAnsi="Cambria Math" w:cstheme="majorBidi"/>
                      <w:i/>
                      <w:sz w:val="24"/>
                      <w:szCs w:val="24"/>
                    </w:rPr>
                  </m:ctrlPr>
                </m:dPr>
                <m:e>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12</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t</m:t>
                          </m:r>
                        </m:e>
                        <m:sup>
                          <m:r>
                            <w:rPr>
                              <w:rFonts w:ascii="Cambria Math" w:eastAsiaTheme="minorEastAsia" w:hAnsi="Cambria Math" w:cstheme="majorBidi"/>
                              <w:sz w:val="24"/>
                              <w:szCs w:val="24"/>
                            </w:rPr>
                            <m:t>2</m:t>
                          </m:r>
                        </m:sup>
                      </m:sSup>
                    </m:e>
                  </m:rad>
                </m:e>
              </m:d>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m:t>
                      </m:r>
                    </m:e>
                  </m:d>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t</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m:t>
                  </m:r>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12</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t</m:t>
                          </m:r>
                        </m:e>
                        <m:sup>
                          <m:r>
                            <w:rPr>
                              <w:rFonts w:ascii="Cambria Math" w:eastAsiaTheme="minorEastAsia" w:hAnsi="Cambria Math" w:cstheme="majorBidi"/>
                              <w:sz w:val="24"/>
                              <w:szCs w:val="24"/>
                            </w:rPr>
                            <m:t>2</m:t>
                          </m:r>
                        </m:sup>
                      </m:sSup>
                    </m:e>
                  </m:rad>
                </m:e>
              </m:d>
              <m:r>
                <w:rPr>
                  <w:rFonts w:ascii="Cambria Math" w:eastAsiaTheme="minorEastAsia" w:hAnsi="Cambria Math" w:cstheme="majorBidi"/>
                  <w:sz w:val="24"/>
                  <w:szCs w:val="24"/>
                </w:rPr>
                <m:t>=4t</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12</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t</m:t>
                      </m:r>
                    </m:e>
                    <m:sup>
                      <m:r>
                        <w:rPr>
                          <w:rFonts w:ascii="Cambria Math" w:eastAsiaTheme="minorEastAsia" w:hAnsi="Cambria Math" w:cstheme="majorBidi"/>
                          <w:sz w:val="24"/>
                          <w:szCs w:val="24"/>
                        </w:rPr>
                        <m:t>2</m:t>
                      </m:r>
                    </m:sup>
                  </m:sSup>
                </m:e>
              </m:rad>
              <m:r>
                <w:rPr>
                  <w:rFonts w:ascii="Cambria Math" w:eastAsiaTheme="minorEastAsia" w:hAnsi="Cambria Math" w:cstheme="majorBidi"/>
                  <w:sz w:val="24"/>
                  <w:szCs w:val="24"/>
                </w:rPr>
                <m:t>=4t-12</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Kedua ruas dikuadratkan:</w:t>
            </w:r>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144+t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16t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-48t-48t+144</m:t>
              </m:r>
            </m:oMath>
          </w:p>
          <w:p w:rsidR="00B52156" w:rsidRPr="00B174E9"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0=</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16t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t</m:t>
                      </m:r>
                    </m:e>
                    <m:sup>
                      <m:r>
                        <w:rPr>
                          <w:rFonts w:ascii="Cambria Math" w:eastAsiaTheme="minorEastAsia" w:hAnsi="Cambria Math" w:cstheme="majorBidi"/>
                          <w:sz w:val="24"/>
                          <w:szCs w:val="24"/>
                        </w:rPr>
                        <m:t>2</m:t>
                      </m:r>
                    </m:sup>
                  </m:sSup>
                </m:e>
              </m:d>
              <m:r>
                <w:rPr>
                  <w:rFonts w:ascii="Cambria Math" w:eastAsiaTheme="minorEastAsia" w:hAnsi="Cambria Math" w:cstheme="majorBidi"/>
                  <w:sz w:val="24"/>
                  <w:szCs w:val="24"/>
                </w:rPr>
                <m:t>-96t+</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144-144</m:t>
                  </m:r>
                </m:e>
              </m:d>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0=</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15t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-96t</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lastRenderedPageBreak/>
              <w:t xml:space="preserve">           </w:t>
            </w:r>
            <m:oMath>
              <m:r>
                <w:rPr>
                  <w:rFonts w:ascii="Cambria Math" w:eastAsiaTheme="minorEastAsia" w:hAnsi="Cambria Math" w:cstheme="majorBidi"/>
                  <w:sz w:val="24"/>
                  <w:szCs w:val="24"/>
                </w:rPr>
                <m:t>0=3t(5t-32)</m:t>
              </m:r>
            </m:oMath>
          </w:p>
          <w:p w:rsidR="00B52156" w:rsidRPr="005F70D4"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Jadi, diperoleh nilai  </w:t>
            </w:r>
            <m:oMath>
              <m:r>
                <w:rPr>
                  <w:rFonts w:ascii="Cambria Math" w:eastAsiaTheme="minorEastAsia" w:hAnsi="Cambria Math" w:cstheme="majorBidi"/>
                  <w:sz w:val="24"/>
                  <w:szCs w:val="24"/>
                </w:rPr>
                <m:t>t=32</m:t>
              </m:r>
            </m:oMath>
            <w:r w:rsidRPr="00F52857">
              <w:rPr>
                <w:rFonts w:asciiTheme="majorBidi" w:eastAsiaTheme="minorEastAsia" w:hAnsiTheme="majorBidi" w:cstheme="majorBidi"/>
                <w:sz w:val="24"/>
                <w:szCs w:val="24"/>
              </w:rPr>
              <w:t xml:space="preserve"> (karena </w:t>
            </w:r>
            <w:r w:rsidRPr="00F52857">
              <w:rPr>
                <w:rFonts w:asciiTheme="majorBidi" w:eastAsiaTheme="minorEastAsia" w:hAnsiTheme="majorBidi" w:cstheme="majorBidi"/>
                <w:i/>
                <w:iCs/>
                <w:sz w:val="24"/>
                <w:szCs w:val="24"/>
              </w:rPr>
              <w:t>t</w:t>
            </w:r>
            <w:r w:rsidRPr="00F52857">
              <w:rPr>
                <w:rFonts w:asciiTheme="majorBidi" w:eastAsiaTheme="minorEastAsia" w:hAnsiTheme="majorBidi" w:cstheme="majorBidi"/>
                <w:sz w:val="24"/>
                <w:szCs w:val="24"/>
              </w:rPr>
              <w:t xml:space="preserve"> tidak boleh bernilai 0)</w:t>
            </w:r>
          </w:p>
          <w:p w:rsidR="00B52156" w:rsidRPr="0014428E" w:rsidRDefault="00B52156" w:rsidP="0017025E">
            <w:pPr>
              <w:pStyle w:val="ListParagraph"/>
              <w:numPr>
                <w:ilvl w:val="0"/>
                <w:numId w:val="139"/>
              </w:numPr>
              <w:tabs>
                <w:tab w:val="left" w:pos="1701"/>
              </w:tabs>
              <w:ind w:left="459"/>
              <w:jc w:val="both"/>
              <w:rPr>
                <w:rFonts w:asciiTheme="majorBidi" w:eastAsiaTheme="minorEastAsia" w:hAnsiTheme="majorBidi" w:cstheme="majorBidi"/>
                <w:sz w:val="24"/>
                <w:szCs w:val="24"/>
              </w:rPr>
            </w:pPr>
            <m:oMath>
              <m:r>
                <m:rPr>
                  <m:sty m:val="p"/>
                </m:rPr>
                <w:rPr>
                  <w:rFonts w:ascii="Cambria Math" w:eastAsiaTheme="minorEastAsia" w:hAnsi="Cambria Math" w:cstheme="majorBidi"/>
                  <w:sz w:val="24"/>
                  <w:szCs w:val="24"/>
                </w:rPr>
                <m:t>Volume kerucut karton:</m:t>
              </m:r>
            </m:oMath>
          </w:p>
          <w:p w:rsidR="00B52156" w:rsidRPr="00792A55"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V</m:t>
                  </m:r>
                </m:e>
                <m:sub>
                  <m:r>
                    <w:rPr>
                      <w:rFonts w:ascii="Cambria Math" w:eastAsiaTheme="minorEastAsia" w:hAnsi="Cambria Math" w:cstheme="majorBidi"/>
                      <w:sz w:val="24"/>
                      <w:szCs w:val="24"/>
                    </w:rPr>
                    <m:t>k</m:t>
                  </m:r>
                </m:sub>
              </m:sSub>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t</m:t>
              </m:r>
            </m:oMath>
          </w:p>
          <w:p w:rsidR="00B52156"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 cm</m:t>
                      </m:r>
                    </m:e>
                  </m:d>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 xml:space="preserve"> </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32 cm</m:t>
                  </m:r>
                </m:e>
              </m:d>
            </m:oMath>
          </w:p>
          <w:p w:rsidR="00B52156"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144 cm</m:t>
                      </m:r>
                    </m:e>
                    <m:sup>
                      <m:r>
                        <w:rPr>
                          <w:rFonts w:ascii="Cambria Math" w:eastAsiaTheme="minorEastAsia" w:hAnsi="Cambria Math" w:cstheme="majorBidi"/>
                          <w:sz w:val="24"/>
                          <w:szCs w:val="24"/>
                        </w:rPr>
                        <m:t>2</m:t>
                      </m:r>
                    </m:sup>
                  </m:sSup>
                </m:e>
              </m:d>
              <m:r>
                <w:rPr>
                  <w:rFonts w:ascii="Cambria Math" w:eastAsiaTheme="minorEastAsia" w:hAnsi="Cambria Math" w:cstheme="majorBidi"/>
                  <w:sz w:val="24"/>
                  <w:szCs w:val="24"/>
                </w:rPr>
                <m:t xml:space="preserve"> </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32cm</m:t>
                  </m:r>
                </m:e>
              </m:d>
            </m:oMath>
            <w:r>
              <w:rPr>
                <w:rFonts w:asciiTheme="majorBidi" w:eastAsiaTheme="minorEastAsia" w:hAnsiTheme="majorBidi" w:cstheme="majorBidi"/>
                <w:sz w:val="24"/>
                <w:szCs w:val="24"/>
              </w:rPr>
              <w:t xml:space="preserve">         </w:t>
            </w:r>
          </w:p>
          <w:p w:rsidR="00B52156"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 xml:space="preserve">π </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4.608 cm</m:t>
                      </m:r>
                    </m:e>
                    <m:sup>
                      <m:r>
                        <w:rPr>
                          <w:rFonts w:ascii="Cambria Math" w:eastAsiaTheme="minorEastAsia" w:hAnsi="Cambria Math" w:cstheme="majorBidi"/>
                          <w:sz w:val="24"/>
                          <w:szCs w:val="24"/>
                        </w:rPr>
                        <m:t>3</m:t>
                      </m:r>
                    </m:sup>
                  </m:sSup>
                </m:e>
              </m:d>
            </m:oMath>
          </w:p>
          <w:p w:rsidR="00B52156" w:rsidRPr="002708F2"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1.536 cm</m:t>
                  </m:r>
                </m:e>
                <m:sup>
                  <m:r>
                    <w:rPr>
                      <w:rFonts w:ascii="Cambria Math" w:eastAsiaTheme="minorEastAsia" w:hAnsi="Cambria Math" w:cstheme="majorBidi"/>
                      <w:sz w:val="24"/>
                      <w:szCs w:val="24"/>
                    </w:rPr>
                    <m:t>3</m:t>
                  </m:r>
                </m:sup>
              </m:sSup>
            </m:oMath>
          </w:p>
          <w:p w:rsidR="00B52156" w:rsidRPr="002708F2"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Jadi, nilai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A cm</m:t>
                  </m:r>
                </m:e>
                <m:sup>
                  <m:r>
                    <w:rPr>
                      <w:rFonts w:ascii="Cambria Math" w:eastAsiaTheme="minorEastAsia" w:hAnsi="Cambria Math" w:cstheme="majorBidi"/>
                      <w:sz w:val="24"/>
                      <w:szCs w:val="24"/>
                    </w:rPr>
                    <m:t>3</m:t>
                  </m:r>
                </m:sup>
              </m:sSup>
            </m:oMath>
            <w:r>
              <w:rPr>
                <w:rFonts w:asciiTheme="majorBidi" w:eastAsiaTheme="minorEastAsia" w:hAnsiTheme="majorBidi" w:cstheme="majorBidi"/>
                <w:sz w:val="24"/>
                <w:szCs w:val="24"/>
              </w:rPr>
              <w:t xml:space="preserve"> adalah </w:t>
            </w:r>
            <m:oMath>
              <m:r>
                <w:rPr>
                  <w:rFonts w:ascii="Cambria Math" w:eastAsiaTheme="minorEastAsia" w:hAnsi="Cambria Math" w:cstheme="majorBidi"/>
                  <w:sz w:val="24"/>
                  <w:szCs w:val="24"/>
                </w:rPr>
                <m:t xml:space="preserve">1.536π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r>
                <w:rPr>
                  <w:rFonts w:ascii="Cambria Math" w:eastAsiaTheme="minorEastAsia" w:hAnsi="Cambria Math" w:cstheme="majorBidi"/>
                  <w:sz w:val="24"/>
                  <w:szCs w:val="24"/>
                </w:rPr>
                <m:t>.</m:t>
              </m:r>
            </m:oMath>
          </w:p>
        </w:tc>
        <w:tc>
          <w:tcPr>
            <w:tcW w:w="1996" w:type="dxa"/>
            <w:vAlign w:val="center"/>
          </w:tcPr>
          <w:p w:rsidR="00B52156" w:rsidRDefault="00B52156" w:rsidP="00B52156">
            <w:pPr>
              <w:tabs>
                <w:tab w:val="left" w:pos="1701"/>
              </w:tabs>
              <w:jc w:val="center"/>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Mengevaluasi</w:t>
            </w:r>
          </w:p>
          <w:p w:rsidR="00B52156" w:rsidRPr="00C006AB" w:rsidRDefault="00B52156" w:rsidP="00B52156">
            <w:pPr>
              <w:tabs>
                <w:tab w:val="left" w:pos="1701"/>
              </w:tabs>
              <w:jc w:val="center"/>
              <w:rPr>
                <w:rFonts w:asciiTheme="majorBidi" w:eastAsiaTheme="minorEastAsia" w:hAnsiTheme="majorBidi" w:cstheme="majorBidi"/>
                <w:sz w:val="24"/>
                <w:szCs w:val="24"/>
              </w:rPr>
            </w:pP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Default="00B52156" w:rsidP="0017025E">
            <w:pPr>
              <w:pStyle w:val="ListParagraph"/>
              <w:numPr>
                <w:ilvl w:val="0"/>
                <w:numId w:val="141"/>
              </w:numPr>
              <w:tabs>
                <w:tab w:val="left" w:pos="1701"/>
              </w:tabs>
              <w:ind w:left="317"/>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lastRenderedPageBreak/>
              <w:t xml:space="preserve">Jadi, diperoleh nilai  </w:t>
            </w:r>
            <m:oMath>
              <m:r>
                <w:rPr>
                  <w:rFonts w:ascii="Cambria Math" w:eastAsiaTheme="minorEastAsia" w:hAnsi="Cambria Math" w:cstheme="majorBidi"/>
                  <w:sz w:val="24"/>
                  <w:szCs w:val="24"/>
                </w:rPr>
                <m:t>t=32</m:t>
              </m:r>
            </m:oMath>
            <w:r w:rsidRPr="00F52857">
              <w:rPr>
                <w:rFonts w:asciiTheme="majorBidi" w:eastAsiaTheme="minorEastAsia" w:hAnsiTheme="majorBidi" w:cstheme="majorBidi"/>
                <w:sz w:val="24"/>
                <w:szCs w:val="24"/>
              </w:rPr>
              <w:t xml:space="preserve"> (karena </w:t>
            </w:r>
            <w:r w:rsidRPr="00F52857">
              <w:rPr>
                <w:rFonts w:asciiTheme="majorBidi" w:eastAsiaTheme="minorEastAsia" w:hAnsiTheme="majorBidi" w:cstheme="majorBidi"/>
                <w:i/>
                <w:iCs/>
                <w:sz w:val="24"/>
                <w:szCs w:val="24"/>
              </w:rPr>
              <w:t>t</w:t>
            </w:r>
            <w:r w:rsidRPr="00F52857">
              <w:rPr>
                <w:rFonts w:asciiTheme="majorBidi" w:eastAsiaTheme="minorEastAsia" w:hAnsiTheme="majorBidi" w:cstheme="majorBidi"/>
                <w:sz w:val="24"/>
                <w:szCs w:val="24"/>
              </w:rPr>
              <w:t xml:space="preserve"> tidak boleh bernilai 0)</w:t>
            </w:r>
          </w:p>
          <w:p w:rsidR="00B52156" w:rsidRPr="00924DCC" w:rsidRDefault="00B52156" w:rsidP="0017025E">
            <w:pPr>
              <w:pStyle w:val="ListParagraph"/>
              <w:numPr>
                <w:ilvl w:val="0"/>
                <w:numId w:val="141"/>
              </w:numPr>
              <w:tabs>
                <w:tab w:val="left" w:pos="1701"/>
              </w:tabs>
              <w:ind w:left="317"/>
              <w:jc w:val="both"/>
              <w:rPr>
                <w:rFonts w:asciiTheme="majorBidi" w:eastAsiaTheme="minorEastAsia" w:hAnsiTheme="majorBidi" w:cstheme="majorBidi"/>
                <w:sz w:val="24"/>
                <w:szCs w:val="24"/>
              </w:rPr>
            </w:pPr>
            <w:r w:rsidRPr="00C20C8C">
              <w:rPr>
                <w:rFonts w:asciiTheme="majorBidi" w:eastAsiaTheme="minorEastAsia" w:hAnsiTheme="majorBidi" w:cstheme="majorBidi"/>
                <w:sz w:val="24"/>
                <w:szCs w:val="24"/>
              </w:rPr>
              <w:t xml:space="preserve">Jadi, nilai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A cm</m:t>
                  </m:r>
                </m:e>
                <m:sup>
                  <m:r>
                    <w:rPr>
                      <w:rFonts w:ascii="Cambria Math" w:eastAsiaTheme="minorEastAsia" w:hAnsi="Cambria Math" w:cstheme="majorBidi"/>
                      <w:sz w:val="24"/>
                      <w:szCs w:val="24"/>
                    </w:rPr>
                    <m:t>3</m:t>
                  </m:r>
                </m:sup>
              </m:sSup>
            </m:oMath>
            <w:r w:rsidRPr="00C20C8C">
              <w:rPr>
                <w:rFonts w:asciiTheme="majorBidi" w:eastAsiaTheme="minorEastAsia" w:hAnsiTheme="majorBidi" w:cstheme="majorBidi"/>
                <w:sz w:val="24"/>
                <w:szCs w:val="24"/>
              </w:rPr>
              <w:t xml:space="preserve"> adalah </w:t>
            </w:r>
            <m:oMath>
              <m:r>
                <w:rPr>
                  <w:rFonts w:ascii="Cambria Math" w:eastAsiaTheme="minorEastAsia" w:hAnsi="Cambria Math" w:cstheme="majorBidi"/>
                  <w:sz w:val="24"/>
                  <w:szCs w:val="24"/>
                </w:rPr>
                <m:t xml:space="preserve">1.536π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r>
                <w:rPr>
                  <w:rFonts w:ascii="Cambria Math" w:eastAsiaTheme="minorEastAsia" w:hAnsi="Cambria Math" w:cstheme="majorBidi"/>
                  <w:sz w:val="24"/>
                  <w:szCs w:val="24"/>
                </w:rPr>
                <m:t>.</m:t>
              </m:r>
            </m:oMath>
          </w:p>
          <w:p w:rsidR="00B52156" w:rsidRDefault="00B52156" w:rsidP="00B52156">
            <w:pPr>
              <w:jc w:val="both"/>
              <w:rPr>
                <w:rFonts w:asciiTheme="majorBidi" w:eastAsiaTheme="minorEastAsia" w:hAnsiTheme="majorBidi" w:cstheme="majorBidi"/>
                <w:sz w:val="24"/>
                <w:szCs w:val="24"/>
              </w:rPr>
            </w:pPr>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Untuk memeriksa apakah jawaban yang diperoleh benar, maka:</w:t>
            </w:r>
          </w:p>
          <w:p w:rsidR="00B52156" w:rsidRPr="003F460C"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Pr>
                <w:rFonts w:asciiTheme="majorBidi" w:hAnsiTheme="majorBidi" w:cstheme="majorBidi"/>
                <w:sz w:val="24"/>
                <w:szCs w:val="24"/>
              </w:rPr>
              <w:t>Menghitung bagian garis lukis kerucut karton:</w:t>
            </w:r>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s=</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r</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t</m:t>
                      </m:r>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d>
                        <m:dPr>
                          <m:ctrlPr>
                            <w:rPr>
                              <w:rFonts w:ascii="Cambria Math" w:hAnsi="Cambria Math" w:cstheme="majorBidi"/>
                              <w:i/>
                              <w:sz w:val="24"/>
                              <w:szCs w:val="24"/>
                            </w:rPr>
                          </m:ctrlPr>
                        </m:dPr>
                        <m:e>
                          <m:r>
                            <w:rPr>
                              <w:rFonts w:ascii="Cambria Math" w:hAnsi="Cambria Math" w:cstheme="majorBidi"/>
                              <w:sz w:val="24"/>
                              <w:szCs w:val="24"/>
                            </w:rPr>
                            <m:t>12 cm</m:t>
                          </m:r>
                        </m:e>
                      </m:d>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d>
                        <m:dPr>
                          <m:ctrlPr>
                            <w:rPr>
                              <w:rFonts w:ascii="Cambria Math" w:hAnsi="Cambria Math" w:cstheme="majorBidi"/>
                              <w:i/>
                              <w:sz w:val="24"/>
                              <w:szCs w:val="24"/>
                            </w:rPr>
                          </m:ctrlPr>
                        </m:dPr>
                        <m:e>
                          <m:r>
                            <w:rPr>
                              <w:rFonts w:ascii="Cambria Math" w:hAnsi="Cambria Math" w:cstheme="majorBidi"/>
                              <w:sz w:val="24"/>
                              <w:szCs w:val="24"/>
                            </w:rPr>
                            <m:t>32 cm</m:t>
                          </m:r>
                        </m:e>
                      </m:d>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144 cm</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1.024 cm</m:t>
                      </m:r>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1.168 cm</m:t>
                      </m:r>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=34,2 cm</m:t>
              </m:r>
            </m:oMath>
          </w:p>
          <w:p w:rsidR="00B52156" w:rsidRDefault="00B52156" w:rsidP="00B52156">
            <w:pPr>
              <w:pStyle w:val="ListParagraph"/>
              <w:ind w:left="17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Jadi, garis lukis kerucut karton</w:t>
            </w:r>
            <w:r w:rsidRPr="00D17BBB">
              <w:rPr>
                <w:rFonts w:asciiTheme="majorBidi" w:eastAsiaTheme="minorEastAsia" w:hAnsiTheme="majorBidi" w:cstheme="majorBidi"/>
                <w:iCs/>
                <w:sz w:val="24"/>
                <w:szCs w:val="24"/>
              </w:rPr>
              <w:t xml:space="preserve"> adalah </w:t>
            </w:r>
            <m:oMath>
              <m:r>
                <w:rPr>
                  <w:rFonts w:ascii="Cambria Math" w:eastAsiaTheme="minorEastAsia" w:hAnsi="Cambria Math" w:cstheme="majorBidi"/>
                  <w:sz w:val="24"/>
                  <w:szCs w:val="24"/>
                </w:rPr>
                <m:t>34,2 cm</m:t>
              </m:r>
            </m:oMath>
            <w:r>
              <w:rPr>
                <w:rFonts w:asciiTheme="majorBidi" w:eastAsiaTheme="minorEastAsia" w:hAnsiTheme="majorBidi" w:cstheme="majorBidi"/>
                <w:iCs/>
                <w:sz w:val="24"/>
                <w:szCs w:val="24"/>
              </w:rPr>
              <w:t>.</w:t>
            </w:r>
          </w:p>
          <w:p w:rsidR="00B52156" w:rsidRPr="00A77460" w:rsidRDefault="00B52156" w:rsidP="00B52156">
            <w:pPr>
              <w:pStyle w:val="ListParagraph"/>
              <w:ind w:left="176"/>
              <w:jc w:val="both"/>
              <w:rPr>
                <w:rFonts w:asciiTheme="majorBidi" w:eastAsiaTheme="minorEastAsia" w:hAnsiTheme="majorBidi" w:cstheme="majorBidi"/>
                <w:iCs/>
                <w:sz w:val="24"/>
                <w:szCs w:val="24"/>
              </w:rPr>
            </w:pPr>
          </w:p>
          <w:p w:rsidR="00B52156" w:rsidRPr="00250023"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Pr>
                <w:rFonts w:asciiTheme="majorBidi" w:hAnsiTheme="majorBidi" w:cstheme="majorBidi"/>
                <w:sz w:val="24"/>
                <w:szCs w:val="24"/>
              </w:rPr>
              <w:t>Menghitung bagian jari-jari kerucut karton:</w:t>
            </w:r>
          </w:p>
          <w:p w:rsidR="00B52156" w:rsidRDefault="00B52156" w:rsidP="00B52156">
            <w:pPr>
              <w:tabs>
                <w:tab w:val="left" w:pos="1701"/>
              </w:tabs>
              <w:ind w:left="-43"/>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r=</m:t>
              </m:r>
              <m:rad>
                <m:radPr>
                  <m:degHide m:val="on"/>
                  <m:ctrlPr>
                    <w:rPr>
                      <w:rFonts w:ascii="Cambria Math" w:eastAsiaTheme="minorEastAsia" w:hAnsi="Cambria Math" w:cstheme="majorBidi"/>
                      <w:i/>
                      <w:iCs/>
                      <w:sz w:val="24"/>
                      <w:szCs w:val="24"/>
                    </w:rPr>
                  </m:ctrlPr>
                </m:radPr>
                <m:deg/>
                <m:e>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s</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t</m:t>
                      </m:r>
                    </m:e>
                    <m:sup>
                      <m:r>
                        <w:rPr>
                          <w:rFonts w:ascii="Cambria Math" w:eastAsiaTheme="minorEastAsia"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d>
                        <m:dPr>
                          <m:ctrlPr>
                            <w:rPr>
                              <w:rFonts w:ascii="Cambria Math" w:hAnsi="Cambria Math" w:cstheme="majorBidi"/>
                              <w:i/>
                              <w:sz w:val="24"/>
                              <w:szCs w:val="24"/>
                            </w:rPr>
                          </m:ctrlPr>
                        </m:dPr>
                        <m:e>
                          <m:r>
                            <w:rPr>
                              <w:rFonts w:ascii="Cambria Math" w:hAnsi="Cambria Math" w:cstheme="majorBidi"/>
                              <w:sz w:val="24"/>
                              <w:szCs w:val="24"/>
                            </w:rPr>
                            <m:t>34,2 cm</m:t>
                          </m:r>
                        </m:e>
                      </m:d>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d>
                        <m:dPr>
                          <m:ctrlPr>
                            <w:rPr>
                              <w:rFonts w:ascii="Cambria Math" w:hAnsi="Cambria Math" w:cstheme="majorBidi"/>
                              <w:i/>
                              <w:sz w:val="24"/>
                              <w:szCs w:val="24"/>
                            </w:rPr>
                          </m:ctrlPr>
                        </m:dPr>
                        <m:e>
                          <m:r>
                            <w:rPr>
                              <w:rFonts w:ascii="Cambria Math" w:hAnsi="Cambria Math" w:cstheme="majorBidi"/>
                              <w:sz w:val="24"/>
                              <w:szCs w:val="24"/>
                            </w:rPr>
                            <m:t>32 cm</m:t>
                          </m:r>
                        </m:e>
                      </m:d>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1.169,64 cm</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1.024 cm</m:t>
                      </m:r>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145,64 cm</m:t>
                      </m:r>
                    </m:e>
                    <m:sup>
                      <m:r>
                        <w:rPr>
                          <w:rFonts w:ascii="Cambria Math" w:hAnsi="Cambria Math" w:cstheme="majorBidi"/>
                          <w:sz w:val="24"/>
                          <w:szCs w:val="24"/>
                        </w:rPr>
                        <m:t>2</m:t>
                      </m:r>
                    </m:sup>
                  </m:sSup>
                </m:e>
              </m:rad>
            </m:oMath>
          </w:p>
          <w:p w:rsidR="00B52156" w:rsidRPr="00A77460" w:rsidRDefault="00B52156" w:rsidP="00B52156">
            <w:pPr>
              <w:pStyle w:val="ListParagraph"/>
              <w:ind w:left="176"/>
              <w:jc w:val="both"/>
              <w:rPr>
                <w:rFonts w:asciiTheme="majorBidi"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=12 cm</m:t>
              </m:r>
            </m:oMath>
          </w:p>
          <w:p w:rsidR="00B52156" w:rsidRDefault="00B52156" w:rsidP="00B52156">
            <w:pPr>
              <w:tabs>
                <w:tab w:val="left" w:pos="1701"/>
              </w:tabs>
              <w:ind w:left="175"/>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Jadi, jari-jari kerucut karton</w:t>
            </w:r>
            <w:r w:rsidRPr="00D17BBB">
              <w:rPr>
                <w:rFonts w:asciiTheme="majorBidi" w:eastAsiaTheme="minorEastAsia" w:hAnsiTheme="majorBidi" w:cstheme="majorBidi"/>
                <w:iCs/>
                <w:sz w:val="24"/>
                <w:szCs w:val="24"/>
              </w:rPr>
              <w:t xml:space="preserve"> adalah </w:t>
            </w:r>
            <m:oMath>
              <m:r>
                <w:rPr>
                  <w:rFonts w:ascii="Cambria Math" w:eastAsiaTheme="minorEastAsia" w:hAnsi="Cambria Math" w:cstheme="majorBidi"/>
                  <w:sz w:val="24"/>
                  <w:szCs w:val="24"/>
                </w:rPr>
                <m:t>12 cm</m:t>
              </m:r>
            </m:oMath>
            <w:r>
              <w:rPr>
                <w:rFonts w:asciiTheme="majorBidi" w:eastAsiaTheme="minorEastAsia" w:hAnsiTheme="majorBidi" w:cstheme="majorBidi"/>
                <w:iCs/>
                <w:sz w:val="24"/>
                <w:szCs w:val="24"/>
              </w:rPr>
              <w:t xml:space="preserve"> </w:t>
            </w:r>
            <w:r w:rsidRPr="00D17BBB">
              <w:rPr>
                <w:rFonts w:asciiTheme="majorBidi" w:eastAsiaTheme="minorEastAsia" w:hAnsiTheme="majorBidi" w:cstheme="majorBidi"/>
                <w:iCs/>
                <w:sz w:val="24"/>
                <w:szCs w:val="24"/>
              </w:rPr>
              <w:t>(benar).</w:t>
            </w:r>
          </w:p>
          <w:p w:rsidR="00B52156" w:rsidRDefault="00B52156" w:rsidP="00B52156">
            <w:pPr>
              <w:tabs>
                <w:tab w:val="left" w:pos="1701"/>
              </w:tabs>
              <w:ind w:left="175"/>
              <w:jc w:val="both"/>
              <w:rPr>
                <w:rFonts w:asciiTheme="majorBidi" w:eastAsiaTheme="minorEastAsia" w:hAnsiTheme="majorBidi" w:cstheme="majorBidi"/>
                <w:iCs/>
                <w:sz w:val="24"/>
                <w:szCs w:val="24"/>
              </w:rPr>
            </w:pPr>
          </w:p>
          <w:p w:rsidR="00B52156" w:rsidRDefault="00B52156" w:rsidP="0017025E">
            <w:pPr>
              <w:pStyle w:val="ListParagraph"/>
              <w:numPr>
                <w:ilvl w:val="0"/>
                <w:numId w:val="133"/>
              </w:numPr>
              <w:tabs>
                <w:tab w:val="left" w:pos="1701"/>
              </w:tabs>
              <w:ind w:left="175" w:hanging="283"/>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Menghitung bagian tinggi kerucut karton:</w:t>
            </w:r>
          </w:p>
          <w:p w:rsidR="00B52156" w:rsidRDefault="00B52156" w:rsidP="00B52156">
            <w:pPr>
              <w:tabs>
                <w:tab w:val="left" w:pos="1701"/>
              </w:tabs>
              <w:ind w:left="-43"/>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t=</m:t>
              </m:r>
              <m:rad>
                <m:radPr>
                  <m:degHide m:val="on"/>
                  <m:ctrlPr>
                    <w:rPr>
                      <w:rFonts w:ascii="Cambria Math" w:eastAsiaTheme="minorEastAsia" w:hAnsi="Cambria Math" w:cstheme="majorBidi"/>
                      <w:i/>
                      <w:iCs/>
                      <w:sz w:val="24"/>
                      <w:szCs w:val="24"/>
                    </w:rPr>
                  </m:ctrlPr>
                </m:radPr>
                <m:deg/>
                <m:e>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s</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r</m:t>
                      </m:r>
                    </m:e>
                    <m:sup>
                      <m:r>
                        <w:rPr>
                          <w:rFonts w:ascii="Cambria Math" w:eastAsiaTheme="minorEastAsia"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d>
                        <m:dPr>
                          <m:ctrlPr>
                            <w:rPr>
                              <w:rFonts w:ascii="Cambria Math" w:hAnsi="Cambria Math" w:cstheme="majorBidi"/>
                              <w:i/>
                              <w:sz w:val="24"/>
                              <w:szCs w:val="24"/>
                            </w:rPr>
                          </m:ctrlPr>
                        </m:dPr>
                        <m:e>
                          <m:r>
                            <w:rPr>
                              <w:rFonts w:ascii="Cambria Math" w:hAnsi="Cambria Math" w:cstheme="majorBidi"/>
                              <w:sz w:val="24"/>
                              <w:szCs w:val="24"/>
                            </w:rPr>
                            <m:t>34,2 cm</m:t>
                          </m:r>
                        </m:e>
                      </m:d>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d>
                        <m:dPr>
                          <m:ctrlPr>
                            <w:rPr>
                              <w:rFonts w:ascii="Cambria Math" w:hAnsi="Cambria Math" w:cstheme="majorBidi"/>
                              <w:i/>
                              <w:sz w:val="24"/>
                              <w:szCs w:val="24"/>
                            </w:rPr>
                          </m:ctrlPr>
                        </m:dPr>
                        <m:e>
                          <m:r>
                            <w:rPr>
                              <w:rFonts w:ascii="Cambria Math" w:hAnsi="Cambria Math" w:cstheme="majorBidi"/>
                              <w:sz w:val="24"/>
                              <w:szCs w:val="24"/>
                            </w:rPr>
                            <m:t>12 cm</m:t>
                          </m:r>
                        </m:e>
                      </m:d>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1.169,64 cm</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144 cm</m:t>
                      </m:r>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1.025,64 cm</m:t>
                      </m:r>
                    </m:e>
                    <m:sup>
                      <m:r>
                        <w:rPr>
                          <w:rFonts w:ascii="Cambria Math" w:hAnsi="Cambria Math" w:cstheme="majorBidi"/>
                          <w:sz w:val="24"/>
                          <w:szCs w:val="24"/>
                        </w:rPr>
                        <m:t>2</m:t>
                      </m:r>
                    </m:sup>
                  </m:sSup>
                </m:e>
              </m:rad>
            </m:oMath>
          </w:p>
          <w:p w:rsidR="00B52156" w:rsidRPr="00A77460" w:rsidRDefault="00B52156" w:rsidP="00B52156">
            <w:pPr>
              <w:pStyle w:val="ListParagraph"/>
              <w:ind w:left="176"/>
              <w:jc w:val="both"/>
              <w:rPr>
                <w:rFonts w:asciiTheme="majorBidi"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=32 cm</m:t>
              </m:r>
            </m:oMath>
          </w:p>
          <w:p w:rsidR="00B52156" w:rsidRPr="0051383E" w:rsidRDefault="00B52156" w:rsidP="00B52156">
            <w:pPr>
              <w:pStyle w:val="ListParagraph"/>
              <w:tabs>
                <w:tab w:val="left" w:pos="1701"/>
              </w:tabs>
              <w:ind w:left="175"/>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Jadi, tinggi kerucut karton adalah </w:t>
            </w:r>
            <m:oMath>
              <m:r>
                <w:rPr>
                  <w:rFonts w:ascii="Cambria Math" w:eastAsiaTheme="minorEastAsia" w:hAnsi="Cambria Math" w:cstheme="majorBidi"/>
                  <w:sz w:val="24"/>
                  <w:szCs w:val="24"/>
                </w:rPr>
                <m:t>32 cm</m:t>
              </m:r>
            </m:oMath>
            <w:r>
              <w:rPr>
                <w:rFonts w:asciiTheme="majorBidi" w:eastAsiaTheme="minorEastAsia" w:hAnsiTheme="majorBidi" w:cstheme="majorBidi"/>
                <w:iCs/>
                <w:sz w:val="24"/>
                <w:szCs w:val="24"/>
              </w:rPr>
              <w:t xml:space="preserve"> (benar).</w:t>
            </w:r>
          </w:p>
        </w:tc>
        <w:tc>
          <w:tcPr>
            <w:tcW w:w="1996" w:type="dxa"/>
            <w:vAlign w:val="center"/>
          </w:tcPr>
          <w:p w:rsidR="00B52156" w:rsidRDefault="00B52156" w:rsidP="00B52156">
            <w:pPr>
              <w:jc w:val="center"/>
              <w:rPr>
                <w:rFonts w:asciiTheme="majorBidi" w:eastAsiaTheme="minorEastAsia" w:hAnsiTheme="majorBidi" w:cstheme="majorBidi"/>
                <w:iCs/>
              </w:rPr>
            </w:pPr>
            <w:r>
              <w:rPr>
                <w:rFonts w:asciiTheme="majorBidi" w:eastAsiaTheme="minorEastAsia" w:hAnsiTheme="majorBidi" w:cstheme="majorBidi"/>
                <w:iCs/>
              </w:rPr>
              <w:t>Menginferensi</w:t>
            </w:r>
          </w:p>
          <w:p w:rsidR="00B52156" w:rsidRPr="003A4811" w:rsidRDefault="00B52156" w:rsidP="00B52156">
            <w:pPr>
              <w:jc w:val="center"/>
              <w:rPr>
                <w:rFonts w:asciiTheme="majorBidi" w:eastAsiaTheme="minorEastAsia" w:hAnsiTheme="majorBidi" w:cstheme="majorBidi"/>
                <w:iCs/>
              </w:rPr>
            </w:pP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bl>
    <w:p w:rsidR="00B52156" w:rsidRDefault="00B52156" w:rsidP="00B52156">
      <w:pPr>
        <w:rPr>
          <w:rFonts w:asciiTheme="majorBidi" w:eastAsiaTheme="minorEastAsia" w:hAnsiTheme="majorBidi" w:cstheme="majorBidi"/>
          <w:noProof/>
          <w:sz w:val="24"/>
          <w:szCs w:val="24"/>
        </w:rPr>
      </w:pPr>
      <w:r>
        <w:rPr>
          <w:rFonts w:asciiTheme="majorBidi" w:eastAsiaTheme="minorEastAsia" w:hAnsiTheme="majorBidi" w:cstheme="majorBidi"/>
          <w:noProof/>
          <w:sz w:val="24"/>
          <w:szCs w:val="24"/>
        </w:rPr>
        <w:lastRenderedPageBreak/>
        <w:drawing>
          <wp:anchor distT="0" distB="0" distL="114300" distR="114300" simplePos="0" relativeHeight="251800064" behindDoc="1" locked="0" layoutInCell="1" allowOverlap="1">
            <wp:simplePos x="0" y="0"/>
            <wp:positionH relativeFrom="column">
              <wp:posOffset>-357874</wp:posOffset>
            </wp:positionH>
            <wp:positionV relativeFrom="paragraph">
              <wp:posOffset>15018</wp:posOffset>
            </wp:positionV>
            <wp:extent cx="5923915" cy="4178595"/>
            <wp:effectExtent l="19050" t="0" r="635" b="0"/>
            <wp:wrapNone/>
            <wp:docPr id="77" name="Picture 10" descr="D:\BuLcYOnHefOr aLways TogETher\WWW TUGAS KULIAH\SCAN Berkas Kuliah\New Doc 2018-01-13 (1)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uLcYOnHefOr aLways TogETher\WWW TUGAS KULIAH\SCAN Berkas Kuliah\New Doc 2018-01-13 (1)_16.jpg"/>
                    <pic:cNvPicPr>
                      <a:picLocks noChangeAspect="1" noChangeArrowheads="1"/>
                    </pic:cNvPicPr>
                  </pic:nvPicPr>
                  <pic:blipFill>
                    <a:blip r:embed="rId110"/>
                    <a:srcRect t="17735" b="32340"/>
                    <a:stretch>
                      <a:fillRect/>
                    </a:stretch>
                  </pic:blipFill>
                  <pic:spPr bwMode="auto">
                    <a:xfrm>
                      <a:off x="0" y="0"/>
                      <a:ext cx="5923915" cy="4178595"/>
                    </a:xfrm>
                    <a:prstGeom prst="rect">
                      <a:avLst/>
                    </a:prstGeom>
                    <a:noFill/>
                    <a:ln w="9525">
                      <a:noFill/>
                      <a:miter lim="800000"/>
                      <a:headEnd/>
                      <a:tailEnd/>
                    </a:ln>
                  </pic:spPr>
                </pic:pic>
              </a:graphicData>
            </a:graphic>
          </wp:anchor>
        </w:drawing>
      </w:r>
    </w:p>
    <w:p w:rsidR="00B52156" w:rsidRDefault="00B52156" w:rsidP="00B52156">
      <w:pPr>
        <w:rPr>
          <w:rFonts w:asciiTheme="majorBidi" w:eastAsiaTheme="minorEastAsia" w:hAnsiTheme="majorBidi" w:cstheme="majorBidi"/>
          <w:noProof/>
          <w:sz w:val="24"/>
          <w:szCs w:val="24"/>
        </w:rPr>
      </w:pPr>
      <w:r>
        <w:rPr>
          <w:rFonts w:asciiTheme="majorBidi" w:eastAsiaTheme="minorEastAsia" w:hAnsiTheme="majorBidi" w:cstheme="majorBidi"/>
          <w:noProof/>
          <w:sz w:val="24"/>
          <w:szCs w:val="24"/>
        </w:rPr>
        <w:br w:type="page"/>
      </w:r>
    </w:p>
    <w:p w:rsidR="00B52156" w:rsidRDefault="00AF4E07" w:rsidP="00B52156">
      <w:pPr>
        <w:rPr>
          <w:rFonts w:asciiTheme="majorBidi" w:hAnsiTheme="majorBidi" w:cstheme="majorBidi"/>
          <w:sz w:val="24"/>
          <w:szCs w:val="24"/>
        </w:rPr>
      </w:pPr>
      <w:r>
        <w:rPr>
          <w:rFonts w:asciiTheme="majorBidi" w:hAnsiTheme="majorBidi" w:cstheme="majorBidi"/>
          <w:noProof/>
          <w:sz w:val="24"/>
          <w:szCs w:val="24"/>
        </w:rPr>
        <w:lastRenderedPageBreak/>
        <w:pict>
          <v:rect id="_x0000_s1072" style="position:absolute;margin-left:277.65pt;margin-top:-7.45pt;width:118.2pt;height:26.85pt;z-index:251795968" fillcolor="white [3201]" strokecolor="black [3200]" strokeweight="5pt">
            <v:stroke linestyle="thickThin"/>
            <v:shadow color="#868686"/>
            <v:textbox style="mso-next-textbox:#_x0000_s1072">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14</w:t>
                  </w:r>
                </w:p>
              </w:txbxContent>
            </v:textbox>
          </v:rect>
        </w:pict>
      </w: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71392" behindDoc="1" locked="0" layoutInCell="1" allowOverlap="1">
            <wp:simplePos x="0" y="0"/>
            <wp:positionH relativeFrom="column">
              <wp:posOffset>-30480</wp:posOffset>
            </wp:positionH>
            <wp:positionV relativeFrom="paragraph">
              <wp:posOffset>393774</wp:posOffset>
            </wp:positionV>
            <wp:extent cx="5023057" cy="7420632"/>
            <wp:effectExtent l="19050" t="0" r="6143" b="0"/>
            <wp:wrapNone/>
            <wp:docPr id="84" name="Picture 35" descr="D:\BERKAS KULIAH\Pictures\TW66eaKXYyeR4dUVPLQ2gK3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D:\BERKAS KULIAH\Pictures\TW66eaKXYyeR4dUVPLQ2gK3M.jpg"/>
                    <pic:cNvPicPr>
                      <a:picLocks noChangeAspect="1" noChangeArrowheads="1"/>
                    </pic:cNvPicPr>
                  </pic:nvPicPr>
                  <pic:blipFill>
                    <a:blip r:embed="rId128"/>
                    <a:stretch>
                      <a:fillRect/>
                    </a:stretch>
                  </pic:blipFill>
                  <pic:spPr bwMode="auto">
                    <a:xfrm>
                      <a:off x="0" y="0"/>
                      <a:ext cx="5023057" cy="7420632"/>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72416" behindDoc="1" locked="0" layoutInCell="1" allowOverlap="1">
            <wp:simplePos x="0" y="0"/>
            <wp:positionH relativeFrom="column">
              <wp:posOffset>26670</wp:posOffset>
            </wp:positionH>
            <wp:positionV relativeFrom="paragraph">
              <wp:posOffset>164465</wp:posOffset>
            </wp:positionV>
            <wp:extent cx="5201920" cy="7792720"/>
            <wp:effectExtent l="19050" t="0" r="0" b="0"/>
            <wp:wrapNone/>
            <wp:docPr id="85" name="Picture 36" descr="D:\BERKAS KULIAH\Pictures\y7f2f19VTYWbt4LV9BYSVSL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BERKAS KULIAH\Pictures\y7f2f19VTYWbt4LV9BYSVSLD.jpg"/>
                    <pic:cNvPicPr>
                      <a:picLocks noChangeAspect="1" noChangeArrowheads="1"/>
                    </pic:cNvPicPr>
                  </pic:nvPicPr>
                  <pic:blipFill>
                    <a:blip r:embed="rId129"/>
                    <a:stretch>
                      <a:fillRect/>
                    </a:stretch>
                  </pic:blipFill>
                  <pic:spPr bwMode="auto">
                    <a:xfrm>
                      <a:off x="0" y="0"/>
                      <a:ext cx="5201920" cy="7792720"/>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73440" behindDoc="1" locked="0" layoutInCell="1" allowOverlap="1">
            <wp:simplePos x="0" y="0"/>
            <wp:positionH relativeFrom="column">
              <wp:posOffset>26670</wp:posOffset>
            </wp:positionH>
            <wp:positionV relativeFrom="paragraph">
              <wp:posOffset>153035</wp:posOffset>
            </wp:positionV>
            <wp:extent cx="4648835" cy="6969125"/>
            <wp:effectExtent l="19050" t="0" r="0" b="0"/>
            <wp:wrapNone/>
            <wp:docPr id="89" name="Picture 37" descr="D:\BERKAS KULIAH\Pictures\16Hf0SDXDNY8YQNr3BRbWJ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D:\BERKAS KULIAH\Pictures\16Hf0SDXDNY8YQNr3BRbWJaM.jpg"/>
                    <pic:cNvPicPr>
                      <a:picLocks noChangeAspect="1" noChangeArrowheads="1"/>
                    </pic:cNvPicPr>
                  </pic:nvPicPr>
                  <pic:blipFill>
                    <a:blip r:embed="rId130"/>
                    <a:stretch>
                      <a:fillRect/>
                    </a:stretch>
                  </pic:blipFill>
                  <pic:spPr bwMode="auto">
                    <a:xfrm>
                      <a:off x="0" y="0"/>
                      <a:ext cx="4648835" cy="6969125"/>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p>
    <w:p w:rsidR="00B52156" w:rsidRPr="00157CD2" w:rsidRDefault="00B52156" w:rsidP="00B52156">
      <w:pPr>
        <w:rPr>
          <w:rFonts w:asciiTheme="majorBidi" w:hAnsiTheme="majorBidi" w:cstheme="majorBidi"/>
          <w:sz w:val="24"/>
          <w:szCs w:val="24"/>
        </w:rPr>
      </w:pPr>
    </w:p>
    <w:p w:rsidR="00B52156" w:rsidRPr="00157CD2"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74464" behindDoc="1" locked="0" layoutInCell="1" allowOverlap="1">
            <wp:simplePos x="0" y="0"/>
            <wp:positionH relativeFrom="column">
              <wp:posOffset>26670</wp:posOffset>
            </wp:positionH>
            <wp:positionV relativeFrom="paragraph">
              <wp:posOffset>13970</wp:posOffset>
            </wp:positionV>
            <wp:extent cx="5033645" cy="7579360"/>
            <wp:effectExtent l="19050" t="0" r="0" b="0"/>
            <wp:wrapNone/>
            <wp:docPr id="90" name="Picture 38" descr="D:\BERKAS KULIAH\Pictures\CheQY0T6HaV4PdACH1L9fK4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D:\BERKAS KULIAH\Pictures\CheQY0T6HaV4PdACH1L9fK4K.jpg"/>
                    <pic:cNvPicPr>
                      <a:picLocks noChangeAspect="1" noChangeArrowheads="1"/>
                    </pic:cNvPicPr>
                  </pic:nvPicPr>
                  <pic:blipFill>
                    <a:blip r:embed="rId131"/>
                    <a:stretch>
                      <a:fillRect/>
                    </a:stretch>
                  </pic:blipFill>
                  <pic:spPr bwMode="auto">
                    <a:xfrm>
                      <a:off x="0" y="0"/>
                      <a:ext cx="5033645" cy="7579360"/>
                    </a:xfrm>
                    <a:prstGeom prst="rect">
                      <a:avLst/>
                    </a:prstGeom>
                    <a:noFill/>
                    <a:ln w="9525">
                      <a:noFill/>
                      <a:miter lim="800000"/>
                      <a:headEnd/>
                      <a:tailEnd/>
                    </a:ln>
                  </pic:spPr>
                </pic:pic>
              </a:graphicData>
            </a:graphic>
          </wp:anchor>
        </w:drawing>
      </w: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75488" behindDoc="1" locked="0" layoutInCell="1" allowOverlap="1">
            <wp:simplePos x="0" y="0"/>
            <wp:positionH relativeFrom="column">
              <wp:posOffset>26670</wp:posOffset>
            </wp:positionH>
            <wp:positionV relativeFrom="paragraph">
              <wp:posOffset>261620</wp:posOffset>
            </wp:positionV>
            <wp:extent cx="5042535" cy="7550150"/>
            <wp:effectExtent l="19050" t="0" r="5715" b="0"/>
            <wp:wrapNone/>
            <wp:docPr id="91" name="Picture 39" descr="D:\BERKAS KULIAH\Pictures\0dYfW85H0CFBBP1KQMP93RY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D:\BERKAS KULIAH\Pictures\0dYfW85H0CFBBP1KQMP93RYN.jpg"/>
                    <pic:cNvPicPr>
                      <a:picLocks noChangeAspect="1" noChangeArrowheads="1"/>
                    </pic:cNvPicPr>
                  </pic:nvPicPr>
                  <pic:blipFill>
                    <a:blip r:embed="rId132"/>
                    <a:stretch>
                      <a:fillRect/>
                    </a:stretch>
                  </pic:blipFill>
                  <pic:spPr bwMode="auto">
                    <a:xfrm>
                      <a:off x="0" y="0"/>
                      <a:ext cx="5042535" cy="7550150"/>
                    </a:xfrm>
                    <a:prstGeom prst="rect">
                      <a:avLst/>
                    </a:prstGeom>
                    <a:noFill/>
                    <a:ln w="9525">
                      <a:noFill/>
                      <a:miter lim="800000"/>
                      <a:headEnd/>
                      <a:tailEnd/>
                    </a:ln>
                  </pic:spPr>
                </pic:pic>
              </a:graphicData>
            </a:graphic>
          </wp:anchor>
        </w:drawing>
      </w: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p>
    <w:p w:rsidR="00B52156" w:rsidRPr="00157CD2" w:rsidRDefault="00B52156" w:rsidP="00B52156">
      <w:pPr>
        <w:rPr>
          <w:rFonts w:asciiTheme="majorBidi" w:hAnsiTheme="majorBidi" w:cstheme="majorBidi"/>
          <w:sz w:val="24"/>
          <w:szCs w:val="24"/>
        </w:rPr>
      </w:pPr>
    </w:p>
    <w:p w:rsidR="00B52156" w:rsidRPr="00157CD2" w:rsidRDefault="00B52156" w:rsidP="00B52156">
      <w:pPr>
        <w:rPr>
          <w:rFonts w:asciiTheme="majorBidi" w:hAnsiTheme="majorBidi" w:cstheme="majorBidi"/>
          <w:sz w:val="24"/>
          <w:szCs w:val="24"/>
        </w:rPr>
      </w:pPr>
    </w:p>
    <w:p w:rsidR="00B52156" w:rsidRPr="00157CD2"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76512" behindDoc="1" locked="0" layoutInCell="1" allowOverlap="1">
            <wp:simplePos x="0" y="0"/>
            <wp:positionH relativeFrom="column">
              <wp:posOffset>26670</wp:posOffset>
            </wp:positionH>
            <wp:positionV relativeFrom="paragraph">
              <wp:posOffset>16510</wp:posOffset>
            </wp:positionV>
            <wp:extent cx="5081905" cy="7580630"/>
            <wp:effectExtent l="19050" t="0" r="4445" b="0"/>
            <wp:wrapNone/>
            <wp:docPr id="92" name="Picture 40" descr="D:\BERKAS KULIAH\Pictures\tfJKNTV6QQ79DJ3ATCF7BJF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D:\BERKAS KULIAH\Pictures\tfJKNTV6QQ79DJ3ATCF7BJFR.jpg"/>
                    <pic:cNvPicPr>
                      <a:picLocks noChangeAspect="1" noChangeArrowheads="1"/>
                    </pic:cNvPicPr>
                  </pic:nvPicPr>
                  <pic:blipFill>
                    <a:blip r:embed="rId133"/>
                    <a:stretch>
                      <a:fillRect/>
                    </a:stretch>
                  </pic:blipFill>
                  <pic:spPr bwMode="auto">
                    <a:xfrm>
                      <a:off x="0" y="0"/>
                      <a:ext cx="5081905" cy="7580630"/>
                    </a:xfrm>
                    <a:prstGeom prst="rect">
                      <a:avLst/>
                    </a:prstGeom>
                    <a:noFill/>
                    <a:ln w="9525">
                      <a:noFill/>
                      <a:miter lim="800000"/>
                      <a:headEnd/>
                      <a:tailEnd/>
                    </a:ln>
                  </pic:spPr>
                </pic:pic>
              </a:graphicData>
            </a:graphic>
          </wp:anchor>
        </w:drawing>
      </w: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777536" behindDoc="1" locked="0" layoutInCell="1" allowOverlap="1">
            <wp:simplePos x="0" y="0"/>
            <wp:positionH relativeFrom="column">
              <wp:posOffset>26670</wp:posOffset>
            </wp:positionH>
            <wp:positionV relativeFrom="paragraph">
              <wp:posOffset>49530</wp:posOffset>
            </wp:positionV>
            <wp:extent cx="5178425" cy="7668895"/>
            <wp:effectExtent l="19050" t="0" r="3175" b="0"/>
            <wp:wrapNone/>
            <wp:docPr id="93" name="Picture 41" descr="D:\BERKAS KULIAH\Pictures\rR0hYLLTfe0JS39bPfQE3eB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D:\BERKAS KULIAH\Pictures\rR0hYLLTfe0JS39bPfQE3eBY.jpg"/>
                    <pic:cNvPicPr>
                      <a:picLocks noChangeAspect="1" noChangeArrowheads="1"/>
                    </pic:cNvPicPr>
                  </pic:nvPicPr>
                  <pic:blipFill>
                    <a:blip r:embed="rId134"/>
                    <a:stretch>
                      <a:fillRect/>
                    </a:stretch>
                  </pic:blipFill>
                  <pic:spPr bwMode="auto">
                    <a:xfrm>
                      <a:off x="0" y="0"/>
                      <a:ext cx="5178425" cy="7668895"/>
                    </a:xfrm>
                    <a:prstGeom prst="rect">
                      <a:avLst/>
                    </a:prstGeom>
                    <a:blipFill>
                      <a:blip r:embed="rId135"/>
                      <a:tile tx="0" ty="0" sx="100000" sy="100000" flip="none" algn="tl"/>
                    </a:blipFill>
                    <a:ln w="9525">
                      <a:noFill/>
                      <a:miter lim="800000"/>
                      <a:headEnd/>
                      <a:tailEnd/>
                    </a:ln>
                  </pic:spPr>
                </pic:pic>
              </a:graphicData>
            </a:graphic>
          </wp:anchor>
        </w:drawing>
      </w: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Pr="007E34D2"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jc w:val="right"/>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AF4E07" w:rsidP="00B52156">
      <w:pPr>
        <w:jc w:val="right"/>
        <w:rPr>
          <w:rFonts w:asciiTheme="majorBidi" w:hAnsiTheme="majorBidi" w:cstheme="majorBidi"/>
          <w:sz w:val="24"/>
          <w:szCs w:val="24"/>
        </w:rPr>
      </w:pPr>
      <w:r>
        <w:rPr>
          <w:rFonts w:asciiTheme="majorBidi" w:hAnsiTheme="majorBidi" w:cstheme="majorBidi"/>
          <w:noProof/>
          <w:sz w:val="24"/>
          <w:szCs w:val="24"/>
        </w:rPr>
        <w:lastRenderedPageBreak/>
        <w:pict>
          <v:rect id="_x0000_s1073" style="position:absolute;left:0;text-align:left;margin-left:276.7pt;margin-top:-15.65pt;width:118.2pt;height:26.85pt;z-index:251796992" fillcolor="white [3201]" strokecolor="black [3200]" strokeweight="5pt">
            <v:stroke linestyle="thickThin"/>
            <v:shadow color="#868686"/>
            <v:textbox style="mso-next-textbox:#_x0000_s1073">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15</w:t>
                  </w:r>
                </w:p>
              </w:txbxContent>
            </v:textbox>
          </v:rect>
        </w:pict>
      </w:r>
    </w:p>
    <w:p w:rsidR="00B52156" w:rsidRPr="001A3265" w:rsidRDefault="00B52156" w:rsidP="00B52156">
      <w:pPr>
        <w:spacing w:line="480" w:lineRule="auto"/>
        <w:jc w:val="center"/>
        <w:rPr>
          <w:rFonts w:asciiTheme="majorBidi" w:hAnsiTheme="majorBidi" w:cstheme="majorBidi"/>
          <w:b/>
          <w:bCs/>
          <w:sz w:val="24"/>
          <w:szCs w:val="24"/>
        </w:rPr>
      </w:pPr>
      <w:r w:rsidRPr="001A3265">
        <w:rPr>
          <w:rFonts w:asciiTheme="majorBidi" w:hAnsiTheme="majorBidi" w:cstheme="majorBidi"/>
          <w:b/>
          <w:bCs/>
          <w:sz w:val="24"/>
          <w:szCs w:val="24"/>
        </w:rPr>
        <w:t>RENCANA PELAKSANAAN PEMBELAJARAN (RPP)</w:t>
      </w:r>
    </w:p>
    <w:p w:rsidR="00B52156" w:rsidRPr="001A3265" w:rsidRDefault="00B52156" w:rsidP="00B52156">
      <w:pPr>
        <w:spacing w:line="480" w:lineRule="auto"/>
        <w:jc w:val="center"/>
        <w:rPr>
          <w:rFonts w:asciiTheme="majorBidi" w:hAnsiTheme="majorBidi" w:cstheme="majorBidi"/>
          <w:b/>
          <w:bCs/>
          <w:sz w:val="24"/>
          <w:szCs w:val="24"/>
        </w:rPr>
      </w:pPr>
      <w:r w:rsidRPr="001A3265">
        <w:rPr>
          <w:rFonts w:asciiTheme="majorBidi" w:hAnsiTheme="majorBidi" w:cstheme="majorBidi"/>
          <w:b/>
          <w:bCs/>
          <w:sz w:val="24"/>
          <w:szCs w:val="24"/>
        </w:rPr>
        <w:t>KELAS KONTROL</w:t>
      </w:r>
    </w:p>
    <w:p w:rsidR="00B52156" w:rsidRDefault="00B52156" w:rsidP="00B52156">
      <w:pPr>
        <w:spacing w:line="480" w:lineRule="auto"/>
        <w:jc w:val="center"/>
        <w:rPr>
          <w:rFonts w:asciiTheme="majorBidi" w:hAnsiTheme="majorBidi" w:cstheme="majorBidi"/>
          <w:b/>
          <w:bCs/>
          <w:sz w:val="24"/>
          <w:szCs w:val="24"/>
        </w:rPr>
      </w:pPr>
      <w:r w:rsidRPr="001A3265">
        <w:rPr>
          <w:rFonts w:asciiTheme="majorBidi" w:hAnsiTheme="majorBidi" w:cstheme="majorBidi"/>
          <w:b/>
          <w:bCs/>
          <w:sz w:val="24"/>
          <w:szCs w:val="24"/>
        </w:rPr>
        <w:t xml:space="preserve">Pertemuan </w:t>
      </w:r>
      <w:r>
        <w:rPr>
          <w:rFonts w:asciiTheme="majorBidi" w:hAnsiTheme="majorBidi" w:cstheme="majorBidi"/>
          <w:b/>
          <w:bCs/>
          <w:sz w:val="24"/>
          <w:szCs w:val="24"/>
        </w:rPr>
        <w:t>Pertama</w:t>
      </w:r>
    </w:p>
    <w:p w:rsidR="00B52156" w:rsidRDefault="00B52156" w:rsidP="00B52156">
      <w:pPr>
        <w:jc w:val="center"/>
        <w:rPr>
          <w:rFonts w:asciiTheme="majorBidi" w:hAnsiTheme="majorBidi" w:cstheme="majorBidi"/>
          <w:b/>
          <w:bCs/>
          <w:sz w:val="24"/>
          <w:szCs w:val="24"/>
        </w:rPr>
      </w:pPr>
    </w:p>
    <w:p w:rsidR="00B52156" w:rsidRDefault="00B52156" w:rsidP="00B52156">
      <w:pPr>
        <w:spacing w:line="480" w:lineRule="auto"/>
        <w:jc w:val="center"/>
        <w:rPr>
          <w:rFonts w:asciiTheme="majorBidi" w:hAnsiTheme="majorBidi" w:cstheme="majorBidi"/>
          <w:sz w:val="24"/>
          <w:szCs w:val="24"/>
        </w:rPr>
      </w:pPr>
      <w:r>
        <w:rPr>
          <w:rFonts w:asciiTheme="majorBidi" w:hAnsiTheme="majorBidi" w:cstheme="majorBidi"/>
          <w:sz w:val="24"/>
          <w:szCs w:val="24"/>
        </w:rPr>
        <w:t>Nama Sekolah</w:t>
      </w:r>
      <w:r>
        <w:rPr>
          <w:rFonts w:asciiTheme="majorBidi" w:hAnsiTheme="majorBidi" w:cstheme="majorBidi"/>
          <w:sz w:val="24"/>
          <w:szCs w:val="24"/>
        </w:rPr>
        <w:tab/>
      </w:r>
      <w:r>
        <w:rPr>
          <w:rFonts w:asciiTheme="majorBidi" w:hAnsiTheme="majorBidi" w:cstheme="majorBidi"/>
          <w:sz w:val="24"/>
          <w:szCs w:val="24"/>
        </w:rPr>
        <w:tab/>
        <w:t>: SMP NEGERI 1 Sanga Desa</w:t>
      </w:r>
    </w:p>
    <w:p w:rsidR="00B52156" w:rsidRDefault="00B52156" w:rsidP="00B52156">
      <w:pPr>
        <w:tabs>
          <w:tab w:val="left" w:pos="1418"/>
        </w:tabs>
        <w:spacing w:line="480" w:lineRule="auto"/>
        <w:rPr>
          <w:rFonts w:asciiTheme="majorBidi" w:hAnsiTheme="majorBidi" w:cstheme="majorBidi"/>
          <w:sz w:val="24"/>
          <w:szCs w:val="24"/>
        </w:rPr>
      </w:pPr>
      <w:r>
        <w:rPr>
          <w:rFonts w:asciiTheme="majorBidi" w:hAnsiTheme="majorBidi" w:cstheme="majorBidi"/>
          <w:sz w:val="24"/>
          <w:szCs w:val="24"/>
        </w:rPr>
        <w:tab/>
        <w:t>Mata Pelajaran</w:t>
      </w:r>
      <w:r>
        <w:rPr>
          <w:rFonts w:asciiTheme="majorBidi" w:hAnsiTheme="majorBidi" w:cstheme="majorBidi"/>
          <w:sz w:val="24"/>
          <w:szCs w:val="24"/>
        </w:rPr>
        <w:tab/>
      </w:r>
      <w:r>
        <w:rPr>
          <w:rFonts w:asciiTheme="majorBidi" w:hAnsiTheme="majorBidi" w:cstheme="majorBidi"/>
          <w:sz w:val="24"/>
          <w:szCs w:val="24"/>
        </w:rPr>
        <w:tab/>
        <w:t>: Matematika</w:t>
      </w:r>
    </w:p>
    <w:p w:rsidR="00B52156" w:rsidRDefault="00B52156" w:rsidP="00B52156">
      <w:pPr>
        <w:tabs>
          <w:tab w:val="left" w:pos="1418"/>
        </w:tabs>
        <w:spacing w:line="480" w:lineRule="auto"/>
        <w:ind w:left="1418"/>
        <w:rPr>
          <w:rFonts w:asciiTheme="majorBidi" w:hAnsiTheme="majorBidi" w:cstheme="majorBidi"/>
          <w:sz w:val="24"/>
          <w:szCs w:val="24"/>
        </w:rPr>
      </w:pPr>
      <w:r>
        <w:rPr>
          <w:rFonts w:asciiTheme="majorBidi" w:hAnsiTheme="majorBidi" w:cstheme="majorBidi"/>
          <w:sz w:val="24"/>
          <w:szCs w:val="24"/>
        </w:rPr>
        <w:t>Pokok Bahasan</w:t>
      </w:r>
      <w:r>
        <w:rPr>
          <w:rFonts w:asciiTheme="majorBidi" w:hAnsiTheme="majorBidi" w:cstheme="majorBidi"/>
          <w:sz w:val="24"/>
          <w:szCs w:val="24"/>
        </w:rPr>
        <w:tab/>
        <w:t>: Bangun Ruang Kerucut</w:t>
      </w:r>
    </w:p>
    <w:p w:rsidR="00B52156" w:rsidRDefault="00B52156" w:rsidP="00B52156">
      <w:pPr>
        <w:tabs>
          <w:tab w:val="left" w:pos="1418"/>
        </w:tabs>
        <w:spacing w:line="480" w:lineRule="auto"/>
        <w:rPr>
          <w:rFonts w:asciiTheme="majorBidi" w:hAnsiTheme="majorBidi" w:cstheme="majorBidi"/>
          <w:sz w:val="24"/>
          <w:szCs w:val="24"/>
        </w:rPr>
      </w:pPr>
      <w:r>
        <w:rPr>
          <w:rFonts w:asciiTheme="majorBidi" w:hAnsiTheme="majorBidi" w:cstheme="majorBidi"/>
          <w:sz w:val="24"/>
          <w:szCs w:val="24"/>
        </w:rPr>
        <w:tab/>
        <w:t>Kelas/Semester</w:t>
      </w:r>
      <w:r>
        <w:rPr>
          <w:rFonts w:asciiTheme="majorBidi" w:hAnsiTheme="majorBidi" w:cstheme="majorBidi"/>
          <w:sz w:val="24"/>
          <w:szCs w:val="24"/>
        </w:rPr>
        <w:tab/>
        <w:t>: IX (Sembilan)/1 (Ganjil)</w:t>
      </w:r>
    </w:p>
    <w:p w:rsidR="00B52156" w:rsidRDefault="00B52156" w:rsidP="00B52156">
      <w:pPr>
        <w:tabs>
          <w:tab w:val="left" w:pos="1418"/>
        </w:tabs>
        <w:spacing w:line="480" w:lineRule="auto"/>
        <w:rPr>
          <w:rFonts w:asciiTheme="majorBidi" w:hAnsiTheme="majorBidi" w:cstheme="majorBidi"/>
          <w:sz w:val="24"/>
          <w:szCs w:val="24"/>
        </w:rPr>
      </w:pPr>
      <w:r>
        <w:rPr>
          <w:rFonts w:asciiTheme="majorBidi" w:hAnsiTheme="majorBidi" w:cstheme="majorBidi"/>
          <w:sz w:val="24"/>
          <w:szCs w:val="24"/>
        </w:rPr>
        <w:tab/>
        <w:t>Alokasi Waktu</w:t>
      </w:r>
      <w:r>
        <w:rPr>
          <w:rFonts w:asciiTheme="majorBidi" w:hAnsiTheme="majorBidi" w:cstheme="majorBidi"/>
          <w:sz w:val="24"/>
          <w:szCs w:val="24"/>
        </w:rPr>
        <w:tab/>
      </w:r>
      <w:r>
        <w:rPr>
          <w:rFonts w:asciiTheme="majorBidi" w:hAnsiTheme="majorBidi" w:cstheme="majorBidi"/>
          <w:sz w:val="24"/>
          <w:szCs w:val="24"/>
        </w:rPr>
        <w:tab/>
        <w:t>: 2 x 40 menit (1 pertemuan)</w:t>
      </w:r>
    </w:p>
    <w:p w:rsidR="00B52156" w:rsidRDefault="00B52156" w:rsidP="00B52156">
      <w:pPr>
        <w:tabs>
          <w:tab w:val="left" w:pos="2127"/>
        </w:tabs>
        <w:spacing w:line="480" w:lineRule="auto"/>
        <w:rPr>
          <w:rFonts w:asciiTheme="majorBidi" w:hAnsiTheme="majorBidi" w:cstheme="majorBidi"/>
          <w:sz w:val="24"/>
          <w:szCs w:val="24"/>
        </w:rPr>
      </w:pPr>
    </w:p>
    <w:p w:rsidR="00B52156" w:rsidRDefault="00B52156" w:rsidP="00B52156">
      <w:pPr>
        <w:tabs>
          <w:tab w:val="left" w:pos="2127"/>
        </w:tabs>
        <w:spacing w:line="480" w:lineRule="auto"/>
        <w:ind w:left="2552" w:hanging="2552"/>
        <w:jc w:val="both"/>
        <w:rPr>
          <w:rFonts w:asciiTheme="majorBidi" w:hAnsiTheme="majorBidi" w:cstheme="majorBidi"/>
          <w:sz w:val="24"/>
          <w:szCs w:val="24"/>
        </w:rPr>
      </w:pPr>
      <w:r w:rsidRPr="004B3EDB">
        <w:rPr>
          <w:rFonts w:asciiTheme="majorBidi" w:hAnsiTheme="majorBidi" w:cstheme="majorBidi"/>
          <w:b/>
          <w:bCs/>
          <w:sz w:val="24"/>
          <w:szCs w:val="24"/>
        </w:rPr>
        <w:t>Standar Kompetensi</w:t>
      </w:r>
      <w:r>
        <w:rPr>
          <w:rFonts w:asciiTheme="majorBidi" w:hAnsiTheme="majorBidi" w:cstheme="majorBidi"/>
          <w:sz w:val="24"/>
          <w:szCs w:val="24"/>
        </w:rPr>
        <w:tab/>
        <w:t>: 2. Memahami sifat-sifat tabung , kerucut dan bola, serta  menentukan ukurannya.</w:t>
      </w:r>
    </w:p>
    <w:p w:rsidR="00B52156" w:rsidRDefault="00B52156" w:rsidP="00B52156">
      <w:pPr>
        <w:tabs>
          <w:tab w:val="left" w:pos="2127"/>
        </w:tabs>
        <w:spacing w:line="480" w:lineRule="auto"/>
        <w:ind w:left="2694" w:hanging="2694"/>
        <w:jc w:val="both"/>
        <w:rPr>
          <w:rFonts w:asciiTheme="majorBidi" w:hAnsiTheme="majorBidi" w:cstheme="majorBidi"/>
          <w:sz w:val="24"/>
          <w:szCs w:val="24"/>
        </w:rPr>
      </w:pPr>
      <w:r w:rsidRPr="004B3EDB">
        <w:rPr>
          <w:rFonts w:asciiTheme="majorBidi" w:hAnsiTheme="majorBidi" w:cstheme="majorBidi"/>
          <w:b/>
          <w:bCs/>
          <w:sz w:val="24"/>
          <w:szCs w:val="24"/>
        </w:rPr>
        <w:t>Kompetensi Dasar</w:t>
      </w:r>
      <w:r>
        <w:rPr>
          <w:rFonts w:asciiTheme="majorBidi" w:hAnsiTheme="majorBidi" w:cstheme="majorBidi"/>
          <w:sz w:val="24"/>
          <w:szCs w:val="24"/>
        </w:rPr>
        <w:tab/>
        <w:t>: 2.2 Menghitung luas selimut dan volume tabung, kerucut dan bola.</w:t>
      </w:r>
    </w:p>
    <w:p w:rsidR="00B52156" w:rsidRDefault="00B52156" w:rsidP="00B52156">
      <w:pPr>
        <w:tabs>
          <w:tab w:val="left" w:pos="2127"/>
        </w:tabs>
        <w:spacing w:line="480" w:lineRule="auto"/>
        <w:jc w:val="both"/>
        <w:rPr>
          <w:rFonts w:asciiTheme="majorBidi" w:hAnsiTheme="majorBidi" w:cstheme="majorBidi"/>
          <w:sz w:val="24"/>
          <w:szCs w:val="24"/>
        </w:rPr>
      </w:pPr>
      <w:r w:rsidRPr="004B3EDB">
        <w:rPr>
          <w:rFonts w:asciiTheme="majorBidi" w:hAnsiTheme="majorBidi" w:cstheme="majorBidi"/>
          <w:b/>
          <w:bCs/>
          <w:sz w:val="24"/>
          <w:szCs w:val="24"/>
        </w:rPr>
        <w:t>Indikator</w:t>
      </w:r>
      <w:r>
        <w:rPr>
          <w:rFonts w:asciiTheme="majorBidi" w:hAnsiTheme="majorBidi" w:cstheme="majorBidi"/>
          <w:sz w:val="24"/>
          <w:szCs w:val="24"/>
        </w:rPr>
        <w:tab/>
        <w:t>: 2.2.1    Menemukan luas selimut kerucut</w:t>
      </w:r>
    </w:p>
    <w:p w:rsidR="00B52156" w:rsidRPr="007C58BE" w:rsidRDefault="00B52156" w:rsidP="0017025E">
      <w:pPr>
        <w:pStyle w:val="ListParagraph"/>
        <w:numPr>
          <w:ilvl w:val="2"/>
          <w:numId w:val="143"/>
        </w:numPr>
        <w:tabs>
          <w:tab w:val="left" w:pos="2127"/>
        </w:tabs>
        <w:spacing w:line="480" w:lineRule="auto"/>
        <w:jc w:val="both"/>
        <w:rPr>
          <w:rFonts w:asciiTheme="majorBidi" w:hAnsiTheme="majorBidi" w:cstheme="majorBidi"/>
          <w:sz w:val="24"/>
          <w:szCs w:val="24"/>
        </w:rPr>
      </w:pPr>
      <w:r w:rsidRPr="007C58BE">
        <w:rPr>
          <w:rFonts w:asciiTheme="majorBidi" w:hAnsiTheme="majorBidi" w:cstheme="majorBidi"/>
          <w:sz w:val="24"/>
          <w:szCs w:val="24"/>
        </w:rPr>
        <w:t>Menghitung luas selimut kerucut</w:t>
      </w:r>
    </w:p>
    <w:p w:rsidR="00B52156" w:rsidRPr="007C58BE" w:rsidRDefault="00B52156" w:rsidP="0017025E">
      <w:pPr>
        <w:pStyle w:val="ListParagraph"/>
        <w:numPr>
          <w:ilvl w:val="2"/>
          <w:numId w:val="109"/>
        </w:numPr>
        <w:tabs>
          <w:tab w:val="left" w:pos="2127"/>
        </w:tabs>
        <w:spacing w:line="480" w:lineRule="auto"/>
        <w:jc w:val="both"/>
        <w:rPr>
          <w:rFonts w:asciiTheme="majorBidi" w:hAnsiTheme="majorBidi" w:cstheme="majorBidi"/>
          <w:sz w:val="24"/>
          <w:szCs w:val="24"/>
        </w:rPr>
      </w:pPr>
      <w:r w:rsidRPr="007C58BE">
        <w:rPr>
          <w:rFonts w:asciiTheme="majorBidi" w:hAnsiTheme="majorBidi" w:cstheme="majorBidi"/>
          <w:sz w:val="24"/>
          <w:szCs w:val="24"/>
        </w:rPr>
        <w:t>Menemukan luas permukaan kerucut</w:t>
      </w:r>
    </w:p>
    <w:p w:rsidR="00B52156" w:rsidRPr="007C58BE" w:rsidRDefault="00B52156" w:rsidP="0017025E">
      <w:pPr>
        <w:pStyle w:val="ListParagraph"/>
        <w:numPr>
          <w:ilvl w:val="2"/>
          <w:numId w:val="109"/>
        </w:numPr>
        <w:tabs>
          <w:tab w:val="left" w:pos="2127"/>
        </w:tabs>
        <w:spacing w:line="480" w:lineRule="auto"/>
        <w:jc w:val="both"/>
        <w:rPr>
          <w:rFonts w:asciiTheme="majorBidi" w:hAnsiTheme="majorBidi" w:cstheme="majorBidi"/>
          <w:sz w:val="24"/>
          <w:szCs w:val="24"/>
        </w:rPr>
      </w:pPr>
      <w:r w:rsidRPr="007C58BE">
        <w:rPr>
          <w:rFonts w:asciiTheme="majorBidi" w:hAnsiTheme="majorBidi" w:cstheme="majorBidi"/>
          <w:sz w:val="24"/>
          <w:szCs w:val="24"/>
        </w:rPr>
        <w:t>Menghitung luas permukaan kerucut</w:t>
      </w:r>
    </w:p>
    <w:p w:rsidR="00B52156" w:rsidRDefault="00B52156" w:rsidP="00B52156">
      <w:pPr>
        <w:tabs>
          <w:tab w:val="left" w:pos="2127"/>
        </w:tabs>
        <w:spacing w:line="480" w:lineRule="auto"/>
        <w:ind w:left="2268"/>
        <w:jc w:val="both"/>
        <w:rPr>
          <w:rFonts w:asciiTheme="majorBidi" w:hAnsiTheme="majorBidi" w:cstheme="majorBidi"/>
          <w:sz w:val="24"/>
          <w:szCs w:val="24"/>
        </w:rPr>
      </w:pPr>
    </w:p>
    <w:p w:rsidR="00B52156" w:rsidRPr="004B3EDB" w:rsidRDefault="00B52156" w:rsidP="0017025E">
      <w:pPr>
        <w:pStyle w:val="ListParagraph"/>
        <w:numPr>
          <w:ilvl w:val="0"/>
          <w:numId w:val="156"/>
        </w:numPr>
        <w:tabs>
          <w:tab w:val="left" w:pos="2127"/>
        </w:tabs>
        <w:spacing w:line="480" w:lineRule="auto"/>
        <w:ind w:left="426"/>
        <w:jc w:val="both"/>
        <w:rPr>
          <w:rFonts w:asciiTheme="majorBidi" w:hAnsiTheme="majorBidi" w:cstheme="majorBidi"/>
          <w:b/>
          <w:bCs/>
          <w:sz w:val="24"/>
          <w:szCs w:val="24"/>
        </w:rPr>
      </w:pPr>
      <w:r w:rsidRPr="004B3EDB">
        <w:rPr>
          <w:rFonts w:asciiTheme="majorBidi" w:hAnsiTheme="majorBidi" w:cstheme="majorBidi"/>
          <w:b/>
          <w:bCs/>
          <w:sz w:val="24"/>
          <w:szCs w:val="24"/>
        </w:rPr>
        <w:t>Tujuan Pembelajaran</w:t>
      </w:r>
    </w:p>
    <w:p w:rsidR="00B52156" w:rsidRDefault="00B52156" w:rsidP="00B52156">
      <w:pPr>
        <w:pStyle w:val="ListParagraph"/>
        <w:tabs>
          <w:tab w:val="left" w:pos="2127"/>
        </w:tabs>
        <w:spacing w:line="480" w:lineRule="auto"/>
        <w:ind w:left="851"/>
        <w:jc w:val="both"/>
        <w:rPr>
          <w:rFonts w:asciiTheme="majorBidi" w:hAnsiTheme="majorBidi" w:cstheme="majorBidi"/>
          <w:sz w:val="24"/>
          <w:szCs w:val="24"/>
        </w:rPr>
      </w:pPr>
      <w:r>
        <w:rPr>
          <w:rFonts w:asciiTheme="majorBidi" w:hAnsiTheme="majorBidi" w:cstheme="majorBidi"/>
          <w:sz w:val="24"/>
          <w:szCs w:val="24"/>
        </w:rPr>
        <w:t>Melalui pembelajaran dengan pendekatan kontekstual ini siswa dapat:</w:t>
      </w:r>
    </w:p>
    <w:p w:rsidR="00B52156" w:rsidRDefault="00B52156" w:rsidP="0017025E">
      <w:pPr>
        <w:pStyle w:val="ListParagraph"/>
        <w:numPr>
          <w:ilvl w:val="0"/>
          <w:numId w:val="157"/>
        </w:numPr>
        <w:tabs>
          <w:tab w:val="left" w:pos="2127"/>
        </w:tabs>
        <w:spacing w:line="480" w:lineRule="auto"/>
        <w:ind w:left="851" w:hanging="284"/>
        <w:jc w:val="both"/>
        <w:rPr>
          <w:rFonts w:asciiTheme="majorBidi" w:hAnsiTheme="majorBidi" w:cstheme="majorBidi"/>
          <w:sz w:val="24"/>
          <w:szCs w:val="24"/>
        </w:rPr>
      </w:pPr>
      <w:r w:rsidRPr="00985BBB">
        <w:rPr>
          <w:rFonts w:asciiTheme="majorBidi" w:hAnsiTheme="majorBidi" w:cstheme="majorBidi"/>
          <w:sz w:val="24"/>
          <w:szCs w:val="24"/>
        </w:rPr>
        <w:t>Menemukan luas selimut kerucut</w:t>
      </w:r>
    </w:p>
    <w:p w:rsidR="00B52156" w:rsidRDefault="00B52156" w:rsidP="0017025E">
      <w:pPr>
        <w:pStyle w:val="ListParagraph"/>
        <w:numPr>
          <w:ilvl w:val="0"/>
          <w:numId w:val="157"/>
        </w:numPr>
        <w:tabs>
          <w:tab w:val="left" w:pos="2127"/>
        </w:tabs>
        <w:spacing w:line="480" w:lineRule="auto"/>
        <w:ind w:left="851" w:hanging="284"/>
        <w:jc w:val="both"/>
        <w:rPr>
          <w:rFonts w:asciiTheme="majorBidi" w:hAnsiTheme="majorBidi" w:cstheme="majorBidi"/>
          <w:sz w:val="24"/>
          <w:szCs w:val="24"/>
        </w:rPr>
      </w:pPr>
      <w:r w:rsidRPr="007C58BE">
        <w:rPr>
          <w:rFonts w:asciiTheme="majorBidi" w:hAnsiTheme="majorBidi" w:cstheme="majorBidi"/>
          <w:sz w:val="24"/>
          <w:szCs w:val="24"/>
        </w:rPr>
        <w:t>Menghitung luas selimut kerucut</w:t>
      </w:r>
    </w:p>
    <w:p w:rsidR="00B52156" w:rsidRDefault="00B52156" w:rsidP="0017025E">
      <w:pPr>
        <w:pStyle w:val="ListParagraph"/>
        <w:numPr>
          <w:ilvl w:val="0"/>
          <w:numId w:val="157"/>
        </w:numPr>
        <w:tabs>
          <w:tab w:val="left" w:pos="2127"/>
        </w:tabs>
        <w:spacing w:line="480" w:lineRule="auto"/>
        <w:ind w:left="851" w:hanging="284"/>
        <w:jc w:val="both"/>
        <w:rPr>
          <w:rFonts w:asciiTheme="majorBidi" w:hAnsiTheme="majorBidi" w:cstheme="majorBidi"/>
          <w:sz w:val="24"/>
          <w:szCs w:val="24"/>
        </w:rPr>
      </w:pPr>
      <w:r w:rsidRPr="007C58BE">
        <w:rPr>
          <w:rFonts w:asciiTheme="majorBidi" w:hAnsiTheme="majorBidi" w:cstheme="majorBidi"/>
          <w:sz w:val="24"/>
          <w:szCs w:val="24"/>
        </w:rPr>
        <w:t>Menemukan luas permukaan kerucut</w:t>
      </w:r>
    </w:p>
    <w:p w:rsidR="00B52156" w:rsidRPr="007C58BE" w:rsidRDefault="00B52156" w:rsidP="0017025E">
      <w:pPr>
        <w:pStyle w:val="ListParagraph"/>
        <w:numPr>
          <w:ilvl w:val="0"/>
          <w:numId w:val="157"/>
        </w:numPr>
        <w:tabs>
          <w:tab w:val="left" w:pos="2127"/>
        </w:tabs>
        <w:spacing w:line="480" w:lineRule="auto"/>
        <w:ind w:left="851" w:hanging="284"/>
        <w:jc w:val="both"/>
        <w:rPr>
          <w:rFonts w:asciiTheme="majorBidi" w:hAnsiTheme="majorBidi" w:cstheme="majorBidi"/>
          <w:sz w:val="24"/>
          <w:szCs w:val="24"/>
        </w:rPr>
      </w:pPr>
      <w:r w:rsidRPr="007C58BE">
        <w:rPr>
          <w:rFonts w:asciiTheme="majorBidi" w:hAnsiTheme="majorBidi" w:cstheme="majorBidi"/>
          <w:sz w:val="24"/>
          <w:szCs w:val="24"/>
        </w:rPr>
        <w:lastRenderedPageBreak/>
        <w:t>Menghitung luas permukaan kerucut</w:t>
      </w:r>
    </w:p>
    <w:p w:rsidR="00B52156" w:rsidRPr="00E3773E" w:rsidRDefault="00B52156" w:rsidP="00B52156">
      <w:pPr>
        <w:pStyle w:val="ListParagraph"/>
        <w:tabs>
          <w:tab w:val="left" w:pos="2127"/>
        </w:tabs>
        <w:spacing w:line="480" w:lineRule="auto"/>
        <w:ind w:left="426"/>
        <w:jc w:val="both"/>
        <w:rPr>
          <w:rFonts w:asciiTheme="majorBidi" w:hAnsiTheme="majorBidi" w:cstheme="majorBidi"/>
          <w:sz w:val="32"/>
          <w:szCs w:val="32"/>
        </w:rPr>
      </w:pPr>
      <w:r>
        <w:rPr>
          <w:rFonts w:asciiTheme="majorBidi" w:hAnsiTheme="majorBidi" w:cstheme="majorBidi"/>
          <w:bCs/>
          <w:i/>
          <w:iCs/>
          <w:sz w:val="24"/>
          <w:szCs w:val="24"/>
          <w:lang w:val="fi-FI"/>
        </w:rPr>
        <w:t xml:space="preserve"> </w:t>
      </w:r>
      <w:r w:rsidRPr="00E3773E">
        <w:rPr>
          <w:rFonts w:asciiTheme="majorBidi" w:hAnsiTheme="majorBidi" w:cstheme="majorBidi"/>
          <w:bCs/>
          <w:i/>
          <w:iCs/>
          <w:sz w:val="24"/>
          <w:szCs w:val="24"/>
          <w:lang w:val="fi-FI"/>
        </w:rPr>
        <w:t xml:space="preserve">Karakter siswa yang diharapkan </w:t>
      </w:r>
      <w:r>
        <w:rPr>
          <w:rFonts w:asciiTheme="majorBidi" w:hAnsiTheme="majorBidi" w:cstheme="majorBidi"/>
          <w:bCs/>
          <w:i/>
          <w:iCs/>
          <w:sz w:val="24"/>
          <w:szCs w:val="24"/>
          <w:lang w:val="fi-FI"/>
        </w:rPr>
        <w:t xml:space="preserve">: </w:t>
      </w:r>
      <w:r w:rsidRPr="00E3773E">
        <w:rPr>
          <w:rFonts w:asciiTheme="majorBidi" w:hAnsiTheme="majorBidi" w:cstheme="majorBidi"/>
          <w:sz w:val="24"/>
          <w:szCs w:val="24"/>
          <w:lang w:val="es-ES"/>
        </w:rPr>
        <w:t xml:space="preserve">Disiplin ( </w:t>
      </w:r>
      <w:r w:rsidRPr="00E3773E">
        <w:rPr>
          <w:rFonts w:asciiTheme="majorBidi" w:hAnsiTheme="majorBidi" w:cstheme="majorBidi"/>
          <w:i/>
          <w:sz w:val="24"/>
          <w:szCs w:val="24"/>
          <w:lang w:val="es-ES"/>
        </w:rPr>
        <w:t>Discipline</w:t>
      </w:r>
      <w:r w:rsidRPr="00E3773E">
        <w:rPr>
          <w:rFonts w:asciiTheme="majorBidi" w:hAnsiTheme="majorBidi" w:cstheme="majorBidi"/>
          <w:sz w:val="24"/>
          <w:szCs w:val="24"/>
          <w:lang w:val="es-ES"/>
        </w:rPr>
        <w:t xml:space="preserve"> )</w:t>
      </w:r>
    </w:p>
    <w:p w:rsidR="00B52156" w:rsidRPr="00E3773E" w:rsidRDefault="00B52156" w:rsidP="00B52156">
      <w:pPr>
        <w:spacing w:line="480" w:lineRule="auto"/>
        <w:ind w:left="3600"/>
        <w:rPr>
          <w:rFonts w:asciiTheme="majorBidi" w:hAnsiTheme="majorBidi" w:cstheme="majorBidi"/>
          <w:sz w:val="24"/>
          <w:szCs w:val="24"/>
          <w:lang w:val="es-ES"/>
        </w:rPr>
      </w:pPr>
      <w:r>
        <w:rPr>
          <w:rFonts w:asciiTheme="majorBidi" w:hAnsiTheme="majorBidi" w:cstheme="majorBidi"/>
          <w:sz w:val="24"/>
          <w:szCs w:val="24"/>
        </w:rPr>
        <w:t xml:space="preserve">     </w:t>
      </w:r>
      <w:r w:rsidRPr="00E3773E">
        <w:rPr>
          <w:rFonts w:asciiTheme="majorBidi" w:hAnsiTheme="majorBidi" w:cstheme="majorBidi"/>
          <w:sz w:val="24"/>
          <w:szCs w:val="24"/>
          <w:lang w:val="es-ES"/>
        </w:rPr>
        <w:t xml:space="preserve">Rasa hormat dan perhatian ( </w:t>
      </w:r>
      <w:r>
        <w:rPr>
          <w:rFonts w:asciiTheme="majorBidi" w:hAnsiTheme="majorBidi" w:cstheme="majorBidi"/>
          <w:i/>
          <w:sz w:val="24"/>
          <w:szCs w:val="24"/>
          <w:lang w:val="es-ES"/>
        </w:rPr>
        <w:t>D</w:t>
      </w:r>
      <w:r w:rsidRPr="00E3773E">
        <w:rPr>
          <w:rFonts w:asciiTheme="majorBidi" w:hAnsiTheme="majorBidi" w:cstheme="majorBidi"/>
          <w:i/>
          <w:sz w:val="24"/>
          <w:szCs w:val="24"/>
          <w:lang w:val="es-ES"/>
        </w:rPr>
        <w:t xml:space="preserve">espect </w:t>
      </w:r>
      <w:r w:rsidRPr="00E3773E">
        <w:rPr>
          <w:rFonts w:asciiTheme="majorBidi" w:hAnsiTheme="majorBidi" w:cstheme="majorBidi"/>
          <w:sz w:val="24"/>
          <w:szCs w:val="24"/>
          <w:lang w:val="es-ES"/>
        </w:rPr>
        <w:t>)</w:t>
      </w:r>
    </w:p>
    <w:p w:rsidR="00B52156" w:rsidRPr="00985BBB" w:rsidRDefault="00B52156" w:rsidP="00B52156">
      <w:pPr>
        <w:spacing w:line="480" w:lineRule="auto"/>
        <w:ind w:left="3439" w:firstLine="161"/>
        <w:rPr>
          <w:rFonts w:asciiTheme="majorBidi" w:hAnsiTheme="majorBidi" w:cstheme="majorBidi"/>
          <w:sz w:val="24"/>
          <w:szCs w:val="24"/>
          <w:lang w:val="es-ES"/>
        </w:rPr>
      </w:pPr>
      <w:r>
        <w:rPr>
          <w:rFonts w:asciiTheme="majorBidi" w:hAnsiTheme="majorBidi" w:cstheme="majorBidi"/>
          <w:sz w:val="24"/>
          <w:szCs w:val="24"/>
          <w:lang w:val="es-ES"/>
        </w:rPr>
        <w:t xml:space="preserve">     </w:t>
      </w:r>
      <w:r w:rsidRPr="00E3773E">
        <w:rPr>
          <w:rFonts w:asciiTheme="majorBidi" w:hAnsiTheme="majorBidi" w:cstheme="majorBidi"/>
          <w:sz w:val="24"/>
          <w:szCs w:val="24"/>
          <w:lang w:val="es-ES"/>
        </w:rPr>
        <w:t xml:space="preserve">Tekun ( </w:t>
      </w:r>
      <w:r>
        <w:rPr>
          <w:rFonts w:asciiTheme="majorBidi" w:hAnsiTheme="majorBidi" w:cstheme="majorBidi"/>
          <w:i/>
          <w:sz w:val="24"/>
          <w:szCs w:val="24"/>
          <w:lang w:val="es-ES"/>
        </w:rPr>
        <w:t>D</w:t>
      </w:r>
      <w:r w:rsidRPr="00E3773E">
        <w:rPr>
          <w:rFonts w:asciiTheme="majorBidi" w:hAnsiTheme="majorBidi" w:cstheme="majorBidi"/>
          <w:i/>
          <w:sz w:val="24"/>
          <w:szCs w:val="24"/>
          <w:lang w:val="es-ES"/>
        </w:rPr>
        <w:t>iligence</w:t>
      </w:r>
      <w:r w:rsidRPr="00E3773E">
        <w:rPr>
          <w:rFonts w:asciiTheme="majorBidi" w:hAnsiTheme="majorBidi" w:cstheme="majorBidi"/>
          <w:sz w:val="24"/>
          <w:szCs w:val="24"/>
          <w:lang w:val="es-ES"/>
        </w:rPr>
        <w:t xml:space="preserve"> ) </w:t>
      </w:r>
    </w:p>
    <w:p w:rsidR="00B52156" w:rsidRDefault="00B52156" w:rsidP="00B52156">
      <w:pPr>
        <w:pStyle w:val="ListParagraph"/>
        <w:tabs>
          <w:tab w:val="left" w:pos="2127"/>
        </w:tabs>
        <w:spacing w:line="480" w:lineRule="auto"/>
        <w:ind w:left="426"/>
        <w:jc w:val="both"/>
        <w:rPr>
          <w:rFonts w:asciiTheme="majorBidi" w:hAnsiTheme="majorBidi" w:cstheme="majorBidi"/>
          <w:sz w:val="24"/>
          <w:szCs w:val="24"/>
          <w:lang w:val="es-ES"/>
        </w:rPr>
      </w:pPr>
      <w:r w:rsidRPr="00E3773E">
        <w:rPr>
          <w:rFonts w:asciiTheme="majorBidi" w:hAnsiTheme="majorBidi" w:cstheme="majorBidi"/>
          <w:sz w:val="24"/>
          <w:szCs w:val="24"/>
          <w:lang w:val="es-ES"/>
        </w:rPr>
        <w:tab/>
      </w:r>
      <w:r w:rsidRPr="00E3773E">
        <w:rPr>
          <w:rFonts w:asciiTheme="majorBidi" w:hAnsiTheme="majorBidi" w:cstheme="majorBidi"/>
          <w:sz w:val="24"/>
          <w:szCs w:val="24"/>
          <w:lang w:val="es-ES"/>
        </w:rPr>
        <w:tab/>
      </w:r>
      <w:r w:rsidRPr="00E3773E">
        <w:rPr>
          <w:rFonts w:asciiTheme="majorBidi" w:hAnsiTheme="majorBidi" w:cstheme="majorBidi"/>
          <w:sz w:val="24"/>
          <w:szCs w:val="24"/>
          <w:lang w:val="es-ES"/>
        </w:rPr>
        <w:tab/>
      </w:r>
      <w:r w:rsidRPr="00E3773E">
        <w:rPr>
          <w:rFonts w:asciiTheme="majorBidi" w:hAnsiTheme="majorBidi" w:cstheme="majorBidi"/>
          <w:sz w:val="24"/>
          <w:szCs w:val="24"/>
          <w:lang w:val="es-ES"/>
        </w:rPr>
        <w:tab/>
      </w:r>
      <w:r>
        <w:rPr>
          <w:rFonts w:asciiTheme="majorBidi" w:hAnsiTheme="majorBidi" w:cstheme="majorBidi"/>
          <w:sz w:val="24"/>
          <w:szCs w:val="24"/>
          <w:lang w:val="es-ES"/>
        </w:rPr>
        <w:t xml:space="preserve">     </w:t>
      </w:r>
      <w:r w:rsidRPr="00E3773E">
        <w:rPr>
          <w:rFonts w:asciiTheme="majorBidi" w:hAnsiTheme="majorBidi" w:cstheme="majorBidi"/>
          <w:sz w:val="24"/>
          <w:szCs w:val="24"/>
          <w:lang w:val="es-ES"/>
        </w:rPr>
        <w:t xml:space="preserve">Tanggung jawab ( </w:t>
      </w:r>
      <w:r>
        <w:rPr>
          <w:rFonts w:asciiTheme="majorBidi" w:hAnsiTheme="majorBidi" w:cstheme="majorBidi"/>
          <w:i/>
          <w:sz w:val="24"/>
          <w:szCs w:val="24"/>
          <w:lang w:val="es-ES"/>
        </w:rPr>
        <w:t>R</w:t>
      </w:r>
      <w:r w:rsidRPr="00E3773E">
        <w:rPr>
          <w:rFonts w:asciiTheme="majorBidi" w:hAnsiTheme="majorBidi" w:cstheme="majorBidi"/>
          <w:i/>
          <w:sz w:val="24"/>
          <w:szCs w:val="24"/>
          <w:lang w:val="es-ES"/>
        </w:rPr>
        <w:t xml:space="preserve">esponsibility </w:t>
      </w:r>
      <w:r w:rsidRPr="00E3773E">
        <w:rPr>
          <w:rFonts w:asciiTheme="majorBidi" w:hAnsiTheme="majorBidi" w:cstheme="majorBidi"/>
          <w:sz w:val="24"/>
          <w:szCs w:val="24"/>
          <w:lang w:val="es-ES"/>
        </w:rPr>
        <w:t>)</w:t>
      </w:r>
    </w:p>
    <w:p w:rsidR="00B52156" w:rsidRPr="00BD169E" w:rsidRDefault="00B52156" w:rsidP="00B52156">
      <w:pPr>
        <w:tabs>
          <w:tab w:val="left" w:pos="2127"/>
        </w:tabs>
        <w:spacing w:line="480" w:lineRule="auto"/>
        <w:jc w:val="both"/>
        <w:rPr>
          <w:rFonts w:asciiTheme="majorBidi" w:hAnsiTheme="majorBidi" w:cstheme="majorBidi"/>
          <w:sz w:val="24"/>
          <w:szCs w:val="24"/>
          <w:lang w:val="es-ES"/>
        </w:rPr>
      </w:pPr>
    </w:p>
    <w:p w:rsidR="00B52156" w:rsidRDefault="00B52156" w:rsidP="0017025E">
      <w:pPr>
        <w:pStyle w:val="ListParagraph"/>
        <w:numPr>
          <w:ilvl w:val="0"/>
          <w:numId w:val="156"/>
        </w:numPr>
        <w:spacing w:line="480" w:lineRule="auto"/>
        <w:ind w:left="426"/>
        <w:rPr>
          <w:rFonts w:asciiTheme="majorBidi" w:hAnsiTheme="majorBidi" w:cstheme="majorBidi"/>
          <w:b/>
          <w:bCs/>
          <w:sz w:val="24"/>
          <w:szCs w:val="24"/>
        </w:rPr>
      </w:pPr>
      <w:r>
        <w:rPr>
          <w:rFonts w:asciiTheme="majorBidi" w:hAnsiTheme="majorBidi" w:cstheme="majorBidi"/>
          <w:b/>
          <w:bCs/>
          <w:sz w:val="24"/>
          <w:szCs w:val="24"/>
        </w:rPr>
        <w:t>Materi Ajar</w:t>
      </w:r>
    </w:p>
    <w:p w:rsidR="00B52156" w:rsidRPr="00374D1F" w:rsidRDefault="00B52156" w:rsidP="00B52156">
      <w:pPr>
        <w:pStyle w:val="ListParagraph"/>
        <w:tabs>
          <w:tab w:val="left" w:pos="2127"/>
        </w:tabs>
        <w:spacing w:line="480" w:lineRule="auto"/>
        <w:ind w:left="426"/>
        <w:rPr>
          <w:rFonts w:asciiTheme="majorBidi" w:hAnsiTheme="majorBidi" w:cstheme="majorBidi"/>
          <w:sz w:val="24"/>
          <w:szCs w:val="24"/>
          <w:u w:val="single"/>
        </w:rPr>
      </w:pPr>
      <w:r>
        <w:rPr>
          <w:rFonts w:asciiTheme="majorBidi" w:hAnsiTheme="majorBidi" w:cstheme="majorBidi"/>
          <w:sz w:val="24"/>
          <w:szCs w:val="24"/>
          <w:u w:val="single"/>
        </w:rPr>
        <w:t>Luas selimut kerucut dan luas permukaan kerucut</w:t>
      </w:r>
    </w:p>
    <w:p w:rsidR="00B52156" w:rsidRDefault="00B52156" w:rsidP="00B52156">
      <w:pPr>
        <w:pStyle w:val="ListParagraph"/>
        <w:spacing w:line="480" w:lineRule="auto"/>
        <w:ind w:left="426" w:firstLine="567"/>
        <w:jc w:val="both"/>
        <w:rPr>
          <w:rFonts w:asciiTheme="majorBidi" w:hAnsiTheme="majorBidi" w:cstheme="majorBidi"/>
          <w:sz w:val="24"/>
          <w:szCs w:val="24"/>
        </w:rPr>
      </w:pPr>
      <w:r>
        <w:rPr>
          <w:rFonts w:asciiTheme="majorBidi" w:hAnsiTheme="majorBidi" w:cstheme="majorBidi"/>
          <w:sz w:val="24"/>
          <w:szCs w:val="24"/>
        </w:rPr>
        <w:t xml:space="preserve">Kerucut merupakan bangun ruang sisi lengkung yang alasnya berbentuk lingkaran dengan jari-jari </w:t>
      </w:r>
      <w:r>
        <w:rPr>
          <w:rFonts w:asciiTheme="majorBidi" w:hAnsiTheme="majorBidi" w:cstheme="majorBidi"/>
          <w:i/>
          <w:iCs/>
          <w:sz w:val="24"/>
          <w:szCs w:val="24"/>
        </w:rPr>
        <w:t xml:space="preserve">r </w:t>
      </w:r>
      <w:r>
        <w:rPr>
          <w:rFonts w:asciiTheme="majorBidi" w:hAnsiTheme="majorBidi" w:cstheme="majorBidi"/>
          <w:sz w:val="24"/>
          <w:szCs w:val="24"/>
        </w:rPr>
        <w:t>dan selimutnya berupa juring lingkaran.</w:t>
      </w:r>
    </w:p>
    <w:p w:rsidR="00B52156" w:rsidRDefault="00B52156" w:rsidP="00B52156">
      <w:pPr>
        <w:pStyle w:val="ListParagraph"/>
        <w:spacing w:line="480" w:lineRule="auto"/>
        <w:ind w:left="426"/>
        <w:jc w:val="both"/>
        <w:rPr>
          <w:rFonts w:asciiTheme="majorBidi" w:eastAsiaTheme="minorEastAsia" w:hAnsiTheme="majorBidi" w:cstheme="majorBidi"/>
          <w:sz w:val="24"/>
          <w:szCs w:val="24"/>
        </w:rPr>
      </w:pPr>
      <w:r>
        <w:rPr>
          <w:rFonts w:asciiTheme="majorBidi" w:hAnsiTheme="majorBidi" w:cstheme="majorBidi"/>
          <w:sz w:val="24"/>
          <w:szCs w:val="24"/>
        </w:rPr>
        <w:t xml:space="preserve">Luas alas kerucut </w:t>
      </w:r>
      <m:oMath>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πr</m:t>
            </m:r>
          </m:e>
          <m:sup>
            <m:r>
              <w:rPr>
                <w:rFonts w:ascii="Cambria Math" w:hAnsi="Cambria Math" w:cstheme="majorBidi"/>
                <w:sz w:val="24"/>
                <w:szCs w:val="24"/>
              </w:rPr>
              <m:t>2</m:t>
            </m:r>
          </m:sup>
        </m:sSup>
      </m:oMath>
    </w:p>
    <w:p w:rsidR="00B52156" w:rsidRDefault="00B52156" w:rsidP="00B52156">
      <w:pPr>
        <w:pStyle w:val="ListParagraph"/>
        <w:spacing w:line="48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Luas selimut kerucut </w:t>
      </w:r>
      <m:oMath>
        <m:r>
          <w:rPr>
            <w:rFonts w:ascii="Cambria Math" w:eastAsiaTheme="minorEastAsia" w:hAnsi="Cambria Math" w:cstheme="majorBidi"/>
            <w:sz w:val="24"/>
            <w:szCs w:val="24"/>
          </w:rPr>
          <m:t>=πrs</m:t>
        </m:r>
      </m:oMath>
    </w:p>
    <w:p w:rsidR="00B52156" w:rsidRDefault="00B52156" w:rsidP="00B52156">
      <w:pPr>
        <w:pStyle w:val="ListParagraph"/>
        <w:spacing w:line="48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Sehingga,</w:t>
      </w:r>
    </w:p>
    <w:p w:rsidR="00B52156" w:rsidRDefault="00B52156" w:rsidP="00B52156">
      <w:pPr>
        <w:pStyle w:val="ListParagraph"/>
        <w:spacing w:line="480" w:lineRule="auto"/>
        <w:ind w:left="426"/>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Luas permukaan kerucut </w:t>
      </w:r>
      <m:oMath>
        <m:r>
          <w:rPr>
            <w:rFonts w:ascii="Cambria Math" w:eastAsiaTheme="minorEastAsia" w:hAnsi="Cambria Math" w:cstheme="majorBidi"/>
            <w:sz w:val="24"/>
            <w:szCs w:val="24"/>
          </w:rPr>
          <m:t>=</m:t>
        </m:r>
        <m:r>
          <m:rPr>
            <m:sty m:val="p"/>
          </m:rPr>
          <w:rPr>
            <w:rFonts w:ascii="Cambria Math" w:eastAsiaTheme="minorEastAsia" w:hAnsi="Cambria Math" w:cstheme="majorBidi"/>
            <w:sz w:val="24"/>
            <w:szCs w:val="24"/>
          </w:rPr>
          <m:t>Luas alas kerucut+Luas selimut kerucut</m:t>
        </m:r>
      </m:oMath>
    </w:p>
    <w:p w:rsidR="00B52156" w:rsidRDefault="00B52156" w:rsidP="00B52156">
      <w:pPr>
        <w:pStyle w:val="ListParagraph"/>
        <w:spacing w:line="48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                                         </w:t>
      </w:r>
      <m:oMath>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πr</m:t>
            </m:r>
          </m:e>
          <m:sup>
            <m:r>
              <w:rPr>
                <w:rFonts w:ascii="Cambria Math" w:hAnsi="Cambria Math" w:cstheme="majorBidi"/>
                <w:sz w:val="24"/>
                <w:szCs w:val="24"/>
              </w:rPr>
              <m:t>2</m:t>
            </m:r>
          </m:sup>
        </m:sSup>
        <m:r>
          <w:rPr>
            <w:rFonts w:ascii="Cambria Math" w:hAnsi="Cambria Math" w:cstheme="majorBidi"/>
            <w:sz w:val="24"/>
            <w:szCs w:val="24"/>
          </w:rPr>
          <m:t>+</m:t>
        </m:r>
        <m:r>
          <w:rPr>
            <w:rFonts w:ascii="Cambria Math" w:eastAsiaTheme="minorEastAsia" w:hAnsi="Cambria Math" w:cstheme="majorBidi"/>
            <w:sz w:val="24"/>
            <w:szCs w:val="24"/>
          </w:rPr>
          <m:t>πrs</m:t>
        </m:r>
      </m:oMath>
    </w:p>
    <w:p w:rsidR="00B52156" w:rsidRPr="00A42847" w:rsidRDefault="00B52156" w:rsidP="00B52156">
      <w:pPr>
        <w:pStyle w:val="ListParagraph"/>
        <w:spacing w:line="480" w:lineRule="auto"/>
        <w:ind w:left="426"/>
        <w:jc w:val="both"/>
        <w:rPr>
          <w:rFonts w:asciiTheme="majorBidi"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hAnsi="Cambria Math" w:cstheme="majorBidi"/>
            <w:sz w:val="24"/>
            <w:szCs w:val="24"/>
          </w:rPr>
          <m:t>=πr(r+s)</m:t>
        </m:r>
      </m:oMath>
    </w:p>
    <w:p w:rsidR="00B52156" w:rsidRPr="00FA7961" w:rsidRDefault="00B52156" w:rsidP="00B52156">
      <w:pPr>
        <w:pStyle w:val="ListParagraph"/>
        <w:jc w:val="both"/>
        <w:rPr>
          <w:rFonts w:asciiTheme="majorBidi" w:hAnsiTheme="majorBidi" w:cstheme="majorBidi"/>
          <w:sz w:val="24"/>
          <w:szCs w:val="24"/>
        </w:rPr>
      </w:pPr>
    </w:p>
    <w:p w:rsidR="00B52156" w:rsidRDefault="00B52156" w:rsidP="0017025E">
      <w:pPr>
        <w:pStyle w:val="ListParagraph"/>
        <w:numPr>
          <w:ilvl w:val="0"/>
          <w:numId w:val="156"/>
        </w:numPr>
        <w:spacing w:line="480" w:lineRule="auto"/>
        <w:ind w:left="426"/>
        <w:rPr>
          <w:rFonts w:asciiTheme="majorBidi" w:hAnsiTheme="majorBidi" w:cstheme="majorBidi"/>
          <w:b/>
          <w:bCs/>
          <w:sz w:val="24"/>
          <w:szCs w:val="24"/>
        </w:rPr>
      </w:pPr>
      <w:r>
        <w:rPr>
          <w:rFonts w:asciiTheme="majorBidi" w:hAnsiTheme="majorBidi" w:cstheme="majorBidi"/>
          <w:b/>
          <w:bCs/>
          <w:sz w:val="24"/>
          <w:szCs w:val="24"/>
        </w:rPr>
        <w:t>Metode Pembelajaran</w:t>
      </w:r>
    </w:p>
    <w:p w:rsidR="00B52156" w:rsidRPr="00427A2C" w:rsidRDefault="00B52156" w:rsidP="00B52156">
      <w:pPr>
        <w:pStyle w:val="ListParagraph"/>
        <w:spacing w:line="480" w:lineRule="auto"/>
        <w:ind w:left="426"/>
        <w:rPr>
          <w:rFonts w:asciiTheme="majorBidi" w:hAnsiTheme="majorBidi" w:cstheme="majorBidi"/>
          <w:sz w:val="24"/>
          <w:szCs w:val="24"/>
        </w:rPr>
      </w:pPr>
      <w:r>
        <w:rPr>
          <w:rFonts w:asciiTheme="majorBidi" w:hAnsiTheme="majorBidi" w:cstheme="majorBidi"/>
          <w:sz w:val="24"/>
          <w:szCs w:val="24"/>
        </w:rPr>
        <w:t xml:space="preserve">Pembelajaran konvensional: </w:t>
      </w:r>
      <w:r w:rsidRPr="00427A2C">
        <w:rPr>
          <w:rFonts w:asciiTheme="majorBidi" w:hAnsiTheme="majorBidi" w:cstheme="majorBidi"/>
          <w:sz w:val="24"/>
          <w:szCs w:val="24"/>
        </w:rPr>
        <w:t>Ceramah</w:t>
      </w:r>
      <w:r>
        <w:rPr>
          <w:rFonts w:asciiTheme="majorBidi" w:hAnsiTheme="majorBidi" w:cstheme="majorBidi"/>
          <w:sz w:val="24"/>
          <w:szCs w:val="24"/>
        </w:rPr>
        <w:t>, t</w:t>
      </w:r>
      <w:r w:rsidRPr="00427A2C">
        <w:rPr>
          <w:rFonts w:asciiTheme="majorBidi" w:hAnsiTheme="majorBidi" w:cstheme="majorBidi"/>
          <w:sz w:val="24"/>
          <w:szCs w:val="24"/>
        </w:rPr>
        <w:t>anya jawab</w:t>
      </w:r>
      <w:r>
        <w:rPr>
          <w:rFonts w:asciiTheme="majorBidi" w:hAnsiTheme="majorBidi" w:cstheme="majorBidi"/>
          <w:sz w:val="24"/>
          <w:szCs w:val="24"/>
        </w:rPr>
        <w:t xml:space="preserve"> dan </w:t>
      </w:r>
      <w:r w:rsidRPr="00427A2C">
        <w:rPr>
          <w:rFonts w:asciiTheme="majorBidi" w:hAnsiTheme="majorBidi" w:cstheme="majorBidi"/>
          <w:sz w:val="24"/>
          <w:szCs w:val="24"/>
        </w:rPr>
        <w:t>Penugasan</w:t>
      </w:r>
      <w:r>
        <w:rPr>
          <w:rFonts w:asciiTheme="majorBidi" w:hAnsiTheme="majorBidi" w:cstheme="majorBidi"/>
          <w:sz w:val="24"/>
          <w:szCs w:val="24"/>
        </w:rPr>
        <w:t>.</w:t>
      </w:r>
    </w:p>
    <w:p w:rsidR="00B52156" w:rsidRPr="00FA7961" w:rsidRDefault="00B52156" w:rsidP="00B52156">
      <w:pPr>
        <w:pStyle w:val="ListParagraph"/>
        <w:ind w:left="1080"/>
        <w:rPr>
          <w:rFonts w:asciiTheme="majorBidi" w:hAnsiTheme="majorBidi" w:cstheme="majorBidi"/>
          <w:sz w:val="24"/>
          <w:szCs w:val="24"/>
        </w:rPr>
      </w:pPr>
    </w:p>
    <w:p w:rsidR="00B52156" w:rsidRDefault="00B52156" w:rsidP="0017025E">
      <w:pPr>
        <w:pStyle w:val="ListParagraph"/>
        <w:numPr>
          <w:ilvl w:val="0"/>
          <w:numId w:val="156"/>
        </w:numPr>
        <w:spacing w:line="480" w:lineRule="auto"/>
        <w:ind w:left="426"/>
        <w:rPr>
          <w:rFonts w:asciiTheme="majorBidi" w:hAnsiTheme="majorBidi" w:cstheme="majorBidi"/>
          <w:b/>
          <w:bCs/>
          <w:sz w:val="24"/>
          <w:szCs w:val="24"/>
        </w:rPr>
      </w:pPr>
      <w:r>
        <w:rPr>
          <w:rFonts w:asciiTheme="majorBidi" w:hAnsiTheme="majorBidi" w:cstheme="majorBidi"/>
          <w:b/>
          <w:bCs/>
          <w:sz w:val="24"/>
          <w:szCs w:val="24"/>
        </w:rPr>
        <w:t>Langkah-langkah Pembelajaran</w:t>
      </w:r>
    </w:p>
    <w:p w:rsidR="00B52156" w:rsidRDefault="00B52156" w:rsidP="0017025E">
      <w:pPr>
        <w:pStyle w:val="ListParagraph"/>
        <w:numPr>
          <w:ilvl w:val="0"/>
          <w:numId w:val="150"/>
        </w:numPr>
        <w:spacing w:line="480" w:lineRule="auto"/>
        <w:jc w:val="both"/>
        <w:rPr>
          <w:rFonts w:asciiTheme="majorBidi" w:hAnsiTheme="majorBidi" w:cstheme="majorBidi"/>
          <w:sz w:val="24"/>
          <w:szCs w:val="24"/>
        </w:rPr>
      </w:pPr>
      <w:r>
        <w:rPr>
          <w:rFonts w:asciiTheme="majorBidi" w:hAnsiTheme="majorBidi" w:cstheme="majorBidi"/>
          <w:sz w:val="24"/>
          <w:szCs w:val="24"/>
        </w:rPr>
        <w:t>Pendahuluan (10 menit)</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mengucapkan salam.</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menanyakan kabar siswa.</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mengecek kehadiran siswa.</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lastRenderedPageBreak/>
        <w:t>Guru melafadzkan Basmallah bersama siswa sebelum memulai pembelajaran.</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menyampaikan kepada siswa materi yang akan dipelajari.</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menyampaikan tujuan pembelajaran yang akan dicapai.</w:t>
      </w:r>
    </w:p>
    <w:p w:rsidR="00B52156" w:rsidRDefault="00B52156" w:rsidP="0017025E">
      <w:pPr>
        <w:pStyle w:val="ListParagraph"/>
        <w:numPr>
          <w:ilvl w:val="0"/>
          <w:numId w:val="150"/>
        </w:numPr>
        <w:spacing w:line="480" w:lineRule="auto"/>
        <w:jc w:val="both"/>
        <w:rPr>
          <w:rFonts w:asciiTheme="majorBidi" w:hAnsiTheme="majorBidi" w:cstheme="majorBidi"/>
          <w:sz w:val="24"/>
          <w:szCs w:val="24"/>
        </w:rPr>
      </w:pPr>
      <w:r>
        <w:rPr>
          <w:rFonts w:asciiTheme="majorBidi" w:hAnsiTheme="majorBidi" w:cstheme="majorBidi"/>
          <w:sz w:val="24"/>
          <w:szCs w:val="24"/>
        </w:rPr>
        <w:t>Kegiatan Inti (60 menit)</w:t>
      </w:r>
    </w:p>
    <w:p w:rsidR="00B52156" w:rsidRDefault="00B52156" w:rsidP="0017025E">
      <w:pPr>
        <w:pStyle w:val="ListParagraph"/>
        <w:numPr>
          <w:ilvl w:val="0"/>
          <w:numId w:val="151"/>
        </w:numPr>
        <w:tabs>
          <w:tab w:val="left" w:pos="1276"/>
        </w:tabs>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menjelaskan materi tentang pengertian, jaring-jaring, unsur-unsur,  luas selimut dan luas permukaan kerucut.</w:t>
      </w:r>
    </w:p>
    <w:p w:rsidR="00B52156" w:rsidRDefault="00B52156" w:rsidP="0017025E">
      <w:pPr>
        <w:pStyle w:val="ListParagraph"/>
        <w:numPr>
          <w:ilvl w:val="0"/>
          <w:numId w:val="151"/>
        </w:numPr>
        <w:tabs>
          <w:tab w:val="left" w:pos="1276"/>
        </w:tabs>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memberikan kesempatan kepada siswa untuk mencatat apa yang telah dijelaskan.</w:t>
      </w:r>
    </w:p>
    <w:p w:rsidR="00B52156" w:rsidRDefault="00B52156" w:rsidP="0017025E">
      <w:pPr>
        <w:pStyle w:val="ListParagraph"/>
        <w:numPr>
          <w:ilvl w:val="0"/>
          <w:numId w:val="151"/>
        </w:numPr>
        <w:tabs>
          <w:tab w:val="left" w:pos="1276"/>
        </w:tabs>
        <w:spacing w:line="480" w:lineRule="auto"/>
        <w:ind w:left="1276"/>
        <w:jc w:val="both"/>
        <w:rPr>
          <w:rFonts w:asciiTheme="majorBidi" w:hAnsiTheme="majorBidi" w:cstheme="majorBidi"/>
          <w:sz w:val="24"/>
          <w:szCs w:val="24"/>
        </w:rPr>
      </w:pPr>
      <w:r>
        <w:rPr>
          <w:rFonts w:asciiTheme="majorBidi" w:hAnsiTheme="majorBidi" w:cstheme="majorBidi"/>
          <w:sz w:val="24"/>
          <w:szCs w:val="24"/>
        </w:rPr>
        <w:t>Setelah siswa mencatat, guru memberikan kesempatan kepada siswa untuk bertanya mengenai hal yang belum mereka pahami.</w:t>
      </w:r>
    </w:p>
    <w:p w:rsidR="00B52156" w:rsidRDefault="00B52156" w:rsidP="0017025E">
      <w:pPr>
        <w:pStyle w:val="ListParagraph"/>
        <w:numPr>
          <w:ilvl w:val="0"/>
          <w:numId w:val="151"/>
        </w:numPr>
        <w:tabs>
          <w:tab w:val="left" w:pos="1276"/>
        </w:tabs>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memberikan beberapa soal latihan untuk dikerjakan oleh siswa secara individu.</w:t>
      </w:r>
    </w:p>
    <w:p w:rsidR="00B52156" w:rsidRDefault="00B52156" w:rsidP="0017025E">
      <w:pPr>
        <w:pStyle w:val="ListParagraph"/>
        <w:numPr>
          <w:ilvl w:val="0"/>
          <w:numId w:val="150"/>
        </w:numPr>
        <w:spacing w:line="480" w:lineRule="auto"/>
        <w:jc w:val="both"/>
        <w:rPr>
          <w:rFonts w:asciiTheme="majorBidi" w:hAnsiTheme="majorBidi" w:cstheme="majorBidi"/>
          <w:sz w:val="24"/>
          <w:szCs w:val="24"/>
        </w:rPr>
      </w:pPr>
      <w:r>
        <w:rPr>
          <w:rFonts w:asciiTheme="majorBidi" w:hAnsiTheme="majorBidi" w:cstheme="majorBidi"/>
          <w:sz w:val="24"/>
          <w:szCs w:val="24"/>
        </w:rPr>
        <w:t>Penutup (10 menit)</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menyimpulkan materi yang telah dipelajari.</w:t>
      </w:r>
    </w:p>
    <w:p w:rsidR="00B52156" w:rsidRPr="00F85D34"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memberikan tugas individu yang berkaitan dengan materi luas selimut dan luas permukaan kerucut.</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menyampaikan materi yang akan dipelajari pada pertemuan selanjutnya.</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Guru menutup pembelajaran dengan melafadzkan Hamdallah dan mengucapkan salam. </w:t>
      </w:r>
    </w:p>
    <w:p w:rsidR="00B52156" w:rsidRDefault="00B52156" w:rsidP="00B52156">
      <w:pPr>
        <w:pStyle w:val="ListParagraph"/>
        <w:ind w:left="1276"/>
        <w:jc w:val="both"/>
        <w:rPr>
          <w:rFonts w:asciiTheme="majorBidi" w:hAnsiTheme="majorBidi" w:cstheme="majorBidi"/>
          <w:sz w:val="24"/>
          <w:szCs w:val="24"/>
        </w:rPr>
      </w:pPr>
    </w:p>
    <w:p w:rsidR="00B52156" w:rsidRDefault="00B52156" w:rsidP="0017025E">
      <w:pPr>
        <w:pStyle w:val="ListParagraph"/>
        <w:numPr>
          <w:ilvl w:val="0"/>
          <w:numId w:val="156"/>
        </w:numPr>
        <w:spacing w:line="480" w:lineRule="auto"/>
        <w:ind w:left="426"/>
        <w:jc w:val="both"/>
        <w:rPr>
          <w:rFonts w:asciiTheme="majorBidi" w:hAnsiTheme="majorBidi" w:cstheme="majorBidi"/>
          <w:b/>
          <w:bCs/>
          <w:sz w:val="24"/>
          <w:szCs w:val="24"/>
        </w:rPr>
      </w:pPr>
      <w:r>
        <w:rPr>
          <w:rFonts w:asciiTheme="majorBidi" w:hAnsiTheme="majorBidi" w:cstheme="majorBidi"/>
          <w:b/>
          <w:bCs/>
          <w:sz w:val="24"/>
          <w:szCs w:val="24"/>
        </w:rPr>
        <w:t>Alat dan Sumber Belajar</w:t>
      </w:r>
    </w:p>
    <w:p w:rsidR="00B52156" w:rsidRPr="008B0E65" w:rsidRDefault="00B52156" w:rsidP="0017025E">
      <w:pPr>
        <w:pStyle w:val="ListParagraph"/>
        <w:numPr>
          <w:ilvl w:val="0"/>
          <w:numId w:val="152"/>
        </w:numPr>
        <w:spacing w:line="480" w:lineRule="auto"/>
        <w:jc w:val="both"/>
        <w:rPr>
          <w:rFonts w:asciiTheme="majorBidi" w:hAnsiTheme="majorBidi" w:cstheme="majorBidi"/>
          <w:sz w:val="24"/>
          <w:szCs w:val="24"/>
        </w:rPr>
      </w:pPr>
      <w:r>
        <w:rPr>
          <w:rFonts w:asciiTheme="majorBidi" w:hAnsiTheme="majorBidi" w:cstheme="majorBidi"/>
          <w:sz w:val="24"/>
          <w:szCs w:val="24"/>
        </w:rPr>
        <w:t>Alat pembelajaran</w:t>
      </w:r>
      <w:r>
        <w:rPr>
          <w:rFonts w:asciiTheme="majorBidi" w:hAnsiTheme="majorBidi" w:cstheme="majorBidi"/>
          <w:sz w:val="24"/>
          <w:szCs w:val="24"/>
        </w:rPr>
        <w:tab/>
        <w:t>: Papan tulis dan spidol.</w:t>
      </w:r>
    </w:p>
    <w:p w:rsidR="00B52156" w:rsidRDefault="00B52156" w:rsidP="0017025E">
      <w:pPr>
        <w:pStyle w:val="ListParagraph"/>
        <w:numPr>
          <w:ilvl w:val="0"/>
          <w:numId w:val="152"/>
        </w:numPr>
        <w:spacing w:line="480" w:lineRule="auto"/>
        <w:jc w:val="both"/>
        <w:rPr>
          <w:rFonts w:asciiTheme="majorBidi" w:hAnsiTheme="majorBidi" w:cstheme="majorBidi"/>
          <w:sz w:val="24"/>
          <w:szCs w:val="24"/>
        </w:rPr>
      </w:pPr>
      <w:r>
        <w:rPr>
          <w:rFonts w:asciiTheme="majorBidi" w:hAnsiTheme="majorBidi" w:cstheme="majorBidi"/>
          <w:sz w:val="24"/>
          <w:szCs w:val="24"/>
        </w:rPr>
        <w:t>Sumber</w:t>
      </w:r>
      <w:r>
        <w:rPr>
          <w:rFonts w:asciiTheme="majorBidi" w:hAnsiTheme="majorBidi" w:cstheme="majorBidi"/>
          <w:sz w:val="24"/>
          <w:szCs w:val="24"/>
        </w:rPr>
        <w:tab/>
      </w:r>
      <w:r>
        <w:rPr>
          <w:rFonts w:asciiTheme="majorBidi" w:hAnsiTheme="majorBidi" w:cstheme="majorBidi"/>
          <w:sz w:val="24"/>
          <w:szCs w:val="24"/>
        </w:rPr>
        <w:tab/>
        <w:t>: Buku paket matematika untuk SMP/MTS kelas IX.</w:t>
      </w:r>
    </w:p>
    <w:p w:rsidR="00B52156" w:rsidRDefault="00B52156" w:rsidP="0017025E">
      <w:pPr>
        <w:pStyle w:val="ListParagraph"/>
        <w:numPr>
          <w:ilvl w:val="0"/>
          <w:numId w:val="156"/>
        </w:numPr>
        <w:spacing w:line="480" w:lineRule="auto"/>
        <w:ind w:left="426"/>
        <w:jc w:val="both"/>
        <w:rPr>
          <w:rFonts w:asciiTheme="majorBidi" w:hAnsiTheme="majorBidi" w:cstheme="majorBidi"/>
          <w:b/>
          <w:bCs/>
          <w:sz w:val="24"/>
          <w:szCs w:val="24"/>
        </w:rPr>
      </w:pPr>
      <w:r>
        <w:rPr>
          <w:rFonts w:asciiTheme="majorBidi" w:hAnsiTheme="majorBidi" w:cstheme="majorBidi"/>
          <w:b/>
          <w:bCs/>
          <w:sz w:val="24"/>
          <w:szCs w:val="24"/>
        </w:rPr>
        <w:lastRenderedPageBreak/>
        <w:t>Penilaian</w:t>
      </w:r>
    </w:p>
    <w:p w:rsidR="00B52156" w:rsidRDefault="00B52156" w:rsidP="00B52156">
      <w:pPr>
        <w:pStyle w:val="ListParagraph"/>
        <w:spacing w:line="480" w:lineRule="auto"/>
        <w:ind w:left="426"/>
        <w:jc w:val="both"/>
        <w:rPr>
          <w:rFonts w:asciiTheme="majorBidi" w:hAnsiTheme="majorBidi" w:cstheme="majorBidi"/>
          <w:sz w:val="24"/>
          <w:szCs w:val="24"/>
        </w:rPr>
      </w:pPr>
      <w:r>
        <w:rPr>
          <w:rFonts w:asciiTheme="majorBidi" w:hAnsiTheme="majorBidi" w:cstheme="majorBidi"/>
          <w:sz w:val="24"/>
          <w:szCs w:val="24"/>
        </w:rPr>
        <w:t>Teknik Penilaian</w:t>
      </w:r>
      <w:r>
        <w:rPr>
          <w:rFonts w:asciiTheme="majorBidi" w:hAnsiTheme="majorBidi" w:cstheme="majorBidi"/>
          <w:sz w:val="24"/>
          <w:szCs w:val="24"/>
        </w:rPr>
        <w:tab/>
        <w:t>: Tes tertulis</w:t>
      </w:r>
    </w:p>
    <w:p w:rsidR="00B52156" w:rsidRDefault="00B52156" w:rsidP="00B52156">
      <w:pPr>
        <w:pStyle w:val="ListParagraph"/>
        <w:spacing w:line="480" w:lineRule="auto"/>
        <w:ind w:left="426"/>
        <w:jc w:val="both"/>
        <w:rPr>
          <w:rFonts w:asciiTheme="majorBidi" w:hAnsiTheme="majorBidi" w:cstheme="majorBidi"/>
          <w:sz w:val="24"/>
          <w:szCs w:val="24"/>
        </w:rPr>
      </w:pPr>
      <w:r>
        <w:rPr>
          <w:rFonts w:asciiTheme="majorBidi" w:hAnsiTheme="majorBidi" w:cstheme="majorBidi"/>
          <w:sz w:val="24"/>
          <w:szCs w:val="24"/>
        </w:rPr>
        <w:t>Bentuk Instrumen</w:t>
      </w:r>
      <w:r>
        <w:rPr>
          <w:rFonts w:asciiTheme="majorBidi" w:hAnsiTheme="majorBidi" w:cstheme="majorBidi"/>
          <w:sz w:val="24"/>
          <w:szCs w:val="24"/>
        </w:rPr>
        <w:tab/>
        <w:t>: Uraian</w:t>
      </w:r>
    </w:p>
    <w:p w:rsidR="00B52156" w:rsidRDefault="00B52156" w:rsidP="00B52156">
      <w:pPr>
        <w:pStyle w:val="ListParagraph"/>
        <w:spacing w:line="480" w:lineRule="auto"/>
        <w:ind w:left="426"/>
        <w:jc w:val="both"/>
        <w:rPr>
          <w:rFonts w:asciiTheme="majorBidi" w:hAnsiTheme="majorBidi" w:cstheme="majorBidi"/>
          <w:sz w:val="24"/>
          <w:szCs w:val="24"/>
        </w:rPr>
      </w:pPr>
      <w:r>
        <w:rPr>
          <w:rFonts w:asciiTheme="majorBidi" w:hAnsiTheme="majorBidi" w:cstheme="majorBidi"/>
          <w:sz w:val="24"/>
          <w:szCs w:val="24"/>
        </w:rPr>
        <w:t>Soal Instrument</w:t>
      </w:r>
      <w:r>
        <w:rPr>
          <w:rFonts w:asciiTheme="majorBidi" w:hAnsiTheme="majorBidi" w:cstheme="majorBidi"/>
          <w:sz w:val="24"/>
          <w:szCs w:val="24"/>
        </w:rPr>
        <w:tab/>
        <w:t>:</w:t>
      </w:r>
    </w:p>
    <w:p w:rsidR="00B52156" w:rsidRPr="009D313C" w:rsidRDefault="00B52156" w:rsidP="0017025E">
      <w:pPr>
        <w:pStyle w:val="ListParagraph"/>
        <w:numPr>
          <w:ilvl w:val="0"/>
          <w:numId w:val="153"/>
        </w:numPr>
        <w:tabs>
          <w:tab w:val="left" w:pos="709"/>
        </w:tabs>
        <w:spacing w:line="360" w:lineRule="auto"/>
        <w:ind w:left="709" w:hanging="283"/>
        <w:jc w:val="both"/>
        <w:rPr>
          <w:rFonts w:ascii="Plantagenet Cherokee" w:hAnsi="Plantagenet Cherokee" w:cstheme="majorBidi"/>
          <w:b/>
          <w:bCs/>
          <w:sz w:val="24"/>
          <w:szCs w:val="24"/>
        </w:rPr>
      </w:pPr>
      <w:r w:rsidRPr="00716E9A">
        <w:rPr>
          <w:rFonts w:asciiTheme="majorBidi" w:eastAsiaTheme="minorEastAsia" w:hAnsiTheme="majorBidi" w:cstheme="majorBidi"/>
          <w:iCs/>
          <w:sz w:val="24"/>
          <w:szCs w:val="24"/>
        </w:rPr>
        <w:t xml:space="preserve">Sebuah perusahaan tenda mendapatkan pesanan satu buah tenda berbentuk kerucut dari seorang pembeli. Akan tetapi, mereka belum mengetahui berapa besar biaya yang akan mereka keluarkan untuk membuat tenda tersebut. Namun, salah satu pegawai perusahaan mengatakan bahwa biaya untuk pembuatan tenda tiap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m</m:t>
            </m:r>
          </m:e>
          <m:sup>
            <m:r>
              <w:rPr>
                <w:rFonts w:ascii="Cambria Math" w:eastAsiaTheme="minorEastAsia" w:hAnsi="Cambria Math" w:cstheme="majorBidi"/>
                <w:sz w:val="24"/>
                <w:szCs w:val="24"/>
              </w:rPr>
              <m:t>2</m:t>
            </m:r>
          </m:sup>
        </m:sSup>
      </m:oMath>
      <w:r w:rsidRPr="00716E9A">
        <w:rPr>
          <w:rFonts w:asciiTheme="majorBidi" w:eastAsiaTheme="minorEastAsia" w:hAnsiTheme="majorBidi" w:cstheme="majorBidi"/>
          <w:iCs/>
          <w:sz w:val="24"/>
          <w:szCs w:val="24"/>
        </w:rPr>
        <w:t xml:space="preserve"> adalah sebesar </w:t>
      </w:r>
      <m:oMath>
        <m:r>
          <w:rPr>
            <w:rFonts w:ascii="Cambria Math" w:eastAsiaTheme="minorEastAsia" w:hAnsi="Cambria Math" w:cstheme="majorBidi"/>
            <w:sz w:val="24"/>
            <w:szCs w:val="24"/>
          </w:rPr>
          <m:t>Rp.80.000</m:t>
        </m:r>
      </m:oMath>
      <w:r w:rsidRPr="00716E9A">
        <w:rPr>
          <w:rFonts w:asciiTheme="majorBidi" w:eastAsiaTheme="minorEastAsia" w:hAnsiTheme="majorBidi" w:cstheme="majorBidi"/>
          <w:iCs/>
          <w:sz w:val="24"/>
          <w:szCs w:val="24"/>
        </w:rPr>
        <w:t xml:space="preserve">. Apabila pembeli tersebut memesan sebuah tenda dengan panjang garis lukis </w:t>
      </w:r>
      <m:oMath>
        <m:r>
          <w:rPr>
            <w:rFonts w:ascii="Cambria Math" w:eastAsiaTheme="minorEastAsia" w:hAnsi="Cambria Math" w:cstheme="majorBidi"/>
            <w:sz w:val="24"/>
            <w:szCs w:val="24"/>
          </w:rPr>
          <m:t>3 m</m:t>
        </m:r>
      </m:oMath>
      <w:r w:rsidRPr="00716E9A">
        <w:rPr>
          <w:rFonts w:asciiTheme="majorBidi" w:eastAsiaTheme="minorEastAsia" w:hAnsiTheme="majorBidi" w:cstheme="majorBidi"/>
          <w:iCs/>
          <w:sz w:val="24"/>
          <w:szCs w:val="24"/>
        </w:rPr>
        <w:t xml:space="preserve"> dan berdiameter</w:t>
      </w:r>
      <m:oMath>
        <m:r>
          <w:rPr>
            <w:rFonts w:ascii="Cambria Math" w:eastAsiaTheme="minorEastAsia" w:hAnsi="Cambria Math" w:cstheme="majorBidi"/>
            <w:sz w:val="24"/>
            <w:szCs w:val="24"/>
          </w:rPr>
          <m:t xml:space="preserve"> 4 m</m:t>
        </m:r>
      </m:oMath>
      <w:r w:rsidRPr="00716E9A">
        <w:rPr>
          <w:rFonts w:asciiTheme="majorBidi" w:eastAsiaTheme="minorEastAsia" w:hAnsiTheme="majorBidi" w:cstheme="majorBidi"/>
          <w:iCs/>
          <w:sz w:val="24"/>
          <w:szCs w:val="24"/>
        </w:rPr>
        <w:t>. Maka, berapakah besar biaya yang harus dikeluarkan oleh perusahaan tersebut untuk membuat sebuah tenda yang diinginkan pembeli?</w:t>
      </w:r>
    </w:p>
    <w:p w:rsidR="00B52156" w:rsidRPr="00D96CDA" w:rsidRDefault="00B52156" w:rsidP="0017025E">
      <w:pPr>
        <w:pStyle w:val="ListParagraph"/>
        <w:numPr>
          <w:ilvl w:val="0"/>
          <w:numId w:val="153"/>
        </w:numPr>
        <w:spacing w:line="360" w:lineRule="auto"/>
        <w:ind w:left="709" w:hanging="283"/>
        <w:jc w:val="both"/>
        <w:rPr>
          <w:rFonts w:asciiTheme="majorBidi" w:hAnsiTheme="majorBidi" w:cstheme="majorBidi"/>
          <w:sz w:val="24"/>
          <w:szCs w:val="24"/>
        </w:rPr>
      </w:pPr>
      <w:r w:rsidRPr="009D313C">
        <w:rPr>
          <w:rFonts w:asciiTheme="majorBidi" w:hAnsiTheme="majorBidi" w:cstheme="majorBidi"/>
          <w:sz w:val="24"/>
          <w:szCs w:val="24"/>
        </w:rPr>
        <w:t xml:space="preserve">Seringkali kita  melihat bahwa di atas masjid selalu ada sebuah toa, dan toa tersebut tujuan salah satunya adalah agar adzan yang dikumandangkan bisa terdengar oleh masyarakat-masyarakat di suatu desa tertentu. Selain kita mengetahui bentuk dan tujuan dari benda tersebut, kitapun harus mengetahui ukuran-ukurannya. Maka, tugas kalian sekarang hitunglah luas permukaan dari sebuah toa di atas yang terbuat dari bahan plastik yang tebal. Diameter toa tersebut adalah </w:t>
      </w:r>
      <m:oMath>
        <m:r>
          <w:rPr>
            <w:rFonts w:ascii="Cambria Math" w:hAnsi="Cambria Math" w:cstheme="majorBidi"/>
            <w:sz w:val="24"/>
            <w:szCs w:val="24"/>
          </w:rPr>
          <m:t>52 cm</m:t>
        </m:r>
      </m:oMath>
      <w:r w:rsidRPr="009D313C">
        <w:rPr>
          <w:rFonts w:asciiTheme="majorBidi" w:hAnsiTheme="majorBidi" w:cstheme="majorBidi"/>
          <w:sz w:val="24"/>
          <w:szCs w:val="24"/>
        </w:rPr>
        <w:t xml:space="preserve">, sehingga jari-jari dari toa adalah </w:t>
      </w:r>
      <m:oMath>
        <m:r>
          <w:rPr>
            <w:rFonts w:ascii="Cambria Math" w:hAnsi="Cambria Math" w:cstheme="majorBidi"/>
            <w:sz w:val="24"/>
            <w:szCs w:val="24"/>
          </w:rPr>
          <m:t>26 cm</m:t>
        </m:r>
      </m:oMath>
      <w:r w:rsidRPr="009D313C">
        <w:rPr>
          <w:rFonts w:asciiTheme="majorBidi" w:hAnsiTheme="majorBidi" w:cstheme="majorBidi"/>
          <w:sz w:val="24"/>
          <w:szCs w:val="24"/>
        </w:rPr>
        <w:t xml:space="preserve">. Sedangkan tinggi dari toa tersebut adalah </w:t>
      </w:r>
      <m:oMath>
        <m:r>
          <w:rPr>
            <w:rFonts w:ascii="Cambria Math" w:hAnsi="Cambria Math" w:cstheme="majorBidi"/>
            <w:sz w:val="24"/>
            <w:szCs w:val="24"/>
          </w:rPr>
          <m:t>58 cm</m:t>
        </m:r>
      </m:oMath>
      <w:r w:rsidRPr="009D313C">
        <w:rPr>
          <w:rFonts w:asciiTheme="majorBidi" w:hAnsiTheme="majorBidi" w:cstheme="majorBidi"/>
          <w:sz w:val="24"/>
          <w:szCs w:val="24"/>
        </w:rPr>
        <w:t>. Namun, panjang garis lukis toa belum diketahui.</w:t>
      </w:r>
      <w:r w:rsidRPr="009D313C">
        <w:rPr>
          <w:rFonts w:asciiTheme="majorBidi" w:eastAsiaTheme="minorEastAsia" w:hAnsiTheme="majorBidi" w:cstheme="majorBidi"/>
          <w:sz w:val="24"/>
          <w:szCs w:val="24"/>
        </w:rPr>
        <w:t xml:space="preserve"> Apabila jari-jari toa menjadi ½ kali lipat dan tinggi dijadikan dua kali lipat. Berapakah luas permukaan toa tersebut? Apakah luas permukaannya semakin besar?</w:t>
      </w:r>
    </w:p>
    <w:p w:rsidR="00B52156" w:rsidRDefault="00B52156" w:rsidP="00B52156">
      <w:pPr>
        <w:jc w:val="both"/>
        <w:rPr>
          <w:rFonts w:asciiTheme="majorBidi" w:hAnsiTheme="majorBidi" w:cstheme="majorBidi"/>
          <w:sz w:val="24"/>
          <w:szCs w:val="24"/>
        </w:rPr>
      </w:pPr>
    </w:p>
    <w:p w:rsidR="00B52156" w:rsidRDefault="00B52156" w:rsidP="00B52156">
      <w:pPr>
        <w:jc w:val="both"/>
        <w:rPr>
          <w:rFonts w:asciiTheme="majorBidi" w:hAnsiTheme="majorBidi" w:cstheme="majorBidi"/>
          <w:sz w:val="24"/>
          <w:szCs w:val="24"/>
        </w:rPr>
      </w:pPr>
    </w:p>
    <w:p w:rsidR="00B52156" w:rsidRDefault="00B52156" w:rsidP="00B52156">
      <w:pPr>
        <w:jc w:val="both"/>
        <w:rPr>
          <w:rFonts w:asciiTheme="majorBidi" w:hAnsiTheme="majorBidi" w:cstheme="majorBidi"/>
          <w:sz w:val="24"/>
          <w:szCs w:val="24"/>
        </w:rPr>
      </w:pPr>
    </w:p>
    <w:p w:rsidR="00B52156" w:rsidRDefault="00B52156" w:rsidP="00B52156">
      <w:pPr>
        <w:jc w:val="both"/>
        <w:rPr>
          <w:rFonts w:asciiTheme="majorBidi" w:hAnsiTheme="majorBidi" w:cstheme="majorBidi"/>
          <w:sz w:val="24"/>
          <w:szCs w:val="24"/>
        </w:rPr>
      </w:pPr>
    </w:p>
    <w:p w:rsidR="00B52156" w:rsidRDefault="00B52156" w:rsidP="00B52156">
      <w:pPr>
        <w:jc w:val="both"/>
        <w:rPr>
          <w:rFonts w:asciiTheme="majorBidi" w:hAnsiTheme="majorBidi" w:cstheme="majorBidi"/>
          <w:sz w:val="24"/>
          <w:szCs w:val="24"/>
        </w:rPr>
      </w:pPr>
    </w:p>
    <w:p w:rsidR="00B52156" w:rsidRDefault="00B52156" w:rsidP="00B52156">
      <w:pPr>
        <w:jc w:val="both"/>
        <w:rPr>
          <w:rFonts w:asciiTheme="majorBidi" w:hAnsiTheme="majorBidi" w:cstheme="majorBidi"/>
          <w:sz w:val="24"/>
          <w:szCs w:val="24"/>
        </w:rPr>
      </w:pPr>
    </w:p>
    <w:p w:rsidR="00B52156" w:rsidRDefault="00B52156" w:rsidP="00B52156">
      <w:pPr>
        <w:jc w:val="both"/>
        <w:rPr>
          <w:rFonts w:asciiTheme="majorBidi" w:hAnsiTheme="majorBidi" w:cstheme="majorBidi"/>
          <w:sz w:val="24"/>
          <w:szCs w:val="24"/>
        </w:rPr>
      </w:pPr>
    </w:p>
    <w:p w:rsidR="00B52156" w:rsidRDefault="00B52156" w:rsidP="00B52156">
      <w:pPr>
        <w:jc w:val="both"/>
        <w:rPr>
          <w:rFonts w:asciiTheme="majorBidi" w:hAnsiTheme="majorBidi" w:cstheme="majorBidi"/>
          <w:sz w:val="24"/>
          <w:szCs w:val="24"/>
        </w:rPr>
      </w:pPr>
    </w:p>
    <w:p w:rsidR="00B52156" w:rsidRDefault="00B52156" w:rsidP="00B52156">
      <w:pPr>
        <w:jc w:val="both"/>
        <w:rPr>
          <w:rFonts w:asciiTheme="majorBidi" w:hAnsiTheme="majorBidi" w:cstheme="majorBidi"/>
          <w:sz w:val="24"/>
          <w:szCs w:val="24"/>
        </w:rPr>
      </w:pPr>
    </w:p>
    <w:p w:rsidR="00B52156" w:rsidRDefault="00B52156" w:rsidP="00B52156">
      <w:pPr>
        <w:jc w:val="both"/>
        <w:rPr>
          <w:rFonts w:asciiTheme="majorBidi" w:hAnsiTheme="majorBidi" w:cstheme="majorBidi"/>
          <w:sz w:val="24"/>
          <w:szCs w:val="24"/>
        </w:rPr>
      </w:pPr>
    </w:p>
    <w:p w:rsidR="00B52156" w:rsidRDefault="00B52156" w:rsidP="0017025E">
      <w:pPr>
        <w:pStyle w:val="ListParagraph"/>
        <w:numPr>
          <w:ilvl w:val="0"/>
          <w:numId w:val="156"/>
        </w:numPr>
        <w:spacing w:line="360" w:lineRule="auto"/>
        <w:ind w:left="426"/>
        <w:jc w:val="both"/>
        <w:rPr>
          <w:rFonts w:asciiTheme="majorBidi" w:hAnsiTheme="majorBidi" w:cstheme="majorBidi"/>
          <w:b/>
          <w:bCs/>
          <w:sz w:val="24"/>
          <w:szCs w:val="24"/>
        </w:rPr>
      </w:pPr>
      <w:r w:rsidRPr="00D96CDA">
        <w:rPr>
          <w:rFonts w:asciiTheme="majorBidi" w:hAnsiTheme="majorBidi" w:cstheme="majorBidi"/>
          <w:b/>
          <w:bCs/>
          <w:sz w:val="24"/>
          <w:szCs w:val="24"/>
        </w:rPr>
        <w:lastRenderedPageBreak/>
        <w:t>Pedomen Penskoran</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81"/>
        <w:gridCol w:w="1980"/>
        <w:gridCol w:w="14"/>
        <w:gridCol w:w="722"/>
      </w:tblGrid>
      <w:tr w:rsidR="00B52156" w:rsidTr="00231DF1">
        <w:tc>
          <w:tcPr>
            <w:tcW w:w="4681"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 xml:space="preserve">Jawaban </w:t>
            </w:r>
          </w:p>
        </w:tc>
        <w:tc>
          <w:tcPr>
            <w:tcW w:w="1994" w:type="dxa"/>
            <w:gridSpan w:val="2"/>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Indikator Kemampuan Berpikir Kritis Matematis</w:t>
            </w:r>
          </w:p>
        </w:tc>
        <w:tc>
          <w:tcPr>
            <w:tcW w:w="722"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Skor</w:t>
            </w:r>
          </w:p>
        </w:tc>
      </w:tr>
      <w:tr w:rsidR="00B52156" w:rsidTr="00231DF1">
        <w:tc>
          <w:tcPr>
            <w:tcW w:w="4681" w:type="dxa"/>
          </w:tcPr>
          <w:p w:rsidR="00B52156" w:rsidRPr="00C6196F" w:rsidRDefault="00B52156" w:rsidP="00B52156">
            <w:pPr>
              <w:pStyle w:val="ListParagraph"/>
              <w:tabs>
                <w:tab w:val="left" w:pos="1701"/>
              </w:tabs>
              <w:ind w:left="0"/>
              <w:jc w:val="both"/>
              <w:rPr>
                <w:rFonts w:asciiTheme="majorBidi" w:eastAsiaTheme="minorEastAsia" w:hAnsiTheme="majorBidi" w:cstheme="majorBidi"/>
                <w:b/>
                <w:bCs/>
                <w:iCs/>
                <w:sz w:val="24"/>
                <w:szCs w:val="24"/>
              </w:rPr>
            </w:pPr>
            <w:r>
              <w:rPr>
                <w:rFonts w:asciiTheme="majorBidi" w:eastAsiaTheme="minorEastAsia" w:hAnsiTheme="majorBidi" w:cstheme="majorBidi"/>
                <w:b/>
                <w:bCs/>
                <w:iCs/>
                <w:sz w:val="24"/>
                <w:szCs w:val="24"/>
              </w:rPr>
              <w:t>Jawaban Soal No.1:</w:t>
            </w:r>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Diketahui:</w:t>
            </w:r>
          </w:p>
          <w:p w:rsidR="00B52156" w:rsidRPr="00F52857" w:rsidRDefault="00B52156" w:rsidP="00B52156">
            <w:pPr>
              <w:pStyle w:val="ListParagraph"/>
              <w:tabs>
                <w:tab w:val="left" w:pos="1701"/>
              </w:tabs>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Diameter tenda </w:t>
            </w:r>
            <m:oMath>
              <m:r>
                <w:rPr>
                  <w:rFonts w:ascii="Cambria Math" w:eastAsiaTheme="minorEastAsia" w:hAnsi="Cambria Math" w:cstheme="majorBidi"/>
                  <w:sz w:val="24"/>
                  <w:szCs w:val="24"/>
                </w:rPr>
                <m:t>(d) = 4 m</m:t>
              </m:r>
            </m:oMath>
          </w:p>
          <w:p w:rsidR="00B52156" w:rsidRPr="00F52857" w:rsidRDefault="00B52156" w:rsidP="00B52156">
            <w:pPr>
              <w:pStyle w:val="ListParagraph"/>
              <w:tabs>
                <w:tab w:val="left" w:pos="1701"/>
              </w:tabs>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Maka, jari-jari tenda </w:t>
            </w:r>
            <m:oMath>
              <m:r>
                <w:rPr>
                  <w:rFonts w:ascii="Cambria Math" w:eastAsiaTheme="minorEastAsia" w:hAnsi="Cambria Math" w:cstheme="majorBidi"/>
                  <w:sz w:val="24"/>
                  <w:szCs w:val="24"/>
                </w:rPr>
                <m:t>(r) = 2 m</m:t>
              </m:r>
            </m:oMath>
          </w:p>
          <w:p w:rsidR="00B52156" w:rsidRPr="00F52857" w:rsidRDefault="00B52156" w:rsidP="00B52156">
            <w:pPr>
              <w:pStyle w:val="ListParagraph"/>
              <w:tabs>
                <w:tab w:val="left" w:pos="1701"/>
              </w:tabs>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Garis pelukis tenda </w:t>
            </w:r>
            <m:oMath>
              <m:r>
                <w:rPr>
                  <w:rFonts w:ascii="Cambria Math" w:eastAsiaTheme="minorEastAsia" w:hAnsi="Cambria Math" w:cstheme="majorBidi"/>
                  <w:sz w:val="24"/>
                  <w:szCs w:val="24"/>
                </w:rPr>
                <m:t>(s) = 3 m</m:t>
              </m:r>
            </m:oMath>
          </w:p>
          <w:p w:rsidR="00B52156" w:rsidRDefault="00B52156" w:rsidP="00B52156">
            <w:pPr>
              <w:pStyle w:val="ListParagraph"/>
              <w:tabs>
                <w:tab w:val="left" w:pos="1701"/>
              </w:tabs>
              <w:ind w:left="175"/>
              <w:jc w:val="both"/>
              <w:rPr>
                <w:rFonts w:asciiTheme="majorBidi" w:eastAsiaTheme="minorEastAsia" w:hAnsiTheme="majorBidi" w:cstheme="majorBidi"/>
                <w:sz w:val="24"/>
                <w:szCs w:val="24"/>
              </w:rPr>
            </w:pPr>
            <w:r w:rsidRPr="00F52857">
              <w:rPr>
                <w:rFonts w:asciiTheme="majorBidi" w:eastAsiaTheme="minorEastAsia" w:hAnsiTheme="majorBidi" w:cstheme="majorBidi"/>
                <w:iCs/>
                <w:sz w:val="24"/>
                <w:szCs w:val="24"/>
              </w:rPr>
              <w:t xml:space="preserve">Biaya tiap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m</m:t>
                  </m:r>
                </m:e>
                <m:sup>
                  <m:r>
                    <w:rPr>
                      <w:rFonts w:ascii="Cambria Math" w:eastAsiaTheme="minorEastAsia" w:hAnsi="Cambria Math" w:cstheme="majorBidi"/>
                      <w:sz w:val="24"/>
                      <w:szCs w:val="24"/>
                    </w:rPr>
                    <m:t>2</m:t>
                  </m:r>
                </m:sup>
              </m:sSup>
            </m:oMath>
            <w:r w:rsidRPr="00F52857">
              <w:rPr>
                <w:rFonts w:asciiTheme="majorBidi" w:eastAsiaTheme="minorEastAsia" w:hAnsiTheme="majorBidi" w:cstheme="majorBidi"/>
                <w:iCs/>
                <w:sz w:val="24"/>
                <w:szCs w:val="24"/>
              </w:rPr>
              <w:t xml:space="preserve"> = </w:t>
            </w:r>
            <m:oMath>
              <m:r>
                <w:rPr>
                  <w:rFonts w:ascii="Cambria Math" w:eastAsiaTheme="minorEastAsia" w:hAnsi="Cambria Math" w:cstheme="majorBidi"/>
                  <w:sz w:val="24"/>
                  <w:szCs w:val="24"/>
                </w:rPr>
                <m:t>Rp.80.000</m:t>
              </m:r>
            </m:oMath>
          </w:p>
          <w:p w:rsidR="00B52156" w:rsidRPr="00F52857" w:rsidRDefault="00B52156" w:rsidP="00B52156">
            <w:pPr>
              <w:pStyle w:val="ListParagraph"/>
              <w:tabs>
                <w:tab w:val="left" w:pos="1701"/>
              </w:tabs>
              <w:ind w:left="175"/>
              <w:jc w:val="both"/>
              <w:rPr>
                <w:rFonts w:asciiTheme="majorBidi" w:eastAsiaTheme="minorEastAsia" w:hAnsiTheme="majorBidi" w:cstheme="majorBidi"/>
                <w:iCs/>
                <w:sz w:val="24"/>
                <w:szCs w:val="24"/>
              </w:rPr>
            </w:pPr>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Ditanya:</w:t>
            </w:r>
          </w:p>
          <w:p w:rsidR="00B52156" w:rsidRDefault="00B52156" w:rsidP="00B52156">
            <w:pPr>
              <w:tabs>
                <w:tab w:val="left" w:pos="1701"/>
              </w:tabs>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   Berapakah biaya yang harus disediakan </w:t>
            </w:r>
          </w:p>
          <w:p w:rsidR="00B52156" w:rsidRDefault="00B52156" w:rsidP="00B52156">
            <w:pPr>
              <w:tabs>
                <w:tab w:val="left" w:pos="1701"/>
              </w:tabs>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w:r w:rsidRPr="00F52857">
              <w:rPr>
                <w:rFonts w:asciiTheme="majorBidi" w:eastAsiaTheme="minorEastAsia" w:hAnsiTheme="majorBidi" w:cstheme="majorBidi"/>
                <w:iCs/>
                <w:sz w:val="24"/>
                <w:szCs w:val="24"/>
              </w:rPr>
              <w:t>untuk membuat tenda</w:t>
            </w:r>
            <w:r>
              <w:rPr>
                <w:rFonts w:asciiTheme="majorBidi" w:eastAsiaTheme="minorEastAsia" w:hAnsiTheme="majorBidi" w:cstheme="majorBidi"/>
                <w:iCs/>
                <w:sz w:val="24"/>
                <w:szCs w:val="24"/>
              </w:rPr>
              <w:t xml:space="preserve"> yang diinginkan </w:t>
            </w:r>
          </w:p>
          <w:p w:rsidR="00B52156" w:rsidRPr="003065F1" w:rsidRDefault="00B52156" w:rsidP="00B52156">
            <w:pPr>
              <w:tabs>
                <w:tab w:val="left" w:pos="1701"/>
              </w:tabs>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pembeli</w:t>
            </w:r>
            <w:r w:rsidRPr="00F52857">
              <w:rPr>
                <w:rFonts w:asciiTheme="majorBidi" w:eastAsiaTheme="minorEastAsia" w:hAnsiTheme="majorBidi" w:cstheme="majorBidi"/>
                <w:iCs/>
                <w:sz w:val="24"/>
                <w:szCs w:val="24"/>
              </w:rPr>
              <w:t>?</w:t>
            </w:r>
          </w:p>
        </w:tc>
        <w:tc>
          <w:tcPr>
            <w:tcW w:w="1980" w:type="dxa"/>
            <w:vAlign w:val="center"/>
          </w:tcPr>
          <w:p w:rsidR="00B52156" w:rsidRDefault="00B52156" w:rsidP="00B52156">
            <w:pPr>
              <w:jc w:val="center"/>
              <w:rPr>
                <w:rFonts w:asciiTheme="majorBidi" w:hAnsiTheme="majorBidi" w:cstheme="majorBidi"/>
                <w:sz w:val="24"/>
                <w:szCs w:val="24"/>
              </w:rPr>
            </w:pPr>
            <w:r>
              <w:rPr>
                <w:rFonts w:asciiTheme="majorBidi" w:hAnsiTheme="majorBidi" w:cstheme="majorBidi"/>
                <w:sz w:val="24"/>
                <w:szCs w:val="24"/>
              </w:rPr>
              <w:t>Menginterpretasi</w:t>
            </w:r>
          </w:p>
        </w:tc>
        <w:tc>
          <w:tcPr>
            <w:tcW w:w="736" w:type="dxa"/>
            <w:gridSpan w:val="2"/>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231DF1">
        <w:tc>
          <w:tcPr>
            <w:tcW w:w="4681" w:type="dxa"/>
          </w:tcPr>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Dikarenakan bentuk tenda sama dengan kerucut, maka:</w:t>
            </w: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p>
          <w:p w:rsidR="00B52156" w:rsidRDefault="00B52156" w:rsidP="00B52156">
            <w:pPr>
              <w:pStyle w:val="ListParagraph"/>
              <w:tabs>
                <w:tab w:val="left" w:pos="1701"/>
              </w:tabs>
              <w:spacing w:line="360" w:lineRule="auto"/>
              <w:ind w:left="0"/>
              <w:jc w:val="both"/>
              <w:rPr>
                <w:rFonts w:asciiTheme="majorBidi" w:eastAsiaTheme="minorEastAsia" w:hAnsiTheme="majorBidi" w:cstheme="majorBidi"/>
                <w:iCs/>
                <w:sz w:val="24"/>
                <w:szCs w:val="24"/>
              </w:rPr>
            </w:pPr>
            <w:r>
              <w:t xml:space="preserve">                           </w:t>
            </w:r>
            <w:r>
              <w:object w:dxaOrig="3618" w:dyaOrig="3902">
                <v:shape id="_x0000_i1031" type="#_x0000_t75" style="width:67.8pt;height:76.2pt" o:ole="" o:bordertopcolor="this" o:borderleftcolor="this" o:borderbottomcolor="this" o:borderrightcolor="this">
                  <v:imagedata r:id="rId106" o:title=""/>
                  <w10:bordertop type="dotDash" width="8"/>
                  <w10:borderleft type="dotDash" width="8"/>
                  <w10:borderbottom type="dotDash" width="8"/>
                  <w10:borderright type="dotDash" width="8"/>
                </v:shape>
                <o:OLEObject Type="Embed" ProgID="Visio.Drawing.6" ShapeID="_x0000_i1031" DrawAspect="Content" ObjectID="_1585117412" r:id="rId136"/>
              </w:object>
            </w:r>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Diameter tenda </w:t>
            </w:r>
            <m:oMath>
              <m:r>
                <w:rPr>
                  <w:rFonts w:ascii="Cambria Math" w:eastAsiaTheme="minorEastAsia" w:hAnsi="Cambria Math" w:cstheme="majorBidi"/>
                  <w:sz w:val="24"/>
                  <w:szCs w:val="24"/>
                </w:rPr>
                <m:t>(d)=</m:t>
              </m:r>
            </m:oMath>
            <w:r w:rsidRPr="00F52857">
              <w:rPr>
                <w:rFonts w:asciiTheme="majorBidi" w:eastAsiaTheme="minorEastAsia" w:hAnsiTheme="majorBidi" w:cstheme="majorBidi"/>
                <w:iCs/>
                <w:sz w:val="24"/>
                <w:szCs w:val="24"/>
              </w:rPr>
              <w:t xml:space="preserve"> Diameter kerucut </w:t>
            </w:r>
            <m:oMath>
              <m:r>
                <w:rPr>
                  <w:rFonts w:ascii="Cambria Math" w:eastAsiaTheme="minorEastAsia" w:hAnsi="Cambria Math" w:cstheme="majorBidi"/>
                  <w:sz w:val="24"/>
                  <w:szCs w:val="24"/>
                </w:rPr>
                <m:t>(d)</m:t>
              </m:r>
            </m:oMath>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Jari-jari tenda </w:t>
            </w:r>
            <m:oMath>
              <m:r>
                <w:rPr>
                  <w:rFonts w:ascii="Cambria Math" w:eastAsiaTheme="minorEastAsia" w:hAnsi="Cambria Math" w:cstheme="majorBidi"/>
                  <w:sz w:val="24"/>
                  <w:szCs w:val="24"/>
                </w:rPr>
                <m:t>(r)=</m:t>
              </m:r>
            </m:oMath>
            <w:r w:rsidRPr="00F52857">
              <w:rPr>
                <w:rFonts w:asciiTheme="majorBidi" w:eastAsiaTheme="minorEastAsia" w:hAnsiTheme="majorBidi" w:cstheme="majorBidi"/>
                <w:iCs/>
                <w:sz w:val="24"/>
                <w:szCs w:val="24"/>
              </w:rPr>
              <w:t xml:space="preserve"> Jari-jari kerucut </w:t>
            </w:r>
            <m:oMath>
              <m:r>
                <w:rPr>
                  <w:rFonts w:ascii="Cambria Math" w:eastAsiaTheme="minorEastAsia" w:hAnsi="Cambria Math" w:cstheme="majorBidi"/>
                  <w:sz w:val="24"/>
                  <w:szCs w:val="24"/>
                </w:rPr>
                <m:t>(r)</m:t>
              </m:r>
            </m:oMath>
          </w:p>
          <w:p w:rsidR="00B52156" w:rsidRDefault="00B52156" w:rsidP="00B52156">
            <w:pPr>
              <w:pStyle w:val="ListParagraph"/>
              <w:tabs>
                <w:tab w:val="left" w:pos="1701"/>
              </w:tabs>
              <w:ind w:left="0"/>
              <w:jc w:val="both"/>
              <w:rPr>
                <w:rFonts w:asciiTheme="majorBidi" w:eastAsiaTheme="minorEastAsia" w:hAnsiTheme="majorBidi" w:cstheme="majorBidi"/>
                <w:sz w:val="24"/>
                <w:szCs w:val="24"/>
              </w:rPr>
            </w:pPr>
            <w:r w:rsidRPr="00F52857">
              <w:rPr>
                <w:rFonts w:asciiTheme="majorBidi" w:eastAsiaTheme="minorEastAsia" w:hAnsiTheme="majorBidi" w:cstheme="majorBidi"/>
                <w:iCs/>
                <w:sz w:val="24"/>
                <w:szCs w:val="24"/>
              </w:rPr>
              <w:t xml:space="preserve">Garis lukis tenda </w:t>
            </w:r>
            <m:oMath>
              <m:r>
                <w:rPr>
                  <w:rFonts w:ascii="Cambria Math" w:eastAsiaTheme="minorEastAsia" w:hAnsi="Cambria Math" w:cstheme="majorBidi"/>
                  <w:sz w:val="24"/>
                  <w:szCs w:val="24"/>
                </w:rPr>
                <m:t>(s)=</m:t>
              </m:r>
            </m:oMath>
            <w:r w:rsidRPr="00F52857">
              <w:rPr>
                <w:rFonts w:asciiTheme="majorBidi" w:eastAsiaTheme="minorEastAsia" w:hAnsiTheme="majorBidi" w:cstheme="majorBidi"/>
                <w:iCs/>
                <w:sz w:val="24"/>
                <w:szCs w:val="24"/>
              </w:rPr>
              <w:t xml:space="preserve"> Garis lukis kerucut </w:t>
            </w:r>
            <m:oMath>
              <m:r>
                <w:rPr>
                  <w:rFonts w:ascii="Cambria Math" w:eastAsiaTheme="minorEastAsia" w:hAnsi="Cambria Math" w:cstheme="majorBidi"/>
                  <w:sz w:val="24"/>
                  <w:szCs w:val="24"/>
                </w:rPr>
                <m:t>(s)</m:t>
              </m:r>
            </m:oMath>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Luas selimut tenda</w:t>
            </w:r>
            <w:r>
              <w:rPr>
                <w:rFonts w:asciiTheme="majorBidi" w:eastAsiaTheme="minorEastAsia" w:hAnsiTheme="majorBidi" w:cstheme="majorBidi"/>
                <w:iCs/>
                <w:sz w:val="24"/>
                <w:szCs w:val="24"/>
              </w:rPr>
              <w:t xml:space="preserve"> (Ls) = Luas selimut kerucut (Ls)</w:t>
            </w:r>
          </w:p>
          <w:p w:rsidR="00B52156" w:rsidRPr="00970839"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Sehingga</w:t>
            </w:r>
            <w:r w:rsidRPr="00F52857">
              <w:rPr>
                <w:rFonts w:asciiTheme="majorBidi" w:eastAsiaTheme="minorEastAsia" w:hAnsiTheme="majorBidi" w:cstheme="majorBidi"/>
                <w:iCs/>
                <w:sz w:val="24"/>
                <w:szCs w:val="24"/>
              </w:rPr>
              <w:t xml:space="preserve">, </w:t>
            </w:r>
            <w:r>
              <w:rPr>
                <w:rFonts w:asciiTheme="majorBidi" w:eastAsiaTheme="minorEastAsia" w:hAnsiTheme="majorBidi" w:cstheme="majorBidi"/>
                <w:iCs/>
                <w:sz w:val="24"/>
                <w:szCs w:val="24"/>
              </w:rPr>
              <w:t>sebuah tenda = sebuah bangun ruang kerucut.</w:t>
            </w:r>
            <w:r>
              <w:t xml:space="preserve"> </w:t>
            </w:r>
            <w:r w:rsidRPr="00F52857">
              <w:t xml:space="preserve">        </w:t>
            </w:r>
          </w:p>
        </w:tc>
        <w:tc>
          <w:tcPr>
            <w:tcW w:w="1980"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Menganalisis</w:t>
            </w:r>
          </w:p>
        </w:tc>
        <w:tc>
          <w:tcPr>
            <w:tcW w:w="736" w:type="dxa"/>
            <w:gridSpan w:val="2"/>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231DF1">
        <w:tc>
          <w:tcPr>
            <w:tcW w:w="4681" w:type="dxa"/>
          </w:tcPr>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Luas</w:t>
            </w:r>
            <w:r>
              <w:rPr>
                <w:rFonts w:asciiTheme="majorBidi" w:eastAsiaTheme="minorEastAsia" w:hAnsiTheme="majorBidi" w:cstheme="majorBidi"/>
                <w:iCs/>
                <w:sz w:val="24"/>
                <w:szCs w:val="24"/>
              </w:rPr>
              <w:t xml:space="preserve"> selimut tenda =L</w:t>
            </w:r>
            <w:r w:rsidRPr="00F52857">
              <w:rPr>
                <w:rFonts w:asciiTheme="majorBidi" w:eastAsiaTheme="minorEastAsia" w:hAnsiTheme="majorBidi" w:cstheme="majorBidi"/>
                <w:iCs/>
                <w:sz w:val="24"/>
                <w:szCs w:val="24"/>
              </w:rPr>
              <w:t xml:space="preserve">uas </w:t>
            </w:r>
            <w:r>
              <w:rPr>
                <w:rFonts w:asciiTheme="majorBidi" w:eastAsiaTheme="minorEastAsia" w:hAnsiTheme="majorBidi" w:cstheme="majorBidi"/>
                <w:iCs/>
                <w:sz w:val="24"/>
                <w:szCs w:val="24"/>
              </w:rPr>
              <w:t xml:space="preserve">selimut </w:t>
            </w:r>
            <w:r w:rsidRPr="00F52857">
              <w:rPr>
                <w:rFonts w:asciiTheme="majorBidi" w:eastAsiaTheme="minorEastAsia" w:hAnsiTheme="majorBidi" w:cstheme="majorBidi"/>
                <w:iCs/>
                <w:sz w:val="24"/>
                <w:szCs w:val="24"/>
              </w:rPr>
              <w:t>kerucut</w:t>
            </w:r>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Maka, </w:t>
            </w:r>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Luas selimut tenda = </w:t>
            </w:r>
            <m:oMath>
              <m:r>
                <w:rPr>
                  <w:rFonts w:ascii="Cambria Math" w:eastAsiaTheme="minorEastAsia" w:hAnsi="Cambria Math" w:cstheme="majorBidi"/>
                  <w:sz w:val="24"/>
                  <w:szCs w:val="24"/>
                </w:rPr>
                <m:t>πrs</m:t>
              </m:r>
            </m:oMath>
          </w:p>
          <w:p w:rsidR="00B52156" w:rsidRPr="00F52857" w:rsidRDefault="00B52156" w:rsidP="00B52156">
            <w:pPr>
              <w:pStyle w:val="ListParagraph"/>
              <w:tabs>
                <w:tab w:val="left" w:pos="1701"/>
              </w:tabs>
              <w:ind w:left="0" w:firstLine="173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=3,14</m:t>
              </m:r>
              <m:r>
                <m:rPr>
                  <m:sty m:val="p"/>
                </m:rPr>
                <w:rPr>
                  <w:rFonts w:ascii="Cambria Math" w:eastAsiaTheme="minorEastAsia" w:hAnsi="Cambria Math" w:cstheme="majorBidi"/>
                  <w:sz w:val="24"/>
                  <w:szCs w:val="24"/>
                </w:rPr>
                <m:t>×</m:t>
              </m:r>
              <m:r>
                <w:rPr>
                  <w:rFonts w:ascii="Cambria Math" w:eastAsiaTheme="minorEastAsia" w:hAnsi="Cambria Math" w:cstheme="majorBidi"/>
                  <w:sz w:val="24"/>
                  <w:szCs w:val="24"/>
                </w:rPr>
                <m:t>2 m</m:t>
              </m:r>
              <m:r>
                <m:rPr>
                  <m:sty m:val="p"/>
                </m:rPr>
                <w:rPr>
                  <w:rFonts w:ascii="Cambria Math" w:eastAsiaTheme="minorEastAsia" w:hAnsi="Cambria Math" w:cstheme="majorBidi"/>
                  <w:sz w:val="24"/>
                  <w:szCs w:val="24"/>
                </w:rPr>
                <m:t>×</m:t>
              </m:r>
              <m:r>
                <w:rPr>
                  <w:rFonts w:ascii="Cambria Math" w:eastAsiaTheme="minorEastAsia" w:hAnsi="Cambria Math" w:cstheme="majorBidi"/>
                  <w:sz w:val="24"/>
                  <w:szCs w:val="24"/>
                </w:rPr>
                <m:t>3 m</m:t>
              </m:r>
            </m:oMath>
          </w:p>
          <w:p w:rsidR="00B52156" w:rsidRPr="00F52857" w:rsidRDefault="00B52156" w:rsidP="00B52156">
            <w:pPr>
              <w:pStyle w:val="ListParagraph"/>
              <w:tabs>
                <w:tab w:val="left" w:pos="1701"/>
              </w:tabs>
              <w:ind w:left="0" w:firstLine="1735"/>
              <w:jc w:val="both"/>
              <w:rPr>
                <w:rFonts w:asciiTheme="majorBidi" w:eastAsiaTheme="minorEastAsia" w:hAnsiTheme="majorBidi" w:cstheme="majorBidi"/>
                <w:i/>
                <w:iCs/>
                <w:sz w:val="24"/>
                <w:szCs w:val="24"/>
              </w:rPr>
            </w:pPr>
            <w:r w:rsidRPr="00F52857">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 xml:space="preserve">=3,14 </m:t>
              </m:r>
              <m:r>
                <m:rPr>
                  <m:sty m:val="p"/>
                </m:rPr>
                <w:rPr>
                  <w:rFonts w:ascii="Cambria Math" w:eastAsiaTheme="minorEastAsia" w:hAnsi="Cambria Math" w:cstheme="majorBidi"/>
                  <w:sz w:val="24"/>
                  <w:szCs w:val="24"/>
                </w:rPr>
                <m:t xml:space="preserve">× </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6 m</m:t>
                  </m:r>
                </m:e>
                <m:sup>
                  <m:r>
                    <w:rPr>
                      <w:rFonts w:ascii="Cambria Math" w:eastAsiaTheme="minorEastAsia" w:hAnsi="Cambria Math" w:cstheme="majorBidi"/>
                      <w:sz w:val="24"/>
                      <w:szCs w:val="24"/>
                    </w:rPr>
                    <m:t>2</m:t>
                  </m:r>
                </m:sup>
              </m:sSup>
            </m:oMath>
          </w:p>
          <w:p w:rsidR="00B52156" w:rsidRPr="00F52857" w:rsidRDefault="00B52156" w:rsidP="00B52156">
            <w:pPr>
              <w:pStyle w:val="ListParagraph"/>
              <w:tabs>
                <w:tab w:val="left" w:pos="1701"/>
              </w:tabs>
              <w:ind w:left="0" w:firstLine="1735"/>
              <w:jc w:val="both"/>
              <w:rPr>
                <w:rFonts w:asciiTheme="majorBidi" w:eastAsiaTheme="minorEastAsia" w:hAnsiTheme="majorBidi" w:cstheme="majorBidi"/>
                <w:i/>
                <w:iCs/>
                <w:sz w:val="24"/>
                <w:szCs w:val="24"/>
              </w:rPr>
            </w:pPr>
            <w:r w:rsidRPr="00F52857">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18,84 m</m:t>
                  </m:r>
                </m:e>
                <m:sup>
                  <m:r>
                    <w:rPr>
                      <w:rFonts w:ascii="Cambria Math" w:eastAsiaTheme="minorEastAsia" w:hAnsi="Cambria Math" w:cstheme="majorBidi"/>
                      <w:sz w:val="24"/>
                      <w:szCs w:val="24"/>
                    </w:rPr>
                    <m:t>2</m:t>
                  </m:r>
                </m:sup>
              </m:sSup>
            </m:oMath>
          </w:p>
          <w:p w:rsidR="00B52156" w:rsidRDefault="00B52156" w:rsidP="00B52156">
            <w:pPr>
              <w:tabs>
                <w:tab w:val="left" w:pos="1701"/>
              </w:tabs>
              <w:jc w:val="both"/>
              <w:rPr>
                <w:rFonts w:asciiTheme="majorBidi" w:eastAsiaTheme="minorEastAsia" w:hAnsiTheme="majorBidi" w:cstheme="majorBidi"/>
                <w:sz w:val="24"/>
                <w:szCs w:val="24"/>
              </w:rPr>
            </w:pPr>
          </w:p>
          <w:p w:rsidR="00B52156" w:rsidRPr="00F52857" w:rsidRDefault="00B52156" w:rsidP="00B52156">
            <w:pPr>
              <w:tabs>
                <w:tab w:val="left" w:pos="1701"/>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Sehingga,</w:t>
            </w:r>
          </w:p>
          <w:p w:rsidR="00B52156" w:rsidRPr="00F52857" w:rsidRDefault="00B52156" w:rsidP="00B52156">
            <w:pPr>
              <w:tabs>
                <w:tab w:val="left" w:pos="1701"/>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Biaya yang harus disediakan untuk membuat sebuah tenda</w:t>
            </w:r>
            <w:r>
              <w:rPr>
                <w:rFonts w:asciiTheme="majorBidi" w:eastAsiaTheme="minorEastAsia" w:hAnsiTheme="majorBidi" w:cstheme="majorBidi"/>
                <w:sz w:val="24"/>
                <w:szCs w:val="24"/>
              </w:rPr>
              <w:t xml:space="preserve"> yang diinginkan pembeli</w:t>
            </w:r>
            <w:r w:rsidRPr="00F52857">
              <w:rPr>
                <w:rFonts w:asciiTheme="majorBidi" w:eastAsiaTheme="minorEastAsia" w:hAnsiTheme="majorBidi" w:cstheme="majorBidi"/>
                <w:sz w:val="24"/>
                <w:szCs w:val="24"/>
              </w:rPr>
              <w:t>:</w:t>
            </w:r>
          </w:p>
          <w:p w:rsidR="00B52156" w:rsidRPr="00F52857" w:rsidRDefault="00B52156" w:rsidP="00B52156">
            <w:pPr>
              <w:tabs>
                <w:tab w:val="left" w:pos="1701"/>
              </w:tabs>
              <w:ind w:firstLine="743"/>
              <w:jc w:val="both"/>
              <w:rPr>
                <w:rFonts w:asciiTheme="majorBidi" w:eastAsiaTheme="minorEastAsia" w:hAnsiTheme="majorBidi" w:cstheme="majorBidi"/>
                <w:iCs/>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sSub>
                <m:sSubPr>
                  <m:ctrlPr>
                    <w:rPr>
                      <w:rFonts w:ascii="Cambria Math" w:eastAsiaTheme="minorEastAsia" w:hAnsi="Cambria Math" w:cstheme="majorBidi"/>
                      <w:sz w:val="24"/>
                      <w:szCs w:val="24"/>
                    </w:rPr>
                  </m:ctrlPr>
                </m:sSubPr>
                <m:e>
                  <m:r>
                    <m:rPr>
                      <m:sty m:val="p"/>
                    </m:rPr>
                    <w:rPr>
                      <w:rFonts w:ascii="Cambria Math" w:eastAsiaTheme="minorEastAsia" w:hAnsi="Cambria Math" w:cstheme="majorBidi"/>
                      <w:sz w:val="24"/>
                      <w:szCs w:val="24"/>
                    </w:rPr>
                    <m:t>L</m:t>
                  </m:r>
                </m:e>
                <m:sub>
                  <m:r>
                    <m:rPr>
                      <m:sty m:val="p"/>
                    </m:rPr>
                    <w:rPr>
                      <w:rFonts w:ascii="Cambria Math" w:eastAsiaTheme="minorEastAsia" w:hAnsi="Cambria Math" w:cstheme="majorBidi"/>
                      <w:sz w:val="24"/>
                      <w:szCs w:val="24"/>
                    </w:rPr>
                    <m:t>s</m:t>
                  </m:r>
                </m:sub>
              </m:sSub>
              <m:r>
                <m:rPr>
                  <m:sty m:val="p"/>
                </m:rPr>
                <w:rPr>
                  <w:rFonts w:ascii="Cambria Math" w:eastAsiaTheme="minorEastAsia" w:hAnsi="Cambria Math" w:cstheme="majorBidi"/>
                  <w:sz w:val="24"/>
                  <w:szCs w:val="24"/>
                </w:rPr>
                <m:t xml:space="preserve"> Tenda×biaya tiap </m:t>
              </m:r>
              <m:sSup>
                <m:sSupPr>
                  <m:ctrlPr>
                    <w:rPr>
                      <w:rFonts w:ascii="Cambria Math" w:eastAsiaTheme="minorEastAsia" w:hAnsi="Cambria Math" w:cstheme="majorBidi"/>
                      <w:iCs/>
                      <w:sz w:val="24"/>
                      <w:szCs w:val="24"/>
                    </w:rPr>
                  </m:ctrlPr>
                </m:sSupPr>
                <m:e>
                  <m:r>
                    <w:rPr>
                      <w:rFonts w:ascii="Cambria Math" w:eastAsiaTheme="minorEastAsia" w:hAnsi="Cambria Math" w:cstheme="majorBidi"/>
                      <w:sz w:val="24"/>
                      <w:szCs w:val="24"/>
                    </w:rPr>
                    <m:t>m</m:t>
                  </m:r>
                </m:e>
                <m:sup>
                  <m:r>
                    <m:rPr>
                      <m:sty m:val="p"/>
                    </m:rPr>
                    <w:rPr>
                      <w:rFonts w:ascii="Cambria Math" w:eastAsiaTheme="minorEastAsia" w:hAnsi="Cambria Math" w:cstheme="majorBidi"/>
                      <w:sz w:val="24"/>
                      <w:szCs w:val="24"/>
                    </w:rPr>
                    <m:t>2</m:t>
                  </m:r>
                </m:sup>
              </m:sSup>
            </m:oMath>
          </w:p>
          <w:p w:rsidR="00B52156" w:rsidRPr="00F52857" w:rsidRDefault="00B52156" w:rsidP="00B52156">
            <w:pPr>
              <w:tabs>
                <w:tab w:val="left" w:pos="1701"/>
              </w:tabs>
              <w:ind w:firstLine="743"/>
              <w:jc w:val="both"/>
              <w:rPr>
                <w:rFonts w:asciiTheme="majorBidi" w:eastAsiaTheme="minorEastAsia" w:hAnsiTheme="majorBidi" w:cstheme="majorBidi"/>
                <w:i/>
                <w:iCs/>
                <w:sz w:val="24"/>
                <w:szCs w:val="24"/>
              </w:rPr>
            </w:pPr>
            <w:r w:rsidRPr="00F52857">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18,84 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×Rp.80.000</m:t>
              </m:r>
            </m:oMath>
          </w:p>
          <w:p w:rsidR="00B52156" w:rsidRDefault="00B52156" w:rsidP="00B52156">
            <w:pPr>
              <w:pStyle w:val="ListParagraph"/>
              <w:tabs>
                <w:tab w:val="left" w:pos="1701"/>
              </w:tabs>
              <w:ind w:left="34"/>
              <w:jc w:val="both"/>
              <w:rPr>
                <w:rFonts w:asciiTheme="majorBidi" w:eastAsiaTheme="minorEastAsia" w:hAnsiTheme="majorBidi" w:cstheme="majorBidi"/>
                <w:i/>
                <w:sz w:val="24"/>
                <w:szCs w:val="24"/>
              </w:rPr>
            </w:pPr>
            <w:r w:rsidRPr="00F52857">
              <w:rPr>
                <w:rFonts w:asciiTheme="majorBidi" w:eastAsiaTheme="minorEastAsia" w:hAnsiTheme="majorBidi" w:cstheme="majorBidi"/>
                <w:i/>
                <w:iCs/>
                <w:sz w:val="24"/>
                <w:szCs w:val="24"/>
              </w:rPr>
              <w:t xml:space="preserve">             </w:t>
            </w:r>
            <m:oMath>
              <m:r>
                <w:rPr>
                  <w:rFonts w:ascii="Cambria Math" w:eastAsiaTheme="minorEastAsia" w:hAnsi="Cambria Math" w:cstheme="majorBidi"/>
                  <w:sz w:val="24"/>
                  <w:szCs w:val="24"/>
                </w:rPr>
                <m:t>=Rp.1.507.200</m:t>
              </m:r>
            </m:oMath>
          </w:p>
          <w:p w:rsidR="00B52156" w:rsidRPr="003065F1" w:rsidRDefault="00B52156" w:rsidP="00B52156">
            <w:pPr>
              <w:pStyle w:val="ListParagraph"/>
              <w:tabs>
                <w:tab w:val="left" w:pos="1701"/>
              </w:tabs>
              <w:ind w:left="34"/>
              <w:jc w:val="both"/>
              <w:rPr>
                <w:rFonts w:asciiTheme="majorBidi" w:eastAsiaTheme="minorEastAsia" w:hAnsiTheme="majorBidi" w:cstheme="majorBidi"/>
                <w:i/>
                <w:sz w:val="24"/>
                <w:szCs w:val="24"/>
              </w:rPr>
            </w:pPr>
          </w:p>
        </w:tc>
        <w:tc>
          <w:tcPr>
            <w:tcW w:w="1980" w:type="dxa"/>
            <w:vAlign w:val="center"/>
          </w:tcPr>
          <w:p w:rsidR="00B52156" w:rsidRPr="00D5653F" w:rsidRDefault="00B52156" w:rsidP="00B52156">
            <w:pPr>
              <w:jc w:val="center"/>
              <w:rPr>
                <w:rFonts w:asciiTheme="majorBidi" w:eastAsiaTheme="minorEastAsia" w:hAnsiTheme="majorBidi" w:cstheme="majorBidi"/>
                <w:sz w:val="24"/>
                <w:szCs w:val="24"/>
              </w:rPr>
            </w:pPr>
            <w:r>
              <w:rPr>
                <w:rFonts w:asciiTheme="majorBidi" w:eastAsiaTheme="minorEastAsia" w:hAnsiTheme="majorBidi" w:cstheme="majorBidi"/>
                <w:sz w:val="24"/>
                <w:szCs w:val="24"/>
              </w:rPr>
              <w:t>Mengevaluasi</w:t>
            </w:r>
          </w:p>
        </w:tc>
        <w:tc>
          <w:tcPr>
            <w:tcW w:w="736" w:type="dxa"/>
            <w:gridSpan w:val="2"/>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231DF1">
        <w:tc>
          <w:tcPr>
            <w:tcW w:w="4681" w:type="dxa"/>
          </w:tcPr>
          <w:p w:rsidR="00B52156" w:rsidRDefault="00B52156" w:rsidP="00B52156">
            <w:pPr>
              <w:tabs>
                <w:tab w:val="left" w:pos="1701"/>
              </w:tabs>
              <w:jc w:val="both"/>
              <w:rPr>
                <w:rFonts w:asciiTheme="majorBidi" w:eastAsiaTheme="minorEastAsia" w:hAnsiTheme="majorBidi" w:cstheme="majorBidi"/>
                <w:sz w:val="24"/>
                <w:szCs w:val="24"/>
              </w:rPr>
            </w:pPr>
            <w:r w:rsidRPr="00F52857">
              <w:rPr>
                <w:rFonts w:asciiTheme="majorBidi" w:eastAsiaTheme="minorEastAsia" w:hAnsiTheme="majorBidi" w:cstheme="majorBidi"/>
              </w:rPr>
              <w:lastRenderedPageBreak/>
              <w:t>Jadi, biaya yang harus disediakan untuk membuat sebuah tenda</w:t>
            </w:r>
            <w:r>
              <w:rPr>
                <w:rFonts w:asciiTheme="majorBidi" w:eastAsiaTheme="minorEastAsia" w:hAnsiTheme="majorBidi" w:cstheme="majorBidi"/>
              </w:rPr>
              <w:t>yang diingikan pembeli</w:t>
            </w:r>
            <w:r w:rsidRPr="00F52857">
              <w:rPr>
                <w:rFonts w:asciiTheme="majorBidi" w:eastAsiaTheme="minorEastAsia" w:hAnsiTheme="majorBidi" w:cstheme="majorBidi"/>
              </w:rPr>
              <w:t xml:space="preserve"> adalah </w:t>
            </w:r>
            <m:oMath>
              <m:r>
                <w:rPr>
                  <w:rFonts w:ascii="Cambria Math" w:eastAsiaTheme="minorEastAsia" w:hAnsi="Cambria Math" w:cstheme="majorBidi"/>
                  <w:sz w:val="24"/>
                  <w:szCs w:val="24"/>
                </w:rPr>
                <m:t>Rp.1.507.200</m:t>
              </m:r>
            </m:oMath>
            <w:r>
              <w:rPr>
                <w:rFonts w:asciiTheme="majorBidi" w:eastAsiaTheme="minorEastAsia" w:hAnsiTheme="majorBidi" w:cstheme="majorBidi"/>
                <w:sz w:val="24"/>
                <w:szCs w:val="24"/>
              </w:rPr>
              <w:t>.</w:t>
            </w:r>
          </w:p>
          <w:p w:rsidR="00B52156" w:rsidRPr="00AB2E4C" w:rsidRDefault="00B52156" w:rsidP="00B52156">
            <w:pPr>
              <w:tabs>
                <w:tab w:val="left" w:pos="1701"/>
              </w:tabs>
              <w:jc w:val="both"/>
              <w:rPr>
                <w:rFonts w:asciiTheme="majorBidi" w:eastAsiaTheme="minorEastAsia" w:hAnsiTheme="majorBidi" w:cstheme="majorBidi"/>
                <w:iCs/>
                <w:sz w:val="24"/>
                <w:szCs w:val="24"/>
              </w:rPr>
            </w:pP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Untuk memeriksa apakah jawaban yang diperoleh benar, maka:</w:t>
            </w:r>
          </w:p>
          <w:p w:rsidR="00B52156" w:rsidRPr="00F52857"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Pr>
                <w:rFonts w:asciiTheme="majorBidi" w:hAnsiTheme="majorBidi" w:cstheme="majorBidi"/>
                <w:sz w:val="24"/>
                <w:szCs w:val="24"/>
              </w:rPr>
              <w:t xml:space="preserve">Menghitung bagian </w:t>
            </w:r>
            <m:oMath>
              <m:sSub>
                <m:sSubPr>
                  <m:ctrlPr>
                    <w:rPr>
                      <w:rFonts w:ascii="Cambria Math" w:eastAsiaTheme="minorEastAsia" w:hAnsi="Cambria Math" w:cstheme="majorBidi"/>
                      <w:sz w:val="24"/>
                      <w:szCs w:val="24"/>
                    </w:rPr>
                  </m:ctrlPr>
                </m:sSubPr>
                <m:e>
                  <m:r>
                    <m:rPr>
                      <m:sty m:val="p"/>
                    </m:rPr>
                    <w:rPr>
                      <w:rFonts w:ascii="Cambria Math" w:eastAsiaTheme="minorEastAsia" w:hAnsi="Cambria Math" w:cstheme="majorBidi"/>
                      <w:sz w:val="24"/>
                      <w:szCs w:val="24"/>
                    </w:rPr>
                    <m:t>L</m:t>
                  </m:r>
                </m:e>
                <m:sub>
                  <m:r>
                    <m:rPr>
                      <m:sty m:val="p"/>
                    </m:rPr>
                    <w:rPr>
                      <w:rFonts w:ascii="Cambria Math" w:eastAsiaTheme="minorEastAsia" w:hAnsi="Cambria Math" w:cstheme="majorBidi"/>
                      <w:sz w:val="24"/>
                      <w:szCs w:val="24"/>
                    </w:rPr>
                    <m:t>s</m:t>
                  </m:r>
                </m:sub>
              </m:sSub>
            </m:oMath>
            <w:r w:rsidRPr="00F52857">
              <w:rPr>
                <w:rFonts w:asciiTheme="majorBidi" w:hAnsiTheme="majorBidi" w:cstheme="majorBidi"/>
                <w:sz w:val="24"/>
                <w:szCs w:val="24"/>
              </w:rPr>
              <w:t xml:space="preserve"> tenda</w:t>
            </w:r>
          </w:p>
          <w:p w:rsidR="00B52156" w:rsidRPr="00F52857" w:rsidRDefault="00B52156" w:rsidP="00B52156">
            <w:pPr>
              <w:pStyle w:val="ListParagraph"/>
              <w:ind w:left="175"/>
              <w:jc w:val="both"/>
              <w:rPr>
                <w:rFonts w:asciiTheme="majorBidi" w:eastAsiaTheme="minorEastAsia" w:hAnsiTheme="majorBidi" w:cstheme="majorBidi"/>
                <w:sz w:val="24"/>
                <w:szCs w:val="24"/>
                <w:u w:val="single"/>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8"/>
                  <w:szCs w:val="28"/>
                </w:rPr>
                <m:t>=</m:t>
              </m:r>
              <m:f>
                <m:fPr>
                  <m:ctrlPr>
                    <w:rPr>
                      <w:rFonts w:ascii="Cambria Math" w:eastAsiaTheme="minorEastAsia" w:hAnsi="Cambria Math" w:cstheme="majorBidi"/>
                      <w:i/>
                      <w:sz w:val="28"/>
                      <w:szCs w:val="28"/>
                    </w:rPr>
                  </m:ctrlPr>
                </m:fPr>
                <m:num>
                  <m:r>
                    <m:rPr>
                      <m:sty m:val="p"/>
                    </m:rPr>
                    <w:rPr>
                      <w:rFonts w:ascii="Cambria Math" w:eastAsiaTheme="minorEastAsia" w:hAnsi="Cambria Math" w:cstheme="majorBidi"/>
                      <w:sz w:val="28"/>
                      <w:szCs w:val="28"/>
                    </w:rPr>
                    <m:t>Biaya yang harus disediakan</m:t>
                  </m:r>
                </m:num>
                <m:den>
                  <m:r>
                    <m:rPr>
                      <m:sty m:val="p"/>
                    </m:rPr>
                    <w:rPr>
                      <w:rFonts w:ascii="Cambria Math" w:eastAsiaTheme="minorEastAsia" w:hAnsi="Cambria Math" w:cstheme="majorBidi"/>
                      <w:sz w:val="28"/>
                      <w:szCs w:val="28"/>
                    </w:rPr>
                    <m:t xml:space="preserve">Biaya tiap </m:t>
                  </m:r>
                  <m:sSup>
                    <m:sSupPr>
                      <m:ctrlPr>
                        <w:rPr>
                          <w:rFonts w:ascii="Cambria Math" w:eastAsiaTheme="minorEastAsia" w:hAnsi="Cambria Math" w:cstheme="majorBidi"/>
                          <w:i/>
                          <w:iCs/>
                          <w:sz w:val="28"/>
                          <w:szCs w:val="28"/>
                        </w:rPr>
                      </m:ctrlPr>
                    </m:sSupPr>
                    <m:e>
                      <m:r>
                        <w:rPr>
                          <w:rFonts w:ascii="Cambria Math" w:eastAsiaTheme="minorEastAsia" w:hAnsi="Cambria Math" w:cstheme="majorBidi"/>
                          <w:sz w:val="28"/>
                          <w:szCs w:val="28"/>
                        </w:rPr>
                        <m:t>m</m:t>
                      </m:r>
                    </m:e>
                    <m:sup>
                      <m:r>
                        <w:rPr>
                          <w:rFonts w:ascii="Cambria Math" w:eastAsiaTheme="minorEastAsia" w:hAnsi="Cambria Math" w:cstheme="majorBidi"/>
                          <w:sz w:val="28"/>
                          <w:szCs w:val="28"/>
                        </w:rPr>
                        <m:t>2</m:t>
                      </m:r>
                    </m:sup>
                  </m:sSup>
                </m:den>
              </m:f>
            </m:oMath>
          </w:p>
          <w:p w:rsidR="00B52156" w:rsidRPr="00F52857" w:rsidRDefault="00B52156" w:rsidP="00B52156">
            <w:pPr>
              <w:pStyle w:val="ListParagraph"/>
              <w:ind w:left="176"/>
              <w:jc w:val="both"/>
              <w:rPr>
                <w:rFonts w:asciiTheme="majorBidi" w:eastAsiaTheme="minorEastAsia" w:hAnsiTheme="majorBidi" w:cstheme="majorBidi"/>
                <w:iCs/>
                <w:sz w:val="24"/>
                <w:szCs w:val="24"/>
              </w:rPr>
            </w:pPr>
            <w:r w:rsidRPr="00F52857">
              <w:rPr>
                <w:rFonts w:asciiTheme="majorBidi" w:eastAsiaTheme="minorEastAsia" w:hAnsiTheme="majorBidi" w:cstheme="majorBidi"/>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8"/>
                      <w:szCs w:val="28"/>
                    </w:rPr>
                  </m:ctrlPr>
                </m:fPr>
                <m:num>
                  <m:r>
                    <w:rPr>
                      <w:rFonts w:ascii="Cambria Math" w:eastAsiaTheme="minorEastAsia" w:hAnsi="Cambria Math" w:cstheme="majorBidi"/>
                      <w:sz w:val="28"/>
                      <w:szCs w:val="28"/>
                    </w:rPr>
                    <m:t>Rp.1.507.200</m:t>
                  </m:r>
                </m:num>
                <m:den>
                  <m:r>
                    <w:rPr>
                      <w:rFonts w:ascii="Cambria Math" w:eastAsiaTheme="minorEastAsia" w:hAnsi="Cambria Math" w:cstheme="majorBidi"/>
                      <w:sz w:val="28"/>
                      <w:szCs w:val="28"/>
                    </w:rPr>
                    <m:t>Rp.80.000</m:t>
                  </m:r>
                </m:den>
              </m:f>
            </m:oMath>
          </w:p>
          <w:p w:rsidR="00B52156" w:rsidRPr="00F52857" w:rsidRDefault="00B52156" w:rsidP="00B52156">
            <w:pPr>
              <w:pStyle w:val="ListParagraph"/>
              <w:ind w:left="176"/>
              <w:jc w:val="both"/>
              <w:rPr>
                <w:rFonts w:asciiTheme="majorBidi" w:eastAsiaTheme="minorEastAsia" w:hAnsiTheme="majorBidi" w:cstheme="majorBidi"/>
                <w:iCs/>
                <w:sz w:val="24"/>
                <w:szCs w:val="24"/>
              </w:rPr>
            </w:pPr>
            <w:r w:rsidRPr="00F52857">
              <w:rPr>
                <w:rFonts w:asciiTheme="majorBidi" w:eastAsiaTheme="minorEastAsia" w:hAnsiTheme="majorBidi" w:cstheme="majorBidi"/>
              </w:rPr>
              <w:t xml:space="preserve"> </w:t>
            </w:r>
            <m:oMath>
              <m:r>
                <w:rPr>
                  <w:rFonts w:ascii="Cambria Math" w:eastAsiaTheme="minorEastAsia" w:hAnsi="Cambria Math" w:cstheme="majorBidi"/>
                </w:rPr>
                <m:t>=</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18,84 m</m:t>
                  </m:r>
                </m:e>
                <m:sup>
                  <m:r>
                    <w:rPr>
                      <w:rFonts w:ascii="Cambria Math" w:eastAsiaTheme="minorEastAsia" w:hAnsi="Cambria Math" w:cstheme="majorBidi"/>
                      <w:sz w:val="24"/>
                      <w:szCs w:val="24"/>
                    </w:rPr>
                    <m:t>2</m:t>
                  </m:r>
                </m:sup>
              </m:sSup>
            </m:oMath>
          </w:p>
          <w:p w:rsidR="00B52156" w:rsidRDefault="00B52156" w:rsidP="00B52156">
            <w:pPr>
              <w:pStyle w:val="ListParagraph"/>
              <w:ind w:left="175"/>
              <w:jc w:val="both"/>
              <w:rPr>
                <w:rFonts w:asciiTheme="majorBidi" w:eastAsiaTheme="minorEastAsia" w:hAnsiTheme="majorBidi" w:cstheme="majorBidi"/>
                <w:iCs/>
                <w:sz w:val="24"/>
                <w:szCs w:val="24"/>
              </w:rPr>
            </w:pPr>
            <w:r>
              <w:rPr>
                <w:rFonts w:asciiTheme="majorBidi" w:eastAsiaTheme="minorEastAsia" w:hAnsiTheme="majorBidi" w:cstheme="majorBidi"/>
                <w:iCs/>
              </w:rPr>
              <w:t xml:space="preserve">Jadi, </w:t>
            </w:r>
            <m:oMath>
              <m:sSub>
                <m:sSubPr>
                  <m:ctrlPr>
                    <w:rPr>
                      <w:rFonts w:ascii="Cambria Math" w:eastAsiaTheme="minorEastAsia" w:hAnsi="Cambria Math" w:cstheme="majorBidi"/>
                      <w:sz w:val="24"/>
                      <w:szCs w:val="24"/>
                    </w:rPr>
                  </m:ctrlPr>
                </m:sSubPr>
                <m:e>
                  <m:r>
                    <m:rPr>
                      <m:sty m:val="p"/>
                    </m:rPr>
                    <w:rPr>
                      <w:rFonts w:ascii="Cambria Math" w:eastAsiaTheme="minorEastAsia" w:hAnsi="Cambria Math" w:cstheme="majorBidi"/>
                      <w:sz w:val="24"/>
                      <w:szCs w:val="24"/>
                    </w:rPr>
                    <m:t>L</m:t>
                  </m:r>
                </m:e>
                <m:sub>
                  <m:r>
                    <m:rPr>
                      <m:sty m:val="p"/>
                    </m:rPr>
                    <w:rPr>
                      <w:rFonts w:ascii="Cambria Math" w:eastAsiaTheme="minorEastAsia" w:hAnsi="Cambria Math" w:cstheme="majorBidi"/>
                      <w:sz w:val="24"/>
                      <w:szCs w:val="24"/>
                    </w:rPr>
                    <m:t>s</m:t>
                  </m:r>
                </m:sub>
              </m:sSub>
            </m:oMath>
            <w:r w:rsidRPr="00F52857">
              <w:rPr>
                <w:rFonts w:asciiTheme="majorBidi" w:eastAsiaTheme="minorEastAsia" w:hAnsiTheme="majorBidi" w:cstheme="majorBidi"/>
                <w:iCs/>
              </w:rPr>
              <w:t xml:space="preserve"> tenda adalah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18,84 m</m:t>
                  </m:r>
                </m:e>
                <m:sup>
                  <m:r>
                    <w:rPr>
                      <w:rFonts w:ascii="Cambria Math" w:eastAsiaTheme="minorEastAsia" w:hAnsi="Cambria Math" w:cstheme="majorBidi"/>
                      <w:sz w:val="24"/>
                      <w:szCs w:val="24"/>
                    </w:rPr>
                    <m:t>2</m:t>
                  </m:r>
                </m:sup>
              </m:sSup>
            </m:oMath>
            <w:r w:rsidRPr="00F52857">
              <w:rPr>
                <w:rFonts w:asciiTheme="majorBidi" w:eastAsiaTheme="minorEastAsia" w:hAnsiTheme="majorBidi" w:cstheme="majorBidi"/>
                <w:iCs/>
                <w:sz w:val="24"/>
                <w:szCs w:val="24"/>
              </w:rPr>
              <w:t>(benar).</w:t>
            </w:r>
          </w:p>
          <w:p w:rsidR="00B52156" w:rsidRPr="00F52857" w:rsidRDefault="00B52156" w:rsidP="00B52156">
            <w:pPr>
              <w:pStyle w:val="ListParagraph"/>
              <w:ind w:left="175"/>
              <w:jc w:val="both"/>
              <w:rPr>
                <w:rFonts w:asciiTheme="majorBidi" w:eastAsiaTheme="minorEastAsia" w:hAnsiTheme="majorBidi" w:cstheme="majorBidi"/>
                <w:sz w:val="24"/>
                <w:szCs w:val="24"/>
                <w:u w:val="single"/>
              </w:rPr>
            </w:pPr>
          </w:p>
          <w:p w:rsidR="00B52156" w:rsidRPr="00F52857" w:rsidRDefault="00B52156" w:rsidP="0017025E">
            <w:pPr>
              <w:pStyle w:val="ListParagraph"/>
              <w:numPr>
                <w:ilvl w:val="0"/>
                <w:numId w:val="133"/>
              </w:numPr>
              <w:ind w:left="176" w:hanging="284"/>
              <w:jc w:val="both"/>
              <w:rPr>
                <w:rFonts w:asciiTheme="majorBidi" w:eastAsiaTheme="minorEastAsia" w:hAnsiTheme="majorBidi" w:cstheme="majorBidi"/>
              </w:rPr>
            </w:pPr>
            <w:r w:rsidRPr="00F52857">
              <w:rPr>
                <w:rFonts w:asciiTheme="majorBidi" w:eastAsiaTheme="minorEastAsia" w:hAnsiTheme="majorBidi" w:cstheme="majorBidi"/>
              </w:rPr>
              <w:t xml:space="preserve">Menghitung bagian biaya tiap </w:t>
            </w:r>
            <m:oMath>
              <m:sSup>
                <m:sSupPr>
                  <m:ctrlPr>
                    <w:rPr>
                      <w:rFonts w:ascii="Cambria Math" w:eastAsiaTheme="minorEastAsia" w:hAnsi="Cambria Math" w:cstheme="majorBidi"/>
                      <w:i/>
                    </w:rPr>
                  </m:ctrlPr>
                </m:sSupPr>
                <m:e>
                  <m:r>
                    <w:rPr>
                      <w:rFonts w:ascii="Cambria Math" w:eastAsiaTheme="minorEastAsia" w:hAnsi="Cambria Math" w:cstheme="majorBidi"/>
                    </w:rPr>
                    <m:t>m</m:t>
                  </m:r>
                </m:e>
                <m:sup>
                  <m:r>
                    <w:rPr>
                      <w:rFonts w:ascii="Cambria Math" w:eastAsiaTheme="minorEastAsia" w:hAnsi="Cambria Math" w:cstheme="majorBidi"/>
                    </w:rPr>
                    <m:t>2</m:t>
                  </m:r>
                </m:sup>
              </m:sSup>
            </m:oMath>
          </w:p>
          <w:p w:rsidR="00B52156" w:rsidRPr="00F52857" w:rsidRDefault="00B52156" w:rsidP="00B52156">
            <w:pPr>
              <w:pStyle w:val="ListParagraph"/>
              <w:ind w:left="176"/>
              <w:jc w:val="both"/>
              <w:rPr>
                <w:rFonts w:asciiTheme="majorBidi" w:eastAsiaTheme="minorEastAsia" w:hAnsiTheme="majorBidi" w:cstheme="majorBidi"/>
                <w:iCs/>
              </w:rPr>
            </w:pPr>
            <w:r w:rsidRPr="00F52857">
              <w:rPr>
                <w:rFonts w:asciiTheme="majorBidi" w:eastAsiaTheme="minorEastAsia" w:hAnsiTheme="majorBidi" w:cstheme="majorBidi"/>
              </w:rPr>
              <w:t xml:space="preserve"> </w:t>
            </w:r>
            <m:oMath>
              <m:r>
                <w:rPr>
                  <w:rFonts w:ascii="Cambria Math" w:eastAsiaTheme="minorEastAsia" w:hAnsi="Cambria Math" w:cstheme="majorBidi"/>
                  <w:sz w:val="28"/>
                  <w:szCs w:val="28"/>
                </w:rPr>
                <m:t>=</m:t>
              </m:r>
              <m:f>
                <m:fPr>
                  <m:ctrlPr>
                    <w:rPr>
                      <w:rFonts w:ascii="Cambria Math" w:eastAsiaTheme="minorEastAsia" w:hAnsi="Cambria Math" w:cstheme="majorBidi"/>
                      <w:sz w:val="28"/>
                      <w:szCs w:val="28"/>
                    </w:rPr>
                  </m:ctrlPr>
                </m:fPr>
                <m:num>
                  <m:r>
                    <m:rPr>
                      <m:sty m:val="p"/>
                    </m:rPr>
                    <w:rPr>
                      <w:rFonts w:ascii="Cambria Math" w:eastAsiaTheme="minorEastAsia" w:hAnsi="Cambria Math" w:cstheme="majorBidi"/>
                      <w:sz w:val="28"/>
                      <w:szCs w:val="28"/>
                    </w:rPr>
                    <m:t xml:space="preserve">Biaya yang harus disediakan </m:t>
                  </m:r>
                </m:num>
                <m:den>
                  <m:sSub>
                    <m:sSubPr>
                      <m:ctrlPr>
                        <w:rPr>
                          <w:rFonts w:ascii="Cambria Math" w:eastAsiaTheme="minorEastAsia" w:hAnsi="Cambria Math" w:cstheme="majorBidi"/>
                          <w:sz w:val="28"/>
                          <w:szCs w:val="28"/>
                        </w:rPr>
                      </m:ctrlPr>
                    </m:sSubPr>
                    <m:e>
                      <m:r>
                        <m:rPr>
                          <m:sty m:val="p"/>
                        </m:rPr>
                        <w:rPr>
                          <w:rFonts w:ascii="Cambria Math" w:eastAsiaTheme="minorEastAsia" w:hAnsi="Cambria Math" w:cstheme="majorBidi"/>
                          <w:sz w:val="28"/>
                          <w:szCs w:val="28"/>
                        </w:rPr>
                        <m:t>L</m:t>
                      </m:r>
                    </m:e>
                    <m:sub>
                      <m:r>
                        <m:rPr>
                          <m:sty m:val="p"/>
                        </m:rPr>
                        <w:rPr>
                          <w:rFonts w:ascii="Cambria Math" w:eastAsiaTheme="minorEastAsia" w:hAnsi="Cambria Math" w:cstheme="majorBidi"/>
                          <w:sz w:val="28"/>
                          <w:szCs w:val="28"/>
                        </w:rPr>
                        <m:t>s</m:t>
                      </m:r>
                    </m:sub>
                  </m:sSub>
                  <m:r>
                    <m:rPr>
                      <m:sty m:val="p"/>
                    </m:rPr>
                    <w:rPr>
                      <w:rFonts w:ascii="Cambria Math" w:eastAsiaTheme="minorEastAsia" w:hAnsi="Cambria Math" w:cstheme="majorBidi"/>
                      <w:sz w:val="28"/>
                      <w:szCs w:val="28"/>
                    </w:rPr>
                    <m:t xml:space="preserve"> tenda</m:t>
                  </m:r>
                </m:den>
              </m:f>
            </m:oMath>
          </w:p>
          <w:p w:rsidR="00B52156" w:rsidRPr="00F52857" w:rsidRDefault="00B52156" w:rsidP="00B52156">
            <w:pPr>
              <w:pStyle w:val="ListParagraph"/>
              <w:ind w:left="176"/>
              <w:jc w:val="both"/>
              <w:rPr>
                <w:rFonts w:asciiTheme="majorBidi" w:eastAsiaTheme="minorEastAsia" w:hAnsiTheme="majorBidi" w:cstheme="majorBidi"/>
                <w:iCs/>
                <w:sz w:val="24"/>
                <w:szCs w:val="24"/>
              </w:rPr>
            </w:pPr>
            <w:r w:rsidRPr="00F52857">
              <w:rPr>
                <w:rFonts w:asciiTheme="majorBidi" w:eastAsiaTheme="minorEastAsia" w:hAnsiTheme="majorBidi" w:cstheme="majorBidi"/>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8"/>
                      <w:szCs w:val="28"/>
                    </w:rPr>
                  </m:ctrlPr>
                </m:fPr>
                <m:num>
                  <m:r>
                    <w:rPr>
                      <w:rFonts w:ascii="Cambria Math" w:eastAsiaTheme="minorEastAsia" w:hAnsi="Cambria Math" w:cstheme="majorBidi"/>
                      <w:sz w:val="28"/>
                      <w:szCs w:val="28"/>
                    </w:rPr>
                    <m:t>Rp.1.507.200</m:t>
                  </m:r>
                </m:num>
                <m:den>
                  <m:sSup>
                    <m:sSupPr>
                      <m:ctrlPr>
                        <w:rPr>
                          <w:rFonts w:ascii="Cambria Math" w:eastAsiaTheme="minorEastAsia" w:hAnsi="Cambria Math" w:cstheme="majorBidi"/>
                          <w:i/>
                          <w:iCs/>
                          <w:sz w:val="28"/>
                          <w:szCs w:val="28"/>
                        </w:rPr>
                      </m:ctrlPr>
                    </m:sSupPr>
                    <m:e>
                      <m:r>
                        <w:rPr>
                          <w:rFonts w:ascii="Cambria Math" w:eastAsiaTheme="minorEastAsia" w:hAnsi="Cambria Math" w:cstheme="majorBidi"/>
                          <w:sz w:val="28"/>
                          <w:szCs w:val="28"/>
                        </w:rPr>
                        <m:t>18,84 m</m:t>
                      </m:r>
                    </m:e>
                    <m:sup>
                      <m:r>
                        <w:rPr>
                          <w:rFonts w:ascii="Cambria Math" w:eastAsiaTheme="minorEastAsia" w:hAnsi="Cambria Math" w:cstheme="majorBidi"/>
                          <w:sz w:val="28"/>
                          <w:szCs w:val="28"/>
                        </w:rPr>
                        <m:t>2</m:t>
                      </m:r>
                    </m:sup>
                  </m:sSup>
                </m:den>
              </m:f>
            </m:oMath>
          </w:p>
          <w:p w:rsidR="00B52156" w:rsidRPr="00F52857" w:rsidRDefault="00B52156" w:rsidP="00B52156">
            <w:pPr>
              <w:pStyle w:val="ListParagraph"/>
              <w:ind w:left="176"/>
              <w:jc w:val="both"/>
              <w:rPr>
                <w:rFonts w:asciiTheme="majorBidi" w:eastAsiaTheme="minorEastAsia" w:hAnsiTheme="majorBidi" w:cstheme="majorBidi"/>
                <w:iCs/>
                <w:sz w:val="24"/>
                <w:szCs w:val="24"/>
              </w:rPr>
            </w:pPr>
            <w:r w:rsidRPr="00F52857">
              <w:rPr>
                <w:rFonts w:asciiTheme="majorBidi" w:eastAsiaTheme="minorEastAsia" w:hAnsiTheme="majorBidi" w:cstheme="majorBidi"/>
              </w:rPr>
              <w:t xml:space="preserve"> </w:t>
            </w:r>
            <m:oMath>
              <m:r>
                <w:rPr>
                  <w:rFonts w:ascii="Cambria Math" w:eastAsiaTheme="minorEastAsia" w:hAnsi="Cambria Math" w:cstheme="majorBidi"/>
                </w:rPr>
                <m:t>=</m:t>
              </m:r>
              <m:r>
                <w:rPr>
                  <w:rFonts w:ascii="Cambria Math" w:eastAsiaTheme="minorEastAsia" w:hAnsi="Cambria Math" w:cstheme="majorBidi"/>
                  <w:sz w:val="24"/>
                  <w:szCs w:val="24"/>
                </w:rPr>
                <m:t>Rp.80.000</m:t>
              </m:r>
            </m:oMath>
          </w:p>
          <w:p w:rsidR="00B52156" w:rsidRPr="003065F1" w:rsidRDefault="00B52156" w:rsidP="00B52156">
            <w:pPr>
              <w:ind w:left="175" w:right="-105"/>
              <w:jc w:val="both"/>
              <w:rPr>
                <w:rFonts w:asciiTheme="majorBidi" w:hAnsiTheme="majorBidi" w:cstheme="majorBidi"/>
                <w:sz w:val="24"/>
                <w:szCs w:val="24"/>
              </w:rPr>
            </w:pPr>
            <w:r w:rsidRPr="00F52857">
              <w:rPr>
                <w:rFonts w:asciiTheme="majorBidi" w:eastAsiaTheme="minorEastAsia" w:hAnsiTheme="majorBidi" w:cstheme="majorBidi"/>
                <w:iCs/>
              </w:rPr>
              <w:t xml:space="preserve">Jadi, biaya tiap </w:t>
            </w:r>
            <m:oMath>
              <m:sSup>
                <m:sSupPr>
                  <m:ctrlPr>
                    <w:rPr>
                      <w:rFonts w:ascii="Cambria Math" w:eastAsiaTheme="minorEastAsia" w:hAnsi="Cambria Math" w:cstheme="majorBidi"/>
                      <w:i/>
                      <w:iCs/>
                    </w:rPr>
                  </m:ctrlPr>
                </m:sSupPr>
                <m:e>
                  <m:r>
                    <w:rPr>
                      <w:rFonts w:ascii="Cambria Math" w:eastAsiaTheme="minorEastAsia" w:hAnsi="Cambria Math" w:cstheme="majorBidi"/>
                    </w:rPr>
                    <m:t>m</m:t>
                  </m:r>
                </m:e>
                <m:sup>
                  <m:r>
                    <w:rPr>
                      <w:rFonts w:ascii="Cambria Math" w:eastAsiaTheme="minorEastAsia" w:hAnsi="Cambria Math" w:cstheme="majorBidi"/>
                    </w:rPr>
                    <m:t>2</m:t>
                  </m:r>
                </m:sup>
              </m:sSup>
            </m:oMath>
            <w:r w:rsidRPr="00F52857">
              <w:rPr>
                <w:rFonts w:asciiTheme="majorBidi" w:eastAsiaTheme="minorEastAsia" w:hAnsiTheme="majorBidi" w:cstheme="majorBidi"/>
                <w:iCs/>
              </w:rPr>
              <w:t xml:space="preserve"> adalah </w:t>
            </w:r>
            <m:oMath>
              <m:r>
                <w:rPr>
                  <w:rFonts w:ascii="Cambria Math" w:eastAsiaTheme="minorEastAsia" w:hAnsi="Cambria Math" w:cstheme="majorBidi"/>
                  <w:sz w:val="24"/>
                  <w:szCs w:val="24"/>
                </w:rPr>
                <m:t>Rp.80.000</m:t>
              </m:r>
            </m:oMath>
            <w:r w:rsidRPr="00F52857">
              <w:rPr>
                <w:rFonts w:asciiTheme="majorBidi" w:eastAsiaTheme="minorEastAsia" w:hAnsiTheme="majorBidi" w:cstheme="majorBidi"/>
                <w:iCs/>
                <w:sz w:val="24"/>
                <w:szCs w:val="24"/>
              </w:rPr>
              <w:t xml:space="preserve"> (benar).</w:t>
            </w:r>
          </w:p>
        </w:tc>
        <w:tc>
          <w:tcPr>
            <w:tcW w:w="1980" w:type="dxa"/>
            <w:vAlign w:val="center"/>
          </w:tcPr>
          <w:p w:rsidR="00B52156" w:rsidRPr="00A05AE6" w:rsidRDefault="00B52156" w:rsidP="00B52156">
            <w:pPr>
              <w:jc w:val="center"/>
              <w:rPr>
                <w:rFonts w:asciiTheme="majorBidi" w:eastAsiaTheme="minorEastAsia" w:hAnsiTheme="majorBidi" w:cstheme="majorBidi"/>
                <w:sz w:val="24"/>
                <w:szCs w:val="24"/>
              </w:rPr>
            </w:pPr>
            <w:r>
              <w:rPr>
                <w:rFonts w:asciiTheme="majorBidi" w:eastAsiaTheme="minorEastAsia" w:hAnsiTheme="majorBidi" w:cstheme="majorBidi"/>
                <w:sz w:val="24"/>
                <w:szCs w:val="24"/>
              </w:rPr>
              <w:t>Menginferensi</w:t>
            </w:r>
          </w:p>
        </w:tc>
        <w:tc>
          <w:tcPr>
            <w:tcW w:w="736" w:type="dxa"/>
            <w:gridSpan w:val="2"/>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231DF1">
        <w:tc>
          <w:tcPr>
            <w:tcW w:w="4681" w:type="dxa"/>
            <w:vAlign w:val="center"/>
          </w:tcPr>
          <w:p w:rsidR="00B52156" w:rsidRPr="00C6196F" w:rsidRDefault="00B52156" w:rsidP="00B52156">
            <w:pPr>
              <w:tabs>
                <w:tab w:val="left" w:pos="567"/>
              </w:tabs>
              <w:jc w:val="both"/>
              <w:rPr>
                <w:rFonts w:asciiTheme="majorBidi" w:hAnsiTheme="majorBidi" w:cstheme="majorBidi"/>
                <w:b/>
                <w:bCs/>
                <w:sz w:val="24"/>
                <w:szCs w:val="24"/>
              </w:rPr>
            </w:pPr>
            <w:r>
              <w:rPr>
                <w:rFonts w:asciiTheme="majorBidi" w:hAnsiTheme="majorBidi" w:cstheme="majorBidi"/>
                <w:b/>
                <w:bCs/>
                <w:sz w:val="24"/>
                <w:szCs w:val="24"/>
              </w:rPr>
              <w:t>Jawaban Saol No.2:</w:t>
            </w:r>
          </w:p>
          <w:p w:rsidR="00B52156" w:rsidRPr="00F52857" w:rsidRDefault="00B52156" w:rsidP="00B52156">
            <w:pPr>
              <w:tabs>
                <w:tab w:val="left" w:pos="567"/>
              </w:tabs>
              <w:jc w:val="both"/>
              <w:rPr>
                <w:rFonts w:asciiTheme="majorBidi" w:hAnsiTheme="majorBidi" w:cstheme="majorBidi"/>
                <w:sz w:val="24"/>
                <w:szCs w:val="24"/>
              </w:rPr>
            </w:pPr>
            <w:r w:rsidRPr="00F52857">
              <w:rPr>
                <w:rFonts w:asciiTheme="majorBidi" w:hAnsiTheme="majorBidi" w:cstheme="majorBidi"/>
                <w:sz w:val="24"/>
                <w:szCs w:val="24"/>
              </w:rPr>
              <w:t xml:space="preserve">Diketahui: </w:t>
            </w:r>
          </w:p>
          <w:p w:rsidR="00B52156" w:rsidRPr="00F52857" w:rsidRDefault="00B52156" w:rsidP="00B52156">
            <w:pPr>
              <w:ind w:left="304"/>
              <w:jc w:val="both"/>
              <w:rPr>
                <w:rFonts w:asciiTheme="majorBidi" w:hAnsiTheme="majorBidi" w:cstheme="majorBidi"/>
                <w:sz w:val="24"/>
                <w:szCs w:val="24"/>
              </w:rPr>
            </w:pPr>
            <w:r w:rsidRPr="00F52857">
              <w:rPr>
                <w:rFonts w:asciiTheme="majorBidi" w:hAnsiTheme="majorBidi" w:cstheme="majorBidi"/>
                <w:sz w:val="24"/>
                <w:szCs w:val="24"/>
              </w:rPr>
              <w:t xml:space="preserve">Diameter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(d) = 52 cm</m:t>
              </m:r>
            </m:oMath>
          </w:p>
          <w:p w:rsidR="00B52156" w:rsidRPr="00F52857" w:rsidRDefault="00B52156" w:rsidP="00B52156">
            <w:pPr>
              <w:tabs>
                <w:tab w:val="left" w:pos="3390"/>
              </w:tabs>
              <w:ind w:left="304"/>
              <w:jc w:val="both"/>
              <w:rPr>
                <w:rFonts w:asciiTheme="majorBidi" w:hAnsiTheme="majorBidi" w:cstheme="majorBidi"/>
                <w:sz w:val="24"/>
                <w:szCs w:val="24"/>
              </w:rPr>
            </w:pPr>
            <w:r w:rsidRPr="00F52857">
              <w:rPr>
                <w:rFonts w:asciiTheme="majorBidi" w:hAnsiTheme="majorBidi" w:cstheme="majorBidi"/>
                <w:sz w:val="24"/>
                <w:szCs w:val="24"/>
              </w:rPr>
              <w:t xml:space="preserve">Jari-jari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(r) = 26 cm</m:t>
              </m:r>
            </m:oMath>
          </w:p>
          <w:p w:rsidR="00B52156" w:rsidRPr="00F52857" w:rsidRDefault="00B52156" w:rsidP="00B52156">
            <w:pPr>
              <w:tabs>
                <w:tab w:val="left" w:pos="3390"/>
              </w:tabs>
              <w:ind w:left="304"/>
              <w:jc w:val="both"/>
              <w:rPr>
                <w:rFonts w:asciiTheme="majorBidi" w:hAnsiTheme="majorBidi" w:cstheme="majorBidi"/>
                <w:sz w:val="24"/>
                <w:szCs w:val="24"/>
              </w:rPr>
            </w:pPr>
            <w:r w:rsidRPr="00F52857">
              <w:rPr>
                <w:rFonts w:asciiTheme="majorBidi" w:hAnsiTheme="majorBidi" w:cstheme="majorBidi"/>
                <w:sz w:val="24"/>
                <w:szCs w:val="24"/>
              </w:rPr>
              <w:t xml:space="preserve">Jari-jari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(r) = 13 cm</m:t>
              </m:r>
            </m:oMath>
            <w:r w:rsidRPr="00F52857">
              <w:rPr>
                <w:rFonts w:asciiTheme="majorBidi" w:hAnsiTheme="majorBidi" w:cstheme="majorBidi"/>
                <w:sz w:val="24"/>
                <w:szCs w:val="24"/>
              </w:rPr>
              <w:t xml:space="preserve"> (dijadikan ½ kali lipat)</w:t>
            </w:r>
            <w:r w:rsidRPr="00F52857">
              <w:rPr>
                <w:rFonts w:asciiTheme="majorBidi" w:hAnsiTheme="majorBidi" w:cstheme="majorBidi"/>
                <w:sz w:val="24"/>
                <w:szCs w:val="24"/>
              </w:rPr>
              <w:tab/>
            </w:r>
          </w:p>
          <w:p w:rsidR="00B52156" w:rsidRPr="00F52857" w:rsidRDefault="00B52156" w:rsidP="00B52156">
            <w:pPr>
              <w:ind w:left="304"/>
              <w:jc w:val="both"/>
              <w:rPr>
                <w:rFonts w:asciiTheme="majorBidi" w:hAnsiTheme="majorBidi" w:cstheme="majorBidi"/>
                <w:sz w:val="24"/>
                <w:szCs w:val="24"/>
              </w:rPr>
            </w:pPr>
            <w:r w:rsidRPr="00F52857">
              <w:rPr>
                <w:rFonts w:asciiTheme="majorBidi" w:hAnsiTheme="majorBidi" w:cstheme="majorBidi"/>
                <w:sz w:val="24"/>
                <w:szCs w:val="24"/>
              </w:rPr>
              <w:t xml:space="preserve">Tinggi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(t) = 58 cm</m:t>
              </m:r>
            </m:oMath>
          </w:p>
          <w:p w:rsidR="00B52156" w:rsidRDefault="00B52156" w:rsidP="00B52156">
            <w:pPr>
              <w:ind w:left="304"/>
              <w:jc w:val="both"/>
              <w:rPr>
                <w:rFonts w:asciiTheme="majorBidi" w:hAnsiTheme="majorBidi" w:cstheme="majorBidi"/>
                <w:sz w:val="24"/>
                <w:szCs w:val="24"/>
              </w:rPr>
            </w:pPr>
            <w:r w:rsidRPr="00F52857">
              <w:rPr>
                <w:rFonts w:asciiTheme="majorBidi" w:hAnsiTheme="majorBidi" w:cstheme="majorBidi"/>
                <w:sz w:val="24"/>
                <w:szCs w:val="24"/>
              </w:rPr>
              <w:t xml:space="preserve">Tinggi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(t) = 116 cm</m:t>
              </m:r>
            </m:oMath>
            <w:r w:rsidRPr="00F52857">
              <w:rPr>
                <w:rFonts w:asciiTheme="majorBidi" w:hAnsiTheme="majorBidi" w:cstheme="majorBidi"/>
                <w:sz w:val="24"/>
                <w:szCs w:val="24"/>
              </w:rPr>
              <w:t xml:space="preserve"> (dijadikan dua kali lipat)</w:t>
            </w:r>
          </w:p>
          <w:p w:rsidR="00B52156" w:rsidRPr="00F52857" w:rsidRDefault="00B52156" w:rsidP="00B52156">
            <w:pPr>
              <w:tabs>
                <w:tab w:val="left" w:pos="567"/>
              </w:tabs>
              <w:jc w:val="both"/>
              <w:rPr>
                <w:rFonts w:asciiTheme="majorBidi" w:hAnsiTheme="majorBidi" w:cstheme="majorBidi"/>
                <w:sz w:val="24"/>
                <w:szCs w:val="24"/>
              </w:rPr>
            </w:pPr>
            <w:r w:rsidRPr="00F52857">
              <w:rPr>
                <w:rFonts w:asciiTheme="majorBidi" w:hAnsiTheme="majorBidi" w:cstheme="majorBidi"/>
                <w:sz w:val="24"/>
                <w:szCs w:val="24"/>
              </w:rPr>
              <w:t>Ditanya:</w:t>
            </w:r>
          </w:p>
          <w:p w:rsidR="00B52156" w:rsidRDefault="00B52156" w:rsidP="00B52156">
            <w:pPr>
              <w:ind w:left="304" w:right="-104"/>
              <w:jc w:val="both"/>
              <w:rPr>
                <w:rFonts w:asciiTheme="majorBidi" w:hAnsiTheme="majorBidi" w:cstheme="majorBidi"/>
                <w:sz w:val="24"/>
                <w:szCs w:val="24"/>
              </w:rPr>
            </w:pPr>
            <w:r w:rsidRPr="00F52857">
              <w:rPr>
                <w:rFonts w:asciiTheme="majorBidi" w:hAnsiTheme="majorBidi" w:cstheme="majorBidi"/>
                <w:sz w:val="24"/>
                <w:szCs w:val="24"/>
              </w:rPr>
              <w:t xml:space="preserve">Panjang garis lukis </w:t>
            </w:r>
            <w:r>
              <w:rPr>
                <w:rFonts w:asciiTheme="majorBidi" w:hAnsiTheme="majorBidi" w:cstheme="majorBidi"/>
                <w:sz w:val="24"/>
                <w:szCs w:val="24"/>
              </w:rPr>
              <w:t>toa</w:t>
            </w:r>
            <w:r w:rsidRPr="00F52857">
              <w:rPr>
                <w:rFonts w:asciiTheme="majorBidi" w:hAnsiTheme="majorBidi" w:cstheme="majorBidi"/>
                <w:sz w:val="24"/>
                <w:szCs w:val="24"/>
              </w:rPr>
              <w:t xml:space="preserve">, luas permukaan </w:t>
            </w:r>
            <w:r>
              <w:rPr>
                <w:rFonts w:asciiTheme="majorBidi" w:hAnsiTheme="majorBidi" w:cstheme="majorBidi"/>
                <w:sz w:val="24"/>
                <w:szCs w:val="24"/>
              </w:rPr>
              <w:t>toa</w:t>
            </w:r>
            <w:r w:rsidRPr="00F52857">
              <w:rPr>
                <w:rFonts w:asciiTheme="majorBidi" w:hAnsiTheme="majorBidi" w:cstheme="majorBidi"/>
                <w:sz w:val="24"/>
                <w:szCs w:val="24"/>
              </w:rPr>
              <w:t xml:space="preserve"> pertama, luas permukaan </w:t>
            </w:r>
            <w:r>
              <w:rPr>
                <w:rFonts w:asciiTheme="majorBidi" w:hAnsiTheme="majorBidi" w:cstheme="majorBidi"/>
                <w:sz w:val="24"/>
                <w:szCs w:val="24"/>
              </w:rPr>
              <w:t>toa</w:t>
            </w:r>
            <w:r w:rsidRPr="00F52857">
              <w:rPr>
                <w:rFonts w:asciiTheme="majorBidi" w:hAnsiTheme="majorBidi" w:cstheme="majorBidi"/>
                <w:sz w:val="24"/>
                <w:szCs w:val="24"/>
              </w:rPr>
              <w:t xml:space="preserve"> kedua, dan apakah luas permukaan </w:t>
            </w:r>
            <w:r>
              <w:rPr>
                <w:rFonts w:asciiTheme="majorBidi" w:hAnsiTheme="majorBidi" w:cstheme="majorBidi"/>
                <w:sz w:val="24"/>
                <w:szCs w:val="24"/>
              </w:rPr>
              <w:t>toa</w:t>
            </w:r>
            <w:r w:rsidRPr="00F52857">
              <w:rPr>
                <w:rFonts w:asciiTheme="majorBidi" w:hAnsiTheme="majorBidi" w:cstheme="majorBidi"/>
                <w:sz w:val="24"/>
                <w:szCs w:val="24"/>
              </w:rPr>
              <w:t xml:space="preserve"> semakin besar?</w:t>
            </w:r>
          </w:p>
        </w:tc>
        <w:tc>
          <w:tcPr>
            <w:tcW w:w="1994" w:type="dxa"/>
            <w:gridSpan w:val="2"/>
            <w:vAlign w:val="center"/>
          </w:tcPr>
          <w:p w:rsidR="00B52156" w:rsidRDefault="00B52156" w:rsidP="00B52156">
            <w:pPr>
              <w:jc w:val="center"/>
              <w:rPr>
                <w:rFonts w:asciiTheme="majorBidi" w:hAnsiTheme="majorBidi" w:cstheme="majorBidi"/>
                <w:sz w:val="24"/>
                <w:szCs w:val="24"/>
              </w:rPr>
            </w:pPr>
            <w:r>
              <w:rPr>
                <w:rFonts w:asciiTheme="majorBidi" w:hAnsiTheme="majorBidi" w:cstheme="majorBidi"/>
                <w:sz w:val="24"/>
                <w:szCs w:val="24"/>
              </w:rPr>
              <w:t>Menginterpretasi</w:t>
            </w:r>
          </w:p>
        </w:tc>
        <w:tc>
          <w:tcPr>
            <w:tcW w:w="722"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231DF1">
        <w:tc>
          <w:tcPr>
            <w:tcW w:w="4681" w:type="dxa"/>
            <w:vAlign w:val="center"/>
          </w:tcPr>
          <w:p w:rsidR="00B52156" w:rsidRDefault="00B52156" w:rsidP="00B52156">
            <w:pPr>
              <w:tabs>
                <w:tab w:val="left" w:pos="567"/>
              </w:tabs>
              <w:ind w:left="33" w:hanging="33"/>
              <w:jc w:val="both"/>
              <w:rPr>
                <w:rFonts w:asciiTheme="majorBidi" w:hAnsiTheme="majorBidi" w:cstheme="majorBidi"/>
                <w:sz w:val="24"/>
                <w:szCs w:val="24"/>
              </w:rPr>
            </w:pPr>
            <w:r>
              <w:rPr>
                <w:rFonts w:asciiTheme="majorBidi" w:hAnsiTheme="majorBidi" w:cstheme="majorBidi"/>
                <w:sz w:val="24"/>
                <w:szCs w:val="24"/>
              </w:rPr>
              <w:t>Dikarenakan bentuk toa mirip dengan kerucut, maka:</w:t>
            </w:r>
          </w:p>
          <w:p w:rsidR="00B52156" w:rsidRDefault="00B52156" w:rsidP="00B52156">
            <w:pPr>
              <w:tabs>
                <w:tab w:val="left" w:pos="567"/>
              </w:tabs>
              <w:ind w:left="33" w:hanging="33"/>
              <w:jc w:val="both"/>
              <w:rPr>
                <w:rFonts w:asciiTheme="majorBidi" w:hAnsiTheme="majorBidi" w:cstheme="majorBidi"/>
                <w:sz w:val="24"/>
                <w:szCs w:val="24"/>
              </w:rPr>
            </w:pPr>
          </w:p>
          <w:p w:rsidR="00B52156" w:rsidRDefault="00B52156" w:rsidP="00B52156">
            <w:pPr>
              <w:tabs>
                <w:tab w:val="left" w:pos="567"/>
              </w:tabs>
              <w:spacing w:line="360" w:lineRule="auto"/>
              <w:ind w:left="2147" w:hanging="2147"/>
              <w:rPr>
                <w:rFonts w:asciiTheme="majorBidi" w:hAnsiTheme="majorBidi" w:cstheme="majorBidi"/>
                <w:sz w:val="24"/>
                <w:szCs w:val="24"/>
              </w:rPr>
            </w:pPr>
            <w:r>
              <w:t xml:space="preserve">                         </w:t>
            </w:r>
            <w:r w:rsidRPr="00F52857">
              <w:t xml:space="preserve"> </w:t>
            </w:r>
            <w:r>
              <w:object w:dxaOrig="5510" w:dyaOrig="4102">
                <v:shape id="_x0000_i1032" type="#_x0000_t75" style="width:94.6pt;height:68.65pt" o:ole="" o:bordertopcolor="this" o:borderleftcolor="this" o:borderbottomcolor="this" o:borderrightcolor="this">
                  <v:imagedata r:id="rId108" o:title=""/>
                  <w10:bordertop type="dash" width="12"/>
                  <w10:borderleft type="dash" width="12"/>
                  <w10:borderbottom type="dash" width="12"/>
                  <w10:borderright type="dash" width="12"/>
                </v:shape>
                <o:OLEObject Type="Embed" ProgID="Visio.Drawing.6" ShapeID="_x0000_i1032" DrawAspect="Content" ObjectID="_1585117413" r:id="rId137"/>
              </w:object>
            </w:r>
          </w:p>
          <w:p w:rsidR="00B52156" w:rsidRPr="00F52857" w:rsidRDefault="00B52156" w:rsidP="00B52156">
            <w:pPr>
              <w:tabs>
                <w:tab w:val="left" w:pos="567"/>
              </w:tabs>
              <w:rPr>
                <w:rFonts w:asciiTheme="majorBidi" w:hAnsiTheme="majorBidi" w:cstheme="majorBidi"/>
                <w:sz w:val="24"/>
                <w:szCs w:val="24"/>
              </w:rPr>
            </w:pPr>
            <w:r w:rsidRPr="00F52857">
              <w:rPr>
                <w:rFonts w:asciiTheme="majorBidi" w:hAnsiTheme="majorBidi" w:cstheme="majorBidi"/>
                <w:sz w:val="24"/>
                <w:szCs w:val="24"/>
              </w:rPr>
              <w:t xml:space="preserve">Diameter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(d)=</m:t>
              </m:r>
            </m:oMath>
            <w:r>
              <w:rPr>
                <w:rFonts w:asciiTheme="majorBidi" w:eastAsiaTheme="minorEastAsia" w:hAnsiTheme="majorBidi" w:cstheme="majorBidi"/>
                <w:sz w:val="24"/>
                <w:szCs w:val="24"/>
              </w:rPr>
              <w:t xml:space="preserve"> </w:t>
            </w:r>
            <w:r w:rsidRPr="00F52857">
              <w:rPr>
                <w:rFonts w:asciiTheme="majorBidi" w:hAnsiTheme="majorBidi" w:cstheme="majorBidi"/>
                <w:sz w:val="24"/>
                <w:szCs w:val="24"/>
              </w:rPr>
              <w:t>Diameter kerucut</w:t>
            </w:r>
            <m:oMath>
              <m:r>
                <w:rPr>
                  <w:rFonts w:ascii="Cambria Math" w:hAnsi="Cambria Math" w:cstheme="majorBidi"/>
                  <w:sz w:val="24"/>
                  <w:szCs w:val="24"/>
                </w:rPr>
                <m:t>(d)</m:t>
              </m:r>
            </m:oMath>
          </w:p>
          <w:p w:rsidR="00B52156" w:rsidRPr="00F52857" w:rsidRDefault="00B52156" w:rsidP="00B52156">
            <w:pPr>
              <w:tabs>
                <w:tab w:val="left" w:pos="567"/>
              </w:tabs>
              <w:jc w:val="both"/>
              <w:rPr>
                <w:rFonts w:asciiTheme="majorBidi" w:hAnsiTheme="majorBidi" w:cstheme="majorBidi"/>
                <w:sz w:val="24"/>
                <w:szCs w:val="24"/>
              </w:rPr>
            </w:pPr>
            <w:r w:rsidRPr="00F52857">
              <w:rPr>
                <w:rFonts w:asciiTheme="majorBidi" w:hAnsiTheme="majorBidi" w:cstheme="majorBidi"/>
                <w:sz w:val="24"/>
                <w:szCs w:val="24"/>
              </w:rPr>
              <w:t xml:space="preserve">Tinggi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(t)=</m:t>
              </m:r>
            </m:oMath>
            <w:r>
              <w:rPr>
                <w:rFonts w:asciiTheme="majorBidi" w:eastAsiaTheme="minorEastAsia" w:hAnsiTheme="majorBidi" w:cstheme="majorBidi"/>
                <w:sz w:val="24"/>
                <w:szCs w:val="24"/>
              </w:rPr>
              <w:t xml:space="preserve"> </w:t>
            </w:r>
            <w:r w:rsidRPr="00F52857">
              <w:rPr>
                <w:rFonts w:asciiTheme="majorBidi" w:hAnsiTheme="majorBidi" w:cstheme="majorBidi"/>
                <w:sz w:val="24"/>
                <w:szCs w:val="24"/>
              </w:rPr>
              <w:t xml:space="preserve">Tinggi kerucut </w:t>
            </w:r>
            <m:oMath>
              <m:r>
                <w:rPr>
                  <w:rFonts w:ascii="Cambria Math" w:hAnsi="Cambria Math" w:cstheme="majorBidi"/>
                  <w:sz w:val="24"/>
                  <w:szCs w:val="24"/>
                </w:rPr>
                <m:t>(t)</m:t>
              </m:r>
            </m:oMath>
          </w:p>
          <w:p w:rsidR="00B52156" w:rsidRDefault="00B52156" w:rsidP="00B52156">
            <w:pPr>
              <w:tabs>
                <w:tab w:val="left" w:pos="567"/>
              </w:tabs>
              <w:jc w:val="both"/>
              <w:rPr>
                <w:rFonts w:asciiTheme="majorBidi" w:hAnsiTheme="majorBidi" w:cstheme="majorBidi"/>
                <w:sz w:val="24"/>
                <w:szCs w:val="24"/>
              </w:rPr>
            </w:pPr>
            <w:r w:rsidRPr="00F52857">
              <w:rPr>
                <w:rFonts w:asciiTheme="majorBidi" w:hAnsiTheme="majorBidi" w:cstheme="majorBidi"/>
                <w:sz w:val="24"/>
                <w:szCs w:val="24"/>
              </w:rPr>
              <w:t xml:space="preserve">Garis lukis </w:t>
            </w:r>
            <w:r>
              <w:rPr>
                <w:rFonts w:asciiTheme="majorBidi" w:hAnsiTheme="majorBidi" w:cstheme="majorBidi"/>
                <w:sz w:val="24"/>
                <w:szCs w:val="24"/>
              </w:rPr>
              <w:t>toa</w:t>
            </w:r>
            <w:r w:rsidRPr="00F52857">
              <w:rPr>
                <w:rFonts w:asciiTheme="majorBidi" w:hAnsiTheme="majorBidi" w:cstheme="majorBidi"/>
                <w:sz w:val="24"/>
                <w:szCs w:val="24"/>
              </w:rPr>
              <w:t xml:space="preserve"> </w:t>
            </w:r>
            <m:oMath>
              <m:d>
                <m:dPr>
                  <m:ctrlPr>
                    <w:rPr>
                      <w:rFonts w:ascii="Cambria Math" w:hAnsi="Cambria Math" w:cstheme="majorBidi"/>
                      <w:i/>
                      <w:sz w:val="24"/>
                      <w:szCs w:val="24"/>
                    </w:rPr>
                  </m:ctrlPr>
                </m:dPr>
                <m:e>
                  <m:r>
                    <w:rPr>
                      <w:rFonts w:ascii="Cambria Math" w:hAnsi="Cambria Math" w:cstheme="majorBidi"/>
                      <w:sz w:val="24"/>
                      <w:szCs w:val="24"/>
                    </w:rPr>
                    <m:t>s</m:t>
                  </m:r>
                </m:e>
              </m:d>
              <m:r>
                <w:rPr>
                  <w:rFonts w:ascii="Cambria Math" w:hAnsi="Cambria Math" w:cstheme="majorBidi"/>
                  <w:sz w:val="24"/>
                  <w:szCs w:val="24"/>
                </w:rPr>
                <m:t>=</m:t>
              </m:r>
            </m:oMath>
            <w:r>
              <w:rPr>
                <w:rFonts w:asciiTheme="majorBidi" w:eastAsiaTheme="minorEastAsia" w:hAnsiTheme="majorBidi" w:cstheme="majorBidi"/>
                <w:sz w:val="24"/>
                <w:szCs w:val="24"/>
              </w:rPr>
              <w:t xml:space="preserve"> </w:t>
            </w:r>
            <w:r w:rsidRPr="00F52857">
              <w:rPr>
                <w:rFonts w:asciiTheme="majorBidi" w:hAnsiTheme="majorBidi" w:cstheme="majorBidi"/>
                <w:sz w:val="24"/>
                <w:szCs w:val="24"/>
              </w:rPr>
              <w:t xml:space="preserve">Garis lukis kerucut </w:t>
            </w:r>
            <m:oMath>
              <m:r>
                <w:rPr>
                  <w:rFonts w:ascii="Cambria Math" w:hAnsi="Cambria Math" w:cstheme="majorBidi"/>
                  <w:sz w:val="24"/>
                  <w:szCs w:val="24"/>
                </w:rPr>
                <m:t>(s)</m:t>
              </m:r>
            </m:oMath>
          </w:p>
          <w:p w:rsidR="00B52156"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Luas permukaan </w:t>
            </w:r>
            <w:r>
              <w:rPr>
                <w:rFonts w:asciiTheme="majorBidi" w:hAnsiTheme="majorBidi" w:cstheme="majorBidi"/>
                <w:sz w:val="24"/>
                <w:szCs w:val="24"/>
              </w:rPr>
              <w:t>toa</w:t>
            </w:r>
            <w:r w:rsidRPr="00F52857">
              <w:rPr>
                <w:rFonts w:asciiTheme="majorBidi" w:hAnsiTheme="majorBidi" w:cstheme="majorBidi"/>
                <w:sz w:val="24"/>
                <w:szCs w:val="24"/>
              </w:rPr>
              <w:t xml:space="preserve"> </w:t>
            </w:r>
            <m:oMath>
              <m:r>
                <w:rPr>
                  <w:rFonts w:ascii="Cambria Math" w:hAnsi="Cambria Math" w:cstheme="majorBidi"/>
                  <w:sz w:val="24"/>
                  <w:szCs w:val="24"/>
                </w:rPr>
                <m:t>(L)=</m:t>
              </m:r>
            </m:oMath>
            <w:r w:rsidRPr="00F52857">
              <w:rPr>
                <w:rFonts w:asciiTheme="majorBidi" w:hAnsiTheme="majorBidi" w:cstheme="majorBidi"/>
                <w:sz w:val="24"/>
                <w:szCs w:val="24"/>
              </w:rPr>
              <w:t xml:space="preserve"> Luas permukaan </w:t>
            </w:r>
            <w:r>
              <w:rPr>
                <w:rFonts w:asciiTheme="majorBidi" w:hAnsiTheme="majorBidi" w:cstheme="majorBidi"/>
                <w:sz w:val="24"/>
                <w:szCs w:val="24"/>
              </w:rPr>
              <w:t xml:space="preserve">bangun ruang </w:t>
            </w:r>
            <w:r w:rsidRPr="00F52857">
              <w:rPr>
                <w:rFonts w:asciiTheme="majorBidi" w:hAnsiTheme="majorBidi" w:cstheme="majorBidi"/>
                <w:sz w:val="24"/>
                <w:szCs w:val="24"/>
              </w:rPr>
              <w:t xml:space="preserve">kerucut </w:t>
            </w:r>
            <m:oMath>
              <m:r>
                <w:rPr>
                  <w:rFonts w:ascii="Cambria Math" w:hAnsi="Cambria Math" w:cstheme="majorBidi"/>
                  <w:sz w:val="24"/>
                  <w:szCs w:val="24"/>
                </w:rPr>
                <m:t>(L)</m:t>
              </m:r>
            </m:oMath>
          </w:p>
          <w:p w:rsidR="00B52156" w:rsidRPr="00A44E2E" w:rsidRDefault="00B52156" w:rsidP="00B52156">
            <w:pPr>
              <w:tabs>
                <w:tab w:val="left" w:pos="567"/>
              </w:tabs>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Sehingga, sebuah Toa = Bangun ruang </w:t>
            </w:r>
            <w:r>
              <w:rPr>
                <w:rFonts w:asciiTheme="majorBidi" w:eastAsiaTheme="minorEastAsia" w:hAnsiTheme="majorBidi" w:cstheme="majorBidi"/>
                <w:sz w:val="24"/>
                <w:szCs w:val="24"/>
              </w:rPr>
              <w:lastRenderedPageBreak/>
              <w:t>kerucut</w:t>
            </w:r>
          </w:p>
        </w:tc>
        <w:tc>
          <w:tcPr>
            <w:tcW w:w="1994" w:type="dxa"/>
            <w:gridSpan w:val="2"/>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lastRenderedPageBreak/>
              <w:t>Menganalisis</w:t>
            </w:r>
          </w:p>
        </w:tc>
        <w:tc>
          <w:tcPr>
            <w:tcW w:w="722"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231DF1">
        <w:tc>
          <w:tcPr>
            <w:tcW w:w="4681" w:type="dxa"/>
            <w:vAlign w:val="center"/>
          </w:tcPr>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lastRenderedPageBreak/>
              <w:t>Penyelesaian 1:</w:t>
            </w: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Panjang garis lukis:</w:t>
            </w:r>
          </w:p>
          <w:p w:rsidR="00B52156" w:rsidRPr="00F52857" w:rsidRDefault="00B52156" w:rsidP="00B52156">
            <w:pPr>
              <w:rPr>
                <w:rFonts w:eastAsiaTheme="minorEastAsia"/>
              </w:rPr>
            </w:pPr>
            <w:r w:rsidRPr="00F52857">
              <w:rPr>
                <w:rFonts w:eastAsiaTheme="minorEastAsia"/>
              </w:rPr>
              <w:t xml:space="preserve"> </w:t>
            </w:r>
            <m:oMath>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26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58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676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3.364 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4.040 cm</m:t>
                      </m:r>
                    </m:e>
                    <m:sup>
                      <m:r>
                        <w:rPr>
                          <w:rFonts w:ascii="Cambria Math" w:hAnsi="Cambria Math"/>
                        </w:rPr>
                        <m:t>2</m:t>
                      </m:r>
                    </m:sup>
                  </m:sSup>
                </m:e>
              </m:rad>
            </m:oMath>
          </w:p>
          <w:p w:rsidR="00B52156" w:rsidRPr="00F52857" w:rsidRDefault="00B52156" w:rsidP="00B52156">
            <w:r w:rsidRPr="00F52857">
              <w:rPr>
                <w:rFonts w:eastAsiaTheme="minorEastAsia"/>
              </w:rPr>
              <w:t xml:space="preserve">    </w:t>
            </w:r>
            <m:oMath>
              <m:r>
                <w:rPr>
                  <w:rFonts w:ascii="Cambria Math" w:hAnsi="Cambria Math"/>
                </w:rPr>
                <m:t>=63,6 cm</m:t>
              </m:r>
            </m:oMath>
          </w:p>
          <w:p w:rsidR="00B52156" w:rsidRPr="00F52857" w:rsidRDefault="00B52156" w:rsidP="00B52156">
            <w:pPr>
              <w:tabs>
                <w:tab w:val="left" w:pos="567"/>
                <w:tab w:val="center" w:pos="2082"/>
              </w:tabs>
              <w:jc w:val="both"/>
              <w:rPr>
                <w:rFonts w:asciiTheme="majorBidi" w:hAnsiTheme="majorBidi" w:cstheme="majorBidi"/>
                <w:sz w:val="24"/>
                <w:szCs w:val="24"/>
              </w:rPr>
            </w:pPr>
            <w:r w:rsidRPr="00F52857">
              <w:rPr>
                <w:rFonts w:asciiTheme="majorBidi" w:hAnsiTheme="majorBidi" w:cstheme="majorBidi"/>
                <w:sz w:val="24"/>
                <w:szCs w:val="24"/>
              </w:rPr>
              <w:t xml:space="preserve">Sehingga, </w:t>
            </w:r>
          </w:p>
          <w:p w:rsidR="00B52156" w:rsidRPr="00F52857" w:rsidRDefault="00B52156" w:rsidP="00B52156">
            <w:pPr>
              <w:tabs>
                <w:tab w:val="left" w:pos="567"/>
                <w:tab w:val="center" w:pos="2082"/>
              </w:tabs>
              <w:jc w:val="both"/>
              <w:rPr>
                <w:rFonts w:asciiTheme="majorBidi" w:eastAsiaTheme="minorEastAsia" w:hAnsiTheme="majorBidi" w:cstheme="majorBidi"/>
                <w:i/>
                <w:sz w:val="24"/>
                <w:szCs w:val="24"/>
              </w:rPr>
            </w:pPr>
            <w:r w:rsidRPr="00F52857">
              <w:rPr>
                <w:rFonts w:asciiTheme="majorBidi" w:eastAsiaTheme="minorEastAsia" w:hAnsiTheme="majorBidi" w:cstheme="majorBidi"/>
                <w:iCs/>
                <w:sz w:val="24"/>
                <w:szCs w:val="24"/>
              </w:rPr>
              <w:t xml:space="preserve"> </w:t>
            </w:r>
            <m:oMath>
              <m:sSub>
                <m:sSubPr>
                  <m:ctrlPr>
                    <w:rPr>
                      <w:rFonts w:ascii="Cambria Math" w:hAnsi="Cambria Math" w:cstheme="majorBidi"/>
                      <w:sz w:val="24"/>
                      <w:szCs w:val="24"/>
                    </w:rPr>
                  </m:ctrlPr>
                </m:sSubPr>
                <m:e>
                  <m:r>
                    <m:rPr>
                      <m:sty m:val="p"/>
                    </m:rPr>
                    <w:rPr>
                      <w:rFonts w:ascii="Cambria Math" w:hAnsi="Cambria Math" w:cstheme="majorBidi"/>
                      <w:sz w:val="24"/>
                      <w:szCs w:val="24"/>
                    </w:rPr>
                    <m:t>L</m:t>
                  </m:r>
                </m:e>
                <m:sub>
                  <m:r>
                    <m:rPr>
                      <m:sty m:val="p"/>
                    </m:rPr>
                    <w:rPr>
                      <w:rFonts w:ascii="Cambria Math" w:hAnsi="Cambria Math" w:cstheme="majorBidi"/>
                      <w:sz w:val="24"/>
                      <w:szCs w:val="24"/>
                    </w:rPr>
                    <m:t>1</m:t>
                  </m:r>
                </m:sub>
              </m:sSub>
              <m:r>
                <m:rPr>
                  <m:sty m:val="p"/>
                </m:rPr>
                <w:rPr>
                  <w:rFonts w:ascii="Cambria Math" w:hAnsi="Cambria Math" w:cstheme="majorBidi"/>
                  <w:sz w:val="24"/>
                  <w:szCs w:val="24"/>
                </w:rPr>
                <m:t>=</m:t>
              </m:r>
              <m:r>
                <w:rPr>
                  <w:rFonts w:ascii="Cambria Math" w:hAnsi="Cambria Math" w:cstheme="majorBidi"/>
                  <w:sz w:val="24"/>
                  <w:szCs w:val="24"/>
                </w:rPr>
                <m:t>π</m:t>
              </m:r>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1</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1</m:t>
                  </m:r>
                </m:sub>
              </m:sSub>
              <m:r>
                <w:rPr>
                  <w:rFonts w:ascii="Cambria Math" w:hAnsi="Cambria Math" w:cstheme="majorBidi"/>
                  <w:sz w:val="24"/>
                  <w:szCs w:val="24"/>
                </w:rPr>
                <m:t>+</m:t>
              </m:r>
              <m:sSub>
                <m:sSubPr>
                  <m:ctrlPr>
                    <w:rPr>
                      <w:rFonts w:ascii="Cambria Math" w:hAnsi="Cambria Math"/>
                      <w:i/>
                    </w:rPr>
                  </m:ctrlPr>
                </m:sSubPr>
                <m:e>
                  <m:r>
                    <w:rPr>
                      <w:rFonts w:ascii="Cambria Math" w:hAnsi="Cambria Math"/>
                    </w:rPr>
                    <m:t>s</m:t>
                  </m:r>
                </m:e>
                <m:sub>
                  <m:r>
                    <w:rPr>
                      <w:rFonts w:ascii="Cambria Math" w:hAnsi="Cambria Math"/>
                    </w:rPr>
                    <m:t>1</m:t>
                  </m:r>
                </m:sub>
              </m:sSub>
              <m:r>
                <w:rPr>
                  <w:rFonts w:ascii="Cambria Math" w:hAnsi="Cambria Math" w:cstheme="majorBidi"/>
                  <w:sz w:val="24"/>
                  <w:szCs w:val="24"/>
                </w:rPr>
                <m:t>)</m:t>
              </m:r>
            </m:oMath>
          </w:p>
          <w:p w:rsidR="00B52156" w:rsidRPr="00F52857" w:rsidRDefault="00B52156" w:rsidP="00B52156">
            <w:pPr>
              <w:tabs>
                <w:tab w:val="left" w:pos="567"/>
                <w:tab w:val="center" w:pos="2082"/>
              </w:tabs>
              <w:jc w:val="both"/>
              <w:rPr>
                <w:rFonts w:asciiTheme="majorBidi" w:eastAsiaTheme="minorEastAsia" w:hAnsiTheme="majorBidi" w:cstheme="majorBidi"/>
                <w:i/>
                <w:sz w:val="24"/>
                <w:szCs w:val="24"/>
              </w:rPr>
            </w:pPr>
            <w:r w:rsidRPr="00F52857">
              <w:rPr>
                <w:rFonts w:asciiTheme="majorBidi" w:eastAsiaTheme="minorEastAsia" w:hAnsiTheme="majorBidi" w:cstheme="majorBidi"/>
                <w:i/>
                <w:sz w:val="24"/>
                <w:szCs w:val="24"/>
              </w:rPr>
              <w:t xml:space="preserve">    </w:t>
            </w:r>
            <m:oMath>
              <m:r>
                <w:rPr>
                  <w:rFonts w:ascii="Cambria Math" w:hAnsi="Cambria Math" w:cstheme="majorBidi"/>
                  <w:sz w:val="24"/>
                  <w:szCs w:val="24"/>
                </w:rPr>
                <m:t>=π</m:t>
              </m:r>
              <m:d>
                <m:dPr>
                  <m:ctrlPr>
                    <w:rPr>
                      <w:rFonts w:ascii="Cambria Math" w:hAnsi="Cambria Math" w:cstheme="majorBidi"/>
                      <w:i/>
                      <w:sz w:val="24"/>
                      <w:szCs w:val="24"/>
                    </w:rPr>
                  </m:ctrlPr>
                </m:dPr>
                <m:e>
                  <m:r>
                    <w:rPr>
                      <w:rFonts w:ascii="Cambria Math" w:hAnsi="Cambria Math" w:cstheme="majorBidi"/>
                      <w:sz w:val="24"/>
                      <w:szCs w:val="24"/>
                    </w:rPr>
                    <m:t>26 cm</m:t>
                  </m:r>
                </m:e>
              </m:d>
              <m:r>
                <w:rPr>
                  <w:rFonts w:ascii="Cambria Math" w:hAnsi="Cambria Math" w:cstheme="majorBidi"/>
                  <w:sz w:val="24"/>
                  <w:szCs w:val="24"/>
                </w:rPr>
                <m:t>(26 cm+63,6 cm)</m:t>
              </m:r>
            </m:oMath>
          </w:p>
          <w:p w:rsidR="00B52156" w:rsidRPr="00F52857" w:rsidRDefault="00B52156" w:rsidP="00B52156">
            <w:pPr>
              <w:tabs>
                <w:tab w:val="left" w:pos="567"/>
                <w:tab w:val="center" w:pos="2082"/>
              </w:tabs>
              <w:jc w:val="both"/>
              <w:rPr>
                <w:rFonts w:asciiTheme="majorBidi" w:eastAsiaTheme="minorEastAsia" w:hAnsiTheme="majorBidi" w:cstheme="majorBidi"/>
                <w:i/>
                <w:sz w:val="24"/>
                <w:szCs w:val="24"/>
              </w:rPr>
            </w:pPr>
            <w:r w:rsidRPr="00F52857">
              <w:rPr>
                <w:rFonts w:asciiTheme="majorBidi" w:eastAsiaTheme="minorEastAsia" w:hAnsiTheme="majorBidi" w:cstheme="majorBidi"/>
                <w:i/>
                <w:sz w:val="24"/>
                <w:szCs w:val="24"/>
              </w:rPr>
              <w:t xml:space="preserve">    </w:t>
            </w:r>
            <m:oMath>
              <m:r>
                <w:rPr>
                  <w:rFonts w:ascii="Cambria Math" w:hAnsi="Cambria Math" w:cstheme="majorBidi"/>
                  <w:sz w:val="24"/>
                  <w:szCs w:val="24"/>
                </w:rPr>
                <m:t>=π</m:t>
              </m:r>
              <m:d>
                <m:dPr>
                  <m:ctrlPr>
                    <w:rPr>
                      <w:rFonts w:ascii="Cambria Math" w:hAnsi="Cambria Math" w:cstheme="majorBidi"/>
                      <w:i/>
                      <w:sz w:val="24"/>
                      <w:szCs w:val="24"/>
                    </w:rPr>
                  </m:ctrlPr>
                </m:dPr>
                <m:e>
                  <m:r>
                    <w:rPr>
                      <w:rFonts w:ascii="Cambria Math" w:hAnsi="Cambria Math" w:cstheme="majorBidi"/>
                      <w:sz w:val="24"/>
                      <w:szCs w:val="24"/>
                    </w:rPr>
                    <m:t>26 cm</m:t>
                  </m:r>
                </m:e>
              </m:d>
              <m:r>
                <w:rPr>
                  <w:rFonts w:ascii="Cambria Math" w:hAnsi="Cambria Math" w:cstheme="majorBidi"/>
                  <w:sz w:val="24"/>
                  <w:szCs w:val="24"/>
                </w:rPr>
                <m:t>(89,6 cm)</m:t>
              </m:r>
            </m:oMath>
          </w:p>
          <w:p w:rsidR="00B52156" w:rsidRPr="00F52857" w:rsidRDefault="00B52156" w:rsidP="00B52156">
            <w:pPr>
              <w:tabs>
                <w:tab w:val="left" w:pos="567"/>
                <w:tab w:val="center" w:pos="2082"/>
              </w:tabs>
              <w:jc w:val="both"/>
              <w:rPr>
                <w:rFonts w:asciiTheme="majorBidi" w:eastAsiaTheme="minorEastAsia" w:hAnsiTheme="majorBidi" w:cstheme="majorBidi"/>
                <w:i/>
                <w:sz w:val="24"/>
                <w:szCs w:val="24"/>
              </w:rPr>
            </w:pPr>
            <w:r w:rsidRPr="00F52857">
              <w:rPr>
                <w:rFonts w:asciiTheme="majorBidi" w:eastAsiaTheme="minorEastAsia" w:hAnsiTheme="majorBidi" w:cstheme="majorBidi"/>
                <w:i/>
                <w:sz w:val="24"/>
                <w:szCs w:val="24"/>
              </w:rPr>
              <w:t xml:space="preserve">    </w:t>
            </w:r>
            <m:oMath>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2.329,6π cm</m:t>
                  </m:r>
                </m:e>
                <m:sup>
                  <m:r>
                    <w:rPr>
                      <w:rFonts w:ascii="Cambria Math" w:hAnsi="Cambria Math" w:cstheme="majorBidi"/>
                      <w:sz w:val="24"/>
                      <w:szCs w:val="24"/>
                    </w:rPr>
                    <m:t>2</m:t>
                  </m:r>
                </m:sup>
              </m:sSup>
            </m:oMath>
          </w:p>
          <w:p w:rsidR="00B52156" w:rsidRPr="00F52857" w:rsidRDefault="00B52156" w:rsidP="00B52156">
            <w:pPr>
              <w:tabs>
                <w:tab w:val="left" w:pos="567"/>
                <w:tab w:val="center" w:pos="2082"/>
              </w:tabs>
              <w:jc w:val="both"/>
              <w:rPr>
                <w:rFonts w:asciiTheme="majorBidi" w:hAnsiTheme="majorBidi" w:cstheme="majorBidi"/>
                <w:iCs/>
                <w:sz w:val="24"/>
                <w:szCs w:val="24"/>
              </w:rPr>
            </w:pPr>
            <w:r w:rsidRPr="00F52857">
              <w:rPr>
                <w:rFonts w:asciiTheme="majorBidi" w:hAnsiTheme="majorBidi" w:cstheme="majorBidi"/>
                <w:iCs/>
                <w:sz w:val="24"/>
                <w:szCs w:val="24"/>
              </w:rPr>
              <w:t>Penyelesaian 2:</w:t>
            </w:r>
          </w:p>
          <w:p w:rsidR="00B52156" w:rsidRPr="00F52857" w:rsidRDefault="00B52156" w:rsidP="00B52156">
            <w:pPr>
              <w:rPr>
                <w:rFonts w:eastAsiaTheme="minorEastAsia"/>
              </w:rPr>
            </w:pPr>
            <w:r w:rsidRPr="00F52857">
              <w:rPr>
                <w:rFonts w:asciiTheme="majorBidi" w:eastAsiaTheme="minorEastAsia" w:hAnsiTheme="majorBidi" w:cstheme="majorBidi"/>
              </w:rPr>
              <w:t xml:space="preserve"> </w:t>
            </w:r>
            <m:oMath>
              <m:sSub>
                <m:sSubPr>
                  <m:ctrlPr>
                    <w:rPr>
                      <w:rFonts w:ascii="Cambria Math" w:hAnsi="Cambria Math"/>
                      <w:i/>
                    </w:rPr>
                  </m:ctrlPr>
                </m:sSubPr>
                <m:e>
                  <m:r>
                    <w:rPr>
                      <w:rFonts w:ascii="Cambria Math" w:hAnsi="Cambria Math"/>
                    </w:rPr>
                    <m:t>s</m:t>
                  </m:r>
                </m:e>
                <m:sub>
                  <m:r>
                    <w:rPr>
                      <w:rFonts w:ascii="Cambria Math" w:hAnsi="Cambria Math"/>
                    </w:rPr>
                    <m:t>2</m:t>
                  </m:r>
                </m:sub>
              </m:sSub>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13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116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169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13.456 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13.625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=116,7 cm</m:t>
              </m:r>
            </m:oMath>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Sehingga,</w:t>
            </w:r>
          </w:p>
          <w:p w:rsidR="00B52156" w:rsidRPr="00F52857" w:rsidRDefault="00B52156" w:rsidP="00B52156">
            <w:pPr>
              <w:tabs>
                <w:tab w:val="left" w:pos="567"/>
                <w:tab w:val="center" w:pos="2082"/>
              </w:tabs>
              <w:jc w:val="both"/>
              <w:rPr>
                <w:rFonts w:asciiTheme="majorBidi" w:eastAsiaTheme="minorEastAsia" w:hAnsiTheme="majorBidi" w:cstheme="majorBidi"/>
                <w:i/>
                <w:sz w:val="24"/>
                <w:szCs w:val="24"/>
              </w:rPr>
            </w:pPr>
            <w:r w:rsidRPr="00F52857">
              <w:rPr>
                <w:rFonts w:asciiTheme="majorBidi" w:eastAsiaTheme="minorEastAsia" w:hAnsiTheme="majorBidi" w:cstheme="majorBidi"/>
                <w:iCs/>
                <w:sz w:val="24"/>
                <w:szCs w:val="24"/>
              </w:rPr>
              <w:t xml:space="preserve"> </w:t>
            </w:r>
            <m:oMath>
              <m:sSub>
                <m:sSubPr>
                  <m:ctrlPr>
                    <w:rPr>
                      <w:rFonts w:ascii="Cambria Math" w:hAnsi="Cambria Math" w:cstheme="majorBidi"/>
                      <w:sz w:val="24"/>
                      <w:szCs w:val="24"/>
                    </w:rPr>
                  </m:ctrlPr>
                </m:sSubPr>
                <m:e>
                  <m:r>
                    <m:rPr>
                      <m:sty m:val="p"/>
                    </m:rPr>
                    <w:rPr>
                      <w:rFonts w:ascii="Cambria Math" w:hAnsi="Cambria Math" w:cstheme="majorBidi"/>
                      <w:sz w:val="24"/>
                      <w:szCs w:val="24"/>
                    </w:rPr>
                    <m:t>L</m:t>
                  </m:r>
                </m:e>
                <m:sub>
                  <m:r>
                    <m:rPr>
                      <m:sty m:val="p"/>
                    </m:rPr>
                    <w:rPr>
                      <w:rFonts w:ascii="Cambria Math" w:hAnsi="Cambria Math" w:cstheme="majorBidi"/>
                      <w:sz w:val="24"/>
                      <w:szCs w:val="24"/>
                    </w:rPr>
                    <m:t>2</m:t>
                  </m:r>
                </m:sub>
              </m:sSub>
              <m:r>
                <m:rPr>
                  <m:sty m:val="p"/>
                </m:rPr>
                <w:rPr>
                  <w:rFonts w:ascii="Cambria Math" w:hAnsi="Cambria Math" w:cstheme="majorBidi"/>
                  <w:sz w:val="24"/>
                  <w:szCs w:val="24"/>
                </w:rPr>
                <m:t>=</m:t>
              </m:r>
              <m:r>
                <w:rPr>
                  <w:rFonts w:ascii="Cambria Math" w:hAnsi="Cambria Math" w:cstheme="majorBidi"/>
                  <w:sz w:val="24"/>
                  <w:szCs w:val="24"/>
                </w:rPr>
                <m:t>π</m:t>
              </m:r>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2</m:t>
                  </m:r>
                </m:sub>
              </m:sSub>
              <m:r>
                <w:rPr>
                  <w:rFonts w:ascii="Cambria Math" w:hAnsi="Cambria Math" w:cstheme="majorBidi"/>
                  <w:sz w:val="24"/>
                  <w:szCs w:val="24"/>
                </w:rPr>
                <m:t>(</m:t>
              </m:r>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2</m:t>
                  </m:r>
                </m:sub>
              </m:sSub>
              <m:r>
                <w:rPr>
                  <w:rFonts w:ascii="Cambria Math" w:hAnsi="Cambria Math" w:cstheme="majorBidi"/>
                  <w:sz w:val="24"/>
                  <w:szCs w:val="24"/>
                </w:rPr>
                <m:t>+</m:t>
              </m:r>
              <m:sSub>
                <m:sSubPr>
                  <m:ctrlPr>
                    <w:rPr>
                      <w:rFonts w:ascii="Cambria Math" w:hAnsi="Cambria Math"/>
                      <w:i/>
                    </w:rPr>
                  </m:ctrlPr>
                </m:sSubPr>
                <m:e>
                  <m:r>
                    <w:rPr>
                      <w:rFonts w:ascii="Cambria Math" w:hAnsi="Cambria Math"/>
                    </w:rPr>
                    <m:t>s</m:t>
                  </m:r>
                </m:e>
                <m:sub>
                  <m:r>
                    <w:rPr>
                      <w:rFonts w:ascii="Cambria Math" w:hAnsi="Cambria Math"/>
                    </w:rPr>
                    <m:t>2</m:t>
                  </m:r>
                </m:sub>
              </m:sSub>
              <m:r>
                <w:rPr>
                  <w:rFonts w:ascii="Cambria Math" w:hAnsi="Cambria Math" w:cstheme="majorBidi"/>
                  <w:sz w:val="24"/>
                  <w:szCs w:val="24"/>
                </w:rPr>
                <m:t>)</m:t>
              </m:r>
            </m:oMath>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i/>
                <w:sz w:val="24"/>
                <w:szCs w:val="24"/>
              </w:rPr>
              <w:t xml:space="preserve">    </w:t>
            </w:r>
            <m:oMath>
              <m:r>
                <w:rPr>
                  <w:rFonts w:ascii="Cambria Math" w:eastAsiaTheme="minorEastAsia" w:hAnsi="Cambria Math" w:cstheme="majorBidi"/>
                  <w:sz w:val="24"/>
                  <w:szCs w:val="24"/>
                </w:rPr>
                <m:t>=π</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13 cm</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13 cm+116,7 cm</m:t>
                  </m:r>
                </m:e>
              </m:d>
            </m:oMath>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=π(13 cm)(129,7 cm)</m:t>
              </m:r>
            </m:oMath>
          </w:p>
          <w:p w:rsidR="00B52156" w:rsidRPr="00D5653F"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 xml:space="preserve">=1.686,1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p>
        </w:tc>
        <w:tc>
          <w:tcPr>
            <w:tcW w:w="1994" w:type="dxa"/>
            <w:gridSpan w:val="2"/>
            <w:vAlign w:val="center"/>
          </w:tcPr>
          <w:p w:rsidR="00B52156" w:rsidRPr="00D5653F" w:rsidRDefault="00B52156" w:rsidP="00B52156">
            <w:pPr>
              <w:jc w:val="center"/>
              <w:rPr>
                <w:rFonts w:asciiTheme="majorBidi" w:eastAsiaTheme="minorEastAsia" w:hAnsiTheme="majorBidi" w:cstheme="majorBidi"/>
                <w:sz w:val="24"/>
                <w:szCs w:val="24"/>
              </w:rPr>
            </w:pPr>
            <w:r>
              <w:rPr>
                <w:rFonts w:asciiTheme="majorBidi" w:eastAsiaTheme="minorEastAsia" w:hAnsiTheme="majorBidi" w:cstheme="majorBidi"/>
                <w:sz w:val="24"/>
                <w:szCs w:val="24"/>
              </w:rPr>
              <w:t>Mengevaluasi</w:t>
            </w:r>
          </w:p>
        </w:tc>
        <w:tc>
          <w:tcPr>
            <w:tcW w:w="722"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r w:rsidR="00B52156" w:rsidTr="00231DF1">
        <w:tc>
          <w:tcPr>
            <w:tcW w:w="4681" w:type="dxa"/>
            <w:vAlign w:val="center"/>
          </w:tcPr>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Jadi, panjang garis pelukis </w:t>
            </w:r>
            <w:r>
              <w:rPr>
                <w:rFonts w:asciiTheme="majorBidi" w:hAnsiTheme="majorBidi" w:cstheme="majorBidi"/>
                <w:sz w:val="24"/>
                <w:szCs w:val="24"/>
              </w:rPr>
              <w:t>toa pertama</w:t>
            </w:r>
            <w:r w:rsidRPr="00F52857">
              <w:rPr>
                <w:rFonts w:asciiTheme="majorBidi" w:hAnsiTheme="majorBidi" w:cstheme="majorBidi"/>
                <w:sz w:val="24"/>
                <w:szCs w:val="24"/>
              </w:rPr>
              <w:t xml:space="preserve"> adalah </w:t>
            </w:r>
            <m:oMath>
              <m:r>
                <w:rPr>
                  <w:rFonts w:ascii="Cambria Math" w:hAnsi="Cambria Math"/>
                </w:rPr>
                <m:t>63,6 cm</m:t>
              </m:r>
            </m:oMath>
            <w:r w:rsidRPr="00F52857">
              <w:rPr>
                <w:rFonts w:asciiTheme="majorBidi" w:eastAsiaTheme="minorEastAsia" w:hAnsiTheme="majorBidi" w:cstheme="majorBidi"/>
              </w:rPr>
              <w:t xml:space="preserve">, sehingga </w:t>
            </w:r>
            <w:r w:rsidRPr="00F52857">
              <w:rPr>
                <w:rFonts w:asciiTheme="majorBidi" w:hAnsiTheme="majorBidi" w:cstheme="majorBidi"/>
                <w:iCs/>
                <w:sz w:val="24"/>
                <w:szCs w:val="24"/>
              </w:rPr>
              <w:t xml:space="preserve">luas permukaan </w:t>
            </w:r>
            <w:r>
              <w:rPr>
                <w:rFonts w:asciiTheme="majorBidi" w:hAnsiTheme="majorBidi" w:cstheme="majorBidi"/>
                <w:sz w:val="24"/>
                <w:szCs w:val="24"/>
              </w:rPr>
              <w:t>toa</w:t>
            </w:r>
            <w:r>
              <w:rPr>
                <w:rFonts w:asciiTheme="majorBidi" w:hAnsiTheme="majorBidi" w:cstheme="majorBidi"/>
                <w:iCs/>
                <w:sz w:val="24"/>
                <w:szCs w:val="24"/>
              </w:rPr>
              <w:t xml:space="preserve"> pertama</w:t>
            </w:r>
            <w:r w:rsidRPr="00F52857">
              <w:rPr>
                <w:rFonts w:asciiTheme="majorBidi" w:hAnsiTheme="majorBidi" w:cstheme="majorBidi"/>
                <w:iCs/>
                <w:sz w:val="24"/>
                <w:szCs w:val="24"/>
              </w:rPr>
              <w:t xml:space="preserve"> adalah </w:t>
            </w:r>
            <m:oMath>
              <m:sSup>
                <m:sSupPr>
                  <m:ctrlPr>
                    <w:rPr>
                      <w:rFonts w:ascii="Cambria Math" w:hAnsi="Cambria Math" w:cstheme="majorBidi"/>
                      <w:i/>
                      <w:sz w:val="24"/>
                      <w:szCs w:val="24"/>
                    </w:rPr>
                  </m:ctrlPr>
                </m:sSupPr>
                <m:e>
                  <m:r>
                    <w:rPr>
                      <w:rFonts w:ascii="Cambria Math" w:hAnsi="Cambria Math" w:cstheme="majorBidi"/>
                      <w:sz w:val="24"/>
                      <w:szCs w:val="24"/>
                    </w:rPr>
                    <m:t>2.329,6π cm</m:t>
                  </m:r>
                </m:e>
                <m:sup>
                  <m:r>
                    <w:rPr>
                      <w:rFonts w:ascii="Cambria Math" w:hAnsi="Cambria Math" w:cstheme="majorBidi"/>
                      <w:sz w:val="24"/>
                      <w:szCs w:val="24"/>
                    </w:rPr>
                    <m:t>2</m:t>
                  </m:r>
                </m:sup>
              </m:sSup>
            </m:oMath>
            <w:r w:rsidRPr="00F52857">
              <w:rPr>
                <w:rFonts w:asciiTheme="majorBidi" w:eastAsiaTheme="minorEastAsia" w:hAnsiTheme="majorBidi" w:cstheme="majorBidi"/>
                <w:sz w:val="24"/>
                <w:szCs w:val="24"/>
              </w:rPr>
              <w:t>.</w:t>
            </w: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Jadi, panjang garis pelukis </w:t>
            </w:r>
            <w:r>
              <w:rPr>
                <w:rFonts w:asciiTheme="majorBidi" w:hAnsiTheme="majorBidi" w:cstheme="majorBidi"/>
                <w:sz w:val="24"/>
                <w:szCs w:val="24"/>
              </w:rPr>
              <w:t>toa</w:t>
            </w:r>
            <w:r w:rsidRPr="00F52857">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 xml:space="preserve">kedua </w:t>
            </w:r>
            <w:r w:rsidRPr="00F52857">
              <w:rPr>
                <w:rFonts w:asciiTheme="majorBidi" w:eastAsiaTheme="minorEastAsia" w:hAnsiTheme="majorBidi" w:cstheme="majorBidi"/>
                <w:sz w:val="24"/>
                <w:szCs w:val="24"/>
              </w:rPr>
              <w:t xml:space="preserve">adalah </w:t>
            </w:r>
            <m:oMath>
              <m:r>
                <w:rPr>
                  <w:rFonts w:ascii="Cambria Math" w:eastAsiaTheme="minorEastAsia" w:hAnsi="Cambria Math"/>
                </w:rPr>
                <m:t>116,7 cm</m:t>
              </m:r>
            </m:oMath>
            <w:r w:rsidRPr="00F52857">
              <w:rPr>
                <w:rFonts w:asciiTheme="majorBidi" w:eastAsiaTheme="minorEastAsia" w:hAnsiTheme="majorBidi" w:cstheme="majorBidi"/>
              </w:rPr>
              <w:t xml:space="preserve">, sehingga luas permukaan </w:t>
            </w:r>
            <w:r>
              <w:rPr>
                <w:rFonts w:asciiTheme="majorBidi" w:hAnsiTheme="majorBidi" w:cstheme="majorBidi"/>
                <w:sz w:val="24"/>
                <w:szCs w:val="24"/>
              </w:rPr>
              <w:t>toa</w:t>
            </w:r>
            <w:r w:rsidRPr="00F52857">
              <w:rPr>
                <w:rFonts w:asciiTheme="majorBidi" w:eastAsiaTheme="minorEastAsia" w:hAnsiTheme="majorBidi" w:cstheme="majorBidi"/>
              </w:rPr>
              <w:t xml:space="preserve"> </w:t>
            </w:r>
            <w:r>
              <w:rPr>
                <w:rFonts w:asciiTheme="majorBidi" w:eastAsiaTheme="minorEastAsia" w:hAnsiTheme="majorBidi" w:cstheme="majorBidi"/>
              </w:rPr>
              <w:t xml:space="preserve">kedua </w:t>
            </w:r>
            <w:r w:rsidRPr="00F52857">
              <w:rPr>
                <w:rFonts w:asciiTheme="majorBidi" w:eastAsiaTheme="minorEastAsia" w:hAnsiTheme="majorBidi" w:cstheme="majorBidi"/>
              </w:rPr>
              <w:t xml:space="preserve">adalah </w:t>
            </w:r>
            <m:oMath>
              <m:r>
                <w:rPr>
                  <w:rFonts w:ascii="Cambria Math" w:eastAsiaTheme="minorEastAsia" w:hAnsi="Cambria Math" w:cstheme="majorBidi"/>
                  <w:sz w:val="24"/>
                  <w:szCs w:val="24"/>
                </w:rPr>
                <m:t xml:space="preserve">1.686,1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r w:rsidRPr="00F52857">
              <w:rPr>
                <w:rFonts w:asciiTheme="majorBidi" w:eastAsiaTheme="minorEastAsia" w:hAnsiTheme="majorBidi" w:cstheme="majorBidi"/>
                <w:sz w:val="24"/>
                <w:szCs w:val="24"/>
              </w:rPr>
              <w:t>.</w:t>
            </w:r>
          </w:p>
          <w:p w:rsidR="00B52156"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Maka, luas permukaan </w:t>
            </w:r>
            <w:r>
              <w:rPr>
                <w:rFonts w:asciiTheme="majorBidi" w:hAnsiTheme="majorBidi" w:cstheme="majorBidi"/>
                <w:sz w:val="24"/>
                <w:szCs w:val="24"/>
              </w:rPr>
              <w:t>toa</w:t>
            </w:r>
            <w:r w:rsidRPr="00F52857">
              <w:rPr>
                <w:rFonts w:asciiTheme="majorBidi" w:eastAsiaTheme="minorEastAsia" w:hAnsiTheme="majorBidi" w:cstheme="majorBidi"/>
                <w:sz w:val="24"/>
                <w:szCs w:val="24"/>
              </w:rPr>
              <w:t xml:space="preserve"> semakin kecil.</w:t>
            </w:r>
          </w:p>
          <w:p w:rsidR="00B52156" w:rsidRPr="00F52857" w:rsidRDefault="00B52156" w:rsidP="00B52156">
            <w:pPr>
              <w:jc w:val="both"/>
              <w:rPr>
                <w:rFonts w:asciiTheme="majorBidi" w:eastAsiaTheme="minorEastAsia" w:hAnsiTheme="majorBidi" w:cstheme="majorBidi"/>
              </w:rPr>
            </w:pP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Untuk memeriksa apakah jawaban yang diperoleh benar, maka:</w:t>
            </w:r>
          </w:p>
          <w:p w:rsidR="00B52156" w:rsidRPr="00F52857"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sidRPr="00F52857">
              <w:rPr>
                <w:rFonts w:asciiTheme="majorBidi" w:hAnsiTheme="majorBidi" w:cstheme="majorBidi"/>
                <w:sz w:val="24"/>
                <w:szCs w:val="24"/>
              </w:rPr>
              <w:t>Menghitung bagian penyelesaian 1:</w:t>
            </w:r>
          </w:p>
          <w:p w:rsidR="00B52156" w:rsidRPr="00F52857" w:rsidRDefault="00B52156" w:rsidP="0017025E">
            <w:pPr>
              <w:pStyle w:val="ListParagraph"/>
              <w:numPr>
                <w:ilvl w:val="0"/>
                <w:numId w:val="136"/>
              </w:numPr>
              <w:jc w:val="both"/>
              <w:rPr>
                <w:rFonts w:asciiTheme="majorBidi" w:eastAsiaTheme="minorEastAsia" w:hAnsiTheme="majorBidi" w:cstheme="majorBidi"/>
                <w:sz w:val="24"/>
                <w:szCs w:val="24"/>
                <w:u w:val="single"/>
              </w:rPr>
            </w:pPr>
            <m:oMath>
              <m:r>
                <w:rPr>
                  <w:rFonts w:ascii="Cambria Math" w:hAnsi="Cambria Math"/>
                </w:rPr>
                <m:t>r=</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63,6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58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4.025,9 cm</m:t>
                      </m:r>
                    </m:e>
                    <m:sup>
                      <m:r>
                        <w:rPr>
                          <w:rFonts w:ascii="Cambria Math" w:eastAsiaTheme="minorEastAsia" w:hAnsi="Cambria Math"/>
                        </w:rPr>
                        <m:t>2</m:t>
                      </m:r>
                    </m:sup>
                  </m:sSup>
                  <m:r>
                    <w:rPr>
                      <w:rFonts w:ascii="Cambria Math" w:eastAsiaTheme="minorEastAsia" w:hAnsi="Cambria Math"/>
                    </w:rPr>
                    <m:t>- 3.364</m:t>
                  </m:r>
                  <m:sSup>
                    <m:sSupPr>
                      <m:ctrlPr>
                        <w:rPr>
                          <w:rFonts w:ascii="Cambria Math" w:eastAsiaTheme="minorEastAsia" w:hAnsi="Cambria Math"/>
                          <w:i/>
                        </w:rPr>
                      </m:ctrlPr>
                    </m:sSupPr>
                    <m:e>
                      <m:r>
                        <w:rPr>
                          <w:rFonts w:ascii="Cambria Math" w:eastAsiaTheme="minorEastAsia" w:hAnsi="Cambria Math"/>
                        </w:rPr>
                        <m:t>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661,9 cm</m:t>
                      </m:r>
                    </m:e>
                    <m:sup>
                      <m:r>
                        <w:rPr>
                          <w:rFonts w:ascii="Cambria Math" w:hAnsi="Cambria Math"/>
                        </w:rPr>
                        <m:t>2</m:t>
                      </m:r>
                    </m:sup>
                  </m:sSup>
                </m:e>
              </m:rad>
            </m:oMath>
          </w:p>
          <w:p w:rsidR="00B52156"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=25,7 cm</m:t>
              </m:r>
            </m:oMath>
          </w:p>
          <w:p w:rsidR="00B52156" w:rsidRPr="00F52857" w:rsidRDefault="00B52156" w:rsidP="00B52156">
            <w:pPr>
              <w:rPr>
                <w:rFonts w:eastAsiaTheme="minorEastAsia"/>
              </w:rPr>
            </w:pPr>
            <w:r>
              <w:rPr>
                <w:rFonts w:eastAsiaTheme="minorEastAsia"/>
              </w:rPr>
              <w:t xml:space="preserve">              </w:t>
            </w:r>
            <m:oMath>
              <m:r>
                <w:rPr>
                  <w:rFonts w:ascii="Cambria Math" w:eastAsiaTheme="minorEastAsia" w:hAnsi="Cambria Math"/>
                </w:rPr>
                <m:t>≈26 cm</m:t>
              </m:r>
            </m:oMath>
            <w:r>
              <w:rPr>
                <w:rFonts w:eastAsiaTheme="minorEastAsia"/>
              </w:rPr>
              <w:t xml:space="preserve"> </w:t>
            </w:r>
          </w:p>
          <w:p w:rsidR="00B52156" w:rsidRPr="00F52857" w:rsidRDefault="00B52156" w:rsidP="00B52156">
            <w:pPr>
              <w:ind w:left="175"/>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Jadi, jari-jari </w:t>
            </w:r>
            <w:r>
              <w:rPr>
                <w:rFonts w:asciiTheme="majorBidi" w:hAnsiTheme="majorBidi" w:cstheme="majorBidi"/>
                <w:sz w:val="24"/>
                <w:szCs w:val="24"/>
              </w:rPr>
              <w:t>toa</w:t>
            </w:r>
            <w:r w:rsidRPr="00F52857">
              <w:rPr>
                <w:rFonts w:asciiTheme="majorBidi" w:eastAsiaTheme="minorEastAsia" w:hAnsiTheme="majorBidi" w:cstheme="majorBidi"/>
                <w:sz w:val="24"/>
                <w:szCs w:val="24"/>
              </w:rPr>
              <w:t xml:space="preserve"> adalah </w:t>
            </w:r>
            <m:oMath>
              <m:r>
                <w:rPr>
                  <w:rFonts w:ascii="Cambria Math" w:eastAsiaTheme="minorEastAsia" w:hAnsi="Cambria Math"/>
                  <w:sz w:val="24"/>
                  <w:szCs w:val="24"/>
                </w:rPr>
                <m:t>26 cm</m:t>
              </m:r>
            </m:oMath>
            <w:r w:rsidRPr="00F52857">
              <w:rPr>
                <w:rFonts w:asciiTheme="majorBidi" w:eastAsiaTheme="minorEastAsia" w:hAnsiTheme="majorBidi" w:cstheme="majorBidi"/>
                <w:sz w:val="24"/>
                <w:szCs w:val="24"/>
              </w:rPr>
              <w:t xml:space="preserve"> (benar).</w:t>
            </w:r>
          </w:p>
          <w:p w:rsidR="00B52156" w:rsidRPr="00F52857"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sidRPr="00F52857">
              <w:rPr>
                <w:rFonts w:asciiTheme="majorBidi" w:hAnsiTheme="majorBidi" w:cstheme="majorBidi"/>
                <w:sz w:val="24"/>
                <w:szCs w:val="24"/>
              </w:rPr>
              <w:t>Menghitung bagian penyelesaian 2:</w:t>
            </w:r>
          </w:p>
          <w:p w:rsidR="00B52156" w:rsidRPr="00F52857" w:rsidRDefault="00B52156" w:rsidP="0017025E">
            <w:pPr>
              <w:pStyle w:val="ListParagraph"/>
              <w:numPr>
                <w:ilvl w:val="0"/>
                <w:numId w:val="136"/>
              </w:numPr>
              <w:jc w:val="both"/>
              <w:rPr>
                <w:rFonts w:asciiTheme="majorBidi" w:eastAsiaTheme="minorEastAsia" w:hAnsiTheme="majorBidi" w:cstheme="majorBidi"/>
                <w:sz w:val="24"/>
                <w:szCs w:val="24"/>
                <w:u w:val="single"/>
              </w:rPr>
            </w:pPr>
            <m:oMath>
              <m:r>
                <w:rPr>
                  <w:rFonts w:ascii="Cambria Math" w:hAnsi="Cambria Math"/>
                </w:rPr>
                <m:t>r=</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116,7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116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13.618,9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13.456 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lastRenderedPageBreak/>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162,9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=12,8 cm</m:t>
              </m:r>
            </m:oMath>
          </w:p>
          <w:p w:rsidR="00B52156" w:rsidRPr="00F52857"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≈13 cm</m:t>
              </m:r>
            </m:oMath>
          </w:p>
          <w:p w:rsidR="00B52156" w:rsidRPr="00A05AE6"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Jadi, jari-jari </w:t>
            </w:r>
            <w:r>
              <w:rPr>
                <w:rFonts w:asciiTheme="majorBidi" w:hAnsiTheme="majorBidi" w:cstheme="majorBidi"/>
                <w:sz w:val="24"/>
                <w:szCs w:val="24"/>
              </w:rPr>
              <w:t>toa</w:t>
            </w:r>
            <w:r w:rsidRPr="00F52857">
              <w:rPr>
                <w:rFonts w:asciiTheme="majorBidi" w:eastAsiaTheme="minorEastAsia" w:hAnsiTheme="majorBidi" w:cstheme="majorBidi"/>
                <w:sz w:val="24"/>
                <w:szCs w:val="24"/>
              </w:rPr>
              <w:t xml:space="preserve"> setelah dijadikan dua kali lipat adalah </w:t>
            </w:r>
            <m:oMath>
              <m:r>
                <w:rPr>
                  <w:rFonts w:ascii="Cambria Math" w:eastAsiaTheme="minorEastAsia" w:hAnsi="Cambria Math"/>
                  <w:sz w:val="24"/>
                  <w:szCs w:val="24"/>
                </w:rPr>
                <m:t>13 cm</m:t>
              </m:r>
            </m:oMath>
            <w:r w:rsidRPr="00F52857">
              <w:rPr>
                <w:rFonts w:asciiTheme="majorBidi" w:eastAsiaTheme="minorEastAsia" w:hAnsiTheme="majorBidi" w:cstheme="majorBidi"/>
                <w:sz w:val="24"/>
                <w:szCs w:val="24"/>
              </w:rPr>
              <w:t xml:space="preserve"> (benar).</w:t>
            </w:r>
          </w:p>
        </w:tc>
        <w:tc>
          <w:tcPr>
            <w:tcW w:w="1994" w:type="dxa"/>
            <w:gridSpan w:val="2"/>
            <w:vAlign w:val="center"/>
          </w:tcPr>
          <w:p w:rsidR="00B52156" w:rsidRPr="00A05AE6" w:rsidRDefault="00B52156" w:rsidP="00B52156">
            <w:pPr>
              <w:jc w:val="center"/>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Menginferensi</w:t>
            </w:r>
          </w:p>
        </w:tc>
        <w:tc>
          <w:tcPr>
            <w:tcW w:w="722" w:type="dxa"/>
            <w:vAlign w:val="center"/>
          </w:tcPr>
          <w:p w:rsidR="00B52156" w:rsidRDefault="00B52156" w:rsidP="00B52156">
            <w:pPr>
              <w:tabs>
                <w:tab w:val="left" w:pos="567"/>
              </w:tabs>
              <w:jc w:val="center"/>
              <w:rPr>
                <w:rFonts w:asciiTheme="majorBidi" w:hAnsiTheme="majorBidi" w:cstheme="majorBidi"/>
                <w:sz w:val="24"/>
                <w:szCs w:val="24"/>
              </w:rPr>
            </w:pPr>
            <w:r>
              <w:rPr>
                <w:rFonts w:asciiTheme="majorBidi" w:hAnsiTheme="majorBidi" w:cstheme="majorBidi"/>
                <w:sz w:val="24"/>
                <w:szCs w:val="24"/>
              </w:rPr>
              <w:t>3</w:t>
            </w:r>
          </w:p>
        </w:tc>
      </w:tr>
    </w:tbl>
    <w:p w:rsidR="00B52156" w:rsidRDefault="00B52156" w:rsidP="00B52156">
      <w:pPr>
        <w:spacing w:line="360" w:lineRule="auto"/>
        <w:jc w:val="center"/>
        <w:rPr>
          <w:rFonts w:eastAsiaTheme="minorEastAsia"/>
          <w:sz w:val="24"/>
          <w:szCs w:val="24"/>
        </w:rPr>
      </w:pPr>
    </w:p>
    <w:p w:rsidR="00B52156" w:rsidRDefault="00B52156" w:rsidP="00B52156">
      <w:pPr>
        <w:rPr>
          <w:rFonts w:asciiTheme="majorBidi" w:hAnsiTheme="majorBidi" w:cstheme="majorBidi"/>
          <w:b/>
          <w:bCs/>
          <w:sz w:val="24"/>
          <w:szCs w:val="24"/>
        </w:rPr>
      </w:pPr>
      <w:r>
        <w:rPr>
          <w:rFonts w:asciiTheme="majorBidi" w:hAnsiTheme="majorBidi" w:cstheme="majorBidi"/>
          <w:b/>
          <w:bCs/>
          <w:noProof/>
          <w:sz w:val="24"/>
          <w:szCs w:val="24"/>
        </w:rPr>
        <w:drawing>
          <wp:anchor distT="0" distB="0" distL="114300" distR="114300" simplePos="0" relativeHeight="251801088" behindDoc="1" locked="0" layoutInCell="1" allowOverlap="1">
            <wp:simplePos x="0" y="0"/>
            <wp:positionH relativeFrom="column">
              <wp:posOffset>-273050</wp:posOffset>
            </wp:positionH>
            <wp:positionV relativeFrom="paragraph">
              <wp:posOffset>-2540</wp:posOffset>
            </wp:positionV>
            <wp:extent cx="5923915" cy="4178300"/>
            <wp:effectExtent l="19050" t="0" r="635" b="0"/>
            <wp:wrapNone/>
            <wp:docPr id="94" name="Picture 10" descr="D:\BuLcYOnHefOr aLways TogETher\WWW TUGAS KULIAH\SCAN Berkas Kuliah\New Doc 2018-01-13 (1)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uLcYOnHefOr aLways TogETher\WWW TUGAS KULIAH\SCAN Berkas Kuliah\New Doc 2018-01-13 (1)_16.jpg"/>
                    <pic:cNvPicPr>
                      <a:picLocks noChangeAspect="1" noChangeArrowheads="1"/>
                    </pic:cNvPicPr>
                  </pic:nvPicPr>
                  <pic:blipFill>
                    <a:blip r:embed="rId110"/>
                    <a:srcRect t="17735" b="32340"/>
                    <a:stretch>
                      <a:fillRect/>
                    </a:stretch>
                  </pic:blipFill>
                  <pic:spPr bwMode="auto">
                    <a:xfrm>
                      <a:off x="0" y="0"/>
                      <a:ext cx="5923915" cy="4178300"/>
                    </a:xfrm>
                    <a:prstGeom prst="rect">
                      <a:avLst/>
                    </a:prstGeom>
                    <a:noFill/>
                    <a:ln w="9525">
                      <a:noFill/>
                      <a:miter lim="800000"/>
                      <a:headEnd/>
                      <a:tailEnd/>
                    </a:ln>
                  </pic:spPr>
                </pic:pic>
              </a:graphicData>
            </a:graphic>
          </wp:anchor>
        </w:drawing>
      </w:r>
      <w:r>
        <w:rPr>
          <w:rFonts w:asciiTheme="majorBidi" w:hAnsiTheme="majorBidi" w:cstheme="majorBidi"/>
          <w:b/>
          <w:bCs/>
          <w:sz w:val="24"/>
          <w:szCs w:val="24"/>
        </w:rPr>
        <w:br w:type="page"/>
      </w:r>
    </w:p>
    <w:p w:rsidR="00B52156" w:rsidRDefault="00AF4E07" w:rsidP="00B52156">
      <w:pPr>
        <w:jc w:val="center"/>
        <w:rPr>
          <w:rFonts w:asciiTheme="majorBidi" w:hAnsiTheme="majorBidi" w:cstheme="majorBidi"/>
          <w:b/>
          <w:bCs/>
          <w:sz w:val="24"/>
          <w:szCs w:val="24"/>
        </w:rPr>
      </w:pPr>
      <w:r>
        <w:rPr>
          <w:rFonts w:asciiTheme="majorBidi" w:hAnsiTheme="majorBidi" w:cstheme="majorBidi"/>
          <w:b/>
          <w:bCs/>
          <w:noProof/>
          <w:sz w:val="24"/>
          <w:szCs w:val="24"/>
        </w:rPr>
        <w:lastRenderedPageBreak/>
        <w:pict>
          <v:rect id="_x0000_s1074" style="position:absolute;left:0;text-align:left;margin-left:276.3pt;margin-top:-15.65pt;width:118.2pt;height:26.85pt;z-index:251798016" fillcolor="white [3201]" strokecolor="black [3200]" strokeweight="5pt">
            <v:stroke linestyle="thickThin"/>
            <v:shadow color="#868686"/>
            <v:textbox style="mso-next-textbox:#_x0000_s1074">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16</w:t>
                  </w:r>
                </w:p>
              </w:txbxContent>
            </v:textbox>
          </v:rect>
        </w:pict>
      </w:r>
    </w:p>
    <w:p w:rsidR="00B52156" w:rsidRDefault="00B52156" w:rsidP="00B52156">
      <w:pPr>
        <w:spacing w:line="480" w:lineRule="auto"/>
        <w:jc w:val="center"/>
        <w:rPr>
          <w:rFonts w:asciiTheme="majorBidi" w:hAnsiTheme="majorBidi" w:cstheme="majorBidi"/>
          <w:b/>
          <w:bCs/>
          <w:sz w:val="24"/>
          <w:szCs w:val="24"/>
        </w:rPr>
      </w:pPr>
      <w:r w:rsidRPr="004B3EDB">
        <w:rPr>
          <w:rFonts w:asciiTheme="majorBidi" w:hAnsiTheme="majorBidi" w:cstheme="majorBidi"/>
          <w:b/>
          <w:bCs/>
          <w:sz w:val="24"/>
          <w:szCs w:val="24"/>
        </w:rPr>
        <w:t>RENCANA PELAKSANAAN PEMBELAJARAN</w:t>
      </w:r>
      <w:r>
        <w:rPr>
          <w:rFonts w:asciiTheme="majorBidi" w:hAnsiTheme="majorBidi" w:cstheme="majorBidi"/>
          <w:b/>
          <w:bCs/>
          <w:sz w:val="24"/>
          <w:szCs w:val="24"/>
        </w:rPr>
        <w:t xml:space="preserve"> </w:t>
      </w:r>
      <w:r w:rsidRPr="004B3EDB">
        <w:rPr>
          <w:rFonts w:asciiTheme="majorBidi" w:hAnsiTheme="majorBidi" w:cstheme="majorBidi"/>
          <w:b/>
          <w:bCs/>
          <w:sz w:val="24"/>
          <w:szCs w:val="24"/>
        </w:rPr>
        <w:t>(RPP)</w:t>
      </w:r>
    </w:p>
    <w:p w:rsidR="00B52156" w:rsidRPr="004B3EDB" w:rsidRDefault="00B52156" w:rsidP="00B52156">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KELAS KONTROL</w:t>
      </w:r>
    </w:p>
    <w:p w:rsidR="00B52156" w:rsidRPr="004B3EDB" w:rsidRDefault="00B52156" w:rsidP="00B52156">
      <w:pPr>
        <w:spacing w:line="480" w:lineRule="auto"/>
        <w:jc w:val="center"/>
        <w:rPr>
          <w:rFonts w:asciiTheme="majorBidi" w:hAnsiTheme="majorBidi" w:cstheme="majorBidi"/>
          <w:b/>
          <w:bCs/>
          <w:sz w:val="24"/>
          <w:szCs w:val="24"/>
        </w:rPr>
      </w:pPr>
      <w:r w:rsidRPr="004B3EDB">
        <w:rPr>
          <w:rFonts w:asciiTheme="majorBidi" w:hAnsiTheme="majorBidi" w:cstheme="majorBidi"/>
          <w:b/>
          <w:bCs/>
          <w:sz w:val="24"/>
          <w:szCs w:val="24"/>
        </w:rPr>
        <w:t xml:space="preserve">Pertemuan </w:t>
      </w:r>
      <w:r>
        <w:rPr>
          <w:rFonts w:asciiTheme="majorBidi" w:hAnsiTheme="majorBidi" w:cstheme="majorBidi"/>
          <w:b/>
          <w:bCs/>
          <w:sz w:val="24"/>
          <w:szCs w:val="24"/>
        </w:rPr>
        <w:t>Kedua</w:t>
      </w:r>
    </w:p>
    <w:p w:rsidR="00B52156" w:rsidRDefault="00B52156" w:rsidP="00B52156">
      <w:pPr>
        <w:jc w:val="center"/>
        <w:rPr>
          <w:rFonts w:asciiTheme="majorBidi" w:hAnsiTheme="majorBidi" w:cstheme="majorBidi"/>
          <w:sz w:val="24"/>
          <w:szCs w:val="24"/>
        </w:rPr>
      </w:pPr>
    </w:p>
    <w:p w:rsidR="00B52156" w:rsidRDefault="00B52156" w:rsidP="00B52156">
      <w:pPr>
        <w:spacing w:line="480" w:lineRule="auto"/>
        <w:jc w:val="center"/>
        <w:rPr>
          <w:rFonts w:asciiTheme="majorBidi" w:hAnsiTheme="majorBidi" w:cstheme="majorBidi"/>
          <w:sz w:val="24"/>
          <w:szCs w:val="24"/>
        </w:rPr>
      </w:pPr>
      <w:r>
        <w:rPr>
          <w:rFonts w:asciiTheme="majorBidi" w:hAnsiTheme="majorBidi" w:cstheme="majorBidi"/>
          <w:sz w:val="24"/>
          <w:szCs w:val="24"/>
        </w:rPr>
        <w:t>Nama Sekolah</w:t>
      </w:r>
      <w:r>
        <w:rPr>
          <w:rFonts w:asciiTheme="majorBidi" w:hAnsiTheme="majorBidi" w:cstheme="majorBidi"/>
          <w:sz w:val="24"/>
          <w:szCs w:val="24"/>
        </w:rPr>
        <w:tab/>
      </w:r>
      <w:r>
        <w:rPr>
          <w:rFonts w:asciiTheme="majorBidi" w:hAnsiTheme="majorBidi" w:cstheme="majorBidi"/>
          <w:sz w:val="24"/>
          <w:szCs w:val="24"/>
        </w:rPr>
        <w:tab/>
        <w:t>: SMP NEGERI 1 Sanga Desa</w:t>
      </w:r>
    </w:p>
    <w:p w:rsidR="00B52156" w:rsidRDefault="00B52156" w:rsidP="00B52156">
      <w:pPr>
        <w:tabs>
          <w:tab w:val="left" w:pos="1418"/>
        </w:tabs>
        <w:spacing w:line="480" w:lineRule="auto"/>
        <w:rPr>
          <w:rFonts w:asciiTheme="majorBidi" w:hAnsiTheme="majorBidi" w:cstheme="majorBidi"/>
          <w:sz w:val="24"/>
          <w:szCs w:val="24"/>
        </w:rPr>
      </w:pPr>
      <w:r>
        <w:rPr>
          <w:rFonts w:asciiTheme="majorBidi" w:hAnsiTheme="majorBidi" w:cstheme="majorBidi"/>
          <w:sz w:val="24"/>
          <w:szCs w:val="24"/>
        </w:rPr>
        <w:tab/>
        <w:t>Mata Pelajaran</w:t>
      </w:r>
      <w:r>
        <w:rPr>
          <w:rFonts w:asciiTheme="majorBidi" w:hAnsiTheme="majorBidi" w:cstheme="majorBidi"/>
          <w:sz w:val="24"/>
          <w:szCs w:val="24"/>
        </w:rPr>
        <w:tab/>
      </w:r>
      <w:r>
        <w:rPr>
          <w:rFonts w:asciiTheme="majorBidi" w:hAnsiTheme="majorBidi" w:cstheme="majorBidi"/>
          <w:sz w:val="24"/>
          <w:szCs w:val="24"/>
        </w:rPr>
        <w:tab/>
        <w:t>: Matematika</w:t>
      </w:r>
    </w:p>
    <w:p w:rsidR="00B52156" w:rsidRDefault="00B52156" w:rsidP="00B52156">
      <w:pPr>
        <w:tabs>
          <w:tab w:val="left" w:pos="1418"/>
        </w:tabs>
        <w:spacing w:line="480" w:lineRule="auto"/>
        <w:ind w:left="1418"/>
        <w:rPr>
          <w:rFonts w:asciiTheme="majorBidi" w:hAnsiTheme="majorBidi" w:cstheme="majorBidi"/>
          <w:sz w:val="24"/>
          <w:szCs w:val="24"/>
        </w:rPr>
      </w:pPr>
      <w:r>
        <w:rPr>
          <w:rFonts w:asciiTheme="majorBidi" w:hAnsiTheme="majorBidi" w:cstheme="majorBidi"/>
          <w:sz w:val="24"/>
          <w:szCs w:val="24"/>
        </w:rPr>
        <w:t>Pokok Bahasan</w:t>
      </w:r>
      <w:r>
        <w:rPr>
          <w:rFonts w:asciiTheme="majorBidi" w:hAnsiTheme="majorBidi" w:cstheme="majorBidi"/>
          <w:sz w:val="24"/>
          <w:szCs w:val="24"/>
        </w:rPr>
        <w:tab/>
        <w:t>: Bangun Ruang Kerucut</w:t>
      </w:r>
    </w:p>
    <w:p w:rsidR="00B52156" w:rsidRDefault="00B52156" w:rsidP="00B52156">
      <w:pPr>
        <w:tabs>
          <w:tab w:val="left" w:pos="1418"/>
        </w:tabs>
        <w:spacing w:line="480" w:lineRule="auto"/>
        <w:rPr>
          <w:rFonts w:asciiTheme="majorBidi" w:hAnsiTheme="majorBidi" w:cstheme="majorBidi"/>
          <w:sz w:val="24"/>
          <w:szCs w:val="24"/>
        </w:rPr>
      </w:pPr>
      <w:r>
        <w:rPr>
          <w:rFonts w:asciiTheme="majorBidi" w:hAnsiTheme="majorBidi" w:cstheme="majorBidi"/>
          <w:sz w:val="24"/>
          <w:szCs w:val="24"/>
        </w:rPr>
        <w:tab/>
        <w:t>Kelas/Semester</w:t>
      </w:r>
      <w:r>
        <w:rPr>
          <w:rFonts w:asciiTheme="majorBidi" w:hAnsiTheme="majorBidi" w:cstheme="majorBidi"/>
          <w:sz w:val="24"/>
          <w:szCs w:val="24"/>
        </w:rPr>
        <w:tab/>
        <w:t>: IX (Sembilan)/1 (Ganjil)</w:t>
      </w:r>
    </w:p>
    <w:p w:rsidR="00B52156" w:rsidRDefault="00B52156" w:rsidP="00B52156">
      <w:pPr>
        <w:tabs>
          <w:tab w:val="left" w:pos="1418"/>
        </w:tabs>
        <w:spacing w:line="480" w:lineRule="auto"/>
        <w:rPr>
          <w:rFonts w:asciiTheme="majorBidi" w:hAnsiTheme="majorBidi" w:cstheme="majorBidi"/>
          <w:sz w:val="24"/>
          <w:szCs w:val="24"/>
        </w:rPr>
      </w:pPr>
      <w:r>
        <w:rPr>
          <w:rFonts w:asciiTheme="majorBidi" w:hAnsiTheme="majorBidi" w:cstheme="majorBidi"/>
          <w:sz w:val="24"/>
          <w:szCs w:val="24"/>
        </w:rPr>
        <w:tab/>
        <w:t>Alokasi Waktu</w:t>
      </w:r>
      <w:r>
        <w:rPr>
          <w:rFonts w:asciiTheme="majorBidi" w:hAnsiTheme="majorBidi" w:cstheme="majorBidi"/>
          <w:sz w:val="24"/>
          <w:szCs w:val="24"/>
        </w:rPr>
        <w:tab/>
      </w:r>
      <w:r>
        <w:rPr>
          <w:rFonts w:asciiTheme="majorBidi" w:hAnsiTheme="majorBidi" w:cstheme="majorBidi"/>
          <w:sz w:val="24"/>
          <w:szCs w:val="24"/>
        </w:rPr>
        <w:tab/>
        <w:t>: 2 x 40 menit (1 pertemuan)</w:t>
      </w:r>
    </w:p>
    <w:p w:rsidR="00B52156" w:rsidRDefault="00B52156" w:rsidP="00B52156">
      <w:pPr>
        <w:tabs>
          <w:tab w:val="left" w:pos="2127"/>
        </w:tabs>
        <w:rPr>
          <w:rFonts w:asciiTheme="majorBidi" w:hAnsiTheme="majorBidi" w:cstheme="majorBidi"/>
          <w:sz w:val="24"/>
          <w:szCs w:val="24"/>
        </w:rPr>
      </w:pPr>
    </w:p>
    <w:p w:rsidR="00B52156" w:rsidRDefault="00B52156" w:rsidP="00B52156">
      <w:pPr>
        <w:tabs>
          <w:tab w:val="left" w:pos="2127"/>
        </w:tabs>
        <w:spacing w:line="480" w:lineRule="auto"/>
        <w:ind w:left="2552" w:hanging="2552"/>
        <w:jc w:val="both"/>
        <w:rPr>
          <w:rFonts w:asciiTheme="majorBidi" w:hAnsiTheme="majorBidi" w:cstheme="majorBidi"/>
          <w:sz w:val="24"/>
          <w:szCs w:val="24"/>
        </w:rPr>
      </w:pPr>
      <w:r w:rsidRPr="004B3EDB">
        <w:rPr>
          <w:rFonts w:asciiTheme="majorBidi" w:hAnsiTheme="majorBidi" w:cstheme="majorBidi"/>
          <w:b/>
          <w:bCs/>
          <w:sz w:val="24"/>
          <w:szCs w:val="24"/>
        </w:rPr>
        <w:t>Standar Kompetensi</w:t>
      </w:r>
      <w:r>
        <w:rPr>
          <w:rFonts w:asciiTheme="majorBidi" w:hAnsiTheme="majorBidi" w:cstheme="majorBidi"/>
          <w:sz w:val="24"/>
          <w:szCs w:val="24"/>
        </w:rPr>
        <w:tab/>
        <w:t>: 2. Memahami sifat-sifat tabung , kerucut dan bola, serta  menentukan ukurannya.</w:t>
      </w:r>
    </w:p>
    <w:p w:rsidR="00B52156" w:rsidRDefault="00B52156" w:rsidP="00B52156">
      <w:pPr>
        <w:tabs>
          <w:tab w:val="left" w:pos="2127"/>
        </w:tabs>
        <w:spacing w:line="480" w:lineRule="auto"/>
        <w:ind w:left="2694" w:hanging="2694"/>
        <w:jc w:val="both"/>
        <w:rPr>
          <w:rFonts w:asciiTheme="majorBidi" w:hAnsiTheme="majorBidi" w:cstheme="majorBidi"/>
          <w:sz w:val="24"/>
          <w:szCs w:val="24"/>
        </w:rPr>
      </w:pPr>
      <w:r w:rsidRPr="004B3EDB">
        <w:rPr>
          <w:rFonts w:asciiTheme="majorBidi" w:hAnsiTheme="majorBidi" w:cstheme="majorBidi"/>
          <w:b/>
          <w:bCs/>
          <w:sz w:val="24"/>
          <w:szCs w:val="24"/>
        </w:rPr>
        <w:t>Kompetensi Dasar</w:t>
      </w:r>
      <w:r>
        <w:rPr>
          <w:rFonts w:asciiTheme="majorBidi" w:hAnsiTheme="majorBidi" w:cstheme="majorBidi"/>
          <w:sz w:val="24"/>
          <w:szCs w:val="24"/>
        </w:rPr>
        <w:tab/>
        <w:t>: 2.2 Menghitung luas selimut dan volume tabung, kerucut dan bola.</w:t>
      </w:r>
    </w:p>
    <w:p w:rsidR="00B52156" w:rsidRDefault="00B52156" w:rsidP="00B52156">
      <w:pPr>
        <w:tabs>
          <w:tab w:val="left" w:pos="2127"/>
        </w:tabs>
        <w:spacing w:line="480" w:lineRule="auto"/>
        <w:jc w:val="both"/>
        <w:rPr>
          <w:rFonts w:asciiTheme="majorBidi" w:hAnsiTheme="majorBidi" w:cstheme="majorBidi"/>
          <w:sz w:val="24"/>
          <w:szCs w:val="24"/>
        </w:rPr>
      </w:pPr>
      <w:r w:rsidRPr="004B3EDB">
        <w:rPr>
          <w:rFonts w:asciiTheme="majorBidi" w:hAnsiTheme="majorBidi" w:cstheme="majorBidi"/>
          <w:b/>
          <w:bCs/>
          <w:sz w:val="24"/>
          <w:szCs w:val="24"/>
        </w:rPr>
        <w:t>Indikator</w:t>
      </w:r>
      <w:r>
        <w:rPr>
          <w:rFonts w:asciiTheme="majorBidi" w:hAnsiTheme="majorBidi" w:cstheme="majorBidi"/>
          <w:sz w:val="24"/>
          <w:szCs w:val="24"/>
        </w:rPr>
        <w:tab/>
        <w:t>: 2.2.1 Menemukan volume kerucut</w:t>
      </w:r>
    </w:p>
    <w:p w:rsidR="00B52156" w:rsidRPr="00B0748F" w:rsidRDefault="00B52156" w:rsidP="0017025E">
      <w:pPr>
        <w:pStyle w:val="ListParagraph"/>
        <w:numPr>
          <w:ilvl w:val="2"/>
          <w:numId w:val="152"/>
        </w:numPr>
        <w:tabs>
          <w:tab w:val="left" w:pos="2127"/>
        </w:tabs>
        <w:spacing w:line="480" w:lineRule="auto"/>
        <w:jc w:val="both"/>
        <w:rPr>
          <w:rFonts w:asciiTheme="majorBidi" w:hAnsiTheme="majorBidi" w:cstheme="majorBidi"/>
          <w:sz w:val="24"/>
          <w:szCs w:val="24"/>
        </w:rPr>
      </w:pPr>
      <w:r w:rsidRPr="00B0748F">
        <w:rPr>
          <w:rFonts w:asciiTheme="majorBidi" w:hAnsiTheme="majorBidi" w:cstheme="majorBidi"/>
          <w:sz w:val="24"/>
          <w:szCs w:val="24"/>
        </w:rPr>
        <w:t>Menghitung volume kerucut</w:t>
      </w:r>
    </w:p>
    <w:p w:rsidR="00B52156" w:rsidRPr="001E520F" w:rsidRDefault="00B52156" w:rsidP="00B52156">
      <w:pPr>
        <w:tabs>
          <w:tab w:val="left" w:pos="2127"/>
        </w:tabs>
        <w:spacing w:line="276" w:lineRule="auto"/>
        <w:ind w:left="2835" w:hanging="2835"/>
        <w:jc w:val="both"/>
        <w:rPr>
          <w:rFonts w:asciiTheme="majorBidi" w:hAnsiTheme="majorBidi" w:cstheme="majorBidi"/>
          <w:sz w:val="24"/>
          <w:szCs w:val="24"/>
        </w:rPr>
      </w:pPr>
    </w:p>
    <w:p w:rsidR="00B52156" w:rsidRPr="0013734B" w:rsidRDefault="00B52156" w:rsidP="0017025E">
      <w:pPr>
        <w:pStyle w:val="ListParagraph"/>
        <w:numPr>
          <w:ilvl w:val="0"/>
          <w:numId w:val="155"/>
        </w:numPr>
        <w:tabs>
          <w:tab w:val="left" w:pos="2127"/>
        </w:tabs>
        <w:spacing w:line="480" w:lineRule="auto"/>
        <w:ind w:left="426"/>
        <w:rPr>
          <w:rFonts w:asciiTheme="majorBidi" w:hAnsiTheme="majorBidi" w:cstheme="majorBidi"/>
          <w:b/>
          <w:bCs/>
          <w:sz w:val="24"/>
          <w:szCs w:val="24"/>
        </w:rPr>
      </w:pPr>
      <w:r w:rsidRPr="0013734B">
        <w:rPr>
          <w:rFonts w:asciiTheme="majorBidi" w:hAnsiTheme="majorBidi" w:cstheme="majorBidi"/>
          <w:b/>
          <w:bCs/>
          <w:sz w:val="24"/>
          <w:szCs w:val="24"/>
        </w:rPr>
        <w:t>Tujuan Pembelajaran</w:t>
      </w:r>
    </w:p>
    <w:p w:rsidR="00B52156" w:rsidRDefault="00B52156" w:rsidP="00B52156">
      <w:pPr>
        <w:pStyle w:val="ListParagraph"/>
        <w:tabs>
          <w:tab w:val="left" w:pos="993"/>
        </w:tabs>
        <w:spacing w:line="480" w:lineRule="auto"/>
        <w:ind w:left="426"/>
        <w:jc w:val="both"/>
        <w:rPr>
          <w:rFonts w:asciiTheme="majorBidi" w:hAnsiTheme="majorBidi" w:cstheme="majorBidi"/>
          <w:sz w:val="24"/>
          <w:szCs w:val="24"/>
        </w:rPr>
      </w:pPr>
      <w:r>
        <w:rPr>
          <w:rFonts w:asciiTheme="majorBidi" w:hAnsiTheme="majorBidi" w:cstheme="majorBidi"/>
          <w:sz w:val="24"/>
          <w:szCs w:val="24"/>
        </w:rPr>
        <w:tab/>
        <w:t>Melalui pembelajaran dengan pendekatan kontekstual ini siswa dapat:</w:t>
      </w:r>
    </w:p>
    <w:p w:rsidR="00B52156" w:rsidRDefault="00B52156" w:rsidP="0017025E">
      <w:pPr>
        <w:pStyle w:val="ListParagraph"/>
        <w:numPr>
          <w:ilvl w:val="3"/>
          <w:numId w:val="112"/>
        </w:numPr>
        <w:tabs>
          <w:tab w:val="left" w:pos="993"/>
        </w:tabs>
        <w:spacing w:line="480" w:lineRule="auto"/>
        <w:ind w:left="851"/>
        <w:jc w:val="both"/>
        <w:rPr>
          <w:rFonts w:asciiTheme="majorBidi" w:hAnsiTheme="majorBidi" w:cstheme="majorBidi"/>
          <w:sz w:val="24"/>
          <w:szCs w:val="24"/>
        </w:rPr>
      </w:pPr>
      <w:r>
        <w:rPr>
          <w:rFonts w:asciiTheme="majorBidi" w:hAnsiTheme="majorBidi" w:cstheme="majorBidi"/>
          <w:sz w:val="24"/>
          <w:szCs w:val="24"/>
        </w:rPr>
        <w:t>Menemukan volume kerucut</w:t>
      </w:r>
    </w:p>
    <w:p w:rsidR="00B52156" w:rsidRPr="007C58BE" w:rsidRDefault="00B52156" w:rsidP="0017025E">
      <w:pPr>
        <w:pStyle w:val="ListParagraph"/>
        <w:numPr>
          <w:ilvl w:val="3"/>
          <w:numId w:val="112"/>
        </w:numPr>
        <w:tabs>
          <w:tab w:val="left" w:pos="993"/>
        </w:tabs>
        <w:spacing w:line="480" w:lineRule="auto"/>
        <w:ind w:left="851"/>
        <w:jc w:val="both"/>
        <w:rPr>
          <w:rFonts w:asciiTheme="majorBidi" w:hAnsiTheme="majorBidi" w:cstheme="majorBidi"/>
          <w:sz w:val="24"/>
          <w:szCs w:val="24"/>
        </w:rPr>
      </w:pPr>
      <w:r w:rsidRPr="007C58BE">
        <w:rPr>
          <w:rFonts w:asciiTheme="majorBidi" w:hAnsiTheme="majorBidi" w:cstheme="majorBidi"/>
          <w:sz w:val="24"/>
          <w:szCs w:val="24"/>
        </w:rPr>
        <w:t>Menghitung volume kerucut</w:t>
      </w:r>
    </w:p>
    <w:p w:rsidR="00B52156" w:rsidRDefault="00B52156" w:rsidP="00B52156">
      <w:pPr>
        <w:tabs>
          <w:tab w:val="left" w:pos="2127"/>
        </w:tabs>
        <w:rPr>
          <w:rFonts w:asciiTheme="majorBidi" w:hAnsiTheme="majorBidi" w:cstheme="majorBidi"/>
          <w:sz w:val="24"/>
          <w:szCs w:val="24"/>
        </w:rPr>
      </w:pPr>
    </w:p>
    <w:p w:rsidR="00B52156" w:rsidRPr="00E3773E" w:rsidRDefault="00B52156" w:rsidP="00B52156">
      <w:pPr>
        <w:pStyle w:val="ListParagraph"/>
        <w:tabs>
          <w:tab w:val="left" w:pos="2127"/>
        </w:tabs>
        <w:spacing w:line="480" w:lineRule="auto"/>
        <w:ind w:left="426"/>
        <w:jc w:val="both"/>
        <w:rPr>
          <w:rFonts w:asciiTheme="majorBidi" w:hAnsiTheme="majorBidi" w:cstheme="majorBidi"/>
          <w:sz w:val="32"/>
          <w:szCs w:val="32"/>
        </w:rPr>
      </w:pPr>
      <w:r>
        <w:rPr>
          <w:rFonts w:asciiTheme="majorBidi" w:hAnsiTheme="majorBidi" w:cstheme="majorBidi"/>
          <w:bCs/>
          <w:i/>
          <w:iCs/>
          <w:sz w:val="24"/>
          <w:szCs w:val="24"/>
          <w:lang w:val="fi-FI"/>
        </w:rPr>
        <w:t xml:space="preserve"> </w:t>
      </w:r>
      <w:r w:rsidRPr="00E3773E">
        <w:rPr>
          <w:rFonts w:asciiTheme="majorBidi" w:hAnsiTheme="majorBidi" w:cstheme="majorBidi"/>
          <w:bCs/>
          <w:i/>
          <w:iCs/>
          <w:sz w:val="24"/>
          <w:szCs w:val="24"/>
          <w:lang w:val="fi-FI"/>
        </w:rPr>
        <w:t xml:space="preserve">Karakter siswa yang diharapkan </w:t>
      </w:r>
      <w:r>
        <w:rPr>
          <w:rFonts w:asciiTheme="majorBidi" w:hAnsiTheme="majorBidi" w:cstheme="majorBidi"/>
          <w:bCs/>
          <w:i/>
          <w:iCs/>
          <w:sz w:val="24"/>
          <w:szCs w:val="24"/>
          <w:lang w:val="fi-FI"/>
        </w:rPr>
        <w:t xml:space="preserve">: </w:t>
      </w:r>
      <w:r w:rsidRPr="00E3773E">
        <w:rPr>
          <w:rFonts w:asciiTheme="majorBidi" w:hAnsiTheme="majorBidi" w:cstheme="majorBidi"/>
          <w:sz w:val="24"/>
          <w:szCs w:val="24"/>
          <w:lang w:val="es-ES"/>
        </w:rPr>
        <w:t xml:space="preserve">Disiplin ( </w:t>
      </w:r>
      <w:r w:rsidRPr="00E3773E">
        <w:rPr>
          <w:rFonts w:asciiTheme="majorBidi" w:hAnsiTheme="majorBidi" w:cstheme="majorBidi"/>
          <w:i/>
          <w:sz w:val="24"/>
          <w:szCs w:val="24"/>
          <w:lang w:val="es-ES"/>
        </w:rPr>
        <w:t>Discipline</w:t>
      </w:r>
      <w:r w:rsidRPr="00E3773E">
        <w:rPr>
          <w:rFonts w:asciiTheme="majorBidi" w:hAnsiTheme="majorBidi" w:cstheme="majorBidi"/>
          <w:sz w:val="24"/>
          <w:szCs w:val="24"/>
          <w:lang w:val="es-ES"/>
        </w:rPr>
        <w:t xml:space="preserve"> )</w:t>
      </w:r>
    </w:p>
    <w:p w:rsidR="00B52156" w:rsidRPr="00E3773E" w:rsidRDefault="00B52156" w:rsidP="00B52156">
      <w:pPr>
        <w:spacing w:line="480" w:lineRule="auto"/>
        <w:ind w:left="3600"/>
        <w:rPr>
          <w:rFonts w:asciiTheme="majorBidi" w:hAnsiTheme="majorBidi" w:cstheme="majorBidi"/>
          <w:sz w:val="24"/>
          <w:szCs w:val="24"/>
          <w:lang w:val="es-ES"/>
        </w:rPr>
      </w:pPr>
      <w:r>
        <w:rPr>
          <w:rFonts w:asciiTheme="majorBidi" w:hAnsiTheme="majorBidi" w:cstheme="majorBidi"/>
          <w:sz w:val="24"/>
          <w:szCs w:val="24"/>
        </w:rPr>
        <w:t xml:space="preserve">     </w:t>
      </w:r>
      <w:r w:rsidRPr="00E3773E">
        <w:rPr>
          <w:rFonts w:asciiTheme="majorBidi" w:hAnsiTheme="majorBidi" w:cstheme="majorBidi"/>
          <w:sz w:val="24"/>
          <w:szCs w:val="24"/>
          <w:lang w:val="es-ES"/>
        </w:rPr>
        <w:t xml:space="preserve">Rasa hormat dan perhatian ( </w:t>
      </w:r>
      <w:r>
        <w:rPr>
          <w:rFonts w:asciiTheme="majorBidi" w:hAnsiTheme="majorBidi" w:cstheme="majorBidi"/>
          <w:i/>
          <w:sz w:val="24"/>
          <w:szCs w:val="24"/>
          <w:lang w:val="es-ES"/>
        </w:rPr>
        <w:t>R</w:t>
      </w:r>
      <w:r w:rsidRPr="00E3773E">
        <w:rPr>
          <w:rFonts w:asciiTheme="majorBidi" w:hAnsiTheme="majorBidi" w:cstheme="majorBidi"/>
          <w:i/>
          <w:sz w:val="24"/>
          <w:szCs w:val="24"/>
          <w:lang w:val="es-ES"/>
        </w:rPr>
        <w:t xml:space="preserve">espect </w:t>
      </w:r>
      <w:r w:rsidRPr="00E3773E">
        <w:rPr>
          <w:rFonts w:asciiTheme="majorBidi" w:hAnsiTheme="majorBidi" w:cstheme="majorBidi"/>
          <w:sz w:val="24"/>
          <w:szCs w:val="24"/>
          <w:lang w:val="es-ES"/>
        </w:rPr>
        <w:t>)</w:t>
      </w:r>
    </w:p>
    <w:p w:rsidR="00B52156" w:rsidRPr="00E3773E" w:rsidRDefault="00B52156" w:rsidP="00B52156">
      <w:pPr>
        <w:spacing w:line="480" w:lineRule="auto"/>
        <w:ind w:left="3439" w:firstLine="161"/>
        <w:rPr>
          <w:rFonts w:asciiTheme="majorBidi" w:hAnsiTheme="majorBidi" w:cstheme="majorBidi"/>
          <w:sz w:val="24"/>
          <w:szCs w:val="24"/>
          <w:lang w:val="es-ES"/>
        </w:rPr>
      </w:pPr>
      <w:r>
        <w:rPr>
          <w:rFonts w:asciiTheme="majorBidi" w:hAnsiTheme="majorBidi" w:cstheme="majorBidi"/>
          <w:sz w:val="24"/>
          <w:szCs w:val="24"/>
          <w:lang w:val="es-ES"/>
        </w:rPr>
        <w:t xml:space="preserve">     </w:t>
      </w:r>
      <w:r w:rsidRPr="00E3773E">
        <w:rPr>
          <w:rFonts w:asciiTheme="majorBidi" w:hAnsiTheme="majorBidi" w:cstheme="majorBidi"/>
          <w:sz w:val="24"/>
          <w:szCs w:val="24"/>
          <w:lang w:val="es-ES"/>
        </w:rPr>
        <w:t xml:space="preserve">Tekun ( </w:t>
      </w:r>
      <w:r>
        <w:rPr>
          <w:rFonts w:asciiTheme="majorBidi" w:hAnsiTheme="majorBidi" w:cstheme="majorBidi"/>
          <w:i/>
          <w:sz w:val="24"/>
          <w:szCs w:val="24"/>
          <w:lang w:val="es-ES"/>
        </w:rPr>
        <w:t>D</w:t>
      </w:r>
      <w:r w:rsidRPr="00E3773E">
        <w:rPr>
          <w:rFonts w:asciiTheme="majorBidi" w:hAnsiTheme="majorBidi" w:cstheme="majorBidi"/>
          <w:i/>
          <w:sz w:val="24"/>
          <w:szCs w:val="24"/>
          <w:lang w:val="es-ES"/>
        </w:rPr>
        <w:t>iligence</w:t>
      </w:r>
      <w:r w:rsidRPr="00E3773E">
        <w:rPr>
          <w:rFonts w:asciiTheme="majorBidi" w:hAnsiTheme="majorBidi" w:cstheme="majorBidi"/>
          <w:sz w:val="24"/>
          <w:szCs w:val="24"/>
          <w:lang w:val="es-ES"/>
        </w:rPr>
        <w:t xml:space="preserve"> ) </w:t>
      </w:r>
    </w:p>
    <w:p w:rsidR="00B52156" w:rsidRPr="00EA22A3" w:rsidRDefault="00B52156" w:rsidP="00B52156">
      <w:pPr>
        <w:pStyle w:val="ListParagraph"/>
        <w:tabs>
          <w:tab w:val="left" w:pos="2127"/>
        </w:tabs>
        <w:spacing w:line="480" w:lineRule="auto"/>
        <w:ind w:left="426"/>
        <w:jc w:val="both"/>
        <w:rPr>
          <w:rFonts w:asciiTheme="majorBidi" w:hAnsiTheme="majorBidi" w:cstheme="majorBidi"/>
          <w:sz w:val="24"/>
          <w:szCs w:val="24"/>
          <w:lang w:val="es-ES"/>
        </w:rPr>
      </w:pPr>
      <w:r w:rsidRPr="00E3773E">
        <w:rPr>
          <w:rFonts w:asciiTheme="majorBidi" w:hAnsiTheme="majorBidi" w:cstheme="majorBidi"/>
          <w:sz w:val="24"/>
          <w:szCs w:val="24"/>
          <w:lang w:val="es-ES"/>
        </w:rPr>
        <w:tab/>
      </w:r>
      <w:r w:rsidRPr="00E3773E">
        <w:rPr>
          <w:rFonts w:asciiTheme="majorBidi" w:hAnsiTheme="majorBidi" w:cstheme="majorBidi"/>
          <w:sz w:val="24"/>
          <w:szCs w:val="24"/>
          <w:lang w:val="es-ES"/>
        </w:rPr>
        <w:tab/>
      </w:r>
      <w:r w:rsidRPr="00E3773E">
        <w:rPr>
          <w:rFonts w:asciiTheme="majorBidi" w:hAnsiTheme="majorBidi" w:cstheme="majorBidi"/>
          <w:sz w:val="24"/>
          <w:szCs w:val="24"/>
          <w:lang w:val="es-ES"/>
        </w:rPr>
        <w:tab/>
      </w:r>
      <w:r w:rsidRPr="00E3773E">
        <w:rPr>
          <w:rFonts w:asciiTheme="majorBidi" w:hAnsiTheme="majorBidi" w:cstheme="majorBidi"/>
          <w:sz w:val="24"/>
          <w:szCs w:val="24"/>
          <w:lang w:val="es-ES"/>
        </w:rPr>
        <w:tab/>
      </w:r>
      <w:r>
        <w:rPr>
          <w:rFonts w:asciiTheme="majorBidi" w:hAnsiTheme="majorBidi" w:cstheme="majorBidi"/>
          <w:sz w:val="24"/>
          <w:szCs w:val="24"/>
          <w:lang w:val="es-ES"/>
        </w:rPr>
        <w:t xml:space="preserve">     </w:t>
      </w:r>
      <w:r w:rsidRPr="00E3773E">
        <w:rPr>
          <w:rFonts w:asciiTheme="majorBidi" w:hAnsiTheme="majorBidi" w:cstheme="majorBidi"/>
          <w:sz w:val="24"/>
          <w:szCs w:val="24"/>
          <w:lang w:val="es-ES"/>
        </w:rPr>
        <w:t xml:space="preserve">Tanggung jawab ( </w:t>
      </w:r>
      <w:r>
        <w:rPr>
          <w:rFonts w:asciiTheme="majorBidi" w:hAnsiTheme="majorBidi" w:cstheme="majorBidi"/>
          <w:i/>
          <w:sz w:val="24"/>
          <w:szCs w:val="24"/>
          <w:lang w:val="es-ES"/>
        </w:rPr>
        <w:t>R</w:t>
      </w:r>
      <w:r w:rsidRPr="00E3773E">
        <w:rPr>
          <w:rFonts w:asciiTheme="majorBidi" w:hAnsiTheme="majorBidi" w:cstheme="majorBidi"/>
          <w:i/>
          <w:sz w:val="24"/>
          <w:szCs w:val="24"/>
          <w:lang w:val="es-ES"/>
        </w:rPr>
        <w:t xml:space="preserve">esponsibility </w:t>
      </w:r>
      <w:r w:rsidRPr="00E3773E">
        <w:rPr>
          <w:rFonts w:asciiTheme="majorBidi" w:hAnsiTheme="majorBidi" w:cstheme="majorBidi"/>
          <w:sz w:val="24"/>
          <w:szCs w:val="24"/>
          <w:lang w:val="es-ES"/>
        </w:rPr>
        <w:t>)</w:t>
      </w:r>
    </w:p>
    <w:p w:rsidR="00B52156" w:rsidRDefault="00B52156" w:rsidP="0017025E">
      <w:pPr>
        <w:pStyle w:val="ListParagraph"/>
        <w:numPr>
          <w:ilvl w:val="0"/>
          <w:numId w:val="155"/>
        </w:numPr>
        <w:spacing w:line="480" w:lineRule="auto"/>
        <w:ind w:left="426"/>
        <w:rPr>
          <w:rFonts w:asciiTheme="majorBidi" w:hAnsiTheme="majorBidi" w:cstheme="majorBidi"/>
          <w:b/>
          <w:bCs/>
          <w:sz w:val="24"/>
          <w:szCs w:val="24"/>
        </w:rPr>
      </w:pPr>
      <w:r w:rsidRPr="00CC52D3">
        <w:rPr>
          <w:rFonts w:asciiTheme="majorBidi" w:hAnsiTheme="majorBidi" w:cstheme="majorBidi"/>
          <w:b/>
          <w:bCs/>
          <w:sz w:val="24"/>
          <w:szCs w:val="24"/>
        </w:rPr>
        <w:lastRenderedPageBreak/>
        <w:t>Materi Ajar</w:t>
      </w:r>
    </w:p>
    <w:p w:rsidR="00B52156" w:rsidRDefault="00B52156" w:rsidP="00B52156">
      <w:pPr>
        <w:pStyle w:val="ListParagraph"/>
        <w:tabs>
          <w:tab w:val="left" w:pos="2127"/>
        </w:tabs>
        <w:spacing w:line="480" w:lineRule="auto"/>
        <w:ind w:left="426"/>
        <w:rPr>
          <w:rFonts w:asciiTheme="majorBidi" w:hAnsiTheme="majorBidi" w:cstheme="majorBidi"/>
          <w:sz w:val="24"/>
          <w:szCs w:val="24"/>
          <w:u w:val="single"/>
        </w:rPr>
      </w:pPr>
      <w:r>
        <w:rPr>
          <w:rFonts w:asciiTheme="majorBidi" w:hAnsiTheme="majorBidi" w:cstheme="majorBidi"/>
          <w:sz w:val="24"/>
          <w:szCs w:val="24"/>
          <w:u w:val="single"/>
        </w:rPr>
        <w:t>Volume Kerucut</w:t>
      </w:r>
    </w:p>
    <w:p w:rsidR="00B52156" w:rsidRDefault="00B52156" w:rsidP="00B52156">
      <w:pPr>
        <w:spacing w:line="480" w:lineRule="auto"/>
        <w:ind w:left="426" w:firstLine="425"/>
        <w:jc w:val="both"/>
        <w:rPr>
          <w:rFonts w:asciiTheme="majorBidi" w:hAnsiTheme="majorBidi" w:cstheme="majorBidi"/>
          <w:sz w:val="24"/>
          <w:szCs w:val="24"/>
        </w:rPr>
      </w:pPr>
      <w:r w:rsidRPr="003151F2">
        <w:rPr>
          <w:rFonts w:asciiTheme="majorBidi" w:hAnsiTheme="majorBidi" w:cstheme="majorBidi"/>
          <w:sz w:val="24"/>
          <w:szCs w:val="24"/>
        </w:rPr>
        <w:t>Kerucut dapat dipandang sebagai bangun ruang yang alasnya berbentuk lingkaran.</w:t>
      </w:r>
      <w:r>
        <w:rPr>
          <w:rFonts w:asciiTheme="majorBidi" w:hAnsiTheme="majorBidi" w:cstheme="majorBidi"/>
          <w:sz w:val="24"/>
          <w:szCs w:val="24"/>
        </w:rPr>
        <w:t xml:space="preserve"> Adapun rumus volume kerucut adalah sebagai berikut:</w:t>
      </w:r>
    </w:p>
    <w:p w:rsidR="00B52156" w:rsidRDefault="00B52156" w:rsidP="00B52156">
      <w:pPr>
        <w:spacing w:line="480" w:lineRule="auto"/>
        <w:ind w:left="426" w:firstLine="425"/>
        <w:jc w:val="both"/>
        <w:rPr>
          <w:rFonts w:asciiTheme="majorBidi" w:eastAsiaTheme="minorEastAsia" w:hAnsiTheme="majorBidi" w:cstheme="majorBidi"/>
          <w:iCs/>
          <w:sz w:val="24"/>
          <w:szCs w:val="24"/>
        </w:rPr>
      </w:pPr>
      <m:oMathPara>
        <m:oMath>
          <m:r>
            <m:rPr>
              <m:sty m:val="p"/>
            </m:rPr>
            <w:rPr>
              <w:rFonts w:ascii="Cambria Math" w:hAnsi="Cambria Math" w:cstheme="majorBidi"/>
              <w:sz w:val="24"/>
              <w:szCs w:val="24"/>
            </w:rPr>
            <m:t>Volume kerucut=</m:t>
          </m:r>
          <m:f>
            <m:fPr>
              <m:ctrlPr>
                <w:rPr>
                  <w:rFonts w:ascii="Cambria Math" w:hAnsi="Cambria Math" w:cstheme="majorBidi"/>
                  <w:iCs/>
                  <w:sz w:val="24"/>
                  <w:szCs w:val="24"/>
                </w:rPr>
              </m:ctrlPr>
            </m:fPr>
            <m:num>
              <m:r>
                <m:rPr>
                  <m:sty m:val="p"/>
                </m:rPr>
                <w:rPr>
                  <w:rFonts w:ascii="Cambria Math" w:hAnsi="Cambria Math" w:cstheme="majorBidi"/>
                  <w:sz w:val="24"/>
                  <w:szCs w:val="24"/>
                </w:rPr>
                <m:t>1</m:t>
              </m:r>
            </m:num>
            <m:den>
              <m:r>
                <m:rPr>
                  <m:sty m:val="p"/>
                </m:rPr>
                <w:rPr>
                  <w:rFonts w:ascii="Cambria Math" w:hAnsi="Cambria Math" w:cstheme="majorBidi"/>
                  <w:sz w:val="24"/>
                  <w:szCs w:val="24"/>
                </w:rPr>
                <m:t>3</m:t>
              </m:r>
            </m:den>
          </m:f>
          <m:r>
            <m:rPr>
              <m:sty m:val="p"/>
            </m:rPr>
            <w:rPr>
              <w:rFonts w:ascii="Cambria Math" w:hAnsi="Cambria Math" w:cstheme="majorBidi"/>
              <w:sz w:val="24"/>
              <w:szCs w:val="24"/>
            </w:rPr>
            <m:t>Volume tabung</m:t>
          </m:r>
        </m:oMath>
      </m:oMathPara>
    </w:p>
    <w:p w:rsidR="00B52156" w:rsidRDefault="00B52156" w:rsidP="00B52156">
      <w:pPr>
        <w:spacing w:line="480" w:lineRule="auto"/>
        <w:ind w:left="426"/>
        <w:jc w:val="both"/>
        <w:rPr>
          <w:rFonts w:asciiTheme="majorBidi" w:hAnsiTheme="majorBidi" w:cstheme="majorBidi"/>
          <w:sz w:val="24"/>
          <w:szCs w:val="24"/>
        </w:rPr>
      </w:pPr>
      <w:r>
        <w:rPr>
          <w:rFonts w:asciiTheme="majorBidi" w:hAnsiTheme="majorBidi" w:cstheme="majorBidi"/>
          <w:sz w:val="24"/>
          <w:szCs w:val="24"/>
        </w:rPr>
        <w:t>Sehingga,</w:t>
      </w:r>
    </w:p>
    <w:p w:rsidR="00B52156" w:rsidRDefault="00B52156" w:rsidP="00B52156">
      <w:pPr>
        <w:spacing w:line="480" w:lineRule="auto"/>
        <w:ind w:left="426"/>
        <w:jc w:val="both"/>
        <w:rPr>
          <w:rFonts w:asciiTheme="majorBidi" w:hAnsiTheme="majorBidi" w:cstheme="majorBidi"/>
          <w:sz w:val="24"/>
          <w:szCs w:val="24"/>
        </w:rPr>
      </w:pPr>
      <m:oMathPara>
        <m:oMath>
          <m:r>
            <m:rPr>
              <m:sty m:val="p"/>
            </m:rPr>
            <w:rPr>
              <w:rFonts w:ascii="Cambria Math" w:hAnsi="Cambria Math" w:cstheme="majorBidi"/>
              <w:sz w:val="24"/>
              <w:szCs w:val="24"/>
            </w:rPr>
            <m:t>Volume Kerucut=</m:t>
          </m:r>
          <m:f>
            <m:fPr>
              <m:ctrlPr>
                <w:rPr>
                  <w:rFonts w:ascii="Cambria Math" w:hAnsi="Cambria Math" w:cstheme="majorBidi"/>
                  <w:iCs/>
                  <w:sz w:val="24"/>
                  <w:szCs w:val="24"/>
                </w:rPr>
              </m:ctrlPr>
            </m:fPr>
            <m:num>
              <m:r>
                <m:rPr>
                  <m:sty m:val="p"/>
                </m:rPr>
                <w:rPr>
                  <w:rFonts w:ascii="Cambria Math" w:hAnsi="Cambria Math" w:cstheme="majorBidi"/>
                  <w:sz w:val="24"/>
                  <w:szCs w:val="24"/>
                </w:rPr>
                <m:t>1</m:t>
              </m:r>
            </m:num>
            <m:den>
              <m:r>
                <m:rPr>
                  <m:sty m:val="p"/>
                </m:rPr>
                <w:rPr>
                  <w:rFonts w:ascii="Cambria Math" w:hAnsi="Cambria Math" w:cstheme="majorBidi"/>
                  <w:sz w:val="24"/>
                  <w:szCs w:val="24"/>
                </w:rPr>
                <m:t>3</m:t>
              </m:r>
            </m:den>
          </m:f>
          <m:r>
            <m:rPr>
              <m:sty m:val="p"/>
            </m:rP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πr</m:t>
              </m:r>
            </m:e>
            <m:sup>
              <m:r>
                <w:rPr>
                  <w:rFonts w:ascii="Cambria Math" w:hAnsi="Cambria Math" w:cstheme="majorBidi"/>
                  <w:sz w:val="24"/>
                  <w:szCs w:val="24"/>
                </w:rPr>
                <m:t>2</m:t>
              </m:r>
            </m:sup>
          </m:sSup>
          <m:r>
            <w:rPr>
              <w:rFonts w:ascii="Cambria Math" w:hAnsi="Cambria Math" w:cstheme="majorBidi"/>
              <w:sz w:val="24"/>
              <w:szCs w:val="24"/>
            </w:rPr>
            <m:t>t</m:t>
          </m:r>
        </m:oMath>
      </m:oMathPara>
    </w:p>
    <w:p w:rsidR="00B52156" w:rsidRPr="003151F2" w:rsidRDefault="00B52156" w:rsidP="00B52156">
      <w:pPr>
        <w:spacing w:line="480" w:lineRule="auto"/>
        <w:ind w:left="426" w:firstLine="425"/>
        <w:jc w:val="both"/>
        <w:rPr>
          <w:rFonts w:asciiTheme="majorBidi" w:hAnsiTheme="majorBidi" w:cstheme="majorBidi"/>
          <w:b/>
          <w:bCs/>
          <w:sz w:val="24"/>
          <w:szCs w:val="24"/>
        </w:rPr>
      </w:pPr>
    </w:p>
    <w:p w:rsidR="00B52156" w:rsidRDefault="00B52156" w:rsidP="0017025E">
      <w:pPr>
        <w:pStyle w:val="ListParagraph"/>
        <w:numPr>
          <w:ilvl w:val="0"/>
          <w:numId w:val="155"/>
        </w:numPr>
        <w:spacing w:line="480" w:lineRule="auto"/>
        <w:ind w:left="426"/>
        <w:rPr>
          <w:rFonts w:asciiTheme="majorBidi" w:hAnsiTheme="majorBidi" w:cstheme="majorBidi"/>
          <w:b/>
          <w:bCs/>
          <w:sz w:val="24"/>
          <w:szCs w:val="24"/>
        </w:rPr>
      </w:pPr>
      <w:r>
        <w:rPr>
          <w:rFonts w:asciiTheme="majorBidi" w:hAnsiTheme="majorBidi" w:cstheme="majorBidi"/>
          <w:b/>
          <w:bCs/>
          <w:sz w:val="24"/>
          <w:szCs w:val="24"/>
        </w:rPr>
        <w:t>Metode Pembelajaran</w:t>
      </w:r>
    </w:p>
    <w:p w:rsidR="00B52156" w:rsidRPr="004C7F8B" w:rsidRDefault="00B52156" w:rsidP="00B52156">
      <w:pPr>
        <w:pStyle w:val="ListParagraph"/>
        <w:spacing w:line="480" w:lineRule="auto"/>
        <w:ind w:left="426"/>
        <w:rPr>
          <w:rFonts w:asciiTheme="majorBidi" w:hAnsiTheme="majorBidi" w:cstheme="majorBidi"/>
          <w:sz w:val="24"/>
          <w:szCs w:val="24"/>
        </w:rPr>
      </w:pPr>
      <w:r>
        <w:rPr>
          <w:rFonts w:asciiTheme="majorBidi" w:hAnsiTheme="majorBidi" w:cstheme="majorBidi"/>
          <w:sz w:val="24"/>
          <w:szCs w:val="24"/>
        </w:rPr>
        <w:t xml:space="preserve">Pembelajaran konvensional: </w:t>
      </w:r>
      <w:r w:rsidRPr="004C7F8B">
        <w:rPr>
          <w:rFonts w:asciiTheme="majorBidi" w:hAnsiTheme="majorBidi" w:cstheme="majorBidi"/>
          <w:sz w:val="24"/>
          <w:szCs w:val="24"/>
        </w:rPr>
        <w:t>Ceramah</w:t>
      </w:r>
      <w:r>
        <w:rPr>
          <w:rFonts w:asciiTheme="majorBidi" w:hAnsiTheme="majorBidi" w:cstheme="majorBidi"/>
          <w:sz w:val="24"/>
          <w:szCs w:val="24"/>
        </w:rPr>
        <w:t>, t</w:t>
      </w:r>
      <w:r w:rsidRPr="004C7F8B">
        <w:rPr>
          <w:rFonts w:asciiTheme="majorBidi" w:hAnsiTheme="majorBidi" w:cstheme="majorBidi"/>
          <w:sz w:val="24"/>
          <w:szCs w:val="24"/>
        </w:rPr>
        <w:t>anya jawab</w:t>
      </w:r>
      <w:r>
        <w:rPr>
          <w:rFonts w:asciiTheme="majorBidi" w:hAnsiTheme="majorBidi" w:cstheme="majorBidi"/>
          <w:sz w:val="24"/>
          <w:szCs w:val="24"/>
        </w:rPr>
        <w:t xml:space="preserve"> dan </w:t>
      </w:r>
      <w:r w:rsidRPr="004C7F8B">
        <w:rPr>
          <w:rFonts w:asciiTheme="majorBidi" w:hAnsiTheme="majorBidi" w:cstheme="majorBidi"/>
          <w:sz w:val="24"/>
          <w:szCs w:val="24"/>
        </w:rPr>
        <w:t>Penugasan</w:t>
      </w:r>
      <w:r>
        <w:rPr>
          <w:rFonts w:asciiTheme="majorBidi" w:hAnsiTheme="majorBidi" w:cstheme="majorBidi"/>
          <w:sz w:val="24"/>
          <w:szCs w:val="24"/>
        </w:rPr>
        <w:t>.</w:t>
      </w:r>
    </w:p>
    <w:p w:rsidR="00B52156" w:rsidRPr="00126711" w:rsidRDefault="00B52156" w:rsidP="00B52156">
      <w:pPr>
        <w:pStyle w:val="ListParagraph"/>
        <w:spacing w:line="480" w:lineRule="auto"/>
        <w:ind w:left="851"/>
        <w:rPr>
          <w:rFonts w:asciiTheme="majorBidi" w:hAnsiTheme="majorBidi" w:cstheme="majorBidi"/>
          <w:sz w:val="24"/>
          <w:szCs w:val="24"/>
        </w:rPr>
      </w:pPr>
    </w:p>
    <w:p w:rsidR="00B52156" w:rsidRDefault="00B52156" w:rsidP="0017025E">
      <w:pPr>
        <w:pStyle w:val="ListParagraph"/>
        <w:numPr>
          <w:ilvl w:val="0"/>
          <w:numId w:val="155"/>
        </w:numPr>
        <w:spacing w:line="480" w:lineRule="auto"/>
        <w:ind w:left="426"/>
        <w:rPr>
          <w:rFonts w:asciiTheme="majorBidi" w:hAnsiTheme="majorBidi" w:cstheme="majorBidi"/>
          <w:b/>
          <w:bCs/>
          <w:sz w:val="24"/>
          <w:szCs w:val="24"/>
        </w:rPr>
      </w:pPr>
      <w:r>
        <w:rPr>
          <w:rFonts w:asciiTheme="majorBidi" w:hAnsiTheme="majorBidi" w:cstheme="majorBidi"/>
          <w:b/>
          <w:bCs/>
          <w:sz w:val="24"/>
          <w:szCs w:val="24"/>
        </w:rPr>
        <w:t>Langkah-langkah Pembelajaran</w:t>
      </w:r>
    </w:p>
    <w:p w:rsidR="00B52156" w:rsidRDefault="00B52156" w:rsidP="0017025E">
      <w:pPr>
        <w:pStyle w:val="ListParagraph"/>
        <w:numPr>
          <w:ilvl w:val="1"/>
          <w:numId w:val="155"/>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Pendahuluan (10 menit)</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mengucapkan salam.</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menanyakan kabar siswa.</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mengecek kehadiran siswa.</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melafadzkan Basmallah bersama siswa sebelum memulai pembelajaran.</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menyampaikan kepada siswa materi yang akan dipelajari.</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menyampaikan tujuan pembelajaran yang akan dicapai.</w:t>
      </w:r>
    </w:p>
    <w:p w:rsidR="00B52156" w:rsidRPr="005A0B14" w:rsidRDefault="00B52156" w:rsidP="0017025E">
      <w:pPr>
        <w:pStyle w:val="ListParagraph"/>
        <w:numPr>
          <w:ilvl w:val="1"/>
          <w:numId w:val="155"/>
        </w:numPr>
        <w:spacing w:line="480" w:lineRule="auto"/>
        <w:ind w:left="851"/>
        <w:jc w:val="both"/>
        <w:rPr>
          <w:rFonts w:asciiTheme="majorBidi" w:hAnsiTheme="majorBidi" w:cstheme="majorBidi"/>
          <w:sz w:val="24"/>
          <w:szCs w:val="24"/>
        </w:rPr>
      </w:pPr>
      <w:r w:rsidRPr="005A0B14">
        <w:rPr>
          <w:rFonts w:asciiTheme="majorBidi" w:hAnsiTheme="majorBidi" w:cstheme="majorBidi"/>
          <w:sz w:val="24"/>
          <w:szCs w:val="24"/>
        </w:rPr>
        <w:t>Kegiatan Inti (60 menit)</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menjelaskan materi tentang volume kerucut.</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lastRenderedPageBreak/>
        <w:t>Guru memberikan kesempatan kepada siswa untuk mencatat apa yang telah dijelaskan.</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Setelah siswa mencatat, guru memberikan kesempatan kepada siswa untuk bertanya mengenai hal yang belum mereka pahami.</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memberikan beberapa soal latihan untuk dikerjakan oleh siswa secara individu.</w:t>
      </w:r>
    </w:p>
    <w:p w:rsidR="00B52156" w:rsidRDefault="00B52156" w:rsidP="0017025E">
      <w:pPr>
        <w:pStyle w:val="ListParagraph"/>
        <w:numPr>
          <w:ilvl w:val="1"/>
          <w:numId w:val="155"/>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Penutup (10 menit)</w:t>
      </w:r>
    </w:p>
    <w:p w:rsidR="00B52156"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menyimpulkan materi yang telah dipelajari.</w:t>
      </w:r>
    </w:p>
    <w:p w:rsidR="00B52156" w:rsidRPr="00DF5A52"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memberikan tugas individu yang berkaitan dengan materi volume kerucut.</w:t>
      </w:r>
    </w:p>
    <w:p w:rsidR="00B52156" w:rsidRDefault="00B52156" w:rsidP="0017025E">
      <w:pPr>
        <w:pStyle w:val="ListParagraph"/>
        <w:numPr>
          <w:ilvl w:val="0"/>
          <w:numId w:val="151"/>
        </w:numPr>
        <w:tabs>
          <w:tab w:val="left" w:pos="1276"/>
        </w:tabs>
        <w:spacing w:line="480" w:lineRule="auto"/>
        <w:ind w:left="1276"/>
        <w:jc w:val="both"/>
        <w:rPr>
          <w:rFonts w:asciiTheme="majorBidi" w:hAnsiTheme="majorBidi" w:cstheme="majorBidi"/>
          <w:sz w:val="24"/>
          <w:szCs w:val="24"/>
        </w:rPr>
      </w:pPr>
      <w:r>
        <w:rPr>
          <w:rFonts w:asciiTheme="majorBidi" w:hAnsiTheme="majorBidi" w:cstheme="majorBidi"/>
          <w:sz w:val="24"/>
          <w:szCs w:val="24"/>
        </w:rPr>
        <w:t>Guru menyampaikan materi yang akan dipelajari pada pertemuan selanjutnya.</w:t>
      </w:r>
    </w:p>
    <w:p w:rsidR="00B52156" w:rsidRPr="00DF5A52" w:rsidRDefault="00B52156" w:rsidP="0017025E">
      <w:pPr>
        <w:pStyle w:val="ListParagraph"/>
        <w:numPr>
          <w:ilvl w:val="0"/>
          <w:numId w:val="151"/>
        </w:numPr>
        <w:spacing w:line="480" w:lineRule="auto"/>
        <w:ind w:left="1276"/>
        <w:jc w:val="both"/>
        <w:rPr>
          <w:rFonts w:asciiTheme="majorBidi" w:hAnsiTheme="majorBidi" w:cstheme="majorBidi"/>
          <w:sz w:val="24"/>
          <w:szCs w:val="24"/>
        </w:rPr>
      </w:pPr>
      <w:r>
        <w:rPr>
          <w:rFonts w:asciiTheme="majorBidi" w:hAnsiTheme="majorBidi" w:cstheme="majorBidi"/>
          <w:sz w:val="24"/>
          <w:szCs w:val="24"/>
        </w:rPr>
        <w:t xml:space="preserve">Guru menutup pembelajaran dengan melafadzkan Hamdallah dan mengucapkan salam. </w:t>
      </w:r>
    </w:p>
    <w:p w:rsidR="00B52156" w:rsidRDefault="00B52156" w:rsidP="00B52156">
      <w:pPr>
        <w:pStyle w:val="ListParagraph"/>
        <w:tabs>
          <w:tab w:val="left" w:pos="1276"/>
        </w:tabs>
        <w:spacing w:line="480" w:lineRule="auto"/>
        <w:ind w:left="1276"/>
        <w:jc w:val="both"/>
        <w:rPr>
          <w:rFonts w:asciiTheme="majorBidi" w:hAnsiTheme="majorBidi" w:cstheme="majorBidi"/>
          <w:sz w:val="24"/>
          <w:szCs w:val="24"/>
        </w:rPr>
      </w:pPr>
    </w:p>
    <w:p w:rsidR="00B52156" w:rsidRDefault="00B52156" w:rsidP="0017025E">
      <w:pPr>
        <w:pStyle w:val="ListParagraph"/>
        <w:numPr>
          <w:ilvl w:val="0"/>
          <w:numId w:val="155"/>
        </w:numPr>
        <w:spacing w:line="480" w:lineRule="auto"/>
        <w:ind w:left="426"/>
        <w:jc w:val="both"/>
        <w:rPr>
          <w:rFonts w:asciiTheme="majorBidi" w:hAnsiTheme="majorBidi" w:cstheme="majorBidi"/>
          <w:b/>
          <w:bCs/>
          <w:sz w:val="24"/>
          <w:szCs w:val="24"/>
        </w:rPr>
      </w:pPr>
      <w:r>
        <w:rPr>
          <w:rFonts w:asciiTheme="majorBidi" w:hAnsiTheme="majorBidi" w:cstheme="majorBidi"/>
          <w:b/>
          <w:bCs/>
          <w:sz w:val="24"/>
          <w:szCs w:val="24"/>
        </w:rPr>
        <w:t>Alat dan Sumber Belajar</w:t>
      </w:r>
    </w:p>
    <w:p w:rsidR="00B52156" w:rsidRPr="005A0B14" w:rsidRDefault="00B52156" w:rsidP="0017025E">
      <w:pPr>
        <w:pStyle w:val="ListParagraph"/>
        <w:numPr>
          <w:ilvl w:val="1"/>
          <w:numId w:val="155"/>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Alat pembelajaran</w:t>
      </w:r>
      <w:r>
        <w:rPr>
          <w:rFonts w:asciiTheme="majorBidi" w:hAnsiTheme="majorBidi" w:cstheme="majorBidi"/>
          <w:sz w:val="24"/>
          <w:szCs w:val="24"/>
        </w:rPr>
        <w:tab/>
        <w:t>: Papan tulis dan spidol.</w:t>
      </w:r>
    </w:p>
    <w:p w:rsidR="00B52156" w:rsidRDefault="00B52156" w:rsidP="0017025E">
      <w:pPr>
        <w:pStyle w:val="ListParagraph"/>
        <w:numPr>
          <w:ilvl w:val="1"/>
          <w:numId w:val="155"/>
        </w:numPr>
        <w:spacing w:line="480" w:lineRule="auto"/>
        <w:ind w:left="851"/>
        <w:jc w:val="both"/>
        <w:rPr>
          <w:rFonts w:asciiTheme="majorBidi" w:hAnsiTheme="majorBidi" w:cstheme="majorBidi"/>
          <w:sz w:val="24"/>
          <w:szCs w:val="24"/>
        </w:rPr>
      </w:pPr>
      <w:r>
        <w:rPr>
          <w:rFonts w:asciiTheme="majorBidi" w:hAnsiTheme="majorBidi" w:cstheme="majorBidi"/>
          <w:sz w:val="24"/>
          <w:szCs w:val="24"/>
        </w:rPr>
        <w:t>Sumber</w:t>
      </w:r>
      <w:r>
        <w:rPr>
          <w:rFonts w:asciiTheme="majorBidi" w:hAnsiTheme="majorBidi" w:cstheme="majorBidi"/>
          <w:sz w:val="24"/>
          <w:szCs w:val="24"/>
        </w:rPr>
        <w:tab/>
      </w:r>
      <w:r>
        <w:rPr>
          <w:rFonts w:asciiTheme="majorBidi" w:hAnsiTheme="majorBidi" w:cstheme="majorBidi"/>
          <w:sz w:val="24"/>
          <w:szCs w:val="24"/>
        </w:rPr>
        <w:tab/>
        <w:t>: Buku paket matematika untuk SMP/MTS kelas IX.</w:t>
      </w:r>
    </w:p>
    <w:p w:rsidR="00B52156" w:rsidRPr="00126711" w:rsidRDefault="00B52156" w:rsidP="00B52156">
      <w:pPr>
        <w:pStyle w:val="ListParagraph"/>
        <w:spacing w:line="480" w:lineRule="auto"/>
        <w:ind w:left="851"/>
        <w:jc w:val="both"/>
        <w:rPr>
          <w:rFonts w:asciiTheme="majorBidi" w:hAnsiTheme="majorBidi" w:cstheme="majorBidi"/>
          <w:sz w:val="24"/>
          <w:szCs w:val="24"/>
        </w:rPr>
      </w:pPr>
    </w:p>
    <w:p w:rsidR="00B52156" w:rsidRDefault="00B52156" w:rsidP="0017025E">
      <w:pPr>
        <w:pStyle w:val="ListParagraph"/>
        <w:numPr>
          <w:ilvl w:val="0"/>
          <w:numId w:val="155"/>
        </w:numPr>
        <w:spacing w:line="480" w:lineRule="auto"/>
        <w:ind w:left="426"/>
        <w:jc w:val="both"/>
        <w:rPr>
          <w:rFonts w:asciiTheme="majorBidi" w:hAnsiTheme="majorBidi" w:cstheme="majorBidi"/>
          <w:b/>
          <w:bCs/>
          <w:sz w:val="24"/>
          <w:szCs w:val="24"/>
        </w:rPr>
      </w:pPr>
      <w:r>
        <w:rPr>
          <w:rFonts w:asciiTheme="majorBidi" w:hAnsiTheme="majorBidi" w:cstheme="majorBidi"/>
          <w:b/>
          <w:bCs/>
          <w:sz w:val="24"/>
          <w:szCs w:val="24"/>
        </w:rPr>
        <w:t>Penilaian</w:t>
      </w:r>
    </w:p>
    <w:p w:rsidR="00B52156" w:rsidRDefault="00B52156" w:rsidP="00B52156">
      <w:pPr>
        <w:pStyle w:val="ListParagraph"/>
        <w:spacing w:line="480" w:lineRule="auto"/>
        <w:ind w:left="426"/>
        <w:jc w:val="both"/>
        <w:rPr>
          <w:rFonts w:asciiTheme="majorBidi" w:hAnsiTheme="majorBidi" w:cstheme="majorBidi"/>
          <w:sz w:val="24"/>
          <w:szCs w:val="24"/>
        </w:rPr>
      </w:pPr>
      <w:r>
        <w:rPr>
          <w:rFonts w:asciiTheme="majorBidi" w:hAnsiTheme="majorBidi" w:cstheme="majorBidi"/>
          <w:sz w:val="24"/>
          <w:szCs w:val="24"/>
        </w:rPr>
        <w:t>Teknik Penilaian</w:t>
      </w:r>
      <w:r>
        <w:rPr>
          <w:rFonts w:asciiTheme="majorBidi" w:hAnsiTheme="majorBidi" w:cstheme="majorBidi"/>
          <w:sz w:val="24"/>
          <w:szCs w:val="24"/>
        </w:rPr>
        <w:tab/>
        <w:t>: Tes tertulis</w:t>
      </w:r>
    </w:p>
    <w:p w:rsidR="00B52156" w:rsidRDefault="00B52156" w:rsidP="00B52156">
      <w:pPr>
        <w:pStyle w:val="ListParagraph"/>
        <w:spacing w:line="480" w:lineRule="auto"/>
        <w:ind w:left="426"/>
        <w:jc w:val="both"/>
        <w:rPr>
          <w:rFonts w:asciiTheme="majorBidi" w:hAnsiTheme="majorBidi" w:cstheme="majorBidi"/>
          <w:sz w:val="24"/>
          <w:szCs w:val="24"/>
        </w:rPr>
      </w:pPr>
      <w:r>
        <w:rPr>
          <w:rFonts w:asciiTheme="majorBidi" w:hAnsiTheme="majorBidi" w:cstheme="majorBidi"/>
          <w:sz w:val="24"/>
          <w:szCs w:val="24"/>
        </w:rPr>
        <w:t>Bentuk Instrumen</w:t>
      </w:r>
      <w:r>
        <w:rPr>
          <w:rFonts w:asciiTheme="majorBidi" w:hAnsiTheme="majorBidi" w:cstheme="majorBidi"/>
          <w:sz w:val="24"/>
          <w:szCs w:val="24"/>
        </w:rPr>
        <w:tab/>
        <w:t>: Uraian</w:t>
      </w:r>
    </w:p>
    <w:p w:rsidR="00B52156" w:rsidRDefault="00B52156" w:rsidP="00B52156">
      <w:pPr>
        <w:pStyle w:val="ListParagraph"/>
        <w:spacing w:line="480" w:lineRule="auto"/>
        <w:ind w:left="426"/>
        <w:jc w:val="both"/>
        <w:rPr>
          <w:rFonts w:asciiTheme="majorBidi" w:hAnsiTheme="majorBidi" w:cstheme="majorBidi"/>
          <w:sz w:val="24"/>
          <w:szCs w:val="24"/>
        </w:rPr>
      </w:pPr>
      <w:r>
        <w:rPr>
          <w:rFonts w:asciiTheme="majorBidi" w:hAnsiTheme="majorBidi" w:cstheme="majorBidi"/>
          <w:sz w:val="24"/>
          <w:szCs w:val="24"/>
        </w:rPr>
        <w:t>Soal Instrument</w:t>
      </w:r>
      <w:r>
        <w:rPr>
          <w:rFonts w:asciiTheme="majorBidi" w:hAnsiTheme="majorBidi" w:cstheme="majorBidi"/>
          <w:sz w:val="24"/>
          <w:szCs w:val="24"/>
        </w:rPr>
        <w:tab/>
        <w:t>:</w:t>
      </w:r>
    </w:p>
    <w:p w:rsidR="00B52156" w:rsidRDefault="00B52156" w:rsidP="00B52156">
      <w:pPr>
        <w:pStyle w:val="ListParagraph"/>
        <w:spacing w:line="480" w:lineRule="auto"/>
        <w:ind w:left="426"/>
        <w:jc w:val="both"/>
        <w:rPr>
          <w:rFonts w:asciiTheme="majorBidi" w:hAnsiTheme="majorBidi" w:cstheme="majorBidi"/>
          <w:sz w:val="24"/>
          <w:szCs w:val="24"/>
        </w:rPr>
      </w:pPr>
    </w:p>
    <w:p w:rsidR="00B52156" w:rsidRPr="0050543F" w:rsidRDefault="00B52156" w:rsidP="0017025E">
      <w:pPr>
        <w:pStyle w:val="ListParagraph"/>
        <w:numPr>
          <w:ilvl w:val="0"/>
          <w:numId w:val="154"/>
        </w:numPr>
        <w:tabs>
          <w:tab w:val="left" w:pos="2127"/>
          <w:tab w:val="left" w:pos="4569"/>
        </w:tabs>
        <w:spacing w:line="360" w:lineRule="auto"/>
        <w:ind w:left="709" w:right="142" w:hanging="283"/>
        <w:jc w:val="both"/>
        <w:rPr>
          <w:rFonts w:asciiTheme="majorBidi" w:hAnsiTheme="majorBidi" w:cstheme="majorBidi"/>
          <w:sz w:val="24"/>
          <w:szCs w:val="24"/>
        </w:rPr>
      </w:pPr>
      <w:r w:rsidRPr="0050543F">
        <w:rPr>
          <w:rFonts w:asciiTheme="majorBidi" w:hAnsiTheme="majorBidi" w:cstheme="majorBidi"/>
          <w:sz w:val="24"/>
          <w:szCs w:val="24"/>
        </w:rPr>
        <w:lastRenderedPageBreak/>
        <w:t xml:space="preserve">Hitunglah volume </w:t>
      </w:r>
      <w:r w:rsidRPr="0050543F">
        <w:rPr>
          <w:rFonts w:asciiTheme="majorBidi" w:hAnsiTheme="majorBidi" w:cstheme="majorBidi"/>
          <w:i/>
          <w:iCs/>
          <w:sz w:val="24"/>
          <w:szCs w:val="24"/>
        </w:rPr>
        <w:t xml:space="preserve">cone </w:t>
      </w:r>
      <w:r>
        <w:rPr>
          <w:rFonts w:asciiTheme="majorBidi" w:hAnsiTheme="majorBidi" w:cstheme="majorBidi"/>
          <w:sz w:val="24"/>
          <w:szCs w:val="24"/>
        </w:rPr>
        <w:t>es krim</w:t>
      </w:r>
      <w:r w:rsidRPr="0050543F">
        <w:rPr>
          <w:rFonts w:asciiTheme="majorBidi" w:hAnsiTheme="majorBidi" w:cstheme="majorBidi"/>
          <w:sz w:val="24"/>
          <w:szCs w:val="24"/>
        </w:rPr>
        <w:t>!</w:t>
      </w:r>
    </w:p>
    <w:p w:rsidR="00B52156" w:rsidRDefault="00B52156" w:rsidP="00B52156">
      <w:pPr>
        <w:spacing w:line="360" w:lineRule="auto"/>
        <w:ind w:left="709"/>
        <w:jc w:val="both"/>
        <w:rPr>
          <w:rFonts w:asciiTheme="majorBidi" w:hAnsiTheme="majorBidi" w:cstheme="majorBidi"/>
          <w:sz w:val="24"/>
          <w:szCs w:val="24"/>
        </w:rPr>
      </w:pPr>
      <w:r>
        <w:rPr>
          <w:rFonts w:asciiTheme="majorBidi" w:hAnsiTheme="majorBidi" w:cstheme="majorBidi"/>
          <w:sz w:val="24"/>
          <w:szCs w:val="24"/>
        </w:rPr>
        <w:t xml:space="preserve">Jika berdiameter </w:t>
      </w:r>
      <m:oMath>
        <m:r>
          <w:rPr>
            <w:rFonts w:ascii="Cambria Math" w:hAnsi="Cambria Math" w:cstheme="majorBidi"/>
            <w:sz w:val="24"/>
            <w:szCs w:val="24"/>
          </w:rPr>
          <m:t>6 cm</m:t>
        </m:r>
      </m:oMath>
      <w:r>
        <w:rPr>
          <w:rFonts w:asciiTheme="majorBidi" w:hAnsiTheme="majorBidi" w:cstheme="majorBidi"/>
          <w:sz w:val="24"/>
          <w:szCs w:val="24"/>
        </w:rPr>
        <w:t xml:space="preserve">, maka jari-jarinya </w:t>
      </w:r>
      <m:oMath>
        <m:r>
          <w:rPr>
            <w:rFonts w:ascii="Cambria Math" w:hAnsi="Cambria Math" w:cstheme="majorBidi"/>
            <w:sz w:val="24"/>
            <w:szCs w:val="24"/>
          </w:rPr>
          <m:t>3 cm</m:t>
        </m:r>
      </m:oMath>
      <w:r>
        <w:rPr>
          <w:rFonts w:asciiTheme="majorBidi" w:hAnsiTheme="majorBidi" w:cstheme="majorBidi"/>
          <w:sz w:val="24"/>
          <w:szCs w:val="24"/>
        </w:rPr>
        <w:t xml:space="preserve">. Sedangkan panjang garis lukis </w:t>
      </w:r>
      <w:r>
        <w:rPr>
          <w:rFonts w:asciiTheme="majorBidi" w:hAnsiTheme="majorBidi" w:cstheme="majorBidi"/>
          <w:i/>
          <w:iCs/>
          <w:sz w:val="24"/>
          <w:szCs w:val="24"/>
        </w:rPr>
        <w:t xml:space="preserve">cone </w:t>
      </w:r>
      <w:r>
        <w:rPr>
          <w:rFonts w:asciiTheme="majorBidi" w:hAnsiTheme="majorBidi" w:cstheme="majorBidi"/>
          <w:sz w:val="24"/>
          <w:szCs w:val="24"/>
        </w:rPr>
        <w:t xml:space="preserve">es krim tersebut adalah </w:t>
      </w:r>
      <m:oMath>
        <m:r>
          <w:rPr>
            <w:rFonts w:ascii="Cambria Math" w:hAnsi="Cambria Math" w:cstheme="majorBidi"/>
            <w:sz w:val="24"/>
            <w:szCs w:val="24"/>
          </w:rPr>
          <m:t>10 cm</m:t>
        </m:r>
      </m:oMath>
      <w:r>
        <w:rPr>
          <w:rFonts w:asciiTheme="majorBidi" w:hAnsiTheme="majorBidi" w:cstheme="majorBidi"/>
          <w:sz w:val="24"/>
          <w:szCs w:val="24"/>
        </w:rPr>
        <w:t xml:space="preserve">. Apabila jari-jari tersebut dijadikan menjadi dua kali lipat dan tinggi dijadikan ½ kali lipat. Berapakah volume </w:t>
      </w:r>
      <w:r>
        <w:rPr>
          <w:rFonts w:asciiTheme="majorBidi" w:hAnsiTheme="majorBidi" w:cstheme="majorBidi"/>
          <w:i/>
          <w:iCs/>
          <w:sz w:val="24"/>
          <w:szCs w:val="24"/>
        </w:rPr>
        <w:t xml:space="preserve">cone </w:t>
      </w:r>
      <w:r>
        <w:rPr>
          <w:rFonts w:asciiTheme="majorBidi" w:hAnsiTheme="majorBidi" w:cstheme="majorBidi"/>
          <w:sz w:val="24"/>
          <w:szCs w:val="24"/>
        </w:rPr>
        <w:t xml:space="preserve">es krim? Dari pertanyaan di atas, apakah terjadi perubahan volume </w:t>
      </w:r>
      <w:r>
        <w:rPr>
          <w:rFonts w:asciiTheme="majorBidi" w:hAnsiTheme="majorBidi" w:cstheme="majorBidi"/>
          <w:i/>
          <w:iCs/>
          <w:sz w:val="24"/>
          <w:szCs w:val="24"/>
        </w:rPr>
        <w:t xml:space="preserve">cone </w:t>
      </w:r>
      <w:r>
        <w:rPr>
          <w:rFonts w:asciiTheme="majorBidi" w:hAnsiTheme="majorBidi" w:cstheme="majorBidi"/>
          <w:sz w:val="24"/>
          <w:szCs w:val="24"/>
        </w:rPr>
        <w:t>es krim? Jelaskan analisismu!</w:t>
      </w:r>
    </w:p>
    <w:p w:rsidR="00B52156" w:rsidRPr="00401FF2" w:rsidRDefault="00B52156" w:rsidP="0017025E">
      <w:pPr>
        <w:pStyle w:val="ListParagraph"/>
        <w:numPr>
          <w:ilvl w:val="0"/>
          <w:numId w:val="154"/>
        </w:numPr>
        <w:spacing w:line="360" w:lineRule="auto"/>
        <w:ind w:left="709" w:hanging="283"/>
        <w:jc w:val="both"/>
        <w:rPr>
          <w:rFonts w:asciiTheme="majorBidi" w:hAnsiTheme="majorBidi" w:cstheme="majorBidi"/>
          <w:sz w:val="24"/>
          <w:szCs w:val="24"/>
        </w:rPr>
      </w:pPr>
      <w:r w:rsidRPr="00401FF2">
        <w:rPr>
          <w:rFonts w:asciiTheme="majorBidi" w:eastAsiaTheme="minorEastAsia" w:hAnsiTheme="majorBidi" w:cstheme="majorBidi"/>
          <w:iCs/>
          <w:sz w:val="24"/>
          <w:szCs w:val="24"/>
        </w:rPr>
        <w:t xml:space="preserve">Pak guru akan membuat satu model kerucut dengan menggunakan karton seperti gambar di atas. Jika kerucut yang akan dibuat tersebut memiliki jari-jari </w:t>
      </w:r>
      <m:oMath>
        <m:r>
          <w:rPr>
            <w:rFonts w:ascii="Cambria Math" w:eastAsiaTheme="minorEastAsia" w:hAnsi="Cambria Math" w:cstheme="majorBidi"/>
            <w:sz w:val="24"/>
            <w:szCs w:val="24"/>
          </w:rPr>
          <m:t>12 cm</m:t>
        </m:r>
      </m:oMath>
      <w:r w:rsidRPr="00401FF2">
        <w:rPr>
          <w:rFonts w:asciiTheme="majorBidi" w:eastAsiaTheme="minorEastAsia" w:hAnsiTheme="majorBidi" w:cstheme="majorBidi"/>
          <w:iCs/>
          <w:sz w:val="24"/>
          <w:szCs w:val="24"/>
        </w:rPr>
        <w:t xml:space="preserve">, tinggi </w:t>
      </w:r>
      <m:oMath>
        <m:r>
          <w:rPr>
            <w:rFonts w:ascii="Cambria Math" w:eastAsiaTheme="minorEastAsia" w:hAnsi="Cambria Math" w:cstheme="majorBidi"/>
            <w:sz w:val="24"/>
            <w:szCs w:val="24"/>
          </w:rPr>
          <m:t>t cm</m:t>
        </m:r>
      </m:oMath>
      <w:r w:rsidRPr="00401FF2">
        <w:rPr>
          <w:rFonts w:asciiTheme="majorBidi" w:eastAsiaTheme="minorEastAsia" w:hAnsiTheme="majorBidi" w:cstheme="majorBidi"/>
          <w:iCs/>
          <w:sz w:val="24"/>
          <w:szCs w:val="24"/>
        </w:rPr>
        <w:t xml:space="preserve">, dan jika luas permukaan kerucut adalah </w:t>
      </w:r>
      <m:oMath>
        <m:r>
          <w:rPr>
            <w:rFonts w:ascii="Cambria Math" w:eastAsiaTheme="minorEastAsia" w:hAnsi="Cambria Math" w:cstheme="majorBidi"/>
            <w:sz w:val="24"/>
            <w:szCs w:val="24"/>
          </w:rPr>
          <m:t xml:space="preserve">A </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r w:rsidRPr="00401FF2">
        <w:rPr>
          <w:rFonts w:asciiTheme="majorBidi" w:eastAsiaTheme="minorEastAsia" w:hAnsiTheme="majorBidi" w:cstheme="majorBidi"/>
          <w:iCs/>
          <w:sz w:val="24"/>
          <w:szCs w:val="24"/>
        </w:rPr>
        <w:t xml:space="preserve"> dan volume kerucut adalah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 cm</m:t>
            </m:r>
          </m:e>
          <m:sup>
            <m:r>
              <w:rPr>
                <w:rFonts w:ascii="Cambria Math" w:eastAsiaTheme="minorEastAsia" w:hAnsi="Cambria Math" w:cstheme="majorBidi"/>
                <w:sz w:val="24"/>
                <w:szCs w:val="24"/>
              </w:rPr>
              <m:t>3</m:t>
            </m:r>
          </m:sup>
        </m:sSup>
      </m:oMath>
      <w:r w:rsidRPr="00401FF2">
        <w:rPr>
          <w:rFonts w:asciiTheme="majorBidi" w:eastAsiaTheme="minorEastAsia" w:hAnsiTheme="majorBidi" w:cstheme="majorBidi"/>
          <w:iCs/>
          <w:sz w:val="24"/>
          <w:szCs w:val="24"/>
        </w:rPr>
        <w:t xml:space="preserve">, maka tentukan: </w:t>
      </w:r>
    </w:p>
    <w:p w:rsidR="00B52156" w:rsidRDefault="00B52156" w:rsidP="0017025E">
      <w:pPr>
        <w:pStyle w:val="ListParagraph"/>
        <w:numPr>
          <w:ilvl w:val="0"/>
          <w:numId w:val="137"/>
        </w:numPr>
        <w:tabs>
          <w:tab w:val="left" w:pos="1701"/>
          <w:tab w:val="left" w:pos="4003"/>
        </w:tabs>
        <w:spacing w:line="360" w:lineRule="auto"/>
        <w:ind w:left="1134" w:right="2727"/>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Nilai dari </w:t>
      </w:r>
      <m:oMath>
        <m:r>
          <w:rPr>
            <w:rFonts w:ascii="Cambria Math" w:eastAsiaTheme="minorEastAsia" w:hAnsi="Cambria Math" w:cstheme="majorBidi"/>
            <w:sz w:val="24"/>
            <w:szCs w:val="24"/>
          </w:rPr>
          <m:t>t</m:t>
        </m:r>
      </m:oMath>
      <w:r>
        <w:rPr>
          <w:rFonts w:asciiTheme="majorBidi" w:eastAsiaTheme="minorEastAsia" w:hAnsiTheme="majorBidi" w:cstheme="majorBidi"/>
          <w:iCs/>
          <w:sz w:val="24"/>
          <w:szCs w:val="24"/>
        </w:rPr>
        <w:t>.</w:t>
      </w:r>
    </w:p>
    <w:p w:rsidR="00B52156" w:rsidRDefault="00B52156" w:rsidP="0017025E">
      <w:pPr>
        <w:pStyle w:val="ListParagraph"/>
        <w:numPr>
          <w:ilvl w:val="0"/>
          <w:numId w:val="137"/>
        </w:numPr>
        <w:tabs>
          <w:tab w:val="left" w:pos="1701"/>
          <w:tab w:val="left" w:pos="4003"/>
        </w:tabs>
        <w:spacing w:line="360" w:lineRule="auto"/>
        <w:ind w:left="1134" w:right="63"/>
        <w:jc w:val="both"/>
        <w:rPr>
          <w:rFonts w:asciiTheme="majorBidi" w:eastAsiaTheme="minorEastAsia" w:hAnsiTheme="majorBidi" w:cstheme="majorBidi"/>
          <w:iCs/>
          <w:sz w:val="24"/>
          <w:szCs w:val="24"/>
        </w:rPr>
      </w:pPr>
      <w:r w:rsidRPr="00DE32F8">
        <w:rPr>
          <w:rFonts w:asciiTheme="majorBidi" w:eastAsiaTheme="minorEastAsia" w:hAnsiTheme="majorBidi" w:cstheme="majorBidi"/>
          <w:iCs/>
          <w:sz w:val="24"/>
          <w:szCs w:val="24"/>
        </w:rPr>
        <w:t>Nilai dari</w:t>
      </w:r>
      <m:oMath>
        <m:r>
          <w:rPr>
            <w:rFonts w:ascii="Cambria Math" w:eastAsiaTheme="minorEastAsia" w:hAnsi="Cambria Math" w:cstheme="majorBidi"/>
            <w:sz w:val="24"/>
            <w:szCs w:val="24"/>
          </w:rPr>
          <m:t xml:space="preserve"> A </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oMath>
      <w:r>
        <w:rPr>
          <w:rFonts w:asciiTheme="majorBidi" w:eastAsiaTheme="minorEastAsia" w:hAnsiTheme="majorBidi" w:cstheme="majorBidi"/>
          <w:iCs/>
          <w:sz w:val="24"/>
          <w:szCs w:val="24"/>
        </w:rPr>
        <w:t>.</w:t>
      </w:r>
    </w:p>
    <w:p w:rsidR="00B52156" w:rsidRDefault="00B52156" w:rsidP="00B52156">
      <w:pPr>
        <w:pStyle w:val="ListParagraph"/>
        <w:tabs>
          <w:tab w:val="left" w:pos="1701"/>
          <w:tab w:val="left" w:pos="4003"/>
        </w:tabs>
        <w:spacing w:line="360" w:lineRule="auto"/>
        <w:ind w:left="1134" w:right="63"/>
        <w:jc w:val="both"/>
        <w:rPr>
          <w:rFonts w:asciiTheme="majorBidi" w:eastAsiaTheme="minorEastAsia" w:hAnsiTheme="majorBidi" w:cstheme="majorBidi"/>
          <w:iCs/>
          <w:sz w:val="24"/>
          <w:szCs w:val="24"/>
        </w:rPr>
      </w:pPr>
    </w:p>
    <w:p w:rsidR="00B52156" w:rsidRDefault="00B52156" w:rsidP="0017025E">
      <w:pPr>
        <w:pStyle w:val="ListParagraph"/>
        <w:numPr>
          <w:ilvl w:val="0"/>
          <w:numId w:val="155"/>
        </w:numPr>
        <w:tabs>
          <w:tab w:val="left" w:pos="4003"/>
        </w:tabs>
        <w:spacing w:line="360" w:lineRule="auto"/>
        <w:ind w:left="426" w:right="63"/>
        <w:jc w:val="both"/>
        <w:rPr>
          <w:rFonts w:asciiTheme="majorBidi" w:eastAsiaTheme="minorEastAsia" w:hAnsiTheme="majorBidi" w:cstheme="majorBidi"/>
          <w:b/>
          <w:bCs/>
          <w:iCs/>
          <w:sz w:val="24"/>
          <w:szCs w:val="24"/>
        </w:rPr>
      </w:pPr>
      <w:r>
        <w:rPr>
          <w:rFonts w:asciiTheme="majorBidi" w:eastAsiaTheme="minorEastAsia" w:hAnsiTheme="majorBidi" w:cstheme="majorBidi"/>
          <w:b/>
          <w:bCs/>
          <w:iCs/>
          <w:sz w:val="24"/>
          <w:szCs w:val="24"/>
        </w:rPr>
        <w:t>Pedoman Penskoran</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677"/>
        <w:gridCol w:w="1996"/>
        <w:gridCol w:w="709"/>
      </w:tblGrid>
      <w:tr w:rsidR="00B52156" w:rsidTr="00231DF1">
        <w:tc>
          <w:tcPr>
            <w:tcW w:w="4677"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Jawaban</w:t>
            </w:r>
          </w:p>
        </w:tc>
        <w:tc>
          <w:tcPr>
            <w:tcW w:w="1996"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Indikator Kemampuan berpikir Kritis Matematis</w:t>
            </w: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Skor</w:t>
            </w:r>
          </w:p>
        </w:tc>
      </w:tr>
      <w:tr w:rsidR="00B52156" w:rsidTr="00231DF1">
        <w:tc>
          <w:tcPr>
            <w:tcW w:w="4677" w:type="dxa"/>
            <w:vAlign w:val="center"/>
          </w:tcPr>
          <w:p w:rsidR="00B52156" w:rsidRPr="002D30D0" w:rsidRDefault="00B52156" w:rsidP="00B52156">
            <w:pPr>
              <w:pStyle w:val="ListParagraph"/>
              <w:tabs>
                <w:tab w:val="left" w:pos="4003"/>
              </w:tabs>
              <w:ind w:left="-108" w:right="-108"/>
              <w:jc w:val="both"/>
              <w:rPr>
                <w:rFonts w:asciiTheme="majorBidi" w:eastAsiaTheme="minorEastAsia" w:hAnsiTheme="majorBidi" w:cstheme="majorBidi"/>
                <w:b/>
                <w:bCs/>
                <w:iCs/>
                <w:sz w:val="24"/>
                <w:szCs w:val="24"/>
              </w:rPr>
            </w:pPr>
            <w:r w:rsidRPr="002D30D0">
              <w:rPr>
                <w:rFonts w:asciiTheme="majorBidi" w:eastAsiaTheme="minorEastAsia" w:hAnsiTheme="majorBidi" w:cstheme="majorBidi"/>
                <w:b/>
                <w:bCs/>
                <w:iCs/>
                <w:sz w:val="24"/>
                <w:szCs w:val="24"/>
              </w:rPr>
              <w:t>Jawaban Soal No.1:</w:t>
            </w:r>
          </w:p>
          <w:p w:rsidR="00B52156" w:rsidRPr="00F52857" w:rsidRDefault="00B52156" w:rsidP="00B52156">
            <w:pPr>
              <w:tabs>
                <w:tab w:val="left" w:pos="567"/>
              </w:tabs>
              <w:jc w:val="both"/>
              <w:rPr>
                <w:rFonts w:asciiTheme="majorBidi" w:hAnsiTheme="majorBidi" w:cstheme="majorBidi"/>
                <w:sz w:val="24"/>
                <w:szCs w:val="24"/>
              </w:rPr>
            </w:pPr>
            <w:r w:rsidRPr="00F52857">
              <w:rPr>
                <w:rFonts w:asciiTheme="majorBidi" w:hAnsiTheme="majorBidi" w:cstheme="majorBidi"/>
                <w:sz w:val="24"/>
                <w:szCs w:val="24"/>
              </w:rPr>
              <w:t>Diketahui:</w:t>
            </w:r>
          </w:p>
          <w:p w:rsidR="00B52156" w:rsidRPr="00F52857" w:rsidRDefault="00B52156" w:rsidP="00B52156">
            <w:pPr>
              <w:tabs>
                <w:tab w:val="left" w:pos="567"/>
              </w:tabs>
              <w:jc w:val="both"/>
              <w:rPr>
                <w:rFonts w:asciiTheme="majorBidi" w:hAnsiTheme="majorBidi" w:cstheme="majorBidi"/>
                <w:sz w:val="24"/>
                <w:szCs w:val="24"/>
              </w:rPr>
            </w:pPr>
            <w:r w:rsidRPr="00F52857">
              <w:rPr>
                <w:rFonts w:asciiTheme="majorBidi" w:hAnsiTheme="majorBidi" w:cstheme="majorBidi"/>
                <w:sz w:val="24"/>
                <w:szCs w:val="24"/>
              </w:rPr>
              <w:t xml:space="preserve">     Diameter </w:t>
            </w:r>
            <w:r w:rsidRPr="00F52857">
              <w:rPr>
                <w:rFonts w:asciiTheme="majorBidi" w:hAnsiTheme="majorBidi" w:cstheme="majorBidi"/>
                <w:i/>
                <w:iCs/>
                <w:sz w:val="24"/>
                <w:szCs w:val="24"/>
              </w:rPr>
              <w:t>cone</w:t>
            </w:r>
            <w:r w:rsidRPr="00F52857">
              <w:rPr>
                <w:rFonts w:asciiTheme="majorBidi" w:hAnsiTheme="majorBidi" w:cstheme="majorBidi"/>
                <w:sz w:val="24"/>
                <w:szCs w:val="24"/>
              </w:rPr>
              <w:t xml:space="preserve"> es krim </w:t>
            </w:r>
            <m:oMath>
              <m:r>
                <w:rPr>
                  <w:rFonts w:ascii="Cambria Math" w:hAnsi="Cambria Math" w:cstheme="majorBidi"/>
                  <w:sz w:val="24"/>
                  <w:szCs w:val="24"/>
                </w:rPr>
                <m:t>(d) = 6 cm</m:t>
              </m:r>
            </m:oMath>
          </w:p>
          <w:p w:rsidR="00B52156" w:rsidRPr="00F52857" w:rsidRDefault="00B52156" w:rsidP="00B52156">
            <w:pPr>
              <w:ind w:left="304"/>
              <w:jc w:val="both"/>
              <w:rPr>
                <w:rFonts w:asciiTheme="majorBidi" w:hAnsiTheme="majorBidi" w:cstheme="majorBidi"/>
                <w:sz w:val="24"/>
                <w:szCs w:val="24"/>
              </w:rPr>
            </w:pPr>
            <w:r w:rsidRPr="00F52857">
              <w:rPr>
                <w:rFonts w:asciiTheme="majorBidi" w:hAnsiTheme="majorBidi" w:cstheme="majorBidi"/>
                <w:sz w:val="24"/>
                <w:szCs w:val="24"/>
              </w:rPr>
              <w:t xml:space="preserve">Jari-jari </w:t>
            </w:r>
            <w:r w:rsidRPr="00F52857">
              <w:rPr>
                <w:rFonts w:asciiTheme="majorBidi" w:hAnsiTheme="majorBidi" w:cstheme="majorBidi"/>
                <w:i/>
                <w:iCs/>
                <w:sz w:val="24"/>
                <w:szCs w:val="24"/>
              </w:rPr>
              <w:t>cone</w:t>
            </w:r>
            <w:r w:rsidRPr="00F52857">
              <w:rPr>
                <w:rFonts w:asciiTheme="majorBidi" w:hAnsiTheme="majorBidi" w:cstheme="majorBidi"/>
                <w:sz w:val="24"/>
                <w:szCs w:val="24"/>
              </w:rPr>
              <w:t xml:space="preserve"> es krim </w:t>
            </w:r>
            <m:oMath>
              <m:r>
                <w:rPr>
                  <w:rFonts w:ascii="Cambria Math" w:hAnsi="Cambria Math" w:cstheme="majorBidi"/>
                  <w:sz w:val="24"/>
                  <w:szCs w:val="24"/>
                </w:rPr>
                <m:t>(r) = 3 cm</m:t>
              </m:r>
            </m:oMath>
          </w:p>
          <w:p w:rsidR="00B52156" w:rsidRPr="00F52857" w:rsidRDefault="00B52156" w:rsidP="00B52156">
            <w:pPr>
              <w:ind w:left="304"/>
              <w:jc w:val="both"/>
              <w:rPr>
                <w:rFonts w:asciiTheme="majorBidi" w:hAnsiTheme="majorBidi" w:cstheme="majorBidi"/>
                <w:sz w:val="24"/>
                <w:szCs w:val="24"/>
              </w:rPr>
            </w:pPr>
            <w:r w:rsidRPr="00F52857">
              <w:rPr>
                <w:rFonts w:asciiTheme="majorBidi" w:hAnsiTheme="majorBidi" w:cstheme="majorBidi"/>
                <w:sz w:val="24"/>
                <w:szCs w:val="24"/>
              </w:rPr>
              <w:t xml:space="preserve">Jari-jari </w:t>
            </w:r>
            <w:r w:rsidRPr="00F52857">
              <w:rPr>
                <w:rFonts w:asciiTheme="majorBidi" w:hAnsiTheme="majorBidi" w:cstheme="majorBidi"/>
                <w:i/>
                <w:iCs/>
                <w:sz w:val="24"/>
                <w:szCs w:val="24"/>
              </w:rPr>
              <w:t>cone</w:t>
            </w:r>
            <w:r w:rsidRPr="00F52857">
              <w:rPr>
                <w:rFonts w:asciiTheme="majorBidi" w:hAnsiTheme="majorBidi" w:cstheme="majorBidi"/>
                <w:sz w:val="24"/>
                <w:szCs w:val="24"/>
              </w:rPr>
              <w:t xml:space="preserve"> es krim </w:t>
            </w:r>
            <m:oMath>
              <m:r>
                <w:rPr>
                  <w:rFonts w:ascii="Cambria Math" w:hAnsi="Cambria Math" w:cstheme="majorBidi"/>
                  <w:sz w:val="24"/>
                  <w:szCs w:val="24"/>
                </w:rPr>
                <m:t>(r) = 6 cm</m:t>
              </m:r>
            </m:oMath>
            <w:r w:rsidRPr="00F52857">
              <w:rPr>
                <w:rFonts w:asciiTheme="majorBidi" w:hAnsiTheme="majorBidi" w:cstheme="majorBidi"/>
                <w:sz w:val="24"/>
                <w:szCs w:val="24"/>
              </w:rPr>
              <w:t xml:space="preserve"> (dijadikan dua kali lipat)</w:t>
            </w:r>
          </w:p>
          <w:p w:rsidR="00B52156" w:rsidRPr="008428B7" w:rsidRDefault="00B52156" w:rsidP="00B52156">
            <w:pPr>
              <w:ind w:left="304"/>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Panjang garis lukis </w:t>
            </w:r>
            <w:r w:rsidRPr="00F52857">
              <w:rPr>
                <w:rFonts w:asciiTheme="majorBidi" w:hAnsiTheme="majorBidi" w:cstheme="majorBidi"/>
                <w:i/>
                <w:iCs/>
                <w:sz w:val="24"/>
                <w:szCs w:val="24"/>
              </w:rPr>
              <w:t>cone</w:t>
            </w:r>
            <w:r w:rsidRPr="00F52857">
              <w:rPr>
                <w:rFonts w:asciiTheme="majorBidi" w:hAnsiTheme="majorBidi" w:cstheme="majorBidi"/>
                <w:sz w:val="24"/>
                <w:szCs w:val="24"/>
              </w:rPr>
              <w:t xml:space="preserve"> es krim </w:t>
            </w:r>
            <m:oMath>
              <m:r>
                <w:rPr>
                  <w:rFonts w:ascii="Cambria Math" w:hAnsi="Cambria Math" w:cstheme="majorBidi"/>
                  <w:sz w:val="24"/>
                  <w:szCs w:val="24"/>
                </w:rPr>
                <m:t>(s) = 10 cm</m:t>
              </m:r>
            </m:oMath>
            <w:r w:rsidRPr="00F52857">
              <w:rPr>
                <w:rFonts w:asciiTheme="majorBidi" w:eastAsiaTheme="minorEastAsia" w:hAnsiTheme="majorBidi" w:cstheme="majorBidi"/>
                <w:sz w:val="24"/>
                <w:szCs w:val="24"/>
              </w:rPr>
              <w:t xml:space="preserve">  </w:t>
            </w: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Ditanya:</w:t>
            </w:r>
          </w:p>
          <w:p w:rsidR="00B52156" w:rsidRPr="00290A9B" w:rsidRDefault="00B52156" w:rsidP="00B52156">
            <w:pPr>
              <w:pStyle w:val="ListParagraph"/>
              <w:tabs>
                <w:tab w:val="left" w:pos="4003"/>
              </w:tabs>
              <w:ind w:left="33" w:right="-108"/>
              <w:jc w:val="both"/>
              <w:rPr>
                <w:rFonts w:asciiTheme="majorBidi" w:eastAsiaTheme="minorEastAsia" w:hAnsiTheme="majorBidi" w:cstheme="majorBidi"/>
                <w:iCs/>
                <w:sz w:val="24"/>
                <w:szCs w:val="24"/>
              </w:rPr>
            </w:pPr>
            <w:r w:rsidRPr="00F52857">
              <w:rPr>
                <w:rFonts w:asciiTheme="majorBidi" w:eastAsiaTheme="minorEastAsia" w:hAnsiTheme="majorBidi" w:cstheme="majorBidi"/>
                <w:sz w:val="24"/>
                <w:szCs w:val="24"/>
              </w:rPr>
              <w:t xml:space="preserve">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pertama, 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kedua, terjadi perubahankah 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es krim, dan jelaskan analisisnya?</w:t>
            </w:r>
          </w:p>
        </w:tc>
        <w:tc>
          <w:tcPr>
            <w:tcW w:w="1996" w:type="dxa"/>
            <w:vAlign w:val="center"/>
          </w:tcPr>
          <w:p w:rsidR="00B52156" w:rsidRPr="0080607C" w:rsidRDefault="00B52156" w:rsidP="00B52156">
            <w:pPr>
              <w:tabs>
                <w:tab w:val="left" w:pos="1701"/>
              </w:tabs>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Menginterpretasi</w:t>
            </w: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Default="00B52156" w:rsidP="00B52156">
            <w:pPr>
              <w:jc w:val="both"/>
              <w:rPr>
                <w:rFonts w:asciiTheme="majorBidi" w:hAnsiTheme="majorBidi" w:cstheme="majorBidi"/>
                <w:sz w:val="24"/>
                <w:szCs w:val="24"/>
              </w:rPr>
            </w:pPr>
            <w:r>
              <w:rPr>
                <w:rFonts w:asciiTheme="majorBidi" w:hAnsiTheme="majorBidi" w:cstheme="majorBidi"/>
                <w:sz w:val="24"/>
                <w:szCs w:val="24"/>
              </w:rPr>
              <w:t>Dikarenakan</w:t>
            </w:r>
            <w:r>
              <w:rPr>
                <w:rFonts w:asciiTheme="majorBidi" w:hAnsiTheme="majorBidi" w:cstheme="majorBidi"/>
                <w:i/>
                <w:iCs/>
                <w:sz w:val="24"/>
                <w:szCs w:val="24"/>
              </w:rPr>
              <w:t xml:space="preserve"> Cone </w:t>
            </w:r>
            <w:r>
              <w:rPr>
                <w:rFonts w:asciiTheme="majorBidi" w:hAnsiTheme="majorBidi" w:cstheme="majorBidi"/>
                <w:sz w:val="24"/>
                <w:szCs w:val="24"/>
              </w:rPr>
              <w:t>es krim berbentuk mirip dengan bangun ruang kerucut seperti gambar dibawah ini, maka:</w:t>
            </w:r>
          </w:p>
          <w:p w:rsidR="00B52156" w:rsidRPr="00E64DB6" w:rsidRDefault="00B52156" w:rsidP="00B52156">
            <w:pPr>
              <w:jc w:val="both"/>
              <w:rPr>
                <w:rFonts w:asciiTheme="majorBidi" w:hAnsiTheme="majorBidi" w:cstheme="majorBidi"/>
                <w:sz w:val="24"/>
                <w:szCs w:val="24"/>
              </w:rPr>
            </w:pPr>
          </w:p>
          <w:p w:rsidR="00B52156" w:rsidRPr="00BB14F0" w:rsidRDefault="00B52156" w:rsidP="00B52156">
            <w:pPr>
              <w:spacing w:line="360" w:lineRule="auto"/>
              <w:jc w:val="both"/>
            </w:pPr>
            <w:r>
              <w:t xml:space="preserve">                           </w:t>
            </w:r>
            <w:r>
              <w:object w:dxaOrig="5703" w:dyaOrig="3567">
                <v:shape id="_x0000_i1033" type="#_x0000_t75" style="width:98.8pt;height:60.3pt" o:ole="" o:bordertopcolor="this" o:borderleftcolor="this" o:borderbottomcolor="this" o:borderrightcolor="this">
                  <v:imagedata r:id="rId122" o:title=""/>
                  <w10:bordertop type="dot" width="12"/>
                  <w10:borderleft type="dot" width="12"/>
                  <w10:borderbottom type="dot" width="12"/>
                  <w10:borderright type="dot" width="12"/>
                </v:shape>
                <o:OLEObject Type="Embed" ProgID="Visio.Drawing.6" ShapeID="_x0000_i1033" DrawAspect="Content" ObjectID="_1585117414" r:id="rId138"/>
              </w:object>
            </w:r>
            <w:r>
              <w:t xml:space="preserve">                   </w:t>
            </w:r>
          </w:p>
          <w:p w:rsidR="00B52156" w:rsidRPr="00F52857" w:rsidRDefault="00B52156" w:rsidP="00B52156">
            <w:pPr>
              <w:jc w:val="both"/>
              <w:rPr>
                <w:rFonts w:asciiTheme="majorBidi" w:hAnsiTheme="majorBidi" w:cstheme="majorBidi"/>
                <w:sz w:val="24"/>
                <w:szCs w:val="24"/>
              </w:rPr>
            </w:pPr>
            <w:r w:rsidRPr="00F52857">
              <w:rPr>
                <w:rFonts w:asciiTheme="majorBidi" w:hAnsiTheme="majorBidi" w:cstheme="majorBidi"/>
                <w:sz w:val="24"/>
                <w:szCs w:val="24"/>
              </w:rPr>
              <w:t xml:space="preserve">Diameter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w:t>
            </w:r>
            <m:oMath>
              <m:r>
                <w:rPr>
                  <w:rFonts w:ascii="Cambria Math" w:eastAsiaTheme="minorEastAsia" w:hAnsi="Cambria Math" w:cstheme="majorBidi"/>
                  <w:sz w:val="24"/>
                  <w:szCs w:val="24"/>
                </w:rPr>
                <m:t>(d)=</m:t>
              </m:r>
            </m:oMath>
            <w:r w:rsidRPr="00F52857">
              <w:rPr>
                <w:rFonts w:asciiTheme="majorBidi" w:eastAsiaTheme="minorEastAsia" w:hAnsiTheme="majorBidi" w:cstheme="majorBidi"/>
                <w:sz w:val="24"/>
                <w:szCs w:val="24"/>
              </w:rPr>
              <w:t xml:space="preserve"> Diameter </w:t>
            </w:r>
            <w:r>
              <w:rPr>
                <w:rFonts w:asciiTheme="majorBidi" w:eastAsiaTheme="minorEastAsia" w:hAnsiTheme="majorBidi" w:cstheme="majorBidi"/>
                <w:sz w:val="24"/>
                <w:szCs w:val="24"/>
              </w:rPr>
              <w:t>kerucut</w:t>
            </w:r>
            <w:r w:rsidRPr="00F52857">
              <w:rPr>
                <w:rFonts w:asciiTheme="majorBidi" w:eastAsiaTheme="minorEastAsia" w:hAnsiTheme="majorBidi" w:cstheme="majorBidi"/>
                <w:sz w:val="24"/>
                <w:szCs w:val="24"/>
              </w:rPr>
              <w:t xml:space="preserve"> </w:t>
            </w:r>
            <w:r w:rsidRPr="00F52857">
              <w:rPr>
                <w:rFonts w:asciiTheme="majorBidi" w:eastAsiaTheme="minorEastAsia" w:hAnsiTheme="majorBidi" w:cstheme="majorBidi"/>
                <w:i/>
                <w:iCs/>
                <w:sz w:val="24"/>
                <w:szCs w:val="24"/>
              </w:rPr>
              <w:t>(d)</w:t>
            </w:r>
          </w:p>
          <w:p w:rsidR="00B52156" w:rsidRPr="00F52857" w:rsidRDefault="00B52156" w:rsidP="00B52156">
            <w:pPr>
              <w:jc w:val="both"/>
              <w:rPr>
                <w:rFonts w:asciiTheme="majorBidi" w:hAnsiTheme="majorBidi" w:cstheme="majorBidi"/>
                <w:sz w:val="24"/>
                <w:szCs w:val="24"/>
              </w:rPr>
            </w:pPr>
            <w:r w:rsidRPr="00F52857">
              <w:rPr>
                <w:rFonts w:asciiTheme="majorBidi" w:hAnsiTheme="majorBidi" w:cstheme="majorBidi"/>
                <w:sz w:val="24"/>
                <w:szCs w:val="24"/>
              </w:rPr>
              <w:lastRenderedPageBreak/>
              <w:t xml:space="preserve">Jari-jari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w:t>
            </w:r>
            <m:oMath>
              <m:r>
                <w:rPr>
                  <w:rFonts w:ascii="Cambria Math" w:hAnsi="Cambria Math" w:cstheme="majorBidi"/>
                  <w:sz w:val="24"/>
                  <w:szCs w:val="24"/>
                </w:rPr>
                <m:t>(r)=</m:t>
              </m:r>
            </m:oMath>
            <w:r w:rsidRPr="00F52857">
              <w:rPr>
                <w:rFonts w:asciiTheme="majorBidi" w:hAnsiTheme="majorBidi" w:cstheme="majorBidi"/>
                <w:sz w:val="24"/>
                <w:szCs w:val="24"/>
              </w:rPr>
              <w:t xml:space="preserve">Jari-jari kerucut </w:t>
            </w:r>
            <w:r w:rsidRPr="00F52857">
              <w:rPr>
                <w:rFonts w:asciiTheme="majorBidi" w:hAnsiTheme="majorBidi" w:cstheme="majorBidi"/>
                <w:i/>
                <w:iCs/>
                <w:sz w:val="24"/>
                <w:szCs w:val="24"/>
              </w:rPr>
              <w:t>(r)</w:t>
            </w:r>
          </w:p>
          <w:p w:rsidR="00B52156" w:rsidRPr="00F52857" w:rsidRDefault="00B52156" w:rsidP="00B52156">
            <w:pPr>
              <w:jc w:val="both"/>
              <w:rPr>
                <w:rFonts w:asciiTheme="majorBidi" w:hAnsiTheme="majorBidi" w:cstheme="majorBidi"/>
                <w:sz w:val="24"/>
                <w:szCs w:val="24"/>
              </w:rPr>
            </w:pPr>
            <w:r w:rsidRPr="00F52857">
              <w:rPr>
                <w:rFonts w:asciiTheme="majorBidi" w:hAnsiTheme="majorBidi" w:cstheme="majorBidi"/>
                <w:sz w:val="24"/>
                <w:szCs w:val="24"/>
              </w:rPr>
              <w:t xml:space="preserve">Tinggi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w:t>
            </w:r>
            <m:oMath>
              <m:r>
                <w:rPr>
                  <w:rFonts w:ascii="Cambria Math" w:hAnsi="Cambria Math" w:cstheme="majorBidi"/>
                  <w:sz w:val="24"/>
                  <w:szCs w:val="24"/>
                </w:rPr>
                <m:t>(t)=</m:t>
              </m:r>
            </m:oMath>
            <w:r w:rsidRPr="00F52857">
              <w:rPr>
                <w:rFonts w:asciiTheme="majorBidi" w:hAnsiTheme="majorBidi" w:cstheme="majorBidi"/>
                <w:sz w:val="24"/>
                <w:szCs w:val="24"/>
              </w:rPr>
              <w:t xml:space="preserve">Tinggi kerucut </w:t>
            </w:r>
            <w:r w:rsidRPr="00F52857">
              <w:rPr>
                <w:rFonts w:asciiTheme="majorBidi" w:hAnsiTheme="majorBidi" w:cstheme="majorBidi"/>
                <w:i/>
                <w:iCs/>
                <w:sz w:val="24"/>
                <w:szCs w:val="24"/>
              </w:rPr>
              <w:t>(t)</w:t>
            </w: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Panjang garis lukis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w:t>
            </w:r>
            <m:oMath>
              <m:r>
                <w:rPr>
                  <w:rFonts w:ascii="Cambria Math" w:eastAsiaTheme="minorEastAsia" w:hAnsi="Cambria Math" w:cstheme="majorBidi"/>
                  <w:sz w:val="24"/>
                  <w:szCs w:val="24"/>
                </w:rPr>
                <m:t>(s)=</m:t>
              </m:r>
            </m:oMath>
            <w:r w:rsidRPr="00F52857">
              <w:rPr>
                <w:rFonts w:asciiTheme="majorBidi" w:eastAsiaTheme="minorEastAsia" w:hAnsiTheme="majorBidi" w:cstheme="majorBidi"/>
                <w:sz w:val="24"/>
                <w:szCs w:val="24"/>
              </w:rPr>
              <w:t xml:space="preserve">Panjang garis lukis kerucut </w:t>
            </w:r>
            <w:r w:rsidRPr="00F52857">
              <w:rPr>
                <w:rFonts w:asciiTheme="majorBidi" w:eastAsiaTheme="minorEastAsia" w:hAnsiTheme="majorBidi" w:cstheme="majorBidi"/>
                <w:i/>
                <w:iCs/>
                <w:sz w:val="24"/>
                <w:szCs w:val="24"/>
              </w:rPr>
              <w:t>(s)</w:t>
            </w:r>
          </w:p>
          <w:p w:rsidR="00B52156" w:rsidRDefault="00B52156" w:rsidP="00B52156">
            <w:pPr>
              <w:pStyle w:val="ListParagraph"/>
              <w:tabs>
                <w:tab w:val="left" w:pos="1701"/>
              </w:tabs>
              <w:ind w:left="0"/>
              <w:jc w:val="both"/>
              <w:rPr>
                <w:rFonts w:asciiTheme="majorBidi" w:eastAsiaTheme="minorEastAsia" w:hAnsiTheme="majorBidi" w:cstheme="majorBidi"/>
                <w:i/>
                <w:iCs/>
                <w:sz w:val="24"/>
                <w:szCs w:val="24"/>
              </w:rPr>
            </w:pPr>
            <w:r w:rsidRPr="00F52857">
              <w:rPr>
                <w:rFonts w:asciiTheme="majorBidi" w:eastAsiaTheme="minorEastAsia" w:hAnsiTheme="majorBidi" w:cstheme="majorBidi"/>
                <w:sz w:val="24"/>
                <w:szCs w:val="24"/>
              </w:rPr>
              <w:t xml:space="preserve">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w:t>
            </w:r>
            <m:oMath>
              <m:r>
                <w:rPr>
                  <w:rFonts w:ascii="Cambria Math" w:eastAsiaTheme="minorEastAsia" w:hAnsi="Cambria Math" w:cstheme="majorBidi"/>
                  <w:sz w:val="24"/>
                  <w:szCs w:val="24"/>
                </w:rPr>
                <m:t>(V)=</m:t>
              </m:r>
            </m:oMath>
            <w:r w:rsidRPr="00F52857">
              <w:rPr>
                <w:rFonts w:asciiTheme="majorBidi" w:eastAsiaTheme="minorEastAsia" w:hAnsiTheme="majorBidi" w:cstheme="majorBidi"/>
                <w:sz w:val="24"/>
                <w:szCs w:val="24"/>
              </w:rPr>
              <w:t xml:space="preserve">Volume kerucut </w:t>
            </w:r>
            <w:r w:rsidRPr="00F52857">
              <w:rPr>
                <w:rFonts w:asciiTheme="majorBidi" w:eastAsiaTheme="minorEastAsia" w:hAnsiTheme="majorBidi" w:cstheme="majorBidi"/>
                <w:i/>
                <w:iCs/>
                <w:sz w:val="24"/>
                <w:szCs w:val="24"/>
              </w:rPr>
              <w:t>(V)</w:t>
            </w:r>
          </w:p>
          <w:p w:rsidR="00B52156" w:rsidRPr="00623820" w:rsidRDefault="00B52156" w:rsidP="00B52156">
            <w:pPr>
              <w:pStyle w:val="ListParagraph"/>
              <w:tabs>
                <w:tab w:val="left" w:pos="1701"/>
              </w:tabs>
              <w:ind w:left="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Maka, </w:t>
            </w:r>
            <w:r>
              <w:rPr>
                <w:rFonts w:asciiTheme="majorBidi" w:eastAsiaTheme="minorEastAsia" w:hAnsiTheme="majorBidi" w:cstheme="majorBidi"/>
                <w:i/>
                <w:iCs/>
                <w:sz w:val="24"/>
                <w:szCs w:val="24"/>
              </w:rPr>
              <w:t xml:space="preserve">Cone </w:t>
            </w:r>
            <w:r>
              <w:rPr>
                <w:rFonts w:asciiTheme="majorBidi" w:eastAsiaTheme="minorEastAsia" w:hAnsiTheme="majorBidi" w:cstheme="majorBidi"/>
                <w:sz w:val="24"/>
                <w:szCs w:val="24"/>
              </w:rPr>
              <w:t>es krim = Bangun ruang kerucut</w:t>
            </w:r>
          </w:p>
        </w:tc>
        <w:tc>
          <w:tcPr>
            <w:tcW w:w="1996" w:type="dxa"/>
            <w:vAlign w:val="center"/>
          </w:tcPr>
          <w:p w:rsidR="00B52156" w:rsidRDefault="00B52156" w:rsidP="00B52156">
            <w:pPr>
              <w:jc w:val="center"/>
              <w:rPr>
                <w:rFonts w:asciiTheme="majorBidi" w:eastAsiaTheme="minorEastAsia" w:hAnsiTheme="majorBidi" w:cstheme="majorBidi"/>
                <w:iCs/>
                <w:sz w:val="24"/>
                <w:szCs w:val="24"/>
              </w:rPr>
            </w:pPr>
          </w:p>
          <w:p w:rsidR="00B52156" w:rsidRDefault="00B52156" w:rsidP="00B52156">
            <w:pPr>
              <w:jc w:val="center"/>
              <w:rPr>
                <w:rFonts w:asciiTheme="majorBidi" w:eastAsiaTheme="minorEastAsia" w:hAnsiTheme="majorBidi" w:cstheme="majorBidi"/>
                <w:iCs/>
                <w:sz w:val="24"/>
                <w:szCs w:val="24"/>
              </w:rPr>
            </w:pPr>
          </w:p>
          <w:p w:rsidR="00B52156" w:rsidRDefault="00B52156" w:rsidP="00B52156">
            <w:pPr>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Menganalisis</w:t>
            </w:r>
          </w:p>
          <w:p w:rsidR="00B52156" w:rsidRDefault="00B52156" w:rsidP="00B52156">
            <w:pPr>
              <w:jc w:val="center"/>
              <w:rPr>
                <w:rFonts w:asciiTheme="majorBidi" w:eastAsiaTheme="minorEastAsia" w:hAnsiTheme="majorBidi" w:cstheme="majorBidi"/>
                <w:iCs/>
                <w:sz w:val="24"/>
                <w:szCs w:val="24"/>
              </w:rPr>
            </w:pPr>
          </w:p>
          <w:p w:rsidR="00B52156" w:rsidRDefault="00B52156" w:rsidP="00B52156">
            <w:pPr>
              <w:tabs>
                <w:tab w:val="left" w:pos="1134"/>
              </w:tabs>
              <w:jc w:val="center"/>
              <w:rPr>
                <w:rFonts w:asciiTheme="majorBidi" w:eastAsiaTheme="minorEastAsia" w:hAnsiTheme="majorBidi" w:cstheme="majorBidi"/>
                <w:iCs/>
                <w:sz w:val="24"/>
                <w:szCs w:val="24"/>
              </w:rPr>
            </w:pP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Pr="0014378E" w:rsidRDefault="00B52156" w:rsidP="00B52156">
            <w:pPr>
              <w:tabs>
                <w:tab w:val="left" w:pos="567"/>
              </w:tabs>
              <w:jc w:val="both"/>
              <w:rPr>
                <w:rFonts w:asciiTheme="majorBidi" w:hAnsiTheme="majorBidi" w:cstheme="majorBidi"/>
                <w:sz w:val="24"/>
                <w:szCs w:val="24"/>
              </w:rPr>
            </w:pPr>
            <w:r>
              <w:rPr>
                <w:rFonts w:asciiTheme="majorBidi" w:hAnsiTheme="majorBidi" w:cstheme="majorBidi"/>
                <w:sz w:val="24"/>
                <w:szCs w:val="24"/>
              </w:rPr>
              <w:lastRenderedPageBreak/>
              <w:t xml:space="preserve">Menghitung volume </w:t>
            </w:r>
            <w:r>
              <w:rPr>
                <w:rFonts w:asciiTheme="majorBidi" w:hAnsiTheme="majorBidi" w:cstheme="majorBidi"/>
                <w:i/>
                <w:iCs/>
                <w:sz w:val="24"/>
                <w:szCs w:val="24"/>
              </w:rPr>
              <w:t xml:space="preserve">Cone </w:t>
            </w:r>
            <w:r>
              <w:rPr>
                <w:rFonts w:asciiTheme="majorBidi" w:hAnsiTheme="majorBidi" w:cstheme="majorBidi"/>
                <w:sz w:val="24"/>
                <w:szCs w:val="24"/>
              </w:rPr>
              <w:t>es krim yang pertama:</w:t>
            </w:r>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m:t>
              </m:r>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s</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r</m:t>
                      </m:r>
                    </m:e>
                    <m:sup>
                      <m:r>
                        <w:rPr>
                          <w:rFonts w:ascii="Cambria Math" w:eastAsiaTheme="minorEastAsia" w:hAnsi="Cambria Math" w:cstheme="majorBidi"/>
                          <w:sz w:val="24"/>
                          <w:szCs w:val="24"/>
                        </w:rPr>
                        <m:t>2</m:t>
                      </m:r>
                    </m:sup>
                  </m:sSup>
                </m:e>
              </m:ra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10 cm</m:t>
                          </m:r>
                        </m:e>
                      </m:d>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3 cm</m:t>
                          </m:r>
                        </m:e>
                      </m:d>
                    </m:e>
                    <m:sup>
                      <m:r>
                        <w:rPr>
                          <w:rFonts w:ascii="Cambria Math" w:eastAsiaTheme="minorEastAsia" w:hAnsi="Cambria Math" w:cstheme="majorBidi"/>
                          <w:sz w:val="24"/>
                          <w:szCs w:val="24"/>
                        </w:rPr>
                        <m:t>2</m:t>
                      </m:r>
                    </m:sup>
                  </m:sSup>
                </m:e>
              </m:ra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100 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9 cm</m:t>
                      </m:r>
                    </m:e>
                    <m:sup>
                      <m:r>
                        <w:rPr>
                          <w:rFonts w:ascii="Cambria Math" w:eastAsiaTheme="minorEastAsia" w:hAnsi="Cambria Math" w:cstheme="majorBidi"/>
                          <w:sz w:val="24"/>
                          <w:szCs w:val="24"/>
                        </w:rPr>
                        <m:t>2</m:t>
                      </m:r>
                    </m:sup>
                  </m:sSup>
                </m:e>
              </m:ra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91 cm</m:t>
                      </m:r>
                    </m:e>
                    <m:sup>
                      <m:r>
                        <w:rPr>
                          <w:rFonts w:ascii="Cambria Math" w:eastAsiaTheme="minorEastAsia" w:hAnsi="Cambria Math" w:cstheme="majorBidi"/>
                          <w:sz w:val="24"/>
                          <w:szCs w:val="24"/>
                        </w:rPr>
                        <m:t>2</m:t>
                      </m:r>
                    </m:sup>
                  </m:sSup>
                </m:e>
              </m:rad>
            </m:oMath>
          </w:p>
          <w:p w:rsidR="00B52156"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=9,54 cm</m:t>
              </m:r>
            </m:oMath>
          </w:p>
          <w:p w:rsidR="00B52156" w:rsidRPr="00F52857" w:rsidRDefault="00B52156" w:rsidP="00B52156">
            <w:pPr>
              <w:tabs>
                <w:tab w:val="left" w:pos="567"/>
              </w:tabs>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Jika tinggi awal dari </w:t>
            </w:r>
            <w:r>
              <w:rPr>
                <w:rFonts w:asciiTheme="majorBidi" w:eastAsiaTheme="minorEastAsia" w:hAnsiTheme="majorBidi" w:cstheme="majorBidi"/>
                <w:i/>
                <w:iCs/>
                <w:sz w:val="24"/>
                <w:szCs w:val="24"/>
              </w:rPr>
              <w:t xml:space="preserve">Cone </w:t>
            </w:r>
            <w:r>
              <w:rPr>
                <w:rFonts w:asciiTheme="majorBidi" w:eastAsiaTheme="minorEastAsia" w:hAnsiTheme="majorBidi" w:cstheme="majorBidi"/>
                <w:sz w:val="24"/>
                <w:szCs w:val="24"/>
              </w:rPr>
              <w:t xml:space="preserve">es krim </w:t>
            </w:r>
            <m:oMath>
              <m:r>
                <w:rPr>
                  <w:rFonts w:ascii="Cambria Math" w:eastAsiaTheme="minorEastAsia" w:hAnsi="Cambria Math" w:cstheme="majorBidi"/>
                  <w:sz w:val="24"/>
                  <w:szCs w:val="24"/>
                </w:rPr>
                <m:t>9,54 cm</m:t>
              </m:r>
            </m:oMath>
            <w:r>
              <w:rPr>
                <w:rFonts w:asciiTheme="majorBidi" w:eastAsiaTheme="minorEastAsia" w:hAnsiTheme="majorBidi" w:cstheme="majorBidi"/>
                <w:sz w:val="24"/>
                <w:szCs w:val="24"/>
              </w:rPr>
              <w:t xml:space="preserve">, maka </w:t>
            </w:r>
            <m:oMath>
              <m:r>
                <w:rPr>
                  <w:rFonts w:ascii="Cambria Math" w:eastAsiaTheme="minorEastAsia" w:hAnsi="Cambria Math" w:cstheme="majorBidi"/>
                  <w:sz w:val="24"/>
                  <w:szCs w:val="24"/>
                </w:rPr>
                <m:t>1/2</m:t>
              </m:r>
            </m:oMath>
            <w:r>
              <w:rPr>
                <w:rFonts w:asciiTheme="majorBidi" w:eastAsiaTheme="minorEastAsia" w:hAnsiTheme="majorBidi" w:cstheme="majorBidi"/>
                <w:sz w:val="24"/>
                <w:szCs w:val="24"/>
              </w:rPr>
              <w:t xml:space="preserve"> kali lipat tingginya adalah </w:t>
            </w:r>
            <m:oMath>
              <m:r>
                <w:rPr>
                  <w:rFonts w:ascii="Cambria Math" w:eastAsiaTheme="minorEastAsia" w:hAnsi="Cambria Math" w:cstheme="majorBidi"/>
                  <w:sz w:val="24"/>
                  <w:szCs w:val="24"/>
                </w:rPr>
                <m:t>4,77 cm.</m:t>
              </m:r>
            </m:oMath>
          </w:p>
          <w:p w:rsidR="00B52156" w:rsidRDefault="00B52156" w:rsidP="00B52156">
            <w:pPr>
              <w:tabs>
                <w:tab w:val="left" w:pos="567"/>
              </w:tabs>
              <w:jc w:val="both"/>
              <w:rPr>
                <w:rFonts w:asciiTheme="majorBidi" w:eastAsiaTheme="minorEastAsia" w:hAnsiTheme="majorBidi" w:cstheme="majorBidi"/>
                <w:sz w:val="24"/>
                <w:szCs w:val="24"/>
              </w:rPr>
            </w:pPr>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Sehingga,</w:t>
            </w:r>
          </w:p>
          <w:p w:rsidR="00B52156" w:rsidRPr="00F52857" w:rsidRDefault="00AF4E07" w:rsidP="00B52156">
            <w:pPr>
              <w:tabs>
                <w:tab w:val="left" w:pos="567"/>
              </w:tabs>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V</m:t>
                  </m:r>
                </m:e>
                <m:sub>
                  <m:r>
                    <w:rPr>
                      <w:rFonts w:ascii="Cambria Math" w:eastAsiaTheme="minorEastAsia" w:hAnsi="Cambria Math" w:cstheme="majorBidi"/>
                      <w:sz w:val="24"/>
                      <w:szCs w:val="24"/>
                    </w:rPr>
                    <m:t>1</m:t>
                  </m:r>
                </m:sub>
              </m:sSub>
            </m:oMath>
            <w:r w:rsidR="00B52156" w:rsidRPr="00F52857">
              <w:rPr>
                <w:rFonts w:asciiTheme="majorBidi" w:eastAsiaTheme="minorEastAsia" w:hAnsiTheme="majorBidi" w:cstheme="majorBidi"/>
                <w:sz w:val="24"/>
                <w:szCs w:val="24"/>
              </w:rPr>
              <w:t xml:space="preserve"> = </w:t>
            </w:r>
            <m:oMath>
              <m:f>
                <m:fPr>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3</m:t>
                  </m:r>
                </m:den>
              </m:f>
              <m:r>
                <w:rPr>
                  <w:rFonts w:ascii="Cambria Math" w:eastAsiaTheme="minorEastAsia" w:hAnsi="Cambria Math" w:cstheme="majorBidi"/>
                  <w:sz w:val="24"/>
                  <w:szCs w:val="24"/>
                </w:rPr>
                <m:t>π</m:t>
              </m:r>
              <m:sSubSup>
                <m:sSubSupPr>
                  <m:ctrlPr>
                    <w:rPr>
                      <w:rFonts w:ascii="Cambria Math" w:eastAsiaTheme="minorEastAsia" w:hAnsi="Cambria Math" w:cstheme="majorBidi"/>
                      <w:i/>
                      <w:sz w:val="24"/>
                      <w:szCs w:val="24"/>
                    </w:rPr>
                  </m:ctrlPr>
                </m:sSubSup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1</m:t>
                  </m:r>
                </m:sub>
                <m:sup>
                  <m:r>
                    <w:rPr>
                      <w:rFonts w:ascii="Cambria Math" w:eastAsiaTheme="minorEastAsia" w:hAnsi="Cambria Math" w:cstheme="majorBidi"/>
                      <w:sz w:val="24"/>
                      <w:szCs w:val="24"/>
                    </w:rPr>
                    <m:t>2</m:t>
                  </m:r>
                </m:sup>
              </m:sSubSup>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1</m:t>
                  </m:r>
                </m:sub>
              </m:sSub>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3 cm</m:t>
                      </m:r>
                    </m:e>
                  </m:d>
                </m:e>
                <m:sup>
                  <m:r>
                    <w:rPr>
                      <w:rFonts w:ascii="Cambria Math" w:eastAsiaTheme="minorEastAsia" w:hAnsi="Cambria Math" w:cstheme="majorBidi"/>
                      <w:sz w:val="24"/>
                      <w:szCs w:val="24"/>
                    </w:rPr>
                    <m:t>2</m:t>
                  </m:r>
                </m:sup>
              </m:sSup>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9,54 cm</m:t>
                  </m:r>
                </m:e>
              </m: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9 cm</m:t>
                      </m:r>
                    </m:e>
                    <m:sup>
                      <m:r>
                        <w:rPr>
                          <w:rFonts w:ascii="Cambria Math" w:eastAsiaTheme="minorEastAsia" w:hAnsi="Cambria Math" w:cstheme="majorBidi"/>
                          <w:sz w:val="24"/>
                          <w:szCs w:val="24"/>
                        </w:rPr>
                        <m:t>2</m:t>
                      </m:r>
                    </m:sup>
                  </m:sSup>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9,54 cm</m:t>
                  </m:r>
                </m:e>
              </m: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    =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d>
                <m:dPr>
                  <m:ctrlPr>
                    <w:rPr>
                      <w:rFonts w:ascii="Cambria Math" w:hAnsi="Cambria Math" w:cstheme="majorBidi"/>
                      <w:i/>
                      <w:sz w:val="24"/>
                      <w:szCs w:val="24"/>
                    </w:rPr>
                  </m:ctrlPr>
                </m:dPr>
                <m:e>
                  <m:sSup>
                    <m:sSupPr>
                      <m:ctrlPr>
                        <w:rPr>
                          <w:rFonts w:ascii="Cambria Math" w:hAnsi="Cambria Math" w:cstheme="majorBidi"/>
                          <w:i/>
                          <w:sz w:val="24"/>
                          <w:szCs w:val="24"/>
                        </w:rPr>
                      </m:ctrlPr>
                    </m:sSupPr>
                    <m:e>
                      <m:r>
                        <w:rPr>
                          <w:rFonts w:ascii="Cambria Math" w:hAnsi="Cambria Math" w:cstheme="majorBidi"/>
                          <w:sz w:val="24"/>
                          <w:szCs w:val="24"/>
                        </w:rPr>
                        <m:t>85,86 cm</m:t>
                      </m:r>
                    </m:e>
                    <m:sup>
                      <m:r>
                        <w:rPr>
                          <w:rFonts w:ascii="Cambria Math" w:hAnsi="Cambria Math" w:cstheme="majorBidi"/>
                          <w:sz w:val="24"/>
                          <w:szCs w:val="24"/>
                        </w:rPr>
                        <m:t>3</m:t>
                      </m:r>
                    </m:sup>
                  </m:sSup>
                </m:e>
              </m:d>
            </m:oMath>
          </w:p>
          <w:p w:rsidR="00B52156"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28,62π cm</m:t>
                  </m:r>
                </m:e>
                <m:sup>
                  <m:r>
                    <w:rPr>
                      <w:rFonts w:ascii="Cambria Math" w:eastAsiaTheme="minorEastAsia" w:hAnsi="Cambria Math" w:cstheme="majorBidi"/>
                      <w:sz w:val="24"/>
                      <w:szCs w:val="24"/>
                    </w:rPr>
                    <m:t>3</m:t>
                  </m:r>
                </m:sup>
              </m:sSup>
            </m:oMath>
          </w:p>
          <w:p w:rsidR="00B52156" w:rsidRPr="0014378E"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Maka,</w:t>
            </w:r>
            <w:r>
              <w:rPr>
                <w:rFonts w:asciiTheme="majorBidi" w:eastAsiaTheme="minorEastAsia" w:hAnsiTheme="majorBidi" w:cstheme="majorBidi"/>
                <w:sz w:val="24"/>
                <w:szCs w:val="24"/>
              </w:rPr>
              <w:t xml:space="preserve"> volume </w:t>
            </w:r>
            <w:r>
              <w:rPr>
                <w:rFonts w:asciiTheme="majorBidi" w:eastAsiaTheme="minorEastAsia" w:hAnsiTheme="majorBidi" w:cstheme="majorBidi"/>
                <w:i/>
                <w:iCs/>
                <w:sz w:val="24"/>
                <w:szCs w:val="24"/>
              </w:rPr>
              <w:t xml:space="preserve">Cone </w:t>
            </w:r>
            <w:r>
              <w:rPr>
                <w:rFonts w:asciiTheme="majorBidi" w:eastAsiaTheme="minorEastAsia" w:hAnsiTheme="majorBidi" w:cstheme="majorBidi"/>
                <w:sz w:val="24"/>
                <w:szCs w:val="24"/>
              </w:rPr>
              <w:t>es krim kedua adalah:</w:t>
            </w:r>
          </w:p>
          <w:p w:rsidR="00B52156" w:rsidRPr="00F52857" w:rsidRDefault="00AF4E07" w:rsidP="00B52156">
            <w:pPr>
              <w:tabs>
                <w:tab w:val="left" w:pos="567"/>
              </w:tabs>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V</m:t>
                  </m:r>
                </m:e>
                <m:sub>
                  <m:r>
                    <w:rPr>
                      <w:rFonts w:ascii="Cambria Math" w:eastAsiaTheme="minorEastAsia" w:hAnsi="Cambria Math" w:cstheme="majorBidi"/>
                      <w:sz w:val="24"/>
                      <w:szCs w:val="24"/>
                    </w:rPr>
                    <m:t>2</m:t>
                  </m:r>
                </m:sub>
              </m:sSub>
            </m:oMath>
            <w:r w:rsidR="00B52156" w:rsidRPr="00F52857">
              <w:rPr>
                <w:rFonts w:asciiTheme="majorBidi" w:eastAsiaTheme="minorEastAsia" w:hAnsiTheme="majorBidi" w:cstheme="majorBidi"/>
                <w:sz w:val="24"/>
                <w:szCs w:val="24"/>
              </w:rPr>
              <w:t xml:space="preserve"> = </w:t>
            </w:r>
            <m:oMath>
              <m:f>
                <m:fPr>
                  <m:ctrlPr>
                    <w:rPr>
                      <w:rFonts w:ascii="Cambria Math" w:hAnsi="Cambria Math" w:cstheme="majorBidi"/>
                      <w:i/>
                      <w:sz w:val="24"/>
                      <w:szCs w:val="24"/>
                    </w:rPr>
                  </m:ctrlPr>
                </m:fPr>
                <m:num>
                  <m:r>
                    <w:rPr>
                      <w:rFonts w:ascii="Cambria Math" w:hAnsi="Cambria Math" w:cstheme="majorBidi"/>
                      <w:sz w:val="24"/>
                      <w:szCs w:val="24"/>
                    </w:rPr>
                    <m:t>1</m:t>
                  </m:r>
                </m:num>
                <m:den>
                  <m:r>
                    <w:rPr>
                      <w:rFonts w:ascii="Cambria Math" w:hAnsi="Cambria Math" w:cstheme="majorBidi"/>
                      <w:sz w:val="24"/>
                      <w:szCs w:val="24"/>
                    </w:rPr>
                    <m:t>3</m:t>
                  </m:r>
                </m:den>
              </m:f>
              <m:r>
                <w:rPr>
                  <w:rFonts w:ascii="Cambria Math" w:eastAsiaTheme="minorEastAsia" w:hAnsi="Cambria Math" w:cstheme="majorBidi"/>
                  <w:sz w:val="24"/>
                  <w:szCs w:val="24"/>
                </w:rPr>
                <m:t>π</m:t>
              </m:r>
              <m:sSubSup>
                <m:sSubSupPr>
                  <m:ctrlPr>
                    <w:rPr>
                      <w:rFonts w:ascii="Cambria Math" w:eastAsiaTheme="minorEastAsia" w:hAnsi="Cambria Math" w:cstheme="majorBidi"/>
                      <w:i/>
                      <w:sz w:val="24"/>
                      <w:szCs w:val="24"/>
                    </w:rPr>
                  </m:ctrlPr>
                </m:sSubSup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2</m:t>
                  </m:r>
                </m:sub>
                <m:sup>
                  <m:r>
                    <w:rPr>
                      <w:rFonts w:ascii="Cambria Math" w:eastAsiaTheme="minorEastAsia" w:hAnsi="Cambria Math" w:cstheme="majorBidi"/>
                      <w:sz w:val="24"/>
                      <w:szCs w:val="24"/>
                    </w:rPr>
                    <m:t>2</m:t>
                  </m:r>
                </m:sup>
              </m:sSubSup>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2</m:t>
                  </m:r>
                </m:sub>
              </m:sSub>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6 cm</m:t>
                      </m:r>
                    </m:e>
                  </m:d>
                </m:e>
                <m:sup>
                  <m:r>
                    <w:rPr>
                      <w:rFonts w:ascii="Cambria Math" w:eastAsiaTheme="minorEastAsia" w:hAnsi="Cambria Math" w:cstheme="majorBidi"/>
                      <w:sz w:val="24"/>
                      <w:szCs w:val="24"/>
                    </w:rPr>
                    <m:t>2</m:t>
                  </m:r>
                </m:sup>
              </m:sSup>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4,77 cm</m:t>
                  </m:r>
                </m:e>
              </m: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36 cm</m:t>
                      </m:r>
                    </m:e>
                    <m:sup>
                      <m:r>
                        <w:rPr>
                          <w:rFonts w:ascii="Cambria Math" w:eastAsiaTheme="minorEastAsia" w:hAnsi="Cambria Math" w:cstheme="majorBidi"/>
                          <w:sz w:val="24"/>
                          <w:szCs w:val="24"/>
                        </w:rPr>
                        <m:t>2</m:t>
                      </m:r>
                    </m:sup>
                  </m:sSup>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4,77 cm</m:t>
                  </m:r>
                </m:e>
              </m:d>
            </m:oMath>
          </w:p>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    = </w:t>
            </w:r>
            <m:oMath>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d>
                <m:dPr>
                  <m:ctrlPr>
                    <w:rPr>
                      <w:rFonts w:ascii="Cambria Math" w:hAnsi="Cambria Math" w:cstheme="majorBidi"/>
                      <w:i/>
                      <w:sz w:val="24"/>
                      <w:szCs w:val="24"/>
                    </w:rPr>
                  </m:ctrlPr>
                </m:dPr>
                <m:e>
                  <m:sSup>
                    <m:sSupPr>
                      <m:ctrlPr>
                        <w:rPr>
                          <w:rFonts w:ascii="Cambria Math" w:hAnsi="Cambria Math" w:cstheme="majorBidi"/>
                          <w:i/>
                          <w:sz w:val="24"/>
                          <w:szCs w:val="24"/>
                        </w:rPr>
                      </m:ctrlPr>
                    </m:sSupPr>
                    <m:e>
                      <m:r>
                        <w:rPr>
                          <w:rFonts w:ascii="Cambria Math" w:hAnsi="Cambria Math" w:cstheme="majorBidi"/>
                          <w:sz w:val="24"/>
                          <w:szCs w:val="24"/>
                        </w:rPr>
                        <m:t>171,72 cm</m:t>
                      </m:r>
                    </m:e>
                    <m:sup>
                      <m:r>
                        <w:rPr>
                          <w:rFonts w:ascii="Cambria Math" w:hAnsi="Cambria Math" w:cstheme="majorBidi"/>
                          <w:sz w:val="24"/>
                          <w:szCs w:val="24"/>
                        </w:rPr>
                        <m:t>3</m:t>
                      </m:r>
                    </m:sup>
                  </m:sSup>
                </m:e>
              </m:d>
            </m:oMath>
          </w:p>
          <w:p w:rsidR="00B52156" w:rsidRPr="00672DFC" w:rsidRDefault="00B52156" w:rsidP="00B52156">
            <w:pPr>
              <w:tabs>
                <w:tab w:val="left" w:pos="1701"/>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57,24π cm</m:t>
                  </m:r>
                </m:e>
                <m:sup>
                  <m:r>
                    <w:rPr>
                      <w:rFonts w:ascii="Cambria Math" w:eastAsiaTheme="minorEastAsia" w:hAnsi="Cambria Math" w:cstheme="majorBidi"/>
                      <w:sz w:val="24"/>
                      <w:szCs w:val="24"/>
                    </w:rPr>
                    <m:t>3</m:t>
                  </m:r>
                </m:sup>
              </m:sSup>
            </m:oMath>
          </w:p>
        </w:tc>
        <w:tc>
          <w:tcPr>
            <w:tcW w:w="1996" w:type="dxa"/>
            <w:vAlign w:val="center"/>
          </w:tcPr>
          <w:p w:rsidR="00B52156" w:rsidRPr="00D445C6" w:rsidRDefault="00B52156" w:rsidP="00B52156">
            <w:pPr>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Mengevaluasi</w:t>
            </w: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Pr="00F52857"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Jadi, 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es krim</w:t>
            </w:r>
            <w:r>
              <w:rPr>
                <w:rFonts w:asciiTheme="majorBidi" w:eastAsiaTheme="minorEastAsia" w:hAnsiTheme="majorBidi" w:cstheme="majorBidi"/>
                <w:sz w:val="24"/>
                <w:szCs w:val="24"/>
              </w:rPr>
              <w:t xml:space="preserve"> pertama</w:t>
            </w:r>
            <w:r w:rsidRPr="00F52857">
              <w:rPr>
                <w:rFonts w:asciiTheme="majorBidi" w:eastAsiaTheme="minorEastAsia" w:hAnsiTheme="majorBidi" w:cstheme="majorBidi"/>
                <w:sz w:val="24"/>
                <w:szCs w:val="24"/>
              </w:rPr>
              <w:t xml:space="preserve"> adalah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28,62π cm</m:t>
                  </m:r>
                </m:e>
                <m:sup>
                  <m:r>
                    <w:rPr>
                      <w:rFonts w:ascii="Cambria Math" w:eastAsiaTheme="minorEastAsia" w:hAnsi="Cambria Math" w:cstheme="majorBidi"/>
                      <w:sz w:val="24"/>
                      <w:szCs w:val="24"/>
                    </w:rPr>
                    <m:t>3</m:t>
                  </m:r>
                </m:sup>
              </m:sSup>
            </m:oMath>
            <w:r w:rsidRPr="00F52857">
              <w:rPr>
                <w:rFonts w:asciiTheme="majorBidi" w:eastAsiaTheme="minorEastAsia" w:hAnsiTheme="majorBidi" w:cstheme="majorBidi"/>
                <w:sz w:val="24"/>
                <w:szCs w:val="24"/>
              </w:rPr>
              <w:t>.</w:t>
            </w:r>
          </w:p>
          <w:p w:rsidR="00B52156" w:rsidRDefault="00B52156" w:rsidP="00B52156">
            <w:pPr>
              <w:tabs>
                <w:tab w:val="left" w:pos="567"/>
              </w:tabs>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Jadi, 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 xml:space="preserve">es krim </w:t>
            </w:r>
            <w:r>
              <w:rPr>
                <w:rFonts w:asciiTheme="majorBidi" w:eastAsiaTheme="minorEastAsia" w:hAnsiTheme="majorBidi" w:cstheme="majorBidi"/>
                <w:sz w:val="24"/>
                <w:szCs w:val="24"/>
              </w:rPr>
              <w:t xml:space="preserve">kedua </w:t>
            </w:r>
            <w:r w:rsidRPr="00F52857">
              <w:rPr>
                <w:rFonts w:asciiTheme="majorBidi" w:eastAsiaTheme="minorEastAsia" w:hAnsiTheme="majorBidi" w:cstheme="majorBidi"/>
                <w:sz w:val="24"/>
                <w:szCs w:val="24"/>
              </w:rPr>
              <w:t xml:space="preserve">adalah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57,24π cm</m:t>
                  </m:r>
                </m:e>
                <m:sup>
                  <m:r>
                    <w:rPr>
                      <w:rFonts w:ascii="Cambria Math" w:eastAsiaTheme="minorEastAsia" w:hAnsi="Cambria Math" w:cstheme="majorBidi"/>
                      <w:sz w:val="24"/>
                      <w:szCs w:val="24"/>
                    </w:rPr>
                    <m:t>3</m:t>
                  </m:r>
                </m:sup>
              </m:sSup>
            </m:oMath>
            <w:r w:rsidRPr="00F52857">
              <w:rPr>
                <w:rFonts w:asciiTheme="majorBidi" w:eastAsiaTheme="minorEastAsia" w:hAnsiTheme="majorBidi" w:cstheme="majorBidi"/>
                <w:sz w:val="24"/>
                <w:szCs w:val="24"/>
              </w:rPr>
              <w:t>.</w:t>
            </w:r>
          </w:p>
          <w:p w:rsidR="00B52156"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Sehingga, volume </w:t>
            </w:r>
            <w:r w:rsidRPr="00F52857">
              <w:rPr>
                <w:rFonts w:asciiTheme="majorBidi" w:eastAsiaTheme="minorEastAsia" w:hAnsiTheme="majorBidi" w:cstheme="majorBidi"/>
                <w:i/>
                <w:iCs/>
                <w:sz w:val="24"/>
                <w:szCs w:val="24"/>
              </w:rPr>
              <w:t xml:space="preserve">cone </w:t>
            </w:r>
            <w:r w:rsidRPr="00F52857">
              <w:rPr>
                <w:rFonts w:asciiTheme="majorBidi" w:eastAsiaTheme="minorEastAsia" w:hAnsiTheme="majorBidi" w:cstheme="majorBidi"/>
                <w:sz w:val="24"/>
                <w:szCs w:val="24"/>
              </w:rPr>
              <w:t>es krim akan mengalami perubahan jika jari-jari dijadikan dua kali lipat dan tinggi dijadikan ½ kali lipat.</w:t>
            </w:r>
          </w:p>
          <w:p w:rsidR="00B52156" w:rsidRPr="00F52857" w:rsidRDefault="00B52156" w:rsidP="00B52156">
            <w:pPr>
              <w:jc w:val="both"/>
              <w:rPr>
                <w:rFonts w:asciiTheme="majorBidi" w:eastAsiaTheme="minorEastAsia" w:hAnsiTheme="majorBidi" w:cstheme="majorBidi"/>
                <w:sz w:val="24"/>
                <w:szCs w:val="24"/>
              </w:rPr>
            </w:pPr>
          </w:p>
          <w:p w:rsidR="00B52156" w:rsidRPr="00F52857" w:rsidRDefault="00B52156" w:rsidP="00B52156">
            <w:pPr>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Untuk memeriksa apakah jawaban yang diperoleh benar, maka:</w:t>
            </w:r>
          </w:p>
          <w:p w:rsidR="00B52156" w:rsidRPr="00F52857"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sidRPr="00F52857">
              <w:rPr>
                <w:rFonts w:asciiTheme="majorBidi" w:hAnsiTheme="majorBidi" w:cstheme="majorBidi"/>
                <w:sz w:val="24"/>
                <w:szCs w:val="24"/>
              </w:rPr>
              <w:t xml:space="preserve">Menghitung bagian </w:t>
            </w:r>
            <w:r>
              <w:rPr>
                <w:rFonts w:asciiTheme="majorBidi" w:hAnsiTheme="majorBidi" w:cstheme="majorBidi"/>
                <w:i/>
                <w:iCs/>
                <w:sz w:val="24"/>
                <w:szCs w:val="24"/>
              </w:rPr>
              <w:t xml:space="preserve">Cone </w:t>
            </w:r>
            <w:r>
              <w:rPr>
                <w:rFonts w:asciiTheme="majorBidi" w:hAnsiTheme="majorBidi" w:cstheme="majorBidi"/>
                <w:sz w:val="24"/>
                <w:szCs w:val="24"/>
              </w:rPr>
              <w:t>es krim pertama</w:t>
            </w:r>
            <w:r w:rsidRPr="00F52857">
              <w:rPr>
                <w:rFonts w:asciiTheme="majorBidi" w:hAnsiTheme="majorBidi" w:cstheme="majorBidi"/>
                <w:sz w:val="24"/>
                <w:szCs w:val="24"/>
              </w:rPr>
              <w:t>:</w:t>
            </w:r>
          </w:p>
          <w:p w:rsidR="00B52156" w:rsidRPr="00F52857" w:rsidRDefault="00B52156" w:rsidP="0017025E">
            <w:pPr>
              <w:pStyle w:val="ListParagraph"/>
              <w:numPr>
                <w:ilvl w:val="0"/>
                <w:numId w:val="136"/>
              </w:numPr>
              <w:jc w:val="both"/>
              <w:rPr>
                <w:rFonts w:asciiTheme="majorBidi" w:eastAsiaTheme="minorEastAsia" w:hAnsiTheme="majorBidi" w:cstheme="majorBidi"/>
                <w:sz w:val="24"/>
                <w:szCs w:val="24"/>
                <w:u w:val="single"/>
              </w:rPr>
            </w:pPr>
            <m:oMath>
              <m:r>
                <w:rPr>
                  <w:rFonts w:ascii="Cambria Math" w:hAnsi="Cambria Math"/>
                </w:rPr>
                <m:t>r=</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10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9,54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lastRenderedPageBreak/>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100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91,012 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8,988 cm</m:t>
                      </m:r>
                    </m:e>
                    <m:sup>
                      <m:r>
                        <w:rPr>
                          <w:rFonts w:ascii="Cambria Math" w:hAnsi="Cambria Math"/>
                        </w:rPr>
                        <m:t>2</m:t>
                      </m:r>
                    </m:sup>
                  </m:sSup>
                </m:e>
              </m:rad>
            </m:oMath>
          </w:p>
          <w:p w:rsidR="00B52156"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=2,997 cm</m:t>
              </m:r>
            </m:oMath>
          </w:p>
          <w:p w:rsidR="00B52156" w:rsidRPr="00F52857" w:rsidRDefault="00B52156" w:rsidP="00B52156">
            <w:pPr>
              <w:rPr>
                <w:rFonts w:eastAsiaTheme="minorEastAsia"/>
              </w:rPr>
            </w:pPr>
            <w:r>
              <w:rPr>
                <w:rFonts w:eastAsiaTheme="minorEastAsia"/>
              </w:rPr>
              <w:t xml:space="preserve">              </w:t>
            </w:r>
            <m:oMath>
              <m:r>
                <w:rPr>
                  <w:rFonts w:ascii="Cambria Math" w:eastAsiaTheme="minorEastAsia" w:hAnsi="Cambria Math"/>
                </w:rPr>
                <m:t>≈3 cm</m:t>
              </m:r>
            </m:oMath>
          </w:p>
          <w:p w:rsidR="00B52156" w:rsidRPr="008428B7" w:rsidRDefault="00B52156" w:rsidP="00B52156">
            <w:pPr>
              <w:pStyle w:val="ListParagraph"/>
              <w:ind w:left="175"/>
              <w:rPr>
                <w:rFonts w:asciiTheme="majorBidi" w:eastAsiaTheme="minorEastAsia" w:hAnsiTheme="majorBidi" w:cstheme="majorBidi"/>
                <w:sz w:val="24"/>
                <w:szCs w:val="24"/>
              </w:rPr>
            </w:pPr>
            <w:r w:rsidRPr="00F52857">
              <w:rPr>
                <w:rFonts w:asciiTheme="majorBidi" w:hAnsiTheme="majorBidi" w:cstheme="majorBidi"/>
                <w:sz w:val="24"/>
                <w:szCs w:val="24"/>
              </w:rPr>
              <w:t xml:space="preserve">Jadi, jari-jari </w:t>
            </w:r>
            <w:r w:rsidRPr="00F52857">
              <w:rPr>
                <w:rFonts w:asciiTheme="majorBidi" w:hAnsiTheme="majorBidi" w:cstheme="majorBidi"/>
                <w:i/>
                <w:iCs/>
                <w:sz w:val="24"/>
                <w:szCs w:val="24"/>
              </w:rPr>
              <w:t xml:space="preserve">cone </w:t>
            </w:r>
            <w:r w:rsidRPr="00F52857">
              <w:rPr>
                <w:rFonts w:asciiTheme="majorBidi" w:hAnsiTheme="majorBidi" w:cstheme="majorBidi"/>
                <w:sz w:val="24"/>
                <w:szCs w:val="24"/>
              </w:rPr>
              <w:t xml:space="preserve">es krim adalah </w:t>
            </w:r>
            <m:oMath>
              <m:r>
                <w:rPr>
                  <w:rFonts w:ascii="Cambria Math" w:eastAsiaTheme="minorEastAsia" w:hAnsi="Cambria Math"/>
                  <w:sz w:val="24"/>
                  <w:szCs w:val="24"/>
                </w:rPr>
                <m:t>3 cm</m:t>
              </m:r>
            </m:oMath>
            <w:r w:rsidRPr="00F52857">
              <w:rPr>
                <w:rFonts w:asciiTheme="majorBidi" w:eastAsiaTheme="minorEastAsia" w:hAnsiTheme="majorBidi" w:cstheme="majorBidi"/>
              </w:rPr>
              <w:t xml:space="preserve"> </w:t>
            </w:r>
            <w:r w:rsidRPr="00F52857">
              <w:rPr>
                <w:rFonts w:asciiTheme="majorBidi" w:eastAsiaTheme="minorEastAsia" w:hAnsiTheme="majorBidi" w:cstheme="majorBidi"/>
                <w:sz w:val="24"/>
                <w:szCs w:val="24"/>
              </w:rPr>
              <w:t>(benar).</w:t>
            </w:r>
          </w:p>
          <w:p w:rsidR="00B52156" w:rsidRPr="00F52857" w:rsidRDefault="00B52156" w:rsidP="0017025E">
            <w:pPr>
              <w:pStyle w:val="ListParagraph"/>
              <w:numPr>
                <w:ilvl w:val="0"/>
                <w:numId w:val="133"/>
              </w:numPr>
              <w:tabs>
                <w:tab w:val="left" w:pos="567"/>
              </w:tabs>
              <w:ind w:left="162" w:hanging="283"/>
              <w:jc w:val="both"/>
              <w:rPr>
                <w:rFonts w:asciiTheme="majorBidi" w:hAnsiTheme="majorBidi" w:cstheme="majorBidi"/>
                <w:sz w:val="24"/>
                <w:szCs w:val="24"/>
              </w:rPr>
            </w:pPr>
            <w:r w:rsidRPr="00F52857">
              <w:rPr>
                <w:rFonts w:asciiTheme="majorBidi" w:hAnsiTheme="majorBidi" w:cstheme="majorBidi"/>
                <w:sz w:val="24"/>
                <w:szCs w:val="24"/>
              </w:rPr>
              <w:t xml:space="preserve">Menghitung bagian </w:t>
            </w:r>
            <w:r>
              <w:rPr>
                <w:rFonts w:asciiTheme="majorBidi" w:hAnsiTheme="majorBidi" w:cstheme="majorBidi"/>
                <w:i/>
                <w:iCs/>
                <w:sz w:val="24"/>
                <w:szCs w:val="24"/>
              </w:rPr>
              <w:t xml:space="preserve">Cone </w:t>
            </w:r>
            <w:r>
              <w:rPr>
                <w:rFonts w:asciiTheme="majorBidi" w:hAnsiTheme="majorBidi" w:cstheme="majorBidi"/>
                <w:sz w:val="24"/>
                <w:szCs w:val="24"/>
              </w:rPr>
              <w:t>es krim kedua</w:t>
            </w:r>
            <w:r w:rsidRPr="00F52857">
              <w:rPr>
                <w:rFonts w:asciiTheme="majorBidi" w:hAnsiTheme="majorBidi" w:cstheme="majorBidi"/>
                <w:sz w:val="24"/>
                <w:szCs w:val="24"/>
              </w:rPr>
              <w:t>:</w:t>
            </w:r>
          </w:p>
          <w:p w:rsidR="00B52156" w:rsidRPr="00F52857" w:rsidRDefault="00B52156" w:rsidP="0017025E">
            <w:pPr>
              <w:pStyle w:val="ListParagraph"/>
              <w:numPr>
                <w:ilvl w:val="0"/>
                <w:numId w:val="136"/>
              </w:numPr>
              <w:jc w:val="both"/>
              <w:rPr>
                <w:rFonts w:asciiTheme="majorBidi" w:eastAsiaTheme="minorEastAsia" w:hAnsiTheme="majorBidi" w:cstheme="majorBidi"/>
                <w:sz w:val="24"/>
                <w:szCs w:val="24"/>
                <w:u w:val="single"/>
              </w:rPr>
            </w:pPr>
            <m:oMath>
              <m:r>
                <w:rPr>
                  <w:rFonts w:ascii="Cambria Math" w:hAnsi="Cambria Math"/>
                </w:rPr>
                <m:t>s=</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r</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6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4,77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36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22,753 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58,753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=7,66 cm</m:t>
              </m:r>
            </m:oMath>
          </w:p>
          <w:p w:rsidR="00B52156" w:rsidRPr="00F52857" w:rsidRDefault="00B52156" w:rsidP="0017025E">
            <w:pPr>
              <w:pStyle w:val="ListParagraph"/>
              <w:numPr>
                <w:ilvl w:val="0"/>
                <w:numId w:val="136"/>
              </w:numPr>
              <w:jc w:val="both"/>
              <w:rPr>
                <w:rFonts w:asciiTheme="majorBidi" w:eastAsiaTheme="minorEastAsia" w:hAnsiTheme="majorBidi" w:cstheme="majorBidi"/>
                <w:sz w:val="24"/>
                <w:szCs w:val="24"/>
                <w:u w:val="single"/>
              </w:rPr>
            </w:pPr>
            <m:oMath>
              <m:r>
                <w:rPr>
                  <w:rFonts w:ascii="Cambria Math" w:hAnsi="Cambria Math"/>
                </w:rPr>
                <m:t>r=</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s</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t</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7,66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4,77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58,66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22,75 cm</m:t>
                      </m:r>
                    </m:e>
                    <m:sup>
                      <m:r>
                        <w:rPr>
                          <w:rFonts w:ascii="Cambria Math" w:eastAsiaTheme="minorEastAsia"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35,91 cm</m:t>
                      </m:r>
                    </m:e>
                    <m:sup>
                      <m:r>
                        <w:rPr>
                          <w:rFonts w:ascii="Cambria Math" w:hAnsi="Cambria Math"/>
                        </w:rPr>
                        <m:t>2</m:t>
                      </m:r>
                    </m:sup>
                  </m:sSup>
                </m:e>
              </m:rad>
            </m:oMath>
          </w:p>
          <w:p w:rsidR="00B52156" w:rsidRPr="00F52857"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=5,99 cm</m:t>
              </m:r>
            </m:oMath>
          </w:p>
          <w:p w:rsidR="00B52156" w:rsidRPr="00F52857" w:rsidRDefault="00B52156" w:rsidP="00B52156">
            <w:pPr>
              <w:rPr>
                <w:rFonts w:eastAsiaTheme="minorEastAsia"/>
              </w:rPr>
            </w:pPr>
            <w:r w:rsidRPr="00F52857">
              <w:rPr>
                <w:rFonts w:eastAsiaTheme="minorEastAsia"/>
              </w:rPr>
              <w:t xml:space="preserve">              </w:t>
            </w:r>
            <m:oMath>
              <m:r>
                <w:rPr>
                  <w:rFonts w:ascii="Cambria Math" w:eastAsiaTheme="minorEastAsia" w:hAnsi="Cambria Math"/>
                </w:rPr>
                <m:t>≈6 cm</m:t>
              </m:r>
            </m:oMath>
          </w:p>
          <w:p w:rsidR="00B52156" w:rsidRPr="008E3EAA" w:rsidRDefault="00B52156" w:rsidP="00B52156">
            <w:pPr>
              <w:tabs>
                <w:tab w:val="left" w:pos="1701"/>
              </w:tabs>
              <w:ind w:left="-43"/>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Jadi, jari-jari </w:t>
            </w:r>
            <w:r w:rsidRPr="00F52857">
              <w:rPr>
                <w:rFonts w:asciiTheme="majorBidi" w:hAnsiTheme="majorBidi" w:cstheme="majorBidi"/>
                <w:i/>
                <w:iCs/>
                <w:sz w:val="24"/>
                <w:szCs w:val="24"/>
              </w:rPr>
              <w:t xml:space="preserve">cone </w:t>
            </w:r>
            <w:r w:rsidRPr="00F52857">
              <w:rPr>
                <w:rFonts w:asciiTheme="majorBidi" w:hAnsiTheme="majorBidi" w:cstheme="majorBidi"/>
                <w:sz w:val="24"/>
                <w:szCs w:val="24"/>
              </w:rPr>
              <w:t xml:space="preserve">es krim setelah dijadikan dua kali lipat adalah </w:t>
            </w:r>
            <m:oMath>
              <m:r>
                <w:rPr>
                  <w:rFonts w:ascii="Cambria Math" w:eastAsiaTheme="minorEastAsia" w:hAnsi="Cambria Math"/>
                  <w:sz w:val="24"/>
                  <w:szCs w:val="24"/>
                </w:rPr>
                <m:t>6 cm</m:t>
              </m:r>
            </m:oMath>
            <w:r w:rsidRPr="00F52857">
              <w:rPr>
                <w:rFonts w:asciiTheme="majorBidi" w:eastAsiaTheme="minorEastAsia" w:hAnsiTheme="majorBidi" w:cstheme="majorBidi"/>
                <w:sz w:val="24"/>
                <w:szCs w:val="24"/>
              </w:rPr>
              <w:t xml:space="preserve"> (benar).</w:t>
            </w:r>
          </w:p>
        </w:tc>
        <w:tc>
          <w:tcPr>
            <w:tcW w:w="1996" w:type="dxa"/>
            <w:vAlign w:val="center"/>
          </w:tcPr>
          <w:p w:rsidR="00B52156" w:rsidRPr="00E040B4" w:rsidRDefault="00B52156" w:rsidP="00B52156">
            <w:pPr>
              <w:jc w:val="center"/>
              <w:rPr>
                <w:rFonts w:asciiTheme="majorBidi" w:eastAsiaTheme="minorEastAsia" w:hAnsiTheme="majorBidi" w:cstheme="majorBidi"/>
                <w:iCs/>
              </w:rPr>
            </w:pPr>
            <w:r>
              <w:rPr>
                <w:rFonts w:asciiTheme="majorBidi" w:eastAsiaTheme="minorEastAsia" w:hAnsiTheme="majorBidi" w:cstheme="majorBidi"/>
                <w:iCs/>
              </w:rPr>
              <w:lastRenderedPageBreak/>
              <w:t>Menginferensi</w:t>
            </w: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Pr="005C4CF7" w:rsidRDefault="00B52156" w:rsidP="00B52156">
            <w:pPr>
              <w:jc w:val="both"/>
              <w:rPr>
                <w:rFonts w:asciiTheme="majorBidi" w:eastAsiaTheme="minorEastAsia" w:hAnsiTheme="majorBidi" w:cstheme="majorBidi"/>
                <w:b/>
                <w:bCs/>
                <w:sz w:val="24"/>
                <w:szCs w:val="24"/>
              </w:rPr>
            </w:pPr>
            <w:r w:rsidRPr="005C4CF7">
              <w:rPr>
                <w:rFonts w:asciiTheme="majorBidi" w:eastAsiaTheme="minorEastAsia" w:hAnsiTheme="majorBidi" w:cstheme="majorBidi"/>
                <w:b/>
                <w:bCs/>
                <w:sz w:val="24"/>
                <w:szCs w:val="24"/>
              </w:rPr>
              <w:lastRenderedPageBreak/>
              <w:t>Jawaban Saol No.2:</w:t>
            </w:r>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Diketahui:</w:t>
            </w:r>
          </w:p>
          <w:p w:rsidR="00B52156" w:rsidRPr="00F52857" w:rsidRDefault="00B52156" w:rsidP="00B52156">
            <w:pPr>
              <w:pStyle w:val="ListParagraph"/>
              <w:tabs>
                <w:tab w:val="left" w:pos="1701"/>
              </w:tabs>
              <w:ind w:left="175"/>
              <w:jc w:val="both"/>
              <w:rPr>
                <w:oMath/>
                <w:rFonts w:ascii="Cambria Math" w:eastAsiaTheme="minorEastAsia" w:hAnsi="Cambria Math" w:cstheme="majorBidi"/>
                <w:sz w:val="24"/>
                <w:szCs w:val="24"/>
              </w:rPr>
            </w:pPr>
            <w:r w:rsidRPr="00F52857">
              <w:rPr>
                <w:rFonts w:asciiTheme="majorBidi" w:eastAsiaTheme="minorEastAsia" w:hAnsiTheme="majorBidi" w:cstheme="majorBidi"/>
                <w:iCs/>
                <w:sz w:val="24"/>
                <w:szCs w:val="24"/>
              </w:rPr>
              <w:t xml:space="preserve">Jari-jari kerucut (r) </w:t>
            </w:r>
            <m:oMath>
              <m:r>
                <w:rPr>
                  <w:rFonts w:ascii="Cambria Math" w:eastAsiaTheme="minorEastAsia" w:hAnsi="Cambria Math" w:cstheme="majorBidi"/>
                  <w:sz w:val="24"/>
                  <w:szCs w:val="24"/>
                </w:rPr>
                <m:t>= 12 cm</m:t>
              </m:r>
            </m:oMath>
          </w:p>
          <w:p w:rsidR="00B52156" w:rsidRPr="00F52857" w:rsidRDefault="00B52156" w:rsidP="00B52156">
            <w:pPr>
              <w:pStyle w:val="ListParagraph"/>
              <w:tabs>
                <w:tab w:val="left" w:pos="1701"/>
              </w:tabs>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Tinggi kerucut (t) </w:t>
            </w:r>
            <m:oMath>
              <m:r>
                <w:rPr>
                  <w:rFonts w:ascii="Cambria Math" w:eastAsiaTheme="minorEastAsia" w:hAnsi="Cambria Math" w:cstheme="majorBidi"/>
                  <w:sz w:val="24"/>
                  <w:szCs w:val="24"/>
                </w:rPr>
                <m:t>= t cm</m:t>
              </m:r>
            </m:oMath>
          </w:p>
          <w:p w:rsidR="00B52156" w:rsidRPr="00F52857" w:rsidRDefault="00B52156" w:rsidP="00B52156">
            <w:pPr>
              <w:pStyle w:val="ListParagraph"/>
              <w:tabs>
                <w:tab w:val="left" w:pos="1701"/>
              </w:tabs>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Luas permukaan kerucut (L) = </w:t>
            </w:r>
            <m:oMath>
              <m:r>
                <w:rPr>
                  <w:rFonts w:ascii="Cambria Math" w:eastAsiaTheme="minorEastAsia" w:hAnsi="Cambria Math" w:cstheme="majorBidi"/>
                  <w:sz w:val="24"/>
                  <w:szCs w:val="24"/>
                </w:rPr>
                <m:t xml:space="preserve">A </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p>
          <w:p w:rsidR="00B52156" w:rsidRDefault="00B52156" w:rsidP="00B52156">
            <w:pPr>
              <w:pStyle w:val="ListParagraph"/>
              <w:tabs>
                <w:tab w:val="left" w:pos="1701"/>
              </w:tabs>
              <w:ind w:left="175"/>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Volume kerucut (V) =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 cm</m:t>
                  </m:r>
                </m:e>
                <m:sup>
                  <m:r>
                    <w:rPr>
                      <w:rFonts w:ascii="Cambria Math" w:eastAsiaTheme="minorEastAsia" w:hAnsi="Cambria Math" w:cstheme="majorBidi"/>
                      <w:sz w:val="24"/>
                      <w:szCs w:val="24"/>
                    </w:rPr>
                    <m:t>3</m:t>
                  </m:r>
                </m:sup>
              </m:sSup>
            </m:oMath>
          </w:p>
          <w:p w:rsidR="00B52156" w:rsidRPr="00F52857" w:rsidRDefault="00B52156" w:rsidP="00B52156">
            <w:pPr>
              <w:pStyle w:val="ListParagraph"/>
              <w:tabs>
                <w:tab w:val="left" w:pos="1701"/>
              </w:tabs>
              <w:ind w:left="0"/>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Ditanya:</w:t>
            </w:r>
          </w:p>
          <w:p w:rsidR="00B52156" w:rsidRDefault="00B52156" w:rsidP="0017025E">
            <w:pPr>
              <w:pStyle w:val="ListParagraph"/>
              <w:numPr>
                <w:ilvl w:val="0"/>
                <w:numId w:val="138"/>
              </w:numPr>
              <w:tabs>
                <w:tab w:val="left" w:pos="1701"/>
                <w:tab w:val="left" w:pos="4003"/>
              </w:tabs>
              <w:ind w:right="2727"/>
              <w:jc w:val="both"/>
              <w:rPr>
                <w:rFonts w:asciiTheme="majorBidi" w:eastAsiaTheme="minorEastAsia" w:hAnsiTheme="majorBidi" w:cstheme="majorBidi"/>
                <w:iCs/>
                <w:sz w:val="24"/>
                <w:szCs w:val="24"/>
              </w:rPr>
            </w:pPr>
            <w:r w:rsidRPr="00F52857">
              <w:rPr>
                <w:rFonts w:asciiTheme="majorBidi" w:eastAsiaTheme="minorEastAsia" w:hAnsiTheme="majorBidi" w:cstheme="majorBidi"/>
                <w:iCs/>
                <w:sz w:val="24"/>
                <w:szCs w:val="24"/>
              </w:rPr>
              <w:t xml:space="preserve">Nilai dari </w:t>
            </w:r>
            <m:oMath>
              <m:r>
                <w:rPr>
                  <w:rFonts w:ascii="Cambria Math" w:eastAsiaTheme="minorEastAsia" w:hAnsi="Cambria Math" w:cstheme="majorBidi"/>
                  <w:sz w:val="24"/>
                  <w:szCs w:val="24"/>
                </w:rPr>
                <m:t>t</m:t>
              </m:r>
            </m:oMath>
            <w:r w:rsidRPr="00F52857">
              <w:rPr>
                <w:rFonts w:asciiTheme="majorBidi" w:eastAsiaTheme="minorEastAsia" w:hAnsiTheme="majorBidi" w:cstheme="majorBidi"/>
                <w:iCs/>
                <w:sz w:val="24"/>
                <w:szCs w:val="24"/>
              </w:rPr>
              <w:t>?</w:t>
            </w:r>
          </w:p>
          <w:p w:rsidR="00B52156" w:rsidRPr="00174270" w:rsidRDefault="00B52156" w:rsidP="0017025E">
            <w:pPr>
              <w:pStyle w:val="ListParagraph"/>
              <w:numPr>
                <w:ilvl w:val="0"/>
                <w:numId w:val="138"/>
              </w:numPr>
              <w:tabs>
                <w:tab w:val="left" w:pos="4003"/>
              </w:tabs>
              <w:ind w:right="-108"/>
              <w:jc w:val="both"/>
              <w:rPr>
                <w:rFonts w:asciiTheme="majorBidi" w:eastAsiaTheme="minorEastAsia" w:hAnsiTheme="majorBidi" w:cstheme="majorBidi"/>
                <w:iCs/>
                <w:sz w:val="24"/>
                <w:szCs w:val="24"/>
              </w:rPr>
            </w:pPr>
            <w:r w:rsidRPr="00174270">
              <w:rPr>
                <w:rFonts w:asciiTheme="majorBidi" w:eastAsiaTheme="minorEastAsia" w:hAnsiTheme="majorBidi" w:cstheme="majorBidi"/>
                <w:iCs/>
                <w:sz w:val="24"/>
                <w:szCs w:val="24"/>
              </w:rPr>
              <w:t>Nilai dari</w:t>
            </w:r>
            <m:oMath>
              <m:r>
                <w:rPr>
                  <w:rFonts w:ascii="Cambria Math" w:eastAsiaTheme="minorEastAsia" w:hAnsi="Cambria Math" w:cstheme="majorBidi"/>
                  <w:sz w:val="24"/>
                  <w:szCs w:val="24"/>
                </w:rPr>
                <m:t xml:space="preserve"> </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A cm</m:t>
                  </m:r>
                </m:e>
                <m:sup>
                  <m:r>
                    <w:rPr>
                      <w:rFonts w:ascii="Cambria Math" w:eastAsiaTheme="minorEastAsia" w:hAnsi="Cambria Math" w:cstheme="majorBidi"/>
                      <w:sz w:val="24"/>
                      <w:szCs w:val="24"/>
                    </w:rPr>
                    <m:t>3</m:t>
                  </m:r>
                </m:sup>
              </m:sSup>
            </m:oMath>
            <w:r w:rsidRPr="00174270">
              <w:rPr>
                <w:rFonts w:asciiTheme="majorBidi" w:eastAsiaTheme="minorEastAsia" w:hAnsiTheme="majorBidi" w:cstheme="majorBidi"/>
                <w:iCs/>
                <w:sz w:val="24"/>
                <w:szCs w:val="24"/>
              </w:rPr>
              <w:t>?</w:t>
            </w:r>
          </w:p>
        </w:tc>
        <w:tc>
          <w:tcPr>
            <w:tcW w:w="1996" w:type="dxa"/>
            <w:vAlign w:val="center"/>
          </w:tcPr>
          <w:p w:rsidR="00B52156" w:rsidRDefault="00B52156" w:rsidP="00B52156">
            <w:pPr>
              <w:jc w:val="center"/>
              <w:rPr>
                <w:rFonts w:asciiTheme="majorBidi" w:eastAsiaTheme="minorEastAsia" w:hAnsiTheme="majorBidi" w:cstheme="majorBidi"/>
                <w:iCs/>
                <w:sz w:val="24"/>
                <w:szCs w:val="24"/>
              </w:rPr>
            </w:pPr>
          </w:p>
          <w:p w:rsidR="00B52156" w:rsidRDefault="00B52156" w:rsidP="00B52156">
            <w:pPr>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Menginterpretasi</w:t>
            </w:r>
          </w:p>
          <w:p w:rsidR="00B52156" w:rsidRDefault="00B52156" w:rsidP="00B52156">
            <w:pPr>
              <w:jc w:val="center"/>
              <w:rPr>
                <w:rFonts w:asciiTheme="majorBidi" w:eastAsiaTheme="minorEastAsia" w:hAnsiTheme="majorBidi" w:cstheme="majorBidi"/>
                <w:iCs/>
                <w:sz w:val="24"/>
                <w:szCs w:val="24"/>
              </w:rPr>
            </w:pPr>
          </w:p>
          <w:p w:rsidR="00B52156" w:rsidRPr="00D0735E" w:rsidRDefault="00B52156" w:rsidP="00B52156">
            <w:pPr>
              <w:pStyle w:val="ListParagraph"/>
              <w:tabs>
                <w:tab w:val="left" w:pos="4003"/>
              </w:tabs>
              <w:ind w:left="535" w:right="-108"/>
              <w:jc w:val="center"/>
              <w:rPr>
                <w:rFonts w:asciiTheme="majorBidi" w:eastAsiaTheme="minorEastAsia" w:hAnsiTheme="majorBidi" w:cstheme="majorBidi"/>
                <w:iCs/>
                <w:sz w:val="24"/>
                <w:szCs w:val="24"/>
              </w:rPr>
            </w:pP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Default="00B52156" w:rsidP="00B52156">
            <w:pPr>
              <w:pStyle w:val="ListParagraph"/>
              <w:tabs>
                <w:tab w:val="left" w:pos="1701"/>
              </w:tabs>
              <w:ind w:left="0"/>
              <w:jc w:val="both"/>
              <w:rPr>
                <w:rFonts w:asciiTheme="majorBidi" w:hAnsiTheme="majorBidi" w:cstheme="majorBidi"/>
                <w:sz w:val="24"/>
                <w:szCs w:val="24"/>
              </w:rPr>
            </w:pPr>
            <w:r>
              <w:rPr>
                <w:rFonts w:asciiTheme="majorBidi" w:hAnsiTheme="majorBidi" w:cstheme="majorBidi"/>
                <w:sz w:val="24"/>
                <w:szCs w:val="24"/>
              </w:rPr>
              <w:t>Dikarenakan kertas karton akan digunakan untuk membuat bangun ruang kerucut, maka:</w:t>
            </w:r>
          </w:p>
          <w:p w:rsidR="00B52156" w:rsidRDefault="00B52156" w:rsidP="00B52156">
            <w:pPr>
              <w:pStyle w:val="ListParagraph"/>
              <w:tabs>
                <w:tab w:val="left" w:pos="1701"/>
              </w:tabs>
              <w:ind w:left="0"/>
              <w:jc w:val="both"/>
              <w:rPr>
                <w:rFonts w:asciiTheme="majorBidi" w:hAnsiTheme="majorBidi" w:cstheme="majorBidi"/>
                <w:sz w:val="24"/>
                <w:szCs w:val="24"/>
              </w:rPr>
            </w:pPr>
          </w:p>
          <w:p w:rsidR="00B52156" w:rsidRDefault="00B52156" w:rsidP="00B52156">
            <w:pPr>
              <w:pStyle w:val="ListParagraph"/>
              <w:tabs>
                <w:tab w:val="left" w:pos="1701"/>
              </w:tabs>
              <w:spacing w:line="360" w:lineRule="auto"/>
              <w:ind w:left="0"/>
              <w:jc w:val="both"/>
              <w:rPr>
                <w:rFonts w:asciiTheme="majorBidi" w:hAnsiTheme="majorBidi" w:cstheme="majorBidi"/>
                <w:sz w:val="24"/>
                <w:szCs w:val="24"/>
              </w:rPr>
            </w:pPr>
            <w:r>
              <w:t xml:space="preserve">                      </w:t>
            </w:r>
            <w:r>
              <w:object w:dxaOrig="3025" w:dyaOrig="4037">
                <v:shape id="_x0000_i1034" type="#_x0000_t75" style="width:64.45pt;height:87.05pt" o:ole="" o:bordertopcolor="this" o:borderleftcolor="this" o:borderbottomcolor="this" o:borderrightcolor="this">
                  <v:imagedata r:id="rId126" o:title=""/>
                  <w10:bordertop type="dot" width="12"/>
                  <w10:borderleft type="dot" width="12"/>
                  <w10:borderbottom type="dot" width="12"/>
                  <w10:borderright type="dot" width="12"/>
                </v:shape>
                <o:OLEObject Type="Embed" ProgID="Visio.Drawing.6" ShapeID="_x0000_i1034" DrawAspect="Content" ObjectID="_1585117415" r:id="rId139"/>
              </w:object>
            </w:r>
          </w:p>
          <w:p w:rsidR="00B52156" w:rsidRPr="00F52857" w:rsidRDefault="00B52156" w:rsidP="00B52156">
            <w:pPr>
              <w:pStyle w:val="ListParagraph"/>
              <w:tabs>
                <w:tab w:val="left" w:pos="1701"/>
              </w:tabs>
              <w:ind w:left="0"/>
              <w:jc w:val="both"/>
              <w:rPr>
                <w:rFonts w:asciiTheme="majorBidi" w:hAnsiTheme="majorBidi" w:cstheme="majorBidi"/>
                <w:sz w:val="24"/>
                <w:szCs w:val="24"/>
              </w:rPr>
            </w:pPr>
            <w:r w:rsidRPr="00F52857">
              <w:rPr>
                <w:rFonts w:asciiTheme="majorBidi" w:hAnsiTheme="majorBidi" w:cstheme="majorBidi"/>
                <w:sz w:val="24"/>
                <w:szCs w:val="24"/>
              </w:rPr>
              <w:t xml:space="preserve">Jari-jari kerucut karton </w:t>
            </w:r>
            <m:oMath>
              <m:r>
                <w:rPr>
                  <w:rFonts w:ascii="Cambria Math" w:hAnsi="Cambria Math" w:cstheme="majorBidi"/>
                  <w:sz w:val="24"/>
                  <w:szCs w:val="24"/>
                </w:rPr>
                <m:t>(r)=</m:t>
              </m:r>
            </m:oMath>
            <w:r w:rsidRPr="00F52857">
              <w:rPr>
                <w:rFonts w:asciiTheme="majorBidi" w:hAnsiTheme="majorBidi" w:cstheme="majorBidi"/>
                <w:sz w:val="24"/>
                <w:szCs w:val="24"/>
              </w:rPr>
              <w:t xml:space="preserve">Jari-jari bangun ruang kerucut </w:t>
            </w:r>
            <m:oMath>
              <m:r>
                <w:rPr>
                  <w:rFonts w:ascii="Cambria Math" w:hAnsi="Cambria Math" w:cstheme="majorBidi"/>
                  <w:sz w:val="24"/>
                  <w:szCs w:val="24"/>
                </w:rPr>
                <m:t>(r)</m:t>
              </m:r>
            </m:oMath>
          </w:p>
          <w:p w:rsidR="00B52156" w:rsidRDefault="00B52156" w:rsidP="00B52156">
            <w:pPr>
              <w:pStyle w:val="ListParagraph"/>
              <w:tabs>
                <w:tab w:val="left" w:pos="1701"/>
              </w:tabs>
              <w:ind w:left="0"/>
              <w:jc w:val="both"/>
              <w:rPr>
                <w:rFonts w:asciiTheme="majorBidi" w:eastAsiaTheme="minorEastAsia" w:hAnsiTheme="majorBidi" w:cstheme="majorBidi"/>
                <w:sz w:val="24"/>
                <w:szCs w:val="24"/>
              </w:rPr>
            </w:pPr>
            <w:r w:rsidRPr="00F52857">
              <w:rPr>
                <w:rFonts w:asciiTheme="majorBidi" w:hAnsiTheme="majorBidi" w:cstheme="majorBidi"/>
                <w:sz w:val="24"/>
                <w:szCs w:val="24"/>
              </w:rPr>
              <w:t xml:space="preserve">Luas permukaan  kerucut karton </w:t>
            </w:r>
            <m:oMath>
              <m:r>
                <w:rPr>
                  <w:rFonts w:ascii="Cambria Math" w:hAnsi="Cambria Math" w:cstheme="majorBidi"/>
                  <w:sz w:val="24"/>
                  <w:szCs w:val="24"/>
                </w:rPr>
                <m:t>(L)=</m:t>
              </m:r>
            </m:oMath>
            <w:r w:rsidRPr="00F52857">
              <w:rPr>
                <w:rFonts w:asciiTheme="majorBidi" w:hAnsiTheme="majorBidi" w:cstheme="majorBidi"/>
                <w:sz w:val="24"/>
                <w:szCs w:val="24"/>
              </w:rPr>
              <w:t xml:space="preserve">Luas permukaan  bangun ruang kerucut </w:t>
            </w:r>
            <m:oMath>
              <m:r>
                <w:rPr>
                  <w:rFonts w:ascii="Cambria Math" w:hAnsi="Cambria Math" w:cstheme="majorBidi"/>
                  <w:sz w:val="24"/>
                  <w:szCs w:val="24"/>
                </w:rPr>
                <m:t>(L)</m:t>
              </m:r>
            </m:oMath>
          </w:p>
          <w:p w:rsidR="00B52156" w:rsidRPr="00F52857" w:rsidRDefault="00B52156" w:rsidP="00B52156">
            <w:pPr>
              <w:pStyle w:val="ListParagraph"/>
              <w:tabs>
                <w:tab w:val="left" w:pos="1701"/>
              </w:tabs>
              <w:ind w:left="0"/>
              <w:jc w:val="both"/>
              <w:rPr>
                <w:rFonts w:asciiTheme="majorBidi" w:hAnsiTheme="majorBidi" w:cstheme="majorBidi"/>
                <w:sz w:val="24"/>
                <w:szCs w:val="24"/>
              </w:rPr>
            </w:pPr>
            <w:r w:rsidRPr="00F52857">
              <w:rPr>
                <w:rFonts w:asciiTheme="majorBidi" w:hAnsiTheme="majorBidi" w:cstheme="majorBidi"/>
                <w:sz w:val="24"/>
                <w:szCs w:val="24"/>
              </w:rPr>
              <w:t xml:space="preserve">Tinggi kerucut karton </w:t>
            </w:r>
            <m:oMath>
              <m:r>
                <w:rPr>
                  <w:rFonts w:ascii="Cambria Math" w:hAnsi="Cambria Math" w:cstheme="majorBidi"/>
                  <w:sz w:val="24"/>
                  <w:szCs w:val="24"/>
                </w:rPr>
                <m:t>(t)=</m:t>
              </m:r>
            </m:oMath>
            <w:r w:rsidRPr="00F52857">
              <w:rPr>
                <w:rFonts w:asciiTheme="majorBidi" w:hAnsiTheme="majorBidi" w:cstheme="majorBidi"/>
                <w:sz w:val="24"/>
                <w:szCs w:val="24"/>
              </w:rPr>
              <w:t xml:space="preserve">Tinggi bangun ruang kerucut </w:t>
            </w:r>
            <m:oMath>
              <m:r>
                <w:rPr>
                  <w:rFonts w:ascii="Cambria Math" w:hAnsi="Cambria Math" w:cstheme="majorBidi"/>
                  <w:sz w:val="24"/>
                  <w:szCs w:val="24"/>
                </w:rPr>
                <m:t>(t)</m:t>
              </m:r>
            </m:oMath>
          </w:p>
          <w:p w:rsidR="00B52156" w:rsidRDefault="00B52156" w:rsidP="00B52156">
            <w:pPr>
              <w:jc w:val="both"/>
            </w:pPr>
            <w:r w:rsidRPr="00F52857">
              <w:rPr>
                <w:rFonts w:asciiTheme="majorBidi" w:hAnsiTheme="majorBidi" w:cstheme="majorBidi"/>
                <w:sz w:val="24"/>
                <w:szCs w:val="24"/>
              </w:rPr>
              <w:t xml:space="preserve">Volume kerucut karton </w:t>
            </w:r>
            <m:oMath>
              <m:r>
                <w:rPr>
                  <w:rFonts w:ascii="Cambria Math" w:hAnsi="Cambria Math" w:cstheme="majorBidi"/>
                  <w:sz w:val="24"/>
                  <w:szCs w:val="24"/>
                </w:rPr>
                <m:t>(V)=</m:t>
              </m:r>
            </m:oMath>
            <w:r w:rsidRPr="00F52857">
              <w:rPr>
                <w:rFonts w:asciiTheme="majorBidi" w:hAnsiTheme="majorBidi" w:cstheme="majorBidi"/>
                <w:sz w:val="24"/>
                <w:szCs w:val="24"/>
              </w:rPr>
              <w:t xml:space="preserve">Volume bangun ruang kerucut </w:t>
            </w:r>
            <m:oMath>
              <m:r>
                <w:rPr>
                  <w:rFonts w:ascii="Cambria Math" w:hAnsi="Cambria Math" w:cstheme="majorBidi"/>
                  <w:sz w:val="24"/>
                  <w:szCs w:val="24"/>
                </w:rPr>
                <m:t>(V)</m:t>
              </m:r>
            </m:oMath>
            <w:r w:rsidRPr="00F52857">
              <w:t xml:space="preserve">   </w:t>
            </w:r>
          </w:p>
          <w:p w:rsidR="00B52156" w:rsidRPr="00C4427D" w:rsidRDefault="00B52156" w:rsidP="00B52156">
            <w:pPr>
              <w:jc w:val="both"/>
            </w:pPr>
            <w:r>
              <w:rPr>
                <w:rFonts w:asciiTheme="majorBidi" w:hAnsiTheme="majorBidi" w:cstheme="majorBidi"/>
              </w:rPr>
              <w:lastRenderedPageBreak/>
              <w:t>Sehingga, Kerucut karton = Bangun ruang kerucut</w:t>
            </w:r>
            <w:r w:rsidRPr="00F52857">
              <w:t xml:space="preserve"> </w:t>
            </w:r>
          </w:p>
        </w:tc>
        <w:tc>
          <w:tcPr>
            <w:tcW w:w="1996" w:type="dxa"/>
            <w:vAlign w:val="center"/>
          </w:tcPr>
          <w:p w:rsidR="00B52156" w:rsidRPr="00C74411" w:rsidRDefault="00B52156" w:rsidP="00B52156">
            <w:pPr>
              <w:pStyle w:val="ListParagraph"/>
              <w:tabs>
                <w:tab w:val="left" w:pos="1701"/>
              </w:tabs>
              <w:ind w:left="0"/>
              <w:jc w:val="center"/>
              <w:rPr>
                <w:rFonts w:asciiTheme="majorBidi" w:hAnsiTheme="majorBidi" w:cstheme="majorBidi"/>
                <w:sz w:val="24"/>
                <w:szCs w:val="24"/>
              </w:rPr>
            </w:pPr>
            <w:r>
              <w:rPr>
                <w:rFonts w:asciiTheme="majorBidi" w:hAnsiTheme="majorBidi" w:cstheme="majorBidi"/>
                <w:sz w:val="24"/>
                <w:szCs w:val="24"/>
              </w:rPr>
              <w:lastRenderedPageBreak/>
              <w:t>Menganalisis</w:t>
            </w: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Pr="0014428E" w:rsidRDefault="00B52156" w:rsidP="0017025E">
            <w:pPr>
              <w:pStyle w:val="ListParagraph"/>
              <w:numPr>
                <w:ilvl w:val="0"/>
                <w:numId w:val="139"/>
              </w:numPr>
              <w:tabs>
                <w:tab w:val="left" w:pos="1701"/>
              </w:tabs>
              <w:ind w:left="459"/>
              <w:jc w:val="both"/>
              <w:rPr>
                <w:rFonts w:asciiTheme="majorBidi" w:eastAsiaTheme="minorEastAsia" w:hAnsiTheme="majorBidi" w:cstheme="majorBidi"/>
                <w:sz w:val="24"/>
                <w:szCs w:val="24"/>
              </w:rPr>
            </w:pPr>
            <m:oMath>
              <m:r>
                <m:rPr>
                  <m:sty m:val="p"/>
                </m:rPr>
                <w:rPr>
                  <w:rFonts w:ascii="Cambria Math" w:eastAsiaTheme="minorEastAsia" w:hAnsi="Cambria Math" w:cstheme="majorBidi"/>
                  <w:sz w:val="24"/>
                  <w:szCs w:val="24"/>
                </w:rPr>
                <w:lastRenderedPageBreak/>
                <m:t>Luas permukaan kerucut karton:</m:t>
              </m:r>
            </m:oMath>
          </w:p>
          <w:p w:rsidR="00B52156" w:rsidRPr="0014428E" w:rsidRDefault="00B52156" w:rsidP="00B52156">
            <w:pPr>
              <w:tabs>
                <w:tab w:val="left" w:pos="1701"/>
              </w:tabs>
              <w:ind w:left="9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m:rPr>
                  <m:sty m:val="p"/>
                </m:rPr>
                <w:rPr>
                  <w:rFonts w:ascii="Cambria Math" w:eastAsiaTheme="minorEastAsia" w:hAnsi="Cambria Math" w:cstheme="majorBidi"/>
                  <w:sz w:val="24"/>
                  <w:szCs w:val="24"/>
                </w:rPr>
                <m:t xml:space="preserve"> </m:t>
              </m:r>
              <m:r>
                <w:rPr>
                  <w:rFonts w:ascii="Cambria Math" w:eastAsiaTheme="minorEastAsia" w:hAnsi="Cambria Math" w:cstheme="majorBidi"/>
                  <w:sz w:val="24"/>
                  <w:szCs w:val="24"/>
                </w:rPr>
                <m:t>=πr(r+s)</m:t>
              </m:r>
            </m:oMath>
          </w:p>
          <w:p w:rsidR="00B52156" w:rsidRPr="00F52857" w:rsidRDefault="00B52156" w:rsidP="00B52156">
            <w:pPr>
              <w:pStyle w:val="ListParagraph"/>
              <w:tabs>
                <w:tab w:val="left" w:pos="1167"/>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=π</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 xml:space="preserve">12 </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 +</m:t>
                  </m:r>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 xml:space="preserve">12 </m:t>
                              </m:r>
                            </m:e>
                          </m:d>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t</m:t>
                          </m:r>
                        </m:e>
                        <m:sup>
                          <m:r>
                            <w:rPr>
                              <w:rFonts w:ascii="Cambria Math" w:eastAsiaTheme="minorEastAsia" w:hAnsi="Cambria Math" w:cstheme="majorBidi"/>
                              <w:sz w:val="24"/>
                              <w:szCs w:val="24"/>
                            </w:rPr>
                            <m:t>2</m:t>
                          </m:r>
                        </m:sup>
                      </m:sSup>
                    </m:e>
                  </m:rad>
                </m:e>
              </m:d>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iCs/>
                <w:sz w:val="24"/>
                <w:szCs w:val="24"/>
              </w:rPr>
              <w:t xml:space="preserve"> </w:t>
            </w:r>
            <m:oMath>
              <m:r>
                <m:rPr>
                  <m:sty m:val="p"/>
                </m:rPr>
                <w:rPr>
                  <w:rFonts w:ascii="Cambria Math" w:eastAsiaTheme="minorEastAsia" w:hAnsi="Cambria Math" w:cstheme="majorBidi"/>
                  <w:sz w:val="24"/>
                  <w:szCs w:val="24"/>
                </w:rPr>
                <m:t>Volume kerucut karton</m:t>
              </m:r>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t</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iCs/>
                <w:sz w:val="24"/>
                <w:szCs w:val="24"/>
              </w:rPr>
              <w:t xml:space="preserve">  </w:t>
            </w:r>
            <m:oMath>
              <m:r>
                <m:rPr>
                  <m:sty m:val="p"/>
                </m:rPr>
                <w:rPr>
                  <w:rFonts w:ascii="Cambria Math" w:eastAsiaTheme="minorEastAsia" w:hAnsi="Cambria Math" w:cstheme="majorBidi"/>
                  <w:sz w:val="24"/>
                  <w:szCs w:val="24"/>
                </w:rPr>
                <m:t>Volume kerucut karton</m:t>
              </m:r>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m:t>
                      </m:r>
                    </m:e>
                  </m:d>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t</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π</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m:t>
                  </m:r>
                </m:e>
              </m:d>
              <m:d>
                <m:dPr>
                  <m:ctrlPr>
                    <w:rPr>
                      <w:rFonts w:ascii="Cambria Math" w:eastAsiaTheme="minorEastAsia" w:hAnsi="Cambria Math" w:cstheme="majorBidi"/>
                      <w:i/>
                      <w:sz w:val="24"/>
                      <w:szCs w:val="24"/>
                    </w:rPr>
                  </m:ctrlPr>
                </m:dPr>
                <m:e>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12</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t</m:t>
                          </m:r>
                        </m:e>
                        <m:sup>
                          <m:r>
                            <w:rPr>
                              <w:rFonts w:ascii="Cambria Math" w:eastAsiaTheme="minorEastAsia" w:hAnsi="Cambria Math" w:cstheme="majorBidi"/>
                              <w:sz w:val="24"/>
                              <w:szCs w:val="24"/>
                            </w:rPr>
                            <m:t>2</m:t>
                          </m:r>
                        </m:sup>
                      </m:sSup>
                    </m:e>
                  </m:rad>
                </m:e>
              </m:d>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m:t>
                      </m:r>
                    </m:e>
                  </m:d>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t</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m:t>
                  </m:r>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12</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t</m:t>
                          </m:r>
                        </m:e>
                        <m:sup>
                          <m:r>
                            <w:rPr>
                              <w:rFonts w:ascii="Cambria Math" w:eastAsiaTheme="minorEastAsia" w:hAnsi="Cambria Math" w:cstheme="majorBidi"/>
                              <w:sz w:val="24"/>
                              <w:szCs w:val="24"/>
                            </w:rPr>
                            <m:t>2</m:t>
                          </m:r>
                        </m:sup>
                      </m:sSup>
                    </m:e>
                  </m:rad>
                </m:e>
              </m:d>
              <m:r>
                <w:rPr>
                  <w:rFonts w:ascii="Cambria Math" w:eastAsiaTheme="minorEastAsia" w:hAnsi="Cambria Math" w:cstheme="majorBidi"/>
                  <w:sz w:val="24"/>
                  <w:szCs w:val="24"/>
                </w:rPr>
                <m:t>=4t</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ad>
                <m:radPr>
                  <m:degHide m:val="on"/>
                  <m:ctrlPr>
                    <w:rPr>
                      <w:rFonts w:ascii="Cambria Math" w:eastAsiaTheme="minorEastAsia" w:hAnsi="Cambria Math" w:cstheme="majorBidi"/>
                      <w:i/>
                      <w:sz w:val="24"/>
                      <w:szCs w:val="24"/>
                    </w:rPr>
                  </m:ctrlPr>
                </m:radPr>
                <m:deg/>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12</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t</m:t>
                      </m:r>
                    </m:e>
                    <m:sup>
                      <m:r>
                        <w:rPr>
                          <w:rFonts w:ascii="Cambria Math" w:eastAsiaTheme="minorEastAsia" w:hAnsi="Cambria Math" w:cstheme="majorBidi"/>
                          <w:sz w:val="24"/>
                          <w:szCs w:val="24"/>
                        </w:rPr>
                        <m:t>2</m:t>
                      </m:r>
                    </m:sup>
                  </m:sSup>
                </m:e>
              </m:rad>
              <m:r>
                <w:rPr>
                  <w:rFonts w:ascii="Cambria Math" w:eastAsiaTheme="minorEastAsia" w:hAnsi="Cambria Math" w:cstheme="majorBidi"/>
                  <w:sz w:val="24"/>
                  <w:szCs w:val="24"/>
                </w:rPr>
                <m:t>=4t-12</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Kedua ruas dikuadratkan:</w:t>
            </w:r>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144+t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16t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-48t-48t+144</m:t>
              </m:r>
            </m:oMath>
          </w:p>
          <w:p w:rsidR="00B52156" w:rsidRPr="00B174E9"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0=</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16t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t</m:t>
                      </m:r>
                    </m:e>
                    <m:sup>
                      <m:r>
                        <w:rPr>
                          <w:rFonts w:ascii="Cambria Math" w:eastAsiaTheme="minorEastAsia" w:hAnsi="Cambria Math" w:cstheme="majorBidi"/>
                          <w:sz w:val="24"/>
                          <w:szCs w:val="24"/>
                        </w:rPr>
                        <m:t>2</m:t>
                      </m:r>
                    </m:sup>
                  </m:sSup>
                </m:e>
              </m:d>
              <m:r>
                <w:rPr>
                  <w:rFonts w:ascii="Cambria Math" w:eastAsiaTheme="minorEastAsia" w:hAnsi="Cambria Math" w:cstheme="majorBidi"/>
                  <w:sz w:val="24"/>
                  <w:szCs w:val="24"/>
                </w:rPr>
                <m:t>-96t+</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144-144</m:t>
                  </m:r>
                </m:e>
              </m:d>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0=</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15t</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-96t</m:t>
              </m:r>
            </m:oMath>
          </w:p>
          <w:p w:rsidR="00B52156" w:rsidRPr="00F52857"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0=3t(5t-32)</m:t>
              </m:r>
            </m:oMath>
          </w:p>
          <w:p w:rsidR="00B52156" w:rsidRPr="005F70D4" w:rsidRDefault="00B52156" w:rsidP="00B52156">
            <w:pPr>
              <w:pStyle w:val="ListParagraph"/>
              <w:tabs>
                <w:tab w:val="left" w:pos="1701"/>
              </w:tabs>
              <w:ind w:left="459"/>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Jadi, diperoleh nilai  </w:t>
            </w:r>
            <m:oMath>
              <m:r>
                <w:rPr>
                  <w:rFonts w:ascii="Cambria Math" w:eastAsiaTheme="minorEastAsia" w:hAnsi="Cambria Math" w:cstheme="majorBidi"/>
                  <w:sz w:val="24"/>
                  <w:szCs w:val="24"/>
                </w:rPr>
                <m:t>t=32</m:t>
              </m:r>
            </m:oMath>
            <w:r w:rsidRPr="00F52857">
              <w:rPr>
                <w:rFonts w:asciiTheme="majorBidi" w:eastAsiaTheme="minorEastAsia" w:hAnsiTheme="majorBidi" w:cstheme="majorBidi"/>
                <w:sz w:val="24"/>
                <w:szCs w:val="24"/>
              </w:rPr>
              <w:t xml:space="preserve"> (karena </w:t>
            </w:r>
            <w:r w:rsidRPr="00F52857">
              <w:rPr>
                <w:rFonts w:asciiTheme="majorBidi" w:eastAsiaTheme="minorEastAsia" w:hAnsiTheme="majorBidi" w:cstheme="majorBidi"/>
                <w:i/>
                <w:iCs/>
                <w:sz w:val="24"/>
                <w:szCs w:val="24"/>
              </w:rPr>
              <w:t>t</w:t>
            </w:r>
            <w:r w:rsidRPr="00F52857">
              <w:rPr>
                <w:rFonts w:asciiTheme="majorBidi" w:eastAsiaTheme="minorEastAsia" w:hAnsiTheme="majorBidi" w:cstheme="majorBidi"/>
                <w:sz w:val="24"/>
                <w:szCs w:val="24"/>
              </w:rPr>
              <w:t xml:space="preserve"> tidak boleh bernilai 0)</w:t>
            </w:r>
          </w:p>
          <w:p w:rsidR="00B52156" w:rsidRPr="0014428E" w:rsidRDefault="00B52156" w:rsidP="0017025E">
            <w:pPr>
              <w:pStyle w:val="ListParagraph"/>
              <w:numPr>
                <w:ilvl w:val="0"/>
                <w:numId w:val="139"/>
              </w:numPr>
              <w:tabs>
                <w:tab w:val="left" w:pos="1701"/>
              </w:tabs>
              <w:ind w:left="459"/>
              <w:jc w:val="both"/>
              <w:rPr>
                <w:rFonts w:asciiTheme="majorBidi" w:eastAsiaTheme="minorEastAsia" w:hAnsiTheme="majorBidi" w:cstheme="majorBidi"/>
                <w:sz w:val="24"/>
                <w:szCs w:val="24"/>
              </w:rPr>
            </w:pPr>
            <m:oMath>
              <m:r>
                <m:rPr>
                  <m:sty m:val="p"/>
                </m:rPr>
                <w:rPr>
                  <w:rFonts w:ascii="Cambria Math" w:eastAsiaTheme="minorEastAsia" w:hAnsi="Cambria Math" w:cstheme="majorBidi"/>
                  <w:sz w:val="24"/>
                  <w:szCs w:val="24"/>
                </w:rPr>
                <m:t>Volume kerucut karton:</m:t>
              </m:r>
            </m:oMath>
          </w:p>
          <w:p w:rsidR="00B52156" w:rsidRPr="00792A55"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V</m:t>
                  </m:r>
                </m:e>
                <m:sub>
                  <m:r>
                    <w:rPr>
                      <w:rFonts w:ascii="Cambria Math" w:eastAsiaTheme="minorEastAsia" w:hAnsi="Cambria Math" w:cstheme="majorBidi"/>
                      <w:sz w:val="24"/>
                      <w:szCs w:val="24"/>
                    </w:rPr>
                    <m:t>k</m:t>
                  </m:r>
                </m:sub>
              </m:sSub>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t</m:t>
              </m:r>
            </m:oMath>
          </w:p>
          <w:p w:rsidR="00B52156"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 cm</m:t>
                      </m:r>
                    </m:e>
                  </m:d>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 xml:space="preserve"> </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32 cm</m:t>
                  </m:r>
                </m:e>
              </m:d>
            </m:oMath>
          </w:p>
          <w:p w:rsidR="00B52156"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144 cm</m:t>
                      </m:r>
                    </m:e>
                    <m:sup>
                      <m:r>
                        <w:rPr>
                          <w:rFonts w:ascii="Cambria Math" w:eastAsiaTheme="minorEastAsia" w:hAnsi="Cambria Math" w:cstheme="majorBidi"/>
                          <w:sz w:val="24"/>
                          <w:szCs w:val="24"/>
                        </w:rPr>
                        <m:t>2</m:t>
                      </m:r>
                    </m:sup>
                  </m:sSup>
                </m:e>
              </m:d>
              <m:r>
                <w:rPr>
                  <w:rFonts w:ascii="Cambria Math" w:eastAsiaTheme="minorEastAsia" w:hAnsi="Cambria Math" w:cstheme="majorBidi"/>
                  <w:sz w:val="24"/>
                  <w:szCs w:val="24"/>
                </w:rPr>
                <m:t xml:space="preserve"> </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32cm</m:t>
                  </m:r>
                </m:e>
              </m:d>
            </m:oMath>
            <w:r>
              <w:rPr>
                <w:rFonts w:asciiTheme="majorBidi" w:eastAsiaTheme="minorEastAsia" w:hAnsiTheme="majorBidi" w:cstheme="majorBidi"/>
                <w:sz w:val="24"/>
                <w:szCs w:val="24"/>
              </w:rPr>
              <w:t xml:space="preserve">         </w:t>
            </w:r>
          </w:p>
          <w:p w:rsidR="00B52156"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 xml:space="preserve">π </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4.608 cm</m:t>
                      </m:r>
                    </m:e>
                    <m:sup>
                      <m:r>
                        <w:rPr>
                          <w:rFonts w:ascii="Cambria Math" w:eastAsiaTheme="minorEastAsia" w:hAnsi="Cambria Math" w:cstheme="majorBidi"/>
                          <w:sz w:val="24"/>
                          <w:szCs w:val="24"/>
                        </w:rPr>
                        <m:t>3</m:t>
                      </m:r>
                    </m:sup>
                  </m:sSup>
                </m:e>
              </m:d>
            </m:oMath>
          </w:p>
          <w:p w:rsidR="00B52156" w:rsidRPr="002708F2"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1.536 cm</m:t>
                  </m:r>
                </m:e>
                <m:sup>
                  <m:r>
                    <w:rPr>
                      <w:rFonts w:ascii="Cambria Math" w:eastAsiaTheme="minorEastAsia" w:hAnsi="Cambria Math" w:cstheme="majorBidi"/>
                      <w:sz w:val="24"/>
                      <w:szCs w:val="24"/>
                    </w:rPr>
                    <m:t>3</m:t>
                  </m:r>
                </m:sup>
              </m:sSup>
            </m:oMath>
          </w:p>
          <w:p w:rsidR="00B52156" w:rsidRPr="0063572C" w:rsidRDefault="00B52156" w:rsidP="00B52156">
            <w:pPr>
              <w:pStyle w:val="ListParagraph"/>
              <w:tabs>
                <w:tab w:val="left" w:pos="1701"/>
              </w:tabs>
              <w:ind w:left="45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Jadi, nilai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A cm</m:t>
                  </m:r>
                </m:e>
                <m:sup>
                  <m:r>
                    <w:rPr>
                      <w:rFonts w:ascii="Cambria Math" w:eastAsiaTheme="minorEastAsia" w:hAnsi="Cambria Math" w:cstheme="majorBidi"/>
                      <w:sz w:val="24"/>
                      <w:szCs w:val="24"/>
                    </w:rPr>
                    <m:t>3</m:t>
                  </m:r>
                </m:sup>
              </m:sSup>
            </m:oMath>
            <w:r>
              <w:rPr>
                <w:rFonts w:asciiTheme="majorBidi" w:eastAsiaTheme="minorEastAsia" w:hAnsiTheme="majorBidi" w:cstheme="majorBidi"/>
                <w:sz w:val="24"/>
                <w:szCs w:val="24"/>
              </w:rPr>
              <w:t xml:space="preserve"> adalah </w:t>
            </w:r>
            <m:oMath>
              <m:r>
                <w:rPr>
                  <w:rFonts w:ascii="Cambria Math" w:eastAsiaTheme="minorEastAsia" w:hAnsi="Cambria Math" w:cstheme="majorBidi"/>
                  <w:sz w:val="24"/>
                  <w:szCs w:val="24"/>
                </w:rPr>
                <m:t xml:space="preserve">1.536π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r>
                <w:rPr>
                  <w:rFonts w:ascii="Cambria Math" w:eastAsiaTheme="minorEastAsia" w:hAnsi="Cambria Math" w:cstheme="majorBidi"/>
                  <w:sz w:val="24"/>
                  <w:szCs w:val="24"/>
                </w:rPr>
                <m:t>.</m:t>
              </m:r>
            </m:oMath>
          </w:p>
        </w:tc>
        <w:tc>
          <w:tcPr>
            <w:tcW w:w="1996" w:type="dxa"/>
            <w:vAlign w:val="center"/>
          </w:tcPr>
          <w:p w:rsidR="00B52156" w:rsidRDefault="00B52156" w:rsidP="00B52156">
            <w:pPr>
              <w:tabs>
                <w:tab w:val="left" w:pos="1701"/>
              </w:tabs>
              <w:jc w:val="center"/>
              <w:rPr>
                <w:rFonts w:asciiTheme="majorBidi" w:eastAsiaTheme="minorEastAsia" w:hAnsiTheme="majorBidi" w:cstheme="majorBidi"/>
                <w:sz w:val="24"/>
                <w:szCs w:val="24"/>
              </w:rPr>
            </w:pPr>
            <w:r>
              <w:rPr>
                <w:rFonts w:asciiTheme="majorBidi" w:eastAsiaTheme="minorEastAsia" w:hAnsiTheme="majorBidi" w:cstheme="majorBidi"/>
                <w:sz w:val="24"/>
                <w:szCs w:val="24"/>
              </w:rPr>
              <w:t>Mengevaluasi</w:t>
            </w:r>
          </w:p>
          <w:p w:rsidR="00B52156" w:rsidRPr="00C006AB" w:rsidRDefault="00B52156" w:rsidP="00B52156">
            <w:pPr>
              <w:tabs>
                <w:tab w:val="left" w:pos="1701"/>
              </w:tabs>
              <w:jc w:val="center"/>
              <w:rPr>
                <w:rFonts w:asciiTheme="majorBidi" w:eastAsiaTheme="minorEastAsia" w:hAnsiTheme="majorBidi" w:cstheme="majorBidi"/>
                <w:sz w:val="24"/>
                <w:szCs w:val="24"/>
              </w:rPr>
            </w:pP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Tr="00231DF1">
        <w:tc>
          <w:tcPr>
            <w:tcW w:w="4677" w:type="dxa"/>
            <w:vAlign w:val="center"/>
          </w:tcPr>
          <w:p w:rsidR="00B52156" w:rsidRDefault="00B52156" w:rsidP="0017025E">
            <w:pPr>
              <w:pStyle w:val="ListParagraph"/>
              <w:numPr>
                <w:ilvl w:val="0"/>
                <w:numId w:val="141"/>
              </w:numPr>
              <w:tabs>
                <w:tab w:val="left" w:pos="1701"/>
              </w:tabs>
              <w:ind w:left="317"/>
              <w:jc w:val="both"/>
              <w:rPr>
                <w:rFonts w:asciiTheme="majorBidi" w:eastAsiaTheme="minorEastAsia" w:hAnsiTheme="majorBidi" w:cstheme="majorBidi"/>
                <w:sz w:val="24"/>
                <w:szCs w:val="24"/>
              </w:rPr>
            </w:pPr>
            <w:r w:rsidRPr="00F52857">
              <w:rPr>
                <w:rFonts w:asciiTheme="majorBidi" w:eastAsiaTheme="minorEastAsia" w:hAnsiTheme="majorBidi" w:cstheme="majorBidi"/>
                <w:sz w:val="24"/>
                <w:szCs w:val="24"/>
              </w:rPr>
              <w:t xml:space="preserve">Jadi, diperoleh nilai  </w:t>
            </w:r>
            <m:oMath>
              <m:r>
                <w:rPr>
                  <w:rFonts w:ascii="Cambria Math" w:eastAsiaTheme="minorEastAsia" w:hAnsi="Cambria Math" w:cstheme="majorBidi"/>
                  <w:sz w:val="24"/>
                  <w:szCs w:val="24"/>
                </w:rPr>
                <m:t>t=32</m:t>
              </m:r>
            </m:oMath>
            <w:r w:rsidRPr="00F52857">
              <w:rPr>
                <w:rFonts w:asciiTheme="majorBidi" w:eastAsiaTheme="minorEastAsia" w:hAnsiTheme="majorBidi" w:cstheme="majorBidi"/>
                <w:sz w:val="24"/>
                <w:szCs w:val="24"/>
              </w:rPr>
              <w:t xml:space="preserve"> (karena </w:t>
            </w:r>
            <w:r w:rsidRPr="00F52857">
              <w:rPr>
                <w:rFonts w:asciiTheme="majorBidi" w:eastAsiaTheme="minorEastAsia" w:hAnsiTheme="majorBidi" w:cstheme="majorBidi"/>
                <w:i/>
                <w:iCs/>
                <w:sz w:val="24"/>
                <w:szCs w:val="24"/>
              </w:rPr>
              <w:t>t</w:t>
            </w:r>
            <w:r w:rsidRPr="00F52857">
              <w:rPr>
                <w:rFonts w:asciiTheme="majorBidi" w:eastAsiaTheme="minorEastAsia" w:hAnsiTheme="majorBidi" w:cstheme="majorBidi"/>
                <w:sz w:val="24"/>
                <w:szCs w:val="24"/>
              </w:rPr>
              <w:t xml:space="preserve"> tidak boleh bernilai 0)</w:t>
            </w:r>
          </w:p>
          <w:p w:rsidR="00B52156" w:rsidRPr="00924DCC" w:rsidRDefault="00B52156" w:rsidP="0017025E">
            <w:pPr>
              <w:pStyle w:val="ListParagraph"/>
              <w:numPr>
                <w:ilvl w:val="0"/>
                <w:numId w:val="141"/>
              </w:numPr>
              <w:tabs>
                <w:tab w:val="left" w:pos="1701"/>
              </w:tabs>
              <w:ind w:left="317"/>
              <w:jc w:val="both"/>
              <w:rPr>
                <w:rFonts w:asciiTheme="majorBidi" w:eastAsiaTheme="minorEastAsia" w:hAnsiTheme="majorBidi" w:cstheme="majorBidi"/>
                <w:sz w:val="24"/>
                <w:szCs w:val="24"/>
              </w:rPr>
            </w:pPr>
            <w:r w:rsidRPr="00C20C8C">
              <w:rPr>
                <w:rFonts w:asciiTheme="majorBidi" w:eastAsiaTheme="minorEastAsia" w:hAnsiTheme="majorBidi" w:cstheme="majorBidi"/>
                <w:sz w:val="24"/>
                <w:szCs w:val="24"/>
              </w:rPr>
              <w:t xml:space="preserve">Jadi, nilai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A cm</m:t>
                  </m:r>
                </m:e>
                <m:sup>
                  <m:r>
                    <w:rPr>
                      <w:rFonts w:ascii="Cambria Math" w:eastAsiaTheme="minorEastAsia" w:hAnsi="Cambria Math" w:cstheme="majorBidi"/>
                      <w:sz w:val="24"/>
                      <w:szCs w:val="24"/>
                    </w:rPr>
                    <m:t>3</m:t>
                  </m:r>
                </m:sup>
              </m:sSup>
            </m:oMath>
            <w:r w:rsidRPr="00C20C8C">
              <w:rPr>
                <w:rFonts w:asciiTheme="majorBidi" w:eastAsiaTheme="minorEastAsia" w:hAnsiTheme="majorBidi" w:cstheme="majorBidi"/>
                <w:sz w:val="24"/>
                <w:szCs w:val="24"/>
              </w:rPr>
              <w:t xml:space="preserve"> adalah </w:t>
            </w:r>
            <m:oMath>
              <m:r>
                <w:rPr>
                  <w:rFonts w:ascii="Cambria Math" w:eastAsiaTheme="minorEastAsia" w:hAnsi="Cambria Math" w:cstheme="majorBidi"/>
                  <w:sz w:val="24"/>
                  <w:szCs w:val="24"/>
                </w:rPr>
                <m:t xml:space="preserve">1.536π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r>
                <w:rPr>
                  <w:rFonts w:ascii="Cambria Math" w:eastAsiaTheme="minorEastAsia" w:hAnsi="Cambria Math" w:cstheme="majorBidi"/>
                  <w:sz w:val="24"/>
                  <w:szCs w:val="24"/>
                </w:rPr>
                <m:t>.</m:t>
              </m:r>
            </m:oMath>
          </w:p>
          <w:p w:rsidR="00B52156" w:rsidRDefault="00B52156" w:rsidP="00B52156">
            <w:pPr>
              <w:jc w:val="both"/>
              <w:rPr>
                <w:rFonts w:asciiTheme="majorBidi" w:eastAsiaTheme="minorEastAsia" w:hAnsiTheme="majorBidi" w:cstheme="majorBidi"/>
                <w:sz w:val="24"/>
                <w:szCs w:val="24"/>
              </w:rPr>
            </w:pPr>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Untuk memeriksa apakah jawaban yang diperoleh benar, maka:</w:t>
            </w:r>
          </w:p>
          <w:p w:rsidR="00B52156" w:rsidRPr="003F460C"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Pr>
                <w:rFonts w:asciiTheme="majorBidi" w:hAnsiTheme="majorBidi" w:cstheme="majorBidi"/>
                <w:sz w:val="24"/>
                <w:szCs w:val="24"/>
              </w:rPr>
              <w:t>Menghitung bagian garis lukis kerucut karton:</w:t>
            </w:r>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s=</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r</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t</m:t>
                      </m:r>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d>
                        <m:dPr>
                          <m:ctrlPr>
                            <w:rPr>
                              <w:rFonts w:ascii="Cambria Math" w:hAnsi="Cambria Math" w:cstheme="majorBidi"/>
                              <w:i/>
                              <w:sz w:val="24"/>
                              <w:szCs w:val="24"/>
                            </w:rPr>
                          </m:ctrlPr>
                        </m:dPr>
                        <m:e>
                          <m:r>
                            <w:rPr>
                              <w:rFonts w:ascii="Cambria Math" w:hAnsi="Cambria Math" w:cstheme="majorBidi"/>
                              <w:sz w:val="24"/>
                              <w:szCs w:val="24"/>
                            </w:rPr>
                            <m:t>12 cm</m:t>
                          </m:r>
                        </m:e>
                      </m:d>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d>
                        <m:dPr>
                          <m:ctrlPr>
                            <w:rPr>
                              <w:rFonts w:ascii="Cambria Math" w:hAnsi="Cambria Math" w:cstheme="majorBidi"/>
                              <w:i/>
                              <w:sz w:val="24"/>
                              <w:szCs w:val="24"/>
                            </w:rPr>
                          </m:ctrlPr>
                        </m:dPr>
                        <m:e>
                          <m:r>
                            <w:rPr>
                              <w:rFonts w:ascii="Cambria Math" w:hAnsi="Cambria Math" w:cstheme="majorBidi"/>
                              <w:sz w:val="24"/>
                              <w:szCs w:val="24"/>
                            </w:rPr>
                            <m:t>32 cm</m:t>
                          </m:r>
                        </m:e>
                      </m:d>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144 cm</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1.024 cm</m:t>
                      </m:r>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1.168 cm</m:t>
                      </m:r>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=34,2 cm</m:t>
              </m:r>
            </m:oMath>
          </w:p>
          <w:p w:rsidR="00B52156" w:rsidRDefault="00B52156" w:rsidP="00B52156">
            <w:pPr>
              <w:pStyle w:val="ListParagraph"/>
              <w:ind w:left="17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Jadi, garis lukis kerucut karton</w:t>
            </w:r>
            <w:r w:rsidRPr="00D17BBB">
              <w:rPr>
                <w:rFonts w:asciiTheme="majorBidi" w:eastAsiaTheme="minorEastAsia" w:hAnsiTheme="majorBidi" w:cstheme="majorBidi"/>
                <w:iCs/>
                <w:sz w:val="24"/>
                <w:szCs w:val="24"/>
              </w:rPr>
              <w:t xml:space="preserve"> adalah </w:t>
            </w:r>
            <m:oMath>
              <m:r>
                <w:rPr>
                  <w:rFonts w:ascii="Cambria Math" w:eastAsiaTheme="minorEastAsia" w:hAnsi="Cambria Math" w:cstheme="majorBidi"/>
                  <w:sz w:val="24"/>
                  <w:szCs w:val="24"/>
                </w:rPr>
                <m:t>34,2 cm</m:t>
              </m:r>
            </m:oMath>
            <w:r>
              <w:rPr>
                <w:rFonts w:asciiTheme="majorBidi" w:eastAsiaTheme="minorEastAsia" w:hAnsiTheme="majorBidi" w:cstheme="majorBidi"/>
                <w:iCs/>
                <w:sz w:val="24"/>
                <w:szCs w:val="24"/>
              </w:rPr>
              <w:t>.</w:t>
            </w:r>
          </w:p>
          <w:p w:rsidR="00B52156" w:rsidRPr="00A77460" w:rsidRDefault="00B52156" w:rsidP="00B52156">
            <w:pPr>
              <w:pStyle w:val="ListParagraph"/>
              <w:ind w:left="176"/>
              <w:jc w:val="both"/>
              <w:rPr>
                <w:rFonts w:asciiTheme="majorBidi" w:eastAsiaTheme="minorEastAsia" w:hAnsiTheme="majorBidi" w:cstheme="majorBidi"/>
                <w:iCs/>
                <w:sz w:val="24"/>
                <w:szCs w:val="24"/>
              </w:rPr>
            </w:pPr>
          </w:p>
          <w:p w:rsidR="00B52156" w:rsidRPr="00250023"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Pr>
                <w:rFonts w:asciiTheme="majorBidi" w:hAnsiTheme="majorBidi" w:cstheme="majorBidi"/>
                <w:sz w:val="24"/>
                <w:szCs w:val="24"/>
              </w:rPr>
              <w:t>Menghitung bagian jari-jari kerucut karton:</w:t>
            </w:r>
          </w:p>
          <w:p w:rsidR="00B52156" w:rsidRDefault="00B52156" w:rsidP="00B52156">
            <w:pPr>
              <w:tabs>
                <w:tab w:val="left" w:pos="1701"/>
              </w:tabs>
              <w:ind w:left="-43"/>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r=</m:t>
              </m:r>
              <m:rad>
                <m:radPr>
                  <m:degHide m:val="on"/>
                  <m:ctrlPr>
                    <w:rPr>
                      <w:rFonts w:ascii="Cambria Math" w:eastAsiaTheme="minorEastAsia" w:hAnsi="Cambria Math" w:cstheme="majorBidi"/>
                      <w:i/>
                      <w:iCs/>
                      <w:sz w:val="24"/>
                      <w:szCs w:val="24"/>
                    </w:rPr>
                  </m:ctrlPr>
                </m:radPr>
                <m:deg/>
                <m:e>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s</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t</m:t>
                      </m:r>
                    </m:e>
                    <m:sup>
                      <m:r>
                        <w:rPr>
                          <w:rFonts w:ascii="Cambria Math" w:eastAsiaTheme="minorEastAsia"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d>
                        <m:dPr>
                          <m:ctrlPr>
                            <w:rPr>
                              <w:rFonts w:ascii="Cambria Math" w:hAnsi="Cambria Math" w:cstheme="majorBidi"/>
                              <w:i/>
                              <w:sz w:val="24"/>
                              <w:szCs w:val="24"/>
                            </w:rPr>
                          </m:ctrlPr>
                        </m:dPr>
                        <m:e>
                          <m:r>
                            <w:rPr>
                              <w:rFonts w:ascii="Cambria Math" w:hAnsi="Cambria Math" w:cstheme="majorBidi"/>
                              <w:sz w:val="24"/>
                              <w:szCs w:val="24"/>
                            </w:rPr>
                            <m:t>34,2 cm</m:t>
                          </m:r>
                        </m:e>
                      </m:d>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d>
                        <m:dPr>
                          <m:ctrlPr>
                            <w:rPr>
                              <w:rFonts w:ascii="Cambria Math" w:hAnsi="Cambria Math" w:cstheme="majorBidi"/>
                              <w:i/>
                              <w:sz w:val="24"/>
                              <w:szCs w:val="24"/>
                            </w:rPr>
                          </m:ctrlPr>
                        </m:dPr>
                        <m:e>
                          <m:r>
                            <w:rPr>
                              <w:rFonts w:ascii="Cambria Math" w:hAnsi="Cambria Math" w:cstheme="majorBidi"/>
                              <w:sz w:val="24"/>
                              <w:szCs w:val="24"/>
                            </w:rPr>
                            <m:t>32 cm</m:t>
                          </m:r>
                        </m:e>
                      </m:d>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1.169,64 cm</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1.024 cm</m:t>
                      </m:r>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145,64 cm</m:t>
                      </m:r>
                    </m:e>
                    <m:sup>
                      <m:r>
                        <w:rPr>
                          <w:rFonts w:ascii="Cambria Math" w:hAnsi="Cambria Math" w:cstheme="majorBidi"/>
                          <w:sz w:val="24"/>
                          <w:szCs w:val="24"/>
                        </w:rPr>
                        <m:t>2</m:t>
                      </m:r>
                    </m:sup>
                  </m:sSup>
                </m:e>
              </m:rad>
            </m:oMath>
          </w:p>
          <w:p w:rsidR="00B52156" w:rsidRPr="00A77460" w:rsidRDefault="00B52156" w:rsidP="00B52156">
            <w:pPr>
              <w:pStyle w:val="ListParagraph"/>
              <w:ind w:left="176"/>
              <w:jc w:val="both"/>
              <w:rPr>
                <w:rFonts w:asciiTheme="majorBidi"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=12 cm</m:t>
              </m:r>
            </m:oMath>
          </w:p>
          <w:p w:rsidR="00B52156" w:rsidRDefault="00B52156" w:rsidP="00B52156">
            <w:pPr>
              <w:tabs>
                <w:tab w:val="left" w:pos="1701"/>
              </w:tabs>
              <w:ind w:left="175"/>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Jadi, jari-jari kerucut karton</w:t>
            </w:r>
            <w:r w:rsidRPr="00D17BBB">
              <w:rPr>
                <w:rFonts w:asciiTheme="majorBidi" w:eastAsiaTheme="minorEastAsia" w:hAnsiTheme="majorBidi" w:cstheme="majorBidi"/>
                <w:iCs/>
                <w:sz w:val="24"/>
                <w:szCs w:val="24"/>
              </w:rPr>
              <w:t xml:space="preserve"> adalah </w:t>
            </w:r>
            <m:oMath>
              <m:r>
                <w:rPr>
                  <w:rFonts w:ascii="Cambria Math" w:eastAsiaTheme="minorEastAsia" w:hAnsi="Cambria Math" w:cstheme="majorBidi"/>
                  <w:sz w:val="24"/>
                  <w:szCs w:val="24"/>
                </w:rPr>
                <m:t>12 cm</m:t>
              </m:r>
            </m:oMath>
            <w:r>
              <w:rPr>
                <w:rFonts w:asciiTheme="majorBidi" w:eastAsiaTheme="minorEastAsia" w:hAnsiTheme="majorBidi" w:cstheme="majorBidi"/>
                <w:iCs/>
                <w:sz w:val="24"/>
                <w:szCs w:val="24"/>
              </w:rPr>
              <w:t xml:space="preserve"> </w:t>
            </w:r>
            <w:r w:rsidRPr="00D17BBB">
              <w:rPr>
                <w:rFonts w:asciiTheme="majorBidi" w:eastAsiaTheme="minorEastAsia" w:hAnsiTheme="majorBidi" w:cstheme="majorBidi"/>
                <w:iCs/>
                <w:sz w:val="24"/>
                <w:szCs w:val="24"/>
              </w:rPr>
              <w:t>(benar).</w:t>
            </w:r>
          </w:p>
          <w:p w:rsidR="00B52156" w:rsidRDefault="00B52156" w:rsidP="00B52156">
            <w:pPr>
              <w:tabs>
                <w:tab w:val="left" w:pos="1701"/>
              </w:tabs>
              <w:ind w:left="175"/>
              <w:jc w:val="both"/>
              <w:rPr>
                <w:rFonts w:asciiTheme="majorBidi" w:eastAsiaTheme="minorEastAsia" w:hAnsiTheme="majorBidi" w:cstheme="majorBidi"/>
                <w:iCs/>
                <w:sz w:val="24"/>
                <w:szCs w:val="24"/>
              </w:rPr>
            </w:pPr>
          </w:p>
          <w:p w:rsidR="00B52156" w:rsidRDefault="00B52156" w:rsidP="0017025E">
            <w:pPr>
              <w:pStyle w:val="ListParagraph"/>
              <w:numPr>
                <w:ilvl w:val="0"/>
                <w:numId w:val="133"/>
              </w:numPr>
              <w:tabs>
                <w:tab w:val="left" w:pos="1701"/>
              </w:tabs>
              <w:ind w:left="175" w:hanging="283"/>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Menghitung bagian tinggi kerucut karton:</w:t>
            </w:r>
          </w:p>
          <w:p w:rsidR="00B52156" w:rsidRDefault="00B52156" w:rsidP="00B52156">
            <w:pPr>
              <w:tabs>
                <w:tab w:val="left" w:pos="1701"/>
              </w:tabs>
              <w:ind w:left="-43"/>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t=</m:t>
              </m:r>
              <m:rad>
                <m:radPr>
                  <m:degHide m:val="on"/>
                  <m:ctrlPr>
                    <w:rPr>
                      <w:rFonts w:ascii="Cambria Math" w:eastAsiaTheme="minorEastAsia" w:hAnsi="Cambria Math" w:cstheme="majorBidi"/>
                      <w:i/>
                      <w:iCs/>
                      <w:sz w:val="24"/>
                      <w:szCs w:val="24"/>
                    </w:rPr>
                  </m:ctrlPr>
                </m:radPr>
                <m:deg/>
                <m:e>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s</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r</m:t>
                      </m:r>
                    </m:e>
                    <m:sup>
                      <m:r>
                        <w:rPr>
                          <w:rFonts w:ascii="Cambria Math" w:eastAsiaTheme="minorEastAsia"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d>
                        <m:dPr>
                          <m:ctrlPr>
                            <w:rPr>
                              <w:rFonts w:ascii="Cambria Math" w:hAnsi="Cambria Math" w:cstheme="majorBidi"/>
                              <w:i/>
                              <w:sz w:val="24"/>
                              <w:szCs w:val="24"/>
                            </w:rPr>
                          </m:ctrlPr>
                        </m:dPr>
                        <m:e>
                          <m:r>
                            <w:rPr>
                              <w:rFonts w:ascii="Cambria Math" w:hAnsi="Cambria Math" w:cstheme="majorBidi"/>
                              <w:sz w:val="24"/>
                              <w:szCs w:val="24"/>
                            </w:rPr>
                            <m:t>34,2 cm</m:t>
                          </m:r>
                        </m:e>
                      </m:d>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d>
                        <m:dPr>
                          <m:ctrlPr>
                            <w:rPr>
                              <w:rFonts w:ascii="Cambria Math" w:hAnsi="Cambria Math" w:cstheme="majorBidi"/>
                              <w:i/>
                              <w:sz w:val="24"/>
                              <w:szCs w:val="24"/>
                            </w:rPr>
                          </m:ctrlPr>
                        </m:dPr>
                        <m:e>
                          <m:r>
                            <w:rPr>
                              <w:rFonts w:ascii="Cambria Math" w:hAnsi="Cambria Math" w:cstheme="majorBidi"/>
                              <w:sz w:val="24"/>
                              <w:szCs w:val="24"/>
                            </w:rPr>
                            <m:t>12 cm</m:t>
                          </m:r>
                        </m:e>
                      </m:d>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1.169,64 c</m:t>
                      </m:r>
                      <m:r>
                        <w:rPr>
                          <w:rFonts w:ascii="Cambria Math" w:hAnsi="Cambria Math" w:cstheme="majorBidi"/>
                          <w:sz w:val="24"/>
                          <w:szCs w:val="24"/>
                        </w:rPr>
                        <m:t>m</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144 cm</m:t>
                      </m:r>
                    </m:e>
                    <m:sup>
                      <m:r>
                        <w:rPr>
                          <w:rFonts w:ascii="Cambria Math" w:hAnsi="Cambria Math" w:cstheme="majorBidi"/>
                          <w:sz w:val="24"/>
                          <w:szCs w:val="24"/>
                        </w:rPr>
                        <m:t>2</m:t>
                      </m:r>
                    </m:sup>
                  </m:sSup>
                </m:e>
              </m:rad>
            </m:oMath>
          </w:p>
          <w:p w:rsidR="00B52156" w:rsidRDefault="00B52156" w:rsidP="00B52156">
            <w:pPr>
              <w:pStyle w:val="ListParagraph"/>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1.025,64 cm</m:t>
                      </m:r>
                    </m:e>
                    <m:sup>
                      <m:r>
                        <w:rPr>
                          <w:rFonts w:ascii="Cambria Math" w:hAnsi="Cambria Math" w:cstheme="majorBidi"/>
                          <w:sz w:val="24"/>
                          <w:szCs w:val="24"/>
                        </w:rPr>
                        <m:t>2</m:t>
                      </m:r>
                    </m:sup>
                  </m:sSup>
                </m:e>
              </m:rad>
            </m:oMath>
          </w:p>
          <w:p w:rsidR="00B52156" w:rsidRPr="00A77460" w:rsidRDefault="00B52156" w:rsidP="00B52156">
            <w:pPr>
              <w:pStyle w:val="ListParagraph"/>
              <w:ind w:left="176"/>
              <w:jc w:val="both"/>
              <w:rPr>
                <w:rFonts w:asciiTheme="majorBidi"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=32 cm</m:t>
              </m:r>
            </m:oMath>
          </w:p>
          <w:p w:rsidR="00B52156" w:rsidRPr="0051383E" w:rsidRDefault="00B52156" w:rsidP="00B52156">
            <w:pPr>
              <w:pStyle w:val="ListParagraph"/>
              <w:tabs>
                <w:tab w:val="left" w:pos="1701"/>
              </w:tabs>
              <w:ind w:left="175"/>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Jadi, tinggi kerucut karton adalah </w:t>
            </w:r>
            <m:oMath>
              <m:r>
                <w:rPr>
                  <w:rFonts w:ascii="Cambria Math" w:eastAsiaTheme="minorEastAsia" w:hAnsi="Cambria Math" w:cstheme="majorBidi"/>
                  <w:sz w:val="24"/>
                  <w:szCs w:val="24"/>
                </w:rPr>
                <m:t>32 cm</m:t>
              </m:r>
            </m:oMath>
            <w:r>
              <w:rPr>
                <w:rFonts w:asciiTheme="majorBidi" w:eastAsiaTheme="minorEastAsia" w:hAnsiTheme="majorBidi" w:cstheme="majorBidi"/>
                <w:iCs/>
                <w:sz w:val="24"/>
                <w:szCs w:val="24"/>
              </w:rPr>
              <w:t xml:space="preserve"> (benar).</w:t>
            </w:r>
          </w:p>
        </w:tc>
        <w:tc>
          <w:tcPr>
            <w:tcW w:w="1996" w:type="dxa"/>
            <w:vAlign w:val="center"/>
          </w:tcPr>
          <w:p w:rsidR="00B52156" w:rsidRDefault="00B52156" w:rsidP="00B52156">
            <w:pPr>
              <w:jc w:val="center"/>
              <w:rPr>
                <w:rFonts w:asciiTheme="majorBidi" w:eastAsiaTheme="minorEastAsia" w:hAnsiTheme="majorBidi" w:cstheme="majorBidi"/>
                <w:iCs/>
              </w:rPr>
            </w:pPr>
            <w:r>
              <w:rPr>
                <w:rFonts w:asciiTheme="majorBidi" w:eastAsiaTheme="minorEastAsia" w:hAnsiTheme="majorBidi" w:cstheme="majorBidi"/>
                <w:iCs/>
              </w:rPr>
              <w:lastRenderedPageBreak/>
              <w:t>Menginferensi</w:t>
            </w:r>
          </w:p>
          <w:p w:rsidR="00B52156" w:rsidRPr="003A4811" w:rsidRDefault="00B52156" w:rsidP="00B52156">
            <w:pPr>
              <w:jc w:val="center"/>
              <w:rPr>
                <w:rFonts w:asciiTheme="majorBidi" w:eastAsiaTheme="minorEastAsia" w:hAnsiTheme="majorBidi" w:cstheme="majorBidi"/>
                <w:iCs/>
              </w:rPr>
            </w:pPr>
          </w:p>
        </w:tc>
        <w:tc>
          <w:tcPr>
            <w:tcW w:w="709"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bl>
    <w:p w:rsidR="00B52156" w:rsidRDefault="00B52156" w:rsidP="00B52156">
      <w:pPr>
        <w:pStyle w:val="ListParagraph"/>
        <w:tabs>
          <w:tab w:val="left" w:pos="4003"/>
        </w:tabs>
        <w:spacing w:line="360" w:lineRule="auto"/>
        <w:ind w:left="426" w:right="63"/>
        <w:jc w:val="both"/>
        <w:rPr>
          <w:rFonts w:asciiTheme="majorBidi" w:eastAsiaTheme="minorEastAsia" w:hAnsiTheme="majorBidi" w:cstheme="majorBidi"/>
          <w:b/>
          <w:bCs/>
          <w:iCs/>
          <w:sz w:val="24"/>
          <w:szCs w:val="24"/>
        </w:rPr>
      </w:pPr>
      <w:r>
        <w:rPr>
          <w:rFonts w:asciiTheme="majorBidi" w:eastAsiaTheme="minorEastAsia" w:hAnsiTheme="majorBidi" w:cstheme="majorBidi"/>
          <w:b/>
          <w:bCs/>
          <w:iCs/>
          <w:noProof/>
          <w:sz w:val="24"/>
          <w:szCs w:val="24"/>
        </w:rPr>
        <w:lastRenderedPageBreak/>
        <w:drawing>
          <wp:anchor distT="0" distB="0" distL="114300" distR="114300" simplePos="0" relativeHeight="251802112" behindDoc="1" locked="0" layoutInCell="1" allowOverlap="1">
            <wp:simplePos x="0" y="0"/>
            <wp:positionH relativeFrom="column">
              <wp:posOffset>-474980</wp:posOffset>
            </wp:positionH>
            <wp:positionV relativeFrom="paragraph">
              <wp:posOffset>39370</wp:posOffset>
            </wp:positionV>
            <wp:extent cx="5923915" cy="4178300"/>
            <wp:effectExtent l="19050" t="0" r="635" b="0"/>
            <wp:wrapNone/>
            <wp:docPr id="95" name="Picture 10" descr="D:\BuLcYOnHefOr aLways TogETher\WWW TUGAS KULIAH\SCAN Berkas Kuliah\New Doc 2018-01-13 (1)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uLcYOnHefOr aLways TogETher\WWW TUGAS KULIAH\SCAN Berkas Kuliah\New Doc 2018-01-13 (1)_16.jpg"/>
                    <pic:cNvPicPr>
                      <a:picLocks noChangeAspect="1" noChangeArrowheads="1"/>
                    </pic:cNvPicPr>
                  </pic:nvPicPr>
                  <pic:blipFill>
                    <a:blip r:embed="rId110"/>
                    <a:srcRect t="17735" b="32340"/>
                    <a:stretch>
                      <a:fillRect/>
                    </a:stretch>
                  </pic:blipFill>
                  <pic:spPr bwMode="auto">
                    <a:xfrm>
                      <a:off x="0" y="0"/>
                      <a:ext cx="5923915" cy="4178300"/>
                    </a:xfrm>
                    <a:prstGeom prst="rect">
                      <a:avLst/>
                    </a:prstGeom>
                    <a:noFill/>
                    <a:ln w="9525">
                      <a:noFill/>
                      <a:miter lim="800000"/>
                      <a:headEnd/>
                      <a:tailEnd/>
                    </a:ln>
                  </pic:spPr>
                </pic:pic>
              </a:graphicData>
            </a:graphic>
          </wp:anchor>
        </w:drawing>
      </w:r>
    </w:p>
    <w:p w:rsidR="00B52156" w:rsidRDefault="00B52156" w:rsidP="00B52156">
      <w:pPr>
        <w:tabs>
          <w:tab w:val="left" w:pos="4003"/>
        </w:tabs>
        <w:spacing w:line="360" w:lineRule="auto"/>
        <w:ind w:right="63"/>
        <w:jc w:val="both"/>
        <w:rPr>
          <w:rFonts w:asciiTheme="majorBidi" w:eastAsiaTheme="minorEastAsia" w:hAnsiTheme="majorBidi" w:cstheme="majorBidi"/>
          <w:b/>
          <w:bCs/>
          <w:iCs/>
          <w:sz w:val="24"/>
          <w:szCs w:val="24"/>
        </w:rPr>
      </w:pPr>
    </w:p>
    <w:p w:rsidR="00B52156" w:rsidRPr="00E35C38" w:rsidRDefault="00B52156" w:rsidP="00B52156">
      <w:pPr>
        <w:rPr>
          <w:rFonts w:asciiTheme="majorBidi" w:eastAsiaTheme="minorEastAsia" w:hAnsiTheme="majorBidi" w:cstheme="majorBidi"/>
          <w:b/>
          <w:bCs/>
          <w:iCs/>
          <w:sz w:val="24"/>
          <w:szCs w:val="24"/>
        </w:rPr>
      </w:pPr>
      <w:r>
        <w:rPr>
          <w:rFonts w:asciiTheme="majorBidi" w:hAnsiTheme="majorBidi" w:cstheme="majorBidi"/>
          <w:b/>
          <w:bCs/>
          <w:sz w:val="24"/>
          <w:szCs w:val="24"/>
        </w:rPr>
        <w:t xml:space="preserve">             </w:t>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r>
        <w:rPr>
          <w:rFonts w:asciiTheme="majorBidi" w:hAnsiTheme="majorBidi" w:cstheme="majorBidi"/>
          <w:b/>
          <w:bCs/>
          <w:sz w:val="24"/>
          <w:szCs w:val="24"/>
        </w:rPr>
        <w:tab/>
      </w: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Pr="000C5B8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AF4E07" w:rsidP="00B52156">
      <w:pPr>
        <w:rPr>
          <w:rFonts w:ascii="Footlight MT Light" w:hAnsi="Footlight MT Light" w:cs="Arabic Typesetting"/>
          <w:b/>
          <w:bCs/>
          <w:sz w:val="32"/>
          <w:szCs w:val="32"/>
        </w:rPr>
      </w:pPr>
      <w:r>
        <w:rPr>
          <w:rFonts w:ascii="Footlight MT Light" w:hAnsi="Footlight MT Light" w:cs="Arabic Typesetting"/>
          <w:b/>
          <w:bCs/>
          <w:noProof/>
          <w:sz w:val="32"/>
          <w:szCs w:val="32"/>
        </w:rPr>
        <w:lastRenderedPageBreak/>
        <w:pict>
          <v:rect id="_x0000_s1082" style="position:absolute;margin-left:275.8pt;margin-top:-12.5pt;width:118.2pt;height:26.85pt;z-index:251816448" fillcolor="white [3201]" strokecolor="black [3200]" strokeweight="5pt">
            <v:stroke linestyle="thickThin"/>
            <v:shadow color="#868686"/>
            <v:textbox style="mso-next-textbox:#_x0000_s1082">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17</w:t>
                  </w:r>
                </w:p>
              </w:txbxContent>
            </v:textbox>
          </v:rect>
        </w:pict>
      </w:r>
      <w:r w:rsidR="00B52156">
        <w:rPr>
          <w:rFonts w:ascii="Footlight MT Light" w:hAnsi="Footlight MT Light" w:cs="Arabic Typesetting"/>
          <w:b/>
          <w:bCs/>
          <w:noProof/>
          <w:sz w:val="32"/>
          <w:szCs w:val="32"/>
        </w:rPr>
        <w:drawing>
          <wp:anchor distT="0" distB="0" distL="114300" distR="114300" simplePos="0" relativeHeight="251815424" behindDoc="1" locked="0" layoutInCell="1" allowOverlap="1">
            <wp:simplePos x="0" y="0"/>
            <wp:positionH relativeFrom="column">
              <wp:posOffset>-373380</wp:posOffset>
            </wp:positionH>
            <wp:positionV relativeFrom="paragraph">
              <wp:posOffset>196215</wp:posOffset>
            </wp:positionV>
            <wp:extent cx="5540375" cy="8610600"/>
            <wp:effectExtent l="19050" t="0" r="3175" b="0"/>
            <wp:wrapNone/>
            <wp:docPr id="96" name="Picture 5" descr="D:\BERKAS KULIAH\IMG-20180301-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ERKAS KULIAH\IMG-20180301-WA0005.jpg"/>
                    <pic:cNvPicPr>
                      <a:picLocks noChangeAspect="1" noChangeArrowheads="1"/>
                    </pic:cNvPicPr>
                  </pic:nvPicPr>
                  <pic:blipFill>
                    <a:blip r:embed="rId140"/>
                    <a:srcRect/>
                    <a:stretch>
                      <a:fillRect/>
                    </a:stretch>
                  </pic:blipFill>
                  <pic:spPr bwMode="auto">
                    <a:xfrm>
                      <a:off x="0" y="0"/>
                      <a:ext cx="5540375" cy="8610600"/>
                    </a:xfrm>
                    <a:prstGeom prst="rect">
                      <a:avLst/>
                    </a:prstGeom>
                    <a:noFill/>
                    <a:ln w="9525">
                      <a:noFill/>
                      <a:miter lim="800000"/>
                      <a:headEnd/>
                      <a:tailEnd/>
                    </a:ln>
                  </pic:spPr>
                </pic:pic>
              </a:graphicData>
            </a:graphic>
          </wp:anchor>
        </w:drawing>
      </w:r>
      <w:r w:rsidR="00B52156">
        <w:rPr>
          <w:rFonts w:ascii="Footlight MT Light" w:hAnsi="Footlight MT Light" w:cs="Arabic Typesetting"/>
          <w:b/>
          <w:bCs/>
          <w:sz w:val="32"/>
          <w:szCs w:val="32"/>
        </w:rPr>
        <w:br w:type="page"/>
      </w:r>
    </w:p>
    <w:p w:rsidR="00B52156" w:rsidRDefault="00AF4E07" w:rsidP="00B52156">
      <w:pPr>
        <w:jc w:val="center"/>
        <w:rPr>
          <w:rFonts w:ascii="Footlight MT Light" w:hAnsi="Footlight MT Light" w:cs="Arabic Typesetting"/>
          <w:b/>
          <w:bCs/>
          <w:sz w:val="32"/>
          <w:szCs w:val="32"/>
        </w:rPr>
      </w:pPr>
      <w:r>
        <w:rPr>
          <w:rFonts w:ascii="Footlight MT Light" w:hAnsi="Footlight MT Light" w:cs="Arabic Typesetting"/>
          <w:b/>
          <w:bCs/>
          <w:noProof/>
          <w:sz w:val="32"/>
          <w:szCs w:val="32"/>
        </w:rPr>
        <w:lastRenderedPageBreak/>
        <w:pict>
          <v:rect id="_x0000_s1077" style="position:absolute;left:0;text-align:left;margin-left:277.3pt;margin-top:-14pt;width:118.2pt;height:26.85pt;z-index:251809280" fillcolor="white [3201]" strokecolor="black [3200]" strokeweight="5pt">
            <v:stroke linestyle="thickThin"/>
            <v:shadow color="#868686"/>
            <v:textbox style="mso-next-textbox:#_x0000_s1077">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18</w:t>
                  </w:r>
                </w:p>
              </w:txbxContent>
            </v:textbox>
          </v:rect>
        </w:pict>
      </w:r>
    </w:p>
    <w:p w:rsidR="00B52156" w:rsidRPr="008C6AD6" w:rsidRDefault="00B52156" w:rsidP="00B52156">
      <w:pPr>
        <w:spacing w:line="360" w:lineRule="auto"/>
        <w:jc w:val="center"/>
        <w:rPr>
          <w:rFonts w:ascii="Footlight MT Light" w:hAnsi="Footlight MT Light" w:cs="Arabic Typesetting"/>
          <w:b/>
          <w:bCs/>
          <w:sz w:val="32"/>
          <w:szCs w:val="32"/>
        </w:rPr>
      </w:pPr>
      <w:r w:rsidRPr="008C6AD6">
        <w:rPr>
          <w:rFonts w:ascii="Footlight MT Light" w:hAnsi="Footlight MT Light" w:cs="Arabic Typesetting"/>
          <w:b/>
          <w:bCs/>
          <w:sz w:val="32"/>
          <w:szCs w:val="32"/>
        </w:rPr>
        <w:t>SOAL POST-TEST KEMAMPUAN BERPIKIR KRITIS SISWA</w:t>
      </w:r>
    </w:p>
    <w:p w:rsidR="00B52156" w:rsidRPr="00AE7673" w:rsidRDefault="00B52156" w:rsidP="00B52156">
      <w:pPr>
        <w:spacing w:line="276" w:lineRule="auto"/>
        <w:jc w:val="both"/>
        <w:rPr>
          <w:rFonts w:ascii="Algerian" w:hAnsi="Algerian" w:cstheme="majorBidi"/>
          <w:sz w:val="24"/>
          <w:szCs w:val="24"/>
        </w:rPr>
      </w:pPr>
    </w:p>
    <w:p w:rsidR="00B52156" w:rsidRPr="00FD3CF4" w:rsidRDefault="00B52156" w:rsidP="00B52156">
      <w:pPr>
        <w:spacing w:line="360" w:lineRule="auto"/>
        <w:ind w:firstLine="284"/>
        <w:jc w:val="both"/>
        <w:rPr>
          <w:rFonts w:asciiTheme="majorBidi" w:hAnsiTheme="majorBidi" w:cstheme="majorBidi"/>
          <w:b/>
          <w:bCs/>
          <w:sz w:val="24"/>
          <w:szCs w:val="24"/>
          <w:lang w:val="id-ID"/>
        </w:rPr>
      </w:pPr>
      <w:r w:rsidRPr="00FD3CF4">
        <w:rPr>
          <w:rFonts w:asciiTheme="majorBidi" w:hAnsiTheme="majorBidi" w:cstheme="majorBidi"/>
          <w:b/>
          <w:bCs/>
          <w:sz w:val="24"/>
          <w:szCs w:val="24"/>
          <w:lang w:val="id-ID"/>
        </w:rPr>
        <w:t>PETUNJUK:</w:t>
      </w:r>
    </w:p>
    <w:p w:rsidR="00B52156" w:rsidRPr="00FD3CF4" w:rsidRDefault="00B52156" w:rsidP="0017025E">
      <w:pPr>
        <w:pStyle w:val="ListParagraph"/>
        <w:numPr>
          <w:ilvl w:val="0"/>
          <w:numId w:val="158"/>
        </w:numPr>
        <w:spacing w:line="360" w:lineRule="auto"/>
        <w:jc w:val="both"/>
        <w:rPr>
          <w:rFonts w:asciiTheme="majorBidi" w:hAnsiTheme="majorBidi" w:cstheme="majorBidi"/>
          <w:sz w:val="24"/>
          <w:szCs w:val="24"/>
          <w:lang w:val="id-ID"/>
        </w:rPr>
      </w:pPr>
      <w:r w:rsidRPr="00FD3CF4">
        <w:rPr>
          <w:rFonts w:asciiTheme="majorBidi" w:hAnsiTheme="majorBidi" w:cstheme="majorBidi"/>
          <w:sz w:val="24"/>
          <w:szCs w:val="24"/>
          <w:lang w:val="id-ID"/>
        </w:rPr>
        <w:t>Isilah identitas Anda ke dalam lembar jawaban yang tersedia.</w:t>
      </w:r>
    </w:p>
    <w:p w:rsidR="00B52156" w:rsidRPr="00FD3CF4" w:rsidRDefault="00B52156" w:rsidP="0017025E">
      <w:pPr>
        <w:pStyle w:val="ListParagraph"/>
        <w:numPr>
          <w:ilvl w:val="0"/>
          <w:numId w:val="158"/>
        </w:numPr>
        <w:spacing w:line="360" w:lineRule="auto"/>
        <w:jc w:val="both"/>
        <w:rPr>
          <w:rFonts w:asciiTheme="majorBidi" w:hAnsiTheme="majorBidi" w:cstheme="majorBidi"/>
          <w:sz w:val="24"/>
          <w:szCs w:val="24"/>
          <w:lang w:val="id-ID"/>
        </w:rPr>
      </w:pPr>
      <w:r w:rsidRPr="00FD3CF4">
        <w:rPr>
          <w:rFonts w:asciiTheme="majorBidi" w:hAnsiTheme="majorBidi" w:cstheme="majorBidi"/>
          <w:sz w:val="24"/>
          <w:szCs w:val="24"/>
          <w:lang w:val="id-ID"/>
        </w:rPr>
        <w:t>Jawablah soal-soal di bawah ini dengan benar dan jelas.</w:t>
      </w:r>
    </w:p>
    <w:p w:rsidR="00B52156" w:rsidRPr="00FD3CF4" w:rsidRDefault="00B52156" w:rsidP="0017025E">
      <w:pPr>
        <w:pStyle w:val="ListParagraph"/>
        <w:numPr>
          <w:ilvl w:val="0"/>
          <w:numId w:val="158"/>
        </w:numPr>
        <w:spacing w:line="360" w:lineRule="auto"/>
        <w:jc w:val="both"/>
        <w:rPr>
          <w:rFonts w:asciiTheme="majorBidi" w:hAnsiTheme="majorBidi" w:cstheme="majorBidi"/>
          <w:sz w:val="24"/>
          <w:szCs w:val="24"/>
          <w:lang w:val="id-ID"/>
        </w:rPr>
      </w:pPr>
      <w:r w:rsidRPr="00FD3CF4">
        <w:rPr>
          <w:rFonts w:asciiTheme="majorBidi" w:hAnsiTheme="majorBidi" w:cstheme="majorBidi"/>
          <w:sz w:val="24"/>
          <w:szCs w:val="24"/>
          <w:lang w:val="id-ID"/>
        </w:rPr>
        <w:t>Kerjakan secara individu atau perorangan.</w:t>
      </w:r>
    </w:p>
    <w:p w:rsidR="00B52156" w:rsidRPr="00FD3CF4" w:rsidRDefault="00B52156" w:rsidP="0017025E">
      <w:pPr>
        <w:pStyle w:val="ListParagraph"/>
        <w:numPr>
          <w:ilvl w:val="0"/>
          <w:numId w:val="158"/>
        </w:numPr>
        <w:spacing w:line="360" w:lineRule="auto"/>
        <w:jc w:val="both"/>
        <w:rPr>
          <w:rFonts w:asciiTheme="majorBidi" w:hAnsiTheme="majorBidi" w:cstheme="majorBidi"/>
          <w:sz w:val="24"/>
          <w:szCs w:val="24"/>
          <w:lang w:val="id-ID"/>
        </w:rPr>
      </w:pPr>
      <w:r w:rsidRPr="00FD3CF4">
        <w:rPr>
          <w:rFonts w:asciiTheme="majorBidi" w:hAnsiTheme="majorBidi" w:cstheme="majorBidi"/>
          <w:sz w:val="24"/>
          <w:szCs w:val="24"/>
          <w:lang w:val="id-ID"/>
        </w:rPr>
        <w:t>Kerjakan yang mudah terlebih dahulu.</w:t>
      </w:r>
    </w:p>
    <w:p w:rsidR="00B52156" w:rsidRPr="00CC7631" w:rsidRDefault="00AF4E07" w:rsidP="0017025E">
      <w:pPr>
        <w:pStyle w:val="ListParagraph"/>
        <w:numPr>
          <w:ilvl w:val="0"/>
          <w:numId w:val="158"/>
        </w:numPr>
        <w:spacing w:line="360" w:lineRule="auto"/>
        <w:jc w:val="both"/>
        <w:rPr>
          <w:rFonts w:asciiTheme="majorBidi" w:hAnsiTheme="majorBidi" w:cstheme="majorBidi"/>
          <w:sz w:val="24"/>
          <w:szCs w:val="24"/>
          <w:lang w:val="id-ID"/>
        </w:rPr>
      </w:pPr>
      <w:r w:rsidRPr="00AF4E07">
        <w:rPr>
          <w:rFonts w:ascii="Algerian" w:hAnsi="Algerian" w:cstheme="majorBidi"/>
          <w:noProof/>
          <w:sz w:val="24"/>
          <w:szCs w:val="24"/>
          <w:lang w:val="id-ID"/>
        </w:rPr>
        <w:pict>
          <v:shapetype id="_x0000_t32" coordsize="21600,21600" o:spt="32" o:oned="t" path="m,l21600,21600e" filled="f">
            <v:path arrowok="t" fillok="f" o:connecttype="none"/>
            <o:lock v:ext="edit" shapetype="t"/>
          </v:shapetype>
          <v:shape id="_x0000_s1075" type="#_x0000_t32" style="position:absolute;left:0;text-align:left;margin-left:16.8pt;margin-top:37.4pt;width:374.25pt;height:.05pt;z-index:251803136" o:connectortype="straight" strokecolor="#7f7f7f [1612]" strokeweight="6pt">
            <v:shadow type="perspective" color="#205867 [1608]" opacity=".5" offset="1pt" offset2="-1pt"/>
          </v:shape>
        </w:pict>
      </w:r>
      <w:r w:rsidR="00B52156" w:rsidRPr="00FD3CF4">
        <w:rPr>
          <w:rFonts w:asciiTheme="majorBidi" w:hAnsiTheme="majorBidi" w:cstheme="majorBidi"/>
          <w:sz w:val="24"/>
          <w:szCs w:val="24"/>
          <w:lang w:val="id-ID"/>
        </w:rPr>
        <w:t>Jika mengalami kesulitan dalam menjawab soal, maka tanyakan kepada guru.</w:t>
      </w:r>
    </w:p>
    <w:p w:rsidR="00B52156" w:rsidRDefault="00B52156" w:rsidP="0017025E">
      <w:pPr>
        <w:pStyle w:val="ListParagraph"/>
        <w:numPr>
          <w:ilvl w:val="0"/>
          <w:numId w:val="159"/>
        </w:numPr>
        <w:spacing w:line="360" w:lineRule="auto"/>
        <w:ind w:left="709"/>
        <w:jc w:val="both"/>
        <w:rPr>
          <w:rFonts w:asciiTheme="majorBidi" w:hAnsiTheme="majorBidi" w:cstheme="majorBidi"/>
          <w:iCs/>
          <w:sz w:val="24"/>
          <w:szCs w:val="24"/>
        </w:rPr>
      </w:pPr>
      <w:r>
        <w:rPr>
          <w:rFonts w:asciiTheme="majorBidi" w:hAnsiTheme="majorBidi" w:cstheme="majorBidi"/>
          <w:iCs/>
          <w:noProof/>
          <w:sz w:val="24"/>
          <w:szCs w:val="24"/>
        </w:rPr>
        <w:drawing>
          <wp:anchor distT="0" distB="0" distL="114300" distR="114300" simplePos="0" relativeHeight="251806208" behindDoc="1" locked="0" layoutInCell="1" allowOverlap="1">
            <wp:simplePos x="0" y="0"/>
            <wp:positionH relativeFrom="column">
              <wp:posOffset>692341</wp:posOffset>
            </wp:positionH>
            <wp:positionV relativeFrom="paragraph">
              <wp:posOffset>202002</wp:posOffset>
            </wp:positionV>
            <wp:extent cx="1539156" cy="1362973"/>
            <wp:effectExtent l="19050" t="0" r="3894" b="0"/>
            <wp:wrapNone/>
            <wp:docPr id="97" name="Picture 11" descr="D:\BERKAS KULIAH\UIN SEMESTER 8\Download\UPHOTO_20170524_195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ERKAS KULIAH\UIN SEMESTER 8\Download\UPHOTO_20170524_195623.png"/>
                    <pic:cNvPicPr>
                      <a:picLocks noChangeAspect="1" noChangeArrowheads="1"/>
                    </pic:cNvPicPr>
                  </pic:nvPicPr>
                  <pic:blipFill>
                    <a:blip r:embed="rId141" cstate="print"/>
                    <a:srcRect/>
                    <a:stretch>
                      <a:fillRect/>
                    </a:stretch>
                  </pic:blipFill>
                  <pic:spPr bwMode="auto">
                    <a:xfrm>
                      <a:off x="0" y="0"/>
                      <a:ext cx="1539156" cy="1362973"/>
                    </a:xfrm>
                    <a:prstGeom prst="rect">
                      <a:avLst/>
                    </a:prstGeom>
                    <a:noFill/>
                    <a:ln w="9525">
                      <a:noFill/>
                      <a:miter lim="800000"/>
                      <a:headEnd/>
                      <a:tailEnd/>
                    </a:ln>
                  </pic:spPr>
                </pic:pic>
              </a:graphicData>
            </a:graphic>
          </wp:anchor>
        </w:drawing>
      </w:r>
      <w:r>
        <w:rPr>
          <w:rFonts w:asciiTheme="majorBidi" w:hAnsiTheme="majorBidi" w:cstheme="majorBidi"/>
          <w:iCs/>
          <w:noProof/>
          <w:sz w:val="24"/>
          <w:szCs w:val="24"/>
        </w:rPr>
        <w:drawing>
          <wp:anchor distT="0" distB="0" distL="114300" distR="114300" simplePos="0" relativeHeight="251807232" behindDoc="1" locked="0" layoutInCell="1" allowOverlap="1">
            <wp:simplePos x="0" y="0"/>
            <wp:positionH relativeFrom="column">
              <wp:posOffset>3064605</wp:posOffset>
            </wp:positionH>
            <wp:positionV relativeFrom="paragraph">
              <wp:posOffset>193375</wp:posOffset>
            </wp:positionV>
            <wp:extent cx="1663101" cy="1362974"/>
            <wp:effectExtent l="19050" t="0" r="0" b="0"/>
            <wp:wrapNone/>
            <wp:docPr id="98" name="Picture 12" descr="D:\BERKAS KULIAH\UIN SEMESTER 8\Download\UPHOTO_20170524_13385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ERKAS KULIAH\UIN SEMESTER 8\Download\UPHOTO_20170524_133857.png"/>
                    <pic:cNvPicPr>
                      <a:picLocks noChangeAspect="1" noChangeArrowheads="1"/>
                    </pic:cNvPicPr>
                  </pic:nvPicPr>
                  <pic:blipFill>
                    <a:blip r:embed="rId21"/>
                    <a:srcRect/>
                    <a:stretch>
                      <a:fillRect/>
                    </a:stretch>
                  </pic:blipFill>
                  <pic:spPr bwMode="auto">
                    <a:xfrm>
                      <a:off x="0" y="0"/>
                      <a:ext cx="1663101" cy="1362974"/>
                    </a:xfrm>
                    <a:prstGeom prst="rect">
                      <a:avLst/>
                    </a:prstGeom>
                    <a:noFill/>
                    <a:ln w="9525">
                      <a:noFill/>
                      <a:miter lim="800000"/>
                      <a:headEnd/>
                      <a:tailEnd/>
                    </a:ln>
                  </pic:spPr>
                </pic:pic>
              </a:graphicData>
            </a:graphic>
          </wp:anchor>
        </w:drawing>
      </w:r>
      <w:r>
        <w:rPr>
          <w:rFonts w:asciiTheme="majorBidi" w:hAnsiTheme="majorBidi" w:cstheme="majorBidi"/>
          <w:iCs/>
          <w:sz w:val="24"/>
          <w:szCs w:val="24"/>
        </w:rPr>
        <w:t>Perhatikan gambar di bawah ini!</w:t>
      </w:r>
    </w:p>
    <w:p w:rsidR="00B52156" w:rsidRPr="00F23F3F" w:rsidRDefault="00B52156" w:rsidP="00B52156">
      <w:pPr>
        <w:pStyle w:val="ListParagraph"/>
        <w:spacing w:line="360" w:lineRule="auto"/>
        <w:jc w:val="both"/>
        <w:rPr>
          <w:rFonts w:asciiTheme="majorBidi" w:hAnsiTheme="majorBidi" w:cstheme="majorBidi"/>
          <w:iCs/>
          <w:sz w:val="24"/>
          <w:szCs w:val="24"/>
          <w:lang w:val="id-ID"/>
        </w:rPr>
      </w:pPr>
    </w:p>
    <w:p w:rsidR="00B52156" w:rsidRPr="00F23F3F" w:rsidRDefault="00AF4E07" w:rsidP="00B52156">
      <w:pPr>
        <w:pStyle w:val="ListParagraph"/>
        <w:spacing w:line="360" w:lineRule="auto"/>
        <w:jc w:val="both"/>
        <w:rPr>
          <w:rFonts w:asciiTheme="majorBidi" w:hAnsiTheme="majorBidi" w:cstheme="majorBidi"/>
          <w:iCs/>
          <w:sz w:val="24"/>
          <w:szCs w:val="24"/>
          <w:lang w:val="id-ID"/>
        </w:rPr>
      </w:pPr>
      <w:r>
        <w:rPr>
          <w:rFonts w:asciiTheme="majorBidi" w:hAnsiTheme="majorBidi" w:cstheme="majorBidi"/>
          <w:iCs/>
          <w:noProof/>
          <w:sz w:val="24"/>
          <w:szCs w:val="24"/>
        </w:rPr>
        <w:pict>
          <v:shape id="_x0000_s1076" type="#_x0000_t13" style="position:absolute;left:0;text-align:left;margin-left:197.9pt;margin-top:12.4pt;width:24.75pt;height:47.25pt;z-index:251808256"/>
        </w:pict>
      </w:r>
    </w:p>
    <w:p w:rsidR="00B52156" w:rsidRPr="00F23F3F" w:rsidRDefault="00B52156" w:rsidP="00B52156">
      <w:pPr>
        <w:pStyle w:val="ListParagraph"/>
        <w:spacing w:line="360" w:lineRule="auto"/>
        <w:jc w:val="both"/>
        <w:rPr>
          <w:rFonts w:asciiTheme="majorBidi" w:hAnsiTheme="majorBidi" w:cstheme="majorBidi"/>
          <w:iCs/>
          <w:sz w:val="24"/>
          <w:szCs w:val="24"/>
          <w:lang w:val="id-ID"/>
        </w:rPr>
      </w:pPr>
    </w:p>
    <w:p w:rsidR="00B52156" w:rsidRPr="00F23F3F" w:rsidRDefault="00B52156" w:rsidP="00B52156">
      <w:pPr>
        <w:pStyle w:val="ListParagraph"/>
        <w:spacing w:line="360" w:lineRule="auto"/>
        <w:jc w:val="both"/>
        <w:rPr>
          <w:rFonts w:asciiTheme="majorBidi" w:hAnsiTheme="majorBidi" w:cstheme="majorBidi"/>
          <w:iCs/>
          <w:sz w:val="24"/>
          <w:szCs w:val="24"/>
          <w:lang w:val="id-ID"/>
        </w:rPr>
      </w:pPr>
    </w:p>
    <w:p w:rsidR="00B52156" w:rsidRPr="00F23F3F" w:rsidRDefault="00B52156" w:rsidP="00B52156">
      <w:pPr>
        <w:spacing w:line="360" w:lineRule="auto"/>
        <w:jc w:val="both"/>
        <w:rPr>
          <w:rFonts w:asciiTheme="majorBidi" w:hAnsiTheme="majorBidi" w:cstheme="majorBidi"/>
          <w:iCs/>
          <w:sz w:val="24"/>
          <w:szCs w:val="24"/>
        </w:rPr>
      </w:pPr>
    </w:p>
    <w:p w:rsidR="00B52156" w:rsidRPr="00CC6E9A" w:rsidRDefault="00B52156" w:rsidP="00B52156">
      <w:pPr>
        <w:pStyle w:val="ListParagraph"/>
        <w:spacing w:line="480" w:lineRule="auto"/>
        <w:jc w:val="both"/>
        <w:rPr>
          <w:rFonts w:asciiTheme="majorBidi" w:eastAsiaTheme="minorEastAsia" w:hAnsiTheme="majorBidi" w:cstheme="majorBidi"/>
          <w:iCs/>
          <w:sz w:val="24"/>
          <w:szCs w:val="24"/>
        </w:rPr>
      </w:pPr>
      <w:r>
        <w:rPr>
          <w:rFonts w:asciiTheme="majorBidi" w:hAnsiTheme="majorBidi" w:cstheme="majorBidi"/>
          <w:iCs/>
          <w:noProof/>
          <w:sz w:val="24"/>
          <w:szCs w:val="24"/>
        </w:rPr>
        <w:drawing>
          <wp:anchor distT="0" distB="0" distL="114300" distR="114300" simplePos="0" relativeHeight="251804160" behindDoc="1" locked="0" layoutInCell="1" allowOverlap="1">
            <wp:simplePos x="0" y="0"/>
            <wp:positionH relativeFrom="column">
              <wp:posOffset>1226820</wp:posOffset>
            </wp:positionH>
            <wp:positionV relativeFrom="paragraph">
              <wp:posOffset>1767205</wp:posOffset>
            </wp:positionV>
            <wp:extent cx="2795270" cy="2311400"/>
            <wp:effectExtent l="19050" t="0" r="5080" b="0"/>
            <wp:wrapNone/>
            <wp:docPr id="99" name="Picture 592" descr="D:\BERKAS KULIAH\UIN SEMESTER 8\Download\UPHOTO_20170524_1756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2" descr="D:\BERKAS KULIAH\UIN SEMESTER 8\Download\UPHOTO_20170524_175625.png"/>
                    <pic:cNvPicPr>
                      <a:picLocks noChangeAspect="1" noChangeArrowheads="1"/>
                    </pic:cNvPicPr>
                  </pic:nvPicPr>
                  <pic:blipFill>
                    <a:blip r:embed="rId142"/>
                    <a:srcRect/>
                    <a:stretch>
                      <a:fillRect/>
                    </a:stretch>
                  </pic:blipFill>
                  <pic:spPr bwMode="auto">
                    <a:xfrm>
                      <a:off x="0" y="0"/>
                      <a:ext cx="2795270" cy="2311400"/>
                    </a:xfrm>
                    <a:prstGeom prst="rect">
                      <a:avLst/>
                    </a:prstGeom>
                    <a:noFill/>
                    <a:ln w="9525">
                      <a:noFill/>
                      <a:miter lim="800000"/>
                      <a:headEnd/>
                      <a:tailEnd/>
                    </a:ln>
                  </pic:spPr>
                </pic:pic>
              </a:graphicData>
            </a:graphic>
          </wp:anchor>
        </w:drawing>
      </w:r>
      <w:r>
        <w:rPr>
          <w:rFonts w:asciiTheme="majorBidi" w:hAnsiTheme="majorBidi" w:cstheme="majorBidi"/>
          <w:iCs/>
          <w:sz w:val="24"/>
          <w:szCs w:val="24"/>
        </w:rPr>
        <w:t xml:space="preserve">Disediakan kertas dengan luas  </w:t>
      </w:r>
      <m:oMath>
        <m:r>
          <w:rPr>
            <w:rFonts w:ascii="Cambria Math" w:hAnsi="Cambria Math" w:cstheme="majorBidi"/>
            <w:sz w:val="24"/>
            <w:szCs w:val="24"/>
          </w:rPr>
          <m:t xml:space="preserve">27.500 </m:t>
        </m:r>
        <m:sSup>
          <m:sSupPr>
            <m:ctrlPr>
              <w:rPr>
                <w:rFonts w:ascii="Cambria Math" w:hAnsi="Cambria Math" w:cstheme="majorBidi"/>
                <w:i/>
                <w:iCs/>
                <w:sz w:val="24"/>
                <w:szCs w:val="24"/>
              </w:rPr>
            </m:ctrlPr>
          </m:sSupPr>
          <m:e>
            <m:r>
              <w:rPr>
                <w:rFonts w:ascii="Cambria Math" w:hAnsi="Cambria Math" w:cstheme="majorBidi"/>
                <w:sz w:val="24"/>
                <w:szCs w:val="24"/>
              </w:rPr>
              <m:t>cm</m:t>
            </m:r>
          </m:e>
          <m:sup>
            <m:r>
              <w:rPr>
                <w:rFonts w:ascii="Cambria Math" w:hAnsi="Cambria Math" w:cstheme="majorBidi"/>
                <w:sz w:val="24"/>
                <w:szCs w:val="24"/>
              </w:rPr>
              <m:t>2</m:t>
            </m:r>
          </m:sup>
        </m:sSup>
      </m:oMath>
      <w:r>
        <w:rPr>
          <w:rFonts w:asciiTheme="majorBidi" w:eastAsiaTheme="minorEastAsia" w:hAnsiTheme="majorBidi" w:cstheme="majorBidi"/>
          <w:iCs/>
          <w:sz w:val="24"/>
          <w:szCs w:val="24"/>
        </w:rPr>
        <w:t xml:space="preserve">. Kertas tersebut digunakan untuk membuat topi ulang tahun. Topi yang akan dibuat berukuran </w:t>
      </w:r>
      <m:oMath>
        <m:r>
          <w:rPr>
            <w:rFonts w:ascii="Cambria Math" w:eastAsiaTheme="minorEastAsia" w:hAnsi="Cambria Math" w:cstheme="majorBidi"/>
            <w:sz w:val="24"/>
            <w:szCs w:val="24"/>
          </w:rPr>
          <m:t>24 cm</m:t>
        </m:r>
      </m:oMath>
      <w:r>
        <w:rPr>
          <w:rFonts w:asciiTheme="majorBidi" w:eastAsiaTheme="minorEastAsia" w:hAnsiTheme="majorBidi" w:cstheme="majorBidi"/>
          <w:iCs/>
          <w:sz w:val="24"/>
          <w:szCs w:val="24"/>
        </w:rPr>
        <w:t xml:space="preserve"> dan </w:t>
      </w:r>
      <m:oMath>
        <m:r>
          <w:rPr>
            <w:rFonts w:ascii="Cambria Math" w:eastAsiaTheme="minorEastAsia" w:hAnsi="Cambria Math" w:cstheme="majorBidi"/>
            <w:sz w:val="24"/>
            <w:szCs w:val="24"/>
          </w:rPr>
          <m:t>14 cm</m:t>
        </m:r>
      </m:oMath>
      <w:r>
        <w:rPr>
          <w:rFonts w:asciiTheme="majorBidi" w:eastAsiaTheme="minorEastAsia" w:hAnsiTheme="majorBidi" w:cstheme="majorBidi"/>
          <w:iCs/>
          <w:sz w:val="24"/>
          <w:szCs w:val="24"/>
        </w:rPr>
        <w:t>, yang masing-masing dari ukuran tersebut merupakan tinggi topi dan diameter lingkaran topi. Maka, tentukanlah banyak topi yang terbuat dari keseluruhan kertas yang telah disediakan!</w:t>
      </w:r>
    </w:p>
    <w:p w:rsidR="00B52156" w:rsidRPr="00D76030" w:rsidRDefault="00B52156" w:rsidP="0017025E">
      <w:pPr>
        <w:pStyle w:val="ListParagraph"/>
        <w:numPr>
          <w:ilvl w:val="0"/>
          <w:numId w:val="159"/>
        </w:numPr>
        <w:ind w:left="709"/>
        <w:jc w:val="both"/>
        <w:rPr>
          <w:rFonts w:asciiTheme="majorBidi" w:hAnsiTheme="majorBidi" w:cstheme="majorBidi"/>
          <w:sz w:val="24"/>
          <w:szCs w:val="24"/>
        </w:rPr>
      </w:pPr>
    </w:p>
    <w:p w:rsidR="00B52156" w:rsidRPr="00D76030" w:rsidRDefault="00B52156" w:rsidP="00B52156">
      <w:pPr>
        <w:pStyle w:val="ListParagraph"/>
        <w:spacing w:line="480" w:lineRule="auto"/>
        <w:ind w:left="4395"/>
        <w:jc w:val="both"/>
        <w:rPr>
          <w:rFonts w:asciiTheme="majorBidi" w:hAnsiTheme="majorBidi" w:cstheme="majorBidi"/>
          <w:sz w:val="24"/>
          <w:szCs w:val="24"/>
          <w:lang w:val="id-ID"/>
        </w:rPr>
      </w:pPr>
    </w:p>
    <w:p w:rsidR="00B52156" w:rsidRPr="00D76030" w:rsidRDefault="00B52156" w:rsidP="00B52156">
      <w:pPr>
        <w:pStyle w:val="ListParagraph"/>
        <w:spacing w:line="480" w:lineRule="auto"/>
        <w:ind w:left="4395"/>
        <w:jc w:val="both"/>
        <w:rPr>
          <w:rFonts w:asciiTheme="majorBidi" w:hAnsiTheme="majorBidi" w:cstheme="majorBidi"/>
          <w:sz w:val="24"/>
          <w:szCs w:val="24"/>
          <w:lang w:val="id-ID"/>
        </w:rPr>
      </w:pPr>
    </w:p>
    <w:p w:rsidR="00B52156" w:rsidRPr="00D76030" w:rsidRDefault="00B52156" w:rsidP="00B52156">
      <w:pPr>
        <w:pStyle w:val="ListParagraph"/>
        <w:spacing w:line="480" w:lineRule="auto"/>
        <w:ind w:left="4395"/>
        <w:jc w:val="both"/>
        <w:rPr>
          <w:rFonts w:asciiTheme="majorBidi" w:hAnsiTheme="majorBidi" w:cstheme="majorBidi"/>
          <w:sz w:val="24"/>
          <w:szCs w:val="24"/>
          <w:lang w:val="id-ID"/>
        </w:rPr>
      </w:pPr>
    </w:p>
    <w:p w:rsidR="00B52156" w:rsidRPr="00D76030" w:rsidRDefault="00B52156" w:rsidP="00B52156">
      <w:pPr>
        <w:pStyle w:val="ListParagraph"/>
        <w:spacing w:line="480" w:lineRule="auto"/>
        <w:ind w:left="4395"/>
        <w:jc w:val="both"/>
        <w:rPr>
          <w:rFonts w:asciiTheme="majorBidi" w:hAnsiTheme="majorBidi" w:cstheme="majorBidi"/>
          <w:sz w:val="24"/>
          <w:szCs w:val="24"/>
          <w:lang w:val="id-ID"/>
        </w:rPr>
      </w:pPr>
    </w:p>
    <w:p w:rsidR="00B52156" w:rsidRDefault="00B52156" w:rsidP="00B52156">
      <w:pPr>
        <w:pStyle w:val="ListParagraph"/>
        <w:spacing w:line="480" w:lineRule="auto"/>
        <w:ind w:left="851"/>
        <w:jc w:val="both"/>
        <w:rPr>
          <w:rFonts w:asciiTheme="majorBidi" w:hAnsiTheme="majorBidi" w:cstheme="majorBidi"/>
          <w:sz w:val="24"/>
          <w:szCs w:val="24"/>
        </w:rPr>
      </w:pPr>
    </w:p>
    <w:p w:rsidR="00B52156" w:rsidRDefault="00B52156" w:rsidP="00B52156">
      <w:pPr>
        <w:pStyle w:val="ListParagraph"/>
        <w:spacing w:line="480" w:lineRule="auto"/>
        <w:ind w:left="851"/>
        <w:jc w:val="both"/>
        <w:rPr>
          <w:rFonts w:asciiTheme="majorBidi" w:hAnsiTheme="majorBidi" w:cstheme="majorBidi"/>
          <w:sz w:val="24"/>
          <w:szCs w:val="24"/>
        </w:rPr>
      </w:pPr>
    </w:p>
    <w:p w:rsidR="00B52156" w:rsidRDefault="00B52156" w:rsidP="00B52156">
      <w:pPr>
        <w:pStyle w:val="ListParagraph"/>
        <w:spacing w:line="480" w:lineRule="auto"/>
        <w:ind w:left="709"/>
        <w:jc w:val="both"/>
        <w:rPr>
          <w:rFonts w:asciiTheme="majorBidi" w:hAnsiTheme="majorBidi" w:cstheme="majorBidi"/>
          <w:sz w:val="24"/>
          <w:szCs w:val="24"/>
        </w:rPr>
      </w:pPr>
      <w:r w:rsidRPr="00F73B14">
        <w:rPr>
          <w:rFonts w:asciiTheme="majorBidi" w:hAnsiTheme="majorBidi" w:cstheme="majorBidi"/>
          <w:sz w:val="24"/>
          <w:szCs w:val="24"/>
          <w:lang w:val="id-ID"/>
        </w:rPr>
        <w:lastRenderedPageBreak/>
        <w:t>Pada suatu hari ibu Dewi melakukan syukuran rumah barunya. Ibu Dewi memesan suatu nasi tumpeng. Nasi tumpe</w:t>
      </w:r>
      <w:r>
        <w:rPr>
          <w:rFonts w:asciiTheme="majorBidi" w:hAnsiTheme="majorBidi" w:cstheme="majorBidi"/>
          <w:sz w:val="24"/>
          <w:szCs w:val="24"/>
          <w:lang w:val="id-ID"/>
        </w:rPr>
        <w:t xml:space="preserve">ng tersebut memiliki diameter </w:t>
      </w:r>
      <m:oMath>
        <m:r>
          <w:rPr>
            <w:rFonts w:ascii="Cambria Math" w:hAnsi="Cambria Math" w:cstheme="majorBidi"/>
            <w:sz w:val="24"/>
            <w:szCs w:val="24"/>
          </w:rPr>
          <m:t>24</m:t>
        </m:r>
        <m:r>
          <w:rPr>
            <w:rFonts w:ascii="Cambria Math" w:hAnsi="Cambria Math" w:cstheme="majorBidi"/>
            <w:sz w:val="24"/>
            <w:szCs w:val="24"/>
            <w:lang w:val="id-ID"/>
          </w:rPr>
          <m:t xml:space="preserve"> cm</m:t>
        </m:r>
      </m:oMath>
      <w:r>
        <w:rPr>
          <w:rFonts w:asciiTheme="majorBidi" w:hAnsiTheme="majorBidi" w:cstheme="majorBidi"/>
          <w:sz w:val="24"/>
          <w:szCs w:val="24"/>
          <w:lang w:val="id-ID"/>
        </w:rPr>
        <w:t xml:space="preserve"> dan tinggi </w:t>
      </w:r>
      <m:oMath>
        <m:r>
          <w:rPr>
            <w:rFonts w:ascii="Cambria Math" w:hAnsi="Cambria Math" w:cstheme="majorBidi"/>
            <w:sz w:val="24"/>
            <w:szCs w:val="24"/>
          </w:rPr>
          <m:t>30</m:t>
        </m:r>
        <m:r>
          <w:rPr>
            <w:rFonts w:ascii="Cambria Math" w:hAnsi="Cambria Math" w:cstheme="majorBidi"/>
            <w:sz w:val="24"/>
            <w:szCs w:val="24"/>
            <w:lang w:val="id-ID"/>
          </w:rPr>
          <m:t xml:space="preserve"> cm</m:t>
        </m:r>
      </m:oMath>
      <w:r w:rsidRPr="00F73B14">
        <w:rPr>
          <w:rFonts w:asciiTheme="majorBidi" w:hAnsiTheme="majorBidi" w:cstheme="majorBidi"/>
          <w:sz w:val="24"/>
          <w:szCs w:val="24"/>
          <w:lang w:val="id-ID"/>
        </w:rPr>
        <w:t xml:space="preserve">. Namun, di awal acara syukuran itu ibu Dewi memotong bagian atas nasi tumpeng tersebut </w:t>
      </w:r>
      <w:r>
        <w:rPr>
          <w:rFonts w:asciiTheme="majorBidi" w:hAnsiTheme="majorBidi" w:cstheme="majorBidi"/>
          <w:sz w:val="24"/>
          <w:szCs w:val="24"/>
          <w:lang w:val="id-ID"/>
        </w:rPr>
        <w:t>secara mendatar</w:t>
      </w:r>
      <w:r>
        <w:rPr>
          <w:rFonts w:asciiTheme="majorBidi" w:hAnsiTheme="majorBidi" w:cstheme="majorBidi"/>
          <w:sz w:val="24"/>
          <w:szCs w:val="24"/>
        </w:rPr>
        <w:t>,</w:t>
      </w:r>
      <w:r>
        <w:rPr>
          <w:rFonts w:asciiTheme="majorBidi" w:hAnsiTheme="majorBidi" w:cstheme="majorBidi"/>
          <w:sz w:val="24"/>
          <w:szCs w:val="24"/>
          <w:lang w:val="id-ID"/>
        </w:rPr>
        <w:t xml:space="preserve"> </w:t>
      </w:r>
      <w:r>
        <w:rPr>
          <w:rFonts w:asciiTheme="majorBidi" w:hAnsiTheme="majorBidi" w:cstheme="majorBidi"/>
          <w:sz w:val="24"/>
          <w:szCs w:val="24"/>
        </w:rPr>
        <w:t>dengan tinggi potongan</w:t>
      </w:r>
      <w:r>
        <w:rPr>
          <w:rFonts w:asciiTheme="majorBidi" w:hAnsiTheme="majorBidi" w:cstheme="majorBidi"/>
          <w:sz w:val="24"/>
          <w:szCs w:val="24"/>
          <w:lang w:val="id-ID"/>
        </w:rPr>
        <w:t xml:space="preserve"> </w:t>
      </w:r>
      <m:oMath>
        <m:r>
          <w:rPr>
            <w:rFonts w:ascii="Cambria Math" w:hAnsi="Cambria Math" w:cstheme="majorBidi"/>
            <w:sz w:val="24"/>
            <w:szCs w:val="24"/>
          </w:rPr>
          <m:t>5</m:t>
        </m:r>
        <m:r>
          <w:rPr>
            <w:rFonts w:ascii="Cambria Math" w:hAnsi="Cambria Math" w:cstheme="majorBidi"/>
            <w:sz w:val="24"/>
            <w:szCs w:val="24"/>
            <w:lang w:val="id-ID"/>
          </w:rPr>
          <m:t xml:space="preserve"> cm.</m:t>
        </m:r>
      </m:oMath>
      <w:r>
        <w:rPr>
          <w:rFonts w:asciiTheme="majorBidi" w:hAnsiTheme="majorBidi" w:cstheme="majorBidi"/>
          <w:sz w:val="24"/>
          <w:szCs w:val="24"/>
          <w:lang w:val="id-ID"/>
        </w:rPr>
        <w:t xml:space="preserve"> </w:t>
      </w:r>
      <w:r>
        <w:rPr>
          <w:rFonts w:asciiTheme="majorBidi" w:hAnsiTheme="majorBidi" w:cstheme="majorBidi"/>
          <w:sz w:val="24"/>
          <w:szCs w:val="24"/>
        </w:rPr>
        <w:t>Maka, tentukanlah b</w:t>
      </w:r>
      <w:r w:rsidRPr="00F73B14">
        <w:rPr>
          <w:rFonts w:asciiTheme="majorBidi" w:hAnsiTheme="majorBidi" w:cstheme="majorBidi"/>
          <w:sz w:val="24"/>
          <w:szCs w:val="24"/>
          <w:lang w:val="id-ID"/>
        </w:rPr>
        <w:t>erapa luas permukaan dan volume dari nasi tumpeng yang tersisa?</w:t>
      </w:r>
    </w:p>
    <w:p w:rsidR="00B52156" w:rsidRPr="00FA7431" w:rsidRDefault="00B52156" w:rsidP="00B52156">
      <w:pPr>
        <w:pStyle w:val="ListParagraph"/>
        <w:ind w:left="709"/>
        <w:jc w:val="both"/>
        <w:rPr>
          <w:rFonts w:asciiTheme="majorBidi" w:hAnsiTheme="majorBidi" w:cstheme="majorBidi"/>
          <w:sz w:val="24"/>
          <w:szCs w:val="24"/>
        </w:rPr>
      </w:pPr>
    </w:p>
    <w:p w:rsidR="00B52156" w:rsidRPr="00276034" w:rsidRDefault="00B52156" w:rsidP="0017025E">
      <w:pPr>
        <w:pStyle w:val="ListParagraph"/>
        <w:numPr>
          <w:ilvl w:val="0"/>
          <w:numId w:val="159"/>
        </w:numPr>
        <w:tabs>
          <w:tab w:val="left" w:pos="1701"/>
        </w:tabs>
        <w:spacing w:line="480" w:lineRule="auto"/>
        <w:ind w:left="567"/>
        <w:jc w:val="both"/>
        <w:rPr>
          <w:rFonts w:asciiTheme="majorBidi" w:eastAsiaTheme="minorEastAsia" w:hAnsiTheme="majorBidi" w:cstheme="majorBidi"/>
          <w:iCs/>
          <w:sz w:val="24"/>
          <w:szCs w:val="24"/>
        </w:rPr>
      </w:pPr>
      <w:r>
        <w:rPr>
          <w:rFonts w:asciiTheme="majorBidi" w:eastAsiaTheme="minorEastAsia" w:hAnsiTheme="majorBidi" w:cstheme="majorBidi"/>
          <w:iCs/>
          <w:noProof/>
          <w:sz w:val="24"/>
          <w:szCs w:val="24"/>
        </w:rPr>
        <w:drawing>
          <wp:anchor distT="0" distB="0" distL="114300" distR="114300" simplePos="0" relativeHeight="251805184" behindDoc="1" locked="0" layoutInCell="1" allowOverlap="1">
            <wp:simplePos x="0" y="0"/>
            <wp:positionH relativeFrom="column">
              <wp:posOffset>1474470</wp:posOffset>
            </wp:positionH>
            <wp:positionV relativeFrom="paragraph">
              <wp:posOffset>242570</wp:posOffset>
            </wp:positionV>
            <wp:extent cx="1981200" cy="1885950"/>
            <wp:effectExtent l="19050" t="0" r="0" b="0"/>
            <wp:wrapNone/>
            <wp:docPr id="100" name="Picture 7" descr="D:\BERKAS KULIAH\UIN SEMESTER 8\Download\UPHOTO_20170716_1833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ERKAS KULIAH\UIN SEMESTER 8\Download\UPHOTO_20170716_183359.png"/>
                    <pic:cNvPicPr>
                      <a:picLocks noChangeAspect="1" noChangeArrowheads="1"/>
                    </pic:cNvPicPr>
                  </pic:nvPicPr>
                  <pic:blipFill>
                    <a:blip r:embed="rId143"/>
                    <a:srcRect/>
                    <a:stretch>
                      <a:fillRect/>
                    </a:stretch>
                  </pic:blipFill>
                  <pic:spPr bwMode="auto">
                    <a:xfrm>
                      <a:off x="0" y="0"/>
                      <a:ext cx="1981200" cy="1885950"/>
                    </a:xfrm>
                    <a:prstGeom prst="rect">
                      <a:avLst/>
                    </a:prstGeom>
                    <a:noFill/>
                    <a:ln w="9525">
                      <a:noFill/>
                      <a:miter lim="800000"/>
                      <a:headEnd/>
                      <a:tailEnd/>
                    </a:ln>
                  </pic:spPr>
                </pic:pic>
              </a:graphicData>
            </a:graphic>
          </wp:anchor>
        </w:drawing>
      </w:r>
      <w:r w:rsidRPr="00276034">
        <w:rPr>
          <w:rFonts w:asciiTheme="majorBidi" w:eastAsiaTheme="minorEastAsia" w:hAnsiTheme="majorBidi" w:cstheme="majorBidi"/>
          <w:iCs/>
          <w:sz w:val="24"/>
          <w:szCs w:val="24"/>
        </w:rPr>
        <w:t>Perhatikan gambar di bawah ini!</w:t>
      </w:r>
    </w:p>
    <w:p w:rsidR="00B52156" w:rsidRPr="00F92AB1" w:rsidRDefault="00B52156" w:rsidP="00B52156">
      <w:pPr>
        <w:pStyle w:val="ListParagraph"/>
        <w:tabs>
          <w:tab w:val="left" w:pos="1701"/>
        </w:tabs>
        <w:spacing w:line="480" w:lineRule="auto"/>
        <w:ind w:left="567"/>
        <w:jc w:val="both"/>
        <w:rPr>
          <w:rFonts w:asciiTheme="majorBidi" w:eastAsiaTheme="minorEastAsia" w:hAnsiTheme="majorBidi" w:cstheme="majorBidi"/>
          <w:iCs/>
          <w:sz w:val="24"/>
          <w:szCs w:val="24"/>
        </w:rPr>
      </w:pPr>
    </w:p>
    <w:p w:rsidR="00B52156" w:rsidRDefault="00B52156" w:rsidP="00B52156">
      <w:pPr>
        <w:pStyle w:val="ListParagraph"/>
        <w:spacing w:line="480" w:lineRule="auto"/>
        <w:ind w:left="567"/>
        <w:rPr>
          <w:rFonts w:asciiTheme="majorBidi" w:eastAsiaTheme="minorEastAsia" w:hAnsiTheme="majorBidi" w:cstheme="majorBidi"/>
          <w:iCs/>
          <w:sz w:val="24"/>
          <w:szCs w:val="24"/>
        </w:rPr>
      </w:pPr>
    </w:p>
    <w:p w:rsidR="00B52156" w:rsidRDefault="00B52156" w:rsidP="00B52156">
      <w:pPr>
        <w:pStyle w:val="ListParagraph"/>
        <w:spacing w:line="480" w:lineRule="auto"/>
        <w:ind w:left="567"/>
        <w:rPr>
          <w:rFonts w:asciiTheme="majorBidi" w:eastAsiaTheme="minorEastAsia" w:hAnsiTheme="majorBidi" w:cstheme="majorBidi"/>
          <w:iCs/>
          <w:sz w:val="24"/>
          <w:szCs w:val="24"/>
        </w:rPr>
      </w:pPr>
    </w:p>
    <w:p w:rsidR="00B52156" w:rsidRPr="00B92D54" w:rsidRDefault="00B52156" w:rsidP="00B52156">
      <w:pPr>
        <w:spacing w:line="480" w:lineRule="auto"/>
        <w:rPr>
          <w:rFonts w:asciiTheme="majorBidi" w:eastAsiaTheme="minorEastAsia" w:hAnsiTheme="majorBidi" w:cstheme="majorBidi"/>
          <w:iCs/>
          <w:sz w:val="24"/>
          <w:szCs w:val="24"/>
        </w:rPr>
      </w:pPr>
    </w:p>
    <w:p w:rsidR="00B52156" w:rsidRDefault="00B52156" w:rsidP="00B52156">
      <w:pPr>
        <w:pStyle w:val="ListParagraph"/>
        <w:spacing w:line="480" w:lineRule="auto"/>
        <w:ind w:left="567"/>
        <w:jc w:val="both"/>
        <w:rPr>
          <w:rFonts w:asciiTheme="majorBidi" w:eastAsiaTheme="minorEastAsia" w:hAnsiTheme="majorBidi" w:cstheme="majorBidi"/>
          <w:iCs/>
          <w:sz w:val="24"/>
          <w:szCs w:val="24"/>
        </w:rPr>
      </w:pPr>
    </w:p>
    <w:p w:rsidR="00B52156" w:rsidRDefault="00B52156" w:rsidP="00B52156">
      <w:pPr>
        <w:pStyle w:val="ListParagraph"/>
        <w:spacing w:line="480" w:lineRule="auto"/>
        <w:ind w:left="567"/>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Tahukah Anda gambar di atas kepala anak tersebut merupakan bangun ruang apa? Sebutkan! </w:t>
      </w:r>
      <w:r w:rsidRPr="00C25375">
        <w:rPr>
          <w:rFonts w:asciiTheme="majorBidi" w:eastAsiaTheme="minorEastAsia" w:hAnsiTheme="majorBidi" w:cstheme="majorBidi"/>
          <w:iCs/>
          <w:sz w:val="24"/>
          <w:szCs w:val="24"/>
        </w:rPr>
        <w:t>Jika Anda sudah merasa jawab</w:t>
      </w:r>
      <w:r>
        <w:rPr>
          <w:rFonts w:asciiTheme="majorBidi" w:eastAsiaTheme="minorEastAsia" w:hAnsiTheme="majorBidi" w:cstheme="majorBidi"/>
          <w:iCs/>
          <w:sz w:val="24"/>
          <w:szCs w:val="24"/>
        </w:rPr>
        <w:t>a</w:t>
      </w:r>
      <w:r w:rsidRPr="00C25375">
        <w:rPr>
          <w:rFonts w:asciiTheme="majorBidi" w:eastAsiaTheme="minorEastAsia" w:hAnsiTheme="majorBidi" w:cstheme="majorBidi"/>
          <w:iCs/>
          <w:sz w:val="24"/>
          <w:szCs w:val="24"/>
        </w:rPr>
        <w:t>nmu benar, maka hitunglah volume dari benda di atas</w:t>
      </w:r>
      <w:r>
        <w:rPr>
          <w:rFonts w:asciiTheme="majorBidi" w:eastAsiaTheme="minorEastAsia" w:hAnsiTheme="majorBidi" w:cstheme="majorBidi"/>
          <w:iCs/>
          <w:sz w:val="24"/>
          <w:szCs w:val="24"/>
        </w:rPr>
        <w:t xml:space="preserve"> kepala anak tersebut</w:t>
      </w:r>
      <w:r w:rsidRPr="00C25375">
        <w:rPr>
          <w:rFonts w:asciiTheme="majorBidi" w:eastAsiaTheme="minorEastAsia" w:hAnsiTheme="majorBidi" w:cstheme="majorBidi"/>
          <w:iCs/>
          <w:sz w:val="24"/>
          <w:szCs w:val="24"/>
        </w:rPr>
        <w:t xml:space="preserve">! Karena benda tersebut mempunyai jari-jari </w:t>
      </w:r>
      <m:oMath>
        <m:r>
          <w:rPr>
            <w:rFonts w:ascii="Cambria Math" w:eastAsiaTheme="minorEastAsia" w:hAnsi="Cambria Math" w:cstheme="majorBidi"/>
            <w:sz w:val="24"/>
            <w:szCs w:val="24"/>
          </w:rPr>
          <m:t>14 cm</m:t>
        </m:r>
      </m:oMath>
      <w:r w:rsidRPr="00C25375">
        <w:rPr>
          <w:rFonts w:asciiTheme="majorBidi" w:eastAsiaTheme="minorEastAsia" w:hAnsiTheme="majorBidi" w:cstheme="majorBidi"/>
          <w:iCs/>
          <w:sz w:val="24"/>
          <w:szCs w:val="24"/>
        </w:rPr>
        <w:t xml:space="preserve"> dan </w:t>
      </w:r>
      <m:oMath>
        <m:r>
          <w:rPr>
            <w:rFonts w:ascii="Cambria Math" w:eastAsiaTheme="minorEastAsia" w:hAnsi="Cambria Math" w:cstheme="majorBidi"/>
            <w:sz w:val="24"/>
            <w:szCs w:val="24"/>
          </w:rPr>
          <m:t>7 cm</m:t>
        </m:r>
      </m:oMath>
      <w:r>
        <w:rPr>
          <w:rFonts w:asciiTheme="majorBidi" w:eastAsiaTheme="minorEastAsia" w:hAnsiTheme="majorBidi" w:cstheme="majorBidi"/>
          <w:iCs/>
          <w:sz w:val="24"/>
          <w:szCs w:val="24"/>
        </w:rPr>
        <w:t>. S</w:t>
      </w:r>
      <w:r w:rsidRPr="00C25375">
        <w:rPr>
          <w:rFonts w:asciiTheme="majorBidi" w:eastAsiaTheme="minorEastAsia" w:hAnsiTheme="majorBidi" w:cstheme="majorBidi"/>
          <w:iCs/>
          <w:sz w:val="24"/>
          <w:szCs w:val="24"/>
        </w:rPr>
        <w:t xml:space="preserve">edangkan tinggi yang dimiliki adalah </w:t>
      </w:r>
      <m:oMath>
        <m:r>
          <w:rPr>
            <w:rFonts w:ascii="Cambria Math" w:eastAsiaTheme="minorEastAsia" w:hAnsi="Cambria Math" w:cstheme="majorBidi"/>
            <w:sz w:val="24"/>
            <w:szCs w:val="24"/>
          </w:rPr>
          <m:t>18 c</m:t>
        </m:r>
        <m:r>
          <w:rPr>
            <w:rFonts w:ascii="Cambria Math" w:eastAsiaTheme="minorEastAsia" w:hAnsi="Cambria Math" w:cstheme="majorBidi"/>
            <w:sz w:val="24"/>
            <w:szCs w:val="24"/>
          </w:rPr>
          <m:t>m</m:t>
        </m:r>
      </m:oMath>
      <w:r w:rsidRPr="00C25375">
        <w:rPr>
          <w:rFonts w:asciiTheme="majorBidi" w:eastAsiaTheme="minorEastAsia" w:hAnsiTheme="majorBidi" w:cstheme="majorBidi"/>
          <w:iCs/>
          <w:sz w:val="24"/>
          <w:szCs w:val="24"/>
        </w:rPr>
        <w:t>.</w:t>
      </w:r>
    </w:p>
    <w:p w:rsidR="00B52156" w:rsidRDefault="00B52156" w:rsidP="00B52156">
      <w:pP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br w:type="page"/>
      </w:r>
    </w:p>
    <w:p w:rsidR="00B52156" w:rsidRDefault="00AF4E07" w:rsidP="00B52156">
      <w:pPr>
        <w:jc w:val="center"/>
        <w:rPr>
          <w:rFonts w:asciiTheme="majorBidi" w:hAnsiTheme="majorBidi" w:cstheme="majorBidi"/>
          <w:b/>
          <w:bCs/>
          <w:sz w:val="24"/>
          <w:szCs w:val="24"/>
        </w:rPr>
      </w:pPr>
      <w:r>
        <w:rPr>
          <w:rFonts w:asciiTheme="majorBidi" w:hAnsiTheme="majorBidi" w:cstheme="majorBidi"/>
          <w:b/>
          <w:bCs/>
          <w:noProof/>
          <w:sz w:val="24"/>
          <w:szCs w:val="24"/>
        </w:rPr>
        <w:lastRenderedPageBreak/>
        <w:pict>
          <v:rect id="_x0000_s1079" style="position:absolute;left:0;text-align:left;margin-left:275.7pt;margin-top:-14.55pt;width:118.2pt;height:26.85pt;z-index:251811328" fillcolor="white [3201]" strokecolor="black [3200]" strokeweight="5pt">
            <v:stroke linestyle="thickThin"/>
            <v:shadow color="#868686"/>
            <v:textbox style="mso-next-textbox:#_x0000_s1079">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19</w:t>
                  </w:r>
                </w:p>
              </w:txbxContent>
            </v:textbox>
          </v:rect>
        </w:pict>
      </w:r>
    </w:p>
    <w:p w:rsidR="00B52156" w:rsidRDefault="00B52156" w:rsidP="00B52156">
      <w:pPr>
        <w:jc w:val="center"/>
        <w:rPr>
          <w:rFonts w:asciiTheme="majorBidi" w:hAnsiTheme="majorBidi" w:cstheme="majorBidi"/>
          <w:b/>
          <w:bCs/>
          <w:sz w:val="24"/>
          <w:szCs w:val="24"/>
        </w:rPr>
      </w:pPr>
    </w:p>
    <w:p w:rsidR="00B52156" w:rsidRPr="00031989" w:rsidRDefault="00B52156" w:rsidP="00B52156">
      <w:pPr>
        <w:jc w:val="center"/>
        <w:rPr>
          <w:rFonts w:asciiTheme="majorBidi" w:hAnsiTheme="majorBidi" w:cstheme="majorBidi"/>
          <w:b/>
          <w:bCs/>
          <w:sz w:val="24"/>
          <w:szCs w:val="24"/>
          <w:u w:val="single"/>
        </w:rPr>
      </w:pPr>
      <w:r>
        <w:rPr>
          <w:rFonts w:asciiTheme="majorBidi" w:hAnsiTheme="majorBidi" w:cstheme="majorBidi"/>
          <w:b/>
          <w:bCs/>
          <w:sz w:val="24"/>
          <w:szCs w:val="24"/>
        </w:rPr>
        <w:t>KUNCI JAWABAN SOAL POSSTEST</w:t>
      </w:r>
    </w:p>
    <w:tbl>
      <w:tblPr>
        <w:tblW w:w="0" w:type="auto"/>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4823"/>
        <w:gridCol w:w="861"/>
      </w:tblGrid>
      <w:tr w:rsidR="00B52156" w:rsidRPr="005B44C7" w:rsidTr="00231DF1">
        <w:tc>
          <w:tcPr>
            <w:tcW w:w="1985" w:type="dxa"/>
            <w:vAlign w:val="center"/>
          </w:tcPr>
          <w:p w:rsidR="00B52156" w:rsidRPr="005B44C7" w:rsidRDefault="00B52156" w:rsidP="00B52156">
            <w:pPr>
              <w:jc w:val="center"/>
              <w:rPr>
                <w:rFonts w:asciiTheme="majorBidi" w:hAnsiTheme="majorBidi" w:cstheme="majorBidi"/>
                <w:b/>
                <w:bCs/>
                <w:sz w:val="24"/>
                <w:szCs w:val="24"/>
              </w:rPr>
            </w:pPr>
            <w:r w:rsidRPr="005B44C7">
              <w:rPr>
                <w:rFonts w:asciiTheme="majorBidi" w:hAnsiTheme="majorBidi" w:cstheme="majorBidi"/>
                <w:b/>
                <w:bCs/>
                <w:sz w:val="24"/>
                <w:szCs w:val="24"/>
              </w:rPr>
              <w:t>Indikator Kemampuan Berpikir Kritis Matematis</w:t>
            </w:r>
          </w:p>
        </w:tc>
        <w:tc>
          <w:tcPr>
            <w:tcW w:w="4823" w:type="dxa"/>
            <w:vAlign w:val="center"/>
          </w:tcPr>
          <w:p w:rsidR="00B52156" w:rsidRPr="005B44C7" w:rsidRDefault="00B52156" w:rsidP="00B52156">
            <w:pPr>
              <w:jc w:val="center"/>
              <w:rPr>
                <w:rFonts w:asciiTheme="majorBidi" w:hAnsiTheme="majorBidi" w:cstheme="majorBidi"/>
                <w:b/>
                <w:bCs/>
                <w:sz w:val="24"/>
                <w:szCs w:val="24"/>
              </w:rPr>
            </w:pPr>
            <w:r w:rsidRPr="005B44C7">
              <w:rPr>
                <w:rFonts w:asciiTheme="majorBidi" w:hAnsiTheme="majorBidi" w:cstheme="majorBidi"/>
                <w:b/>
                <w:bCs/>
                <w:sz w:val="24"/>
                <w:szCs w:val="24"/>
              </w:rPr>
              <w:t>Jawaban</w:t>
            </w:r>
          </w:p>
        </w:tc>
        <w:tc>
          <w:tcPr>
            <w:tcW w:w="861" w:type="dxa"/>
            <w:vAlign w:val="center"/>
          </w:tcPr>
          <w:p w:rsidR="00B52156" w:rsidRPr="005B44C7" w:rsidRDefault="00B52156" w:rsidP="00B52156">
            <w:pPr>
              <w:jc w:val="center"/>
              <w:rPr>
                <w:rFonts w:asciiTheme="majorBidi" w:hAnsiTheme="majorBidi" w:cstheme="majorBidi"/>
                <w:b/>
                <w:bCs/>
                <w:sz w:val="24"/>
                <w:szCs w:val="24"/>
              </w:rPr>
            </w:pPr>
            <w:r w:rsidRPr="005B44C7">
              <w:rPr>
                <w:rFonts w:asciiTheme="majorBidi" w:hAnsiTheme="majorBidi" w:cstheme="majorBidi"/>
                <w:b/>
                <w:bCs/>
                <w:sz w:val="24"/>
                <w:szCs w:val="24"/>
              </w:rPr>
              <w:t>Skor</w:t>
            </w:r>
          </w:p>
        </w:tc>
      </w:tr>
      <w:tr w:rsidR="00B52156" w:rsidRPr="005B44C7" w:rsidTr="00231DF1">
        <w:trPr>
          <w:trHeight w:val="2232"/>
        </w:trPr>
        <w:tc>
          <w:tcPr>
            <w:tcW w:w="1985" w:type="dxa"/>
            <w:vAlign w:val="center"/>
          </w:tcPr>
          <w:p w:rsidR="00B52156" w:rsidRDefault="00B52156" w:rsidP="00B52156">
            <w:pPr>
              <w:jc w:val="center"/>
              <w:rPr>
                <w:rFonts w:asciiTheme="majorBidi" w:hAnsiTheme="majorBidi" w:cstheme="majorBidi"/>
                <w:sz w:val="24"/>
                <w:szCs w:val="24"/>
              </w:rPr>
            </w:pPr>
          </w:p>
          <w:p w:rsidR="00B52156" w:rsidRPr="002E3752" w:rsidRDefault="00B52156" w:rsidP="00B52156">
            <w:pPr>
              <w:jc w:val="center"/>
              <w:rPr>
                <w:rFonts w:asciiTheme="majorBidi" w:hAnsiTheme="majorBidi" w:cstheme="majorBidi"/>
                <w:iCs/>
                <w:sz w:val="24"/>
                <w:szCs w:val="24"/>
                <w:lang w:val="id-ID"/>
              </w:rPr>
            </w:pPr>
            <w:r>
              <w:rPr>
                <w:rFonts w:asciiTheme="majorBidi" w:hAnsiTheme="majorBidi" w:cstheme="majorBidi"/>
                <w:sz w:val="24"/>
                <w:szCs w:val="24"/>
              </w:rPr>
              <w:t>Menginterpretasi</w:t>
            </w:r>
          </w:p>
        </w:tc>
        <w:tc>
          <w:tcPr>
            <w:tcW w:w="4823" w:type="dxa"/>
            <w:vAlign w:val="center"/>
          </w:tcPr>
          <w:p w:rsidR="00B52156" w:rsidRPr="00A23C9F" w:rsidRDefault="00B52156" w:rsidP="00B52156">
            <w:pPr>
              <w:jc w:val="both"/>
              <w:rPr>
                <w:rFonts w:asciiTheme="majorBidi" w:hAnsiTheme="majorBidi" w:cstheme="majorBidi"/>
                <w:b/>
                <w:bCs/>
                <w:sz w:val="24"/>
                <w:szCs w:val="24"/>
                <w:u w:val="single"/>
              </w:rPr>
            </w:pPr>
            <w:r>
              <w:rPr>
                <w:rFonts w:asciiTheme="majorBidi" w:hAnsiTheme="majorBidi" w:cstheme="majorBidi"/>
                <w:b/>
                <w:bCs/>
                <w:sz w:val="24"/>
                <w:szCs w:val="24"/>
                <w:u w:val="single"/>
              </w:rPr>
              <w:t>Penyelesaian Soal No.1:</w:t>
            </w:r>
          </w:p>
          <w:p w:rsidR="00B52156" w:rsidRDefault="00B52156" w:rsidP="00B52156">
            <w:pPr>
              <w:jc w:val="both"/>
              <w:rPr>
                <w:rFonts w:asciiTheme="majorBidi" w:hAnsiTheme="majorBidi" w:cstheme="majorBidi"/>
                <w:sz w:val="24"/>
                <w:szCs w:val="24"/>
                <w:u w:val="single"/>
              </w:rPr>
            </w:pPr>
          </w:p>
          <w:p w:rsidR="00B52156" w:rsidRPr="005126F9" w:rsidRDefault="00B52156" w:rsidP="00B52156">
            <w:pPr>
              <w:jc w:val="both"/>
              <w:rPr>
                <w:rFonts w:asciiTheme="majorBidi" w:hAnsiTheme="majorBidi" w:cstheme="majorBidi"/>
                <w:sz w:val="24"/>
                <w:szCs w:val="24"/>
                <w:u w:val="single"/>
              </w:rPr>
            </w:pPr>
            <w:r w:rsidRPr="005126F9">
              <w:rPr>
                <w:rFonts w:asciiTheme="majorBidi" w:hAnsiTheme="majorBidi" w:cstheme="majorBidi"/>
                <w:sz w:val="24"/>
                <w:szCs w:val="24"/>
                <w:u w:val="single"/>
              </w:rPr>
              <w:t>Diketahui:</w:t>
            </w:r>
          </w:p>
          <w:p w:rsidR="00B52156" w:rsidRDefault="00B52156" w:rsidP="00B52156">
            <w:pPr>
              <w:jc w:val="both"/>
              <w:rPr>
                <w:rFonts w:asciiTheme="majorBidi" w:eastAsiaTheme="minorEastAsia" w:hAnsiTheme="majorBidi" w:cstheme="majorBidi"/>
                <w:sz w:val="24"/>
                <w:szCs w:val="24"/>
              </w:rPr>
            </w:pPr>
            <w:r>
              <w:rPr>
                <w:rFonts w:asciiTheme="majorBidi" w:hAnsiTheme="majorBidi" w:cstheme="majorBidi"/>
                <w:sz w:val="24"/>
                <w:szCs w:val="24"/>
              </w:rPr>
              <w:t xml:space="preserve">Luas kertas yang tersedia </w:t>
            </w:r>
            <m:oMath>
              <m:r>
                <w:rPr>
                  <w:rFonts w:ascii="Cambria Math" w:hAnsi="Cambria Math" w:cstheme="majorBidi"/>
                  <w:sz w:val="24"/>
                  <w:szCs w:val="24"/>
                </w:rPr>
                <m:t>=27.500</m:t>
              </m:r>
              <m:sSup>
                <m:sSupPr>
                  <m:ctrlPr>
                    <w:rPr>
                      <w:rFonts w:ascii="Cambria Math" w:hAnsi="Cambria Math" w:cstheme="majorBidi"/>
                      <w:i/>
                      <w:sz w:val="24"/>
                      <w:szCs w:val="24"/>
                    </w:rPr>
                  </m:ctrlPr>
                </m:sSupPr>
                <m:e>
                  <m:r>
                    <w:rPr>
                      <w:rFonts w:ascii="Cambria Math" w:hAnsi="Cambria Math" w:cstheme="majorBidi"/>
                      <w:sz w:val="24"/>
                      <w:szCs w:val="24"/>
                    </w:rPr>
                    <m:t>cm</m:t>
                  </m:r>
                </m:e>
                <m:sup>
                  <m:r>
                    <w:rPr>
                      <w:rFonts w:ascii="Cambria Math" w:hAnsi="Cambria Math" w:cstheme="majorBidi"/>
                      <w:sz w:val="24"/>
                      <w:szCs w:val="24"/>
                    </w:rPr>
                    <m:t>2</m:t>
                  </m:r>
                </m:sup>
              </m:sSup>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Tinggi topi </w:t>
            </w:r>
            <m:oMath>
              <m:r>
                <w:rPr>
                  <w:rFonts w:ascii="Cambria Math" w:eastAsiaTheme="minorEastAsia" w:hAnsi="Cambria Math" w:cstheme="majorBidi"/>
                  <w:sz w:val="24"/>
                  <w:szCs w:val="24"/>
                </w:rPr>
                <m:t>(t)=24 cm</m:t>
              </m:r>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Diameter topi </w:t>
            </w:r>
            <m:oMath>
              <m:r>
                <w:rPr>
                  <w:rFonts w:ascii="Cambria Math" w:eastAsiaTheme="minorEastAsia" w:hAnsi="Cambria Math" w:cstheme="majorBidi"/>
                  <w:sz w:val="24"/>
                  <w:szCs w:val="24"/>
                </w:rPr>
                <m:t>(d)=14 cm</m:t>
              </m:r>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Maka, jari-jari topi </w:t>
            </w:r>
            <m:oMath>
              <m:r>
                <w:rPr>
                  <w:rFonts w:ascii="Cambria Math" w:eastAsiaTheme="minorEastAsia" w:hAnsi="Cambria Math" w:cstheme="majorBidi"/>
                  <w:sz w:val="24"/>
                  <w:szCs w:val="24"/>
                </w:rPr>
                <m:t>(r)=7 cm</m:t>
              </m:r>
            </m:oMath>
          </w:p>
          <w:p w:rsidR="00B52156" w:rsidRPr="005126F9" w:rsidRDefault="00B52156" w:rsidP="00B52156">
            <w:pPr>
              <w:jc w:val="both"/>
              <w:rPr>
                <w:rFonts w:asciiTheme="majorBidi" w:eastAsiaTheme="minorEastAsia" w:hAnsiTheme="majorBidi" w:cstheme="majorBidi"/>
                <w:sz w:val="24"/>
                <w:szCs w:val="24"/>
                <w:u w:val="single"/>
              </w:rPr>
            </w:pPr>
            <w:r w:rsidRPr="005126F9">
              <w:rPr>
                <w:rFonts w:asciiTheme="majorBidi" w:eastAsiaTheme="minorEastAsia" w:hAnsiTheme="majorBidi" w:cstheme="majorBidi"/>
                <w:sz w:val="24"/>
                <w:szCs w:val="24"/>
                <w:u w:val="single"/>
              </w:rPr>
              <w:t>Ditanya:</w:t>
            </w:r>
          </w:p>
          <w:p w:rsidR="00B52156" w:rsidRPr="002E3752" w:rsidRDefault="00B52156" w:rsidP="00B52156">
            <w:pPr>
              <w:jc w:val="both"/>
              <w:rPr>
                <w:rFonts w:asciiTheme="majorBidi" w:hAnsiTheme="majorBidi" w:cstheme="majorBidi"/>
                <w:iCs/>
                <w:sz w:val="24"/>
                <w:szCs w:val="24"/>
                <w:lang w:val="id-ID"/>
              </w:rPr>
            </w:pPr>
            <w:r>
              <w:rPr>
                <w:rFonts w:asciiTheme="majorBidi" w:eastAsiaTheme="minorEastAsia" w:hAnsiTheme="majorBidi" w:cstheme="majorBidi"/>
                <w:sz w:val="24"/>
                <w:szCs w:val="24"/>
              </w:rPr>
              <w:t>Berapa banyakkah topi yang terbuat dari seluruh kertas?</w:t>
            </w:r>
          </w:p>
        </w:tc>
        <w:tc>
          <w:tcPr>
            <w:tcW w:w="861" w:type="dxa"/>
            <w:vAlign w:val="center"/>
          </w:tcPr>
          <w:p w:rsidR="00B52156" w:rsidRPr="002E3752" w:rsidRDefault="00B52156" w:rsidP="00B52156">
            <w:pPr>
              <w:jc w:val="center"/>
              <w:rPr>
                <w:rFonts w:asciiTheme="majorBidi" w:hAnsiTheme="majorBidi" w:cstheme="majorBidi"/>
                <w:iCs/>
                <w:sz w:val="24"/>
                <w:szCs w:val="24"/>
                <w:lang w:val="id-ID"/>
              </w:rPr>
            </w:pPr>
            <w:r>
              <w:rPr>
                <w:rFonts w:asciiTheme="majorBidi" w:hAnsiTheme="majorBidi" w:cstheme="majorBidi"/>
                <w:sz w:val="24"/>
                <w:szCs w:val="24"/>
              </w:rPr>
              <w:t>3</w:t>
            </w:r>
          </w:p>
        </w:tc>
      </w:tr>
      <w:tr w:rsidR="00B52156" w:rsidRPr="005B44C7" w:rsidTr="00231DF1">
        <w:tc>
          <w:tcPr>
            <w:tcW w:w="1985" w:type="dxa"/>
            <w:vAlign w:val="center"/>
          </w:tcPr>
          <w:p w:rsidR="00B52156" w:rsidRDefault="00B52156" w:rsidP="00B52156">
            <w:pPr>
              <w:rPr>
                <w:rFonts w:asciiTheme="majorBidi" w:hAnsiTheme="majorBidi" w:cstheme="majorBidi"/>
                <w:sz w:val="24"/>
                <w:szCs w:val="24"/>
              </w:rPr>
            </w:pPr>
          </w:p>
          <w:p w:rsidR="00B52156" w:rsidRPr="005650AE" w:rsidRDefault="00B52156" w:rsidP="00B52156">
            <w:pPr>
              <w:jc w:val="center"/>
              <w:rPr>
                <w:rFonts w:asciiTheme="majorBidi" w:hAnsiTheme="majorBidi" w:cstheme="majorBidi"/>
                <w:sz w:val="24"/>
                <w:szCs w:val="24"/>
              </w:rPr>
            </w:pPr>
            <w:r>
              <w:rPr>
                <w:rFonts w:asciiTheme="majorBidi" w:hAnsiTheme="majorBidi" w:cstheme="majorBidi"/>
                <w:sz w:val="24"/>
                <w:szCs w:val="24"/>
              </w:rPr>
              <w:t>Menganalisis</w:t>
            </w:r>
          </w:p>
        </w:tc>
        <w:tc>
          <w:tcPr>
            <w:tcW w:w="4823" w:type="dxa"/>
            <w:vAlign w:val="center"/>
          </w:tcPr>
          <w:p w:rsidR="00B52156" w:rsidRPr="00CF288A" w:rsidRDefault="00B52156" w:rsidP="00B52156">
            <w:pPr>
              <w:ind w:left="1876" w:hanging="1876"/>
              <w:rPr>
                <w:rFonts w:asciiTheme="majorBidi" w:hAnsiTheme="majorBidi" w:cstheme="majorBidi"/>
                <w:sz w:val="24"/>
                <w:szCs w:val="24"/>
              </w:rPr>
            </w:pPr>
            <w:r w:rsidRPr="00CF288A">
              <w:rPr>
                <w:rFonts w:asciiTheme="majorBidi" w:hAnsiTheme="majorBidi" w:cstheme="majorBidi"/>
                <w:sz w:val="24"/>
                <w:szCs w:val="24"/>
              </w:rPr>
              <w:t xml:space="preserve">Tinggi </w:t>
            </w:r>
            <w:r>
              <w:rPr>
                <w:rFonts w:asciiTheme="majorBidi" w:hAnsiTheme="majorBidi" w:cstheme="majorBidi"/>
                <w:sz w:val="24"/>
                <w:szCs w:val="24"/>
              </w:rPr>
              <w:t>topi (t)</w:t>
            </w:r>
            <w:r>
              <w:rPr>
                <w:rFonts w:asciiTheme="majorBidi" w:eastAsiaTheme="minorEastAsia" w:hAnsiTheme="majorBidi" w:cstheme="majorBidi"/>
                <w:sz w:val="24"/>
                <w:szCs w:val="24"/>
              </w:rPr>
              <w:t xml:space="preserve"> = </w:t>
            </w:r>
            <w:r w:rsidRPr="00CF288A">
              <w:rPr>
                <w:rFonts w:asciiTheme="majorBidi" w:eastAsiaTheme="minorEastAsia" w:hAnsiTheme="majorBidi" w:cstheme="majorBidi"/>
                <w:sz w:val="24"/>
                <w:szCs w:val="24"/>
              </w:rPr>
              <w:t xml:space="preserve">Tinggi kerucut </w:t>
            </w:r>
            <w:r>
              <w:rPr>
                <w:rFonts w:asciiTheme="majorBidi" w:eastAsiaTheme="minorEastAsia" w:hAnsiTheme="majorBidi" w:cstheme="majorBidi"/>
                <w:sz w:val="24"/>
                <w:szCs w:val="24"/>
              </w:rPr>
              <w:t>(t)</w:t>
            </w:r>
          </w:p>
          <w:p w:rsidR="00B52156" w:rsidRDefault="00B52156" w:rsidP="00B52156">
            <w:pPr>
              <w:rPr>
                <w:rFonts w:asciiTheme="majorBidi" w:eastAsiaTheme="minorEastAsia" w:hAnsiTheme="majorBidi" w:cstheme="majorBidi"/>
                <w:sz w:val="24"/>
                <w:szCs w:val="24"/>
              </w:rPr>
            </w:pPr>
            <w:r w:rsidRPr="00793345">
              <w:rPr>
                <w:rFonts w:asciiTheme="majorBidi" w:eastAsiaTheme="minorEastAsia" w:hAnsiTheme="majorBidi" w:cstheme="majorBidi"/>
                <w:sz w:val="24"/>
                <w:szCs w:val="24"/>
              </w:rPr>
              <w:t xml:space="preserve">Diameter </w:t>
            </w:r>
            <w:r>
              <w:rPr>
                <w:rFonts w:asciiTheme="majorBidi" w:eastAsiaTheme="minorEastAsia" w:hAnsiTheme="majorBidi" w:cstheme="majorBidi"/>
                <w:sz w:val="24"/>
                <w:szCs w:val="24"/>
              </w:rPr>
              <w:t>topi (d) = Diameter kerucut (d)</w:t>
            </w:r>
          </w:p>
          <w:p w:rsidR="00B52156" w:rsidRPr="00CF288A"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iCs/>
                <w:sz w:val="24"/>
                <w:szCs w:val="24"/>
              </w:rPr>
              <w:t>J</w:t>
            </w:r>
            <w:r w:rsidRPr="00D265A2">
              <w:rPr>
                <w:rFonts w:asciiTheme="majorBidi" w:eastAsiaTheme="minorEastAsia" w:hAnsiTheme="majorBidi" w:cstheme="majorBidi"/>
                <w:iCs/>
                <w:sz w:val="24"/>
                <w:szCs w:val="24"/>
              </w:rPr>
              <w:t xml:space="preserve">ari-jari </w:t>
            </w:r>
            <w:r>
              <w:rPr>
                <w:rFonts w:asciiTheme="majorBidi" w:eastAsiaTheme="minorEastAsia" w:hAnsiTheme="majorBidi" w:cstheme="majorBidi"/>
                <w:iCs/>
                <w:sz w:val="24"/>
                <w:szCs w:val="24"/>
              </w:rPr>
              <w:t>topi</w:t>
            </w:r>
            <w:r w:rsidRPr="00D265A2">
              <w:rPr>
                <w:rFonts w:asciiTheme="majorBidi" w:eastAsiaTheme="minorEastAsia" w:hAnsiTheme="majorBidi" w:cstheme="majorBidi"/>
                <w:iCs/>
                <w:sz w:val="24"/>
                <w:szCs w:val="24"/>
              </w:rPr>
              <w:t xml:space="preserve"> </w:t>
            </w:r>
            <w:r>
              <w:rPr>
                <w:rFonts w:asciiTheme="majorBidi" w:eastAsiaTheme="minorEastAsia" w:hAnsiTheme="majorBidi" w:cstheme="majorBidi"/>
                <w:iCs/>
                <w:sz w:val="24"/>
                <w:szCs w:val="24"/>
              </w:rPr>
              <w:t xml:space="preserve">(r) </w:t>
            </w:r>
            <w:r w:rsidRPr="00D265A2">
              <w:rPr>
                <w:rFonts w:asciiTheme="majorBidi" w:eastAsiaTheme="minorEastAsia" w:hAnsiTheme="majorBidi" w:cstheme="majorBidi"/>
                <w:iCs/>
                <w:sz w:val="24"/>
                <w:szCs w:val="24"/>
              </w:rPr>
              <w:t>= Jari-jari kerucut</w:t>
            </w:r>
            <w:r>
              <w:rPr>
                <w:rFonts w:asciiTheme="majorBidi" w:eastAsiaTheme="minorEastAsia" w:hAnsiTheme="majorBidi" w:cstheme="majorBidi"/>
                <w:iCs/>
                <w:sz w:val="24"/>
                <w:szCs w:val="24"/>
              </w:rPr>
              <w:t xml:space="preserve"> (r)</w:t>
            </w:r>
          </w:p>
          <w:p w:rsidR="00B52156" w:rsidRDefault="00B52156" w:rsidP="00B52156">
            <w:pPr>
              <w:jc w:val="both"/>
              <w:rPr>
                <w:rFonts w:asciiTheme="majorBidi" w:hAnsiTheme="majorBidi" w:cstheme="majorBidi"/>
                <w:sz w:val="24"/>
                <w:szCs w:val="24"/>
              </w:rPr>
            </w:pPr>
            <w:r>
              <w:rPr>
                <w:rFonts w:asciiTheme="majorBidi" w:hAnsiTheme="majorBidi" w:cstheme="majorBidi"/>
                <w:sz w:val="24"/>
                <w:szCs w:val="24"/>
              </w:rPr>
              <w:t>Maka, Topi = Kerucut</w:t>
            </w:r>
          </w:p>
          <w:p w:rsidR="00B52156" w:rsidRDefault="00B52156" w:rsidP="00B52156">
            <w:pPr>
              <w:jc w:val="both"/>
              <w:rPr>
                <w:rFonts w:asciiTheme="majorBidi" w:hAnsiTheme="majorBidi" w:cstheme="majorBidi"/>
                <w:sz w:val="24"/>
                <w:szCs w:val="24"/>
              </w:rPr>
            </w:pPr>
          </w:p>
          <w:p w:rsidR="00B52156" w:rsidRDefault="00B52156" w:rsidP="00B52156">
            <w:pPr>
              <w:jc w:val="both"/>
            </w:pPr>
            <w:r>
              <w:t xml:space="preserve">                            </w:t>
            </w:r>
            <w:r>
              <w:object w:dxaOrig="2210" w:dyaOrig="3763">
                <v:shape id="_x0000_i1035" type="#_x0000_t75" style="width:73.65pt;height:102.15pt" o:ole="" o:bordertopcolor="this" o:borderleftcolor="this" o:borderbottomcolor="this" o:borderrightcolor="this">
                  <v:imagedata r:id="rId144" o:title=""/>
                  <w10:bordertop type="dot" width="12"/>
                  <w10:borderleft type="dot" width="12"/>
                  <w10:borderbottom type="dot" width="12"/>
                  <w10:borderright type="dot" width="12"/>
                </v:shape>
                <o:OLEObject Type="Embed" ProgID="Visio.Drawing.6" ShapeID="_x0000_i1035" DrawAspect="Content" ObjectID="_1585117416" r:id="rId145"/>
              </w:object>
            </w:r>
          </w:p>
          <w:p w:rsidR="00B52156" w:rsidRPr="005650AE" w:rsidRDefault="00B52156" w:rsidP="00B52156">
            <w:pPr>
              <w:jc w:val="both"/>
              <w:rPr>
                <w:rFonts w:asciiTheme="majorBidi" w:hAnsiTheme="majorBidi" w:cstheme="majorBidi"/>
                <w:sz w:val="24"/>
                <w:szCs w:val="24"/>
              </w:rPr>
            </w:pPr>
          </w:p>
        </w:tc>
        <w:tc>
          <w:tcPr>
            <w:tcW w:w="861" w:type="dxa"/>
            <w:vAlign w:val="center"/>
          </w:tcPr>
          <w:p w:rsidR="00B52156" w:rsidRPr="005650AE" w:rsidRDefault="00B52156" w:rsidP="00B52156">
            <w:pPr>
              <w:jc w:val="center"/>
              <w:rPr>
                <w:rFonts w:asciiTheme="majorBidi" w:hAnsiTheme="majorBidi" w:cstheme="majorBidi"/>
                <w:sz w:val="24"/>
                <w:szCs w:val="24"/>
              </w:rPr>
            </w:pPr>
            <w:r>
              <w:rPr>
                <w:rFonts w:asciiTheme="majorBidi" w:hAnsiTheme="majorBidi" w:cstheme="majorBidi"/>
                <w:sz w:val="24"/>
                <w:szCs w:val="24"/>
              </w:rPr>
              <w:t>3</w:t>
            </w:r>
          </w:p>
        </w:tc>
      </w:tr>
      <w:tr w:rsidR="00B52156" w:rsidRPr="005B44C7" w:rsidTr="00231DF1">
        <w:tc>
          <w:tcPr>
            <w:tcW w:w="1985" w:type="dxa"/>
            <w:vAlign w:val="center"/>
          </w:tcPr>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Pr="005650AE" w:rsidRDefault="00B52156" w:rsidP="00B52156">
            <w:pPr>
              <w:jc w:val="center"/>
              <w:rPr>
                <w:rFonts w:asciiTheme="majorBidi" w:hAnsiTheme="majorBidi" w:cstheme="majorBidi"/>
                <w:sz w:val="24"/>
                <w:szCs w:val="24"/>
              </w:rPr>
            </w:pPr>
            <w:r>
              <w:rPr>
                <w:rFonts w:asciiTheme="majorBidi" w:hAnsiTheme="majorBidi" w:cstheme="majorBidi"/>
                <w:sz w:val="24"/>
                <w:szCs w:val="24"/>
              </w:rPr>
              <w:t>Mengevaluasi</w:t>
            </w:r>
          </w:p>
        </w:tc>
        <w:tc>
          <w:tcPr>
            <w:tcW w:w="4823" w:type="dxa"/>
            <w:vAlign w:val="center"/>
          </w:tcPr>
          <w:p w:rsidR="00B52156" w:rsidRPr="00703044" w:rsidRDefault="00B52156" w:rsidP="00B52156">
            <w:pPr>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L</m:t>
                  </m:r>
                </m:e>
                <m:sub>
                  <m:r>
                    <w:rPr>
                      <w:rFonts w:ascii="Cambria Math" w:eastAsiaTheme="minorEastAsia" w:hAnsi="Cambria Math" w:cstheme="majorBidi"/>
                      <w:sz w:val="24"/>
                      <w:szCs w:val="24"/>
                    </w:rPr>
                    <m:t>Selimut</m:t>
                  </m:r>
                </m:sub>
              </m:sSub>
              <m:r>
                <w:rPr>
                  <w:rFonts w:ascii="Cambria Math" w:eastAsiaTheme="minorEastAsia" w:hAnsi="Cambria Math" w:cstheme="majorBidi"/>
                  <w:sz w:val="24"/>
                  <w:szCs w:val="24"/>
                </w:rPr>
                <m:t xml:space="preserve"> </m:t>
              </m:r>
              <m:r>
                <m:rPr>
                  <m:sty m:val="p"/>
                </m:rPr>
                <w:rPr>
                  <w:rFonts w:ascii="Cambria Math" w:eastAsiaTheme="minorEastAsia" w:hAnsi="Cambria Math" w:cstheme="majorBidi"/>
                  <w:sz w:val="24"/>
                  <w:szCs w:val="24"/>
                </w:rPr>
                <m:t>Topi=</m:t>
              </m:r>
              <m:sSub>
                <m:sSubPr>
                  <m:ctrlPr>
                    <w:rPr>
                      <w:rFonts w:ascii="Cambria Math" w:eastAsiaTheme="minorEastAsia" w:hAnsi="Cambria Math" w:cstheme="majorBidi"/>
                      <w:iCs/>
                      <w:sz w:val="24"/>
                      <w:szCs w:val="24"/>
                    </w:rPr>
                  </m:ctrlPr>
                </m:sSubPr>
                <m:e>
                  <m:r>
                    <m:rPr>
                      <m:sty m:val="p"/>
                    </m:rPr>
                    <w:rPr>
                      <w:rFonts w:ascii="Cambria Math" w:eastAsiaTheme="minorEastAsia" w:hAnsi="Cambria Math" w:cstheme="majorBidi"/>
                      <w:sz w:val="24"/>
                      <w:szCs w:val="24"/>
                    </w:rPr>
                    <m:t>L</m:t>
                  </m:r>
                </m:e>
                <m:sub>
                  <m:r>
                    <w:rPr>
                      <w:rFonts w:ascii="Cambria Math" w:eastAsiaTheme="minorEastAsia" w:hAnsi="Cambria Math" w:cstheme="majorBidi"/>
                      <w:sz w:val="24"/>
                      <w:szCs w:val="24"/>
                    </w:rPr>
                    <m:t>Selimut</m:t>
                  </m:r>
                </m:sub>
              </m:sSub>
              <m:r>
                <m:rPr>
                  <m:sty m:val="p"/>
                </m:rPr>
                <w:rPr>
                  <w:rFonts w:ascii="Cambria Math" w:eastAsiaTheme="minorEastAsia" w:hAnsi="Cambria Math" w:cstheme="majorBidi"/>
                  <w:sz w:val="24"/>
                  <w:szCs w:val="24"/>
                </w:rPr>
                <m:t xml:space="preserve"> Kerucut</m:t>
              </m:r>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Maka, </w:t>
            </w:r>
            <m:oMath>
              <m:r>
                <m:rPr>
                  <m:sty m:val="p"/>
                </m:rPr>
                <w:rPr>
                  <w:rFonts w:ascii="Cambria Math" w:hAnsi="Cambria Math" w:cstheme="majorBidi"/>
                  <w:sz w:val="24"/>
                  <w:szCs w:val="24"/>
                </w:rPr>
                <m:t>Rumus</m:t>
              </m:r>
              <m:r>
                <w:rPr>
                  <w:rFonts w:ascii="Cambria Math" w:hAnsi="Cambria Math" w:cstheme="majorBidi"/>
                  <w:sz w:val="24"/>
                  <w:szCs w:val="24"/>
                </w:rPr>
                <m:t xml:space="preserve"> </m:t>
              </m:r>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L</m:t>
                  </m:r>
                </m:e>
                <m:sub>
                  <m:r>
                    <w:rPr>
                      <w:rFonts w:ascii="Cambria Math" w:eastAsiaTheme="minorEastAsia" w:hAnsi="Cambria Math" w:cstheme="majorBidi"/>
                      <w:sz w:val="24"/>
                      <w:szCs w:val="24"/>
                    </w:rPr>
                    <m:t>Selimut</m:t>
                  </m:r>
                </m:sub>
              </m:sSub>
            </m:oMath>
            <w:r>
              <w:rPr>
                <w:rFonts w:asciiTheme="majorBidi" w:eastAsiaTheme="minorEastAsia" w:hAnsiTheme="majorBidi" w:cstheme="majorBidi"/>
                <w:sz w:val="24"/>
                <w:szCs w:val="24"/>
              </w:rPr>
              <w:t xml:space="preserve"> </w:t>
            </w:r>
            <m:oMath>
              <m:r>
                <m:rPr>
                  <m:sty m:val="p"/>
                </m:rPr>
                <w:rPr>
                  <w:rFonts w:ascii="Cambria Math" w:eastAsiaTheme="minorEastAsia" w:hAnsi="Cambria Math" w:cstheme="majorBidi"/>
                  <w:sz w:val="24"/>
                  <w:szCs w:val="24"/>
                </w:rPr>
                <m:t>Topi</m:t>
              </m:r>
              <m:r>
                <w:rPr>
                  <w:rFonts w:ascii="Cambria Math" w:hAnsi="Cambria Math" w:cstheme="majorBidi"/>
                  <w:sz w:val="24"/>
                  <w:szCs w:val="24"/>
                </w:rPr>
                <m:t>=πrs</m:t>
              </m:r>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Terlebih dahulu mencari garis pelukis topi:</w:t>
            </w:r>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s=</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r</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t</m:t>
                      </m:r>
                    </m:e>
                    <m:sup>
                      <m:r>
                        <w:rPr>
                          <w:rFonts w:ascii="Cambria Math" w:hAnsi="Cambria Math" w:cstheme="majorBidi"/>
                          <w:sz w:val="24"/>
                          <w:szCs w:val="24"/>
                        </w:rPr>
                        <m:t>2</m:t>
                      </m:r>
                    </m:sup>
                  </m:sSup>
                </m:e>
              </m:rad>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(7 cm)</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(24 cm)</m:t>
                      </m:r>
                    </m:e>
                    <m:sup>
                      <m:r>
                        <w:rPr>
                          <w:rFonts w:ascii="Cambria Math" w:hAnsi="Cambria Math" w:cstheme="majorBidi"/>
                          <w:sz w:val="24"/>
                          <w:szCs w:val="24"/>
                        </w:rPr>
                        <m:t>2</m:t>
                      </m:r>
                    </m:sup>
                  </m:sSup>
                </m:e>
              </m:rad>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49 cm</m:t>
                      </m:r>
                    </m:e>
                    <m:sup>
                      <m:r>
                        <w:rPr>
                          <w:rFonts w:ascii="Cambria Math" w:hAnsi="Cambria Math" w:cstheme="majorBidi"/>
                          <w:sz w:val="24"/>
                          <w:szCs w:val="24"/>
                        </w:rPr>
                        <m:t>2</m:t>
                      </m:r>
                    </m:sup>
                  </m:sSup>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576 cm</m:t>
                      </m:r>
                    </m:e>
                    <m:sup>
                      <m:r>
                        <w:rPr>
                          <w:rFonts w:ascii="Cambria Math" w:hAnsi="Cambria Math" w:cstheme="majorBidi"/>
                          <w:sz w:val="24"/>
                          <w:szCs w:val="24"/>
                        </w:rPr>
                        <m:t>2</m:t>
                      </m:r>
                    </m:sup>
                  </m:sSup>
                </m:e>
              </m:rad>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rad>
                <m:radPr>
                  <m:degHide m:val="on"/>
                  <m:ctrlPr>
                    <w:rPr>
                      <w:rFonts w:ascii="Cambria Math" w:hAnsi="Cambria Math" w:cstheme="majorBidi"/>
                      <w:i/>
                      <w:sz w:val="24"/>
                      <w:szCs w:val="24"/>
                    </w:rPr>
                  </m:ctrlPr>
                </m:radPr>
                <m:deg/>
                <m:e>
                  <m:sSup>
                    <m:sSupPr>
                      <m:ctrlPr>
                        <w:rPr>
                          <w:rFonts w:ascii="Cambria Math" w:hAnsi="Cambria Math" w:cstheme="majorBidi"/>
                          <w:i/>
                          <w:sz w:val="24"/>
                          <w:szCs w:val="24"/>
                        </w:rPr>
                      </m:ctrlPr>
                    </m:sSupPr>
                    <m:e>
                      <m:r>
                        <w:rPr>
                          <w:rFonts w:ascii="Cambria Math" w:hAnsi="Cambria Math" w:cstheme="majorBidi"/>
                          <w:sz w:val="24"/>
                          <w:szCs w:val="24"/>
                        </w:rPr>
                        <m:t>625 cm</m:t>
                      </m:r>
                    </m:e>
                    <m:sup>
                      <m:r>
                        <w:rPr>
                          <w:rFonts w:ascii="Cambria Math" w:hAnsi="Cambria Math" w:cstheme="majorBidi"/>
                          <w:sz w:val="24"/>
                          <w:szCs w:val="24"/>
                        </w:rPr>
                        <m:t>2</m:t>
                      </m:r>
                    </m:sup>
                  </m:sSup>
                </m:e>
              </m:rad>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=25 cm</m:t>
              </m:r>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Maka,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L</m:t>
                  </m:r>
                </m:e>
                <m:sub>
                  <m:r>
                    <w:rPr>
                      <w:rFonts w:ascii="Cambria Math" w:eastAsiaTheme="minorEastAsia" w:hAnsi="Cambria Math" w:cstheme="majorBidi"/>
                      <w:sz w:val="24"/>
                      <w:szCs w:val="24"/>
                    </w:rPr>
                    <m:t>Selimut</m:t>
                  </m:r>
                </m:sub>
              </m:sSub>
            </m:oMath>
            <w:r>
              <w:rPr>
                <w:rFonts w:asciiTheme="majorBidi" w:eastAsiaTheme="minorEastAsia" w:hAnsiTheme="majorBidi" w:cstheme="majorBidi"/>
                <w:sz w:val="24"/>
                <w:szCs w:val="24"/>
              </w:rPr>
              <w:t xml:space="preserve"> Topi</w:t>
            </w:r>
            <m:oMath>
              <m:r>
                <w:rPr>
                  <w:rFonts w:ascii="Cambria Math" w:eastAsiaTheme="minorEastAsia" w:hAnsi="Cambria Math" w:cstheme="majorBidi"/>
                  <w:sz w:val="24"/>
                  <w:szCs w:val="24"/>
                </w:rPr>
                <m:t xml:space="preserve"> </m:t>
              </m:r>
              <m:r>
                <w:rPr>
                  <w:rFonts w:ascii="Cambria Math" w:hAnsi="Cambria Math" w:cstheme="majorBidi"/>
                  <w:sz w:val="24"/>
                  <w:szCs w:val="24"/>
                </w:rPr>
                <m:t>=πrs</m:t>
              </m:r>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f>
                <m:fPr>
                  <m:ctrlPr>
                    <w:rPr>
                      <w:rFonts w:ascii="Cambria Math" w:hAnsi="Cambria Math" w:cstheme="majorBidi"/>
                      <w:i/>
                      <w:sz w:val="24"/>
                      <w:szCs w:val="24"/>
                    </w:rPr>
                  </m:ctrlPr>
                </m:fPr>
                <m:num>
                  <m:r>
                    <w:rPr>
                      <w:rFonts w:ascii="Cambria Math" w:hAnsi="Cambria Math" w:cstheme="majorBidi"/>
                      <w:sz w:val="24"/>
                      <w:szCs w:val="24"/>
                    </w:rPr>
                    <m:t>22</m:t>
                  </m:r>
                </m:num>
                <m:den>
                  <m:r>
                    <w:rPr>
                      <w:rFonts w:ascii="Cambria Math" w:hAnsi="Cambria Math" w:cstheme="majorBidi"/>
                      <w:sz w:val="24"/>
                      <w:szCs w:val="24"/>
                    </w:rPr>
                    <m:t>7</m:t>
                  </m:r>
                </m:den>
              </m:f>
              <m:r>
                <w:rPr>
                  <w:rFonts w:ascii="Cambria Math" w:hAnsi="Cambria Math" w:cstheme="majorBidi"/>
                  <w:sz w:val="24"/>
                  <w:szCs w:val="24"/>
                </w:rPr>
                <m:t>×7 cm×25 cm</m:t>
              </m:r>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550 cm</m:t>
                  </m:r>
                </m:e>
                <m:sup>
                  <m:r>
                    <w:rPr>
                      <w:rFonts w:ascii="Cambria Math" w:hAnsi="Cambria Math" w:cstheme="majorBidi"/>
                      <w:sz w:val="24"/>
                      <w:szCs w:val="24"/>
                    </w:rPr>
                    <m:t>2</m:t>
                  </m:r>
                </m:sup>
              </m:sSup>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Sehingga, banyak topi yang terbuat dari seluruh kertas tersebut </w:t>
            </w:r>
            <m:oMath>
              <m:r>
                <w:rPr>
                  <w:rFonts w:ascii="Cambria Math" w:eastAsiaTheme="minorEastAsia" w:hAnsi="Cambria Math" w:cstheme="majorBidi"/>
                  <w:sz w:val="26"/>
                  <w:szCs w:val="26"/>
                </w:rPr>
                <m:t>=</m:t>
              </m:r>
              <m:f>
                <m:fPr>
                  <m:ctrlPr>
                    <w:rPr>
                      <w:rFonts w:ascii="Cambria Math" w:eastAsiaTheme="minorEastAsia" w:hAnsi="Cambria Math" w:cstheme="majorBidi"/>
                      <w:i/>
                      <w:sz w:val="26"/>
                      <w:szCs w:val="26"/>
                    </w:rPr>
                  </m:ctrlPr>
                </m:fPr>
                <m:num>
                  <m:r>
                    <m:rPr>
                      <m:sty m:val="p"/>
                    </m:rPr>
                    <w:rPr>
                      <w:rFonts w:ascii="Cambria Math" w:eastAsiaTheme="minorEastAsia" w:hAnsi="Cambria Math" w:cstheme="majorBidi"/>
                      <w:sz w:val="26"/>
                      <w:szCs w:val="26"/>
                    </w:rPr>
                    <m:t>luas karton yang tersedia</m:t>
                  </m:r>
                </m:num>
                <m:den>
                  <m:sSub>
                    <m:sSubPr>
                      <m:ctrlPr>
                        <w:rPr>
                          <w:rFonts w:ascii="Cambria Math" w:eastAsiaTheme="minorEastAsia" w:hAnsi="Cambria Math" w:cstheme="majorBidi"/>
                          <w:i/>
                          <w:sz w:val="26"/>
                          <w:szCs w:val="26"/>
                        </w:rPr>
                      </m:ctrlPr>
                    </m:sSubPr>
                    <m:e>
                      <m:r>
                        <m:rPr>
                          <m:sty m:val="p"/>
                        </m:rPr>
                        <w:rPr>
                          <w:rFonts w:ascii="Cambria Math" w:eastAsiaTheme="minorEastAsia" w:hAnsi="Cambria Math" w:cstheme="majorBidi"/>
                          <w:sz w:val="26"/>
                          <w:szCs w:val="26"/>
                        </w:rPr>
                        <m:t>L</m:t>
                      </m:r>
                    </m:e>
                    <m:sub>
                      <m:r>
                        <w:rPr>
                          <w:rFonts w:ascii="Cambria Math" w:eastAsiaTheme="minorEastAsia" w:hAnsi="Cambria Math" w:cstheme="majorBidi"/>
                          <w:sz w:val="26"/>
                          <w:szCs w:val="26"/>
                        </w:rPr>
                        <m:t>Selimut</m:t>
                      </m:r>
                    </m:sub>
                  </m:sSub>
                  <m:r>
                    <m:rPr>
                      <m:sty m:val="p"/>
                    </m:rPr>
                    <w:rPr>
                      <w:rFonts w:ascii="Cambria Math" w:eastAsiaTheme="minorEastAsia" w:hAnsi="Cambria Math" w:cstheme="majorBidi"/>
                      <w:sz w:val="26"/>
                      <w:szCs w:val="26"/>
                    </w:rPr>
                    <m:t xml:space="preserve"> Topi</m:t>
                  </m:r>
                  <m:r>
                    <w:rPr>
                      <w:rFonts w:ascii="Cambria Math" w:eastAsiaTheme="minorEastAsia" w:hAnsi="Cambria Math" w:cstheme="majorBidi"/>
                      <w:sz w:val="26"/>
                      <w:szCs w:val="26"/>
                    </w:rPr>
                    <m:t xml:space="preserve"> </m:t>
                  </m:r>
                </m:den>
              </m:f>
            </m:oMath>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6"/>
                  <w:szCs w:val="26"/>
                </w:rPr>
                <m:t>=</m:t>
              </m:r>
              <m:f>
                <m:fPr>
                  <m:ctrlPr>
                    <w:rPr>
                      <w:rFonts w:ascii="Cambria Math" w:hAnsi="Cambria Math" w:cstheme="majorBidi"/>
                      <w:i/>
                      <w:sz w:val="26"/>
                      <w:szCs w:val="26"/>
                    </w:rPr>
                  </m:ctrlPr>
                </m:fPr>
                <m:num>
                  <m:sSup>
                    <m:sSupPr>
                      <m:ctrlPr>
                        <w:rPr>
                          <w:rFonts w:ascii="Cambria Math" w:hAnsi="Cambria Math" w:cstheme="majorBidi"/>
                          <w:i/>
                          <w:sz w:val="26"/>
                          <w:szCs w:val="26"/>
                        </w:rPr>
                      </m:ctrlPr>
                    </m:sSupPr>
                    <m:e>
                      <m:r>
                        <w:rPr>
                          <w:rFonts w:ascii="Cambria Math" w:hAnsi="Cambria Math" w:cstheme="majorBidi"/>
                          <w:sz w:val="26"/>
                          <w:szCs w:val="26"/>
                        </w:rPr>
                        <m:t>27.500 cm</m:t>
                      </m:r>
                    </m:e>
                    <m:sup>
                      <m:r>
                        <w:rPr>
                          <w:rFonts w:ascii="Cambria Math" w:hAnsi="Cambria Math" w:cstheme="majorBidi"/>
                          <w:sz w:val="26"/>
                          <w:szCs w:val="26"/>
                        </w:rPr>
                        <m:t>2</m:t>
                      </m:r>
                    </m:sup>
                  </m:sSup>
                </m:num>
                <m:den>
                  <m:r>
                    <w:rPr>
                      <w:rFonts w:ascii="Cambria Math" w:hAnsi="Cambria Math" w:cstheme="majorBidi"/>
                      <w:sz w:val="26"/>
                      <w:szCs w:val="26"/>
                    </w:rPr>
                    <m:t xml:space="preserve">550 </m:t>
                  </m:r>
                  <m:sSup>
                    <m:sSupPr>
                      <m:ctrlPr>
                        <w:rPr>
                          <w:rFonts w:ascii="Cambria Math" w:hAnsi="Cambria Math" w:cstheme="majorBidi"/>
                          <w:i/>
                          <w:sz w:val="26"/>
                          <w:szCs w:val="26"/>
                        </w:rPr>
                      </m:ctrlPr>
                    </m:sSupPr>
                    <m:e>
                      <m:r>
                        <w:rPr>
                          <w:rFonts w:ascii="Cambria Math" w:hAnsi="Cambria Math" w:cstheme="majorBidi"/>
                          <w:sz w:val="26"/>
                          <w:szCs w:val="26"/>
                        </w:rPr>
                        <m:t>cm</m:t>
                      </m:r>
                    </m:e>
                    <m:sup>
                      <m:r>
                        <w:rPr>
                          <w:rFonts w:ascii="Cambria Math" w:hAnsi="Cambria Math" w:cstheme="majorBidi"/>
                          <w:sz w:val="26"/>
                          <w:szCs w:val="26"/>
                        </w:rPr>
                        <m:t>3</m:t>
                      </m:r>
                    </m:sup>
                  </m:sSup>
                </m:den>
              </m:f>
            </m:oMath>
          </w:p>
          <w:p w:rsidR="00B52156" w:rsidRPr="00D906AB"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 xml:space="preserve">                        </w:t>
            </w:r>
            <m:oMath>
              <m:r>
                <w:rPr>
                  <w:rFonts w:ascii="Cambria Math" w:hAnsi="Cambria Math" w:cstheme="majorBidi"/>
                  <w:sz w:val="24"/>
                  <w:szCs w:val="24"/>
                </w:rPr>
                <m:t xml:space="preserve">=50 </m:t>
              </m:r>
              <m:r>
                <m:rPr>
                  <m:sty m:val="p"/>
                </m:rPr>
                <w:rPr>
                  <w:rFonts w:ascii="Cambria Math" w:hAnsi="Cambria Math" w:cstheme="majorBidi"/>
                  <w:sz w:val="24"/>
                  <w:szCs w:val="24"/>
                </w:rPr>
                <m:t>buah</m:t>
              </m:r>
            </m:oMath>
          </w:p>
        </w:tc>
        <w:tc>
          <w:tcPr>
            <w:tcW w:w="861" w:type="dxa"/>
            <w:vAlign w:val="center"/>
          </w:tcPr>
          <w:p w:rsidR="00B52156" w:rsidRPr="005650AE" w:rsidRDefault="00B52156" w:rsidP="00B52156">
            <w:pPr>
              <w:jc w:val="center"/>
              <w:rPr>
                <w:rFonts w:asciiTheme="majorBidi" w:hAnsiTheme="majorBidi" w:cstheme="majorBidi"/>
                <w:sz w:val="24"/>
                <w:szCs w:val="24"/>
              </w:rPr>
            </w:pPr>
            <w:r>
              <w:rPr>
                <w:rFonts w:asciiTheme="majorBidi" w:hAnsiTheme="majorBidi" w:cstheme="majorBidi"/>
                <w:sz w:val="24"/>
                <w:szCs w:val="24"/>
              </w:rPr>
              <w:lastRenderedPageBreak/>
              <w:t>3</w:t>
            </w:r>
          </w:p>
        </w:tc>
      </w:tr>
      <w:tr w:rsidR="00B52156" w:rsidRPr="005B44C7" w:rsidTr="00231DF1">
        <w:tc>
          <w:tcPr>
            <w:tcW w:w="1985" w:type="dxa"/>
            <w:vAlign w:val="center"/>
          </w:tcPr>
          <w:p w:rsidR="00B52156" w:rsidRDefault="00B52156" w:rsidP="00B52156">
            <w:pPr>
              <w:rPr>
                <w:rFonts w:asciiTheme="majorBidi" w:hAnsiTheme="majorBidi" w:cstheme="majorBidi"/>
                <w:sz w:val="24"/>
                <w:szCs w:val="24"/>
              </w:rPr>
            </w:pPr>
          </w:p>
          <w:p w:rsidR="00B52156" w:rsidRPr="005650AE" w:rsidRDefault="00B52156" w:rsidP="00B52156">
            <w:pPr>
              <w:jc w:val="center"/>
              <w:rPr>
                <w:rFonts w:asciiTheme="majorBidi" w:hAnsiTheme="majorBidi" w:cstheme="majorBidi"/>
                <w:sz w:val="24"/>
                <w:szCs w:val="24"/>
              </w:rPr>
            </w:pPr>
            <w:r>
              <w:rPr>
                <w:rFonts w:asciiTheme="majorBidi" w:hAnsiTheme="majorBidi" w:cstheme="majorBidi"/>
                <w:sz w:val="24"/>
                <w:szCs w:val="24"/>
              </w:rPr>
              <w:t>Menginferensi</w:t>
            </w:r>
          </w:p>
        </w:tc>
        <w:tc>
          <w:tcPr>
            <w:tcW w:w="4823" w:type="dxa"/>
            <w:vAlign w:val="center"/>
          </w:tcPr>
          <w:p w:rsidR="00B52156" w:rsidRDefault="00B52156" w:rsidP="00B52156">
            <w:pPr>
              <w:jc w:val="both"/>
              <w:rPr>
                <w:rFonts w:asciiTheme="majorBidi" w:eastAsiaTheme="minorEastAsia" w:hAnsiTheme="majorBidi" w:cstheme="majorBidi"/>
                <w:iCs/>
                <w:sz w:val="24"/>
                <w:szCs w:val="24"/>
              </w:rPr>
            </w:pPr>
            <w:r>
              <w:rPr>
                <w:rFonts w:asciiTheme="majorBidi" w:hAnsiTheme="majorBidi" w:cstheme="majorBidi"/>
                <w:sz w:val="24"/>
                <w:szCs w:val="24"/>
              </w:rPr>
              <w:t xml:space="preserve">Jadi, banyak topi yang dapat dibuat dari seluruh kertas tersebut adalah </w:t>
            </w:r>
            <m:oMath>
              <m:r>
                <w:rPr>
                  <w:rFonts w:ascii="Cambria Math" w:hAnsi="Cambria Math" w:cstheme="majorBidi"/>
                  <w:sz w:val="24"/>
                  <w:szCs w:val="24"/>
                </w:rPr>
                <m:t xml:space="preserve">50 </m:t>
              </m:r>
              <m:r>
                <m:rPr>
                  <m:sty m:val="p"/>
                </m:rPr>
                <w:rPr>
                  <w:rFonts w:ascii="Cambria Math" w:hAnsi="Cambria Math" w:cstheme="majorBidi"/>
                  <w:sz w:val="24"/>
                  <w:szCs w:val="24"/>
                </w:rPr>
                <m:t>buah</m:t>
              </m:r>
            </m:oMath>
            <w:r>
              <w:rPr>
                <w:rFonts w:asciiTheme="majorBidi" w:eastAsiaTheme="minorEastAsia" w:hAnsiTheme="majorBidi" w:cstheme="majorBidi"/>
                <w:iCs/>
                <w:sz w:val="24"/>
                <w:szCs w:val="24"/>
              </w:rPr>
              <w:t>.</w:t>
            </w:r>
          </w:p>
          <w:p w:rsidR="00B52156" w:rsidRDefault="00B52156" w:rsidP="00B52156">
            <w:pPr>
              <w:jc w:val="both"/>
              <w:rPr>
                <w:rFonts w:asciiTheme="majorBidi" w:eastAsiaTheme="minorEastAsia" w:hAnsiTheme="majorBidi" w:cstheme="majorBidi"/>
                <w:sz w:val="24"/>
                <w:szCs w:val="24"/>
              </w:rPr>
            </w:pPr>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Untuk memeriksa apakah jawaban yang diperoleh benar, maka:</w:t>
            </w:r>
          </w:p>
          <w:p w:rsidR="00B52156" w:rsidRDefault="00B52156" w:rsidP="00B52156">
            <w:pPr>
              <w:jc w:val="both"/>
              <w:rPr>
                <w:rFonts w:asciiTheme="majorBidi" w:eastAsiaTheme="minorEastAsia" w:hAnsiTheme="majorBidi" w:cstheme="majorBidi"/>
                <w:sz w:val="24"/>
                <w:szCs w:val="24"/>
              </w:rPr>
            </w:pPr>
          </w:p>
          <w:p w:rsidR="00B52156" w:rsidRPr="00F33F42" w:rsidRDefault="00B52156" w:rsidP="0017025E">
            <w:pPr>
              <w:pStyle w:val="ListParagraph"/>
              <w:numPr>
                <w:ilvl w:val="0"/>
                <w:numId w:val="161"/>
              </w:numPr>
              <w:ind w:left="175" w:hanging="142"/>
              <w:jc w:val="both"/>
              <w:rPr>
                <w:rFonts w:asciiTheme="majorBidi" w:hAnsiTheme="majorBidi" w:cstheme="majorBidi"/>
                <w:sz w:val="24"/>
                <w:szCs w:val="24"/>
              </w:rPr>
            </w:pPr>
            <w:r>
              <w:rPr>
                <w:rFonts w:asciiTheme="majorBidi" w:hAnsiTheme="majorBidi" w:cstheme="majorBidi"/>
                <w:sz w:val="24"/>
                <w:szCs w:val="24"/>
              </w:rPr>
              <w:t>Menghitung bagian luas karton yang tersedia:</w:t>
            </w:r>
          </w:p>
          <w:p w:rsidR="00B52156" w:rsidRDefault="00B52156" w:rsidP="00B52156">
            <w:pPr>
              <w:jc w:val="both"/>
              <w:rPr>
                <w:rFonts w:asciiTheme="majorBidi" w:eastAsiaTheme="minorEastAsia" w:hAnsiTheme="majorBidi" w:cstheme="majorBidi"/>
                <w:iCs/>
                <w:sz w:val="24"/>
                <w:szCs w:val="24"/>
              </w:rPr>
            </w:pPr>
            <m:oMathPara>
              <m:oMath>
                <m:r>
                  <m:rPr>
                    <m:sty m:val="p"/>
                  </m:rPr>
                  <w:rPr>
                    <w:rFonts w:ascii="Cambria Math" w:hAnsi="Cambria Math" w:cstheme="majorBidi"/>
                    <w:sz w:val="24"/>
                    <w:szCs w:val="24"/>
                  </w:rPr>
                  <m:t xml:space="preserve">  =</m:t>
                </m:r>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L</m:t>
                    </m:r>
                  </m:e>
                  <m:sub>
                    <m:r>
                      <w:rPr>
                        <w:rFonts w:ascii="Cambria Math" w:eastAsiaTheme="minorEastAsia" w:hAnsi="Cambria Math" w:cstheme="majorBidi"/>
                        <w:sz w:val="24"/>
                        <w:szCs w:val="24"/>
                      </w:rPr>
                      <m:t>Selimut</m:t>
                    </m:r>
                  </m:sub>
                </m:sSub>
                <m:r>
                  <m:rPr>
                    <m:sty m:val="p"/>
                  </m:rPr>
                  <w:rPr>
                    <w:rFonts w:ascii="Cambria Math" w:eastAsiaTheme="minorEastAsia" w:hAnsi="Cambria Math" w:cstheme="majorBidi"/>
                    <w:sz w:val="24"/>
                    <w:szCs w:val="24"/>
                  </w:rPr>
                  <m:t xml:space="preserve"> Topi</m:t>
                </m:r>
                <m:r>
                  <m:rPr>
                    <m:sty m:val="p"/>
                  </m:rPr>
                  <w:rPr>
                    <w:rFonts w:ascii="Cambria Math" w:hAnsi="Cambria Math" w:cstheme="majorBidi"/>
                    <w:sz w:val="24"/>
                    <w:szCs w:val="24"/>
                  </w:rPr>
                  <m:t>×banyak topi yang terbuat</m:t>
                </m:r>
              </m:oMath>
            </m:oMathPara>
          </w:p>
          <w:p w:rsidR="00B52156" w:rsidRDefault="00B52156" w:rsidP="00B52156">
            <w:pPr>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m:t>
              </m:r>
              <m:sSup>
                <m:sSupPr>
                  <m:ctrlPr>
                    <w:rPr>
                      <w:rFonts w:ascii="Cambria Math" w:hAnsi="Cambria Math" w:cstheme="majorBidi"/>
                      <w:i/>
                      <w:sz w:val="24"/>
                      <w:szCs w:val="24"/>
                    </w:rPr>
                  </m:ctrlPr>
                </m:sSupPr>
                <m:e>
                  <m:r>
                    <w:rPr>
                      <w:rFonts w:ascii="Cambria Math" w:hAnsi="Cambria Math" w:cstheme="majorBidi"/>
                      <w:sz w:val="24"/>
                      <w:szCs w:val="24"/>
                    </w:rPr>
                    <m:t>550 cm</m:t>
                  </m:r>
                </m:e>
                <m:sup>
                  <m:r>
                    <w:rPr>
                      <w:rFonts w:ascii="Cambria Math" w:hAnsi="Cambria Math" w:cstheme="majorBidi"/>
                      <w:sz w:val="24"/>
                      <w:szCs w:val="24"/>
                    </w:rPr>
                    <m:t>2</m:t>
                  </m:r>
                </m:sup>
              </m:sSup>
              <m:r>
                <w:rPr>
                  <w:rFonts w:ascii="Cambria Math" w:hAnsi="Cambria Math" w:cstheme="majorBidi"/>
                  <w:sz w:val="24"/>
                  <w:szCs w:val="24"/>
                </w:rPr>
                <m:t xml:space="preserve">×50 </m:t>
              </m:r>
              <m:r>
                <m:rPr>
                  <m:sty m:val="p"/>
                </m:rPr>
                <w:rPr>
                  <w:rFonts w:ascii="Cambria Math" w:hAnsi="Cambria Math" w:cstheme="majorBidi"/>
                  <w:sz w:val="24"/>
                  <w:szCs w:val="24"/>
                </w:rPr>
                <m:t>buah</m:t>
              </m:r>
            </m:oMath>
          </w:p>
          <w:p w:rsidR="00B52156" w:rsidRDefault="00B52156" w:rsidP="00B52156">
            <w:pPr>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hAnsi="Cambria Math" w:cstheme="majorBidi"/>
                  <w:sz w:val="24"/>
                  <w:szCs w:val="24"/>
                </w:rPr>
                <m:t>=</m:t>
              </m:r>
              <m:sSup>
                <m:sSupPr>
                  <m:ctrlPr>
                    <w:rPr>
                      <w:rFonts w:ascii="Cambria Math" w:hAnsi="Cambria Math" w:cstheme="majorBidi"/>
                      <w:i/>
                      <w:iCs/>
                      <w:sz w:val="24"/>
                      <w:szCs w:val="24"/>
                    </w:rPr>
                  </m:ctrlPr>
                </m:sSupPr>
                <m:e>
                  <m:r>
                    <w:rPr>
                      <w:rFonts w:ascii="Cambria Math" w:hAnsi="Cambria Math" w:cstheme="majorBidi"/>
                      <w:sz w:val="24"/>
                      <w:szCs w:val="24"/>
                    </w:rPr>
                    <m:t>27.500 cm</m:t>
                  </m:r>
                </m:e>
                <m:sup>
                  <m:r>
                    <w:rPr>
                      <w:rFonts w:ascii="Cambria Math" w:hAnsi="Cambria Math" w:cstheme="majorBidi"/>
                      <w:sz w:val="24"/>
                      <w:szCs w:val="24"/>
                    </w:rPr>
                    <m:t>2</m:t>
                  </m:r>
                </m:sup>
              </m:sSup>
            </m:oMath>
          </w:p>
          <w:p w:rsidR="00B52156" w:rsidRDefault="00B52156" w:rsidP="00B52156">
            <w:pPr>
              <w:ind w:left="175"/>
              <w:jc w:val="both"/>
              <w:rPr>
                <w:rFonts w:asciiTheme="majorBidi" w:eastAsiaTheme="minorEastAsia" w:hAnsiTheme="majorBidi" w:cstheme="majorBidi"/>
                <w:iCs/>
                <w:sz w:val="24"/>
                <w:szCs w:val="24"/>
              </w:rPr>
            </w:pPr>
            <w:r>
              <w:rPr>
                <w:rFonts w:asciiTheme="majorBidi" w:hAnsiTheme="majorBidi" w:cstheme="majorBidi"/>
                <w:iCs/>
                <w:sz w:val="24"/>
                <w:szCs w:val="24"/>
              </w:rPr>
              <w:t xml:space="preserve">Jadi, luas karton yang tersedia adalah </w:t>
            </w:r>
            <m:oMath>
              <m:sSup>
                <m:sSupPr>
                  <m:ctrlPr>
                    <w:rPr>
                      <w:rFonts w:ascii="Cambria Math" w:hAnsi="Cambria Math" w:cstheme="majorBidi"/>
                      <w:i/>
                      <w:iCs/>
                      <w:sz w:val="24"/>
                      <w:szCs w:val="24"/>
                    </w:rPr>
                  </m:ctrlPr>
                </m:sSupPr>
                <m:e>
                  <m:r>
                    <w:rPr>
                      <w:rFonts w:ascii="Cambria Math" w:hAnsi="Cambria Math" w:cstheme="majorBidi"/>
                      <w:sz w:val="24"/>
                      <w:szCs w:val="24"/>
                    </w:rPr>
                    <m:t>27.500 cm</m:t>
                  </m:r>
                </m:e>
                <m:sup>
                  <m:r>
                    <w:rPr>
                      <w:rFonts w:ascii="Cambria Math" w:hAnsi="Cambria Math" w:cstheme="majorBidi"/>
                      <w:sz w:val="24"/>
                      <w:szCs w:val="24"/>
                    </w:rPr>
                    <m:t>2</m:t>
                  </m:r>
                </m:sup>
              </m:sSup>
            </m:oMath>
            <w:r>
              <w:rPr>
                <w:rFonts w:asciiTheme="majorBidi" w:eastAsiaTheme="minorEastAsia" w:hAnsiTheme="majorBidi" w:cstheme="majorBidi"/>
                <w:iCs/>
                <w:sz w:val="24"/>
                <w:szCs w:val="24"/>
              </w:rPr>
              <w:t xml:space="preserve"> (benar).</w:t>
            </w:r>
          </w:p>
          <w:p w:rsidR="00B52156" w:rsidRDefault="00B52156" w:rsidP="00B52156">
            <w:pPr>
              <w:ind w:left="175"/>
              <w:jc w:val="both"/>
              <w:rPr>
                <w:rFonts w:asciiTheme="majorBidi" w:eastAsiaTheme="minorEastAsia" w:hAnsiTheme="majorBidi" w:cstheme="majorBidi"/>
                <w:iCs/>
                <w:sz w:val="24"/>
                <w:szCs w:val="24"/>
              </w:rPr>
            </w:pPr>
          </w:p>
          <w:p w:rsidR="00B52156" w:rsidRDefault="00B52156" w:rsidP="0017025E">
            <w:pPr>
              <w:pStyle w:val="ListParagraph"/>
              <w:numPr>
                <w:ilvl w:val="0"/>
                <w:numId w:val="161"/>
              </w:numPr>
              <w:ind w:left="175" w:hanging="142"/>
              <w:jc w:val="both"/>
              <w:rPr>
                <w:rFonts w:asciiTheme="majorBidi" w:hAnsiTheme="majorBidi" w:cstheme="majorBidi"/>
                <w:iCs/>
                <w:sz w:val="24"/>
                <w:szCs w:val="24"/>
              </w:rPr>
            </w:pPr>
            <w:r>
              <w:rPr>
                <w:rFonts w:asciiTheme="majorBidi" w:hAnsiTheme="majorBidi" w:cstheme="majorBidi"/>
                <w:iCs/>
                <w:sz w:val="24"/>
                <w:szCs w:val="24"/>
              </w:rPr>
              <w:t xml:space="preserve">Menghitung bagian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L</m:t>
                  </m:r>
                </m:e>
                <m:sub>
                  <m:r>
                    <w:rPr>
                      <w:rFonts w:ascii="Cambria Math" w:eastAsiaTheme="minorEastAsia" w:hAnsi="Cambria Math" w:cstheme="majorBidi"/>
                      <w:sz w:val="24"/>
                      <w:szCs w:val="24"/>
                    </w:rPr>
                    <m:t>Selimut</m:t>
                  </m:r>
                </m:sub>
              </m:sSub>
            </m:oMath>
            <w:r>
              <w:rPr>
                <w:rFonts w:asciiTheme="majorBidi" w:eastAsiaTheme="minorEastAsia" w:hAnsiTheme="majorBidi" w:cstheme="majorBidi"/>
                <w:sz w:val="24"/>
                <w:szCs w:val="24"/>
              </w:rPr>
              <w:t xml:space="preserve"> Topi</w:t>
            </w:r>
            <w:r>
              <w:rPr>
                <w:rFonts w:asciiTheme="majorBidi" w:hAnsiTheme="majorBidi" w:cstheme="majorBidi"/>
                <w:iCs/>
                <w:sz w:val="24"/>
                <w:szCs w:val="24"/>
              </w:rPr>
              <w:t>:</w:t>
            </w:r>
          </w:p>
          <w:p w:rsidR="00B52156" w:rsidRPr="00703044" w:rsidRDefault="00B52156" w:rsidP="00B52156">
            <w:pPr>
              <w:pStyle w:val="ListParagraph"/>
              <w:ind w:left="175"/>
              <w:jc w:val="both"/>
              <w:rPr>
                <w:rFonts w:asciiTheme="majorBidi" w:eastAsiaTheme="minorEastAsia" w:hAnsiTheme="majorBidi" w:cstheme="majorBidi"/>
                <w:iCs/>
                <w:sz w:val="26"/>
                <w:szCs w:val="26"/>
              </w:rPr>
            </w:pPr>
            <w:r>
              <w:rPr>
                <w:rFonts w:asciiTheme="majorBidi" w:eastAsiaTheme="minorEastAsia" w:hAnsiTheme="majorBidi" w:cstheme="majorBidi"/>
                <w:iCs/>
                <w:sz w:val="24"/>
                <w:szCs w:val="24"/>
              </w:rPr>
              <w:t xml:space="preserve">   </w:t>
            </w:r>
            <m:oMath>
              <m:r>
                <w:rPr>
                  <w:rFonts w:ascii="Cambria Math" w:hAnsi="Cambria Math" w:cstheme="majorBidi"/>
                  <w:sz w:val="26"/>
                  <w:szCs w:val="26"/>
                </w:rPr>
                <m:t>=</m:t>
              </m:r>
              <m:f>
                <m:fPr>
                  <m:ctrlPr>
                    <w:rPr>
                      <w:rFonts w:ascii="Cambria Math" w:hAnsi="Cambria Math" w:cstheme="majorBidi"/>
                      <w:i/>
                      <w:iCs/>
                      <w:sz w:val="26"/>
                      <w:szCs w:val="26"/>
                    </w:rPr>
                  </m:ctrlPr>
                </m:fPr>
                <m:num>
                  <m:r>
                    <m:rPr>
                      <m:sty m:val="p"/>
                    </m:rPr>
                    <w:rPr>
                      <w:rFonts w:ascii="Cambria Math" w:hAnsi="Cambria Math" w:cstheme="majorBidi"/>
                      <w:sz w:val="26"/>
                      <w:szCs w:val="26"/>
                    </w:rPr>
                    <m:t>luas karton yang tersedia</m:t>
                  </m:r>
                </m:num>
                <m:den>
                  <m:r>
                    <m:rPr>
                      <m:sty m:val="p"/>
                    </m:rPr>
                    <w:rPr>
                      <w:rFonts w:ascii="Cambria Math" w:hAnsi="Cambria Math" w:cstheme="majorBidi"/>
                      <w:sz w:val="26"/>
                      <w:szCs w:val="26"/>
                    </w:rPr>
                    <m:t>banyak topi yang terbuat</m:t>
                  </m:r>
                </m:den>
              </m:f>
            </m:oMath>
          </w:p>
          <w:p w:rsidR="00B52156" w:rsidRPr="00703044" w:rsidRDefault="00B52156" w:rsidP="00B52156">
            <w:pPr>
              <w:pStyle w:val="ListParagraph"/>
              <w:ind w:left="175"/>
              <w:jc w:val="both"/>
              <w:rPr>
                <w:rFonts w:asciiTheme="majorBidi" w:eastAsiaTheme="minorEastAsia" w:hAnsiTheme="majorBidi" w:cstheme="majorBidi"/>
                <w:iCs/>
                <w:sz w:val="26"/>
                <w:szCs w:val="26"/>
              </w:rPr>
            </w:pPr>
            <w:r w:rsidRPr="00703044">
              <w:rPr>
                <w:rFonts w:asciiTheme="majorBidi" w:eastAsiaTheme="minorEastAsia" w:hAnsiTheme="majorBidi" w:cstheme="majorBidi"/>
                <w:iCs/>
                <w:sz w:val="26"/>
                <w:szCs w:val="26"/>
              </w:rPr>
              <w:t xml:space="preserve">   </w:t>
            </w:r>
            <m:oMath>
              <m:r>
                <w:rPr>
                  <w:rFonts w:ascii="Cambria Math" w:hAnsi="Cambria Math" w:cstheme="majorBidi"/>
                  <w:sz w:val="26"/>
                  <w:szCs w:val="26"/>
                </w:rPr>
                <m:t>=</m:t>
              </m:r>
              <m:f>
                <m:fPr>
                  <m:ctrlPr>
                    <w:rPr>
                      <w:rFonts w:ascii="Cambria Math" w:hAnsi="Cambria Math" w:cstheme="majorBidi"/>
                      <w:i/>
                      <w:iCs/>
                      <w:sz w:val="26"/>
                      <w:szCs w:val="26"/>
                    </w:rPr>
                  </m:ctrlPr>
                </m:fPr>
                <m:num>
                  <m:sSup>
                    <m:sSupPr>
                      <m:ctrlPr>
                        <w:rPr>
                          <w:rFonts w:ascii="Cambria Math" w:hAnsi="Cambria Math" w:cstheme="majorBidi"/>
                          <w:i/>
                          <w:iCs/>
                          <w:sz w:val="26"/>
                          <w:szCs w:val="26"/>
                        </w:rPr>
                      </m:ctrlPr>
                    </m:sSupPr>
                    <m:e>
                      <m:r>
                        <w:rPr>
                          <w:rFonts w:ascii="Cambria Math" w:hAnsi="Cambria Math" w:cstheme="majorBidi"/>
                          <w:sz w:val="26"/>
                          <w:szCs w:val="26"/>
                        </w:rPr>
                        <m:t>27.500 cm</m:t>
                      </m:r>
                    </m:e>
                    <m:sup>
                      <m:r>
                        <w:rPr>
                          <w:rFonts w:ascii="Cambria Math" w:hAnsi="Cambria Math" w:cstheme="majorBidi"/>
                          <w:sz w:val="26"/>
                          <w:szCs w:val="26"/>
                        </w:rPr>
                        <m:t>2</m:t>
                      </m:r>
                    </m:sup>
                  </m:sSup>
                </m:num>
                <m:den>
                  <m:r>
                    <m:rPr>
                      <m:sty m:val="p"/>
                    </m:rPr>
                    <w:rPr>
                      <w:rFonts w:ascii="Cambria Math" w:hAnsi="Cambria Math" w:cstheme="majorBidi"/>
                      <w:sz w:val="26"/>
                      <w:szCs w:val="26"/>
                    </w:rPr>
                    <m:t>50 buah</m:t>
                  </m:r>
                </m:den>
              </m:f>
            </m:oMath>
          </w:p>
          <w:p w:rsidR="00B52156" w:rsidRDefault="00B52156" w:rsidP="00B52156">
            <w:pPr>
              <w:pStyle w:val="ListParagraph"/>
              <w:ind w:left="175"/>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hAnsi="Cambria Math" w:cstheme="majorBidi"/>
                  <w:sz w:val="24"/>
                  <w:szCs w:val="24"/>
                </w:rPr>
                <m:t>=</m:t>
              </m:r>
              <m:sSup>
                <m:sSupPr>
                  <m:ctrlPr>
                    <w:rPr>
                      <w:rFonts w:ascii="Cambria Math" w:hAnsi="Cambria Math" w:cstheme="majorBidi"/>
                      <w:i/>
                      <w:iCs/>
                      <w:sz w:val="24"/>
                      <w:szCs w:val="24"/>
                    </w:rPr>
                  </m:ctrlPr>
                </m:sSupPr>
                <m:e>
                  <m:r>
                    <w:rPr>
                      <w:rFonts w:ascii="Cambria Math" w:hAnsi="Cambria Math" w:cstheme="majorBidi"/>
                      <w:sz w:val="24"/>
                      <w:szCs w:val="24"/>
                    </w:rPr>
                    <m:t>550 cm</m:t>
                  </m:r>
                </m:e>
                <m:sup>
                  <m:r>
                    <w:rPr>
                      <w:rFonts w:ascii="Cambria Math" w:hAnsi="Cambria Math" w:cstheme="majorBidi"/>
                      <w:sz w:val="24"/>
                      <w:szCs w:val="24"/>
                    </w:rPr>
                    <m:t>2</m:t>
                  </m:r>
                </m:sup>
              </m:sSup>
            </m:oMath>
          </w:p>
          <w:p w:rsidR="00B52156" w:rsidRPr="001C6822" w:rsidRDefault="00B52156" w:rsidP="00B52156">
            <w:pPr>
              <w:pStyle w:val="ListParagraph"/>
              <w:ind w:left="175"/>
              <w:jc w:val="both"/>
              <w:rPr>
                <w:rFonts w:asciiTheme="majorBidi" w:eastAsiaTheme="minorEastAsia" w:hAnsiTheme="majorBidi" w:cstheme="majorBidi"/>
                <w:iCs/>
                <w:sz w:val="24"/>
                <w:szCs w:val="24"/>
              </w:rPr>
            </w:pPr>
            <w:r>
              <w:rPr>
                <w:rFonts w:asciiTheme="majorBidi" w:hAnsiTheme="majorBidi" w:cstheme="majorBidi"/>
                <w:iCs/>
                <w:sz w:val="24"/>
                <w:szCs w:val="24"/>
              </w:rPr>
              <w:t xml:space="preserve">Jadi,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L</m:t>
                  </m:r>
                </m:e>
                <m:sub>
                  <m:r>
                    <w:rPr>
                      <w:rFonts w:ascii="Cambria Math" w:eastAsiaTheme="minorEastAsia" w:hAnsi="Cambria Math" w:cstheme="majorBidi"/>
                      <w:sz w:val="24"/>
                      <w:szCs w:val="24"/>
                    </w:rPr>
                    <m:t>Selimut</m:t>
                  </m:r>
                </m:sub>
              </m:sSub>
            </m:oMath>
            <w:r>
              <w:rPr>
                <w:rFonts w:asciiTheme="majorBidi" w:eastAsiaTheme="minorEastAsia" w:hAnsiTheme="majorBidi" w:cstheme="majorBidi"/>
                <w:sz w:val="24"/>
                <w:szCs w:val="24"/>
              </w:rPr>
              <w:t xml:space="preserve"> Topi</w:t>
            </w:r>
            <w:r>
              <w:rPr>
                <w:rFonts w:asciiTheme="majorBidi" w:hAnsiTheme="majorBidi" w:cstheme="majorBidi"/>
                <w:iCs/>
                <w:sz w:val="24"/>
                <w:szCs w:val="24"/>
              </w:rPr>
              <w:t xml:space="preserve"> adalah </w:t>
            </w:r>
            <m:oMath>
              <m:sSup>
                <m:sSupPr>
                  <m:ctrlPr>
                    <w:rPr>
                      <w:rFonts w:ascii="Cambria Math" w:hAnsi="Cambria Math" w:cstheme="majorBidi"/>
                      <w:i/>
                      <w:iCs/>
                      <w:sz w:val="24"/>
                      <w:szCs w:val="24"/>
                    </w:rPr>
                  </m:ctrlPr>
                </m:sSupPr>
                <m:e>
                  <m:r>
                    <w:rPr>
                      <w:rFonts w:ascii="Cambria Math" w:hAnsi="Cambria Math" w:cstheme="majorBidi"/>
                      <w:sz w:val="24"/>
                      <w:szCs w:val="24"/>
                    </w:rPr>
                    <m:t>550 cm</m:t>
                  </m:r>
                </m:e>
                <m:sup>
                  <m:r>
                    <w:rPr>
                      <w:rFonts w:ascii="Cambria Math" w:hAnsi="Cambria Math" w:cstheme="majorBidi"/>
                      <w:sz w:val="24"/>
                      <w:szCs w:val="24"/>
                    </w:rPr>
                    <m:t>2</m:t>
                  </m:r>
                </m:sup>
              </m:sSup>
            </m:oMath>
            <w:r>
              <w:rPr>
                <w:rFonts w:asciiTheme="majorBidi" w:eastAsiaTheme="minorEastAsia" w:hAnsiTheme="majorBidi" w:cstheme="majorBidi"/>
                <w:iCs/>
                <w:sz w:val="24"/>
                <w:szCs w:val="24"/>
              </w:rPr>
              <w:t xml:space="preserve"> (benar).</w:t>
            </w:r>
          </w:p>
        </w:tc>
        <w:tc>
          <w:tcPr>
            <w:tcW w:w="861" w:type="dxa"/>
            <w:vAlign w:val="center"/>
          </w:tcPr>
          <w:p w:rsidR="00B52156" w:rsidRPr="005650AE" w:rsidRDefault="00B52156" w:rsidP="00B52156">
            <w:pPr>
              <w:jc w:val="center"/>
              <w:rPr>
                <w:rFonts w:asciiTheme="majorBidi" w:hAnsiTheme="majorBidi" w:cstheme="majorBidi"/>
                <w:sz w:val="24"/>
                <w:szCs w:val="24"/>
              </w:rPr>
            </w:pPr>
            <w:r>
              <w:rPr>
                <w:rFonts w:asciiTheme="majorBidi" w:hAnsiTheme="majorBidi" w:cstheme="majorBidi"/>
                <w:sz w:val="24"/>
                <w:szCs w:val="24"/>
              </w:rPr>
              <w:t>3</w:t>
            </w:r>
          </w:p>
        </w:tc>
      </w:tr>
      <w:tr w:rsidR="00B52156" w:rsidRPr="005B44C7" w:rsidTr="00231DF1">
        <w:trPr>
          <w:trHeight w:val="2634"/>
        </w:trPr>
        <w:tc>
          <w:tcPr>
            <w:tcW w:w="1985" w:type="dxa"/>
            <w:vAlign w:val="center"/>
          </w:tcPr>
          <w:p w:rsidR="00B52156" w:rsidRDefault="00B52156" w:rsidP="00B52156">
            <w:pPr>
              <w:jc w:val="center"/>
              <w:rPr>
                <w:rFonts w:asciiTheme="majorBidi" w:hAnsiTheme="majorBidi" w:cstheme="majorBidi"/>
                <w:sz w:val="24"/>
                <w:szCs w:val="24"/>
              </w:rPr>
            </w:pPr>
          </w:p>
          <w:p w:rsidR="00B52156" w:rsidRPr="00650882" w:rsidRDefault="00B52156" w:rsidP="00B52156">
            <w:pPr>
              <w:jc w:val="center"/>
              <w:rPr>
                <w:rFonts w:asciiTheme="majorBidi" w:hAnsiTheme="majorBidi" w:cstheme="majorBidi"/>
                <w:sz w:val="24"/>
                <w:szCs w:val="24"/>
                <w:lang w:val="id-ID"/>
              </w:rPr>
            </w:pPr>
            <w:r>
              <w:rPr>
                <w:rFonts w:asciiTheme="majorBidi" w:hAnsiTheme="majorBidi" w:cstheme="majorBidi"/>
                <w:sz w:val="24"/>
                <w:szCs w:val="24"/>
              </w:rPr>
              <w:t>Menginterpretasi</w:t>
            </w:r>
          </w:p>
        </w:tc>
        <w:tc>
          <w:tcPr>
            <w:tcW w:w="4823" w:type="dxa"/>
            <w:vAlign w:val="center"/>
          </w:tcPr>
          <w:p w:rsidR="00B52156" w:rsidRPr="00A23C9F" w:rsidRDefault="00B52156" w:rsidP="00B52156">
            <w:pPr>
              <w:tabs>
                <w:tab w:val="left" w:pos="6547"/>
              </w:tabs>
              <w:jc w:val="both"/>
              <w:rPr>
                <w:rFonts w:asciiTheme="majorBidi" w:hAnsiTheme="majorBidi" w:cstheme="majorBidi"/>
                <w:b/>
                <w:bCs/>
                <w:sz w:val="24"/>
                <w:szCs w:val="24"/>
                <w:u w:val="single"/>
              </w:rPr>
            </w:pPr>
            <w:r w:rsidRPr="00A23C9F">
              <w:rPr>
                <w:rFonts w:asciiTheme="majorBidi" w:hAnsiTheme="majorBidi" w:cstheme="majorBidi"/>
                <w:b/>
                <w:bCs/>
                <w:sz w:val="24"/>
                <w:szCs w:val="24"/>
                <w:u w:val="single"/>
              </w:rPr>
              <w:t>Penyelesaian Soal No.2:</w:t>
            </w:r>
          </w:p>
          <w:p w:rsidR="00B52156" w:rsidRDefault="00B52156" w:rsidP="00B52156">
            <w:pPr>
              <w:tabs>
                <w:tab w:val="left" w:pos="6547"/>
              </w:tabs>
              <w:jc w:val="both"/>
              <w:rPr>
                <w:rFonts w:asciiTheme="majorBidi" w:hAnsiTheme="majorBidi" w:cstheme="majorBidi"/>
                <w:sz w:val="24"/>
                <w:szCs w:val="24"/>
                <w:u w:val="single"/>
              </w:rPr>
            </w:pPr>
          </w:p>
          <w:p w:rsidR="00B52156" w:rsidRPr="00650882" w:rsidRDefault="00B52156" w:rsidP="00B52156">
            <w:pPr>
              <w:tabs>
                <w:tab w:val="left" w:pos="6547"/>
              </w:tabs>
              <w:jc w:val="both"/>
              <w:rPr>
                <w:rFonts w:asciiTheme="majorBidi" w:hAnsiTheme="majorBidi" w:cstheme="majorBidi"/>
                <w:sz w:val="24"/>
                <w:szCs w:val="24"/>
                <w:u w:val="single"/>
              </w:rPr>
            </w:pPr>
            <w:r w:rsidRPr="00650882">
              <w:rPr>
                <w:rFonts w:asciiTheme="majorBidi" w:hAnsiTheme="majorBidi" w:cstheme="majorBidi"/>
                <w:sz w:val="24"/>
                <w:szCs w:val="24"/>
                <w:u w:val="single"/>
              </w:rPr>
              <w:t>Diketahui:</w:t>
            </w:r>
          </w:p>
          <w:p w:rsidR="00B52156" w:rsidRPr="00650882" w:rsidRDefault="00B52156" w:rsidP="00B52156">
            <w:pPr>
              <w:tabs>
                <w:tab w:val="left" w:pos="6547"/>
              </w:tabs>
              <w:jc w:val="both"/>
              <w:rPr>
                <w:rFonts w:asciiTheme="majorBidi" w:hAnsiTheme="majorBidi" w:cstheme="majorBidi"/>
                <w:sz w:val="24"/>
                <w:szCs w:val="24"/>
              </w:rPr>
            </w:pPr>
            <w:r w:rsidRPr="00650882">
              <w:rPr>
                <w:rFonts w:asciiTheme="majorBidi" w:hAnsiTheme="majorBidi" w:cstheme="majorBidi"/>
                <w:sz w:val="24"/>
                <w:szCs w:val="24"/>
              </w:rPr>
              <w:t>Tinggi tumpeng</w:t>
            </w:r>
            <w:r w:rsidRPr="00650882">
              <w:rPr>
                <w:rFonts w:asciiTheme="majorBidi" w:eastAsiaTheme="minorEastAsia" w:hAnsiTheme="majorBidi" w:cstheme="majorBidi"/>
                <w:sz w:val="24"/>
                <w:szCs w:val="24"/>
              </w:rPr>
              <w:t xml:space="preserve"> I</w:t>
            </w:r>
            <m:oMath>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T</m:t>
                  </m:r>
                </m:e>
              </m:d>
              <m:r>
                <w:rPr>
                  <w:rFonts w:ascii="Cambria Math" w:hAnsi="Cambria Math" w:cstheme="majorBidi"/>
                  <w:sz w:val="24"/>
                  <w:szCs w:val="24"/>
                </w:rPr>
                <m:t>=30 cm</m:t>
              </m:r>
            </m:oMath>
          </w:p>
          <w:p w:rsidR="00B52156" w:rsidRDefault="00B52156" w:rsidP="00B52156">
            <w:pPr>
              <w:jc w:val="both"/>
              <w:rPr>
                <w:rFonts w:asciiTheme="majorBidi" w:eastAsiaTheme="minorEastAsia" w:hAnsiTheme="majorBidi" w:cstheme="majorBidi"/>
                <w:sz w:val="24"/>
                <w:szCs w:val="24"/>
              </w:rPr>
            </w:pPr>
            <w:r w:rsidRPr="00793345">
              <w:rPr>
                <w:rFonts w:asciiTheme="majorBidi" w:eastAsiaTheme="minorEastAsia" w:hAnsiTheme="majorBidi" w:cstheme="majorBidi"/>
                <w:iCs/>
                <w:sz w:val="24"/>
                <w:szCs w:val="24"/>
              </w:rPr>
              <w:t>Tinggi tumpeng II</w:t>
            </w:r>
            <m:oMath>
              <m:d>
                <m:dPr>
                  <m:ctrlPr>
                    <w:rPr>
                      <w:rFonts w:ascii="Cambria Math" w:eastAsiaTheme="minorEastAsia" w:hAnsi="Cambria Math" w:cstheme="majorBidi"/>
                      <w:i/>
                      <w:iCs/>
                      <w:sz w:val="24"/>
                      <w:szCs w:val="24"/>
                    </w:rPr>
                  </m:ctrlPr>
                </m:dPr>
                <m:e>
                  <m:r>
                    <w:rPr>
                      <w:rFonts w:ascii="Cambria Math" w:eastAsiaTheme="minorEastAsia" w:hAnsi="Cambria Math" w:cstheme="majorBidi"/>
                      <w:sz w:val="24"/>
                      <w:szCs w:val="24"/>
                    </w:rPr>
                    <m:t>t</m:t>
                  </m:r>
                </m:e>
              </m:d>
              <m:r>
                <w:rPr>
                  <w:rFonts w:ascii="Cambria Math" w:eastAsiaTheme="minorEastAsia" w:hAnsi="Cambria Math" w:cstheme="majorBidi"/>
                  <w:sz w:val="24"/>
                  <w:szCs w:val="24"/>
                </w:rPr>
                <m:t>=5 cm</m:t>
              </m:r>
            </m:oMath>
          </w:p>
          <w:p w:rsidR="00B52156" w:rsidRDefault="00B52156" w:rsidP="00B52156">
            <w:pPr>
              <w:jc w:val="both"/>
              <w:rPr>
                <w:rFonts w:asciiTheme="majorBidi" w:eastAsiaTheme="minorEastAsia" w:hAnsiTheme="majorBidi" w:cstheme="majorBidi"/>
                <w:iCs/>
                <w:sz w:val="24"/>
                <w:szCs w:val="24"/>
              </w:rPr>
            </w:pPr>
            <w:r w:rsidRPr="00793345">
              <w:rPr>
                <w:rFonts w:asciiTheme="majorBidi" w:eastAsiaTheme="minorEastAsia" w:hAnsiTheme="majorBidi" w:cstheme="majorBidi"/>
                <w:sz w:val="24"/>
                <w:szCs w:val="24"/>
              </w:rPr>
              <w:t>Diameter tumpeng</w:t>
            </w:r>
            <w:r>
              <w:rPr>
                <w:rFonts w:asciiTheme="majorBidi" w:eastAsiaTheme="minorEastAsia" w:hAnsiTheme="majorBidi" w:cstheme="majorBidi"/>
                <w:sz w:val="24"/>
                <w:szCs w:val="24"/>
              </w:rPr>
              <w:t xml:space="preserve"> I</w:t>
            </w:r>
            <m:oMath>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D</m:t>
                  </m:r>
                </m:e>
              </m:d>
              <m:r>
                <w:rPr>
                  <w:rFonts w:ascii="Cambria Math" w:eastAsiaTheme="minorEastAsia" w:hAnsi="Cambria Math" w:cstheme="majorBidi"/>
                  <w:sz w:val="24"/>
                  <w:szCs w:val="24"/>
                </w:rPr>
                <m:t>=24 cm</m:t>
              </m:r>
            </m:oMath>
          </w:p>
          <w:p w:rsidR="00B52156" w:rsidRPr="000F7272"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Maka, jari-jari tumpeng I </w:t>
            </w:r>
            <m:oMath>
              <m:r>
                <w:rPr>
                  <w:rFonts w:ascii="Cambria Math" w:eastAsiaTheme="minorEastAsia" w:hAnsi="Cambria Math" w:cstheme="majorBidi"/>
                  <w:sz w:val="24"/>
                  <w:szCs w:val="24"/>
                </w:rPr>
                <m:t>(R)=</m:t>
              </m:r>
            </m:oMath>
            <w:r>
              <w:rPr>
                <w:rFonts w:asciiTheme="majorBidi" w:eastAsiaTheme="minorEastAsia" w:hAnsiTheme="majorBidi" w:cstheme="majorBidi"/>
                <w:iCs/>
                <w:sz w:val="24"/>
                <w:szCs w:val="24"/>
              </w:rPr>
              <w:t xml:space="preserve"> </w:t>
            </w:r>
            <m:oMath>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D</m:t>
                  </m:r>
                </m:num>
                <m:den>
                  <m:r>
                    <w:rPr>
                      <w:rFonts w:ascii="Cambria Math" w:eastAsiaTheme="minorEastAsia" w:hAnsi="Cambria Math" w:cstheme="majorBidi"/>
                      <w:sz w:val="24"/>
                      <w:szCs w:val="24"/>
                    </w:rPr>
                    <m:t>2</m:t>
                  </m:r>
                </m:den>
              </m:f>
              <m:r>
                <w:rPr>
                  <w:rFonts w:ascii="Cambria Math" w:eastAsiaTheme="minorEastAsia" w:hAnsi="Cambria Math" w:cstheme="majorBidi"/>
                  <w:sz w:val="24"/>
                  <w:szCs w:val="24"/>
                </w:rPr>
                <m:t>=</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 xml:space="preserve">24 </m:t>
                  </m:r>
                  <m:r>
                    <m:rPr>
                      <m:sty m:val="p"/>
                    </m:rPr>
                    <w:rPr>
                      <w:rFonts w:ascii="Cambria Math" w:eastAsiaTheme="minorEastAsia" w:hAnsi="Cambria Math" w:cstheme="majorBidi"/>
                      <w:sz w:val="24"/>
                      <w:szCs w:val="24"/>
                    </w:rPr>
                    <m:t>cm</m:t>
                  </m:r>
                </m:num>
                <m:den>
                  <m:r>
                    <w:rPr>
                      <w:rFonts w:ascii="Cambria Math" w:eastAsiaTheme="minorEastAsia" w:hAnsi="Cambria Math" w:cstheme="majorBidi"/>
                      <w:sz w:val="24"/>
                      <w:szCs w:val="24"/>
                    </w:rPr>
                    <m:t>2</m:t>
                  </m:r>
                </m:den>
              </m:f>
              <m:r>
                <w:rPr>
                  <w:rFonts w:ascii="Cambria Math" w:eastAsiaTheme="minorEastAsia" w:hAnsi="Cambria Math" w:cstheme="majorBidi"/>
                  <w:sz w:val="24"/>
                  <w:szCs w:val="24"/>
                </w:rPr>
                <m:t xml:space="preserve">=12 </m:t>
              </m:r>
              <m:r>
                <m:rPr>
                  <m:sty m:val="p"/>
                </m:rPr>
                <w:rPr>
                  <w:rFonts w:ascii="Cambria Math" w:eastAsiaTheme="minorEastAsia" w:hAnsi="Cambria Math" w:cstheme="majorBidi"/>
                  <w:sz w:val="24"/>
                  <w:szCs w:val="24"/>
                </w:rPr>
                <m:t>cm</m:t>
              </m:r>
            </m:oMath>
          </w:p>
          <w:p w:rsidR="00B52156" w:rsidRPr="00650882" w:rsidRDefault="00B52156" w:rsidP="00B52156">
            <w:pPr>
              <w:jc w:val="both"/>
              <w:rPr>
                <w:rFonts w:asciiTheme="majorBidi" w:eastAsiaTheme="minorEastAsia" w:hAnsiTheme="majorBidi" w:cstheme="majorBidi"/>
                <w:iCs/>
                <w:sz w:val="24"/>
                <w:szCs w:val="24"/>
                <w:u w:val="single"/>
              </w:rPr>
            </w:pPr>
            <w:r w:rsidRPr="00650882">
              <w:rPr>
                <w:rFonts w:asciiTheme="majorBidi" w:eastAsiaTheme="minorEastAsia" w:hAnsiTheme="majorBidi" w:cstheme="majorBidi"/>
                <w:iCs/>
                <w:sz w:val="24"/>
                <w:szCs w:val="24"/>
                <w:u w:val="single"/>
              </w:rPr>
              <w:t>Ditanya:</w:t>
            </w:r>
          </w:p>
          <w:p w:rsidR="00B52156" w:rsidRPr="00650882" w:rsidRDefault="00B52156" w:rsidP="00B52156">
            <w:pPr>
              <w:jc w:val="both"/>
              <w:rPr>
                <w:rFonts w:asciiTheme="majorBidi" w:hAnsiTheme="majorBidi" w:cstheme="majorBidi"/>
                <w:sz w:val="24"/>
                <w:szCs w:val="24"/>
                <w:lang w:val="id-ID"/>
              </w:rPr>
            </w:pPr>
            <w:r w:rsidRPr="00793345">
              <w:rPr>
                <w:rFonts w:asciiTheme="majorBidi" w:eastAsiaTheme="minorEastAsia" w:hAnsiTheme="majorBidi" w:cstheme="majorBidi"/>
                <w:iCs/>
                <w:sz w:val="24"/>
                <w:szCs w:val="24"/>
              </w:rPr>
              <w:t>Berapakah</w:t>
            </w:r>
            <w:r>
              <w:rPr>
                <w:rFonts w:asciiTheme="majorBidi" w:eastAsiaTheme="minorEastAsia" w:hAnsiTheme="majorBidi" w:cstheme="majorBidi"/>
                <w:iCs/>
                <w:sz w:val="24"/>
                <w:szCs w:val="24"/>
              </w:rPr>
              <w:t xml:space="preserve"> luas permukaan dan volume </w:t>
            </w:r>
            <w:r w:rsidRPr="00793345">
              <w:rPr>
                <w:rFonts w:asciiTheme="majorBidi" w:eastAsiaTheme="minorEastAsia" w:hAnsiTheme="majorBidi" w:cstheme="majorBidi"/>
                <w:iCs/>
                <w:sz w:val="24"/>
                <w:szCs w:val="24"/>
              </w:rPr>
              <w:t>dari tumpeng yang tersisa?</w:t>
            </w:r>
          </w:p>
        </w:tc>
        <w:tc>
          <w:tcPr>
            <w:tcW w:w="861" w:type="dxa"/>
            <w:vAlign w:val="center"/>
          </w:tcPr>
          <w:p w:rsidR="00B52156" w:rsidRPr="00650882" w:rsidRDefault="00B52156" w:rsidP="00B52156">
            <w:pPr>
              <w:jc w:val="center"/>
              <w:rPr>
                <w:rFonts w:asciiTheme="majorBidi" w:hAnsiTheme="majorBidi" w:cstheme="majorBidi"/>
                <w:sz w:val="24"/>
                <w:szCs w:val="24"/>
                <w:lang w:val="id-ID"/>
              </w:rPr>
            </w:pPr>
            <w:r>
              <w:rPr>
                <w:rFonts w:asciiTheme="majorBidi" w:hAnsiTheme="majorBidi" w:cstheme="majorBidi"/>
                <w:sz w:val="24"/>
                <w:szCs w:val="24"/>
              </w:rPr>
              <w:t>3</w:t>
            </w:r>
          </w:p>
        </w:tc>
      </w:tr>
      <w:tr w:rsidR="00B52156" w:rsidRPr="005B44C7" w:rsidTr="00231DF1">
        <w:tc>
          <w:tcPr>
            <w:tcW w:w="1985" w:type="dxa"/>
            <w:vAlign w:val="center"/>
          </w:tcPr>
          <w:p w:rsidR="00B52156" w:rsidRDefault="00B52156" w:rsidP="00B52156">
            <w:pPr>
              <w:rPr>
                <w:rFonts w:asciiTheme="majorBidi" w:hAnsiTheme="majorBidi" w:cstheme="majorBidi"/>
                <w:sz w:val="24"/>
                <w:szCs w:val="24"/>
              </w:rPr>
            </w:pPr>
          </w:p>
          <w:p w:rsidR="00B52156" w:rsidRPr="005B44C7" w:rsidRDefault="00B52156" w:rsidP="00B52156">
            <w:pPr>
              <w:jc w:val="center"/>
              <w:rPr>
                <w:rFonts w:asciiTheme="majorBidi" w:hAnsiTheme="majorBidi" w:cstheme="majorBidi"/>
                <w:sz w:val="24"/>
                <w:szCs w:val="24"/>
              </w:rPr>
            </w:pPr>
            <w:r>
              <w:rPr>
                <w:rFonts w:asciiTheme="majorBidi" w:hAnsiTheme="majorBidi" w:cstheme="majorBidi"/>
                <w:sz w:val="24"/>
                <w:szCs w:val="24"/>
              </w:rPr>
              <w:t>Menganalisis</w:t>
            </w:r>
          </w:p>
        </w:tc>
        <w:tc>
          <w:tcPr>
            <w:tcW w:w="4823" w:type="dxa"/>
          </w:tcPr>
          <w:p w:rsidR="00B52156" w:rsidRDefault="00B52156" w:rsidP="00B52156">
            <w:pPr>
              <w:ind w:left="1876" w:hanging="1876"/>
              <w:jc w:val="both"/>
              <w:rPr>
                <w:rFonts w:asciiTheme="majorBidi" w:eastAsiaTheme="minorEastAsia" w:hAnsiTheme="majorBidi" w:cstheme="majorBidi"/>
                <w:sz w:val="24"/>
                <w:szCs w:val="24"/>
              </w:rPr>
            </w:pPr>
            <w:r w:rsidRPr="00CF288A">
              <w:rPr>
                <w:rFonts w:asciiTheme="majorBidi" w:hAnsiTheme="majorBidi" w:cstheme="majorBidi"/>
                <w:sz w:val="24"/>
                <w:szCs w:val="24"/>
              </w:rPr>
              <w:t>Tinggi tumpeng</w:t>
            </w:r>
            <w:r w:rsidRPr="00CF288A">
              <w:rPr>
                <w:rFonts w:asciiTheme="majorBidi" w:eastAsiaTheme="minorEastAsia" w:hAnsiTheme="majorBidi" w:cstheme="majorBidi"/>
                <w:sz w:val="24"/>
                <w:szCs w:val="24"/>
              </w:rPr>
              <w:t xml:space="preserve"> I</w:t>
            </w: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T</m:t>
              </m:r>
            </m:oMath>
            <w:r>
              <w:rPr>
                <w:rFonts w:asciiTheme="majorBidi" w:eastAsiaTheme="minorEastAsia" w:hAnsiTheme="majorBidi" w:cstheme="majorBidi"/>
                <w:sz w:val="24"/>
                <w:szCs w:val="24"/>
              </w:rPr>
              <w:t xml:space="preserve">) = </w:t>
            </w:r>
            <w:r w:rsidRPr="00CF288A">
              <w:rPr>
                <w:rFonts w:asciiTheme="majorBidi" w:eastAsiaTheme="minorEastAsia" w:hAnsiTheme="majorBidi" w:cstheme="majorBidi"/>
                <w:sz w:val="24"/>
                <w:szCs w:val="24"/>
              </w:rPr>
              <w:t xml:space="preserve">Tinggi kerucut I </w:t>
            </w:r>
            <w:r>
              <w:rPr>
                <w:rFonts w:asciiTheme="majorBidi" w:eastAsiaTheme="minorEastAsia" w:hAnsiTheme="majorBidi" w:cstheme="majorBidi"/>
                <w:sz w:val="24"/>
                <w:szCs w:val="24"/>
              </w:rPr>
              <w:t>(</w:t>
            </w:r>
            <m:oMath>
              <m:r>
                <w:rPr>
                  <w:rFonts w:ascii="Cambria Math" w:eastAsiaTheme="minorEastAsia" w:hAnsi="Cambria Math" w:cstheme="majorBidi"/>
                  <w:sz w:val="24"/>
                  <w:szCs w:val="24"/>
                </w:rPr>
                <m:t>T</m:t>
              </m:r>
            </m:oMath>
            <w:r>
              <w:rPr>
                <w:rFonts w:asciiTheme="majorBidi" w:eastAsiaTheme="minorEastAsia" w:hAnsiTheme="majorBidi" w:cstheme="majorBidi"/>
                <w:sz w:val="24"/>
                <w:szCs w:val="24"/>
              </w:rPr>
              <w:t xml:space="preserve">) </w:t>
            </w:r>
          </w:p>
          <w:p w:rsidR="00B52156" w:rsidRPr="00CF288A" w:rsidRDefault="00B52156" w:rsidP="00B52156">
            <w:pPr>
              <w:ind w:left="1876" w:firstLine="284"/>
              <w:jc w:val="both"/>
              <w:rPr>
                <w:rFonts w:asciiTheme="majorBidi" w:hAnsiTheme="majorBidi" w:cstheme="majorBidi"/>
                <w:sz w:val="24"/>
                <w:szCs w:val="24"/>
              </w:rPr>
            </w:pPr>
            <w:r w:rsidRPr="00CF288A">
              <w:rPr>
                <w:rFonts w:asciiTheme="majorBidi" w:eastAsiaTheme="minorEastAsia" w:hAnsiTheme="majorBidi" w:cstheme="majorBidi"/>
                <w:sz w:val="24"/>
                <w:szCs w:val="24"/>
              </w:rPr>
              <w:t xml:space="preserve">(sebelum </w:t>
            </w:r>
            <w:r>
              <w:rPr>
                <w:rFonts w:asciiTheme="majorBidi" w:eastAsiaTheme="minorEastAsia" w:hAnsiTheme="majorBidi" w:cstheme="majorBidi"/>
                <w:sz w:val="24"/>
                <w:szCs w:val="24"/>
              </w:rPr>
              <w:t xml:space="preserve"> </w:t>
            </w:r>
            <w:r w:rsidRPr="00CF288A">
              <w:rPr>
                <w:rFonts w:asciiTheme="majorBidi" w:eastAsiaTheme="minorEastAsia" w:hAnsiTheme="majorBidi" w:cstheme="majorBidi"/>
                <w:sz w:val="24"/>
                <w:szCs w:val="24"/>
              </w:rPr>
              <w:t>dipotong)</w:t>
            </w:r>
          </w:p>
          <w:p w:rsidR="00B52156" w:rsidRDefault="00B52156" w:rsidP="00B52156">
            <w:pPr>
              <w:ind w:left="2018" w:hanging="2018"/>
              <w:jc w:val="both"/>
              <w:rPr>
                <w:rFonts w:asciiTheme="majorBidi" w:eastAsiaTheme="minorEastAsia" w:hAnsiTheme="majorBidi" w:cstheme="majorBidi"/>
                <w:iCs/>
                <w:sz w:val="24"/>
                <w:szCs w:val="24"/>
              </w:rPr>
            </w:pPr>
            <w:r w:rsidRPr="00793345">
              <w:rPr>
                <w:rFonts w:asciiTheme="majorBidi" w:eastAsiaTheme="minorEastAsia" w:hAnsiTheme="majorBidi" w:cstheme="majorBidi"/>
                <w:iCs/>
                <w:sz w:val="24"/>
                <w:szCs w:val="24"/>
              </w:rPr>
              <w:t>Tinggi tumpeng II</w:t>
            </w: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t</m:t>
              </m:r>
            </m:oMath>
            <w:r>
              <w:rPr>
                <w:rFonts w:asciiTheme="majorBidi" w:eastAsiaTheme="minorEastAsia" w:hAnsiTheme="majorBidi" w:cstheme="majorBidi"/>
                <w:sz w:val="24"/>
                <w:szCs w:val="24"/>
              </w:rPr>
              <w:t>)</w:t>
            </w:r>
            <w:r>
              <w:rPr>
                <w:rFonts w:asciiTheme="majorBidi" w:eastAsiaTheme="minorEastAsia" w:hAnsiTheme="majorBidi" w:cstheme="majorBidi"/>
                <w:iCs/>
                <w:sz w:val="24"/>
                <w:szCs w:val="24"/>
              </w:rPr>
              <w:t>= Tinggi kerucut II (</w:t>
            </w:r>
            <m:oMath>
              <m:r>
                <w:rPr>
                  <w:rFonts w:ascii="Cambria Math" w:eastAsiaTheme="minorEastAsia" w:hAnsi="Cambria Math" w:cstheme="majorBidi"/>
                  <w:sz w:val="24"/>
                  <w:szCs w:val="24"/>
                </w:rPr>
                <m:t>t</m:t>
              </m:r>
            </m:oMath>
            <w:r>
              <w:rPr>
                <w:rFonts w:asciiTheme="majorBidi" w:eastAsiaTheme="minorEastAsia" w:hAnsiTheme="majorBidi" w:cstheme="majorBidi"/>
                <w:iCs/>
                <w:sz w:val="24"/>
                <w:szCs w:val="24"/>
              </w:rPr>
              <w:t>)</w:t>
            </w:r>
          </w:p>
          <w:p w:rsidR="00B52156" w:rsidRDefault="00B52156" w:rsidP="00B52156">
            <w:pPr>
              <w:ind w:left="2018" w:firstLine="142"/>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(sesudah dipotong)</w:t>
            </w:r>
          </w:p>
          <w:p w:rsidR="00B52156" w:rsidRPr="0065245A" w:rsidRDefault="00B52156" w:rsidP="00B52156">
            <w:pPr>
              <w:jc w:val="both"/>
              <w:rPr>
                <w:rFonts w:asciiTheme="majorBidi" w:eastAsiaTheme="minorEastAsia" w:hAnsiTheme="majorBidi" w:cstheme="majorBidi"/>
                <w:sz w:val="24"/>
                <w:szCs w:val="24"/>
              </w:rPr>
            </w:pPr>
            <w:r w:rsidRPr="0065245A">
              <w:rPr>
                <w:rFonts w:asciiTheme="majorBidi" w:eastAsiaTheme="minorEastAsia" w:hAnsiTheme="majorBidi" w:cstheme="majorBidi"/>
                <w:sz w:val="24"/>
                <w:szCs w:val="24"/>
              </w:rPr>
              <w:t xml:space="preserve">Diameter tumpeng </w:t>
            </w:r>
            <w:r>
              <w:rPr>
                <w:rFonts w:asciiTheme="majorBidi" w:eastAsiaTheme="minorEastAsia" w:hAnsiTheme="majorBidi" w:cstheme="majorBidi"/>
                <w:sz w:val="24"/>
                <w:szCs w:val="24"/>
              </w:rPr>
              <w:t>I (</w:t>
            </w:r>
            <w:r>
              <w:rPr>
                <w:rFonts w:asciiTheme="majorBidi" w:eastAsiaTheme="minorEastAsia" w:hAnsiTheme="majorBidi" w:cstheme="majorBidi"/>
                <w:i/>
                <w:iCs/>
                <w:sz w:val="24"/>
                <w:szCs w:val="24"/>
              </w:rPr>
              <w:t>D</w:t>
            </w:r>
            <w:r>
              <w:rPr>
                <w:rFonts w:asciiTheme="majorBidi" w:eastAsiaTheme="minorEastAsia" w:hAnsiTheme="majorBidi" w:cstheme="majorBidi"/>
                <w:sz w:val="24"/>
                <w:szCs w:val="24"/>
              </w:rPr>
              <w:t xml:space="preserve">) </w:t>
            </w:r>
            <w:r w:rsidRPr="0065245A">
              <w:rPr>
                <w:rFonts w:asciiTheme="majorBidi" w:eastAsiaTheme="minorEastAsia" w:hAnsiTheme="majorBidi" w:cstheme="majorBidi"/>
                <w:sz w:val="24"/>
                <w:szCs w:val="24"/>
              </w:rPr>
              <w:t>= Diameter kerucut</w:t>
            </w:r>
            <w:r>
              <w:rPr>
                <w:rFonts w:asciiTheme="majorBidi" w:eastAsiaTheme="minorEastAsia" w:hAnsiTheme="majorBidi" w:cstheme="majorBidi"/>
                <w:sz w:val="24"/>
                <w:szCs w:val="24"/>
              </w:rPr>
              <w:t xml:space="preserve"> I (</w:t>
            </w:r>
            <w:r>
              <w:rPr>
                <w:rFonts w:asciiTheme="majorBidi" w:eastAsiaTheme="minorEastAsia" w:hAnsiTheme="majorBidi" w:cstheme="majorBidi"/>
                <w:i/>
                <w:iCs/>
                <w:sz w:val="24"/>
                <w:szCs w:val="24"/>
              </w:rPr>
              <w:t>D</w:t>
            </w:r>
            <w:r>
              <w:rPr>
                <w:rFonts w:asciiTheme="majorBidi" w:eastAsiaTheme="minorEastAsia" w:hAnsiTheme="majorBidi" w:cstheme="majorBidi"/>
                <w:sz w:val="24"/>
                <w:szCs w:val="24"/>
              </w:rPr>
              <w:t>)</w:t>
            </w:r>
          </w:p>
          <w:p w:rsidR="00B52156" w:rsidRPr="00CF288A"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iCs/>
                <w:sz w:val="24"/>
                <w:szCs w:val="24"/>
              </w:rPr>
              <w:t>J</w:t>
            </w:r>
            <w:r w:rsidRPr="00D265A2">
              <w:rPr>
                <w:rFonts w:asciiTheme="majorBidi" w:eastAsiaTheme="minorEastAsia" w:hAnsiTheme="majorBidi" w:cstheme="majorBidi"/>
                <w:iCs/>
                <w:sz w:val="24"/>
                <w:szCs w:val="24"/>
              </w:rPr>
              <w:t xml:space="preserve">ari-jari tumpeng </w:t>
            </w:r>
            <w:r>
              <w:rPr>
                <w:rFonts w:asciiTheme="majorBidi" w:eastAsiaTheme="minorEastAsia" w:hAnsiTheme="majorBidi" w:cstheme="majorBidi"/>
                <w:iCs/>
                <w:sz w:val="24"/>
                <w:szCs w:val="24"/>
              </w:rPr>
              <w:t>I (</w:t>
            </w:r>
            <w:r>
              <w:rPr>
                <w:rFonts w:asciiTheme="majorBidi" w:eastAsiaTheme="minorEastAsia" w:hAnsiTheme="majorBidi" w:cstheme="majorBidi"/>
                <w:i/>
                <w:sz w:val="24"/>
                <w:szCs w:val="24"/>
              </w:rPr>
              <w:t>R</w:t>
            </w:r>
            <w:r>
              <w:rPr>
                <w:rFonts w:asciiTheme="majorBidi" w:eastAsiaTheme="minorEastAsia" w:hAnsiTheme="majorBidi" w:cstheme="majorBidi"/>
                <w:iCs/>
                <w:sz w:val="24"/>
                <w:szCs w:val="24"/>
              </w:rPr>
              <w:t xml:space="preserve">) </w:t>
            </w:r>
            <w:r w:rsidRPr="00D265A2">
              <w:rPr>
                <w:rFonts w:asciiTheme="majorBidi" w:eastAsiaTheme="minorEastAsia" w:hAnsiTheme="majorBidi" w:cstheme="majorBidi"/>
                <w:iCs/>
                <w:sz w:val="24"/>
                <w:szCs w:val="24"/>
              </w:rPr>
              <w:t>= Jari-jari kerucut</w:t>
            </w:r>
            <w:r>
              <w:rPr>
                <w:rFonts w:asciiTheme="majorBidi" w:eastAsiaTheme="minorEastAsia" w:hAnsiTheme="majorBidi" w:cstheme="majorBidi"/>
                <w:iCs/>
                <w:sz w:val="24"/>
                <w:szCs w:val="24"/>
              </w:rPr>
              <w:t xml:space="preserve"> I (</w:t>
            </w:r>
            <w:r>
              <w:rPr>
                <w:rFonts w:asciiTheme="majorBidi" w:eastAsiaTheme="minorEastAsia" w:hAnsiTheme="majorBidi" w:cstheme="majorBidi"/>
                <w:i/>
                <w:sz w:val="24"/>
                <w:szCs w:val="24"/>
              </w:rPr>
              <w:t>R</w:t>
            </w:r>
            <w:r>
              <w:rPr>
                <w:rFonts w:asciiTheme="majorBidi" w:eastAsiaTheme="minorEastAsia" w:hAnsiTheme="majorBidi" w:cstheme="majorBidi"/>
                <w:iCs/>
                <w:sz w:val="24"/>
                <w:szCs w:val="24"/>
              </w:rPr>
              <w:t>)</w:t>
            </w:r>
          </w:p>
          <w:p w:rsidR="00B52156" w:rsidRDefault="00B52156" w:rsidP="00B52156">
            <w:pPr>
              <w:jc w:val="both"/>
              <w:rPr>
                <w:rFonts w:asciiTheme="majorBidi" w:hAnsiTheme="majorBidi" w:cstheme="majorBidi"/>
                <w:sz w:val="24"/>
                <w:szCs w:val="24"/>
              </w:rPr>
            </w:pPr>
            <w:r>
              <w:rPr>
                <w:rFonts w:asciiTheme="majorBidi" w:hAnsiTheme="majorBidi" w:cstheme="majorBidi"/>
                <w:sz w:val="24"/>
                <w:szCs w:val="24"/>
              </w:rPr>
              <w:t>Maka, Tumpeng = Kerucut</w:t>
            </w:r>
          </w:p>
          <w:p w:rsidR="00B52156" w:rsidRDefault="00B52156" w:rsidP="00B52156">
            <w:pPr>
              <w:jc w:val="both"/>
              <w:rPr>
                <w:rFonts w:asciiTheme="majorBidi" w:hAnsiTheme="majorBidi" w:cstheme="majorBidi"/>
                <w:sz w:val="24"/>
                <w:szCs w:val="24"/>
              </w:rPr>
            </w:pPr>
          </w:p>
          <w:p w:rsidR="00B52156" w:rsidRPr="008C6AD6" w:rsidRDefault="00B52156" w:rsidP="00B52156">
            <w:pPr>
              <w:jc w:val="both"/>
            </w:pPr>
            <w:r>
              <w:rPr>
                <w:rFonts w:asciiTheme="majorBidi" w:hAnsiTheme="majorBidi" w:cstheme="majorBidi"/>
                <w:sz w:val="24"/>
                <w:szCs w:val="24"/>
              </w:rPr>
              <w:t xml:space="preserve">                  </w:t>
            </w:r>
            <w:r>
              <w:object w:dxaOrig="5095" w:dyaOrig="5015">
                <v:shape id="_x0000_i1036" type="#_x0000_t75" style="width:91.25pt;height:91.25pt" o:ole="" o:bordertopcolor="this" o:borderleftcolor="this" o:borderbottomcolor="this" o:borderrightcolor="this">
                  <v:imagedata r:id="rId146" o:title=""/>
                  <w10:bordertop type="dot" width="12"/>
                  <w10:borderleft type="dot" width="12"/>
                  <w10:borderbottom type="dot" width="12"/>
                  <w10:borderright type="dot" width="12"/>
                </v:shape>
                <o:OLEObject Type="Embed" ProgID="Visio.Drawing.6" ShapeID="_x0000_i1036" DrawAspect="Content" ObjectID="_1585117417" r:id="rId147"/>
              </w:object>
            </w:r>
          </w:p>
        </w:tc>
        <w:tc>
          <w:tcPr>
            <w:tcW w:w="861" w:type="dxa"/>
            <w:vAlign w:val="center"/>
          </w:tcPr>
          <w:p w:rsidR="00B52156" w:rsidRPr="005B44C7" w:rsidRDefault="00B52156" w:rsidP="00B52156">
            <w:pPr>
              <w:jc w:val="center"/>
              <w:rPr>
                <w:rFonts w:asciiTheme="majorBidi" w:hAnsiTheme="majorBidi" w:cstheme="majorBidi"/>
                <w:sz w:val="24"/>
                <w:szCs w:val="24"/>
              </w:rPr>
            </w:pPr>
            <w:r>
              <w:rPr>
                <w:rFonts w:asciiTheme="majorBidi" w:hAnsiTheme="majorBidi" w:cstheme="majorBidi"/>
                <w:sz w:val="24"/>
                <w:szCs w:val="24"/>
              </w:rPr>
              <w:t>3</w:t>
            </w:r>
          </w:p>
        </w:tc>
      </w:tr>
      <w:tr w:rsidR="00B52156" w:rsidRPr="005B44C7" w:rsidTr="00231DF1">
        <w:tc>
          <w:tcPr>
            <w:tcW w:w="1985" w:type="dxa"/>
            <w:vAlign w:val="center"/>
          </w:tcPr>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r>
              <w:rPr>
                <w:rFonts w:asciiTheme="majorBidi" w:hAnsiTheme="majorBidi" w:cstheme="majorBidi"/>
                <w:sz w:val="24"/>
                <w:szCs w:val="24"/>
              </w:rPr>
              <w:t>Mengevaluasi</w:t>
            </w: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jc w:val="cente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Pr="005B44C7" w:rsidRDefault="00B52156" w:rsidP="00B52156">
            <w:pPr>
              <w:jc w:val="center"/>
              <w:rPr>
                <w:rFonts w:asciiTheme="majorBidi" w:hAnsiTheme="majorBidi" w:cstheme="majorBidi"/>
                <w:sz w:val="24"/>
                <w:szCs w:val="24"/>
              </w:rPr>
            </w:pPr>
          </w:p>
        </w:tc>
        <w:tc>
          <w:tcPr>
            <w:tcW w:w="4823" w:type="dxa"/>
          </w:tcPr>
          <w:p w:rsidR="00B52156" w:rsidRDefault="00B52156" w:rsidP="0017025E">
            <w:pPr>
              <w:pStyle w:val="ListParagraph"/>
              <w:numPr>
                <w:ilvl w:val="0"/>
                <w:numId w:val="160"/>
              </w:numPr>
              <w:ind w:left="317" w:hanging="284"/>
              <w:jc w:val="both"/>
              <w:rPr>
                <w:rFonts w:asciiTheme="majorBidi" w:eastAsiaTheme="minorEastAsia" w:hAnsiTheme="majorBidi" w:cstheme="majorBidi"/>
              </w:rPr>
            </w:pPr>
            <m:oMath>
              <m:r>
                <m:rPr>
                  <m:sty m:val="p"/>
                </m:rPr>
                <w:rPr>
                  <w:rFonts w:ascii="Cambria Math" w:eastAsiaTheme="minorEastAsia" w:hAnsi="Cambria Math" w:cstheme="majorBidi"/>
                  <w:sz w:val="20"/>
                  <w:szCs w:val="20"/>
                </w:rPr>
                <m:t>R. luas permukaan kerucut=Luas alas kerucut+Luas alas potongan+Luas alas selimut kerucut-Luas selimut potongan</m:t>
              </m:r>
            </m:oMath>
            <w:r w:rsidRPr="00C158A3">
              <w:rPr>
                <w:rFonts w:asciiTheme="majorBidi" w:eastAsiaTheme="minorEastAsia" w:hAnsiTheme="majorBidi" w:cstheme="majorBidi"/>
              </w:rPr>
              <w:t xml:space="preserve"> </w:t>
            </w:r>
          </w:p>
          <w:p w:rsidR="00B52156" w:rsidRDefault="00B52156" w:rsidP="00B52156">
            <w:pPr>
              <w:pStyle w:val="ListParagraph"/>
              <w:ind w:left="317"/>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=πr(s+t)</m:t>
              </m:r>
            </m:oMath>
          </w:p>
          <w:p w:rsidR="00B52156" w:rsidRPr="00CC3D92" w:rsidRDefault="00B52156" w:rsidP="0017025E">
            <w:pPr>
              <w:pStyle w:val="ListParagraph"/>
              <w:numPr>
                <w:ilvl w:val="0"/>
                <w:numId w:val="160"/>
              </w:numPr>
              <w:ind w:left="317" w:hanging="284"/>
              <w:jc w:val="both"/>
              <w:rPr>
                <w:rFonts w:asciiTheme="majorBidi" w:eastAsiaTheme="minorEastAsia" w:hAnsiTheme="majorBidi" w:cstheme="majorBidi"/>
                <w:sz w:val="20"/>
                <w:szCs w:val="20"/>
              </w:rPr>
            </w:pPr>
            <m:oMath>
              <m:r>
                <m:rPr>
                  <m:sty m:val="p"/>
                </m:rPr>
                <w:rPr>
                  <w:rFonts w:ascii="Cambria Math" w:eastAsiaTheme="minorEastAsia" w:hAnsi="Cambria Math" w:cstheme="majorBidi"/>
                  <w:sz w:val="20"/>
                  <w:szCs w:val="20"/>
                </w:rPr>
                <m:t>Rumus volume sisa</m:t>
              </m:r>
            </m:oMath>
            <w:r w:rsidRPr="004B0E08">
              <w:rPr>
                <w:rFonts w:asciiTheme="majorBidi" w:eastAsiaTheme="minorEastAsia" w:hAnsiTheme="majorBidi" w:cstheme="majorBidi"/>
                <w:iCs/>
                <w:sz w:val="20"/>
                <w:szCs w:val="20"/>
              </w:rPr>
              <w:t xml:space="preserve"> </w:t>
            </w:r>
            <m:oMath>
              <m:r>
                <w:rPr>
                  <w:rFonts w:ascii="Cambria Math" w:eastAsiaTheme="minorEastAsia" w:hAnsi="Cambria Math" w:cstheme="majorBidi"/>
                  <w:sz w:val="20"/>
                  <w:szCs w:val="20"/>
                </w:rPr>
                <m:t>=</m:t>
              </m:r>
              <m:r>
                <m:rPr>
                  <m:sty m:val="p"/>
                </m:rPr>
                <w:rPr>
                  <w:rFonts w:ascii="Cambria Math" w:eastAsiaTheme="minorEastAsia" w:hAnsi="Cambria Math" w:cstheme="majorBidi"/>
                  <w:sz w:val="20"/>
                  <w:szCs w:val="20"/>
                </w:rPr>
                <m:t>Volume kerucut-</m:t>
              </m:r>
            </m:oMath>
          </w:p>
          <w:p w:rsidR="00B52156" w:rsidRPr="004B0E08" w:rsidRDefault="00B52156" w:rsidP="00B52156">
            <w:pPr>
              <w:pStyle w:val="ListParagraph"/>
              <w:ind w:left="317"/>
              <w:jc w:val="both"/>
              <w:rPr>
                <w:rFonts w:asciiTheme="majorBidi" w:eastAsiaTheme="minorEastAsia" w:hAnsiTheme="majorBidi" w:cstheme="majorBidi"/>
                <w:sz w:val="20"/>
                <w:szCs w:val="20"/>
              </w:rPr>
            </w:pPr>
            <w:r>
              <w:rPr>
                <w:rFonts w:asciiTheme="majorBidi" w:eastAsiaTheme="minorEastAsia" w:hAnsiTheme="majorBidi" w:cstheme="majorBidi"/>
                <w:sz w:val="20"/>
                <w:szCs w:val="20"/>
              </w:rPr>
              <w:t xml:space="preserve">                                      V</w:t>
            </w:r>
            <m:oMath>
              <m:r>
                <m:rPr>
                  <m:sty m:val="p"/>
                </m:rPr>
                <w:rPr>
                  <w:rFonts w:ascii="Cambria Math" w:eastAsiaTheme="minorEastAsia" w:hAnsi="Cambria Math" w:cstheme="majorBidi"/>
                  <w:sz w:val="20"/>
                  <w:szCs w:val="20"/>
                </w:rPr>
                <m:t>olume potongan</m:t>
              </m:r>
            </m:oMath>
          </w:p>
          <w:p w:rsidR="00B52156" w:rsidRPr="00C158A3"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Menghitung jari-jari tumpeng II </w:t>
            </w:r>
            <w:r>
              <w:rPr>
                <w:rFonts w:asciiTheme="majorBidi" w:eastAsiaTheme="minorEastAsia" w:hAnsiTheme="majorBidi" w:cstheme="majorBidi"/>
                <w:i/>
                <w:iCs/>
                <w:sz w:val="24"/>
                <w:szCs w:val="24"/>
              </w:rPr>
              <w:t>(R)</w:t>
            </w:r>
            <w:r>
              <w:rPr>
                <w:rFonts w:asciiTheme="majorBidi" w:eastAsiaTheme="minorEastAsia" w:hAnsiTheme="majorBidi" w:cstheme="majorBidi"/>
                <w:sz w:val="24"/>
                <w:szCs w:val="24"/>
              </w:rPr>
              <w:t xml:space="preserve">, garis pelukis I </w:t>
            </w:r>
            <w:r>
              <w:rPr>
                <w:rFonts w:asciiTheme="majorBidi" w:eastAsiaTheme="minorEastAsia" w:hAnsiTheme="majorBidi" w:cstheme="majorBidi"/>
                <w:i/>
                <w:iCs/>
                <w:sz w:val="24"/>
                <w:szCs w:val="24"/>
              </w:rPr>
              <w:t>(S)</w:t>
            </w:r>
            <w:r>
              <w:rPr>
                <w:rFonts w:asciiTheme="majorBidi" w:eastAsiaTheme="minorEastAsia" w:hAnsiTheme="majorBidi" w:cstheme="majorBidi"/>
                <w:sz w:val="24"/>
                <w:szCs w:val="24"/>
              </w:rPr>
              <w:t xml:space="preserve">, dan garis pelukis II </w:t>
            </w:r>
            <w:r>
              <w:rPr>
                <w:rFonts w:asciiTheme="majorBidi" w:eastAsiaTheme="minorEastAsia" w:hAnsiTheme="majorBidi" w:cstheme="majorBidi"/>
                <w:i/>
                <w:iCs/>
                <w:sz w:val="24"/>
                <w:szCs w:val="24"/>
              </w:rPr>
              <w:t xml:space="preserve">(s) </w:t>
            </w:r>
            <w:r>
              <w:rPr>
                <w:rFonts w:asciiTheme="majorBidi" w:eastAsiaTheme="minorEastAsia" w:hAnsiTheme="majorBidi" w:cstheme="majorBidi"/>
                <w:sz w:val="24"/>
                <w:szCs w:val="24"/>
              </w:rPr>
              <w:t>terlebih dahulu:</w:t>
            </w:r>
          </w:p>
          <w:p w:rsidR="00B52156" w:rsidRDefault="00B52156" w:rsidP="00B52156">
            <w:pPr>
              <w:jc w:val="both"/>
              <w:rPr>
                <w:rFonts w:asciiTheme="majorBidi" w:eastAsiaTheme="minorEastAsia" w:hAnsiTheme="majorBidi" w:cstheme="majorBidi"/>
              </w:rPr>
            </w:pPr>
            <w:r>
              <w:rPr>
                <w:rFonts w:asciiTheme="majorBidi" w:hAnsiTheme="majorBidi" w:cstheme="majorBidi"/>
              </w:rPr>
              <w:t xml:space="preserve">Berdasarkan kesebangunan: </w:t>
            </w:r>
          </w:p>
          <w:p w:rsidR="00B52156" w:rsidRPr="00DD41D6" w:rsidRDefault="00B52156" w:rsidP="00B52156">
            <w:pPr>
              <w:jc w:val="both"/>
              <w:rPr>
                <w:rFonts w:asciiTheme="majorBidi" w:eastAsiaTheme="minorEastAsia" w:hAnsiTheme="majorBidi" w:cstheme="majorBidi"/>
                <w:sz w:val="28"/>
                <w:szCs w:val="28"/>
              </w:rPr>
            </w:pPr>
            <w:r>
              <w:rPr>
                <w:rFonts w:asciiTheme="majorBidi" w:eastAsiaTheme="minorEastAsia" w:hAnsiTheme="majorBidi" w:cstheme="majorBidi"/>
                <w:sz w:val="24"/>
                <w:szCs w:val="24"/>
              </w:rPr>
              <w:t xml:space="preserve">  </w:t>
            </w:r>
            <w:r w:rsidRPr="00DD41D6">
              <w:rPr>
                <w:rFonts w:asciiTheme="majorBidi" w:eastAsiaTheme="minorEastAsia" w:hAnsiTheme="majorBidi" w:cstheme="majorBidi"/>
                <w:sz w:val="24"/>
                <w:szCs w:val="24"/>
              </w:rPr>
              <w:t xml:space="preserve"> </w:t>
            </w:r>
            <m:oMath>
              <m:r>
                <w:rPr>
                  <w:rFonts w:ascii="Cambria Math" w:hAnsi="Cambria Math"/>
                  <w:sz w:val="24"/>
                  <w:szCs w:val="24"/>
                </w:rPr>
                <m:t>d</m:t>
              </m:r>
              <m:r>
                <w:rPr>
                  <w:rFonts w:ascii="Cambria Math" w:hAnsi="Cambria Math" w:cstheme="majorBidi"/>
                  <w:sz w:val="24"/>
                  <w:szCs w:val="24"/>
                </w:rPr>
                <m:t>=</m:t>
              </m:r>
              <m:r>
                <w:rPr>
                  <w:rFonts w:ascii="Cambria Math" w:eastAsiaTheme="minorEastAsia" w:hAnsi="Cambria Math" w:cstheme="majorBidi"/>
                  <w:sz w:val="24"/>
                  <w:szCs w:val="24"/>
                </w:rPr>
                <m:t xml:space="preserve">D </m:t>
              </m:r>
              <m:r>
                <m:rPr>
                  <m:sty m:val="p"/>
                </m:rPr>
                <w:rPr>
                  <w:rFonts w:ascii="Cambria Math" w:eastAsiaTheme="minorEastAsia" w:hAnsi="Cambria Math" w:cstheme="majorBidi"/>
                  <w:sz w:val="24"/>
                  <w:szCs w:val="24"/>
                </w:rPr>
                <m:t>x</m:t>
              </m:r>
              <m:r>
                <w:rPr>
                  <w:rFonts w:ascii="Cambria Math" w:eastAsiaTheme="minorEastAsia" w:hAnsi="Cambria Math" w:cstheme="majorBidi"/>
                  <w:sz w:val="24"/>
                  <w:szCs w:val="24"/>
                </w:rPr>
                <m:t xml:space="preserve"> </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t</m:t>
                  </m:r>
                </m:num>
                <m:den>
                  <m:r>
                    <w:rPr>
                      <w:rFonts w:ascii="Cambria Math" w:eastAsiaTheme="minorEastAsia" w:hAnsi="Cambria Math" w:cstheme="majorBidi"/>
                      <w:sz w:val="24"/>
                      <w:szCs w:val="24"/>
                    </w:rPr>
                    <m:t>T</m:t>
                  </m:r>
                </m:den>
              </m:f>
            </m:oMath>
          </w:p>
          <w:p w:rsidR="00B52156" w:rsidRDefault="00B52156" w:rsidP="00B52156">
            <w:pPr>
              <w:tabs>
                <w:tab w:val="left" w:pos="426"/>
              </w:tabs>
              <w:spacing w:before="240"/>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ab/>
            </w:r>
            <m:oMath>
              <m:r>
                <w:rPr>
                  <w:rFonts w:ascii="Cambria Math" w:hAnsi="Cambria Math" w:cstheme="majorBidi"/>
                  <w:sz w:val="24"/>
                  <w:szCs w:val="24"/>
                </w:rPr>
                <m:t xml:space="preserve">=24 cm x </m:t>
              </m:r>
              <m:f>
                <m:fPr>
                  <m:ctrlPr>
                    <w:rPr>
                      <w:rFonts w:ascii="Cambria Math" w:hAnsi="Cambria Math" w:cstheme="majorBidi"/>
                      <w:i/>
                      <w:sz w:val="24"/>
                      <w:szCs w:val="24"/>
                    </w:rPr>
                  </m:ctrlPr>
                </m:fPr>
                <m:num>
                  <m:r>
                    <w:rPr>
                      <w:rFonts w:ascii="Cambria Math" w:hAnsi="Cambria Math" w:cstheme="majorBidi"/>
                      <w:sz w:val="24"/>
                      <w:szCs w:val="24"/>
                    </w:rPr>
                    <m:t>5 cm</m:t>
                  </m:r>
                </m:num>
                <m:den>
                  <m:r>
                    <w:rPr>
                      <w:rFonts w:ascii="Cambria Math" w:hAnsi="Cambria Math" w:cstheme="majorBidi"/>
                      <w:sz w:val="24"/>
                      <w:szCs w:val="24"/>
                    </w:rPr>
                    <m:t>30 cm</m:t>
                  </m:r>
                </m:den>
              </m:f>
              <m:r>
                <w:rPr>
                  <w:rFonts w:ascii="Cambria Math" w:eastAsiaTheme="minorEastAsia" w:hAnsi="Cambria Math" w:cstheme="majorBidi"/>
                  <w:sz w:val="24"/>
                  <w:szCs w:val="24"/>
                </w:rPr>
                <m:t>=4 cm</m:t>
              </m:r>
            </m:oMath>
          </w:p>
          <w:p w:rsidR="00B52156" w:rsidRPr="00F11606" w:rsidRDefault="00B52156" w:rsidP="00B52156">
            <w:pPr>
              <w:tabs>
                <w:tab w:val="left" w:pos="-108"/>
              </w:tabs>
              <w:spacing w:before="240"/>
              <w:jc w:val="both"/>
              <w:rPr>
                <w:rFonts w:asciiTheme="majorBidi" w:eastAsiaTheme="minorEastAsia" w:hAnsiTheme="majorBidi" w:cstheme="majorBidi"/>
                <w:i/>
                <w:iCs/>
                <w:sz w:val="24"/>
                <w:szCs w:val="24"/>
              </w:rPr>
            </w:pPr>
            <w:r>
              <w:rPr>
                <w:rFonts w:asciiTheme="majorBidi" w:eastAsiaTheme="minorEastAsia" w:hAnsiTheme="majorBidi" w:cstheme="majorBidi"/>
                <w:iCs/>
                <w:sz w:val="24"/>
                <w:szCs w:val="24"/>
              </w:rPr>
              <w:t xml:space="preserve">Maka, jari-jari tumpeng II </w:t>
            </w:r>
            <w:r>
              <w:rPr>
                <w:rFonts w:asciiTheme="majorBidi" w:eastAsiaTheme="minorEastAsia" w:hAnsiTheme="majorBidi" w:cstheme="majorBidi"/>
                <w:i/>
                <w:sz w:val="24"/>
                <w:szCs w:val="24"/>
              </w:rPr>
              <w:t>(r)</w:t>
            </w:r>
            <m:oMath>
              <m:r>
                <w:rPr>
                  <w:rFonts w:ascii="Cambria Math" w:eastAsiaTheme="minorEastAsia" w:hAnsi="Cambria Math" w:cstheme="majorBidi"/>
                  <w:sz w:val="24"/>
                  <w:szCs w:val="24"/>
                </w:rPr>
                <m:t>=</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d</m:t>
                  </m:r>
                </m:num>
                <m:den>
                  <m:r>
                    <w:rPr>
                      <w:rFonts w:ascii="Cambria Math" w:eastAsiaTheme="minorEastAsia" w:hAnsi="Cambria Math" w:cstheme="majorBidi"/>
                      <w:sz w:val="24"/>
                      <w:szCs w:val="24"/>
                    </w:rPr>
                    <m:t>2</m:t>
                  </m:r>
                </m:den>
              </m:f>
              <m:r>
                <w:rPr>
                  <w:rFonts w:ascii="Cambria Math" w:eastAsiaTheme="minorEastAsia" w:hAnsi="Cambria Math" w:cstheme="majorBidi"/>
                  <w:sz w:val="24"/>
                  <w:szCs w:val="24"/>
                </w:rPr>
                <m:t>=</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4 cm</m:t>
                  </m:r>
                </m:num>
                <m:den>
                  <m:r>
                    <w:rPr>
                      <w:rFonts w:ascii="Cambria Math" w:eastAsiaTheme="minorEastAsia" w:hAnsi="Cambria Math" w:cstheme="majorBidi"/>
                      <w:sz w:val="24"/>
                      <w:szCs w:val="24"/>
                    </w:rPr>
                    <m:t>2</m:t>
                  </m:r>
                </m:den>
              </m:f>
              <m:r>
                <w:rPr>
                  <w:rFonts w:ascii="Cambria Math" w:eastAsiaTheme="minorEastAsia" w:hAnsi="Cambria Math" w:cstheme="majorBidi"/>
                  <w:sz w:val="24"/>
                  <w:szCs w:val="24"/>
                </w:rPr>
                <m:t>=2 cm.</m:t>
              </m:r>
            </m:oMath>
          </w:p>
          <w:p w:rsidR="00B52156" w:rsidRDefault="00B52156" w:rsidP="00B52156">
            <w:pPr>
              <w:tabs>
                <w:tab w:val="left" w:pos="426"/>
              </w:tabs>
              <w:spacing w:before="240"/>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Kemudian, menentukan garis pelukis dari tumpeng (kerucut):</w:t>
            </w:r>
          </w:p>
          <w:p w:rsidR="00B52156" w:rsidRPr="00DD41D6" w:rsidRDefault="00B52156" w:rsidP="00B52156">
            <w:pPr>
              <w:spacing w:before="240"/>
              <w:ind w:left="-108"/>
              <w:jc w:val="both"/>
              <w:rPr>
                <w:rFonts w:asciiTheme="majorBidi" w:eastAsiaTheme="minorEastAsia" w:hAnsiTheme="majorBidi" w:cstheme="majorBidi"/>
                <w:iCs/>
                <w:sz w:val="24"/>
                <w:szCs w:val="24"/>
              </w:rPr>
            </w:pPr>
            <w:r>
              <w:rPr>
                <w:rFonts w:asciiTheme="majorBidi" w:eastAsiaTheme="minorEastAsia" w:hAnsiTheme="majorBidi" w:cstheme="majorBidi"/>
                <w:iCs/>
              </w:rPr>
              <w:t xml:space="preserve"> </w:t>
            </w:r>
            <m:oMath>
              <m:r>
                <w:rPr>
                  <w:rFonts w:ascii="Cambria Math" w:hAnsi="Cambria Math" w:cstheme="majorBidi"/>
                </w:rPr>
                <m:t>S=</m:t>
              </m:r>
              <m:rad>
                <m:radPr>
                  <m:degHide m:val="on"/>
                  <m:ctrlPr>
                    <w:rPr>
                      <w:rFonts w:ascii="Cambria Math" w:hAnsi="Cambria Math" w:cstheme="majorBidi"/>
                      <w:i/>
                      <w:iCs/>
                    </w:rPr>
                  </m:ctrlPr>
                </m:radPr>
                <m:deg/>
                <m:e>
                  <m:sSup>
                    <m:sSupPr>
                      <m:ctrlPr>
                        <w:rPr>
                          <w:rFonts w:ascii="Cambria Math" w:hAnsi="Cambria Math" w:cstheme="majorBidi"/>
                          <w:i/>
                          <w:iCs/>
                        </w:rPr>
                      </m:ctrlPr>
                    </m:sSupPr>
                    <m:e>
                      <m:r>
                        <w:rPr>
                          <w:rFonts w:ascii="Cambria Math" w:hAnsi="Cambria Math" w:cstheme="majorBidi"/>
                        </w:rPr>
                        <m:t>(R)</m:t>
                      </m:r>
                    </m:e>
                    <m:sup>
                      <m:r>
                        <w:rPr>
                          <w:rFonts w:ascii="Cambria Math" w:hAnsi="Cambria Math" w:cstheme="majorBidi"/>
                        </w:rPr>
                        <m:t>2</m:t>
                      </m:r>
                    </m:sup>
                  </m:sSup>
                  <m:r>
                    <w:rPr>
                      <w:rFonts w:ascii="Cambria Math" w:hAnsi="Cambria Math" w:cstheme="majorBidi"/>
                    </w:rPr>
                    <m:t>+</m:t>
                  </m:r>
                  <m:sSup>
                    <m:sSupPr>
                      <m:ctrlPr>
                        <w:rPr>
                          <w:rFonts w:ascii="Cambria Math" w:hAnsi="Cambria Math" w:cstheme="majorBidi"/>
                          <w:i/>
                          <w:iCs/>
                        </w:rPr>
                      </m:ctrlPr>
                    </m:sSupPr>
                    <m:e>
                      <m:r>
                        <w:rPr>
                          <w:rFonts w:ascii="Cambria Math" w:hAnsi="Cambria Math" w:cstheme="majorBidi"/>
                        </w:rPr>
                        <m:t>(T)</m:t>
                      </m:r>
                    </m:e>
                    <m:sup>
                      <m:r>
                        <w:rPr>
                          <w:rFonts w:ascii="Cambria Math" w:hAnsi="Cambria Math" w:cstheme="majorBidi"/>
                        </w:rPr>
                        <m:t>2</m:t>
                      </m:r>
                    </m:sup>
                  </m:sSup>
                </m:e>
              </m:rad>
              <m:r>
                <w:rPr>
                  <w:rFonts w:ascii="Cambria Math" w:eastAsiaTheme="minorEastAsia" w:hAnsi="Cambria Math" w:cstheme="majorBidi"/>
                </w:rPr>
                <m:t>=</m:t>
              </m:r>
              <m:rad>
                <m:radPr>
                  <m:degHide m:val="on"/>
                  <m:ctrlPr>
                    <w:rPr>
                      <w:rFonts w:ascii="Cambria Math" w:eastAsiaTheme="minorEastAsia" w:hAnsi="Cambria Math" w:cstheme="majorBidi"/>
                      <w:i/>
                      <w:iCs/>
                    </w:rPr>
                  </m:ctrlPr>
                </m:radPr>
                <m:deg/>
                <m:e>
                  <m:sSup>
                    <m:sSupPr>
                      <m:ctrlPr>
                        <w:rPr>
                          <w:rFonts w:ascii="Cambria Math" w:eastAsiaTheme="minorEastAsia" w:hAnsi="Cambria Math" w:cstheme="majorBidi"/>
                          <w:i/>
                          <w:iCs/>
                        </w:rPr>
                      </m:ctrlPr>
                    </m:sSupPr>
                    <m:e>
                      <m:r>
                        <w:rPr>
                          <w:rFonts w:ascii="Cambria Math" w:eastAsiaTheme="minorEastAsia" w:hAnsi="Cambria Math" w:cstheme="majorBidi"/>
                        </w:rPr>
                        <m:t xml:space="preserve">(12 </m:t>
                      </m:r>
                      <m:r>
                        <m:rPr>
                          <m:sty m:val="p"/>
                        </m:rPr>
                        <w:rPr>
                          <w:rFonts w:ascii="Cambria Math" w:eastAsiaTheme="minorEastAsia" w:hAnsi="Cambria Math" w:cstheme="majorBidi"/>
                        </w:rPr>
                        <m:t>cm)</m:t>
                      </m:r>
                    </m:e>
                    <m:sup>
                      <m:r>
                        <w:rPr>
                          <w:rFonts w:ascii="Cambria Math" w:eastAsiaTheme="minorEastAsia" w:hAnsi="Cambria Math" w:cstheme="majorBidi"/>
                        </w:rPr>
                        <m:t>2</m:t>
                      </m:r>
                    </m:sup>
                  </m:sSup>
                  <m:r>
                    <w:rPr>
                      <w:rFonts w:ascii="Cambria Math" w:eastAsiaTheme="minorEastAsia" w:hAnsi="Cambria Math" w:cstheme="majorBidi"/>
                    </w:rPr>
                    <m:t>+</m:t>
                  </m:r>
                  <m:sSup>
                    <m:sSupPr>
                      <m:ctrlPr>
                        <w:rPr>
                          <w:rFonts w:ascii="Cambria Math" w:eastAsiaTheme="minorEastAsia" w:hAnsi="Cambria Math" w:cstheme="majorBidi"/>
                          <w:i/>
                          <w:iCs/>
                        </w:rPr>
                      </m:ctrlPr>
                    </m:sSupPr>
                    <m:e>
                      <m:r>
                        <w:rPr>
                          <w:rFonts w:ascii="Cambria Math" w:eastAsiaTheme="minorEastAsia" w:hAnsi="Cambria Math" w:cstheme="majorBidi"/>
                        </w:rPr>
                        <m:t xml:space="preserve">(30 </m:t>
                      </m:r>
                      <m:r>
                        <m:rPr>
                          <m:sty m:val="p"/>
                        </m:rPr>
                        <w:rPr>
                          <w:rFonts w:ascii="Cambria Math" w:eastAsiaTheme="minorEastAsia" w:hAnsi="Cambria Math" w:cstheme="majorBidi"/>
                        </w:rPr>
                        <m:t>cm)</m:t>
                      </m:r>
                    </m:e>
                    <m:sup>
                      <m:r>
                        <w:rPr>
                          <w:rFonts w:ascii="Cambria Math" w:eastAsiaTheme="minorEastAsia" w:hAnsi="Cambria Math" w:cstheme="majorBidi"/>
                        </w:rPr>
                        <m:t>2</m:t>
                      </m:r>
                    </m:sup>
                  </m:sSup>
                </m:e>
              </m:rad>
            </m:oMath>
          </w:p>
          <w:p w:rsidR="00B52156" w:rsidRPr="008450AA" w:rsidRDefault="00B52156" w:rsidP="00B52156">
            <w:pPr>
              <w:tabs>
                <w:tab w:val="left" w:pos="426"/>
              </w:tabs>
              <w:spacing w:before="240"/>
              <w:jc w:val="both"/>
              <w:rPr>
                <w:rFonts w:asciiTheme="majorBidi" w:eastAsiaTheme="minorEastAsia" w:hAnsiTheme="majorBidi" w:cstheme="majorBidi"/>
              </w:rPr>
            </w:pPr>
            <w:r>
              <w:rPr>
                <w:rFonts w:asciiTheme="majorBidi" w:eastAsiaTheme="minorEastAsia" w:hAnsiTheme="majorBidi" w:cstheme="majorBidi"/>
                <w:iCs/>
              </w:rPr>
              <w:t xml:space="preserve">   </w:t>
            </w:r>
            <m:oMath>
              <m:r>
                <w:rPr>
                  <w:rFonts w:ascii="Cambria Math" w:eastAsiaTheme="minorEastAsia" w:hAnsi="Cambria Math" w:cstheme="majorBidi"/>
                </w:rPr>
                <m:t>=</m:t>
              </m:r>
              <m:rad>
                <m:radPr>
                  <m:degHide m:val="on"/>
                  <m:ctrlPr>
                    <w:rPr>
                      <w:rFonts w:ascii="Cambria Math" w:eastAsiaTheme="minorEastAsia" w:hAnsi="Cambria Math" w:cstheme="majorBidi"/>
                      <w:i/>
                      <w:iCs/>
                    </w:rPr>
                  </m:ctrlPr>
                </m:radPr>
                <m:deg/>
                <m:e>
                  <m:sSup>
                    <m:sSupPr>
                      <m:ctrlPr>
                        <w:rPr>
                          <w:rFonts w:ascii="Cambria Math" w:eastAsiaTheme="minorEastAsia" w:hAnsi="Cambria Math" w:cstheme="majorBidi"/>
                          <w:i/>
                          <w:iCs/>
                        </w:rPr>
                      </m:ctrlPr>
                    </m:sSupPr>
                    <m:e>
                      <m:r>
                        <w:rPr>
                          <w:rFonts w:ascii="Cambria Math" w:eastAsiaTheme="minorEastAsia" w:hAnsi="Cambria Math" w:cstheme="majorBidi"/>
                        </w:rPr>
                        <m:t xml:space="preserve">144 </m:t>
                      </m:r>
                      <m:r>
                        <m:rPr>
                          <m:sty m:val="p"/>
                        </m:rPr>
                        <w:rPr>
                          <w:rFonts w:ascii="Cambria Math" w:eastAsiaTheme="minorEastAsia" w:hAnsi="Cambria Math" w:cstheme="majorBidi"/>
                        </w:rPr>
                        <m:t>cm</m:t>
                      </m:r>
                    </m:e>
                    <m:sup>
                      <m:r>
                        <w:rPr>
                          <w:rFonts w:ascii="Cambria Math" w:eastAsiaTheme="minorEastAsia" w:hAnsi="Cambria Math" w:cstheme="majorBidi"/>
                        </w:rPr>
                        <m:t>2</m:t>
                      </m:r>
                    </m:sup>
                  </m:sSup>
                  <m:r>
                    <w:rPr>
                      <w:rFonts w:ascii="Cambria Math" w:eastAsiaTheme="minorEastAsia" w:hAnsi="Cambria Math" w:cstheme="majorBidi"/>
                    </w:rPr>
                    <m:t>+</m:t>
                  </m:r>
                  <m:sSup>
                    <m:sSupPr>
                      <m:ctrlPr>
                        <w:rPr>
                          <w:rFonts w:ascii="Cambria Math" w:eastAsiaTheme="minorEastAsia" w:hAnsi="Cambria Math" w:cstheme="majorBidi"/>
                          <w:i/>
                          <w:iCs/>
                        </w:rPr>
                      </m:ctrlPr>
                    </m:sSupPr>
                    <m:e>
                      <m:r>
                        <w:rPr>
                          <w:rFonts w:ascii="Cambria Math" w:eastAsiaTheme="minorEastAsia" w:hAnsi="Cambria Math" w:cstheme="majorBidi"/>
                        </w:rPr>
                        <m:t xml:space="preserve">900 </m:t>
                      </m:r>
                      <m:r>
                        <m:rPr>
                          <m:sty m:val="p"/>
                        </m:rPr>
                        <w:rPr>
                          <w:rFonts w:ascii="Cambria Math" w:eastAsiaTheme="minorEastAsia" w:hAnsi="Cambria Math" w:cstheme="majorBidi"/>
                        </w:rPr>
                        <m:t>cm</m:t>
                      </m:r>
                    </m:e>
                    <m:sup>
                      <m:r>
                        <w:rPr>
                          <w:rFonts w:ascii="Cambria Math" w:eastAsiaTheme="minorEastAsia" w:hAnsi="Cambria Math" w:cstheme="majorBidi"/>
                        </w:rPr>
                        <m:t>2</m:t>
                      </m:r>
                    </m:sup>
                  </m:sSup>
                </m:e>
              </m:rad>
              <m:r>
                <w:rPr>
                  <w:rFonts w:ascii="Cambria Math" w:eastAsiaTheme="minorEastAsia" w:hAnsi="Cambria Math" w:cstheme="majorBidi"/>
                </w:rPr>
                <m:t>=</m:t>
              </m:r>
              <m:rad>
                <m:radPr>
                  <m:degHide m:val="on"/>
                  <m:ctrlPr>
                    <w:rPr>
                      <w:rFonts w:ascii="Cambria Math" w:eastAsiaTheme="minorEastAsia" w:hAnsi="Cambria Math" w:cstheme="majorBidi"/>
                      <w:i/>
                      <w:iCs/>
                    </w:rPr>
                  </m:ctrlPr>
                </m:radPr>
                <m:deg/>
                <m:e>
                  <m:r>
                    <w:rPr>
                      <w:rFonts w:ascii="Cambria Math" w:eastAsiaTheme="minorEastAsia" w:hAnsi="Cambria Math" w:cstheme="majorBidi"/>
                    </w:rPr>
                    <m:t xml:space="preserve">1.044 </m:t>
                  </m:r>
                  <m:sSup>
                    <m:sSupPr>
                      <m:ctrlPr>
                        <w:rPr>
                          <w:rFonts w:ascii="Cambria Math" w:eastAsiaTheme="minorEastAsia" w:hAnsi="Cambria Math" w:cstheme="majorBidi"/>
                          <w:i/>
                          <w:iCs/>
                        </w:rPr>
                      </m:ctrlPr>
                    </m:sSupPr>
                    <m:e>
                      <m:r>
                        <m:rPr>
                          <m:sty m:val="p"/>
                        </m:rPr>
                        <w:rPr>
                          <w:rFonts w:ascii="Cambria Math" w:eastAsiaTheme="minorEastAsia" w:hAnsi="Cambria Math" w:cstheme="majorBidi"/>
                        </w:rPr>
                        <m:t>cm</m:t>
                      </m:r>
                    </m:e>
                    <m:sup>
                      <m:r>
                        <w:rPr>
                          <w:rFonts w:ascii="Cambria Math" w:eastAsiaTheme="minorEastAsia" w:hAnsi="Cambria Math" w:cstheme="majorBidi"/>
                        </w:rPr>
                        <m:t>2</m:t>
                      </m:r>
                    </m:sup>
                  </m:sSup>
                </m:e>
              </m:rad>
            </m:oMath>
          </w:p>
          <w:p w:rsidR="00B52156" w:rsidRPr="00DD41D6" w:rsidRDefault="00B52156" w:rsidP="00B52156">
            <w:pPr>
              <w:tabs>
                <w:tab w:val="left" w:pos="426"/>
              </w:tabs>
              <w:spacing w:before="240"/>
              <w:jc w:val="both"/>
              <w:rPr>
                <w:rFonts w:asciiTheme="majorBidi" w:eastAsiaTheme="minorEastAsia" w:hAnsiTheme="majorBidi" w:cstheme="majorBidi"/>
                <w:iCs/>
              </w:rPr>
            </w:pPr>
            <w:r>
              <w:rPr>
                <w:rFonts w:asciiTheme="majorBidi" w:eastAsiaTheme="minorEastAsia" w:hAnsiTheme="majorBidi" w:cstheme="majorBidi"/>
              </w:rPr>
              <w:t xml:space="preserve">   </w:t>
            </w:r>
            <m:oMath>
              <m:r>
                <w:rPr>
                  <w:rFonts w:ascii="Cambria Math" w:eastAsiaTheme="minorEastAsia" w:hAnsi="Cambria Math" w:cstheme="majorBidi"/>
                </w:rPr>
                <m:t>=32,3 cm</m:t>
              </m:r>
            </m:oMath>
          </w:p>
          <w:p w:rsidR="00B52156" w:rsidRPr="00DD41D6" w:rsidRDefault="00B52156" w:rsidP="00B52156">
            <w:pPr>
              <w:spacing w:before="240"/>
              <w:ind w:left="-108"/>
              <w:jc w:val="both"/>
              <w:rPr>
                <w:rFonts w:asciiTheme="majorBidi" w:eastAsiaTheme="minorEastAsia" w:hAnsiTheme="majorBidi" w:cstheme="majorBidi"/>
                <w:iCs/>
              </w:rPr>
            </w:pPr>
            <w:r w:rsidRPr="00DD41D6">
              <w:rPr>
                <w:rFonts w:asciiTheme="majorBidi" w:eastAsiaTheme="minorEastAsia" w:hAnsiTheme="majorBidi" w:cstheme="majorBidi"/>
                <w:iCs/>
              </w:rPr>
              <w:tab/>
            </w:r>
            <m:oMath>
              <m:r>
                <w:rPr>
                  <w:rFonts w:ascii="Cambria Math" w:hAnsi="Cambria Math" w:cstheme="majorBidi"/>
                </w:rPr>
                <m:t>s=</m:t>
              </m:r>
              <m:rad>
                <m:radPr>
                  <m:degHide m:val="on"/>
                  <m:ctrlPr>
                    <w:rPr>
                      <w:rFonts w:ascii="Cambria Math" w:hAnsi="Cambria Math" w:cstheme="majorBidi"/>
                      <w:i/>
                      <w:iCs/>
                    </w:rPr>
                  </m:ctrlPr>
                </m:radPr>
                <m:deg/>
                <m:e>
                  <m:sSup>
                    <m:sSupPr>
                      <m:ctrlPr>
                        <w:rPr>
                          <w:rFonts w:ascii="Cambria Math" w:hAnsi="Cambria Math" w:cstheme="majorBidi"/>
                          <w:i/>
                          <w:iCs/>
                        </w:rPr>
                      </m:ctrlPr>
                    </m:sSupPr>
                    <m:e>
                      <m:r>
                        <w:rPr>
                          <w:rFonts w:ascii="Cambria Math" w:hAnsi="Cambria Math" w:cstheme="majorBidi"/>
                        </w:rPr>
                        <m:t>(r)</m:t>
                      </m:r>
                    </m:e>
                    <m:sup>
                      <m:r>
                        <w:rPr>
                          <w:rFonts w:ascii="Cambria Math" w:hAnsi="Cambria Math" w:cstheme="majorBidi"/>
                        </w:rPr>
                        <m:t>2</m:t>
                      </m:r>
                    </m:sup>
                  </m:sSup>
                  <m:r>
                    <w:rPr>
                      <w:rFonts w:ascii="Cambria Math" w:hAnsi="Cambria Math" w:cstheme="majorBidi"/>
                    </w:rPr>
                    <m:t>+</m:t>
                  </m:r>
                  <m:sSup>
                    <m:sSupPr>
                      <m:ctrlPr>
                        <w:rPr>
                          <w:rFonts w:ascii="Cambria Math" w:hAnsi="Cambria Math" w:cstheme="majorBidi"/>
                          <w:i/>
                          <w:iCs/>
                        </w:rPr>
                      </m:ctrlPr>
                    </m:sSupPr>
                    <m:e>
                      <m:r>
                        <w:rPr>
                          <w:rFonts w:ascii="Cambria Math" w:hAnsi="Cambria Math" w:cstheme="majorBidi"/>
                        </w:rPr>
                        <m:t>(t)</m:t>
                      </m:r>
                    </m:e>
                    <m:sup>
                      <m:r>
                        <w:rPr>
                          <w:rFonts w:ascii="Cambria Math" w:hAnsi="Cambria Math" w:cstheme="majorBidi"/>
                        </w:rPr>
                        <m:t>2</m:t>
                      </m:r>
                    </m:sup>
                  </m:sSup>
                </m:e>
              </m:rad>
              <m:r>
                <w:rPr>
                  <w:rFonts w:ascii="Cambria Math" w:eastAsiaTheme="minorEastAsia" w:hAnsi="Cambria Math" w:cstheme="majorBidi"/>
                </w:rPr>
                <m:t xml:space="preserve">= </m:t>
              </m:r>
              <m:rad>
                <m:radPr>
                  <m:degHide m:val="on"/>
                  <m:ctrlPr>
                    <w:rPr>
                      <w:rFonts w:ascii="Cambria Math" w:eastAsiaTheme="minorEastAsia" w:hAnsi="Cambria Math" w:cstheme="majorBidi"/>
                      <w:i/>
                      <w:iCs/>
                    </w:rPr>
                  </m:ctrlPr>
                </m:radPr>
                <m:deg/>
                <m:e>
                  <m:sSup>
                    <m:sSupPr>
                      <m:ctrlPr>
                        <w:rPr>
                          <w:rFonts w:ascii="Cambria Math" w:eastAsiaTheme="minorEastAsia" w:hAnsi="Cambria Math" w:cstheme="majorBidi"/>
                          <w:i/>
                          <w:iCs/>
                        </w:rPr>
                      </m:ctrlPr>
                    </m:sSupPr>
                    <m:e>
                      <m:r>
                        <w:rPr>
                          <w:rFonts w:ascii="Cambria Math" w:eastAsiaTheme="minorEastAsia" w:hAnsi="Cambria Math" w:cstheme="majorBidi"/>
                        </w:rPr>
                        <m:t xml:space="preserve">(2 </m:t>
                      </m:r>
                      <m:r>
                        <m:rPr>
                          <m:sty m:val="p"/>
                        </m:rPr>
                        <w:rPr>
                          <w:rFonts w:ascii="Cambria Math" w:eastAsiaTheme="minorEastAsia" w:hAnsi="Cambria Math" w:cstheme="majorBidi"/>
                        </w:rPr>
                        <m:t>cm)</m:t>
                      </m:r>
                    </m:e>
                    <m:sup>
                      <m:r>
                        <w:rPr>
                          <w:rFonts w:ascii="Cambria Math" w:eastAsiaTheme="minorEastAsia" w:hAnsi="Cambria Math" w:cstheme="majorBidi"/>
                        </w:rPr>
                        <m:t>2</m:t>
                      </m:r>
                    </m:sup>
                  </m:sSup>
                  <m:r>
                    <w:rPr>
                      <w:rFonts w:ascii="Cambria Math" w:eastAsiaTheme="minorEastAsia" w:hAnsi="Cambria Math" w:cstheme="majorBidi"/>
                    </w:rPr>
                    <m:t>+</m:t>
                  </m:r>
                  <m:sSup>
                    <m:sSupPr>
                      <m:ctrlPr>
                        <w:rPr>
                          <w:rFonts w:ascii="Cambria Math" w:eastAsiaTheme="minorEastAsia" w:hAnsi="Cambria Math" w:cstheme="majorBidi"/>
                          <w:i/>
                          <w:iCs/>
                        </w:rPr>
                      </m:ctrlPr>
                    </m:sSupPr>
                    <m:e>
                      <m:r>
                        <w:rPr>
                          <w:rFonts w:ascii="Cambria Math" w:eastAsiaTheme="minorEastAsia" w:hAnsi="Cambria Math" w:cstheme="majorBidi"/>
                        </w:rPr>
                        <m:t xml:space="preserve">(5 </m:t>
                      </m:r>
                      <m:r>
                        <m:rPr>
                          <m:sty m:val="p"/>
                        </m:rPr>
                        <w:rPr>
                          <w:rFonts w:ascii="Cambria Math" w:eastAsiaTheme="minorEastAsia" w:hAnsi="Cambria Math" w:cstheme="majorBidi"/>
                        </w:rPr>
                        <m:t>cm)</m:t>
                      </m:r>
                    </m:e>
                    <m:sup>
                      <m:r>
                        <w:rPr>
                          <w:rFonts w:ascii="Cambria Math" w:eastAsiaTheme="minorEastAsia" w:hAnsi="Cambria Math" w:cstheme="majorBidi"/>
                        </w:rPr>
                        <m:t>2</m:t>
                      </m:r>
                    </m:sup>
                  </m:sSup>
                </m:e>
              </m:rad>
            </m:oMath>
          </w:p>
          <w:p w:rsidR="00B52156" w:rsidRPr="008450AA" w:rsidRDefault="00B52156" w:rsidP="00B52156">
            <w:pPr>
              <w:tabs>
                <w:tab w:val="left" w:pos="426"/>
              </w:tabs>
              <w:spacing w:before="240"/>
              <w:jc w:val="both"/>
              <w:rPr>
                <w:rFonts w:asciiTheme="majorBidi" w:eastAsiaTheme="minorEastAsia" w:hAnsiTheme="majorBidi" w:cstheme="majorBidi"/>
              </w:rPr>
            </w:pPr>
            <w:r>
              <w:rPr>
                <w:rFonts w:asciiTheme="majorBidi" w:eastAsiaTheme="minorEastAsia" w:hAnsiTheme="majorBidi" w:cstheme="majorBidi"/>
              </w:rPr>
              <w:t xml:space="preserve">   </w:t>
            </w:r>
            <m:oMath>
              <m:r>
                <w:rPr>
                  <w:rFonts w:ascii="Cambria Math" w:eastAsiaTheme="minorEastAsia" w:hAnsi="Cambria Math" w:cstheme="majorBidi"/>
                </w:rPr>
                <m:t>=</m:t>
              </m:r>
              <m:rad>
                <m:radPr>
                  <m:degHide m:val="on"/>
                  <m:ctrlPr>
                    <w:rPr>
                      <w:rFonts w:ascii="Cambria Math" w:eastAsiaTheme="minorEastAsia" w:hAnsi="Cambria Math" w:cstheme="majorBidi"/>
                      <w:i/>
                      <w:iCs/>
                    </w:rPr>
                  </m:ctrlPr>
                </m:radPr>
                <m:deg/>
                <m:e>
                  <m:sSup>
                    <m:sSupPr>
                      <m:ctrlPr>
                        <w:rPr>
                          <w:rFonts w:ascii="Cambria Math" w:eastAsiaTheme="minorEastAsia" w:hAnsi="Cambria Math" w:cstheme="majorBidi"/>
                          <w:i/>
                          <w:iCs/>
                        </w:rPr>
                      </m:ctrlPr>
                    </m:sSupPr>
                    <m:e>
                      <m:r>
                        <w:rPr>
                          <w:rFonts w:ascii="Cambria Math" w:eastAsiaTheme="minorEastAsia" w:hAnsi="Cambria Math" w:cstheme="majorBidi"/>
                        </w:rPr>
                        <m:t xml:space="preserve">4 </m:t>
                      </m:r>
                      <m:r>
                        <m:rPr>
                          <m:sty m:val="p"/>
                        </m:rPr>
                        <w:rPr>
                          <w:rFonts w:ascii="Cambria Math" w:eastAsiaTheme="minorEastAsia" w:hAnsi="Cambria Math" w:cstheme="majorBidi"/>
                        </w:rPr>
                        <m:t>cm</m:t>
                      </m:r>
                    </m:e>
                    <m:sup>
                      <m:r>
                        <w:rPr>
                          <w:rFonts w:ascii="Cambria Math" w:eastAsiaTheme="minorEastAsia" w:hAnsi="Cambria Math" w:cstheme="majorBidi"/>
                        </w:rPr>
                        <m:t>2</m:t>
                      </m:r>
                    </m:sup>
                  </m:sSup>
                  <m:r>
                    <w:rPr>
                      <w:rFonts w:ascii="Cambria Math" w:eastAsiaTheme="minorEastAsia" w:hAnsi="Cambria Math" w:cstheme="majorBidi"/>
                    </w:rPr>
                    <m:t>+</m:t>
                  </m:r>
                  <m:sSup>
                    <m:sSupPr>
                      <m:ctrlPr>
                        <w:rPr>
                          <w:rFonts w:ascii="Cambria Math" w:eastAsiaTheme="minorEastAsia" w:hAnsi="Cambria Math" w:cstheme="majorBidi"/>
                          <w:i/>
                          <w:iCs/>
                        </w:rPr>
                      </m:ctrlPr>
                    </m:sSupPr>
                    <m:e>
                      <m:r>
                        <w:rPr>
                          <w:rFonts w:ascii="Cambria Math" w:eastAsiaTheme="minorEastAsia" w:hAnsi="Cambria Math" w:cstheme="majorBidi"/>
                        </w:rPr>
                        <m:t xml:space="preserve">25 </m:t>
                      </m:r>
                      <m:r>
                        <m:rPr>
                          <m:sty m:val="p"/>
                        </m:rPr>
                        <w:rPr>
                          <w:rFonts w:ascii="Cambria Math" w:eastAsiaTheme="minorEastAsia" w:hAnsi="Cambria Math" w:cstheme="majorBidi"/>
                        </w:rPr>
                        <m:t>cm</m:t>
                      </m:r>
                    </m:e>
                    <m:sup>
                      <m:r>
                        <w:rPr>
                          <w:rFonts w:ascii="Cambria Math" w:eastAsiaTheme="minorEastAsia" w:hAnsi="Cambria Math" w:cstheme="majorBidi"/>
                        </w:rPr>
                        <m:t>2</m:t>
                      </m:r>
                    </m:sup>
                  </m:sSup>
                </m:e>
              </m:rad>
              <m:r>
                <w:rPr>
                  <w:rFonts w:ascii="Cambria Math" w:eastAsiaTheme="minorEastAsia" w:hAnsi="Cambria Math" w:cstheme="majorBidi"/>
                </w:rPr>
                <m:t>=</m:t>
              </m:r>
              <m:rad>
                <m:radPr>
                  <m:degHide m:val="on"/>
                  <m:ctrlPr>
                    <w:rPr>
                      <w:rFonts w:ascii="Cambria Math" w:eastAsiaTheme="minorEastAsia" w:hAnsi="Cambria Math" w:cstheme="majorBidi"/>
                      <w:i/>
                      <w:iCs/>
                    </w:rPr>
                  </m:ctrlPr>
                </m:radPr>
                <m:deg/>
                <m:e>
                  <m:r>
                    <w:rPr>
                      <w:rFonts w:ascii="Cambria Math" w:eastAsiaTheme="minorEastAsia" w:hAnsi="Cambria Math" w:cstheme="majorBidi"/>
                    </w:rPr>
                    <m:t xml:space="preserve">29 </m:t>
                  </m:r>
                  <m:sSup>
                    <m:sSupPr>
                      <m:ctrlPr>
                        <w:rPr>
                          <w:rFonts w:ascii="Cambria Math" w:eastAsiaTheme="minorEastAsia" w:hAnsi="Cambria Math" w:cstheme="majorBidi"/>
                          <w:i/>
                          <w:iCs/>
                        </w:rPr>
                      </m:ctrlPr>
                    </m:sSupPr>
                    <m:e>
                      <m:r>
                        <m:rPr>
                          <m:sty m:val="p"/>
                        </m:rPr>
                        <w:rPr>
                          <w:rFonts w:ascii="Cambria Math" w:eastAsiaTheme="minorEastAsia" w:hAnsi="Cambria Math" w:cstheme="majorBidi"/>
                        </w:rPr>
                        <m:t>cm</m:t>
                      </m:r>
                    </m:e>
                    <m:sup>
                      <m:r>
                        <w:rPr>
                          <w:rFonts w:ascii="Cambria Math" w:eastAsiaTheme="minorEastAsia" w:hAnsi="Cambria Math" w:cstheme="majorBidi"/>
                        </w:rPr>
                        <m:t>2</m:t>
                      </m:r>
                    </m:sup>
                  </m:sSup>
                </m:e>
              </m:rad>
            </m:oMath>
          </w:p>
          <w:p w:rsidR="00B52156" w:rsidRPr="00DD41D6" w:rsidRDefault="00B52156" w:rsidP="00B52156">
            <w:pPr>
              <w:tabs>
                <w:tab w:val="left" w:pos="426"/>
              </w:tabs>
              <w:spacing w:before="240"/>
              <w:jc w:val="both"/>
              <w:rPr>
                <w:rFonts w:asciiTheme="majorBidi" w:eastAsiaTheme="minorEastAsia" w:hAnsiTheme="majorBidi" w:cstheme="majorBidi"/>
                <w:iCs/>
              </w:rPr>
            </w:pPr>
            <w:r>
              <w:rPr>
                <w:rFonts w:asciiTheme="majorBidi" w:eastAsiaTheme="minorEastAsia" w:hAnsiTheme="majorBidi" w:cstheme="majorBidi"/>
              </w:rPr>
              <w:t xml:space="preserve">   </w:t>
            </w:r>
            <m:oMath>
              <m:r>
                <w:rPr>
                  <w:rFonts w:ascii="Cambria Math" w:eastAsiaTheme="minorEastAsia" w:hAnsi="Cambria Math" w:cstheme="majorBidi"/>
                </w:rPr>
                <m:t>=5,4 cm</m:t>
              </m:r>
            </m:oMath>
          </w:p>
          <w:p w:rsidR="00B52156" w:rsidRPr="00722A31" w:rsidRDefault="00B52156" w:rsidP="00B52156">
            <w:pPr>
              <w:tabs>
                <w:tab w:val="left" w:pos="426"/>
              </w:tabs>
              <w:spacing w:before="240"/>
              <w:jc w:val="both"/>
              <w:rPr>
                <w:rFonts w:asciiTheme="majorBidi" w:eastAsiaTheme="minorEastAsia" w:hAnsiTheme="majorBidi" w:cstheme="majorBidi"/>
                <w:iCs/>
              </w:rPr>
            </w:pPr>
            <w:r>
              <w:rPr>
                <w:rFonts w:asciiTheme="majorBidi" w:eastAsiaTheme="minorEastAsia" w:hAnsiTheme="majorBidi" w:cstheme="majorBidi"/>
                <w:iCs/>
                <w:sz w:val="24"/>
                <w:szCs w:val="24"/>
              </w:rPr>
              <w:t xml:space="preserve">Jadi, garis pelukis tumpeng I </w:t>
            </w:r>
            <w:r>
              <w:rPr>
                <w:rFonts w:asciiTheme="majorBidi" w:eastAsiaTheme="minorEastAsia" w:hAnsiTheme="majorBidi" w:cstheme="majorBidi"/>
                <w:i/>
                <w:sz w:val="24"/>
                <w:szCs w:val="24"/>
              </w:rPr>
              <w:t xml:space="preserve">(S) </w:t>
            </w:r>
            <w:r>
              <w:rPr>
                <w:rFonts w:asciiTheme="majorBidi" w:eastAsiaTheme="minorEastAsia" w:hAnsiTheme="majorBidi" w:cstheme="majorBidi"/>
                <w:iCs/>
                <w:sz w:val="24"/>
                <w:szCs w:val="24"/>
              </w:rPr>
              <w:t xml:space="preserve">adalah </w:t>
            </w:r>
            <m:oMath>
              <m:r>
                <w:rPr>
                  <w:rFonts w:ascii="Cambria Math" w:eastAsiaTheme="minorEastAsia" w:hAnsi="Cambria Math" w:cstheme="majorBidi"/>
                </w:rPr>
                <m:t>32,3 cm</m:t>
              </m:r>
            </m:oMath>
            <w:r>
              <w:rPr>
                <w:rFonts w:asciiTheme="majorBidi" w:eastAsiaTheme="minorEastAsia" w:hAnsiTheme="majorBidi" w:cstheme="majorBidi"/>
                <w:iCs/>
                <w:sz w:val="24"/>
                <w:szCs w:val="24"/>
              </w:rPr>
              <w:t xml:space="preserve">dan garis pelukis tumpeng II </w:t>
            </w:r>
            <w:r>
              <w:rPr>
                <w:rFonts w:asciiTheme="majorBidi" w:eastAsiaTheme="minorEastAsia" w:hAnsiTheme="majorBidi" w:cstheme="majorBidi"/>
                <w:i/>
                <w:sz w:val="24"/>
                <w:szCs w:val="24"/>
              </w:rPr>
              <w:t xml:space="preserve">(s) </w:t>
            </w:r>
            <w:r>
              <w:rPr>
                <w:rFonts w:asciiTheme="majorBidi" w:eastAsiaTheme="minorEastAsia" w:hAnsiTheme="majorBidi" w:cstheme="majorBidi"/>
                <w:iCs/>
                <w:sz w:val="24"/>
                <w:szCs w:val="24"/>
              </w:rPr>
              <w:t xml:space="preserve">adalah </w:t>
            </w:r>
            <m:oMath>
              <m:r>
                <w:rPr>
                  <w:rFonts w:ascii="Cambria Math" w:eastAsiaTheme="minorEastAsia" w:hAnsi="Cambria Math" w:cstheme="majorBidi"/>
                </w:rPr>
                <m:t>5,4 cm.</m:t>
              </m:r>
            </m:oMath>
          </w:p>
          <w:p w:rsidR="00B52156" w:rsidRDefault="00B52156" w:rsidP="00B52156">
            <w:pPr>
              <w:ind w:left="317"/>
              <w:jc w:val="both"/>
              <w:rPr>
                <w:rFonts w:asciiTheme="majorBidi" w:eastAsiaTheme="minorEastAsia" w:hAnsiTheme="majorBidi" w:cstheme="majorBidi"/>
                <w:iCs/>
              </w:rPr>
            </w:pPr>
            <w:r>
              <w:rPr>
                <w:rFonts w:asciiTheme="majorBidi" w:eastAsiaTheme="minorEastAsia" w:hAnsiTheme="majorBidi" w:cstheme="majorBidi"/>
                <w:sz w:val="24"/>
                <w:szCs w:val="24"/>
              </w:rPr>
              <w:t xml:space="preserve"> Maka, Luas permukaan tumpeng: </w:t>
            </w:r>
          </w:p>
          <w:p w:rsidR="00B52156" w:rsidRPr="00905873" w:rsidRDefault="00B52156" w:rsidP="00B52156">
            <w:pPr>
              <w:ind w:left="-108"/>
              <w:jc w:val="both"/>
              <w:rPr>
                <w:rFonts w:asciiTheme="majorBidi" w:eastAsiaTheme="minorEastAsia" w:hAnsiTheme="majorBidi" w:cstheme="majorBidi"/>
                <w:iCs/>
              </w:rPr>
            </w:pPr>
            <w:r>
              <w:rPr>
                <w:rFonts w:asciiTheme="majorBidi" w:eastAsiaTheme="minorEastAsia" w:hAnsiTheme="majorBidi" w:cstheme="majorBidi"/>
              </w:rPr>
              <w:t xml:space="preserve"> </w:t>
            </w:r>
            <m:oMath>
              <m:sSub>
                <m:sSubPr>
                  <m:ctrlPr>
                    <w:rPr>
                      <w:rFonts w:ascii="Cambria Math" w:eastAsiaTheme="minorEastAsia" w:hAnsi="Cambria Math" w:cstheme="majorBidi"/>
                    </w:rPr>
                  </m:ctrlPr>
                </m:sSubPr>
                <m:e>
                  <m:r>
                    <m:rPr>
                      <m:sty m:val="p"/>
                    </m:rPr>
                    <w:rPr>
                      <w:rFonts w:ascii="Cambria Math" w:eastAsiaTheme="minorEastAsia" w:hAnsi="Cambria Math" w:cstheme="majorBidi"/>
                    </w:rPr>
                    <m:t>L</m:t>
                  </m:r>
                </m:e>
                <m:sub>
                  <m:r>
                    <w:rPr>
                      <w:rFonts w:ascii="Cambria Math" w:eastAsiaTheme="minorEastAsia" w:hAnsi="Cambria Math" w:cstheme="majorBidi"/>
                    </w:rPr>
                    <m:t>Permukaan Tumpeng</m:t>
                  </m:r>
                </m:sub>
              </m:sSub>
              <m:r>
                <m:rPr>
                  <m:sty m:val="p"/>
                </m:rPr>
                <w:rPr>
                  <w:rFonts w:ascii="Cambria Math" w:eastAsiaTheme="minorEastAsia" w:hAnsi="Cambria Math" w:cstheme="majorBidi"/>
                </w:rPr>
                <m:t>=Luas alas tumpeng+</m:t>
              </m:r>
            </m:oMath>
          </w:p>
          <w:p w:rsidR="00B52156" w:rsidRPr="005B029E" w:rsidRDefault="00B52156" w:rsidP="00B52156">
            <w:pPr>
              <w:tabs>
                <w:tab w:val="left" w:pos="1876"/>
              </w:tabs>
              <w:spacing w:before="240"/>
              <w:jc w:val="both"/>
              <w:rPr>
                <w:rFonts w:asciiTheme="majorBidi" w:eastAsiaTheme="minorEastAsia" w:hAnsiTheme="majorBidi" w:cstheme="majorBidi"/>
              </w:rPr>
            </w:pPr>
            <w:r>
              <w:rPr>
                <w:rFonts w:asciiTheme="majorBidi" w:eastAsiaTheme="minorEastAsia" w:hAnsiTheme="majorBidi" w:cstheme="majorBidi"/>
              </w:rPr>
              <w:t xml:space="preserve">                                     </w:t>
            </w:r>
            <m:oMath>
              <m:r>
                <m:rPr>
                  <m:sty m:val="p"/>
                </m:rPr>
                <w:rPr>
                  <w:rFonts w:ascii="Cambria Math" w:eastAsiaTheme="minorEastAsia" w:hAnsi="Cambria Math" w:cstheme="majorBidi"/>
                </w:rPr>
                <m:t>Luas alas potongan</m:t>
              </m:r>
              <m:r>
                <w:rPr>
                  <w:rFonts w:ascii="Cambria Math" w:eastAsiaTheme="minorEastAsia" w:hAnsi="Cambria Math" w:cstheme="majorBidi"/>
                </w:rPr>
                <m:t>+</m:t>
              </m:r>
            </m:oMath>
          </w:p>
          <w:p w:rsidR="00B52156" w:rsidRPr="005B029E" w:rsidRDefault="00B52156" w:rsidP="00B52156">
            <w:pPr>
              <w:tabs>
                <w:tab w:val="left" w:pos="1876"/>
              </w:tabs>
              <w:spacing w:before="240"/>
              <w:jc w:val="both"/>
              <w:rPr>
                <w:rFonts w:asciiTheme="majorBidi" w:eastAsiaTheme="minorEastAsia" w:hAnsiTheme="majorBidi" w:cstheme="majorBidi"/>
              </w:rPr>
            </w:pPr>
            <w:r>
              <w:rPr>
                <w:rFonts w:asciiTheme="majorBidi" w:eastAsiaTheme="minorEastAsia" w:hAnsiTheme="majorBidi" w:cstheme="majorBidi"/>
              </w:rPr>
              <w:t xml:space="preserve">   </w:t>
            </w:r>
            <m:oMath>
              <m:r>
                <m:rPr>
                  <m:sty m:val="p"/>
                </m:rPr>
                <w:rPr>
                  <w:rFonts w:ascii="Cambria Math" w:eastAsiaTheme="minorEastAsia" w:hAnsi="Cambria Math" w:cstheme="majorBidi"/>
                </w:rPr>
                <m:t xml:space="preserve">                                      Luas selimut tumpeng</m:t>
              </m:r>
            </m:oMath>
          </w:p>
          <w:p w:rsidR="00B52156" w:rsidRPr="00695AFE" w:rsidRDefault="00B52156" w:rsidP="00B52156">
            <w:pPr>
              <w:tabs>
                <w:tab w:val="left" w:pos="1876"/>
              </w:tabs>
              <w:spacing w:before="240"/>
              <w:jc w:val="both"/>
              <w:rPr>
                <w:rFonts w:asciiTheme="majorBidi" w:eastAsiaTheme="minorEastAsia" w:hAnsiTheme="majorBidi" w:cstheme="majorBidi"/>
                <w:sz w:val="24"/>
                <w:szCs w:val="24"/>
              </w:rPr>
            </w:pPr>
            <w:r>
              <w:rPr>
                <w:rFonts w:asciiTheme="majorBidi" w:eastAsiaTheme="minorEastAsia" w:hAnsiTheme="majorBidi" w:cstheme="majorBidi"/>
              </w:rPr>
              <w:t xml:space="preserve">                                    </w:t>
            </w:r>
            <m:oMath>
              <m:r>
                <m:rPr>
                  <m:sty m:val="p"/>
                </m:rPr>
                <w:rPr>
                  <w:rFonts w:ascii="Cambria Math" w:eastAsiaTheme="minorEastAsia" w:hAnsi="Cambria Math" w:cstheme="majorBidi"/>
                </w:rPr>
                <m:t>-Luas selimut potongan</m:t>
              </m:r>
            </m:oMath>
          </w:p>
          <w:p w:rsidR="00B52156" w:rsidRDefault="00B52156" w:rsidP="00B52156">
            <w:pPr>
              <w:tabs>
                <w:tab w:val="left" w:pos="175"/>
              </w:tabs>
              <w:spacing w:before="240"/>
              <w:ind w:left="175"/>
              <w:jc w:val="both"/>
              <w:rPr>
                <w:rFonts w:asciiTheme="majorBidi" w:eastAsiaTheme="minorEastAsia" w:hAnsiTheme="majorBidi" w:cstheme="majorBidi"/>
              </w:rPr>
            </w:pPr>
            <w:r w:rsidRPr="008C58EE">
              <w:rPr>
                <w:rFonts w:asciiTheme="majorBidi" w:eastAsiaTheme="minorEastAsia" w:hAnsiTheme="majorBidi" w:cstheme="majorBidi"/>
              </w:rPr>
              <w:t>=</w:t>
            </w:r>
            <m:oMath>
              <m:sSup>
                <m:sSupPr>
                  <m:ctrlPr>
                    <w:rPr>
                      <w:rFonts w:ascii="Cambria Math" w:eastAsiaTheme="minorEastAsia" w:hAnsi="Cambria Math" w:cstheme="majorBidi"/>
                      <w:i/>
                    </w:rPr>
                  </m:ctrlPr>
                </m:sSupPr>
                <m:e>
                  <m:r>
                    <w:rPr>
                      <w:rFonts w:ascii="Cambria Math" w:eastAsiaTheme="minorEastAsia" w:hAnsi="Cambria Math" w:cstheme="majorBidi"/>
                    </w:rPr>
                    <m:t xml:space="preserve"> πR</m:t>
                  </m:r>
                </m:e>
                <m:sup>
                  <m:r>
                    <w:rPr>
                      <w:rFonts w:ascii="Cambria Math" w:eastAsiaTheme="minorEastAsia" w:hAnsi="Cambria Math" w:cstheme="majorBidi"/>
                    </w:rPr>
                    <m:t>2</m:t>
                  </m:r>
                </m:sup>
              </m:sSup>
              <m:r>
                <w:rPr>
                  <w:rFonts w:ascii="Cambria Math" w:eastAsiaTheme="minorEastAsia" w:hAnsi="Cambria Math" w:cstheme="majorBidi"/>
                </w:rPr>
                <m:t>+</m:t>
              </m:r>
              <m:sSup>
                <m:sSupPr>
                  <m:ctrlPr>
                    <w:rPr>
                      <w:rFonts w:ascii="Cambria Math" w:eastAsiaTheme="minorEastAsia" w:hAnsi="Cambria Math" w:cstheme="majorBidi"/>
                      <w:i/>
                    </w:rPr>
                  </m:ctrlPr>
                </m:sSupPr>
                <m:e>
                  <m:r>
                    <w:rPr>
                      <w:rFonts w:ascii="Cambria Math" w:eastAsiaTheme="minorEastAsia" w:hAnsi="Cambria Math" w:cstheme="majorBidi"/>
                    </w:rPr>
                    <m:t>πr</m:t>
                  </m:r>
                </m:e>
                <m:sup>
                  <m:r>
                    <w:rPr>
                      <w:rFonts w:ascii="Cambria Math" w:eastAsiaTheme="minorEastAsia" w:hAnsi="Cambria Math" w:cstheme="majorBidi"/>
                    </w:rPr>
                    <m:t>2</m:t>
                  </m:r>
                </m:sup>
              </m:sSup>
              <m:r>
                <w:rPr>
                  <w:rFonts w:ascii="Cambria Math" w:eastAsiaTheme="minorEastAsia" w:hAnsi="Cambria Math" w:cstheme="majorBidi"/>
                </w:rPr>
                <m:t>+πRS-πrs</m:t>
              </m:r>
            </m:oMath>
            <w:r w:rsidRPr="008C58EE">
              <w:rPr>
                <w:rFonts w:asciiTheme="majorBidi" w:eastAsiaTheme="minorEastAsia" w:hAnsiTheme="majorBidi" w:cstheme="majorBidi"/>
              </w:rPr>
              <w:t xml:space="preserve"> </w:t>
            </w:r>
          </w:p>
          <w:p w:rsidR="00B52156" w:rsidRPr="008C58EE" w:rsidRDefault="00B52156" w:rsidP="00B52156">
            <w:pPr>
              <w:spacing w:before="240"/>
              <w:ind w:left="317" w:hanging="142"/>
              <w:jc w:val="both"/>
              <w:rPr>
                <w:rFonts w:asciiTheme="majorBidi" w:eastAsiaTheme="minorEastAsia" w:hAnsiTheme="majorBidi" w:cstheme="majorBidi"/>
              </w:rPr>
            </w:pPr>
            <w:r w:rsidRPr="008C58EE">
              <w:rPr>
                <w:rFonts w:asciiTheme="majorBidi" w:eastAsiaTheme="minorEastAsia" w:hAnsiTheme="majorBidi" w:cstheme="majorBidi"/>
              </w:rPr>
              <w:t>=</w:t>
            </w:r>
            <m:oMath>
              <m:r>
                <w:rPr>
                  <w:rFonts w:ascii="Cambria Math" w:eastAsiaTheme="minorEastAsia" w:hAnsi="Cambria Math" w:cstheme="majorBidi"/>
                </w:rPr>
                <m:t>π</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r>
                        <w:rPr>
                          <w:rFonts w:ascii="Cambria Math" w:eastAsiaTheme="minorEastAsia" w:hAnsi="Cambria Math" w:cstheme="majorBidi"/>
                        </w:rPr>
                        <m:t>12 cm</m:t>
                      </m:r>
                      <m:ctrlPr>
                        <w:rPr>
                          <w:rFonts w:ascii="Cambria Math" w:eastAsiaTheme="minorEastAsia" w:hAnsi="Cambria Math" w:cstheme="majorBidi"/>
                          <w:i/>
                          <w:iCs/>
                        </w:rPr>
                      </m:ctrlPr>
                    </m:e>
                  </m:d>
                </m:e>
                <m:sup>
                  <m:r>
                    <w:rPr>
                      <w:rFonts w:ascii="Cambria Math" w:eastAsiaTheme="minorEastAsia" w:hAnsi="Cambria Math" w:cstheme="majorBidi"/>
                    </w:rPr>
                    <m:t>2</m:t>
                  </m:r>
                </m:sup>
              </m:sSup>
              <m:r>
                <w:rPr>
                  <w:rFonts w:ascii="Cambria Math" w:eastAsiaTheme="minorEastAsia" w:hAnsi="Cambria Math" w:cstheme="majorBidi"/>
                </w:rPr>
                <m:t>+π(</m:t>
              </m:r>
              <m:sSup>
                <m:sSupPr>
                  <m:ctrlPr>
                    <w:rPr>
                      <w:rFonts w:ascii="Cambria Math" w:eastAsiaTheme="minorEastAsia" w:hAnsi="Cambria Math" w:cstheme="majorBidi"/>
                      <w:i/>
                    </w:rPr>
                  </m:ctrlPr>
                </m:sSupPr>
                <m:e>
                  <m:r>
                    <w:rPr>
                      <w:rFonts w:ascii="Cambria Math" w:eastAsiaTheme="minorEastAsia" w:hAnsi="Cambria Math" w:cstheme="majorBidi"/>
                    </w:rPr>
                    <m:t xml:space="preserve">2 </m:t>
                  </m:r>
                  <m:r>
                    <m:rPr>
                      <m:sty m:val="p"/>
                    </m:rPr>
                    <w:rPr>
                      <w:rFonts w:ascii="Cambria Math" w:eastAsiaTheme="minorEastAsia" w:hAnsi="Cambria Math" w:cstheme="majorBidi"/>
                    </w:rPr>
                    <m:t>cm)</m:t>
                  </m:r>
                </m:e>
                <m:sup>
                  <m:r>
                    <w:rPr>
                      <w:rFonts w:ascii="Cambria Math" w:eastAsiaTheme="minorEastAsia" w:hAnsi="Cambria Math" w:cstheme="majorBidi"/>
                    </w:rPr>
                    <m:t>2</m:t>
                  </m:r>
                </m:sup>
              </m:sSup>
              <m:r>
                <w:rPr>
                  <w:rFonts w:ascii="Cambria Math" w:eastAsiaTheme="minorEastAsia" w:hAnsi="Cambria Math" w:cstheme="majorBidi"/>
                </w:rPr>
                <m:t>+π</m:t>
              </m:r>
              <m:d>
                <m:dPr>
                  <m:ctrlPr>
                    <w:rPr>
                      <w:rFonts w:ascii="Cambria Math" w:eastAsiaTheme="minorEastAsia" w:hAnsi="Cambria Math" w:cstheme="majorBidi"/>
                      <w:i/>
                    </w:rPr>
                  </m:ctrlPr>
                </m:dPr>
                <m:e>
                  <m:r>
                    <w:rPr>
                      <w:rFonts w:ascii="Cambria Math" w:eastAsiaTheme="minorEastAsia" w:hAnsi="Cambria Math" w:cstheme="majorBidi"/>
                    </w:rPr>
                    <m:t>12 c</m:t>
                  </m:r>
                  <m:r>
                    <w:rPr>
                      <w:rFonts w:ascii="Cambria Math" w:eastAsiaTheme="minorEastAsia" w:hAnsi="Cambria Math" w:cstheme="majorBidi"/>
                    </w:rPr>
                    <m:t>m</m:t>
                  </m:r>
                  <m:ctrlPr>
                    <w:rPr>
                      <w:rFonts w:ascii="Cambria Math" w:eastAsiaTheme="minorEastAsia" w:hAnsi="Cambria Math" w:cstheme="majorBidi"/>
                      <w:i/>
                      <w:iCs/>
                    </w:rPr>
                  </m:ctrlPr>
                </m:e>
              </m:d>
              <m:d>
                <m:dPr>
                  <m:ctrlPr>
                    <w:rPr>
                      <w:rFonts w:ascii="Cambria Math" w:eastAsiaTheme="minorEastAsia" w:hAnsi="Cambria Math" w:cstheme="majorBidi"/>
                      <w:i/>
                      <w:iCs/>
                    </w:rPr>
                  </m:ctrlPr>
                </m:dPr>
                <m:e>
                  <m:r>
                    <w:rPr>
                      <w:rFonts w:ascii="Cambria Math" w:eastAsiaTheme="minorEastAsia" w:hAnsi="Cambria Math" w:cstheme="majorBidi"/>
                    </w:rPr>
                    <m:t>32,3 cm</m:t>
                  </m:r>
                </m:e>
              </m:d>
              <m:r>
                <w:rPr>
                  <w:rFonts w:ascii="Cambria Math" w:eastAsiaTheme="minorEastAsia" w:hAnsi="Cambria Math" w:cstheme="majorBidi"/>
                </w:rPr>
                <m:t>-π(2 cm)(5,4 cm)</m:t>
              </m:r>
            </m:oMath>
          </w:p>
          <w:p w:rsidR="00B52156" w:rsidRPr="008C58EE" w:rsidRDefault="00B52156" w:rsidP="00B52156">
            <w:pPr>
              <w:tabs>
                <w:tab w:val="left" w:pos="567"/>
              </w:tabs>
              <w:spacing w:before="240"/>
              <w:ind w:left="317" w:hanging="317"/>
              <w:jc w:val="both"/>
              <w:rPr>
                <w:rFonts w:asciiTheme="majorBidi" w:eastAsiaTheme="minorEastAsia" w:hAnsiTheme="majorBidi" w:cstheme="majorBidi"/>
              </w:rPr>
            </w:pPr>
            <w:r w:rsidRPr="008C58EE">
              <w:rPr>
                <w:rFonts w:asciiTheme="majorBidi" w:eastAsiaTheme="minorEastAsia" w:hAnsiTheme="majorBidi" w:cstheme="majorBidi"/>
              </w:rPr>
              <w:t xml:space="preserve"> </w:t>
            </w:r>
            <w:r>
              <w:rPr>
                <w:rFonts w:asciiTheme="majorBidi" w:eastAsiaTheme="minorEastAsia" w:hAnsiTheme="majorBidi" w:cstheme="majorBidi"/>
              </w:rPr>
              <w:t xml:space="preserve">  </w:t>
            </w:r>
            <m:oMath>
              <m:r>
                <w:rPr>
                  <w:rFonts w:ascii="Cambria Math" w:eastAsiaTheme="minorEastAsia" w:hAnsi="Cambria Math" w:cstheme="majorBidi"/>
                </w:rPr>
                <m:t>=π</m:t>
              </m:r>
              <m:d>
                <m:dPr>
                  <m:ctrlPr>
                    <w:rPr>
                      <w:rFonts w:ascii="Cambria Math" w:eastAsiaTheme="minorEastAsia" w:hAnsi="Cambria Math" w:cstheme="majorBidi"/>
                      <w:i/>
                    </w:rPr>
                  </m:ctrlPr>
                </m:dPr>
                <m:e>
                  <m:sSup>
                    <m:sSupPr>
                      <m:ctrlPr>
                        <w:rPr>
                          <w:rFonts w:ascii="Cambria Math" w:eastAsiaTheme="minorEastAsia" w:hAnsi="Cambria Math" w:cstheme="majorBidi"/>
                          <w:i/>
                        </w:rPr>
                      </m:ctrlPr>
                    </m:sSupPr>
                    <m:e>
                      <m:r>
                        <w:rPr>
                          <w:rFonts w:ascii="Cambria Math" w:eastAsiaTheme="minorEastAsia" w:hAnsi="Cambria Math" w:cstheme="majorBidi"/>
                        </w:rPr>
                        <m:t xml:space="preserve">144 </m:t>
                      </m:r>
                      <m:r>
                        <m:rPr>
                          <m:sty m:val="p"/>
                        </m:rPr>
                        <w:rPr>
                          <w:rFonts w:ascii="Cambria Math" w:eastAsiaTheme="minorEastAsia" w:hAnsi="Cambria Math" w:cstheme="majorBidi"/>
                        </w:rPr>
                        <m:t>cm</m:t>
                      </m:r>
                    </m:e>
                    <m:sup>
                      <m:r>
                        <w:rPr>
                          <w:rFonts w:ascii="Cambria Math" w:eastAsiaTheme="minorEastAsia" w:hAnsi="Cambria Math" w:cstheme="majorBidi"/>
                        </w:rPr>
                        <m:t>2</m:t>
                      </m:r>
                    </m:sup>
                  </m:sSup>
                </m:e>
              </m:d>
              <m:r>
                <w:rPr>
                  <w:rFonts w:ascii="Cambria Math" w:eastAsiaTheme="minorEastAsia" w:hAnsi="Cambria Math" w:cstheme="majorBidi"/>
                </w:rPr>
                <m:t>+π</m:t>
              </m:r>
              <m:d>
                <m:dPr>
                  <m:ctrlPr>
                    <w:rPr>
                      <w:rFonts w:ascii="Cambria Math" w:eastAsiaTheme="minorEastAsia" w:hAnsi="Cambria Math" w:cstheme="majorBidi"/>
                      <w:i/>
                    </w:rPr>
                  </m:ctrlPr>
                </m:dPr>
                <m:e>
                  <m:sSup>
                    <m:sSupPr>
                      <m:ctrlPr>
                        <w:rPr>
                          <w:rFonts w:ascii="Cambria Math" w:eastAsiaTheme="minorEastAsia" w:hAnsi="Cambria Math" w:cstheme="majorBidi"/>
                          <w:i/>
                        </w:rPr>
                      </m:ctrlPr>
                    </m:sSupPr>
                    <m:e>
                      <m:r>
                        <w:rPr>
                          <w:rFonts w:ascii="Cambria Math" w:eastAsiaTheme="minorEastAsia" w:hAnsi="Cambria Math" w:cstheme="majorBidi"/>
                        </w:rPr>
                        <m:t xml:space="preserve">4 </m:t>
                      </m:r>
                      <m:r>
                        <m:rPr>
                          <m:sty m:val="p"/>
                        </m:rPr>
                        <w:rPr>
                          <w:rFonts w:ascii="Cambria Math" w:eastAsiaTheme="minorEastAsia" w:hAnsi="Cambria Math" w:cstheme="majorBidi"/>
                        </w:rPr>
                        <m:t>cm</m:t>
                      </m:r>
                    </m:e>
                    <m:sup>
                      <m:r>
                        <w:rPr>
                          <w:rFonts w:ascii="Cambria Math" w:eastAsiaTheme="minorEastAsia" w:hAnsi="Cambria Math" w:cstheme="majorBidi"/>
                        </w:rPr>
                        <m:t>2</m:t>
                      </m:r>
                    </m:sup>
                  </m:sSup>
                </m:e>
              </m:d>
              <m:r>
                <w:rPr>
                  <w:rFonts w:ascii="Cambria Math" w:eastAsiaTheme="minorEastAsia" w:hAnsi="Cambria Math" w:cstheme="majorBidi"/>
                </w:rPr>
                <m:t>+π</m:t>
              </m:r>
              <m:d>
                <m:dPr>
                  <m:ctrlPr>
                    <w:rPr>
                      <w:rFonts w:ascii="Cambria Math" w:eastAsiaTheme="minorEastAsia" w:hAnsi="Cambria Math" w:cstheme="majorBidi"/>
                      <w:i/>
                    </w:rPr>
                  </m:ctrlPr>
                </m:dPr>
                <m:e>
                  <m:sSup>
                    <m:sSupPr>
                      <m:ctrlPr>
                        <w:rPr>
                          <w:rFonts w:ascii="Cambria Math" w:eastAsiaTheme="minorEastAsia" w:hAnsi="Cambria Math" w:cstheme="majorBidi"/>
                          <w:i/>
                        </w:rPr>
                      </m:ctrlPr>
                    </m:sSupPr>
                    <m:e>
                      <m:r>
                        <w:rPr>
                          <w:rFonts w:ascii="Cambria Math" w:eastAsiaTheme="minorEastAsia" w:hAnsi="Cambria Math" w:cstheme="majorBidi"/>
                        </w:rPr>
                        <m:t xml:space="preserve">387,6 </m:t>
                      </m:r>
                      <m:r>
                        <m:rPr>
                          <m:sty m:val="p"/>
                        </m:rPr>
                        <w:rPr>
                          <w:rFonts w:ascii="Cambria Math" w:eastAsiaTheme="minorEastAsia" w:hAnsi="Cambria Math" w:cstheme="majorBidi"/>
                        </w:rPr>
                        <m:t>cm</m:t>
                      </m:r>
                    </m:e>
                    <m:sup>
                      <m:r>
                        <w:rPr>
                          <w:rFonts w:ascii="Cambria Math" w:eastAsiaTheme="minorEastAsia" w:hAnsi="Cambria Math" w:cstheme="majorBidi"/>
                        </w:rPr>
                        <m:t>2</m:t>
                      </m:r>
                    </m:sup>
                  </m:sSup>
                </m:e>
              </m:d>
              <m:r>
                <w:rPr>
                  <w:rFonts w:ascii="Cambria Math" w:eastAsiaTheme="minorEastAsia" w:hAnsi="Cambria Math" w:cstheme="majorBidi"/>
                </w:rPr>
                <m:t>-</m:t>
              </m:r>
              <m:r>
                <w:rPr>
                  <w:rFonts w:ascii="Cambria Math" w:eastAsiaTheme="minorEastAsia" w:hAnsi="Cambria Math" w:cstheme="majorBidi"/>
                </w:rPr>
                <w:lastRenderedPageBreak/>
                <m:t xml:space="preserve"> π(</m:t>
              </m:r>
              <m:sSup>
                <m:sSupPr>
                  <m:ctrlPr>
                    <w:rPr>
                      <w:rFonts w:ascii="Cambria Math" w:eastAsiaTheme="minorEastAsia" w:hAnsi="Cambria Math" w:cstheme="majorBidi"/>
                      <w:i/>
                    </w:rPr>
                  </m:ctrlPr>
                </m:sSupPr>
                <m:e>
                  <m:r>
                    <w:rPr>
                      <w:rFonts w:ascii="Cambria Math" w:eastAsiaTheme="minorEastAsia" w:hAnsi="Cambria Math" w:cstheme="majorBidi"/>
                    </w:rPr>
                    <m:t xml:space="preserve">10,8 </m:t>
                  </m:r>
                  <m:r>
                    <m:rPr>
                      <m:sty m:val="p"/>
                    </m:rPr>
                    <w:rPr>
                      <w:rFonts w:ascii="Cambria Math" w:eastAsiaTheme="minorEastAsia" w:hAnsi="Cambria Math" w:cstheme="majorBidi"/>
                    </w:rPr>
                    <m:t>cm</m:t>
                  </m:r>
                </m:e>
                <m:sup>
                  <m:r>
                    <w:rPr>
                      <w:rFonts w:ascii="Cambria Math" w:eastAsiaTheme="minorEastAsia" w:hAnsi="Cambria Math" w:cstheme="majorBidi"/>
                    </w:rPr>
                    <m:t>2</m:t>
                  </m:r>
                </m:sup>
              </m:sSup>
              <m:r>
                <w:rPr>
                  <w:rFonts w:ascii="Cambria Math" w:eastAsiaTheme="minorEastAsia" w:hAnsi="Cambria Math" w:cstheme="majorBidi"/>
                </w:rPr>
                <m:t>)</m:t>
              </m:r>
            </m:oMath>
          </w:p>
          <w:p w:rsidR="00B52156" w:rsidRPr="008C58EE" w:rsidRDefault="00B52156" w:rsidP="00B52156">
            <w:pPr>
              <w:tabs>
                <w:tab w:val="left" w:pos="567"/>
              </w:tabs>
              <w:spacing w:before="240"/>
              <w:jc w:val="both"/>
              <w:rPr>
                <w:rFonts w:asciiTheme="majorBidi" w:eastAsiaTheme="minorEastAsia" w:hAnsiTheme="majorBidi" w:cstheme="majorBidi"/>
              </w:rPr>
            </w:pPr>
            <w:r w:rsidRPr="008C58EE">
              <w:rPr>
                <w:rFonts w:asciiTheme="majorBidi" w:eastAsiaTheme="minorEastAsia" w:hAnsiTheme="majorBidi" w:cstheme="majorBidi"/>
                <w:iCs/>
              </w:rPr>
              <w:t xml:space="preserve"> </w:t>
            </w:r>
            <w:r>
              <w:rPr>
                <w:rFonts w:asciiTheme="majorBidi" w:eastAsiaTheme="minorEastAsia" w:hAnsiTheme="majorBidi" w:cstheme="majorBidi"/>
                <w:iCs/>
              </w:rPr>
              <w:t xml:space="preserve"> </w:t>
            </w:r>
            <w:r w:rsidRPr="008C58EE">
              <w:rPr>
                <w:rFonts w:asciiTheme="majorBidi" w:eastAsiaTheme="minorEastAsia" w:hAnsiTheme="majorBidi" w:cstheme="majorBidi"/>
                <w:iCs/>
              </w:rPr>
              <w:t xml:space="preserve"> </w:t>
            </w:r>
            <m:oMath>
              <m:r>
                <w:rPr>
                  <w:rFonts w:ascii="Cambria Math" w:eastAsiaTheme="minorEastAsia" w:hAnsi="Cambria Math" w:cstheme="majorBidi"/>
                </w:rPr>
                <m:t>=π</m:t>
              </m:r>
              <m:d>
                <m:dPr>
                  <m:ctrlPr>
                    <w:rPr>
                      <w:rFonts w:ascii="Cambria Math" w:eastAsiaTheme="minorEastAsia" w:hAnsi="Cambria Math" w:cstheme="majorBidi"/>
                      <w:i/>
                      <w:iCs/>
                    </w:rPr>
                  </m:ctrlPr>
                </m:dPr>
                <m:e>
                  <m:r>
                    <w:rPr>
                      <w:rFonts w:ascii="Cambria Math" w:eastAsiaTheme="minorEastAsia" w:hAnsi="Cambria Math" w:cstheme="majorBidi"/>
                    </w:rPr>
                    <m:t xml:space="preserve">535,6 </m:t>
                  </m:r>
                  <m:sSup>
                    <m:sSupPr>
                      <m:ctrlPr>
                        <w:rPr>
                          <w:rFonts w:ascii="Cambria Math" w:eastAsiaTheme="minorEastAsia" w:hAnsi="Cambria Math" w:cstheme="majorBidi"/>
                          <w:i/>
                          <w:iCs/>
                        </w:rPr>
                      </m:ctrlPr>
                    </m:sSupPr>
                    <m:e>
                      <m:r>
                        <m:rPr>
                          <m:sty m:val="p"/>
                        </m:rPr>
                        <w:rPr>
                          <w:rFonts w:ascii="Cambria Math" w:eastAsiaTheme="minorEastAsia" w:hAnsi="Cambria Math" w:cstheme="majorBidi"/>
                        </w:rPr>
                        <m:t>cm</m:t>
                      </m:r>
                    </m:e>
                    <m:sup>
                      <m:r>
                        <w:rPr>
                          <w:rFonts w:ascii="Cambria Math" w:eastAsiaTheme="minorEastAsia" w:hAnsi="Cambria Math" w:cstheme="majorBidi"/>
                        </w:rPr>
                        <m:t>2</m:t>
                      </m:r>
                    </m:sup>
                  </m:sSup>
                </m:e>
              </m:d>
              <m:r>
                <w:rPr>
                  <w:rFonts w:ascii="Cambria Math" w:eastAsiaTheme="minorEastAsia" w:hAnsi="Cambria Math" w:cstheme="majorBidi"/>
                </w:rPr>
                <m:t>- π(</m:t>
              </m:r>
              <m:sSup>
                <m:sSupPr>
                  <m:ctrlPr>
                    <w:rPr>
                      <w:rFonts w:ascii="Cambria Math" w:eastAsiaTheme="minorEastAsia" w:hAnsi="Cambria Math" w:cstheme="majorBidi"/>
                      <w:i/>
                    </w:rPr>
                  </m:ctrlPr>
                </m:sSupPr>
                <m:e>
                  <m:r>
                    <w:rPr>
                      <w:rFonts w:ascii="Cambria Math" w:eastAsiaTheme="minorEastAsia" w:hAnsi="Cambria Math" w:cstheme="majorBidi"/>
                    </w:rPr>
                    <m:t xml:space="preserve">10,8 </m:t>
                  </m:r>
                  <m:r>
                    <m:rPr>
                      <m:sty m:val="p"/>
                    </m:rPr>
                    <w:rPr>
                      <w:rFonts w:ascii="Cambria Math" w:eastAsiaTheme="minorEastAsia" w:hAnsi="Cambria Math" w:cstheme="majorBidi"/>
                    </w:rPr>
                    <m:t>cm</m:t>
                  </m:r>
                </m:e>
                <m:sup>
                  <m:r>
                    <w:rPr>
                      <w:rFonts w:ascii="Cambria Math" w:eastAsiaTheme="minorEastAsia" w:hAnsi="Cambria Math" w:cstheme="majorBidi"/>
                    </w:rPr>
                    <m:t>2</m:t>
                  </m:r>
                </m:sup>
              </m:sSup>
              <m:r>
                <w:rPr>
                  <w:rFonts w:ascii="Cambria Math" w:eastAsiaTheme="minorEastAsia" w:hAnsi="Cambria Math" w:cstheme="majorBidi"/>
                </w:rPr>
                <m:t>)</m:t>
              </m:r>
            </m:oMath>
          </w:p>
          <w:p w:rsidR="00B52156" w:rsidRDefault="00B52156" w:rsidP="00B52156">
            <w:pPr>
              <w:tabs>
                <w:tab w:val="left" w:pos="567"/>
              </w:tabs>
              <w:spacing w:before="240"/>
              <w:jc w:val="both"/>
              <w:rPr>
                <w:rFonts w:asciiTheme="majorBidi" w:eastAsiaTheme="minorEastAsia" w:hAnsiTheme="majorBidi" w:cstheme="majorBidi"/>
                <w:iCs/>
              </w:rPr>
            </w:pPr>
            <w:r>
              <w:rPr>
                <w:rFonts w:asciiTheme="majorBidi" w:eastAsiaTheme="minorEastAsia" w:hAnsiTheme="majorBidi" w:cstheme="majorBidi"/>
                <w:iCs/>
              </w:rPr>
              <w:t xml:space="preserve"> </w:t>
            </w:r>
            <w:r w:rsidRPr="008C58EE">
              <w:rPr>
                <w:rFonts w:asciiTheme="majorBidi" w:eastAsiaTheme="minorEastAsia" w:hAnsiTheme="majorBidi" w:cstheme="majorBidi"/>
                <w:iCs/>
              </w:rPr>
              <w:t xml:space="preserve"> </w:t>
            </w:r>
            <w:r>
              <w:rPr>
                <w:rFonts w:asciiTheme="majorBidi" w:eastAsiaTheme="minorEastAsia" w:hAnsiTheme="majorBidi" w:cstheme="majorBidi"/>
                <w:iCs/>
              </w:rPr>
              <w:t xml:space="preserve"> </w:t>
            </w:r>
            <m:oMath>
              <m:r>
                <w:rPr>
                  <w:rFonts w:ascii="Cambria Math" w:eastAsiaTheme="minorEastAsia" w:hAnsi="Cambria Math" w:cstheme="majorBidi"/>
                </w:rPr>
                <m:t xml:space="preserve">=524,8π </m:t>
              </m:r>
              <m:sSup>
                <m:sSupPr>
                  <m:ctrlPr>
                    <w:rPr>
                      <w:rFonts w:ascii="Cambria Math" w:eastAsiaTheme="minorEastAsia" w:hAnsi="Cambria Math" w:cstheme="majorBidi"/>
                      <w:i/>
                      <w:iCs/>
                    </w:rPr>
                  </m:ctrlPr>
                </m:sSupPr>
                <m:e>
                  <m:r>
                    <m:rPr>
                      <m:sty m:val="p"/>
                    </m:rPr>
                    <w:rPr>
                      <w:rFonts w:ascii="Cambria Math" w:eastAsiaTheme="minorEastAsia" w:hAnsi="Cambria Math" w:cstheme="majorBidi"/>
                    </w:rPr>
                    <m:t>cm</m:t>
                  </m:r>
                </m:e>
                <m:sup>
                  <m:r>
                    <w:rPr>
                      <w:rFonts w:ascii="Cambria Math" w:eastAsiaTheme="minorEastAsia" w:hAnsi="Cambria Math" w:cstheme="majorBidi"/>
                    </w:rPr>
                    <m:t>2</m:t>
                  </m:r>
                </m:sup>
              </m:sSup>
            </m:oMath>
          </w:p>
          <w:p w:rsidR="00B52156" w:rsidRDefault="00B52156" w:rsidP="00B52156">
            <w:pPr>
              <w:tabs>
                <w:tab w:val="left" w:pos="426"/>
              </w:tabs>
              <w:spacing w:before="24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Selanjutnya, volume tumpeng yang tersisa:</w:t>
            </w:r>
          </w:p>
          <w:p w:rsidR="00B52156" w:rsidRPr="005B029E" w:rsidRDefault="00B52156" w:rsidP="00B52156">
            <w:pPr>
              <w:tabs>
                <w:tab w:val="left" w:pos="2018"/>
              </w:tabs>
              <w:spacing w:before="240"/>
              <w:ind w:left="2585" w:hanging="2585"/>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sSub>
                <m:sSubPr>
                  <m:ctrlPr>
                    <w:rPr>
                      <w:rFonts w:ascii="Cambria Math" w:eastAsiaTheme="minorEastAsia" w:hAnsi="Cambria Math" w:cstheme="majorBidi"/>
                      <w:sz w:val="24"/>
                      <w:szCs w:val="24"/>
                    </w:rPr>
                  </m:ctrlPr>
                </m:sSubPr>
                <m:e>
                  <m:r>
                    <m:rPr>
                      <m:sty m:val="p"/>
                    </m:rPr>
                    <w:rPr>
                      <w:rFonts w:ascii="Cambria Math" w:eastAsiaTheme="minorEastAsia" w:hAnsi="Cambria Math" w:cstheme="majorBidi"/>
                      <w:sz w:val="24"/>
                      <w:szCs w:val="24"/>
                    </w:rPr>
                    <m:t>Volume</m:t>
                  </m:r>
                </m:e>
                <m:sub>
                  <m:r>
                    <m:rPr>
                      <m:sty m:val="p"/>
                    </m:rPr>
                    <w:rPr>
                      <w:rFonts w:ascii="Cambria Math" w:eastAsiaTheme="minorEastAsia" w:hAnsi="Cambria Math" w:cstheme="majorBidi"/>
                      <w:sz w:val="24"/>
                      <w:szCs w:val="24"/>
                    </w:rPr>
                    <m:t>Sisa</m:t>
                  </m:r>
                </m:sub>
              </m:sSub>
              <m:r>
                <w:rPr>
                  <w:rFonts w:ascii="Cambria Math" w:eastAsiaTheme="minorEastAsia" w:hAnsi="Cambria Math" w:cstheme="majorBidi"/>
                  <w:sz w:val="24"/>
                  <w:szCs w:val="24"/>
                </w:rPr>
                <m:t>=</m:t>
              </m:r>
              <m:r>
                <m:rPr>
                  <m:sty m:val="p"/>
                </m:rPr>
                <w:rPr>
                  <w:rFonts w:ascii="Cambria Math" w:eastAsiaTheme="minorEastAsia" w:hAnsi="Cambria Math" w:cstheme="majorBidi"/>
                  <w:sz w:val="24"/>
                  <w:szCs w:val="24"/>
                </w:rPr>
                <m:t>volume tumpeng-</m:t>
              </m:r>
            </m:oMath>
          </w:p>
          <w:p w:rsidR="00B52156" w:rsidRDefault="00B52156" w:rsidP="00B52156">
            <w:pPr>
              <w:tabs>
                <w:tab w:val="left" w:pos="2018"/>
              </w:tabs>
              <w:spacing w:before="240"/>
              <w:ind w:left="2301" w:hanging="2301"/>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m:rPr>
                  <m:sty m:val="p"/>
                </m:rPr>
                <w:rPr>
                  <w:rFonts w:ascii="Cambria Math" w:eastAsiaTheme="minorEastAsia" w:hAnsi="Cambria Math" w:cstheme="majorBidi"/>
                  <w:sz w:val="24"/>
                  <w:szCs w:val="24"/>
                </w:rPr>
                <m:t>volume potongan</m:t>
              </m:r>
            </m:oMath>
          </w:p>
          <w:p w:rsidR="00B52156" w:rsidRDefault="00B52156" w:rsidP="00B52156">
            <w:pPr>
              <w:tabs>
                <w:tab w:val="left" w:pos="426"/>
              </w:tabs>
              <w:spacing w:before="240"/>
              <w:ind w:left="33"/>
              <w:jc w:val="both"/>
              <w:rPr>
                <w:rFonts w:asciiTheme="majorBidi" w:eastAsiaTheme="minorEastAsia" w:hAnsiTheme="majorBidi" w:cstheme="majorBidi"/>
              </w:rPr>
            </w:pPr>
            <w:r>
              <w:rPr>
                <w:rFonts w:asciiTheme="majorBidi" w:eastAsiaTheme="minorEastAsia" w:hAnsiTheme="majorBidi" w:cstheme="majorBidi"/>
              </w:rPr>
              <w:t xml:space="preserve"> </w:t>
            </w:r>
            <m:oMath>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3</m:t>
                  </m:r>
                </m:den>
              </m:f>
              <m:sSup>
                <m:sSupPr>
                  <m:ctrlPr>
                    <w:rPr>
                      <w:rFonts w:ascii="Cambria Math" w:eastAsiaTheme="minorEastAsia" w:hAnsi="Cambria Math" w:cstheme="majorBidi"/>
                      <w:i/>
                    </w:rPr>
                  </m:ctrlPr>
                </m:sSupPr>
                <m:e>
                  <m:r>
                    <w:rPr>
                      <w:rFonts w:ascii="Cambria Math" w:eastAsiaTheme="minorEastAsia" w:hAnsi="Cambria Math" w:cstheme="majorBidi"/>
                    </w:rPr>
                    <m:t>πR</m:t>
                  </m:r>
                </m:e>
                <m:sup>
                  <m:r>
                    <w:rPr>
                      <w:rFonts w:ascii="Cambria Math" w:eastAsiaTheme="minorEastAsia" w:hAnsi="Cambria Math" w:cstheme="majorBidi"/>
                    </w:rPr>
                    <m:t>2</m:t>
                  </m:r>
                </m:sup>
              </m:sSup>
              <m:r>
                <w:rPr>
                  <w:rFonts w:ascii="Cambria Math" w:eastAsiaTheme="minorEastAsia" w:hAnsi="Cambria Math" w:cstheme="majorBidi"/>
                </w:rPr>
                <m:t>T-</m:t>
              </m:r>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3</m:t>
                  </m:r>
                </m:den>
              </m:f>
              <m:sSup>
                <m:sSupPr>
                  <m:ctrlPr>
                    <w:rPr>
                      <w:rFonts w:ascii="Cambria Math" w:eastAsiaTheme="minorEastAsia" w:hAnsi="Cambria Math" w:cstheme="majorBidi"/>
                      <w:i/>
                    </w:rPr>
                  </m:ctrlPr>
                </m:sSupPr>
                <m:e>
                  <m:r>
                    <w:rPr>
                      <w:rFonts w:ascii="Cambria Math" w:eastAsiaTheme="minorEastAsia" w:hAnsi="Cambria Math" w:cstheme="majorBidi"/>
                    </w:rPr>
                    <m:t>πr</m:t>
                  </m:r>
                </m:e>
                <m:sup>
                  <m:r>
                    <w:rPr>
                      <w:rFonts w:ascii="Cambria Math" w:eastAsiaTheme="minorEastAsia" w:hAnsi="Cambria Math" w:cstheme="majorBidi"/>
                    </w:rPr>
                    <m:t>2</m:t>
                  </m:r>
                </m:sup>
              </m:sSup>
              <m:r>
                <w:rPr>
                  <w:rFonts w:ascii="Cambria Math" w:eastAsiaTheme="minorEastAsia" w:hAnsi="Cambria Math" w:cstheme="majorBidi"/>
                </w:rPr>
                <m:t>t</m:t>
              </m:r>
            </m:oMath>
            <w:r w:rsidRPr="008C58EE">
              <w:rPr>
                <w:rFonts w:asciiTheme="majorBidi" w:eastAsiaTheme="minorEastAsia" w:hAnsiTheme="majorBidi" w:cstheme="majorBidi"/>
              </w:rPr>
              <w:tab/>
            </w:r>
            <w:r w:rsidRPr="008C58EE">
              <w:rPr>
                <w:rFonts w:asciiTheme="majorBidi" w:eastAsiaTheme="minorEastAsia" w:hAnsiTheme="majorBidi" w:cstheme="majorBidi"/>
              </w:rPr>
              <w:tab/>
            </w:r>
            <w:r w:rsidRPr="008C58EE">
              <w:rPr>
                <w:rFonts w:asciiTheme="majorBidi" w:eastAsiaTheme="minorEastAsia" w:hAnsiTheme="majorBidi" w:cstheme="majorBidi"/>
              </w:rPr>
              <w:tab/>
            </w:r>
            <w:r w:rsidRPr="008C58EE">
              <w:rPr>
                <w:rFonts w:asciiTheme="majorBidi" w:eastAsiaTheme="minorEastAsia" w:hAnsiTheme="majorBidi" w:cstheme="majorBidi"/>
              </w:rPr>
              <w:tab/>
              <w:t xml:space="preserve">           </w:t>
            </w:r>
            <w:r>
              <w:rPr>
                <w:rFonts w:asciiTheme="majorBidi" w:eastAsiaTheme="minorEastAsia" w:hAnsiTheme="majorBidi" w:cstheme="majorBidi"/>
              </w:rPr>
              <w:t xml:space="preserve">   </w:t>
            </w:r>
          </w:p>
          <w:p w:rsidR="00B52156" w:rsidRPr="00575632" w:rsidRDefault="00B52156" w:rsidP="00B52156">
            <w:pPr>
              <w:tabs>
                <w:tab w:val="left" w:pos="426"/>
              </w:tabs>
              <w:spacing w:before="240"/>
              <w:ind w:left="33"/>
              <w:jc w:val="both"/>
              <w:rPr>
                <w:rFonts w:asciiTheme="majorBidi" w:eastAsiaTheme="minorEastAsia" w:hAnsiTheme="majorBidi" w:cstheme="majorBidi"/>
                <w:i/>
              </w:rPr>
            </w:pPr>
            <w:r>
              <w:rPr>
                <w:rFonts w:asciiTheme="majorBidi" w:eastAsiaTheme="minorEastAsia" w:hAnsiTheme="majorBidi" w:cstheme="majorBidi"/>
              </w:rPr>
              <w:t xml:space="preserve"> </w:t>
            </w:r>
            <m:oMath>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3</m:t>
                  </m:r>
                </m:den>
              </m:f>
              <m:r>
                <w:rPr>
                  <w:rFonts w:ascii="Cambria Math" w:eastAsiaTheme="minorEastAsia" w:hAnsi="Cambria Math" w:cstheme="majorBidi"/>
                </w:rPr>
                <m:t>π</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r>
                        <w:rPr>
                          <w:rFonts w:ascii="Cambria Math" w:eastAsiaTheme="minorEastAsia" w:hAnsi="Cambria Math" w:cstheme="majorBidi"/>
                        </w:rPr>
                        <m:t>12 cm</m:t>
                      </m:r>
                    </m:e>
                  </m:d>
                </m:e>
                <m:sup>
                  <m:r>
                    <w:rPr>
                      <w:rFonts w:ascii="Cambria Math" w:eastAsiaTheme="minorEastAsia" w:hAnsi="Cambria Math" w:cstheme="majorBidi"/>
                    </w:rPr>
                    <m:t>2</m:t>
                  </m:r>
                </m:sup>
              </m:sSup>
              <m:d>
                <m:dPr>
                  <m:ctrlPr>
                    <w:rPr>
                      <w:rFonts w:ascii="Cambria Math" w:eastAsiaTheme="minorEastAsia" w:hAnsi="Cambria Math" w:cstheme="majorBidi"/>
                      <w:i/>
                    </w:rPr>
                  </m:ctrlPr>
                </m:dPr>
                <m:e>
                  <m:r>
                    <w:rPr>
                      <w:rFonts w:ascii="Cambria Math" w:eastAsiaTheme="minorEastAsia" w:hAnsi="Cambria Math" w:cstheme="majorBidi"/>
                    </w:rPr>
                    <m:t>30 cm</m:t>
                  </m:r>
                </m:e>
              </m:d>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3</m:t>
                  </m:r>
                </m:den>
              </m:f>
              <m:r>
                <w:rPr>
                  <w:rFonts w:ascii="Cambria Math" w:eastAsiaTheme="minorEastAsia" w:hAnsi="Cambria Math" w:cstheme="majorBidi"/>
                </w:rPr>
                <m:t>π</m:t>
              </m:r>
              <m:sSup>
                <m:sSupPr>
                  <m:ctrlPr>
                    <w:rPr>
                      <w:rFonts w:ascii="Cambria Math" w:eastAsiaTheme="minorEastAsia" w:hAnsi="Cambria Math" w:cstheme="majorBidi"/>
                      <w:i/>
                    </w:rPr>
                  </m:ctrlPr>
                </m:sSupPr>
                <m:e>
                  <m:d>
                    <m:dPr>
                      <m:ctrlPr>
                        <w:rPr>
                          <w:rFonts w:ascii="Cambria Math" w:eastAsiaTheme="minorEastAsia" w:hAnsi="Cambria Math" w:cstheme="majorBidi"/>
                          <w:i/>
                        </w:rPr>
                      </m:ctrlPr>
                    </m:dPr>
                    <m:e>
                      <m:r>
                        <w:rPr>
                          <w:rFonts w:ascii="Cambria Math" w:eastAsiaTheme="minorEastAsia" w:hAnsi="Cambria Math" w:cstheme="majorBidi"/>
                        </w:rPr>
                        <m:t>2 cm</m:t>
                      </m:r>
                    </m:e>
                  </m:d>
                </m:e>
                <m:sup>
                  <m:r>
                    <w:rPr>
                      <w:rFonts w:ascii="Cambria Math" w:eastAsiaTheme="minorEastAsia" w:hAnsi="Cambria Math" w:cstheme="majorBidi"/>
                    </w:rPr>
                    <m:t>2</m:t>
                  </m:r>
                </m:sup>
              </m:sSup>
              <m:d>
                <m:dPr>
                  <m:ctrlPr>
                    <w:rPr>
                      <w:rFonts w:ascii="Cambria Math" w:eastAsiaTheme="minorEastAsia" w:hAnsi="Cambria Math" w:cstheme="majorBidi"/>
                      <w:i/>
                    </w:rPr>
                  </m:ctrlPr>
                </m:dPr>
                <m:e>
                  <m:r>
                    <w:rPr>
                      <w:rFonts w:ascii="Cambria Math" w:eastAsiaTheme="minorEastAsia" w:hAnsi="Cambria Math" w:cstheme="majorBidi"/>
                    </w:rPr>
                    <m:t>5 cm</m:t>
                  </m:r>
                </m:e>
              </m:d>
            </m:oMath>
          </w:p>
          <w:p w:rsidR="00B52156" w:rsidRPr="00575632" w:rsidRDefault="00B52156" w:rsidP="00B52156">
            <w:pPr>
              <w:tabs>
                <w:tab w:val="left" w:pos="426"/>
              </w:tabs>
              <w:spacing w:before="240"/>
              <w:jc w:val="both"/>
              <w:rPr>
                <w:rFonts w:asciiTheme="majorBidi" w:eastAsiaTheme="minorEastAsia" w:hAnsiTheme="majorBidi" w:cstheme="majorBidi"/>
                <w:i/>
              </w:rPr>
            </w:pPr>
            <w:r w:rsidRPr="00575632">
              <w:rPr>
                <w:rFonts w:asciiTheme="majorBidi" w:eastAsiaTheme="minorEastAsia" w:hAnsiTheme="majorBidi" w:cstheme="majorBidi"/>
                <w:i/>
              </w:rPr>
              <w:t xml:space="preserve"> </w:t>
            </w:r>
            <m:oMath>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3</m:t>
                  </m:r>
                </m:den>
              </m:f>
              <m:r>
                <w:rPr>
                  <w:rFonts w:ascii="Cambria Math" w:eastAsiaTheme="minorEastAsia" w:hAnsi="Cambria Math" w:cstheme="majorBidi"/>
                </w:rPr>
                <m:t>π</m:t>
              </m:r>
              <m:d>
                <m:dPr>
                  <m:ctrlPr>
                    <w:rPr>
                      <w:rFonts w:ascii="Cambria Math" w:eastAsiaTheme="minorEastAsia" w:hAnsi="Cambria Math" w:cstheme="majorBidi"/>
                      <w:i/>
                    </w:rPr>
                  </m:ctrlPr>
                </m:dPr>
                <m:e>
                  <m:r>
                    <w:rPr>
                      <w:rFonts w:ascii="Cambria Math" w:eastAsiaTheme="minorEastAsia" w:hAnsi="Cambria Math" w:cstheme="majorBidi"/>
                    </w:rPr>
                    <m:t xml:space="preserve">144 </m:t>
                  </m:r>
                  <m:sSup>
                    <m:sSupPr>
                      <m:ctrlPr>
                        <w:rPr>
                          <w:rFonts w:ascii="Cambria Math" w:eastAsiaTheme="minorEastAsia" w:hAnsi="Cambria Math" w:cstheme="majorBidi"/>
                          <w:i/>
                        </w:rPr>
                      </m:ctrlPr>
                    </m:sSupPr>
                    <m:e>
                      <m:r>
                        <w:rPr>
                          <w:rFonts w:ascii="Cambria Math" w:eastAsiaTheme="minorEastAsia" w:hAnsi="Cambria Math" w:cstheme="majorBidi"/>
                        </w:rPr>
                        <m:t>cm</m:t>
                      </m:r>
                    </m:e>
                    <m:sup>
                      <m:r>
                        <w:rPr>
                          <w:rFonts w:ascii="Cambria Math" w:eastAsiaTheme="minorEastAsia" w:hAnsi="Cambria Math" w:cstheme="majorBidi"/>
                        </w:rPr>
                        <m:t>2</m:t>
                      </m:r>
                    </m:sup>
                  </m:sSup>
                </m:e>
              </m:d>
              <m:d>
                <m:dPr>
                  <m:ctrlPr>
                    <w:rPr>
                      <w:rFonts w:ascii="Cambria Math" w:eastAsiaTheme="minorEastAsia" w:hAnsi="Cambria Math" w:cstheme="majorBidi"/>
                      <w:i/>
                    </w:rPr>
                  </m:ctrlPr>
                </m:dPr>
                <m:e>
                  <m:r>
                    <w:rPr>
                      <w:rFonts w:ascii="Cambria Math" w:eastAsiaTheme="minorEastAsia" w:hAnsi="Cambria Math" w:cstheme="majorBidi"/>
                    </w:rPr>
                    <m:t>30 cm</m:t>
                  </m:r>
                </m:e>
              </m:d>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3</m:t>
                  </m:r>
                </m:den>
              </m:f>
              <m:r>
                <w:rPr>
                  <w:rFonts w:ascii="Cambria Math" w:eastAsiaTheme="minorEastAsia" w:hAnsi="Cambria Math" w:cstheme="majorBidi"/>
                </w:rPr>
                <m:t>π</m:t>
              </m:r>
              <m:d>
                <m:dPr>
                  <m:ctrlPr>
                    <w:rPr>
                      <w:rFonts w:ascii="Cambria Math" w:eastAsiaTheme="minorEastAsia" w:hAnsi="Cambria Math" w:cstheme="majorBidi"/>
                      <w:i/>
                    </w:rPr>
                  </m:ctrlPr>
                </m:dPr>
                <m:e>
                  <m:sSup>
                    <m:sSupPr>
                      <m:ctrlPr>
                        <w:rPr>
                          <w:rFonts w:ascii="Cambria Math" w:eastAsiaTheme="minorEastAsia" w:hAnsi="Cambria Math" w:cstheme="majorBidi"/>
                          <w:i/>
                        </w:rPr>
                      </m:ctrlPr>
                    </m:sSupPr>
                    <m:e>
                      <m:r>
                        <w:rPr>
                          <w:rFonts w:ascii="Cambria Math" w:eastAsiaTheme="minorEastAsia" w:hAnsi="Cambria Math" w:cstheme="majorBidi"/>
                        </w:rPr>
                        <m:t>4 cm</m:t>
                      </m:r>
                    </m:e>
                    <m:sup>
                      <m:r>
                        <w:rPr>
                          <w:rFonts w:ascii="Cambria Math" w:eastAsiaTheme="minorEastAsia" w:hAnsi="Cambria Math" w:cstheme="majorBidi"/>
                        </w:rPr>
                        <m:t>2</m:t>
                      </m:r>
                    </m:sup>
                  </m:sSup>
                </m:e>
              </m:d>
              <m:r>
                <w:rPr>
                  <w:rFonts w:ascii="Cambria Math" w:eastAsiaTheme="minorEastAsia" w:hAnsi="Cambria Math" w:cstheme="majorBidi"/>
                </w:rPr>
                <m:t>(5 cm)</m:t>
              </m:r>
            </m:oMath>
          </w:p>
          <w:p w:rsidR="00B52156" w:rsidRPr="00575632" w:rsidRDefault="00B52156" w:rsidP="00B52156">
            <w:pPr>
              <w:tabs>
                <w:tab w:val="left" w:pos="426"/>
              </w:tabs>
              <w:spacing w:before="240"/>
              <w:jc w:val="both"/>
              <w:rPr>
                <w:rFonts w:asciiTheme="majorBidi" w:eastAsiaTheme="minorEastAsia" w:hAnsiTheme="majorBidi" w:cstheme="majorBidi"/>
                <w:i/>
              </w:rPr>
            </w:pPr>
            <w:r w:rsidRPr="00575632">
              <w:rPr>
                <w:rFonts w:asciiTheme="majorBidi" w:eastAsiaTheme="minorEastAsia" w:hAnsiTheme="majorBidi" w:cstheme="majorBidi"/>
                <w:i/>
              </w:rPr>
              <w:t xml:space="preserve"> </w:t>
            </w:r>
            <m:oMath>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3</m:t>
                  </m:r>
                </m:den>
              </m:f>
              <m:r>
                <w:rPr>
                  <w:rFonts w:ascii="Cambria Math" w:eastAsiaTheme="minorEastAsia" w:hAnsi="Cambria Math" w:cstheme="majorBidi"/>
                </w:rPr>
                <m:t>π</m:t>
              </m:r>
              <m:d>
                <m:dPr>
                  <m:ctrlPr>
                    <w:rPr>
                      <w:rFonts w:ascii="Cambria Math" w:eastAsiaTheme="minorEastAsia" w:hAnsi="Cambria Math" w:cstheme="majorBidi"/>
                      <w:i/>
                    </w:rPr>
                  </m:ctrlPr>
                </m:dPr>
                <m:e>
                  <m:r>
                    <w:rPr>
                      <w:rFonts w:ascii="Cambria Math" w:eastAsiaTheme="minorEastAsia" w:hAnsi="Cambria Math" w:cstheme="majorBidi"/>
                    </w:rPr>
                    <m:t xml:space="preserve">4.320 </m:t>
                  </m:r>
                  <m:sSup>
                    <m:sSupPr>
                      <m:ctrlPr>
                        <w:rPr>
                          <w:rFonts w:ascii="Cambria Math" w:eastAsiaTheme="minorEastAsia" w:hAnsi="Cambria Math" w:cstheme="majorBidi"/>
                          <w:i/>
                        </w:rPr>
                      </m:ctrlPr>
                    </m:sSupPr>
                    <m:e>
                      <m:r>
                        <w:rPr>
                          <w:rFonts w:ascii="Cambria Math" w:eastAsiaTheme="minorEastAsia" w:hAnsi="Cambria Math" w:cstheme="majorBidi"/>
                        </w:rPr>
                        <m:t>cm</m:t>
                      </m:r>
                    </m:e>
                    <m:sup>
                      <m:r>
                        <w:rPr>
                          <w:rFonts w:ascii="Cambria Math" w:eastAsiaTheme="minorEastAsia" w:hAnsi="Cambria Math" w:cstheme="majorBidi"/>
                        </w:rPr>
                        <m:t>3</m:t>
                      </m:r>
                    </m:sup>
                  </m:sSup>
                </m:e>
              </m:d>
              <m:r>
                <w:rPr>
                  <w:rFonts w:ascii="Cambria Math" w:eastAsiaTheme="minorEastAsia" w:hAnsi="Cambria Math" w:cstheme="majorBidi"/>
                </w:rPr>
                <m:t>-</m:t>
              </m:r>
              <m:f>
                <m:fPr>
                  <m:ctrlPr>
                    <w:rPr>
                      <w:rFonts w:ascii="Cambria Math" w:eastAsiaTheme="minorEastAsia" w:hAnsi="Cambria Math" w:cstheme="majorBidi"/>
                      <w:i/>
                    </w:rPr>
                  </m:ctrlPr>
                </m:fPr>
                <m:num>
                  <m:r>
                    <w:rPr>
                      <w:rFonts w:ascii="Cambria Math" w:eastAsiaTheme="minorEastAsia" w:hAnsi="Cambria Math" w:cstheme="majorBidi"/>
                    </w:rPr>
                    <m:t>1</m:t>
                  </m:r>
                </m:num>
                <m:den>
                  <m:r>
                    <w:rPr>
                      <w:rFonts w:ascii="Cambria Math" w:eastAsiaTheme="minorEastAsia" w:hAnsi="Cambria Math" w:cstheme="majorBidi"/>
                    </w:rPr>
                    <m:t>3</m:t>
                  </m:r>
                </m:den>
              </m:f>
              <m:r>
                <w:rPr>
                  <w:rFonts w:ascii="Cambria Math" w:eastAsiaTheme="minorEastAsia" w:hAnsi="Cambria Math" w:cstheme="majorBidi"/>
                </w:rPr>
                <m:t xml:space="preserve">π(20 </m:t>
              </m:r>
              <m:sSup>
                <m:sSupPr>
                  <m:ctrlPr>
                    <w:rPr>
                      <w:rFonts w:ascii="Cambria Math" w:eastAsiaTheme="minorEastAsia" w:hAnsi="Cambria Math" w:cstheme="majorBidi"/>
                      <w:i/>
                    </w:rPr>
                  </m:ctrlPr>
                </m:sSupPr>
                <m:e>
                  <m:r>
                    <w:rPr>
                      <w:rFonts w:ascii="Cambria Math" w:eastAsiaTheme="minorEastAsia" w:hAnsi="Cambria Math" w:cstheme="majorBidi"/>
                    </w:rPr>
                    <m:t>cm</m:t>
                  </m:r>
                </m:e>
                <m:sup>
                  <m:r>
                    <w:rPr>
                      <w:rFonts w:ascii="Cambria Math" w:eastAsiaTheme="minorEastAsia" w:hAnsi="Cambria Math" w:cstheme="majorBidi"/>
                    </w:rPr>
                    <m:t>3</m:t>
                  </m:r>
                </m:sup>
              </m:sSup>
              <m:r>
                <w:rPr>
                  <w:rFonts w:ascii="Cambria Math" w:eastAsiaTheme="minorEastAsia" w:hAnsi="Cambria Math" w:cstheme="majorBidi"/>
                </w:rPr>
                <m:t>)</m:t>
              </m:r>
            </m:oMath>
          </w:p>
          <w:p w:rsidR="00B52156" w:rsidRPr="00575632" w:rsidRDefault="00B52156" w:rsidP="00B52156">
            <w:pPr>
              <w:tabs>
                <w:tab w:val="left" w:pos="426"/>
              </w:tabs>
              <w:spacing w:before="240"/>
              <w:jc w:val="both"/>
              <w:rPr>
                <w:rFonts w:asciiTheme="majorBidi" w:eastAsiaTheme="minorEastAsia" w:hAnsiTheme="majorBidi" w:cstheme="majorBidi"/>
                <w:i/>
              </w:rPr>
            </w:pPr>
            <w:r w:rsidRPr="00575632">
              <w:rPr>
                <w:rFonts w:asciiTheme="majorBidi" w:eastAsiaTheme="minorEastAsia" w:hAnsiTheme="majorBidi" w:cstheme="majorBidi"/>
                <w:i/>
              </w:rPr>
              <w:t xml:space="preserve"> </w:t>
            </w:r>
            <m:oMath>
              <m:r>
                <w:rPr>
                  <w:rFonts w:ascii="Cambria Math" w:eastAsiaTheme="minorEastAsia" w:hAnsi="Cambria Math" w:cstheme="majorBidi"/>
                </w:rPr>
                <m:t xml:space="preserve">=1.440π </m:t>
              </m:r>
              <m:sSup>
                <m:sSupPr>
                  <m:ctrlPr>
                    <w:rPr>
                      <w:rFonts w:ascii="Cambria Math" w:eastAsiaTheme="minorEastAsia" w:hAnsi="Cambria Math" w:cstheme="majorBidi"/>
                      <w:i/>
                    </w:rPr>
                  </m:ctrlPr>
                </m:sSupPr>
                <m:e>
                  <m:r>
                    <w:rPr>
                      <w:rFonts w:ascii="Cambria Math" w:eastAsiaTheme="minorEastAsia" w:hAnsi="Cambria Math" w:cstheme="majorBidi"/>
                    </w:rPr>
                    <m:t>cm</m:t>
                  </m:r>
                </m:e>
                <m:sup>
                  <m:r>
                    <w:rPr>
                      <w:rFonts w:ascii="Cambria Math" w:eastAsiaTheme="minorEastAsia" w:hAnsi="Cambria Math" w:cstheme="majorBidi"/>
                    </w:rPr>
                    <m:t>3</m:t>
                  </m:r>
                </m:sup>
              </m:sSup>
              <m:r>
                <w:rPr>
                  <w:rFonts w:ascii="Cambria Math" w:eastAsiaTheme="minorEastAsia" w:hAnsi="Cambria Math" w:cstheme="majorBidi"/>
                </w:rPr>
                <m:t xml:space="preserve">-6,7π </m:t>
              </m:r>
              <m:sSup>
                <m:sSupPr>
                  <m:ctrlPr>
                    <w:rPr>
                      <w:rFonts w:ascii="Cambria Math" w:eastAsiaTheme="minorEastAsia" w:hAnsi="Cambria Math" w:cstheme="majorBidi"/>
                      <w:i/>
                    </w:rPr>
                  </m:ctrlPr>
                </m:sSupPr>
                <m:e>
                  <m:r>
                    <w:rPr>
                      <w:rFonts w:ascii="Cambria Math" w:eastAsiaTheme="minorEastAsia" w:hAnsi="Cambria Math" w:cstheme="majorBidi"/>
                    </w:rPr>
                    <m:t>cm</m:t>
                  </m:r>
                </m:e>
                <m:sup>
                  <m:r>
                    <w:rPr>
                      <w:rFonts w:ascii="Cambria Math" w:eastAsiaTheme="minorEastAsia" w:hAnsi="Cambria Math" w:cstheme="majorBidi"/>
                    </w:rPr>
                    <m:t>3</m:t>
                  </m:r>
                </m:sup>
              </m:sSup>
            </m:oMath>
          </w:p>
          <w:p w:rsidR="00B52156" w:rsidRPr="000007A1" w:rsidRDefault="00B52156" w:rsidP="00B52156">
            <w:pPr>
              <w:tabs>
                <w:tab w:val="left" w:pos="426"/>
              </w:tabs>
              <w:spacing w:before="240"/>
              <w:jc w:val="both"/>
              <w:rPr>
                <w:rFonts w:asciiTheme="majorBidi" w:eastAsiaTheme="minorEastAsia" w:hAnsiTheme="majorBidi" w:cstheme="majorBidi"/>
                <w:i/>
              </w:rPr>
            </w:pPr>
            <w:r w:rsidRPr="00575632">
              <w:rPr>
                <w:rFonts w:asciiTheme="majorBidi" w:eastAsiaTheme="minorEastAsia" w:hAnsiTheme="majorBidi" w:cstheme="majorBidi"/>
                <w:i/>
              </w:rPr>
              <w:t xml:space="preserve"> </w:t>
            </w:r>
            <m:oMath>
              <m:r>
                <w:rPr>
                  <w:rFonts w:ascii="Cambria Math" w:eastAsiaTheme="minorEastAsia" w:hAnsi="Cambria Math" w:cstheme="majorBidi"/>
                </w:rPr>
                <m:t xml:space="preserve">=1.433,3π </m:t>
              </m:r>
              <m:sSup>
                <m:sSupPr>
                  <m:ctrlPr>
                    <w:rPr>
                      <w:rFonts w:ascii="Cambria Math" w:eastAsiaTheme="minorEastAsia" w:hAnsi="Cambria Math" w:cstheme="majorBidi"/>
                      <w:i/>
                    </w:rPr>
                  </m:ctrlPr>
                </m:sSupPr>
                <m:e>
                  <m:r>
                    <w:rPr>
                      <w:rFonts w:ascii="Cambria Math" w:eastAsiaTheme="minorEastAsia" w:hAnsi="Cambria Math" w:cstheme="majorBidi"/>
                    </w:rPr>
                    <m:t>cm</m:t>
                  </m:r>
                </m:e>
                <m:sup>
                  <m:r>
                    <w:rPr>
                      <w:rFonts w:ascii="Cambria Math" w:eastAsiaTheme="minorEastAsia" w:hAnsi="Cambria Math" w:cstheme="majorBidi"/>
                    </w:rPr>
                    <m:t>3</m:t>
                  </m:r>
                </m:sup>
              </m:sSup>
            </m:oMath>
          </w:p>
        </w:tc>
        <w:tc>
          <w:tcPr>
            <w:tcW w:w="861" w:type="dxa"/>
            <w:vAlign w:val="center"/>
          </w:tcPr>
          <w:p w:rsidR="00B52156" w:rsidRPr="005B44C7" w:rsidRDefault="00B52156" w:rsidP="00B52156">
            <w:pPr>
              <w:jc w:val="center"/>
              <w:rPr>
                <w:rFonts w:asciiTheme="majorBidi" w:hAnsiTheme="majorBidi" w:cstheme="majorBidi"/>
                <w:sz w:val="24"/>
                <w:szCs w:val="24"/>
              </w:rPr>
            </w:pPr>
            <w:r>
              <w:rPr>
                <w:rFonts w:asciiTheme="majorBidi" w:hAnsiTheme="majorBidi" w:cstheme="majorBidi"/>
                <w:sz w:val="24"/>
                <w:szCs w:val="24"/>
              </w:rPr>
              <w:lastRenderedPageBreak/>
              <w:t>3</w:t>
            </w:r>
          </w:p>
        </w:tc>
      </w:tr>
      <w:tr w:rsidR="00B52156" w:rsidRPr="005B44C7" w:rsidTr="00231DF1">
        <w:tc>
          <w:tcPr>
            <w:tcW w:w="1985" w:type="dxa"/>
            <w:vAlign w:val="center"/>
          </w:tcPr>
          <w:p w:rsidR="00B52156" w:rsidRPr="005B44C7" w:rsidRDefault="00B52156" w:rsidP="00B52156">
            <w:pPr>
              <w:jc w:val="center"/>
              <w:rPr>
                <w:rFonts w:asciiTheme="majorBidi" w:hAnsiTheme="majorBidi" w:cstheme="majorBidi"/>
                <w:sz w:val="24"/>
                <w:szCs w:val="24"/>
              </w:rPr>
            </w:pPr>
            <w:r>
              <w:rPr>
                <w:rFonts w:asciiTheme="majorBidi" w:hAnsiTheme="majorBidi" w:cstheme="majorBidi"/>
                <w:sz w:val="24"/>
                <w:szCs w:val="24"/>
              </w:rPr>
              <w:lastRenderedPageBreak/>
              <w:t>Menginferensi</w:t>
            </w:r>
          </w:p>
        </w:tc>
        <w:tc>
          <w:tcPr>
            <w:tcW w:w="4823" w:type="dxa"/>
          </w:tcPr>
          <w:p w:rsidR="00B52156" w:rsidRPr="005B029E" w:rsidRDefault="00B52156" w:rsidP="00B52156">
            <w:pPr>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Jadi, luas permukaan tumpeng adalah </w:t>
            </w:r>
            <m:oMath>
              <m:r>
                <w:rPr>
                  <w:rFonts w:ascii="Cambria Math" w:eastAsiaTheme="minorEastAsia" w:hAnsi="Cambria Math" w:cstheme="majorBidi"/>
                  <w:sz w:val="24"/>
                  <w:szCs w:val="24"/>
                </w:rPr>
                <m:t xml:space="preserve">524,8π </m:t>
              </m:r>
              <m:sSup>
                <m:sSupPr>
                  <m:ctrlPr>
                    <w:rPr>
                      <w:rFonts w:ascii="Cambria Math" w:eastAsiaTheme="minorEastAsia" w:hAnsi="Cambria Math" w:cstheme="majorBidi"/>
                      <w:i/>
                      <w:iCs/>
                      <w:sz w:val="24"/>
                      <w:szCs w:val="24"/>
                    </w:rPr>
                  </m:ctrlPr>
                </m:sSupPr>
                <m:e>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r>
              <w:rPr>
                <w:rFonts w:asciiTheme="majorBidi" w:eastAsiaTheme="minorEastAsia" w:hAnsiTheme="majorBidi" w:cstheme="majorBidi"/>
                <w:iCs/>
                <w:sz w:val="24"/>
                <w:szCs w:val="24"/>
              </w:rPr>
              <w:t>.</w:t>
            </w:r>
          </w:p>
          <w:p w:rsidR="00B52156" w:rsidRDefault="00B52156" w:rsidP="00B52156">
            <w:pPr>
              <w:jc w:val="both"/>
              <w:rPr>
                <w:rFonts w:asciiTheme="majorBidi" w:eastAsiaTheme="minorEastAsia" w:hAnsiTheme="majorBidi" w:cstheme="majorBidi"/>
              </w:rPr>
            </w:pPr>
            <w:r>
              <w:rPr>
                <w:rFonts w:asciiTheme="majorBidi" w:eastAsiaTheme="minorEastAsia" w:hAnsiTheme="majorBidi" w:cstheme="majorBidi"/>
                <w:sz w:val="24"/>
                <w:szCs w:val="24"/>
              </w:rPr>
              <w:t xml:space="preserve">Jadi, volume dari tumpeng yang tersedia adalah </w:t>
            </w:r>
            <m:oMath>
              <m:r>
                <w:rPr>
                  <w:rFonts w:ascii="Cambria Math" w:eastAsiaTheme="minorEastAsia" w:hAnsi="Cambria Math" w:cstheme="majorBidi"/>
                  <w:sz w:val="24"/>
                  <w:szCs w:val="24"/>
                </w:rPr>
                <m:t xml:space="preserve">1.433,3π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r>
                <w:rPr>
                  <w:rFonts w:ascii="Cambria Math" w:eastAsiaTheme="minorEastAsia" w:hAnsi="Cambria Math" w:cstheme="majorBidi"/>
                  <w:sz w:val="24"/>
                  <w:szCs w:val="24"/>
                </w:rPr>
                <m:t>.</m:t>
              </m:r>
            </m:oMath>
          </w:p>
          <w:p w:rsidR="00B52156" w:rsidRDefault="00B52156" w:rsidP="00B52156">
            <w:pPr>
              <w:jc w:val="both"/>
              <w:rPr>
                <w:rFonts w:asciiTheme="majorBidi" w:eastAsiaTheme="minorEastAsia" w:hAnsiTheme="majorBidi" w:cstheme="majorBidi"/>
                <w:sz w:val="24"/>
                <w:szCs w:val="24"/>
              </w:rPr>
            </w:pPr>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Untuk memeriksa apakah jawaban yang diperoleh benar, maka:</w:t>
            </w:r>
          </w:p>
          <w:p w:rsidR="00B52156" w:rsidRDefault="00B52156" w:rsidP="00B52156">
            <w:pPr>
              <w:jc w:val="both"/>
              <w:rPr>
                <w:rFonts w:asciiTheme="majorBidi" w:eastAsiaTheme="minorEastAsia" w:hAnsiTheme="majorBidi" w:cstheme="majorBidi"/>
                <w:sz w:val="24"/>
                <w:szCs w:val="24"/>
              </w:rPr>
            </w:pPr>
          </w:p>
          <w:p w:rsidR="00B52156" w:rsidRPr="004F7940" w:rsidRDefault="00B52156" w:rsidP="0017025E">
            <w:pPr>
              <w:pStyle w:val="ListParagraph"/>
              <w:numPr>
                <w:ilvl w:val="0"/>
                <w:numId w:val="133"/>
              </w:numPr>
              <w:ind w:left="175" w:hanging="283"/>
              <w:jc w:val="both"/>
              <w:rPr>
                <w:rFonts w:asciiTheme="majorBidi" w:eastAsiaTheme="minorEastAsia" w:hAnsiTheme="majorBidi" w:cstheme="majorBidi"/>
                <w:sz w:val="24"/>
                <w:szCs w:val="24"/>
              </w:rPr>
            </w:pPr>
            <w:r>
              <w:rPr>
                <w:rFonts w:asciiTheme="majorBidi" w:hAnsiTheme="majorBidi" w:cstheme="majorBidi"/>
                <w:sz w:val="24"/>
                <w:szCs w:val="24"/>
              </w:rPr>
              <w:t>Menghitung bagian Luas permukaan tumpeng</w:t>
            </w:r>
          </w:p>
          <w:p w:rsidR="00B52156" w:rsidRPr="004F7940" w:rsidRDefault="00B52156" w:rsidP="00B52156">
            <w:pPr>
              <w:pStyle w:val="ListParagraph"/>
              <w:ind w:left="175"/>
              <w:jc w:val="both"/>
              <w:rPr>
                <w:rFonts w:asciiTheme="majorBidi" w:eastAsiaTheme="minorEastAsia" w:hAnsiTheme="majorBidi" w:cstheme="majorBidi"/>
                <w:sz w:val="24"/>
                <w:szCs w:val="24"/>
                <w:u w:val="single"/>
              </w:rPr>
            </w:pPr>
            <w:r w:rsidRPr="004F7940">
              <w:rPr>
                <w:rFonts w:asciiTheme="majorBidi" w:hAnsiTheme="majorBidi" w:cstheme="majorBidi"/>
                <w:sz w:val="24"/>
                <w:szCs w:val="24"/>
                <w:u w:val="single"/>
              </w:rPr>
              <w:t xml:space="preserve">Menghitung </w:t>
            </w:r>
            <w:r w:rsidRPr="004F7940">
              <w:rPr>
                <w:rFonts w:asciiTheme="majorBidi" w:eastAsiaTheme="minorEastAsia" w:hAnsiTheme="majorBidi" w:cstheme="majorBidi"/>
                <w:sz w:val="24"/>
                <w:szCs w:val="24"/>
                <w:u w:val="single"/>
              </w:rPr>
              <w:t xml:space="preserve"> </w:t>
            </w:r>
            <m:oMath>
              <m:sSup>
                <m:sSupPr>
                  <m:ctrlPr>
                    <w:rPr>
                      <w:rFonts w:ascii="Cambria Math" w:eastAsiaTheme="minorEastAsia" w:hAnsi="Cambria Math" w:cstheme="majorBidi"/>
                      <w:i/>
                      <w:sz w:val="24"/>
                      <w:szCs w:val="24"/>
                      <w:u w:val="single"/>
                    </w:rPr>
                  </m:ctrlPr>
                </m:sSupPr>
                <m:e>
                  <m:r>
                    <w:rPr>
                      <w:rFonts w:ascii="Cambria Math" w:eastAsiaTheme="minorEastAsia" w:hAnsi="Cambria Math" w:cstheme="majorBidi"/>
                      <w:sz w:val="24"/>
                      <w:szCs w:val="24"/>
                      <w:u w:val="single"/>
                    </w:rPr>
                    <m:t>πR</m:t>
                  </m:r>
                </m:e>
                <m:sup>
                  <m:r>
                    <w:rPr>
                      <w:rFonts w:ascii="Cambria Math" w:eastAsiaTheme="minorEastAsia" w:hAnsi="Cambria Math" w:cstheme="majorBidi"/>
                      <w:sz w:val="24"/>
                      <w:szCs w:val="24"/>
                      <w:u w:val="single"/>
                    </w:rPr>
                    <m:t>2</m:t>
                  </m:r>
                </m:sup>
              </m:sSup>
              <m:r>
                <w:rPr>
                  <w:rFonts w:ascii="Cambria Math" w:eastAsiaTheme="minorEastAsia" w:hAnsi="Cambria Math" w:cstheme="majorBidi"/>
                  <w:sz w:val="24"/>
                  <w:szCs w:val="24"/>
                  <w:u w:val="single"/>
                </w:rPr>
                <m:t>:</m:t>
              </m:r>
            </m:oMath>
            <w:r w:rsidRPr="004F7940">
              <w:rPr>
                <w:rFonts w:asciiTheme="majorBidi" w:hAnsiTheme="majorBidi" w:cstheme="majorBidi"/>
                <w:sz w:val="24"/>
                <w:szCs w:val="24"/>
                <w:u w:val="single"/>
              </w:rPr>
              <w:t xml:space="preserve"> </w:t>
            </w:r>
          </w:p>
          <w:p w:rsidR="00B52156" w:rsidRDefault="00B52156" w:rsidP="00B52156">
            <w:pPr>
              <w:pStyle w:val="ListParagraph"/>
              <w:ind w:left="317" w:hanging="285"/>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r>
                <m:rPr>
                  <m:sty m:val="p"/>
                </m:rPr>
                <w:rPr>
                  <w:rFonts w:ascii="Cambria Math" w:eastAsiaTheme="minorEastAsia" w:hAnsi="Cambria Math" w:cstheme="majorBidi"/>
                  <w:sz w:val="24"/>
                  <w:szCs w:val="24"/>
                </w:rPr>
                <m:t>L.p.t-</m:t>
              </m:r>
              <m:d>
                <m:dPr>
                  <m:ctrlPr>
                    <w:rPr>
                      <w:rFonts w:ascii="Cambria Math" w:eastAsiaTheme="minorEastAsia" w:hAnsi="Cambria Math" w:cstheme="majorBid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+πRS-πrs</m:t>
                  </m:r>
                </m:e>
              </m:d>
            </m:oMath>
          </w:p>
          <w:p w:rsidR="00B52156" w:rsidRDefault="00B52156" w:rsidP="00B52156">
            <w:pPr>
              <w:pStyle w:val="ListParagraph"/>
              <w:ind w:left="33"/>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 xml:space="preserve">=524,8π </m:t>
              </m:r>
              <m:sSup>
                <m:sSupPr>
                  <m:ctrlPr>
                    <w:rPr>
                      <w:rFonts w:ascii="Cambria Math" w:eastAsiaTheme="minorEastAsia" w:hAnsi="Cambria Math" w:cstheme="majorBidi"/>
                      <w:i/>
                      <w:iCs/>
                      <w:sz w:val="24"/>
                      <w:szCs w:val="24"/>
                    </w:rPr>
                  </m:ctrlPr>
                </m:sSupPr>
                <m:e>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d>
                <m:dPr>
                  <m:ctrlPr>
                    <w:rPr>
                      <w:rFonts w:ascii="Cambria Math" w:eastAsiaTheme="minorEastAsia" w:hAnsi="Cambria Math" w:cstheme="majorBidi"/>
                      <w:i/>
                      <w:iCs/>
                      <w:sz w:val="24"/>
                      <w:szCs w:val="24"/>
                    </w:rPr>
                  </m:ctrlPr>
                </m:dPr>
                <m:e>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4π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e>
                  </m:d>
                  <m:r>
                    <w:rPr>
                      <w:rFonts w:ascii="Cambria Math" w:eastAsiaTheme="minorEastAsia" w:hAnsi="Cambria Math" w:cstheme="majorBidi"/>
                      <w:sz w:val="24"/>
                      <w:szCs w:val="24"/>
                    </w:rPr>
                    <m:t xml:space="preserve">+        </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387,6π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10,8π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e>
              </m:d>
            </m:oMath>
          </w:p>
          <w:p w:rsidR="00B52156" w:rsidRPr="004F7940" w:rsidRDefault="00B52156" w:rsidP="00B52156">
            <w:pPr>
              <w:pStyle w:val="ListParagraph"/>
              <w:ind w:left="317" w:hanging="285"/>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144π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p>
          <w:p w:rsidR="00B52156" w:rsidRDefault="00B52156" w:rsidP="00B52156">
            <w:pPr>
              <w:pStyle w:val="ListParagraph"/>
              <w:ind w:left="32"/>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Jadi, Luas alas tumpeng </w:t>
            </w:r>
            <w:r w:rsidRPr="00D17BBB">
              <w:rPr>
                <w:rFonts w:asciiTheme="majorBidi" w:eastAsiaTheme="minorEastAsia" w:hAnsiTheme="majorBidi" w:cstheme="majorBidi"/>
                <w:iCs/>
                <w:sz w:val="24"/>
                <w:szCs w:val="24"/>
              </w:rPr>
              <w:t>(</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oMath>
            <w:r w:rsidRPr="00D17BBB">
              <w:rPr>
                <w:rFonts w:asciiTheme="majorBidi" w:eastAsiaTheme="minorEastAsia" w:hAnsiTheme="majorBidi" w:cstheme="majorBidi"/>
                <w:iCs/>
                <w:sz w:val="24"/>
                <w:szCs w:val="24"/>
              </w:rPr>
              <w:t xml:space="preserve">) adalah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144π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r w:rsidRPr="00D17BBB">
              <w:rPr>
                <w:rFonts w:asciiTheme="majorBidi" w:eastAsiaTheme="minorEastAsia" w:hAnsiTheme="majorBidi" w:cstheme="majorBidi"/>
                <w:iCs/>
                <w:sz w:val="24"/>
                <w:szCs w:val="24"/>
              </w:rPr>
              <w:t xml:space="preserve"> (benar).</w:t>
            </w:r>
          </w:p>
          <w:p w:rsidR="00B52156" w:rsidRDefault="00B52156" w:rsidP="00B52156">
            <w:pPr>
              <w:pStyle w:val="ListParagraph"/>
              <w:ind w:left="32"/>
              <w:jc w:val="both"/>
              <w:rPr>
                <w:rFonts w:asciiTheme="majorBidi" w:eastAsiaTheme="minorEastAsia" w:hAnsiTheme="majorBidi" w:cstheme="majorBidi"/>
                <w:iCs/>
                <w:sz w:val="24"/>
                <w:szCs w:val="24"/>
              </w:rPr>
            </w:pPr>
          </w:p>
          <w:p w:rsidR="00B52156" w:rsidRDefault="00B52156" w:rsidP="00B52156">
            <w:pPr>
              <w:pStyle w:val="ListParagraph"/>
              <w:ind w:left="175"/>
              <w:jc w:val="both"/>
              <w:rPr>
                <w:rFonts w:asciiTheme="majorBidi" w:eastAsiaTheme="minorEastAsia" w:hAnsiTheme="majorBidi" w:cstheme="majorBidi"/>
                <w:sz w:val="24"/>
                <w:szCs w:val="24"/>
                <w:u w:val="single"/>
              </w:rPr>
            </w:pPr>
            <w:r w:rsidRPr="00D17BBB">
              <w:rPr>
                <w:rFonts w:asciiTheme="majorBidi" w:eastAsiaTheme="minorEastAsia" w:hAnsiTheme="majorBidi" w:cstheme="majorBidi"/>
                <w:iCs/>
                <w:sz w:val="24"/>
                <w:szCs w:val="24"/>
                <w:u w:val="single"/>
              </w:rPr>
              <w:t xml:space="preserve">Menghitung </w:t>
            </w:r>
            <m:oMath>
              <m:sSup>
                <m:sSupPr>
                  <m:ctrlPr>
                    <w:rPr>
                      <w:rFonts w:ascii="Cambria Math" w:eastAsiaTheme="minorEastAsia" w:hAnsi="Cambria Math" w:cstheme="majorBidi"/>
                      <w:i/>
                      <w:sz w:val="24"/>
                      <w:szCs w:val="24"/>
                      <w:u w:val="single"/>
                    </w:rPr>
                  </m:ctrlPr>
                </m:sSupPr>
                <m:e>
                  <m:r>
                    <w:rPr>
                      <w:rFonts w:ascii="Cambria Math" w:eastAsiaTheme="minorEastAsia" w:hAnsi="Cambria Math" w:cstheme="majorBidi"/>
                      <w:sz w:val="24"/>
                      <w:szCs w:val="24"/>
                      <w:u w:val="single"/>
                    </w:rPr>
                    <m:t>πr</m:t>
                  </m:r>
                </m:e>
                <m:sup>
                  <m:r>
                    <w:rPr>
                      <w:rFonts w:ascii="Cambria Math" w:eastAsiaTheme="minorEastAsia" w:hAnsi="Cambria Math" w:cstheme="majorBidi"/>
                      <w:sz w:val="24"/>
                      <w:szCs w:val="24"/>
                      <w:u w:val="single"/>
                    </w:rPr>
                    <m:t>2</m:t>
                  </m:r>
                </m:sup>
              </m:sSup>
            </m:oMath>
            <w:r w:rsidRPr="00D17BBB">
              <w:rPr>
                <w:rFonts w:asciiTheme="majorBidi" w:eastAsiaTheme="minorEastAsia" w:hAnsiTheme="majorBidi" w:cstheme="majorBidi"/>
                <w:sz w:val="24"/>
                <w:szCs w:val="24"/>
                <w:u w:val="single"/>
              </w:rPr>
              <w:t>:</w:t>
            </w:r>
          </w:p>
          <w:p w:rsidR="00B52156" w:rsidRDefault="00B52156" w:rsidP="00B52156">
            <w:pPr>
              <w:pStyle w:val="ListParagraph"/>
              <w:ind w:left="317" w:hanging="285"/>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r>
                <m:rPr>
                  <m:sty m:val="p"/>
                </m:rPr>
                <w:rPr>
                  <w:rFonts w:ascii="Cambria Math" w:eastAsiaTheme="minorEastAsia" w:hAnsi="Cambria Math" w:cstheme="majorBidi"/>
                  <w:sz w:val="24"/>
                  <w:szCs w:val="24"/>
                </w:rPr>
                <m:t xml:space="preserve">L.p.t- </m:t>
              </m:r>
              <m:d>
                <m:dPr>
                  <m:ctrlPr>
                    <w:rPr>
                      <w:rFonts w:ascii="Cambria Math" w:eastAsiaTheme="minorEastAsia" w:hAnsi="Cambria Math" w:cstheme="majorBid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+πRS-πrs</m:t>
                  </m:r>
                </m:e>
              </m:d>
            </m:oMath>
          </w:p>
          <w:p w:rsidR="00B52156" w:rsidRDefault="00B52156" w:rsidP="00B52156">
            <w:pPr>
              <w:pStyle w:val="ListParagraph"/>
              <w:ind w:left="33"/>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 xml:space="preserve">=524,8π </m:t>
              </m:r>
              <m:sSup>
                <m:sSupPr>
                  <m:ctrlPr>
                    <w:rPr>
                      <w:rFonts w:ascii="Cambria Math" w:eastAsiaTheme="minorEastAsia" w:hAnsi="Cambria Math" w:cstheme="majorBidi"/>
                      <w:i/>
                      <w:iCs/>
                      <w:sz w:val="24"/>
                      <w:szCs w:val="24"/>
                    </w:rPr>
                  </m:ctrlPr>
                </m:sSupPr>
                <m:e>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d>
                <m:dPr>
                  <m:ctrlPr>
                    <w:rPr>
                      <w:rFonts w:ascii="Cambria Math" w:eastAsiaTheme="minorEastAsia" w:hAnsi="Cambria Math" w:cstheme="majorBidi"/>
                      <w:i/>
                      <w:iCs/>
                      <w:sz w:val="24"/>
                      <w:szCs w:val="24"/>
                    </w:rPr>
                  </m:ctrlPr>
                </m:dPr>
                <m:e>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144π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e>
                  </m:d>
                  <m:r>
                    <w:rPr>
                      <w:rFonts w:ascii="Cambria Math" w:eastAsiaTheme="minorEastAsia" w:hAnsi="Cambria Math" w:cstheme="majorBidi"/>
                      <w:sz w:val="24"/>
                      <w:szCs w:val="24"/>
                    </w:rPr>
                    <m:t xml:space="preserve">+     </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387,6π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10,8π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e>
              </m:d>
            </m:oMath>
          </w:p>
          <w:p w:rsidR="00B52156" w:rsidRDefault="00B52156" w:rsidP="00B52156">
            <w:pPr>
              <w:pStyle w:val="ListParagraph"/>
              <w:ind w:left="33"/>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4π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p>
          <w:p w:rsidR="00B52156" w:rsidRDefault="00B52156" w:rsidP="00B52156">
            <w:pPr>
              <w:pStyle w:val="ListParagraph"/>
              <w:ind w:left="32"/>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Jadi, Luas alas potongan </w:t>
            </w:r>
            <w:r w:rsidRPr="00D17BBB">
              <w:rPr>
                <w:rFonts w:asciiTheme="majorBidi" w:eastAsiaTheme="minorEastAsia" w:hAnsiTheme="majorBidi" w:cstheme="majorBidi"/>
                <w:iCs/>
                <w:sz w:val="24"/>
                <w:szCs w:val="24"/>
              </w:rPr>
              <w:t>(</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oMath>
            <w:r w:rsidRPr="00D17BBB">
              <w:rPr>
                <w:rFonts w:asciiTheme="majorBidi" w:eastAsiaTheme="minorEastAsia" w:hAnsiTheme="majorBidi" w:cstheme="majorBidi"/>
                <w:iCs/>
                <w:sz w:val="24"/>
                <w:szCs w:val="24"/>
              </w:rPr>
              <w:t xml:space="preserve">) adalah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4π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r w:rsidRPr="00D17BBB">
              <w:rPr>
                <w:rFonts w:asciiTheme="majorBidi" w:eastAsiaTheme="minorEastAsia" w:hAnsiTheme="majorBidi" w:cstheme="majorBidi"/>
                <w:iCs/>
                <w:sz w:val="24"/>
                <w:szCs w:val="24"/>
              </w:rPr>
              <w:t xml:space="preserve"> (benar).</w:t>
            </w:r>
          </w:p>
          <w:p w:rsidR="00B52156" w:rsidRPr="009350E1" w:rsidRDefault="00B52156" w:rsidP="00B52156">
            <w:pPr>
              <w:ind w:left="33"/>
              <w:jc w:val="both"/>
              <w:rPr>
                <w:rFonts w:asciiTheme="majorBidi" w:eastAsiaTheme="minorEastAsia" w:hAnsiTheme="majorBidi" w:cstheme="majorBidi"/>
                <w:sz w:val="24"/>
                <w:szCs w:val="24"/>
                <w:u w:val="single"/>
              </w:rPr>
            </w:pPr>
            <w:r>
              <w:rPr>
                <w:rFonts w:asciiTheme="majorBidi" w:eastAsiaTheme="minorEastAsia" w:hAnsiTheme="majorBidi" w:cstheme="majorBidi"/>
                <w:iCs/>
                <w:sz w:val="24"/>
                <w:szCs w:val="24"/>
              </w:rPr>
              <w:lastRenderedPageBreak/>
              <w:t xml:space="preserve">  </w:t>
            </w:r>
            <w:r w:rsidRPr="009350E1">
              <w:rPr>
                <w:rFonts w:asciiTheme="majorBidi" w:eastAsiaTheme="minorEastAsia" w:hAnsiTheme="majorBidi" w:cstheme="majorBidi"/>
                <w:iCs/>
                <w:sz w:val="24"/>
                <w:szCs w:val="24"/>
                <w:u w:val="single"/>
              </w:rPr>
              <w:t xml:space="preserve">Menghitung </w:t>
            </w:r>
            <m:oMath>
              <m:r>
                <w:rPr>
                  <w:rFonts w:ascii="Cambria Math" w:eastAsiaTheme="minorEastAsia" w:hAnsi="Cambria Math" w:cstheme="majorBidi"/>
                  <w:sz w:val="24"/>
                  <w:szCs w:val="24"/>
                  <w:u w:val="single"/>
                </w:rPr>
                <m:t>πRS</m:t>
              </m:r>
            </m:oMath>
            <w:r w:rsidRPr="009350E1">
              <w:rPr>
                <w:rFonts w:asciiTheme="majorBidi" w:eastAsiaTheme="minorEastAsia" w:hAnsiTheme="majorBidi" w:cstheme="majorBidi"/>
                <w:sz w:val="24"/>
                <w:szCs w:val="24"/>
                <w:u w:val="single"/>
              </w:rPr>
              <w:t>:</w:t>
            </w:r>
          </w:p>
          <w:p w:rsidR="00B52156" w:rsidRDefault="00B52156" w:rsidP="00B52156">
            <w:pPr>
              <w:pStyle w:val="ListParagraph"/>
              <w:ind w:left="317" w:hanging="285"/>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r>
                <m:rPr>
                  <m:sty m:val="p"/>
                </m:rPr>
                <w:rPr>
                  <w:rFonts w:ascii="Cambria Math" w:eastAsiaTheme="minorEastAsia" w:hAnsi="Cambria Math" w:cstheme="majorBidi"/>
                  <w:sz w:val="24"/>
                  <w:szCs w:val="24"/>
                </w:rPr>
                <m:t xml:space="preserve">L.p.t- </m:t>
              </m:r>
              <m:d>
                <m:dPr>
                  <m:ctrlPr>
                    <w:rPr>
                      <w:rFonts w:ascii="Cambria Math" w:eastAsiaTheme="minorEastAsia" w:hAnsi="Cambria Math" w:cstheme="majorBid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-πrs</m:t>
                  </m:r>
                </m:e>
              </m:d>
            </m:oMath>
          </w:p>
          <w:p w:rsidR="00B52156" w:rsidRDefault="00B52156" w:rsidP="00B52156">
            <w:pPr>
              <w:pStyle w:val="ListParagraph"/>
              <w:ind w:left="317" w:hanging="285"/>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 xml:space="preserve">=524,8π </m:t>
              </m:r>
              <m:sSup>
                <m:sSupPr>
                  <m:ctrlPr>
                    <w:rPr>
                      <w:rFonts w:ascii="Cambria Math" w:eastAsiaTheme="minorEastAsia" w:hAnsi="Cambria Math" w:cstheme="majorBidi"/>
                      <w:i/>
                      <w:iCs/>
                      <w:sz w:val="24"/>
                      <w:szCs w:val="24"/>
                    </w:rPr>
                  </m:ctrlPr>
                </m:sSupPr>
                <m:e>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d>
                <m:dPr>
                  <m:ctrlPr>
                    <w:rPr>
                      <w:rFonts w:ascii="Cambria Math" w:eastAsiaTheme="minorEastAsia" w:hAnsi="Cambria Math" w:cstheme="majorBidi"/>
                      <w:i/>
                      <w:iCs/>
                      <w:sz w:val="24"/>
                      <w:szCs w:val="24"/>
                    </w:rPr>
                  </m:ctrlPr>
                </m:dPr>
                <m:e>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144π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e>
                  </m:d>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4π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10,8π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e>
              </m:d>
            </m:oMath>
          </w:p>
          <w:p w:rsidR="00B52156" w:rsidRDefault="00B52156" w:rsidP="00B52156">
            <w:pPr>
              <w:pStyle w:val="ListParagraph"/>
              <w:ind w:left="317" w:hanging="285"/>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387,6π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p>
          <w:p w:rsidR="00B52156" w:rsidRDefault="00B52156" w:rsidP="00B52156">
            <w:pPr>
              <w:pStyle w:val="ListParagraph"/>
              <w:ind w:left="32"/>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Jadi, Luas alas selimut tumpeng </w:t>
            </w:r>
            <w:r w:rsidRPr="00D17BBB">
              <w:rPr>
                <w:rFonts w:asciiTheme="majorBidi" w:eastAsiaTheme="minorEastAsia" w:hAnsiTheme="majorBidi" w:cstheme="majorBidi"/>
                <w:iCs/>
                <w:sz w:val="24"/>
                <w:szCs w:val="24"/>
              </w:rPr>
              <w:t>(</w:t>
            </w:r>
            <m:oMath>
              <m:r>
                <w:rPr>
                  <w:rFonts w:ascii="Cambria Math" w:eastAsiaTheme="minorEastAsia" w:hAnsi="Cambria Math" w:cstheme="majorBidi"/>
                  <w:sz w:val="24"/>
                  <w:szCs w:val="24"/>
                  <w:u w:val="single"/>
                </w:rPr>
                <m:t>πRS</m:t>
              </m:r>
            </m:oMath>
            <w:r w:rsidRPr="00D17BBB">
              <w:rPr>
                <w:rFonts w:asciiTheme="majorBidi" w:eastAsiaTheme="minorEastAsia" w:hAnsiTheme="majorBidi" w:cstheme="majorBidi"/>
                <w:iCs/>
                <w:sz w:val="24"/>
                <w:szCs w:val="24"/>
              </w:rPr>
              <w:t xml:space="preserve">) adalah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387,6π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r w:rsidRPr="00D17BBB">
              <w:rPr>
                <w:rFonts w:asciiTheme="majorBidi" w:eastAsiaTheme="minorEastAsia" w:hAnsiTheme="majorBidi" w:cstheme="majorBidi"/>
                <w:iCs/>
                <w:sz w:val="24"/>
                <w:szCs w:val="24"/>
              </w:rPr>
              <w:t xml:space="preserve"> (benar).</w:t>
            </w:r>
          </w:p>
          <w:p w:rsidR="00B52156" w:rsidRDefault="00B52156" w:rsidP="00B52156">
            <w:pPr>
              <w:pStyle w:val="ListParagraph"/>
              <w:ind w:left="32"/>
              <w:jc w:val="both"/>
              <w:rPr>
                <w:rFonts w:asciiTheme="majorBidi" w:eastAsiaTheme="minorEastAsia" w:hAnsiTheme="majorBidi" w:cstheme="majorBidi"/>
                <w:iCs/>
                <w:sz w:val="24"/>
                <w:szCs w:val="24"/>
              </w:rPr>
            </w:pPr>
          </w:p>
          <w:p w:rsidR="00B52156" w:rsidRDefault="00B52156" w:rsidP="00B52156">
            <w:pPr>
              <w:pStyle w:val="ListParagraph"/>
              <w:ind w:left="175"/>
              <w:jc w:val="both"/>
              <w:rPr>
                <w:rFonts w:asciiTheme="majorBidi" w:eastAsiaTheme="minorEastAsia" w:hAnsiTheme="majorBidi" w:cstheme="majorBidi"/>
                <w:sz w:val="24"/>
                <w:szCs w:val="24"/>
                <w:u w:val="single"/>
              </w:rPr>
            </w:pPr>
            <w:r w:rsidRPr="00485042">
              <w:rPr>
                <w:rFonts w:asciiTheme="majorBidi" w:eastAsiaTheme="minorEastAsia" w:hAnsiTheme="majorBidi" w:cstheme="majorBidi"/>
                <w:iCs/>
                <w:sz w:val="24"/>
                <w:szCs w:val="24"/>
                <w:u w:val="single"/>
              </w:rPr>
              <w:t xml:space="preserve">Menghitung </w:t>
            </w:r>
            <m:oMath>
              <m:r>
                <w:rPr>
                  <w:rFonts w:ascii="Cambria Math" w:eastAsiaTheme="minorEastAsia" w:hAnsi="Cambria Math" w:cstheme="majorBidi"/>
                  <w:sz w:val="24"/>
                  <w:szCs w:val="24"/>
                  <w:u w:val="single"/>
                </w:rPr>
                <m:t>πrs</m:t>
              </m:r>
            </m:oMath>
            <w:r w:rsidRPr="00485042">
              <w:rPr>
                <w:rFonts w:asciiTheme="majorBidi" w:eastAsiaTheme="minorEastAsia" w:hAnsiTheme="majorBidi" w:cstheme="majorBidi"/>
                <w:sz w:val="24"/>
                <w:szCs w:val="24"/>
                <w:u w:val="single"/>
              </w:rPr>
              <w:t>:</w:t>
            </w:r>
          </w:p>
          <w:p w:rsidR="00B52156" w:rsidRDefault="00B52156" w:rsidP="00B52156">
            <w:pPr>
              <w:pStyle w:val="ListParagraph"/>
              <w:ind w:left="317" w:hanging="142"/>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r>
                <m:rPr>
                  <m:sty m:val="p"/>
                </m:rPr>
                <w:rPr>
                  <w:rFonts w:ascii="Cambria Math" w:eastAsiaTheme="minorEastAsia" w:hAnsi="Cambria Math" w:cstheme="majorBidi"/>
                  <w:sz w:val="24"/>
                  <w:szCs w:val="24"/>
                </w:rPr>
                <m:t xml:space="preserve">L.p.t- </m:t>
              </m:r>
              <m:d>
                <m:dPr>
                  <m:ctrlPr>
                    <w:rPr>
                      <w:rFonts w:ascii="Cambria Math" w:eastAsiaTheme="minorEastAsia" w:hAnsi="Cambria Math" w:cstheme="majorBid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πr</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+πRS</m:t>
                  </m:r>
                </m:e>
              </m:d>
            </m:oMath>
          </w:p>
          <w:p w:rsidR="00B52156" w:rsidRDefault="00B52156" w:rsidP="00B52156">
            <w:pPr>
              <w:pStyle w:val="ListParagraph"/>
              <w:ind w:left="459" w:hanging="284"/>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 xml:space="preserve">=524,8π </m:t>
              </m:r>
              <m:sSup>
                <m:sSupPr>
                  <m:ctrlPr>
                    <w:rPr>
                      <w:rFonts w:ascii="Cambria Math" w:eastAsiaTheme="minorEastAsia" w:hAnsi="Cambria Math" w:cstheme="majorBidi"/>
                      <w:i/>
                      <w:iCs/>
                      <w:sz w:val="24"/>
                      <w:szCs w:val="24"/>
                    </w:rPr>
                  </m:ctrlPr>
                </m:sSupPr>
                <m:e>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d>
                <m:dPr>
                  <m:ctrlPr>
                    <w:rPr>
                      <w:rFonts w:ascii="Cambria Math" w:eastAsiaTheme="minorEastAsia" w:hAnsi="Cambria Math" w:cstheme="majorBidi"/>
                      <w:i/>
                      <w:iCs/>
                      <w:sz w:val="24"/>
                      <w:szCs w:val="24"/>
                    </w:rPr>
                  </m:ctrlPr>
                </m:dPr>
                <m:e>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144π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e>
                  </m:d>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4π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387,6π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e>
              </m:d>
            </m:oMath>
          </w:p>
          <w:p w:rsidR="00B52156" w:rsidRDefault="00B52156" w:rsidP="00B52156">
            <w:pPr>
              <w:pStyle w:val="ListParagraph"/>
              <w:ind w:left="317" w:hanging="142"/>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-10,8π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p>
          <w:p w:rsidR="00B52156" w:rsidRDefault="00B52156" w:rsidP="00B52156">
            <w:pPr>
              <w:pStyle w:val="ListParagraph"/>
              <w:ind w:left="32"/>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Jadi, Luas selimut potongan </w:t>
            </w:r>
            <m:oMath>
              <m:r>
                <w:rPr>
                  <w:rFonts w:ascii="Cambria Math" w:eastAsiaTheme="minorEastAsia" w:hAnsi="Cambria Math" w:cstheme="majorBidi"/>
                  <w:sz w:val="24"/>
                  <w:szCs w:val="24"/>
                </w:rPr>
                <m:t>(</m:t>
              </m:r>
              <m:r>
                <w:rPr>
                  <w:rFonts w:ascii="Cambria Math" w:eastAsiaTheme="minorEastAsia" w:hAnsi="Cambria Math" w:cstheme="majorBidi"/>
                  <w:sz w:val="24"/>
                  <w:szCs w:val="24"/>
                  <w:u w:val="single"/>
                </w:rPr>
                <m:t>πrs)</m:t>
              </m:r>
            </m:oMath>
            <w:r w:rsidRPr="00D17BBB">
              <w:rPr>
                <w:rFonts w:asciiTheme="majorBidi" w:eastAsiaTheme="minorEastAsia" w:hAnsiTheme="majorBidi" w:cstheme="majorBidi"/>
                <w:iCs/>
                <w:sz w:val="24"/>
                <w:szCs w:val="24"/>
              </w:rPr>
              <w:t xml:space="preserve"> adalah </w:t>
            </w:r>
            <m:oMath>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 xml:space="preserve">-10,8π </m:t>
                  </m:r>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2</m:t>
                  </m:r>
                </m:sup>
              </m:sSup>
            </m:oMath>
            <w:r w:rsidRPr="00D17BBB">
              <w:rPr>
                <w:rFonts w:asciiTheme="majorBidi" w:eastAsiaTheme="minorEastAsia" w:hAnsiTheme="majorBidi" w:cstheme="majorBidi"/>
                <w:iCs/>
                <w:sz w:val="24"/>
                <w:szCs w:val="24"/>
              </w:rPr>
              <w:t xml:space="preserve"> (benar).</w:t>
            </w:r>
          </w:p>
          <w:p w:rsidR="00B52156" w:rsidRPr="00EB1B42" w:rsidRDefault="00B52156" w:rsidP="00B52156">
            <w:pPr>
              <w:pStyle w:val="ListParagraph"/>
              <w:ind w:left="32"/>
              <w:jc w:val="both"/>
              <w:rPr>
                <w:rFonts w:asciiTheme="majorBidi" w:eastAsiaTheme="minorEastAsia" w:hAnsiTheme="majorBidi" w:cstheme="majorBidi"/>
                <w:iCs/>
                <w:sz w:val="24"/>
                <w:szCs w:val="24"/>
              </w:rPr>
            </w:pPr>
          </w:p>
          <w:p w:rsidR="00B52156" w:rsidRPr="00691893" w:rsidRDefault="00B52156" w:rsidP="0017025E">
            <w:pPr>
              <w:pStyle w:val="ListParagraph"/>
              <w:numPr>
                <w:ilvl w:val="0"/>
                <w:numId w:val="133"/>
              </w:numPr>
              <w:ind w:left="175" w:hanging="283"/>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Menghitung bagian volume sisa</w:t>
            </w:r>
          </w:p>
          <w:p w:rsidR="00B52156" w:rsidRDefault="00B52156" w:rsidP="00B52156">
            <w:pPr>
              <w:pStyle w:val="ListParagraph"/>
              <w:ind w:left="175"/>
              <w:jc w:val="both"/>
              <w:rPr>
                <w:rFonts w:asciiTheme="majorBidi" w:eastAsiaTheme="minorEastAsia" w:hAnsiTheme="majorBidi" w:cstheme="majorBidi"/>
                <w:sz w:val="24"/>
                <w:szCs w:val="24"/>
                <w:u w:val="single"/>
              </w:rPr>
            </w:pPr>
            <w:r w:rsidRPr="00691893">
              <w:rPr>
                <w:rFonts w:asciiTheme="majorBidi" w:eastAsiaTheme="minorEastAsia" w:hAnsiTheme="majorBidi" w:cstheme="majorBidi"/>
                <w:sz w:val="24"/>
                <w:szCs w:val="24"/>
                <w:u w:val="single"/>
              </w:rPr>
              <w:t xml:space="preserve">Menghitung </w:t>
            </w:r>
            <w:r>
              <w:rPr>
                <w:rFonts w:asciiTheme="majorBidi" w:eastAsiaTheme="minorEastAsia" w:hAnsiTheme="majorBidi" w:cstheme="majorBidi"/>
                <w:sz w:val="24"/>
                <w:szCs w:val="24"/>
                <w:u w:val="single"/>
              </w:rPr>
              <w:t xml:space="preserve">Volume </w:t>
            </w:r>
            <w:r w:rsidRPr="00691893">
              <w:rPr>
                <w:rFonts w:asciiTheme="majorBidi" w:eastAsiaTheme="minorEastAsia" w:hAnsiTheme="majorBidi" w:cstheme="majorBidi"/>
                <w:sz w:val="24"/>
                <w:szCs w:val="24"/>
                <w:u w:val="single"/>
              </w:rPr>
              <w:t>tumpeng:</w:t>
            </w:r>
          </w:p>
          <w:p w:rsidR="00B52156" w:rsidRDefault="00B52156" w:rsidP="00B52156">
            <w:pPr>
              <w:pStyle w:val="ListParagraph"/>
              <w:ind w:left="175"/>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r>
                <m:rPr>
                  <m:sty m:val="p"/>
                </m:rPr>
                <w:rPr>
                  <w:rFonts w:ascii="Cambria Math" w:eastAsiaTheme="minorEastAsia" w:hAnsi="Cambria Math" w:cstheme="majorBidi"/>
                  <w:sz w:val="24"/>
                  <w:szCs w:val="24"/>
                </w:rPr>
                <m:t>Volume sisa-Volume potongan</m:t>
              </m:r>
            </m:oMath>
          </w:p>
          <w:p w:rsidR="00B52156" w:rsidRDefault="00B52156" w:rsidP="00B52156">
            <w:pPr>
              <w:pStyle w:val="ListParagraph"/>
              <w:ind w:left="175"/>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 xml:space="preserve">=1.433,3π </m:t>
              </m:r>
              <m:sSup>
                <m:sSupPr>
                  <m:ctrlPr>
                    <w:rPr>
                      <w:rFonts w:ascii="Cambria Math" w:eastAsiaTheme="minorEastAsia" w:hAnsi="Cambria Math" w:cstheme="majorBidi"/>
                      <w:i/>
                      <w:sz w:val="24"/>
                      <w:szCs w:val="24"/>
                    </w:rPr>
                  </m:ctrlPr>
                </m:sSupPr>
                <m:e>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r>
                <w:rPr>
                  <w:rFonts w:ascii="Cambria Math" w:eastAsiaTheme="minorEastAsia" w:hAnsi="Cambria Math" w:cstheme="majorBidi"/>
                  <w:sz w:val="24"/>
                  <w:szCs w:val="24"/>
                </w:rPr>
                <m:t xml:space="preserve">-(-6,7)π </m:t>
              </m:r>
              <m:sSup>
                <m:sSupPr>
                  <m:ctrlPr>
                    <w:rPr>
                      <w:rFonts w:ascii="Cambria Math" w:eastAsiaTheme="minorEastAsia" w:hAnsi="Cambria Math" w:cstheme="majorBidi"/>
                      <w:i/>
                      <w:sz w:val="24"/>
                      <w:szCs w:val="24"/>
                    </w:rPr>
                  </m:ctrlPr>
                </m:sSupPr>
                <m:e>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oMath>
          </w:p>
          <w:p w:rsidR="00B52156" w:rsidRDefault="00B52156" w:rsidP="00B52156">
            <w:pPr>
              <w:pStyle w:val="ListParagraph"/>
              <w:ind w:left="175"/>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 xml:space="preserve">=1.440π </m:t>
              </m:r>
              <m:sSup>
                <m:sSupPr>
                  <m:ctrlPr>
                    <w:rPr>
                      <w:rFonts w:ascii="Cambria Math" w:eastAsiaTheme="minorEastAsia" w:hAnsi="Cambria Math" w:cstheme="majorBidi"/>
                      <w:i/>
                      <w:sz w:val="24"/>
                      <w:szCs w:val="24"/>
                    </w:rPr>
                  </m:ctrlPr>
                </m:sSupPr>
                <m:e>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oMath>
          </w:p>
          <w:p w:rsidR="00B52156" w:rsidRDefault="00B52156" w:rsidP="00B52156">
            <w:pPr>
              <w:pStyle w:val="ListParagraph"/>
              <w:ind w:left="33"/>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Jadi, volume tumpeng adalah </w:t>
            </w:r>
            <m:oMath>
              <m:r>
                <w:rPr>
                  <w:rFonts w:ascii="Cambria Math" w:eastAsiaTheme="minorEastAsia" w:hAnsi="Cambria Math" w:cstheme="majorBidi"/>
                  <w:sz w:val="24"/>
                  <w:szCs w:val="24"/>
                </w:rPr>
                <m:t xml:space="preserve">1.440π </m:t>
              </m:r>
              <m:sSup>
                <m:sSupPr>
                  <m:ctrlPr>
                    <w:rPr>
                      <w:rFonts w:ascii="Cambria Math" w:eastAsiaTheme="minorEastAsia" w:hAnsi="Cambria Math" w:cstheme="majorBidi"/>
                      <w:i/>
                      <w:sz w:val="24"/>
                      <w:szCs w:val="24"/>
                    </w:rPr>
                  </m:ctrlPr>
                </m:sSupPr>
                <m:e>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oMath>
            <w:r>
              <w:rPr>
                <w:rFonts w:asciiTheme="majorBidi" w:eastAsiaTheme="minorEastAsia" w:hAnsiTheme="majorBidi" w:cstheme="majorBidi"/>
                <w:sz w:val="24"/>
                <w:szCs w:val="24"/>
              </w:rPr>
              <w:t xml:space="preserve"> (benar)</w:t>
            </w:r>
          </w:p>
          <w:p w:rsidR="00B52156" w:rsidRDefault="00B52156" w:rsidP="00B52156">
            <w:pPr>
              <w:pStyle w:val="ListParagraph"/>
              <w:ind w:left="33"/>
              <w:jc w:val="both"/>
              <w:rPr>
                <w:rFonts w:asciiTheme="majorBidi" w:eastAsiaTheme="minorEastAsia" w:hAnsiTheme="majorBidi" w:cstheme="majorBidi"/>
                <w:sz w:val="24"/>
                <w:szCs w:val="24"/>
              </w:rPr>
            </w:pPr>
          </w:p>
          <w:p w:rsidR="00B52156" w:rsidRPr="00F35DE1" w:rsidRDefault="00B52156" w:rsidP="00B52156">
            <w:pPr>
              <w:tabs>
                <w:tab w:val="left" w:pos="195"/>
              </w:tabs>
              <w:ind w:left="175"/>
              <w:jc w:val="both"/>
              <w:rPr>
                <w:rFonts w:asciiTheme="majorBidi" w:eastAsiaTheme="minorEastAsia" w:hAnsiTheme="majorBidi" w:cstheme="majorBidi"/>
                <w:sz w:val="24"/>
                <w:szCs w:val="24"/>
                <w:u w:val="single"/>
              </w:rPr>
            </w:pPr>
            <w:r w:rsidRPr="00F35DE1">
              <w:rPr>
                <w:rFonts w:asciiTheme="majorBidi" w:eastAsiaTheme="minorEastAsia" w:hAnsiTheme="majorBidi" w:cstheme="majorBidi"/>
                <w:sz w:val="24"/>
                <w:szCs w:val="24"/>
                <w:u w:val="single"/>
              </w:rPr>
              <w:t>Menghitung volume potongan:</w:t>
            </w:r>
          </w:p>
          <w:p w:rsidR="00B52156" w:rsidRDefault="00B52156" w:rsidP="00B52156">
            <w:pPr>
              <w:pStyle w:val="ListParagraph"/>
              <w:ind w:left="175"/>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r>
                <m:rPr>
                  <m:sty m:val="p"/>
                </m:rPr>
                <w:rPr>
                  <w:rFonts w:ascii="Cambria Math" w:eastAsiaTheme="minorEastAsia" w:hAnsi="Cambria Math" w:cstheme="majorBidi"/>
                  <w:sz w:val="24"/>
                  <w:szCs w:val="24"/>
                </w:rPr>
                <m:t>Volume sisa-Volume tumpeng</m:t>
              </m:r>
            </m:oMath>
          </w:p>
          <w:p w:rsidR="00B52156" w:rsidRDefault="00B52156" w:rsidP="00B52156">
            <w:pPr>
              <w:pStyle w:val="ListParagraph"/>
              <w:ind w:left="175"/>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 xml:space="preserve">=1.433,3π </m:t>
              </m:r>
              <m:sSup>
                <m:sSupPr>
                  <m:ctrlPr>
                    <w:rPr>
                      <w:rFonts w:ascii="Cambria Math" w:eastAsiaTheme="minorEastAsia" w:hAnsi="Cambria Math" w:cstheme="majorBidi"/>
                      <w:i/>
                      <w:sz w:val="24"/>
                      <w:szCs w:val="24"/>
                    </w:rPr>
                  </m:ctrlPr>
                </m:sSupPr>
                <m:e>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r>
                <w:rPr>
                  <w:rFonts w:ascii="Cambria Math" w:eastAsiaTheme="minorEastAsia" w:hAnsi="Cambria Math" w:cstheme="majorBidi"/>
                  <w:sz w:val="24"/>
                  <w:szCs w:val="24"/>
                </w:rPr>
                <m:t xml:space="preserve">- 1.440π </m:t>
              </m:r>
              <m:sSup>
                <m:sSupPr>
                  <m:ctrlPr>
                    <w:rPr>
                      <w:rFonts w:ascii="Cambria Math" w:eastAsiaTheme="minorEastAsia" w:hAnsi="Cambria Math" w:cstheme="majorBidi"/>
                      <w:i/>
                      <w:sz w:val="24"/>
                      <w:szCs w:val="24"/>
                    </w:rPr>
                  </m:ctrlPr>
                </m:sSupPr>
                <m:e>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oMath>
          </w:p>
          <w:p w:rsidR="00B52156" w:rsidRDefault="00B52156" w:rsidP="00B52156">
            <w:pPr>
              <w:pStyle w:val="ListParagraph"/>
              <w:ind w:left="175"/>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 xml:space="preserve">=-6,7π </m:t>
              </m:r>
              <m:sSup>
                <m:sSupPr>
                  <m:ctrlPr>
                    <w:rPr>
                      <w:rFonts w:ascii="Cambria Math" w:eastAsiaTheme="minorEastAsia" w:hAnsi="Cambria Math" w:cstheme="majorBidi"/>
                      <w:i/>
                      <w:sz w:val="24"/>
                      <w:szCs w:val="24"/>
                    </w:rPr>
                  </m:ctrlPr>
                </m:sSupPr>
                <m:e>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oMath>
          </w:p>
          <w:p w:rsidR="00B52156" w:rsidRPr="00152173" w:rsidRDefault="00B52156" w:rsidP="00B52156">
            <w:pPr>
              <w:pStyle w:val="ListParagraph"/>
              <w:ind w:left="33"/>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Jadi, volume potongan adalah </w:t>
            </w:r>
            <w:r>
              <w:rPr>
                <w:rFonts w:ascii="Cambria Math" w:eastAsiaTheme="minorEastAsia" w:hAnsi="Cambria Math" w:cstheme="majorBidi"/>
                <w:sz w:val="24"/>
                <w:szCs w:val="24"/>
              </w:rPr>
              <w:br/>
            </w:r>
            <w:r>
              <w:rPr>
                <w:rFonts w:ascii="Cambria Math" w:eastAsiaTheme="minorEastAsia" w:hAnsi="Cambria Math" w:cstheme="majorBidi"/>
                <w:i/>
                <w:sz w:val="24"/>
                <w:szCs w:val="24"/>
              </w:rPr>
              <w:t>−</w:t>
            </w:r>
            <w:r>
              <w:rPr>
                <w:rFonts w:ascii="Cambria Math" w:eastAsiaTheme="minorEastAsia" w:hAnsi="Cambria Math" w:cstheme="majorBidi"/>
                <w:iCs/>
                <w:sz w:val="24"/>
                <w:szCs w:val="24"/>
              </w:rPr>
              <w:t>6,7</w:t>
            </w:r>
            <w:r>
              <w:rPr>
                <w:rFonts w:ascii="Cambria Math" w:eastAsiaTheme="minorEastAsia" w:hAnsi="Cambria Math" w:cstheme="majorBidi"/>
                <w:i/>
                <w:sz w:val="24"/>
                <w:szCs w:val="24"/>
              </w:rPr>
              <w:t xml:space="preserve">𝜋 </w:t>
            </w:r>
            <m:oMath>
              <m:sSup>
                <m:sSupPr>
                  <m:ctrlPr>
                    <w:rPr>
                      <w:rFonts w:ascii="Cambria Math" w:eastAsiaTheme="minorEastAsia" w:hAnsi="Cambria Math" w:cstheme="majorBidi"/>
                      <w:i/>
                      <w:sz w:val="24"/>
                      <w:szCs w:val="24"/>
                    </w:rPr>
                  </m:ctrlPr>
                </m:sSupPr>
                <m:e>
                  <m:r>
                    <m:rPr>
                      <m:sty m:val="p"/>
                    </m:rP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oMath>
            <w:r>
              <w:rPr>
                <w:rFonts w:asciiTheme="majorBidi" w:eastAsiaTheme="minorEastAsia" w:hAnsiTheme="majorBidi" w:cstheme="majorBidi"/>
                <w:sz w:val="24"/>
                <w:szCs w:val="24"/>
              </w:rPr>
              <w:t xml:space="preserve"> (benar)</w:t>
            </w:r>
          </w:p>
        </w:tc>
        <w:tc>
          <w:tcPr>
            <w:tcW w:w="861" w:type="dxa"/>
            <w:vAlign w:val="center"/>
          </w:tcPr>
          <w:p w:rsidR="00B52156" w:rsidRPr="005B44C7" w:rsidRDefault="00B52156" w:rsidP="00B52156">
            <w:pPr>
              <w:jc w:val="center"/>
              <w:rPr>
                <w:rFonts w:asciiTheme="majorBidi" w:hAnsiTheme="majorBidi" w:cstheme="majorBidi"/>
                <w:sz w:val="24"/>
                <w:szCs w:val="24"/>
              </w:rPr>
            </w:pPr>
            <w:r>
              <w:rPr>
                <w:rFonts w:asciiTheme="majorBidi" w:hAnsiTheme="majorBidi" w:cstheme="majorBidi"/>
                <w:sz w:val="24"/>
                <w:szCs w:val="24"/>
              </w:rPr>
              <w:lastRenderedPageBreak/>
              <w:t>3</w:t>
            </w:r>
          </w:p>
        </w:tc>
      </w:tr>
      <w:tr w:rsidR="00B52156" w:rsidRPr="005B44C7" w:rsidTr="00231DF1">
        <w:trPr>
          <w:trHeight w:val="3328"/>
        </w:trPr>
        <w:tc>
          <w:tcPr>
            <w:tcW w:w="1985" w:type="dxa"/>
            <w:vAlign w:val="center"/>
          </w:tcPr>
          <w:p w:rsidR="00B52156" w:rsidRPr="00961B4C"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lastRenderedPageBreak/>
              <w:t>Menginterpretasi</w:t>
            </w:r>
          </w:p>
        </w:tc>
        <w:tc>
          <w:tcPr>
            <w:tcW w:w="4823" w:type="dxa"/>
            <w:vAlign w:val="center"/>
          </w:tcPr>
          <w:p w:rsidR="00B52156" w:rsidRPr="007E27D7" w:rsidRDefault="00B52156" w:rsidP="00B52156">
            <w:pPr>
              <w:pStyle w:val="ListParagraph"/>
              <w:tabs>
                <w:tab w:val="left" w:pos="1701"/>
              </w:tabs>
              <w:ind w:left="0"/>
              <w:jc w:val="both"/>
              <w:rPr>
                <w:rFonts w:asciiTheme="majorBidi" w:eastAsiaTheme="minorEastAsia" w:hAnsiTheme="majorBidi" w:cstheme="majorBidi"/>
                <w:b/>
                <w:bCs/>
                <w:iCs/>
                <w:sz w:val="24"/>
                <w:szCs w:val="24"/>
                <w:u w:val="single"/>
              </w:rPr>
            </w:pPr>
            <w:r>
              <w:rPr>
                <w:rFonts w:asciiTheme="majorBidi" w:eastAsiaTheme="minorEastAsia" w:hAnsiTheme="majorBidi" w:cstheme="majorBidi"/>
                <w:b/>
                <w:bCs/>
                <w:iCs/>
                <w:sz w:val="24"/>
                <w:szCs w:val="24"/>
                <w:u w:val="single"/>
              </w:rPr>
              <w:t>Penyelesaian Soal No.3:</w:t>
            </w: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Gambar di atas kepala anak merupakan bangun ruang kerucut yang merupakan kerucut terpancung.</w:t>
            </w: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Diketahui:</w:t>
            </w: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Jari-jari ember I/kerucut utuh (</w:t>
            </w: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ku</m:t>
                  </m:r>
                </m:sub>
              </m:sSub>
            </m:oMath>
            <w:r>
              <w:rPr>
                <w:rFonts w:asciiTheme="majorBidi" w:eastAsiaTheme="minorEastAsia" w:hAnsiTheme="majorBidi" w:cstheme="majorBidi"/>
                <w:iCs/>
                <w:sz w:val="24"/>
                <w:szCs w:val="24"/>
              </w:rPr>
              <w:t xml:space="preserve">) = </w:t>
            </w:r>
            <m:oMath>
              <m:r>
                <w:rPr>
                  <w:rFonts w:ascii="Cambria Math" w:eastAsiaTheme="minorEastAsia" w:hAnsi="Cambria Math" w:cstheme="majorBidi"/>
                  <w:sz w:val="24"/>
                  <w:szCs w:val="24"/>
                </w:rPr>
                <m:t>14 cm</m:t>
              </m:r>
            </m:oMath>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Jari-jari ember II/kerucut kecil (</w:t>
            </w: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kk</m:t>
                  </m:r>
                </m:sub>
              </m:sSub>
            </m:oMath>
            <w:r>
              <w:rPr>
                <w:rFonts w:asciiTheme="majorBidi" w:eastAsiaTheme="minorEastAsia" w:hAnsiTheme="majorBidi" w:cstheme="majorBidi"/>
                <w:iCs/>
                <w:sz w:val="24"/>
                <w:szCs w:val="24"/>
              </w:rPr>
              <w:t xml:space="preserve">) = </w:t>
            </w:r>
            <m:oMath>
              <m:r>
                <w:rPr>
                  <w:rFonts w:ascii="Cambria Math" w:eastAsiaTheme="minorEastAsia" w:hAnsi="Cambria Math" w:cstheme="majorBidi"/>
                  <w:sz w:val="24"/>
                  <w:szCs w:val="24"/>
                </w:rPr>
                <m:t>7 cm</m:t>
              </m:r>
            </m:oMath>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Tinggi ember (t) = </w:t>
            </w:r>
            <m:oMath>
              <m:r>
                <w:rPr>
                  <w:rFonts w:ascii="Cambria Math" w:eastAsiaTheme="minorEastAsia" w:hAnsi="Cambria Math" w:cstheme="majorBidi"/>
                  <w:sz w:val="24"/>
                  <w:szCs w:val="24"/>
                </w:rPr>
                <m:t>18 cm</m:t>
              </m:r>
            </m:oMath>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Ditanya:</w:t>
            </w:r>
          </w:p>
          <w:p w:rsidR="00B52156" w:rsidRPr="00961B4C"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Volume ember (Kerucut terpancung)?</w:t>
            </w:r>
          </w:p>
        </w:tc>
        <w:tc>
          <w:tcPr>
            <w:tcW w:w="861" w:type="dxa"/>
            <w:vAlign w:val="center"/>
          </w:tcPr>
          <w:p w:rsidR="00B52156" w:rsidRPr="00961B4C"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3</w:t>
            </w:r>
          </w:p>
        </w:tc>
      </w:tr>
      <w:tr w:rsidR="00B52156" w:rsidRPr="005B44C7" w:rsidTr="00231DF1">
        <w:tc>
          <w:tcPr>
            <w:tcW w:w="1985"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Menganalisis</w:t>
            </w:r>
          </w:p>
        </w:tc>
        <w:tc>
          <w:tcPr>
            <w:tcW w:w="4823" w:type="dxa"/>
          </w:tcPr>
          <w:p w:rsidR="00B52156" w:rsidRDefault="00B52156" w:rsidP="00B52156">
            <w:pPr>
              <w:pStyle w:val="ListParagraph"/>
              <w:tabs>
                <w:tab w:val="left" w:pos="1701"/>
              </w:tabs>
              <w:ind w:left="2160" w:hanging="216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Jari-jari ember I (</w:t>
            </w:r>
            <m:oMath>
              <m:r>
                <w:rPr>
                  <w:rFonts w:ascii="Cambria Math" w:eastAsiaTheme="minorEastAsia" w:hAnsi="Cambria Math" w:cstheme="majorBidi"/>
                  <w:sz w:val="24"/>
                  <w:szCs w:val="24"/>
                </w:rPr>
                <m:t>R</m:t>
              </m:r>
            </m:oMath>
            <w:r>
              <w:rPr>
                <w:rFonts w:asciiTheme="majorBidi" w:eastAsiaTheme="minorEastAsia" w:hAnsiTheme="majorBidi" w:cstheme="majorBidi"/>
                <w:iCs/>
                <w:sz w:val="24"/>
                <w:szCs w:val="24"/>
              </w:rPr>
              <w:t xml:space="preserve">) = Jari-jari kerucut  </w:t>
            </w:r>
          </w:p>
          <w:p w:rsidR="00B52156" w:rsidRDefault="00B52156" w:rsidP="00B52156">
            <w:pPr>
              <w:pStyle w:val="ListParagraph"/>
              <w:tabs>
                <w:tab w:val="left" w:pos="1701"/>
              </w:tabs>
              <w:ind w:left="34" w:firstLine="1985"/>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terpancung I (</w:t>
            </w:r>
            <m:oMath>
              <m:r>
                <w:rPr>
                  <w:rFonts w:ascii="Cambria Math" w:eastAsiaTheme="minorEastAsia" w:hAnsi="Cambria Math" w:cstheme="majorBidi"/>
                  <w:sz w:val="24"/>
                  <w:szCs w:val="24"/>
                </w:rPr>
                <m:t>R</m:t>
              </m:r>
            </m:oMath>
            <w:r>
              <w:rPr>
                <w:rFonts w:asciiTheme="majorBidi" w:eastAsiaTheme="minorEastAsia" w:hAnsiTheme="majorBidi" w:cstheme="majorBidi"/>
                <w:iCs/>
                <w:sz w:val="24"/>
                <w:szCs w:val="24"/>
              </w:rPr>
              <w:t xml:space="preserve">)  </w:t>
            </w: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Jari-jari ember II (</w:t>
            </w:r>
            <m:oMath>
              <m:r>
                <w:rPr>
                  <w:rFonts w:ascii="Cambria Math" w:eastAsiaTheme="minorEastAsia" w:hAnsi="Cambria Math" w:cstheme="majorBidi"/>
                  <w:sz w:val="24"/>
                  <w:szCs w:val="24"/>
                </w:rPr>
                <m:t>r</m:t>
              </m:r>
            </m:oMath>
            <w:r>
              <w:rPr>
                <w:rFonts w:asciiTheme="majorBidi" w:eastAsiaTheme="minorEastAsia" w:hAnsiTheme="majorBidi" w:cstheme="majorBidi"/>
                <w:iCs/>
                <w:sz w:val="24"/>
                <w:szCs w:val="24"/>
              </w:rPr>
              <w:t xml:space="preserve">) = jari-jari kerucut </w:t>
            </w:r>
          </w:p>
          <w:p w:rsidR="00B52156" w:rsidRDefault="00B52156" w:rsidP="00B52156">
            <w:pPr>
              <w:pStyle w:val="ListParagraph"/>
              <w:tabs>
                <w:tab w:val="left" w:pos="1701"/>
              </w:tabs>
              <w:ind w:left="0" w:firstLine="216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terpancung II (</w:t>
            </w:r>
            <m:oMath>
              <m:r>
                <w:rPr>
                  <w:rFonts w:ascii="Cambria Math" w:eastAsiaTheme="minorEastAsia" w:hAnsi="Cambria Math" w:cstheme="majorBidi"/>
                  <w:sz w:val="24"/>
                  <w:szCs w:val="24"/>
                </w:rPr>
                <m:t>r</m:t>
              </m:r>
            </m:oMath>
            <w:r>
              <w:rPr>
                <w:rFonts w:asciiTheme="majorBidi" w:eastAsiaTheme="minorEastAsia" w:hAnsiTheme="majorBidi" w:cstheme="majorBidi"/>
                <w:iCs/>
                <w:sz w:val="24"/>
                <w:szCs w:val="24"/>
              </w:rPr>
              <w:t>)</w:t>
            </w: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Tinggi ember (</w:t>
            </w:r>
            <w:r>
              <w:rPr>
                <w:rFonts w:asciiTheme="majorBidi" w:eastAsiaTheme="minorEastAsia" w:hAnsiTheme="majorBidi" w:cstheme="majorBidi"/>
                <w:i/>
                <w:sz w:val="24"/>
                <w:szCs w:val="24"/>
              </w:rPr>
              <w:t>t</w:t>
            </w:r>
            <w:r>
              <w:rPr>
                <w:rFonts w:asciiTheme="majorBidi" w:eastAsiaTheme="minorEastAsia" w:hAnsiTheme="majorBidi" w:cstheme="majorBidi"/>
                <w:iCs/>
                <w:sz w:val="24"/>
                <w:szCs w:val="24"/>
              </w:rPr>
              <w:t xml:space="preserve">) = tinggi kerucut  </w:t>
            </w:r>
          </w:p>
          <w:p w:rsidR="00B52156" w:rsidRDefault="00B52156" w:rsidP="00B52156">
            <w:pPr>
              <w:pStyle w:val="ListParagraph"/>
              <w:tabs>
                <w:tab w:val="left" w:pos="1701"/>
              </w:tabs>
              <w:ind w:left="0" w:firstLine="1877"/>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lastRenderedPageBreak/>
              <w:t xml:space="preserve"> terpancung (</w:t>
            </w:r>
            <w:r>
              <w:rPr>
                <w:rFonts w:asciiTheme="majorBidi" w:eastAsiaTheme="minorEastAsia" w:hAnsiTheme="majorBidi" w:cstheme="majorBidi"/>
                <w:i/>
                <w:sz w:val="24"/>
                <w:szCs w:val="24"/>
              </w:rPr>
              <w:t>t</w:t>
            </w:r>
            <w:r>
              <w:rPr>
                <w:rFonts w:asciiTheme="majorBidi" w:eastAsiaTheme="minorEastAsia" w:hAnsiTheme="majorBidi" w:cstheme="majorBidi"/>
                <w:iCs/>
                <w:sz w:val="24"/>
                <w:szCs w:val="24"/>
              </w:rPr>
              <w:t>)</w:t>
            </w: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Volume ember = volume kerucut terpancung</w:t>
            </w: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Maka, Sebuah ember = Bangur ruang kerucut </w:t>
            </w: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yang terpancung</w:t>
            </w:r>
          </w:p>
          <w:p w:rsidR="00B52156" w:rsidRPr="00755693" w:rsidRDefault="00B52156" w:rsidP="00B52156">
            <w:pPr>
              <w:pStyle w:val="ListParagraph"/>
              <w:tabs>
                <w:tab w:val="left" w:pos="1701"/>
              </w:tabs>
              <w:spacing w:line="276" w:lineRule="auto"/>
              <w:ind w:left="0"/>
              <w:jc w:val="both"/>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center"/>
            </w:pPr>
            <w:r>
              <w:object w:dxaOrig="3298" w:dyaOrig="4270">
                <v:shape id="_x0000_i1037" type="#_x0000_t75" style="width:73.65pt;height:94.6pt" o:ole="" o:bordertopcolor="this" o:borderleftcolor="this" o:borderbottomcolor="this" o:borderrightcolor="this">
                  <v:imagedata r:id="rId148" o:title=""/>
                  <w10:bordertop type="dot" width="12"/>
                  <w10:borderleft type="dot" width="12"/>
                  <w10:borderbottom type="dot" width="12"/>
                  <w10:borderright type="dot" width="12"/>
                </v:shape>
                <o:OLEObject Type="Embed" ProgID="Visio.Drawing.6" ShapeID="_x0000_i1037" DrawAspect="Content" ObjectID="_1585117418" r:id="rId149"/>
              </w:object>
            </w:r>
          </w:p>
          <w:p w:rsidR="00B52156" w:rsidRPr="00C520EA" w:rsidRDefault="00B52156" w:rsidP="00B52156">
            <w:pPr>
              <w:pStyle w:val="ListParagraph"/>
              <w:tabs>
                <w:tab w:val="left" w:pos="1701"/>
              </w:tabs>
              <w:ind w:left="0"/>
              <w:jc w:val="center"/>
            </w:pPr>
          </w:p>
        </w:tc>
        <w:tc>
          <w:tcPr>
            <w:tcW w:w="861"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lastRenderedPageBreak/>
              <w:t>3</w:t>
            </w:r>
          </w:p>
        </w:tc>
      </w:tr>
      <w:tr w:rsidR="00B52156" w:rsidRPr="005B44C7" w:rsidTr="00231DF1">
        <w:tc>
          <w:tcPr>
            <w:tcW w:w="1985"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p>
          <w:p w:rsidR="00B52156" w:rsidRDefault="00B52156" w:rsidP="00B52156">
            <w:pPr>
              <w:pStyle w:val="ListParagraph"/>
              <w:tabs>
                <w:tab w:val="left" w:pos="1701"/>
              </w:tabs>
              <w:ind w:left="0"/>
              <w:rPr>
                <w:rFonts w:asciiTheme="majorBidi" w:eastAsiaTheme="minorEastAsia" w:hAnsiTheme="majorBidi" w:cstheme="majorBidi"/>
                <w:iCs/>
                <w:sz w:val="24"/>
                <w:szCs w:val="24"/>
              </w:rPr>
            </w:pPr>
          </w:p>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Mengevaluasi</w:t>
            </w:r>
          </w:p>
        </w:tc>
        <w:tc>
          <w:tcPr>
            <w:tcW w:w="4823" w:type="dxa"/>
          </w:tcPr>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Buat kesebangunnya dengan kerucut utuh seperti gambar berikut:</w:t>
            </w:r>
          </w:p>
          <w:p w:rsidR="00B52156" w:rsidRDefault="00AF4E07" w:rsidP="00B52156">
            <w:pPr>
              <w:pStyle w:val="ListParagraph"/>
              <w:tabs>
                <w:tab w:val="left" w:pos="1701"/>
              </w:tabs>
              <w:ind w:left="0"/>
              <w:jc w:val="both"/>
            </w:pPr>
            <w:r>
              <w:rPr>
                <w:noProof/>
              </w:rPr>
              <w:pict>
                <v:rect id="_x0000_s1078" style="position:absolute;left:0;text-align:left;margin-left:67.95pt;margin-top:2.25pt;width:133.5pt;height:100.5pt;z-index:251810304" strokecolor="white [3212]">
                  <v:textbox style="mso-next-textbox:#_x0000_s1078">
                    <w:txbxContent>
                      <w:p w:rsidR="00D3797E" w:rsidRDefault="00D3797E" w:rsidP="00B52156">
                        <w:pPr>
                          <w:jc w:val="both"/>
                          <w:rPr>
                            <w:rFonts w:asciiTheme="majorBidi" w:hAnsiTheme="majorBidi" w:cstheme="majorBidi"/>
                            <w:sz w:val="24"/>
                            <w:szCs w:val="24"/>
                          </w:rPr>
                        </w:pPr>
                        <w:r>
                          <w:rPr>
                            <w:rFonts w:asciiTheme="majorBidi" w:hAnsiTheme="majorBidi" w:cstheme="majorBidi"/>
                            <w:sz w:val="24"/>
                            <w:szCs w:val="24"/>
                          </w:rPr>
                          <w:t>Diperoleh perbandingan:</w:t>
                        </w:r>
                      </w:p>
                      <w:p w:rsidR="00D3797E" w:rsidRDefault="00D3797E"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f>
                            <m:fPr>
                              <m:ctrlPr>
                                <w:rPr>
                                  <w:rFonts w:ascii="Cambria Math" w:hAnsi="Cambria Math" w:cstheme="majorBidi"/>
                                  <w:i/>
                                  <w:sz w:val="24"/>
                                  <w:szCs w:val="24"/>
                                </w:rPr>
                              </m:ctrlPr>
                            </m:fPr>
                            <m:num>
                              <m:r>
                                <w:rPr>
                                  <w:rFonts w:ascii="Cambria Math" w:hAnsi="Cambria Math" w:cstheme="majorBidi"/>
                                  <w:sz w:val="24"/>
                                  <w:szCs w:val="24"/>
                                </w:rPr>
                                <m:t>x</m:t>
                              </m:r>
                            </m:num>
                            <m:den>
                              <m:r>
                                <w:rPr>
                                  <w:rFonts w:ascii="Cambria Math" w:hAnsi="Cambria Math" w:cstheme="majorBidi"/>
                                  <w:sz w:val="24"/>
                                  <w:szCs w:val="24"/>
                                </w:rPr>
                                <m:t>7</m:t>
                              </m:r>
                            </m:den>
                          </m:f>
                          <m:r>
                            <w:rPr>
                              <w:rFonts w:ascii="Cambria Math" w:hAnsi="Cambria Math" w:cstheme="majorBidi"/>
                              <w:sz w:val="24"/>
                              <w:szCs w:val="24"/>
                            </w:rPr>
                            <m:t>=</m:t>
                          </m:r>
                          <m:f>
                            <m:fPr>
                              <m:ctrlPr>
                                <w:rPr>
                                  <w:rFonts w:ascii="Cambria Math" w:hAnsi="Cambria Math" w:cstheme="majorBidi"/>
                                  <w:i/>
                                  <w:sz w:val="24"/>
                                  <w:szCs w:val="24"/>
                                </w:rPr>
                              </m:ctrlPr>
                            </m:fPr>
                            <m:num>
                              <m:r>
                                <w:rPr>
                                  <w:rFonts w:ascii="Cambria Math" w:hAnsi="Cambria Math" w:cstheme="majorBidi"/>
                                  <w:sz w:val="24"/>
                                  <w:szCs w:val="24"/>
                                </w:rPr>
                                <m:t>(x+18)</m:t>
                              </m:r>
                            </m:num>
                            <m:den>
                              <m:r>
                                <w:rPr>
                                  <w:rFonts w:ascii="Cambria Math" w:hAnsi="Cambria Math" w:cstheme="majorBidi"/>
                                  <w:sz w:val="24"/>
                                  <w:szCs w:val="24"/>
                                </w:rPr>
                                <m:t>14</m:t>
                              </m:r>
                            </m:den>
                          </m:f>
                        </m:oMath>
                      </w:p>
                      <w:p w:rsidR="00D3797E" w:rsidRDefault="00D3797E"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14x=7x+126</m:t>
                          </m:r>
                        </m:oMath>
                      </w:p>
                      <w:p w:rsidR="00D3797E" w:rsidRDefault="00D3797E"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7x=126</m:t>
                          </m:r>
                        </m:oMath>
                      </w:p>
                      <w:p w:rsidR="00D3797E" w:rsidRDefault="00D3797E"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x=18 cm</m:t>
                          </m:r>
                        </m:oMath>
                      </w:p>
                      <w:p w:rsidR="00D3797E" w:rsidRPr="007A289D" w:rsidRDefault="00D3797E" w:rsidP="00B52156">
                        <w:pPr>
                          <w:jc w:val="both"/>
                          <w:rPr>
                            <w:rFonts w:asciiTheme="majorBidi" w:hAnsiTheme="majorBidi" w:cstheme="majorBidi"/>
                            <w:sz w:val="24"/>
                            <w:szCs w:val="24"/>
                          </w:rPr>
                        </w:pPr>
                      </w:p>
                    </w:txbxContent>
                  </v:textbox>
                </v:rect>
              </w:pict>
            </w:r>
            <w:r w:rsidR="00B52156">
              <w:object w:dxaOrig="2620" w:dyaOrig="3700">
                <v:shape id="_x0000_i1038" type="#_x0000_t75" style="width:64.45pt;height:88.75pt" o:ole="">
                  <v:imagedata r:id="rId150" o:title=""/>
                </v:shape>
                <o:OLEObject Type="Embed" ProgID="Visio.Drawing.6" ShapeID="_x0000_i1038" DrawAspect="Content" ObjectID="_1585117419" r:id="rId151"/>
              </w:object>
            </w:r>
          </w:p>
          <w:p w:rsidR="00B52156" w:rsidRDefault="00B52156" w:rsidP="00B52156">
            <w:pPr>
              <w:pStyle w:val="ListParagraph"/>
              <w:tabs>
                <w:tab w:val="left" w:pos="1701"/>
              </w:tabs>
              <w:ind w:left="0"/>
              <w:jc w:val="both"/>
            </w:pPr>
          </w:p>
          <w:p w:rsidR="00B52156" w:rsidRPr="00983A0E" w:rsidRDefault="00B52156" w:rsidP="00B52156">
            <w:pPr>
              <w:pStyle w:val="ListParagraph"/>
              <w:tabs>
                <w:tab w:val="left" w:pos="1701"/>
              </w:tabs>
              <w:ind w:left="0"/>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Dengan demikian tinggi kerucut asal adalah </w:t>
            </w: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T</m:t>
                  </m:r>
                </m:e>
                <m:sub>
                  <m:r>
                    <w:rPr>
                      <w:rFonts w:ascii="Cambria Math" w:eastAsiaTheme="minorEastAsia" w:hAnsi="Cambria Math" w:cstheme="majorBidi"/>
                      <w:sz w:val="24"/>
                      <w:szCs w:val="24"/>
                    </w:rPr>
                    <m:t>ku</m:t>
                  </m:r>
                </m:sub>
              </m:sSub>
              <m:r>
                <w:rPr>
                  <w:rFonts w:ascii="Cambria Math" w:eastAsiaTheme="minorEastAsia" w:hAnsi="Cambria Math" w:cstheme="majorBidi"/>
                  <w:sz w:val="24"/>
                  <w:szCs w:val="24"/>
                </w:rPr>
                <m:t>=18 cm+x</m:t>
              </m:r>
            </m:oMath>
          </w:p>
          <w:p w:rsidR="00B52156" w:rsidRPr="00834460" w:rsidRDefault="00B52156" w:rsidP="00B52156">
            <w:pPr>
              <w:pStyle w:val="ListParagraph"/>
              <w:tabs>
                <w:tab w:val="left" w:pos="1701"/>
              </w:tabs>
              <w:ind w:left="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=18 cm+18 cm</m:t>
              </m:r>
            </m:oMath>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=36 cm</m:t>
              </m:r>
            </m:oMath>
            <w:r>
              <w:rPr>
                <w:rFonts w:asciiTheme="majorBidi" w:eastAsiaTheme="minorEastAsia" w:hAnsiTheme="majorBidi" w:cstheme="majorBidi"/>
                <w:iCs/>
                <w:sz w:val="24"/>
                <w:szCs w:val="24"/>
              </w:rPr>
              <w:t>.</w:t>
            </w:r>
          </w:p>
          <w:p w:rsidR="00B52156" w:rsidRPr="00291403" w:rsidRDefault="00B52156" w:rsidP="00B52156">
            <w:pPr>
              <w:pStyle w:val="ListParagraph"/>
              <w:tabs>
                <w:tab w:val="left" w:pos="1701"/>
              </w:tabs>
              <w:ind w:left="0"/>
              <w:jc w:val="both"/>
              <w:rPr>
                <w:rFonts w:asciiTheme="majorBidi" w:eastAsiaTheme="minorEastAsia" w:hAnsiTheme="majorBidi" w:cstheme="majorBidi"/>
                <w:i/>
                <w:iCs/>
                <w:sz w:val="24"/>
                <w:szCs w:val="24"/>
              </w:rPr>
            </w:pPr>
            <w:r>
              <w:rPr>
                <w:rFonts w:asciiTheme="majorBidi" w:eastAsiaTheme="minorEastAsia" w:hAnsiTheme="majorBidi" w:cstheme="majorBidi"/>
                <w:iCs/>
                <w:sz w:val="24"/>
                <w:szCs w:val="24"/>
              </w:rPr>
              <w:t>Dengan jari-jari kerucut utuh (</w:t>
            </w: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ku</m:t>
                  </m:r>
                </m:sub>
              </m:sSub>
            </m:oMath>
            <w:r>
              <w:rPr>
                <w:rFonts w:asciiTheme="majorBidi" w:eastAsiaTheme="minorEastAsia" w:hAnsiTheme="majorBidi" w:cstheme="majorBidi"/>
                <w:iCs/>
                <w:sz w:val="24"/>
                <w:szCs w:val="24"/>
              </w:rPr>
              <w:t>)</w:t>
            </w:r>
            <m:oMath>
              <m:r>
                <w:rPr>
                  <w:rFonts w:ascii="Cambria Math" w:eastAsiaTheme="minorEastAsia" w:hAnsi="Cambria Math" w:cstheme="majorBidi"/>
                  <w:sz w:val="24"/>
                  <w:szCs w:val="24"/>
                </w:rPr>
                <m:t>=14 cm</m:t>
              </m:r>
            </m:oMath>
            <w:r>
              <w:rPr>
                <w:rFonts w:asciiTheme="majorBidi" w:eastAsiaTheme="minorEastAsia" w:hAnsiTheme="majorBidi" w:cstheme="majorBidi"/>
                <w:iCs/>
                <w:sz w:val="24"/>
                <w:szCs w:val="24"/>
              </w:rPr>
              <w:t>. Volume bangun diatas adalah volume asal dikurangi volume kerucut kecil, dengan jari-jari kerucut kecil (</w:t>
            </w: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kk</m:t>
                  </m:r>
                </m:sub>
              </m:sSub>
            </m:oMath>
            <w:r>
              <w:rPr>
                <w:rFonts w:asciiTheme="majorBidi" w:eastAsiaTheme="minorEastAsia" w:hAnsiTheme="majorBidi" w:cstheme="majorBidi"/>
                <w:iCs/>
                <w:sz w:val="24"/>
                <w:szCs w:val="24"/>
              </w:rPr>
              <w:t>)</w:t>
            </w:r>
            <m:oMath>
              <m:r>
                <w:rPr>
                  <w:rFonts w:ascii="Cambria Math" w:eastAsiaTheme="minorEastAsia" w:hAnsi="Cambria Math" w:cstheme="majorBidi"/>
                  <w:sz w:val="24"/>
                  <w:szCs w:val="24"/>
                </w:rPr>
                <m:t>=7 cm</m:t>
              </m:r>
            </m:oMath>
            <w:r>
              <w:rPr>
                <w:rFonts w:asciiTheme="majorBidi" w:eastAsiaTheme="minorEastAsia" w:hAnsiTheme="majorBidi" w:cstheme="majorBidi"/>
                <w:iCs/>
                <w:sz w:val="24"/>
                <w:szCs w:val="24"/>
              </w:rPr>
              <w:t xml:space="preserve"> dan tinggi kerucut kecil </w:t>
            </w:r>
            <m:oMath>
              <m:d>
                <m:dPr>
                  <m:ctrlPr>
                    <w:rPr>
                      <w:rFonts w:ascii="Cambria Math" w:eastAsiaTheme="minorEastAsia" w:hAnsi="Cambria Math" w:cstheme="majorBidi"/>
                      <w:i/>
                      <w:iCs/>
                      <w:sz w:val="24"/>
                      <w:szCs w:val="24"/>
                    </w:rPr>
                  </m:ctrlPr>
                </m:dPr>
                <m:e>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kk</m:t>
                      </m:r>
                    </m:sub>
                  </m:sSub>
                </m:e>
              </m:d>
              <m:r>
                <w:rPr>
                  <w:rFonts w:ascii="Cambria Math" w:eastAsiaTheme="minorEastAsia" w:hAnsi="Cambria Math" w:cstheme="majorBidi"/>
                  <w:sz w:val="24"/>
                  <w:szCs w:val="24"/>
                </w:rPr>
                <m:t>=8 cm</m:t>
              </m:r>
            </m:oMath>
            <w:r>
              <w:rPr>
                <w:rFonts w:asciiTheme="majorBidi" w:eastAsiaTheme="minorEastAsia" w:hAnsiTheme="majorBidi" w:cstheme="majorBidi"/>
                <w:iCs/>
                <w:sz w:val="24"/>
                <w:szCs w:val="24"/>
              </w:rPr>
              <w:t xml:space="preserve"> (tinggi kerucut yang dibuang).</w:t>
            </w: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Rumus kerucut terpancung: </w:t>
            </w: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m:oMathPara>
              <m:oMath>
                <m:r>
                  <w:rPr>
                    <w:rFonts w:ascii="Cambria Math" w:eastAsiaTheme="minorEastAsia" w:hAnsi="Cambria Math" w:cstheme="majorBidi"/>
                    <w:sz w:val="24"/>
                    <w:szCs w:val="24"/>
                  </w:rPr>
                  <m:t>V=</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sSubSup>
                  <m:sSubSupPr>
                    <m:ctrlPr>
                      <w:rPr>
                        <w:rFonts w:ascii="Cambria Math" w:eastAsiaTheme="minorEastAsia" w:hAnsi="Cambria Math" w:cstheme="majorBidi"/>
                        <w:i/>
                        <w:iCs/>
                        <w:sz w:val="24"/>
                        <w:szCs w:val="24"/>
                      </w:rPr>
                    </m:ctrlPr>
                  </m:sSubSupPr>
                  <m:e>
                    <m:r>
                      <w:rPr>
                        <w:rFonts w:ascii="Cambria Math" w:eastAsiaTheme="minorEastAsia" w:hAnsi="Cambria Math" w:cstheme="majorBidi"/>
                        <w:sz w:val="24"/>
                        <w:szCs w:val="24"/>
                      </w:rPr>
                      <m:t>πR</m:t>
                    </m:r>
                  </m:e>
                  <m:sub>
                    <m:r>
                      <w:rPr>
                        <w:rFonts w:ascii="Cambria Math" w:eastAsiaTheme="minorEastAsia" w:hAnsi="Cambria Math" w:cstheme="majorBidi"/>
                        <w:sz w:val="24"/>
                        <w:szCs w:val="24"/>
                      </w:rPr>
                      <m:t>ku</m:t>
                    </m:r>
                  </m:sub>
                  <m:sup>
                    <m:r>
                      <w:rPr>
                        <w:rFonts w:ascii="Cambria Math" w:eastAsiaTheme="minorEastAsia" w:hAnsi="Cambria Math" w:cstheme="majorBidi"/>
                        <w:sz w:val="24"/>
                        <w:szCs w:val="24"/>
                      </w:rPr>
                      <m:t>2</m:t>
                    </m:r>
                  </m:sup>
                </m:sSubSup>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ku</m:t>
                    </m:r>
                  </m:sub>
                </m:sSub>
                <m:r>
                  <w:rPr>
                    <w:rFonts w:ascii="Cambria Math" w:eastAsiaTheme="minorEastAsia" w:hAnsi="Cambria Math" w:cstheme="majorBidi"/>
                    <w:sz w:val="24"/>
                    <w:szCs w:val="24"/>
                  </w:rPr>
                  <m:t>-</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sSubSup>
                  <m:sSubSupPr>
                    <m:ctrlPr>
                      <w:rPr>
                        <w:rFonts w:ascii="Cambria Math" w:eastAsiaTheme="minorEastAsia" w:hAnsi="Cambria Math" w:cstheme="majorBidi"/>
                        <w:i/>
                        <w:iCs/>
                        <w:sz w:val="24"/>
                        <w:szCs w:val="24"/>
                      </w:rPr>
                    </m:ctrlPr>
                  </m:sSubSupPr>
                  <m:e>
                    <m:r>
                      <w:rPr>
                        <w:rFonts w:ascii="Cambria Math" w:eastAsiaTheme="minorEastAsia" w:hAnsi="Cambria Math" w:cstheme="majorBidi"/>
                        <w:sz w:val="24"/>
                        <w:szCs w:val="24"/>
                      </w:rPr>
                      <m:t>πr</m:t>
                    </m:r>
                  </m:e>
                  <m:sub>
                    <m:r>
                      <w:rPr>
                        <w:rFonts w:ascii="Cambria Math" w:eastAsiaTheme="minorEastAsia" w:hAnsi="Cambria Math" w:cstheme="majorBidi"/>
                        <w:sz w:val="24"/>
                        <w:szCs w:val="24"/>
                      </w:rPr>
                      <m:t>kk</m:t>
                    </m:r>
                  </m:sub>
                  <m:sup>
                    <m:r>
                      <w:rPr>
                        <w:rFonts w:ascii="Cambria Math" w:eastAsiaTheme="minorEastAsia" w:hAnsi="Cambria Math" w:cstheme="majorBidi"/>
                        <w:sz w:val="24"/>
                        <w:szCs w:val="24"/>
                      </w:rPr>
                      <m:t>2</m:t>
                    </m:r>
                  </m:sup>
                </m:sSubSup>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kk</m:t>
                    </m:r>
                  </m:sub>
                </m:sSub>
              </m:oMath>
            </m:oMathPara>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Maka, rumus volume ember:</w:t>
            </w:r>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V=</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sSubSup>
                <m:sSubSupPr>
                  <m:ctrlPr>
                    <w:rPr>
                      <w:rFonts w:ascii="Cambria Math" w:eastAsiaTheme="minorEastAsia" w:hAnsi="Cambria Math" w:cstheme="majorBidi"/>
                      <w:i/>
                      <w:iCs/>
                      <w:sz w:val="24"/>
                      <w:szCs w:val="24"/>
                    </w:rPr>
                  </m:ctrlPr>
                </m:sSubSupPr>
                <m:e>
                  <m:r>
                    <w:rPr>
                      <w:rFonts w:ascii="Cambria Math" w:eastAsiaTheme="minorEastAsia" w:hAnsi="Cambria Math" w:cstheme="majorBidi"/>
                      <w:sz w:val="24"/>
                      <w:szCs w:val="24"/>
                    </w:rPr>
                    <m:t>πR</m:t>
                  </m:r>
                </m:e>
                <m:sub>
                  <m:r>
                    <w:rPr>
                      <w:rFonts w:ascii="Cambria Math" w:eastAsiaTheme="minorEastAsia" w:hAnsi="Cambria Math" w:cstheme="majorBidi"/>
                      <w:sz w:val="24"/>
                      <w:szCs w:val="24"/>
                    </w:rPr>
                    <m:t>ku</m:t>
                  </m:r>
                </m:sub>
                <m:sup>
                  <m:r>
                    <w:rPr>
                      <w:rFonts w:ascii="Cambria Math" w:eastAsiaTheme="minorEastAsia" w:hAnsi="Cambria Math" w:cstheme="majorBidi"/>
                      <w:sz w:val="24"/>
                      <w:szCs w:val="24"/>
                    </w:rPr>
                    <m:t>2</m:t>
                  </m:r>
                </m:sup>
              </m:sSubSup>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ku</m:t>
                  </m:r>
                </m:sub>
              </m:sSub>
              <m:r>
                <w:rPr>
                  <w:rFonts w:ascii="Cambria Math" w:eastAsiaTheme="minorEastAsia" w:hAnsi="Cambria Math" w:cstheme="majorBidi"/>
                  <w:sz w:val="24"/>
                  <w:szCs w:val="24"/>
                </w:rPr>
                <m:t>-</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sSubSup>
                <m:sSubSupPr>
                  <m:ctrlPr>
                    <w:rPr>
                      <w:rFonts w:ascii="Cambria Math" w:eastAsiaTheme="minorEastAsia" w:hAnsi="Cambria Math" w:cstheme="majorBidi"/>
                      <w:i/>
                      <w:iCs/>
                      <w:sz w:val="24"/>
                      <w:szCs w:val="24"/>
                    </w:rPr>
                  </m:ctrlPr>
                </m:sSubSupPr>
                <m:e>
                  <m:r>
                    <w:rPr>
                      <w:rFonts w:ascii="Cambria Math" w:eastAsiaTheme="minorEastAsia" w:hAnsi="Cambria Math" w:cstheme="majorBidi"/>
                      <w:sz w:val="24"/>
                      <w:szCs w:val="24"/>
                    </w:rPr>
                    <m:t>πr</m:t>
                  </m:r>
                </m:e>
                <m:sub>
                  <m:r>
                    <w:rPr>
                      <w:rFonts w:ascii="Cambria Math" w:eastAsiaTheme="minorEastAsia" w:hAnsi="Cambria Math" w:cstheme="majorBidi"/>
                      <w:sz w:val="24"/>
                      <w:szCs w:val="24"/>
                    </w:rPr>
                    <m:t>kk</m:t>
                  </m:r>
                </m:sub>
                <m:sup>
                  <m:r>
                    <w:rPr>
                      <w:rFonts w:ascii="Cambria Math" w:eastAsiaTheme="minorEastAsia" w:hAnsi="Cambria Math" w:cstheme="majorBidi"/>
                      <w:sz w:val="24"/>
                      <w:szCs w:val="24"/>
                    </w:rPr>
                    <m:t>2</m:t>
                  </m:r>
                </m:sup>
              </m:sSubSup>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kk</m:t>
                  </m:r>
                </m:sub>
              </m:sSub>
            </m:oMath>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V=</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π</m:t>
              </m:r>
              <m:d>
                <m:dPr>
                  <m:ctrlPr>
                    <w:rPr>
                      <w:rFonts w:ascii="Cambria Math" w:eastAsiaTheme="minorEastAsia" w:hAnsi="Cambria Math" w:cstheme="majorBidi"/>
                      <w:i/>
                      <w:iCs/>
                      <w:sz w:val="24"/>
                      <w:szCs w:val="24"/>
                    </w:rPr>
                  </m:ctrlPr>
                </m:dPr>
                <m:e>
                  <m:sSubSup>
                    <m:sSubSupPr>
                      <m:ctrlPr>
                        <w:rPr>
                          <w:rFonts w:ascii="Cambria Math" w:eastAsiaTheme="minorEastAsia" w:hAnsi="Cambria Math" w:cstheme="majorBidi"/>
                          <w:i/>
                          <w:iCs/>
                          <w:sz w:val="24"/>
                          <w:szCs w:val="24"/>
                        </w:rPr>
                      </m:ctrlPr>
                    </m:sSubSup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ku</m:t>
                      </m:r>
                    </m:sub>
                    <m:sup>
                      <m:r>
                        <w:rPr>
                          <w:rFonts w:ascii="Cambria Math" w:eastAsiaTheme="minorEastAsia" w:hAnsi="Cambria Math" w:cstheme="majorBidi"/>
                          <w:sz w:val="24"/>
                          <w:szCs w:val="24"/>
                        </w:rPr>
                        <m:t>2</m:t>
                      </m:r>
                    </m:sup>
                  </m:sSubSup>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ku</m:t>
                      </m:r>
                    </m:sub>
                  </m:sSub>
                  <m:r>
                    <w:rPr>
                      <w:rFonts w:ascii="Cambria Math" w:eastAsiaTheme="minorEastAsia" w:hAnsi="Cambria Math" w:cstheme="majorBidi"/>
                      <w:sz w:val="24"/>
                      <w:szCs w:val="24"/>
                    </w:rPr>
                    <m:t>-</m:t>
                  </m:r>
                  <m:sSubSup>
                    <m:sSubSupPr>
                      <m:ctrlPr>
                        <w:rPr>
                          <w:rFonts w:ascii="Cambria Math" w:eastAsiaTheme="minorEastAsia" w:hAnsi="Cambria Math" w:cstheme="majorBidi"/>
                          <w:i/>
                          <w:iCs/>
                          <w:sz w:val="24"/>
                          <w:szCs w:val="24"/>
                        </w:rPr>
                      </m:ctrlPr>
                    </m:sSubSup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kk</m:t>
                      </m:r>
                    </m:sub>
                    <m:sup>
                      <m:r>
                        <w:rPr>
                          <w:rFonts w:ascii="Cambria Math" w:eastAsiaTheme="minorEastAsia" w:hAnsi="Cambria Math" w:cstheme="majorBidi"/>
                          <w:sz w:val="24"/>
                          <w:szCs w:val="24"/>
                        </w:rPr>
                        <m:t>2</m:t>
                      </m:r>
                    </m:sup>
                  </m:sSubSup>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t</m:t>
                      </m:r>
                    </m:e>
                    <m:sub>
                      <m:r>
                        <w:rPr>
                          <w:rFonts w:ascii="Cambria Math" w:eastAsiaTheme="minorEastAsia" w:hAnsi="Cambria Math" w:cstheme="majorBidi"/>
                          <w:sz w:val="24"/>
                          <w:szCs w:val="24"/>
                        </w:rPr>
                        <m:t>kk</m:t>
                      </m:r>
                    </m:sub>
                  </m:sSub>
                </m:e>
              </m:d>
            </m:oMath>
          </w:p>
          <w:p w:rsidR="00B52156" w:rsidRDefault="00B52156" w:rsidP="00B52156">
            <w:pPr>
              <w:pStyle w:val="ListParagraph"/>
              <w:tabs>
                <w:tab w:val="left" w:pos="1701"/>
              </w:tabs>
              <w:ind w:left="459" w:hanging="459"/>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V=</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 xml:space="preserve"> ×3,14</m:t>
              </m:r>
              <m:d>
                <m:dPr>
                  <m:ctrlPr>
                    <w:rPr>
                      <w:rFonts w:ascii="Cambria Math" w:eastAsiaTheme="minorEastAsia" w:hAnsi="Cambria Math" w:cstheme="majorBidi"/>
                      <w:i/>
                      <w:iCs/>
                      <w:sz w:val="24"/>
                      <w:szCs w:val="24"/>
                    </w:rPr>
                  </m:ctrlPr>
                </m:dPr>
                <m:e>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(14 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×36 cm</m:t>
                      </m:r>
                    </m:e>
                  </m:d>
                  <m:r>
                    <w:rPr>
                      <w:rFonts w:ascii="Cambria Math" w:eastAsiaTheme="minorEastAsia" w:hAnsi="Cambria Math" w:cstheme="majorBidi"/>
                      <w:sz w:val="24"/>
                      <w:szCs w:val="24"/>
                    </w:rPr>
                    <m:t>-</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((7 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×18 cm)</m:t>
                  </m:r>
                </m:e>
              </m:d>
            </m:oMath>
          </w:p>
          <w:p w:rsidR="00B52156" w:rsidRDefault="00B52156" w:rsidP="00B52156">
            <w:pPr>
              <w:pStyle w:val="ListParagraph"/>
              <w:tabs>
                <w:tab w:val="left" w:pos="1701"/>
              </w:tabs>
              <w:ind w:left="459" w:hanging="459"/>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V=</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 xml:space="preserve">×3,14 </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196 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×36 cm</m:t>
                  </m:r>
                </m:e>
              </m:d>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49 cm</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×18 cm</m:t>
                  </m:r>
                </m:e>
              </m:d>
            </m:oMath>
          </w:p>
          <w:p w:rsidR="00B52156" w:rsidRDefault="00B52156" w:rsidP="00B52156">
            <w:pPr>
              <w:pStyle w:val="ListParagraph"/>
              <w:tabs>
                <w:tab w:val="left" w:pos="1701"/>
              </w:tabs>
              <w:ind w:left="459" w:hanging="459"/>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V=</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×3,14</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 xml:space="preserve">7.056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e>
              </m:d>
              <m:r>
                <w:rPr>
                  <w:rFonts w:ascii="Cambria Math" w:eastAsiaTheme="minorEastAsia" w:hAnsi="Cambria Math" w:cstheme="majorBidi"/>
                  <w:sz w:val="24"/>
                  <w:szCs w:val="24"/>
                </w:rPr>
                <m:t xml:space="preserve">-(882 </m:t>
              </m:r>
              <m:sSup>
                <m:sSupPr>
                  <m:ctrlPr>
                    <w:rPr>
                      <w:rFonts w:ascii="Cambria Math" w:eastAsiaTheme="minorEastAsia" w:hAnsi="Cambria Math" w:cstheme="majorBidi"/>
                      <w:i/>
                      <w:sz w:val="24"/>
                      <w:szCs w:val="24"/>
                    </w:rPr>
                  </m:ctrlPr>
                </m:sSupPr>
                <m:e>
                  <m:r>
                    <w:rPr>
                      <w:rFonts w:ascii="Cambria Math" w:eastAsiaTheme="minorEastAsia" w:hAnsi="Cambria Math" w:cstheme="majorBidi"/>
                      <w:sz w:val="24"/>
                      <w:szCs w:val="24"/>
                    </w:rPr>
                    <m:t>cm</m:t>
                  </m:r>
                </m:e>
                <m:sup>
                  <m:r>
                    <w:rPr>
                      <w:rFonts w:ascii="Cambria Math" w:eastAsiaTheme="minorEastAsia" w:hAnsi="Cambria Math" w:cstheme="majorBidi"/>
                      <w:sz w:val="24"/>
                      <w:szCs w:val="24"/>
                    </w:rPr>
                    <m:t>3</m:t>
                  </m:r>
                </m:sup>
              </m:sSup>
              <m:r>
                <w:rPr>
                  <w:rFonts w:ascii="Cambria Math" w:eastAsiaTheme="minorEastAsia" w:hAnsi="Cambria Math" w:cstheme="majorBidi"/>
                  <w:sz w:val="24"/>
                  <w:szCs w:val="24"/>
                </w:rPr>
                <m:t>)</m:t>
              </m:r>
            </m:oMath>
          </w:p>
          <w:p w:rsidR="00B52156"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V=</m:t>
              </m:r>
              <m:f>
                <m:fPr>
                  <m:ctrlPr>
                    <w:rPr>
                      <w:rFonts w:ascii="Cambria Math" w:eastAsiaTheme="minorEastAsia" w:hAnsi="Cambria Math" w:cstheme="majorBidi"/>
                      <w:i/>
                      <w:iCs/>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3</m:t>
                  </m:r>
                </m:den>
              </m:f>
              <m:r>
                <w:rPr>
                  <w:rFonts w:ascii="Cambria Math" w:eastAsiaTheme="minorEastAsia" w:hAnsi="Cambria Math" w:cstheme="majorBidi"/>
                  <w:sz w:val="24"/>
                  <w:szCs w:val="24"/>
                </w:rPr>
                <m:t>× 3,14</m:t>
              </m:r>
              <m:d>
                <m:dPr>
                  <m:ctrlPr>
                    <w:rPr>
                      <w:rFonts w:ascii="Cambria Math" w:eastAsiaTheme="minorEastAsia" w:hAnsi="Cambria Math" w:cstheme="majorBidi"/>
                      <w:i/>
                      <w:iCs/>
                      <w:sz w:val="24"/>
                      <w:szCs w:val="24"/>
                    </w:rPr>
                  </m:ctrlPr>
                </m:dPr>
                <m:e>
                  <m:r>
                    <w:rPr>
                      <w:rFonts w:ascii="Cambria Math" w:eastAsiaTheme="minorEastAsia" w:hAnsi="Cambria Math" w:cstheme="majorBidi"/>
                      <w:sz w:val="24"/>
                      <w:szCs w:val="24"/>
                    </w:rPr>
                    <m:t>6.174</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 xml:space="preserve"> cm</m:t>
                      </m:r>
                    </m:e>
                    <m:sup>
                      <m:r>
                        <w:rPr>
                          <w:rFonts w:ascii="Cambria Math" w:eastAsiaTheme="minorEastAsia" w:hAnsi="Cambria Math" w:cstheme="majorBidi"/>
                          <w:sz w:val="24"/>
                          <w:szCs w:val="24"/>
                        </w:rPr>
                        <m:t>3</m:t>
                      </m:r>
                    </m:sup>
                  </m:sSup>
                </m:e>
              </m:d>
            </m:oMath>
          </w:p>
          <w:p w:rsidR="00B52156" w:rsidRPr="000C111B" w:rsidRDefault="00B52156" w:rsidP="00B52156">
            <w:pPr>
              <w:pStyle w:val="ListParagraph"/>
              <w:tabs>
                <w:tab w:val="left" w:pos="1701"/>
              </w:tabs>
              <w:ind w:left="0"/>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lastRenderedPageBreak/>
              <w:t xml:space="preserve"> </w:t>
            </w:r>
            <m:oMath>
              <m:r>
                <w:rPr>
                  <w:rFonts w:ascii="Cambria Math" w:eastAsiaTheme="minorEastAsia" w:hAnsi="Cambria Math" w:cstheme="majorBidi"/>
                  <w:sz w:val="24"/>
                  <w:szCs w:val="24"/>
                </w:rPr>
                <m:t>V=</m:t>
              </m:r>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6.462,12 cm</m:t>
                  </m:r>
                </m:e>
                <m:sup>
                  <m:r>
                    <w:rPr>
                      <w:rFonts w:ascii="Cambria Math" w:eastAsiaTheme="minorEastAsia" w:hAnsi="Cambria Math" w:cstheme="majorBidi"/>
                      <w:sz w:val="24"/>
                      <w:szCs w:val="24"/>
                    </w:rPr>
                    <m:t>3</m:t>
                  </m:r>
                </m:sup>
              </m:sSup>
            </m:oMath>
          </w:p>
        </w:tc>
        <w:tc>
          <w:tcPr>
            <w:tcW w:w="861"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lastRenderedPageBreak/>
              <w:t>3</w:t>
            </w:r>
          </w:p>
        </w:tc>
      </w:tr>
      <w:tr w:rsidR="00B52156" w:rsidRPr="005B44C7" w:rsidTr="00231DF1">
        <w:tc>
          <w:tcPr>
            <w:tcW w:w="1985"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lastRenderedPageBreak/>
              <w:t>Menginferensi</w:t>
            </w:r>
          </w:p>
        </w:tc>
        <w:tc>
          <w:tcPr>
            <w:tcW w:w="4823" w:type="dxa"/>
          </w:tcPr>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iCs/>
                <w:sz w:val="24"/>
                <w:szCs w:val="24"/>
              </w:rPr>
              <w:t xml:space="preserve">Jadi, volume ember adalah </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6.462,12 cm</m:t>
                  </m:r>
                </m:e>
                <m:sup>
                  <m:r>
                    <w:rPr>
                      <w:rFonts w:ascii="Cambria Math" w:eastAsiaTheme="minorEastAsia" w:hAnsi="Cambria Math" w:cstheme="majorBidi"/>
                      <w:sz w:val="24"/>
                      <w:szCs w:val="24"/>
                    </w:rPr>
                    <m:t>3</m:t>
                  </m:r>
                </m:sup>
              </m:sSup>
              <m:r>
                <w:rPr>
                  <w:rFonts w:ascii="Cambria Math" w:eastAsiaTheme="minorEastAsia" w:hAnsi="Cambria Math" w:cstheme="majorBidi"/>
                  <w:sz w:val="24"/>
                  <w:szCs w:val="24"/>
                </w:rPr>
                <m:t>.</m:t>
              </m:r>
            </m:oMath>
          </w:p>
          <w:p w:rsidR="00B52156" w:rsidRDefault="00B52156" w:rsidP="00B52156">
            <w:pPr>
              <w:jc w:val="both"/>
              <w:rPr>
                <w:rFonts w:asciiTheme="majorBidi" w:eastAsiaTheme="minorEastAsia" w:hAnsiTheme="majorBidi" w:cstheme="majorBidi"/>
                <w:sz w:val="24"/>
                <w:szCs w:val="24"/>
              </w:rPr>
            </w:pPr>
          </w:p>
          <w:p w:rsidR="00B52156" w:rsidRDefault="00B52156" w:rsidP="00B52156">
            <w:pPr>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Untuk memeriksa apakah jawaban yang diperoleh benar, maka:</w:t>
            </w:r>
          </w:p>
          <w:p w:rsidR="00B52156" w:rsidRDefault="00B52156" w:rsidP="00B52156">
            <w:pPr>
              <w:jc w:val="both"/>
              <w:rPr>
                <w:rFonts w:asciiTheme="majorBidi" w:eastAsiaTheme="minorEastAsia" w:hAnsiTheme="majorBidi" w:cstheme="majorBidi"/>
                <w:sz w:val="24"/>
                <w:szCs w:val="24"/>
              </w:rPr>
            </w:pPr>
          </w:p>
          <w:p w:rsidR="00B52156" w:rsidRPr="00CC751E"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Pr>
                <w:rFonts w:asciiTheme="majorBidi" w:hAnsiTheme="majorBidi" w:cstheme="majorBidi"/>
                <w:sz w:val="24"/>
                <w:szCs w:val="24"/>
              </w:rPr>
              <w:t xml:space="preserve">Menghitung garis pelukis kerucut utuh </w:t>
            </w:r>
            <m:oMath>
              <m:d>
                <m:dPr>
                  <m:ctrlPr>
                    <w:rPr>
                      <w:rFonts w:ascii="Cambria Math" w:hAnsi="Cambria Math" w:cstheme="majorBidi"/>
                      <w:i/>
                      <w:sz w:val="24"/>
                      <w:szCs w:val="24"/>
                    </w:rPr>
                  </m:ctrlPr>
                </m:dPr>
                <m:e>
                  <m:sSub>
                    <m:sSubPr>
                      <m:ctrlPr>
                        <w:rPr>
                          <w:rFonts w:ascii="Cambria Math" w:hAnsi="Cambria Math" w:cstheme="majorBidi"/>
                          <w:i/>
                          <w:sz w:val="24"/>
                          <w:szCs w:val="24"/>
                        </w:rPr>
                      </m:ctrlPr>
                    </m:sSubPr>
                    <m:e>
                      <m:r>
                        <w:rPr>
                          <w:rFonts w:ascii="Cambria Math" w:hAnsi="Cambria Math" w:cstheme="majorBidi"/>
                          <w:sz w:val="24"/>
                          <w:szCs w:val="24"/>
                        </w:rPr>
                        <m:t>S</m:t>
                      </m:r>
                    </m:e>
                    <m:sub>
                      <m:r>
                        <w:rPr>
                          <w:rFonts w:ascii="Cambria Math" w:hAnsi="Cambria Math" w:cstheme="majorBidi"/>
                          <w:sz w:val="24"/>
                          <w:szCs w:val="24"/>
                        </w:rPr>
                        <m:t>ku</m:t>
                      </m:r>
                    </m:sub>
                  </m:sSub>
                </m:e>
              </m:d>
            </m:oMath>
            <w:r>
              <w:rPr>
                <w:rFonts w:asciiTheme="majorBidi" w:hAnsiTheme="majorBidi" w:cstheme="majorBidi"/>
                <w:sz w:val="24"/>
                <w:szCs w:val="24"/>
              </w:rPr>
              <w:t>:</w:t>
            </w:r>
          </w:p>
          <w:p w:rsidR="00B52156" w:rsidRDefault="00B52156" w:rsidP="00B52156">
            <w:pPr>
              <w:rPr>
                <w:rFonts w:eastAsiaTheme="minorEastAsia"/>
              </w:rPr>
            </w:pPr>
            <w:r>
              <w:rPr>
                <w:rFonts w:asciiTheme="majorBidi" w:eastAsiaTheme="minorEastAsia" w:hAnsiTheme="majorBidi" w:cstheme="majorBidi"/>
              </w:rPr>
              <w:t xml:space="preserve">   </w:t>
            </w:r>
            <m:oMath>
              <m:sSub>
                <m:sSubPr>
                  <m:ctrlPr>
                    <w:rPr>
                      <w:rFonts w:ascii="Cambria Math" w:hAnsi="Cambria Math"/>
                      <w:i/>
                    </w:rPr>
                  </m:ctrlPr>
                </m:sSubPr>
                <m:e>
                  <m:r>
                    <w:rPr>
                      <w:rFonts w:ascii="Cambria Math" w:hAnsi="Cambria Math"/>
                    </w:rPr>
                    <m:t>S</m:t>
                  </m:r>
                </m:e>
                <m:sub>
                  <m:r>
                    <w:rPr>
                      <w:rFonts w:ascii="Cambria Math" w:hAnsi="Cambria Math"/>
                    </w:rPr>
                    <m:t>ku</m:t>
                  </m:r>
                </m:sub>
              </m:sSub>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ku</m:t>
                          </m:r>
                        </m:sub>
                      </m:sSub>
                    </m:e>
                    <m:sup>
                      <m:r>
                        <w:rPr>
                          <w:rFonts w:ascii="Cambria Math" w:hAnsi="Cambria Math"/>
                        </w:rPr>
                        <m:t>2</m:t>
                      </m:r>
                    </m:sup>
                  </m:sSup>
                  <m:r>
                    <w:rPr>
                      <w:rFonts w:ascii="Cambria Math" w:hAnsi="Cambria Math"/>
                    </w:rPr>
                    <m:t>+</m:t>
                  </m:r>
                  <m:sSup>
                    <m:sSupPr>
                      <m:ctrlPr>
                        <w:rPr>
                          <w:rFonts w:ascii="Cambria Math" w:hAnsi="Cambria Math" w:cstheme="majorBidi"/>
                          <w:i/>
                          <w:sz w:val="24"/>
                          <w:szCs w:val="24"/>
                        </w:rPr>
                      </m:ctrlPr>
                    </m:sSupPr>
                    <m:e>
                      <m:sSub>
                        <m:sSubPr>
                          <m:ctrlPr>
                            <w:rPr>
                              <w:rFonts w:ascii="Cambria Math" w:hAnsi="Cambria Math" w:cstheme="majorBidi"/>
                              <w:i/>
                              <w:sz w:val="24"/>
                              <w:szCs w:val="24"/>
                            </w:rPr>
                          </m:ctrlPr>
                        </m:sSubPr>
                        <m:e>
                          <m:r>
                            <w:rPr>
                              <w:rFonts w:ascii="Cambria Math" w:hAnsi="Cambria Math" w:cstheme="majorBidi"/>
                              <w:sz w:val="24"/>
                              <w:szCs w:val="24"/>
                            </w:rPr>
                            <m:t>T</m:t>
                          </m:r>
                        </m:e>
                        <m:sub>
                          <m:r>
                            <w:rPr>
                              <w:rFonts w:ascii="Cambria Math" w:hAnsi="Cambria Math" w:cstheme="majorBidi"/>
                              <w:sz w:val="24"/>
                              <w:szCs w:val="24"/>
                            </w:rPr>
                            <m:t>ku</m:t>
                          </m:r>
                        </m:sub>
                      </m:sSub>
                    </m:e>
                    <m:sup>
                      <m:r>
                        <w:rPr>
                          <w:rFonts w:ascii="Cambria Math" w:hAnsi="Cambria Math" w:cstheme="majorBidi"/>
                          <w:sz w:val="24"/>
                          <w:szCs w:val="24"/>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14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36 cm)</m:t>
                      </m:r>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196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1.296 cm</m:t>
                      </m:r>
                    </m:e>
                    <m:sup>
                      <m:r>
                        <w:rPr>
                          <w:rFonts w:ascii="Cambria Math" w:eastAsiaTheme="minorEastAsia"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1.492 cm</m:t>
                      </m:r>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=38,63 cm</m:t>
              </m:r>
            </m:oMath>
          </w:p>
          <w:p w:rsidR="00B52156" w:rsidRDefault="00B52156" w:rsidP="00B52156">
            <w:pPr>
              <w:ind w:left="176"/>
              <w:jc w:val="both"/>
              <w:rPr>
                <w:rFonts w:asciiTheme="majorBidi" w:eastAsiaTheme="minorEastAsia" w:hAnsiTheme="majorBidi" w:cstheme="majorBidi"/>
              </w:rPr>
            </w:pPr>
            <w:r>
              <w:rPr>
                <w:rFonts w:asciiTheme="majorBidi" w:hAnsiTheme="majorBidi" w:cstheme="majorBidi"/>
                <w:sz w:val="24"/>
                <w:szCs w:val="24"/>
              </w:rPr>
              <w:t xml:space="preserve">Jadi, garis pelukis kerucut utuh adalah </w:t>
            </w:r>
            <m:oMath>
              <m:r>
                <w:rPr>
                  <w:rFonts w:ascii="Cambria Math" w:hAnsi="Cambria Math"/>
                </w:rPr>
                <m:t>38,63 cm</m:t>
              </m:r>
            </m:oMath>
            <w:r>
              <w:rPr>
                <w:rFonts w:asciiTheme="majorBidi" w:eastAsiaTheme="minorEastAsia" w:hAnsiTheme="majorBidi" w:cstheme="majorBidi"/>
              </w:rPr>
              <w:t>.</w:t>
            </w:r>
          </w:p>
          <w:p w:rsidR="00B52156" w:rsidRDefault="00B52156" w:rsidP="00B52156">
            <w:pPr>
              <w:ind w:left="176"/>
              <w:jc w:val="both"/>
              <w:rPr>
                <w:rFonts w:asciiTheme="majorBidi" w:eastAsiaTheme="minorEastAsia" w:hAnsiTheme="majorBidi" w:cstheme="majorBidi"/>
              </w:rPr>
            </w:pPr>
          </w:p>
          <w:p w:rsidR="00B52156" w:rsidRPr="00CC751E"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Pr>
                <w:rFonts w:asciiTheme="majorBidi" w:hAnsiTheme="majorBidi" w:cstheme="majorBidi"/>
                <w:sz w:val="24"/>
                <w:szCs w:val="24"/>
              </w:rPr>
              <w:t xml:space="preserve">Menghitung jari-jari kerucut utuh </w:t>
            </w:r>
            <m:oMath>
              <m:d>
                <m:dPr>
                  <m:ctrlPr>
                    <w:rPr>
                      <w:rFonts w:ascii="Cambria Math" w:hAnsi="Cambria Math" w:cstheme="majorBidi"/>
                      <w:i/>
                      <w:sz w:val="24"/>
                      <w:szCs w:val="24"/>
                    </w:rPr>
                  </m:ctrlPr>
                </m:dPr>
                <m:e>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ku</m:t>
                      </m:r>
                    </m:sub>
                  </m:sSub>
                </m:e>
              </m:d>
            </m:oMath>
            <w:r>
              <w:rPr>
                <w:rFonts w:asciiTheme="majorBidi" w:hAnsiTheme="majorBidi" w:cstheme="majorBidi"/>
                <w:sz w:val="24"/>
                <w:szCs w:val="24"/>
              </w:rPr>
              <w:t>:</w:t>
            </w:r>
          </w:p>
          <w:p w:rsidR="00B52156" w:rsidRDefault="00B52156" w:rsidP="00B52156">
            <w:pPr>
              <w:rPr>
                <w:rFonts w:eastAsiaTheme="minorEastAsia"/>
              </w:rPr>
            </w:pPr>
            <w:r>
              <w:rPr>
                <w:rFonts w:asciiTheme="majorBidi" w:eastAsiaTheme="minorEastAsia" w:hAnsiTheme="majorBidi" w:cstheme="majorBidi"/>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ku</m:t>
                  </m:r>
                </m:sub>
              </m:sSub>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sSub>
                        <m:sSubPr>
                          <m:ctrlPr>
                            <w:rPr>
                              <w:rFonts w:ascii="Cambria Math" w:hAnsi="Cambria Math" w:cstheme="majorBidi"/>
                              <w:i/>
                              <w:sz w:val="24"/>
                              <w:szCs w:val="24"/>
                            </w:rPr>
                          </m:ctrlPr>
                        </m:sSubPr>
                        <m:e>
                          <m:r>
                            <w:rPr>
                              <w:rFonts w:ascii="Cambria Math" w:hAnsi="Cambria Math" w:cstheme="majorBidi"/>
                              <w:sz w:val="24"/>
                              <w:szCs w:val="24"/>
                            </w:rPr>
                            <m:t>S</m:t>
                          </m:r>
                        </m:e>
                        <m:sub>
                          <m:r>
                            <w:rPr>
                              <w:rFonts w:ascii="Cambria Math" w:hAnsi="Cambria Math" w:cstheme="majorBidi"/>
                              <w:sz w:val="24"/>
                              <w:szCs w:val="24"/>
                            </w:rPr>
                            <m:t>ku</m:t>
                          </m:r>
                        </m:sub>
                      </m:sSub>
                    </m:e>
                    <m:sup>
                      <m:r>
                        <w:rPr>
                          <w:rFonts w:ascii="Cambria Math" w:hAnsi="Cambria Math"/>
                        </w:rPr>
                        <m:t>2</m:t>
                      </m:r>
                    </m:sup>
                  </m:sSup>
                  <m:r>
                    <w:rPr>
                      <w:rFonts w:ascii="Cambria Math" w:hAnsi="Cambria Math"/>
                    </w:rPr>
                    <m:t>-</m:t>
                  </m:r>
                  <m:sSup>
                    <m:sSupPr>
                      <m:ctrlPr>
                        <w:rPr>
                          <w:rFonts w:ascii="Cambria Math" w:hAnsi="Cambria Math"/>
                          <w:i/>
                        </w:rPr>
                      </m:ctrlPr>
                    </m:sSupPr>
                    <m:e>
                      <m:sSub>
                        <m:sSubPr>
                          <m:ctrlPr>
                            <w:rPr>
                              <w:rFonts w:ascii="Cambria Math" w:hAnsi="Cambria Math" w:cstheme="majorBidi"/>
                              <w:i/>
                              <w:sz w:val="24"/>
                              <w:szCs w:val="24"/>
                            </w:rPr>
                          </m:ctrlPr>
                        </m:sSubPr>
                        <m:e>
                          <m:r>
                            <w:rPr>
                              <w:rFonts w:ascii="Cambria Math" w:hAnsi="Cambria Math" w:cstheme="majorBidi"/>
                              <w:sz w:val="24"/>
                              <w:szCs w:val="24"/>
                            </w:rPr>
                            <m:t>T</m:t>
                          </m:r>
                        </m:e>
                        <m:sub>
                          <m:r>
                            <w:rPr>
                              <w:rFonts w:ascii="Cambria Math" w:hAnsi="Cambria Math" w:cstheme="majorBidi"/>
                              <w:sz w:val="24"/>
                              <w:szCs w:val="24"/>
                            </w:rPr>
                            <m:t>ku</m:t>
                          </m:r>
                        </m:sub>
                      </m:sSub>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38,63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36 cm)</m:t>
                      </m:r>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1.492,28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1.296 cm</m:t>
                      </m:r>
                    </m:e>
                    <m:sup>
                      <m:r>
                        <w:rPr>
                          <w:rFonts w:ascii="Cambria Math" w:eastAsiaTheme="minorEastAsia"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196,28 cm</m:t>
                      </m:r>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=14,01 cm</m:t>
              </m:r>
            </m:oMath>
          </w:p>
          <w:p w:rsidR="00B52156" w:rsidRDefault="00B52156" w:rsidP="00B52156">
            <w:pPr>
              <w:rPr>
                <w:rFonts w:eastAsiaTheme="minorEastAsia"/>
              </w:rPr>
            </w:pPr>
            <w:r>
              <w:rPr>
                <w:rFonts w:eastAsiaTheme="minorEastAsia"/>
              </w:rPr>
              <w:t xml:space="preserve">            </w:t>
            </w:r>
            <m:oMath>
              <m:r>
                <w:rPr>
                  <w:rFonts w:ascii="Cambria Math" w:eastAsiaTheme="minorEastAsia" w:hAnsi="Cambria Math"/>
                </w:rPr>
                <m:t>≈14 cm</m:t>
              </m:r>
            </m:oMath>
          </w:p>
          <w:p w:rsidR="00B52156" w:rsidRDefault="00B52156" w:rsidP="00B52156">
            <w:pPr>
              <w:ind w:left="17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Jadi, jari-jari kerucut utuh adalah </w:t>
            </w:r>
            <m:oMath>
              <m:r>
                <w:rPr>
                  <w:rFonts w:ascii="Cambria Math" w:eastAsiaTheme="minorEastAsia" w:hAnsi="Cambria Math" w:cstheme="majorBidi"/>
                  <w:sz w:val="24"/>
                  <w:szCs w:val="24"/>
                </w:rPr>
                <m:t>14 cm</m:t>
              </m:r>
            </m:oMath>
            <w:r>
              <w:rPr>
                <w:rFonts w:asciiTheme="majorBidi" w:eastAsiaTheme="minorEastAsia" w:hAnsiTheme="majorBidi" w:cstheme="majorBidi"/>
                <w:sz w:val="24"/>
                <w:szCs w:val="24"/>
              </w:rPr>
              <w:t xml:space="preserve"> (benar).</w:t>
            </w:r>
          </w:p>
          <w:p w:rsidR="00B52156" w:rsidRDefault="00B52156" w:rsidP="00B52156">
            <w:pPr>
              <w:ind w:left="176"/>
              <w:jc w:val="both"/>
              <w:rPr>
                <w:rFonts w:asciiTheme="majorBidi" w:eastAsiaTheme="minorEastAsia" w:hAnsiTheme="majorBidi" w:cstheme="majorBidi"/>
                <w:sz w:val="24"/>
                <w:szCs w:val="24"/>
              </w:rPr>
            </w:pPr>
          </w:p>
          <w:p w:rsidR="00B52156" w:rsidRPr="00CC751E"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Pr>
                <w:rFonts w:asciiTheme="majorBidi" w:hAnsiTheme="majorBidi" w:cstheme="majorBidi"/>
                <w:sz w:val="24"/>
                <w:szCs w:val="24"/>
              </w:rPr>
              <w:t xml:space="preserve">Menghitung tinggi kerucut utuh </w:t>
            </w:r>
            <m:oMath>
              <m:d>
                <m:dPr>
                  <m:ctrlPr>
                    <w:rPr>
                      <w:rFonts w:ascii="Cambria Math" w:hAnsi="Cambria Math" w:cstheme="majorBidi"/>
                      <w:i/>
                      <w:sz w:val="24"/>
                      <w:szCs w:val="24"/>
                    </w:rPr>
                  </m:ctrlPr>
                </m:dPr>
                <m:e>
                  <m:sSub>
                    <m:sSubPr>
                      <m:ctrlPr>
                        <w:rPr>
                          <w:rFonts w:ascii="Cambria Math" w:hAnsi="Cambria Math" w:cstheme="majorBidi"/>
                          <w:i/>
                          <w:sz w:val="24"/>
                          <w:szCs w:val="24"/>
                        </w:rPr>
                      </m:ctrlPr>
                    </m:sSubPr>
                    <m:e>
                      <m:r>
                        <w:rPr>
                          <w:rFonts w:ascii="Cambria Math" w:hAnsi="Cambria Math" w:cstheme="majorBidi"/>
                          <w:sz w:val="24"/>
                          <w:szCs w:val="24"/>
                        </w:rPr>
                        <m:t>T</m:t>
                      </m:r>
                    </m:e>
                    <m:sub>
                      <m:r>
                        <w:rPr>
                          <w:rFonts w:ascii="Cambria Math" w:hAnsi="Cambria Math" w:cstheme="majorBidi"/>
                          <w:sz w:val="24"/>
                          <w:szCs w:val="24"/>
                        </w:rPr>
                        <m:t>ku</m:t>
                      </m:r>
                    </m:sub>
                  </m:sSub>
                </m:e>
              </m:d>
            </m:oMath>
            <w:r>
              <w:rPr>
                <w:rFonts w:asciiTheme="majorBidi" w:hAnsiTheme="majorBidi" w:cstheme="majorBidi"/>
                <w:sz w:val="24"/>
                <w:szCs w:val="24"/>
              </w:rPr>
              <w:t>:</w:t>
            </w:r>
          </w:p>
          <w:p w:rsidR="00B52156" w:rsidRDefault="00B52156" w:rsidP="00B52156">
            <w:pPr>
              <w:rPr>
                <w:rFonts w:eastAsiaTheme="minorEastAsia"/>
              </w:rPr>
            </w:pPr>
            <w:r>
              <w:rPr>
                <w:rFonts w:asciiTheme="majorBidi" w:eastAsiaTheme="minorEastAsia" w:hAnsiTheme="majorBidi" w:cstheme="majorBidi"/>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T</m:t>
                  </m:r>
                </m:e>
                <m:sub>
                  <m:r>
                    <w:rPr>
                      <w:rFonts w:ascii="Cambria Math" w:hAnsi="Cambria Math" w:cstheme="majorBidi"/>
                      <w:sz w:val="24"/>
                      <w:szCs w:val="24"/>
                    </w:rPr>
                    <m:t>ku</m:t>
                  </m:r>
                </m:sub>
              </m:sSub>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sSub>
                        <m:sSubPr>
                          <m:ctrlPr>
                            <w:rPr>
                              <w:rFonts w:ascii="Cambria Math" w:hAnsi="Cambria Math" w:cstheme="majorBidi"/>
                              <w:i/>
                              <w:sz w:val="24"/>
                              <w:szCs w:val="24"/>
                            </w:rPr>
                          </m:ctrlPr>
                        </m:sSubPr>
                        <m:e>
                          <m:r>
                            <w:rPr>
                              <w:rFonts w:ascii="Cambria Math" w:hAnsi="Cambria Math" w:cstheme="majorBidi"/>
                              <w:sz w:val="24"/>
                              <w:szCs w:val="24"/>
                            </w:rPr>
                            <m:t>S</m:t>
                          </m:r>
                        </m:e>
                        <m:sub>
                          <m:r>
                            <w:rPr>
                              <w:rFonts w:ascii="Cambria Math" w:hAnsi="Cambria Math" w:cstheme="majorBidi"/>
                              <w:sz w:val="24"/>
                              <w:szCs w:val="24"/>
                            </w:rPr>
                            <m:t>ku</m:t>
                          </m:r>
                        </m:sub>
                      </m:sSub>
                    </m:e>
                    <m:sup>
                      <m:r>
                        <w:rPr>
                          <w:rFonts w:ascii="Cambria Math" w:hAnsi="Cambria Math"/>
                        </w:rPr>
                        <m:t>2</m:t>
                      </m:r>
                    </m:sup>
                  </m:sSup>
                  <m:r>
                    <w:rPr>
                      <w:rFonts w:ascii="Cambria Math" w:hAnsi="Cambria Math"/>
                    </w:rPr>
                    <m:t>-</m:t>
                  </m:r>
                  <m:sSup>
                    <m:sSupPr>
                      <m:ctrlPr>
                        <w:rPr>
                          <w:rFonts w:ascii="Cambria Math" w:hAnsi="Cambria Math"/>
                          <w:i/>
                        </w:rPr>
                      </m:ctrlPr>
                    </m:sSupPr>
                    <m:e>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ku</m:t>
                          </m:r>
                        </m:sub>
                      </m:sSub>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38,63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14 cm)</m:t>
                      </m:r>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1.492,28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196 cm</m:t>
                      </m:r>
                    </m:e>
                    <m:sup>
                      <m:r>
                        <w:rPr>
                          <w:rFonts w:ascii="Cambria Math" w:eastAsiaTheme="minorEastAsia"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1.296,28 cm</m:t>
                      </m:r>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=36,004 cm</m:t>
              </m:r>
            </m:oMath>
          </w:p>
          <w:p w:rsidR="00B52156" w:rsidRDefault="00B52156" w:rsidP="00B52156">
            <w:pPr>
              <w:rPr>
                <w:rFonts w:eastAsiaTheme="minorEastAsia"/>
              </w:rPr>
            </w:pPr>
            <w:r>
              <w:rPr>
                <w:rFonts w:eastAsiaTheme="minorEastAsia"/>
              </w:rPr>
              <w:t xml:space="preserve">           </w:t>
            </w:r>
            <m:oMath>
              <m:r>
                <w:rPr>
                  <w:rFonts w:ascii="Cambria Math" w:eastAsiaTheme="minorEastAsia" w:hAnsi="Cambria Math"/>
                </w:rPr>
                <m:t>≈36 cm</m:t>
              </m:r>
            </m:oMath>
            <w:r>
              <w:rPr>
                <w:rFonts w:eastAsiaTheme="minorEastAsia"/>
              </w:rPr>
              <w:t xml:space="preserve"> </w:t>
            </w:r>
          </w:p>
          <w:p w:rsidR="00B52156" w:rsidRDefault="00B52156" w:rsidP="00B52156">
            <w:pPr>
              <w:ind w:left="176"/>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Jadi, tinggi kerucut utuh adalah </w:t>
            </w:r>
            <m:oMath>
              <m:r>
                <w:rPr>
                  <w:rFonts w:ascii="Cambria Math" w:eastAsiaTheme="minorEastAsia" w:hAnsi="Cambria Math" w:cstheme="majorBidi"/>
                  <w:sz w:val="24"/>
                  <w:szCs w:val="24"/>
                </w:rPr>
                <m:t>36 cm</m:t>
              </m:r>
            </m:oMath>
            <w:r>
              <w:rPr>
                <w:rFonts w:asciiTheme="majorBidi" w:eastAsiaTheme="minorEastAsia" w:hAnsiTheme="majorBidi" w:cstheme="majorBidi"/>
                <w:sz w:val="24"/>
                <w:szCs w:val="24"/>
              </w:rPr>
              <w:t xml:space="preserve"> (benar).</w:t>
            </w:r>
          </w:p>
          <w:p w:rsidR="00B52156" w:rsidRPr="003A2141" w:rsidRDefault="00B52156" w:rsidP="00B52156">
            <w:pPr>
              <w:ind w:left="176"/>
              <w:rPr>
                <w:rFonts w:asciiTheme="majorBidi" w:eastAsiaTheme="minorEastAsia" w:hAnsiTheme="majorBidi" w:cstheme="majorBidi"/>
                <w:sz w:val="24"/>
                <w:szCs w:val="24"/>
              </w:rPr>
            </w:pPr>
          </w:p>
          <w:p w:rsidR="00B52156" w:rsidRPr="00CC751E"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Pr>
                <w:rFonts w:asciiTheme="majorBidi" w:hAnsiTheme="majorBidi" w:cstheme="majorBidi"/>
                <w:sz w:val="24"/>
                <w:szCs w:val="24"/>
              </w:rPr>
              <w:t xml:space="preserve">Menghitung bagian garis pelukis kerucut kecil </w:t>
            </w:r>
            <m:oMath>
              <m:d>
                <m:dPr>
                  <m:ctrlPr>
                    <w:rPr>
                      <w:rFonts w:ascii="Cambria Math" w:hAnsi="Cambria Math" w:cstheme="majorBidi"/>
                      <w:i/>
                      <w:sz w:val="24"/>
                      <w:szCs w:val="24"/>
                    </w:rPr>
                  </m:ctrlPr>
                </m:dPr>
                <m:e>
                  <m:sSub>
                    <m:sSubPr>
                      <m:ctrlPr>
                        <w:rPr>
                          <w:rFonts w:ascii="Cambria Math" w:hAnsi="Cambria Math" w:cstheme="majorBidi"/>
                          <w:i/>
                          <w:sz w:val="24"/>
                          <w:szCs w:val="24"/>
                        </w:rPr>
                      </m:ctrlPr>
                    </m:sSubPr>
                    <m:e>
                      <m:r>
                        <w:rPr>
                          <w:rFonts w:ascii="Cambria Math" w:hAnsi="Cambria Math" w:cstheme="majorBidi"/>
                          <w:sz w:val="24"/>
                          <w:szCs w:val="24"/>
                        </w:rPr>
                        <m:t>s</m:t>
                      </m:r>
                    </m:e>
                    <m:sub>
                      <m:r>
                        <w:rPr>
                          <w:rFonts w:ascii="Cambria Math" w:hAnsi="Cambria Math" w:cstheme="majorBidi"/>
                          <w:sz w:val="24"/>
                          <w:szCs w:val="24"/>
                        </w:rPr>
                        <m:t>kk</m:t>
                      </m:r>
                    </m:sub>
                  </m:sSub>
                </m:e>
              </m:d>
            </m:oMath>
            <w:r>
              <w:rPr>
                <w:rFonts w:asciiTheme="majorBidi" w:hAnsiTheme="majorBidi" w:cstheme="majorBidi"/>
                <w:sz w:val="24"/>
                <w:szCs w:val="24"/>
              </w:rPr>
              <w:t>:</w:t>
            </w:r>
          </w:p>
          <w:p w:rsidR="00B52156" w:rsidRDefault="00B52156" w:rsidP="00B52156">
            <w:pPr>
              <w:rPr>
                <w:rFonts w:eastAsiaTheme="minorEastAsia"/>
              </w:rPr>
            </w:pPr>
            <w:r>
              <w:rPr>
                <w:rFonts w:asciiTheme="majorBidi" w:eastAsiaTheme="minorEastAsia" w:hAnsiTheme="majorBidi" w:cstheme="majorBidi"/>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s</m:t>
                  </m:r>
                </m:e>
                <m:sub>
                  <m:r>
                    <w:rPr>
                      <w:rFonts w:ascii="Cambria Math" w:hAnsi="Cambria Math" w:cstheme="majorBidi"/>
                      <w:sz w:val="24"/>
                      <w:szCs w:val="24"/>
                    </w:rPr>
                    <m:t>kk</m:t>
                  </m:r>
                </m:sub>
              </m:sSub>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kk</m:t>
                          </m:r>
                        </m:sub>
                      </m:sSub>
                    </m:e>
                    <m:sup>
                      <m:r>
                        <w:rPr>
                          <w:rFonts w:ascii="Cambria Math" w:hAnsi="Cambria Math"/>
                        </w:rPr>
                        <m:t>2</m:t>
                      </m:r>
                    </m:sup>
                  </m:sSup>
                  <m:r>
                    <w:rPr>
                      <w:rFonts w:ascii="Cambria Math" w:hAnsi="Cambria Math"/>
                    </w:rPr>
                    <m:t>+</m:t>
                  </m:r>
                  <m:sSup>
                    <m:sSupPr>
                      <m:ctrlPr>
                        <w:rPr>
                          <w:rFonts w:ascii="Cambria Math" w:hAnsi="Cambria Math"/>
                          <w:i/>
                        </w:rPr>
                      </m:ctrlPr>
                    </m:sSupPr>
                    <m:e>
                      <m:sSub>
                        <m:sSubPr>
                          <m:ctrlPr>
                            <w:rPr>
                              <w:rFonts w:ascii="Cambria Math" w:hAnsi="Cambria Math" w:cstheme="majorBidi"/>
                              <w:i/>
                              <w:sz w:val="24"/>
                              <w:szCs w:val="24"/>
                            </w:rPr>
                          </m:ctrlPr>
                        </m:sSubPr>
                        <m:e>
                          <m:r>
                            <w:rPr>
                              <w:rFonts w:ascii="Cambria Math" w:hAnsi="Cambria Math" w:cstheme="majorBidi"/>
                              <w:sz w:val="24"/>
                              <w:szCs w:val="24"/>
                            </w:rPr>
                            <m:t>t</m:t>
                          </m:r>
                        </m:e>
                        <m:sub>
                          <m:r>
                            <w:rPr>
                              <w:rFonts w:ascii="Cambria Math" w:hAnsi="Cambria Math" w:cstheme="majorBidi"/>
                              <w:sz w:val="24"/>
                              <w:szCs w:val="24"/>
                            </w:rPr>
                            <m:t>kk</m:t>
                          </m:r>
                        </m:sub>
                      </m:sSub>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7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18 cm)</m:t>
                      </m:r>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49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324 cm</m:t>
                      </m:r>
                    </m:e>
                    <m:sup>
                      <m:r>
                        <w:rPr>
                          <w:rFonts w:ascii="Cambria Math" w:eastAsiaTheme="minorEastAsia"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373 cm</m:t>
                      </m:r>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=19,31 cm</m:t>
              </m:r>
            </m:oMath>
          </w:p>
          <w:p w:rsidR="00B52156" w:rsidRDefault="00B52156" w:rsidP="00B52156">
            <w:pPr>
              <w:ind w:left="176"/>
              <w:jc w:val="both"/>
              <w:rPr>
                <w:rFonts w:asciiTheme="majorBidi" w:eastAsiaTheme="minorEastAsia" w:hAnsiTheme="majorBidi" w:cstheme="majorBidi"/>
              </w:rPr>
            </w:pPr>
            <w:r>
              <w:rPr>
                <w:rFonts w:asciiTheme="majorBidi" w:hAnsiTheme="majorBidi" w:cstheme="majorBidi"/>
                <w:sz w:val="24"/>
                <w:szCs w:val="24"/>
              </w:rPr>
              <w:t xml:space="preserve">Jadi, garis pelukis kerucut kecil adalah </w:t>
            </w:r>
            <m:oMath>
              <m:r>
                <w:rPr>
                  <w:rFonts w:ascii="Cambria Math" w:hAnsi="Cambria Math"/>
                </w:rPr>
                <w:lastRenderedPageBreak/>
                <m:t>19,31 cm</m:t>
              </m:r>
            </m:oMath>
            <w:r>
              <w:rPr>
                <w:rFonts w:asciiTheme="majorBidi" w:eastAsiaTheme="minorEastAsia" w:hAnsiTheme="majorBidi" w:cstheme="majorBidi"/>
              </w:rPr>
              <w:t>.</w:t>
            </w:r>
          </w:p>
          <w:p w:rsidR="00B52156" w:rsidRDefault="00B52156" w:rsidP="00B52156">
            <w:pPr>
              <w:jc w:val="both"/>
              <w:rPr>
                <w:rFonts w:asciiTheme="majorBidi" w:eastAsiaTheme="minorEastAsia" w:hAnsiTheme="majorBidi" w:cstheme="majorBidi"/>
              </w:rPr>
            </w:pPr>
          </w:p>
          <w:p w:rsidR="00B52156" w:rsidRPr="00CC751E"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Pr>
                <w:rFonts w:asciiTheme="majorBidi" w:hAnsiTheme="majorBidi" w:cstheme="majorBidi"/>
                <w:sz w:val="24"/>
                <w:szCs w:val="24"/>
              </w:rPr>
              <w:t xml:space="preserve">Menghitung bagian jari-jari kerucut kecil </w:t>
            </w:r>
            <m:oMath>
              <m:d>
                <m:dPr>
                  <m:ctrlPr>
                    <w:rPr>
                      <w:rFonts w:ascii="Cambria Math" w:hAnsi="Cambria Math" w:cstheme="majorBidi"/>
                      <w:i/>
                      <w:sz w:val="24"/>
                      <w:szCs w:val="24"/>
                    </w:rPr>
                  </m:ctrlPr>
                </m:dPr>
                <m:e>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kk</m:t>
                      </m:r>
                    </m:sub>
                  </m:sSub>
                </m:e>
              </m:d>
            </m:oMath>
            <w:r>
              <w:rPr>
                <w:rFonts w:asciiTheme="majorBidi" w:hAnsiTheme="majorBidi" w:cstheme="majorBidi"/>
                <w:sz w:val="24"/>
                <w:szCs w:val="24"/>
              </w:rPr>
              <w:t>:</w:t>
            </w:r>
          </w:p>
          <w:p w:rsidR="00B52156" w:rsidRDefault="00B52156" w:rsidP="00B52156">
            <w:pPr>
              <w:rPr>
                <w:rFonts w:eastAsiaTheme="minorEastAsia"/>
              </w:rPr>
            </w:pPr>
            <w:r>
              <w:rPr>
                <w:rFonts w:asciiTheme="majorBidi" w:eastAsiaTheme="minorEastAsia" w:hAnsiTheme="majorBidi" w:cstheme="majorBidi"/>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kk</m:t>
                  </m:r>
                </m:sub>
              </m:sSub>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sSub>
                        <m:sSubPr>
                          <m:ctrlPr>
                            <w:rPr>
                              <w:rFonts w:ascii="Cambria Math" w:hAnsi="Cambria Math" w:cstheme="majorBidi"/>
                              <w:i/>
                              <w:sz w:val="24"/>
                              <w:szCs w:val="24"/>
                            </w:rPr>
                          </m:ctrlPr>
                        </m:sSubPr>
                        <m:e>
                          <m:r>
                            <w:rPr>
                              <w:rFonts w:ascii="Cambria Math" w:hAnsi="Cambria Math" w:cstheme="majorBidi"/>
                              <w:sz w:val="24"/>
                              <w:szCs w:val="24"/>
                            </w:rPr>
                            <m:t>s</m:t>
                          </m:r>
                        </m:e>
                        <m:sub>
                          <m:r>
                            <w:rPr>
                              <w:rFonts w:ascii="Cambria Math" w:hAnsi="Cambria Math" w:cstheme="majorBidi"/>
                              <w:sz w:val="24"/>
                              <w:szCs w:val="24"/>
                            </w:rPr>
                            <m:t>kk</m:t>
                          </m:r>
                        </m:sub>
                      </m:sSub>
                    </m:e>
                    <m:sup>
                      <m:r>
                        <w:rPr>
                          <w:rFonts w:ascii="Cambria Math" w:hAnsi="Cambria Math"/>
                        </w:rPr>
                        <m:t>2</m:t>
                      </m:r>
                    </m:sup>
                  </m:sSup>
                  <m:r>
                    <w:rPr>
                      <w:rFonts w:ascii="Cambria Math" w:hAnsi="Cambria Math"/>
                    </w:rPr>
                    <m:t>-</m:t>
                  </m:r>
                  <m:sSup>
                    <m:sSupPr>
                      <m:ctrlPr>
                        <w:rPr>
                          <w:rFonts w:ascii="Cambria Math" w:hAnsi="Cambria Math"/>
                          <w:i/>
                        </w:rPr>
                      </m:ctrlPr>
                    </m:sSupPr>
                    <m:e>
                      <m:sSub>
                        <m:sSubPr>
                          <m:ctrlPr>
                            <w:rPr>
                              <w:rFonts w:ascii="Cambria Math" w:hAnsi="Cambria Math" w:cstheme="majorBidi"/>
                              <w:i/>
                              <w:sz w:val="24"/>
                              <w:szCs w:val="24"/>
                            </w:rPr>
                          </m:ctrlPr>
                        </m:sSubPr>
                        <m:e>
                          <m:r>
                            <w:rPr>
                              <w:rFonts w:ascii="Cambria Math" w:hAnsi="Cambria Math" w:cstheme="majorBidi"/>
                              <w:sz w:val="24"/>
                              <w:szCs w:val="24"/>
                            </w:rPr>
                            <m:t>t</m:t>
                          </m:r>
                        </m:e>
                        <m:sub>
                          <m:r>
                            <w:rPr>
                              <w:rFonts w:ascii="Cambria Math" w:hAnsi="Cambria Math" w:cstheme="majorBidi"/>
                              <w:sz w:val="24"/>
                              <w:szCs w:val="24"/>
                            </w:rPr>
                            <m:t>kk</m:t>
                          </m:r>
                        </m:sub>
                      </m:sSub>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19,31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18 cm)</m:t>
                      </m:r>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372,88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324 cm</m:t>
                      </m:r>
                    </m:e>
                    <m:sup>
                      <m:r>
                        <w:rPr>
                          <w:rFonts w:ascii="Cambria Math" w:eastAsiaTheme="minorEastAsia"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48,88 cm</m:t>
                      </m:r>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=6,99 cm</m:t>
              </m:r>
            </m:oMath>
          </w:p>
          <w:p w:rsidR="00B52156" w:rsidRDefault="00B52156" w:rsidP="00B52156">
            <w:pPr>
              <w:rPr>
                <w:rFonts w:eastAsiaTheme="minorEastAsia"/>
              </w:rPr>
            </w:pPr>
            <w:r>
              <w:rPr>
                <w:rFonts w:eastAsiaTheme="minorEastAsia"/>
              </w:rPr>
              <w:t xml:space="preserve">           </w:t>
            </w:r>
            <m:oMath>
              <m:r>
                <w:rPr>
                  <w:rFonts w:ascii="Cambria Math" w:eastAsiaTheme="minorEastAsia" w:hAnsi="Cambria Math"/>
                </w:rPr>
                <m:t>≈7 cm</m:t>
              </m:r>
            </m:oMath>
          </w:p>
          <w:p w:rsidR="00B52156" w:rsidRDefault="00B52156" w:rsidP="00B52156">
            <w:pPr>
              <w:ind w:left="176"/>
              <w:jc w:val="both"/>
              <w:rPr>
                <w:rFonts w:asciiTheme="majorBidi" w:eastAsiaTheme="minorEastAsia" w:hAnsiTheme="majorBidi" w:cstheme="majorBidi"/>
              </w:rPr>
            </w:pPr>
            <w:r>
              <w:rPr>
                <w:rFonts w:asciiTheme="majorBidi" w:hAnsiTheme="majorBidi" w:cstheme="majorBidi"/>
                <w:sz w:val="24"/>
                <w:szCs w:val="24"/>
              </w:rPr>
              <w:t xml:space="preserve">Jadi, jari-jari kerucut kecil adalah </w:t>
            </w:r>
            <m:oMath>
              <m:r>
                <w:rPr>
                  <w:rFonts w:ascii="Cambria Math" w:hAnsi="Cambria Math" w:cstheme="majorBidi"/>
                  <w:sz w:val="24"/>
                  <w:szCs w:val="24"/>
                </w:rPr>
                <m:t>7</m:t>
              </m:r>
              <m:r>
                <w:rPr>
                  <w:rFonts w:ascii="Cambria Math" w:hAnsi="Cambria Math"/>
                </w:rPr>
                <m:t xml:space="preserve"> cm</m:t>
              </m:r>
            </m:oMath>
            <w:r>
              <w:rPr>
                <w:rFonts w:asciiTheme="majorBidi" w:eastAsiaTheme="minorEastAsia" w:hAnsiTheme="majorBidi" w:cstheme="majorBidi"/>
              </w:rPr>
              <w:t xml:space="preserve"> (benar).</w:t>
            </w:r>
          </w:p>
          <w:p w:rsidR="00B52156" w:rsidRDefault="00B52156" w:rsidP="00B52156">
            <w:pPr>
              <w:ind w:left="176"/>
              <w:jc w:val="both"/>
              <w:rPr>
                <w:rFonts w:asciiTheme="majorBidi" w:eastAsiaTheme="minorEastAsia" w:hAnsiTheme="majorBidi" w:cstheme="majorBidi"/>
              </w:rPr>
            </w:pPr>
          </w:p>
          <w:p w:rsidR="00B52156" w:rsidRPr="00CC751E" w:rsidRDefault="00B52156" w:rsidP="0017025E">
            <w:pPr>
              <w:pStyle w:val="ListParagraph"/>
              <w:numPr>
                <w:ilvl w:val="0"/>
                <w:numId w:val="133"/>
              </w:numPr>
              <w:ind w:left="175" w:hanging="283"/>
              <w:jc w:val="both"/>
              <w:rPr>
                <w:rFonts w:asciiTheme="majorBidi" w:eastAsiaTheme="minorEastAsia" w:hAnsiTheme="majorBidi" w:cstheme="majorBidi"/>
                <w:sz w:val="24"/>
                <w:szCs w:val="24"/>
                <w:u w:val="single"/>
              </w:rPr>
            </w:pPr>
            <w:r>
              <w:rPr>
                <w:rFonts w:asciiTheme="majorBidi" w:hAnsiTheme="majorBidi" w:cstheme="majorBidi"/>
                <w:sz w:val="24"/>
                <w:szCs w:val="24"/>
              </w:rPr>
              <w:t xml:space="preserve">Menghitung bagian tinggi kerucut kecil </w:t>
            </w:r>
            <m:oMath>
              <m:d>
                <m:dPr>
                  <m:ctrlPr>
                    <w:rPr>
                      <w:rFonts w:ascii="Cambria Math" w:hAnsi="Cambria Math" w:cstheme="majorBidi"/>
                      <w:i/>
                      <w:sz w:val="24"/>
                      <w:szCs w:val="24"/>
                    </w:rPr>
                  </m:ctrlPr>
                </m:dPr>
                <m:e>
                  <m:sSub>
                    <m:sSubPr>
                      <m:ctrlPr>
                        <w:rPr>
                          <w:rFonts w:ascii="Cambria Math" w:hAnsi="Cambria Math" w:cstheme="majorBidi"/>
                          <w:i/>
                          <w:sz w:val="24"/>
                          <w:szCs w:val="24"/>
                        </w:rPr>
                      </m:ctrlPr>
                    </m:sSubPr>
                    <m:e>
                      <m:r>
                        <w:rPr>
                          <w:rFonts w:ascii="Cambria Math" w:hAnsi="Cambria Math" w:cstheme="majorBidi"/>
                          <w:sz w:val="24"/>
                          <w:szCs w:val="24"/>
                        </w:rPr>
                        <m:t>t</m:t>
                      </m:r>
                    </m:e>
                    <m:sub>
                      <m:r>
                        <w:rPr>
                          <w:rFonts w:ascii="Cambria Math" w:hAnsi="Cambria Math" w:cstheme="majorBidi"/>
                          <w:sz w:val="24"/>
                          <w:szCs w:val="24"/>
                        </w:rPr>
                        <m:t>kk</m:t>
                      </m:r>
                    </m:sub>
                  </m:sSub>
                </m:e>
              </m:d>
            </m:oMath>
            <w:r>
              <w:rPr>
                <w:rFonts w:asciiTheme="majorBidi" w:hAnsiTheme="majorBidi" w:cstheme="majorBidi"/>
                <w:sz w:val="24"/>
                <w:szCs w:val="24"/>
              </w:rPr>
              <w:t>:</w:t>
            </w:r>
          </w:p>
          <w:p w:rsidR="00B52156" w:rsidRDefault="00B52156" w:rsidP="00B52156">
            <w:pPr>
              <w:rPr>
                <w:rFonts w:eastAsiaTheme="minorEastAsia"/>
              </w:rPr>
            </w:pPr>
            <w:r>
              <w:rPr>
                <w:rFonts w:asciiTheme="majorBidi" w:eastAsiaTheme="minorEastAsia" w:hAnsiTheme="majorBidi" w:cstheme="majorBidi"/>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t</m:t>
                  </m:r>
                </m:e>
                <m:sub>
                  <m:r>
                    <w:rPr>
                      <w:rFonts w:ascii="Cambria Math" w:hAnsi="Cambria Math" w:cstheme="majorBidi"/>
                      <w:sz w:val="24"/>
                      <w:szCs w:val="24"/>
                    </w:rPr>
                    <m:t>kk</m:t>
                  </m:r>
                </m:sub>
              </m:sSub>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sSub>
                        <m:sSubPr>
                          <m:ctrlPr>
                            <w:rPr>
                              <w:rFonts w:ascii="Cambria Math" w:hAnsi="Cambria Math" w:cstheme="majorBidi"/>
                              <w:i/>
                              <w:sz w:val="24"/>
                              <w:szCs w:val="24"/>
                            </w:rPr>
                          </m:ctrlPr>
                        </m:sSubPr>
                        <m:e>
                          <m:r>
                            <w:rPr>
                              <w:rFonts w:ascii="Cambria Math" w:hAnsi="Cambria Math" w:cstheme="majorBidi"/>
                              <w:sz w:val="24"/>
                              <w:szCs w:val="24"/>
                            </w:rPr>
                            <m:t>s</m:t>
                          </m:r>
                        </m:e>
                        <m:sub>
                          <m:r>
                            <w:rPr>
                              <w:rFonts w:ascii="Cambria Math" w:hAnsi="Cambria Math" w:cstheme="majorBidi"/>
                              <w:sz w:val="24"/>
                              <w:szCs w:val="24"/>
                            </w:rPr>
                            <m:t>kk</m:t>
                          </m:r>
                        </m:sub>
                      </m:sSub>
                    </m:e>
                    <m:sup>
                      <m:r>
                        <w:rPr>
                          <w:rFonts w:ascii="Cambria Math" w:hAnsi="Cambria Math"/>
                        </w:rPr>
                        <m:t>2</m:t>
                      </m:r>
                    </m:sup>
                  </m:sSup>
                  <m:r>
                    <w:rPr>
                      <w:rFonts w:ascii="Cambria Math" w:hAnsi="Cambria Math"/>
                    </w:rPr>
                    <m:t>-</m:t>
                  </m:r>
                  <m:sSup>
                    <m:sSupPr>
                      <m:ctrlPr>
                        <w:rPr>
                          <w:rFonts w:ascii="Cambria Math" w:hAnsi="Cambria Math"/>
                          <w:i/>
                        </w:rPr>
                      </m:ctrlPr>
                    </m:sSupPr>
                    <m:e>
                      <m:sSub>
                        <m:sSubPr>
                          <m:ctrlPr>
                            <w:rPr>
                              <w:rFonts w:ascii="Cambria Math" w:hAnsi="Cambria Math" w:cstheme="majorBidi"/>
                              <w:i/>
                              <w:sz w:val="24"/>
                              <w:szCs w:val="24"/>
                            </w:rPr>
                          </m:ctrlPr>
                        </m:sSubPr>
                        <m:e>
                          <m:r>
                            <w:rPr>
                              <w:rFonts w:ascii="Cambria Math" w:hAnsi="Cambria Math" w:cstheme="majorBidi"/>
                              <w:sz w:val="24"/>
                              <w:szCs w:val="24"/>
                            </w:rPr>
                            <m:t>r</m:t>
                          </m:r>
                        </m:e>
                        <m:sub>
                          <m:r>
                            <w:rPr>
                              <w:rFonts w:ascii="Cambria Math" w:hAnsi="Cambria Math" w:cstheme="majorBidi"/>
                              <w:sz w:val="24"/>
                              <w:szCs w:val="24"/>
                            </w:rPr>
                            <m:t>kk</m:t>
                          </m:r>
                        </m:sub>
                      </m:sSub>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hAnsi="Cambria Math"/>
                      <w:i/>
                    </w:rPr>
                  </m:ctrlPr>
                </m:radPr>
                <m:deg/>
                <m:e>
                  <m:r>
                    <w:rPr>
                      <w:rFonts w:ascii="Cambria Math" w:hAnsi="Cambria Math"/>
                    </w:rPr>
                    <m:t>(</m:t>
                  </m:r>
                  <m:sSup>
                    <m:sSupPr>
                      <m:ctrlPr>
                        <w:rPr>
                          <w:rFonts w:ascii="Cambria Math" w:hAnsi="Cambria Math"/>
                          <w:i/>
                        </w:rPr>
                      </m:ctrlPr>
                    </m:sSupPr>
                    <m:e>
                      <m:r>
                        <w:rPr>
                          <w:rFonts w:ascii="Cambria Math" w:hAnsi="Cambria Math"/>
                        </w:rPr>
                        <m:t>19,31 cm)</m:t>
                      </m:r>
                    </m:e>
                    <m:sup>
                      <m:r>
                        <w:rPr>
                          <w:rFonts w:ascii="Cambria Math" w:hAnsi="Cambria Math"/>
                        </w:rPr>
                        <m:t>2</m:t>
                      </m:r>
                    </m:sup>
                  </m:sSup>
                  <m:r>
                    <w:rPr>
                      <w:rFonts w:ascii="Cambria Math" w:hAnsi="Cambria Math"/>
                    </w:rPr>
                    <m:t>-(</m:t>
                  </m:r>
                  <m:sSup>
                    <m:sSupPr>
                      <m:ctrlPr>
                        <w:rPr>
                          <w:rFonts w:ascii="Cambria Math" w:hAnsi="Cambria Math"/>
                          <w:i/>
                        </w:rPr>
                      </m:ctrlPr>
                    </m:sSupPr>
                    <m:e>
                      <m:r>
                        <w:rPr>
                          <w:rFonts w:ascii="Cambria Math" w:hAnsi="Cambria Math"/>
                        </w:rPr>
                        <m:t>7 cm)</m:t>
                      </m:r>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eastAsiaTheme="minorEastAsia" w:hAnsi="Cambria Math"/>
                      <w:i/>
                    </w:rPr>
                  </m:ctrlPr>
                </m:radPr>
                <m:deg/>
                <m:e>
                  <m:sSup>
                    <m:sSupPr>
                      <m:ctrlPr>
                        <w:rPr>
                          <w:rFonts w:ascii="Cambria Math" w:eastAsiaTheme="minorEastAsia" w:hAnsi="Cambria Math"/>
                          <w:i/>
                        </w:rPr>
                      </m:ctrlPr>
                    </m:sSupPr>
                    <m:e>
                      <m:r>
                        <w:rPr>
                          <w:rFonts w:ascii="Cambria Math" w:eastAsiaTheme="minorEastAsia" w:hAnsi="Cambria Math"/>
                        </w:rPr>
                        <m:t>372,88 cm</m:t>
                      </m:r>
                    </m:e>
                    <m:sup>
                      <m:r>
                        <w:rPr>
                          <w:rFonts w:ascii="Cambria Math" w:eastAsiaTheme="minorEastAsia" w:hAnsi="Cambria Math"/>
                        </w:rPr>
                        <m:t>2</m:t>
                      </m:r>
                    </m:sup>
                  </m:sSup>
                  <m:r>
                    <w:rPr>
                      <w:rFonts w:ascii="Cambria Math" w:eastAsiaTheme="minorEastAsia" w:hAnsi="Cambria Math"/>
                    </w:rPr>
                    <m:t>-</m:t>
                  </m:r>
                  <m:sSup>
                    <m:sSupPr>
                      <m:ctrlPr>
                        <w:rPr>
                          <w:rFonts w:ascii="Cambria Math" w:eastAsiaTheme="minorEastAsia" w:hAnsi="Cambria Math"/>
                          <w:i/>
                        </w:rPr>
                      </m:ctrlPr>
                    </m:sSupPr>
                    <m:e>
                      <m:r>
                        <w:rPr>
                          <w:rFonts w:ascii="Cambria Math" w:eastAsiaTheme="minorEastAsia" w:hAnsi="Cambria Math"/>
                        </w:rPr>
                        <m:t>49 cm</m:t>
                      </m:r>
                    </m:e>
                    <m:sup>
                      <m:r>
                        <w:rPr>
                          <w:rFonts w:ascii="Cambria Math" w:eastAsiaTheme="minorEastAsia"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m:t>
              </m:r>
              <m:rad>
                <m:radPr>
                  <m:degHide m:val="on"/>
                  <m:ctrlPr>
                    <w:rPr>
                      <w:rFonts w:ascii="Cambria Math" w:hAnsi="Cambria Math"/>
                      <w:i/>
                    </w:rPr>
                  </m:ctrlPr>
                </m:radPr>
                <m:deg/>
                <m:e>
                  <m:sSup>
                    <m:sSupPr>
                      <m:ctrlPr>
                        <w:rPr>
                          <w:rFonts w:ascii="Cambria Math" w:hAnsi="Cambria Math"/>
                          <w:i/>
                        </w:rPr>
                      </m:ctrlPr>
                    </m:sSupPr>
                    <m:e>
                      <m:r>
                        <w:rPr>
                          <w:rFonts w:ascii="Cambria Math" w:hAnsi="Cambria Math"/>
                        </w:rPr>
                        <m:t>323,88 cm</m:t>
                      </m:r>
                    </m:e>
                    <m:sup>
                      <m:r>
                        <w:rPr>
                          <w:rFonts w:ascii="Cambria Math" w:hAnsi="Cambria Math"/>
                        </w:rPr>
                        <m:t>2</m:t>
                      </m:r>
                    </m:sup>
                  </m:sSup>
                </m:e>
              </m:rad>
            </m:oMath>
          </w:p>
          <w:p w:rsidR="00B52156" w:rsidRDefault="00B52156" w:rsidP="00B52156">
            <w:pPr>
              <w:rPr>
                <w:rFonts w:eastAsiaTheme="minorEastAsia"/>
              </w:rPr>
            </w:pPr>
            <w:r>
              <w:rPr>
                <w:rFonts w:eastAsiaTheme="minorEastAsia"/>
              </w:rPr>
              <w:t xml:space="preserve">           </w:t>
            </w:r>
            <m:oMath>
              <m:r>
                <w:rPr>
                  <w:rFonts w:ascii="Cambria Math" w:hAnsi="Cambria Math"/>
                </w:rPr>
                <m:t>=17,99 cm</m:t>
              </m:r>
            </m:oMath>
          </w:p>
          <w:p w:rsidR="00B52156" w:rsidRDefault="00B52156" w:rsidP="00B52156">
            <w:pPr>
              <w:rPr>
                <w:rFonts w:eastAsiaTheme="minorEastAsia"/>
              </w:rPr>
            </w:pPr>
            <w:r>
              <w:rPr>
                <w:rFonts w:eastAsiaTheme="minorEastAsia"/>
              </w:rPr>
              <w:t xml:space="preserve">           </w:t>
            </w:r>
            <m:oMath>
              <m:r>
                <w:rPr>
                  <w:rFonts w:ascii="Cambria Math" w:eastAsiaTheme="minorEastAsia" w:hAnsi="Cambria Math"/>
                </w:rPr>
                <m:t>≈18 cm</m:t>
              </m:r>
            </m:oMath>
          </w:p>
          <w:p w:rsidR="00B52156" w:rsidRPr="001E2C6E" w:rsidRDefault="00B52156" w:rsidP="00B52156">
            <w:pPr>
              <w:ind w:left="176"/>
              <w:jc w:val="both"/>
              <w:rPr>
                <w:rFonts w:asciiTheme="majorBidi" w:eastAsiaTheme="minorEastAsia" w:hAnsiTheme="majorBidi" w:cstheme="majorBidi"/>
              </w:rPr>
            </w:pPr>
            <w:r>
              <w:rPr>
                <w:rFonts w:asciiTheme="majorBidi" w:hAnsiTheme="majorBidi" w:cstheme="majorBidi"/>
                <w:sz w:val="24"/>
                <w:szCs w:val="24"/>
              </w:rPr>
              <w:t xml:space="preserve">Jadi, tinggi kerucut kecil adalah </w:t>
            </w:r>
            <m:oMath>
              <m:r>
                <w:rPr>
                  <w:rFonts w:ascii="Cambria Math" w:hAnsi="Cambria Math"/>
                </w:rPr>
                <m:t>18 cm</m:t>
              </m:r>
            </m:oMath>
            <w:r>
              <w:rPr>
                <w:rFonts w:asciiTheme="majorBidi" w:eastAsiaTheme="minorEastAsia" w:hAnsiTheme="majorBidi" w:cstheme="majorBidi"/>
              </w:rPr>
              <w:t xml:space="preserve"> (benar).</w:t>
            </w:r>
          </w:p>
        </w:tc>
        <w:tc>
          <w:tcPr>
            <w:tcW w:w="861" w:type="dxa"/>
            <w:vAlign w:val="center"/>
          </w:tcPr>
          <w:p w:rsidR="00B52156" w:rsidRDefault="00B52156" w:rsidP="00B52156">
            <w:pPr>
              <w:pStyle w:val="ListParagraph"/>
              <w:tabs>
                <w:tab w:val="left" w:pos="1701"/>
              </w:tabs>
              <w:ind w:left="0"/>
              <w:jc w:val="center"/>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lastRenderedPageBreak/>
              <w:t>3</w:t>
            </w:r>
          </w:p>
        </w:tc>
      </w:tr>
    </w:tbl>
    <w:p w:rsidR="00B52156" w:rsidRPr="005B44C7" w:rsidRDefault="00B52156" w:rsidP="00B52156">
      <w:pPr>
        <w:jc w:val="both"/>
        <w:rPr>
          <w:rFonts w:asciiTheme="majorBidi" w:hAnsiTheme="majorBidi" w:cstheme="majorBidi"/>
          <w:sz w:val="24"/>
          <w:szCs w:val="24"/>
        </w:rPr>
      </w:pPr>
    </w:p>
    <w:p w:rsidR="00B52156" w:rsidRPr="00917F5D" w:rsidRDefault="00B52156" w:rsidP="00B52156">
      <w:pPr>
        <w:rPr>
          <w:rFonts w:asciiTheme="majorBidi" w:eastAsiaTheme="minorEastAsia" w:hAnsiTheme="majorBidi" w:cstheme="majorBidi"/>
          <w:iCs/>
          <w:sz w:val="24"/>
          <w:szCs w:val="24"/>
        </w:rPr>
      </w:pPr>
      <w:r>
        <w:rPr>
          <w:rFonts w:asciiTheme="majorBidi" w:hAnsiTheme="majorBidi" w:cstheme="majorBidi"/>
          <w:sz w:val="24"/>
          <w:szCs w:val="24"/>
        </w:rPr>
        <w:tab/>
      </w: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AF4E07" w:rsidP="00B52156">
      <w:pPr>
        <w:spacing w:line="480" w:lineRule="auto"/>
        <w:jc w:val="center"/>
        <w:rPr>
          <w:rFonts w:asciiTheme="majorBidi" w:hAnsiTheme="majorBidi" w:cstheme="majorBidi"/>
          <w:b/>
          <w:bCs/>
          <w:sz w:val="24"/>
          <w:szCs w:val="24"/>
        </w:rPr>
      </w:pPr>
      <w:r>
        <w:rPr>
          <w:rFonts w:asciiTheme="majorBidi" w:hAnsiTheme="majorBidi" w:cstheme="majorBidi"/>
          <w:b/>
          <w:bCs/>
          <w:noProof/>
          <w:sz w:val="24"/>
          <w:szCs w:val="24"/>
        </w:rPr>
        <w:lastRenderedPageBreak/>
        <w:pict>
          <v:rect id="_x0000_s1080" style="position:absolute;left:0;text-align:left;margin-left:278.25pt;margin-top:-10.5pt;width:118.2pt;height:26.85pt;z-index:251813376" fillcolor="white [3201]" strokecolor="black [3200]" strokeweight="5pt">
            <v:stroke linestyle="thickThin"/>
            <v:shadow color="#868686"/>
            <v:textbox style="mso-next-textbox:#_x0000_s1080">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20</w:t>
                  </w:r>
                </w:p>
              </w:txbxContent>
            </v:textbox>
          </v:rect>
        </w:pict>
      </w:r>
    </w:p>
    <w:p w:rsidR="00B52156" w:rsidRDefault="00B52156" w:rsidP="00B52156">
      <w:pPr>
        <w:spacing w:line="276" w:lineRule="auto"/>
        <w:jc w:val="center"/>
        <w:rPr>
          <w:rFonts w:asciiTheme="majorBidi" w:hAnsiTheme="majorBidi" w:cstheme="majorBidi"/>
          <w:b/>
          <w:bCs/>
          <w:sz w:val="24"/>
          <w:szCs w:val="24"/>
        </w:rPr>
      </w:pPr>
    </w:p>
    <w:p w:rsidR="00B52156" w:rsidRDefault="00B52156" w:rsidP="00B52156">
      <w:pPr>
        <w:spacing w:line="480" w:lineRule="auto"/>
        <w:jc w:val="center"/>
        <w:rPr>
          <w:rFonts w:asciiTheme="majorBidi" w:hAnsiTheme="majorBidi" w:cstheme="majorBidi"/>
          <w:b/>
          <w:bCs/>
          <w:sz w:val="24"/>
          <w:szCs w:val="24"/>
        </w:rPr>
      </w:pPr>
      <w:r>
        <w:rPr>
          <w:rFonts w:asciiTheme="majorBidi" w:hAnsiTheme="majorBidi" w:cstheme="majorBidi"/>
          <w:b/>
          <w:bCs/>
          <w:sz w:val="24"/>
          <w:szCs w:val="24"/>
        </w:rPr>
        <w:t xml:space="preserve">JAWABAN </w:t>
      </w:r>
      <w:r>
        <w:rPr>
          <w:rFonts w:asciiTheme="majorBidi" w:hAnsiTheme="majorBidi" w:cstheme="majorBidi"/>
          <w:b/>
          <w:bCs/>
          <w:i/>
          <w:iCs/>
          <w:sz w:val="24"/>
          <w:szCs w:val="24"/>
        </w:rPr>
        <w:t xml:space="preserve">POSTTEST </w:t>
      </w:r>
      <w:r>
        <w:rPr>
          <w:rFonts w:asciiTheme="majorBidi" w:hAnsiTheme="majorBidi" w:cstheme="majorBidi"/>
          <w:b/>
          <w:bCs/>
          <w:sz w:val="24"/>
          <w:szCs w:val="24"/>
        </w:rPr>
        <w:t>SISWA</w:t>
      </w:r>
    </w:p>
    <w:p w:rsidR="00B52156" w:rsidRDefault="00AF4E07" w:rsidP="00B52156">
      <w:pPr>
        <w:spacing w:line="480" w:lineRule="auto"/>
        <w:jc w:val="center"/>
        <w:rPr>
          <w:rFonts w:asciiTheme="majorBidi" w:hAnsiTheme="majorBidi" w:cstheme="majorBidi"/>
          <w:b/>
          <w:bCs/>
          <w:sz w:val="24"/>
          <w:szCs w:val="24"/>
        </w:rPr>
      </w:pPr>
      <w:r>
        <w:rPr>
          <w:rFonts w:asciiTheme="majorBidi" w:hAnsiTheme="majorBidi" w:cstheme="majorBidi"/>
          <w:b/>
          <w:bCs/>
          <w:noProof/>
          <w:sz w:val="24"/>
          <w:szCs w:val="24"/>
        </w:rPr>
        <w:pict>
          <v:rect id="_x0000_s1122" style="position:absolute;left:0;text-align:left;margin-left:140.85pt;margin-top:71.15pt;width:75.75pt;height:20.25pt;z-index:251873792" stroked="f">
            <v:textbox>
              <w:txbxContent>
                <w:p w:rsidR="00D3797E" w:rsidRPr="00166F1D" w:rsidRDefault="00D3797E" w:rsidP="00B52156">
                  <w:pPr>
                    <w:rPr>
                      <w:rFonts w:asciiTheme="majorBidi" w:hAnsiTheme="majorBidi" w:cstheme="majorBidi"/>
                      <w:sz w:val="24"/>
                      <w:szCs w:val="24"/>
                    </w:rPr>
                  </w:pPr>
                  <w:r>
                    <w:rPr>
                      <w:rFonts w:asciiTheme="majorBidi" w:hAnsiTheme="majorBidi" w:cstheme="majorBidi"/>
                      <w:sz w:val="24"/>
                      <w:szCs w:val="24"/>
                    </w:rPr>
                    <w:t xml:space="preserve">      TY</w:t>
                  </w:r>
                </w:p>
              </w:txbxContent>
            </v:textbox>
          </v:rect>
        </w:pict>
      </w:r>
      <w:r w:rsidR="00B52156">
        <w:rPr>
          <w:rFonts w:asciiTheme="majorBidi" w:hAnsiTheme="majorBidi" w:cstheme="majorBidi"/>
          <w:b/>
          <w:bCs/>
          <w:noProof/>
          <w:sz w:val="24"/>
          <w:szCs w:val="24"/>
        </w:rPr>
        <w:drawing>
          <wp:inline distT="0" distB="0" distL="0" distR="0">
            <wp:extent cx="5040630" cy="7093159"/>
            <wp:effectExtent l="19050" t="0" r="7620" b="0"/>
            <wp:docPr id="101" name="Picture 1" descr="D:\BERKAS KULIAH\LAMPIRAN\New Doc 2018-01-09 (1)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ERKAS KULIAH\LAMPIRAN\New Doc 2018-01-09 (1)_63.jpg"/>
                    <pic:cNvPicPr>
                      <a:picLocks noChangeAspect="1" noChangeArrowheads="1"/>
                    </pic:cNvPicPr>
                  </pic:nvPicPr>
                  <pic:blipFill>
                    <a:blip r:embed="rId152"/>
                    <a:stretch>
                      <a:fillRect/>
                    </a:stretch>
                  </pic:blipFill>
                  <pic:spPr bwMode="auto">
                    <a:xfrm>
                      <a:off x="0" y="0"/>
                      <a:ext cx="5040630" cy="7093159"/>
                    </a:xfrm>
                    <a:prstGeom prst="rect">
                      <a:avLst/>
                    </a:prstGeom>
                    <a:noFill/>
                    <a:ln w="9525">
                      <a:noFill/>
                      <a:miter lim="800000"/>
                      <a:headEnd/>
                      <a:tailEnd/>
                    </a:ln>
                  </pic:spPr>
                </pic:pic>
              </a:graphicData>
            </a:graphic>
          </wp:inline>
        </w:drawing>
      </w:r>
    </w:p>
    <w:p w:rsidR="00B52156" w:rsidRDefault="00B52156" w:rsidP="00B52156">
      <w:pPr>
        <w:rPr>
          <w:rFonts w:asciiTheme="majorBidi" w:hAnsiTheme="majorBidi" w:cstheme="majorBidi"/>
          <w:b/>
          <w:bCs/>
          <w:sz w:val="24"/>
          <w:szCs w:val="24"/>
        </w:rPr>
      </w:pPr>
      <w:r>
        <w:rPr>
          <w:rFonts w:asciiTheme="majorBidi" w:hAnsiTheme="majorBidi" w:cstheme="majorBidi"/>
          <w:b/>
          <w:bCs/>
          <w:sz w:val="24"/>
          <w:szCs w:val="24"/>
        </w:rPr>
        <w:br w:type="page"/>
      </w:r>
    </w:p>
    <w:p w:rsidR="00B52156" w:rsidRDefault="00B52156" w:rsidP="00B52156">
      <w:pPr>
        <w:spacing w:line="480" w:lineRule="auto"/>
        <w:jc w:val="center"/>
        <w:rPr>
          <w:rFonts w:asciiTheme="majorBidi" w:hAnsiTheme="majorBidi" w:cstheme="majorBidi"/>
          <w:b/>
          <w:bCs/>
          <w:sz w:val="24"/>
          <w:szCs w:val="24"/>
        </w:rPr>
      </w:pPr>
      <w:r>
        <w:rPr>
          <w:rFonts w:asciiTheme="majorBidi" w:hAnsiTheme="majorBidi" w:cstheme="majorBidi"/>
          <w:b/>
          <w:bCs/>
          <w:noProof/>
          <w:sz w:val="24"/>
          <w:szCs w:val="24"/>
        </w:rPr>
        <w:lastRenderedPageBreak/>
        <w:drawing>
          <wp:inline distT="0" distB="0" distL="0" distR="0">
            <wp:extent cx="5039532" cy="7090613"/>
            <wp:effectExtent l="19050" t="0" r="8718" b="0"/>
            <wp:docPr id="102" name="Picture 2" descr="D:\BERKAS KULIAH\LAMPIRAN\New Doc 2018-01-09 (1)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ERKAS KULIAH\LAMPIRAN\New Doc 2018-01-09 (1)_63.jpg"/>
                    <pic:cNvPicPr>
                      <a:picLocks noChangeAspect="1" noChangeArrowheads="1"/>
                    </pic:cNvPicPr>
                  </pic:nvPicPr>
                  <pic:blipFill>
                    <a:blip r:embed="rId153"/>
                    <a:stretch>
                      <a:fillRect/>
                    </a:stretch>
                  </pic:blipFill>
                  <pic:spPr bwMode="auto">
                    <a:xfrm>
                      <a:off x="0" y="0"/>
                      <a:ext cx="5039532" cy="7090613"/>
                    </a:xfrm>
                    <a:prstGeom prst="rect">
                      <a:avLst/>
                    </a:prstGeom>
                    <a:noFill/>
                    <a:ln w="9525">
                      <a:noFill/>
                      <a:miter lim="800000"/>
                      <a:headEnd/>
                      <a:tailEnd/>
                    </a:ln>
                  </pic:spPr>
                </pic:pic>
              </a:graphicData>
            </a:graphic>
          </wp:inline>
        </w:drawing>
      </w:r>
    </w:p>
    <w:p w:rsidR="00B52156" w:rsidRDefault="00B52156" w:rsidP="00B52156">
      <w:pPr>
        <w:rPr>
          <w:rFonts w:asciiTheme="majorBidi" w:hAnsiTheme="majorBidi" w:cstheme="majorBidi"/>
          <w:b/>
          <w:bCs/>
          <w:sz w:val="24"/>
          <w:szCs w:val="24"/>
        </w:rPr>
      </w:pPr>
      <w:r>
        <w:rPr>
          <w:rFonts w:asciiTheme="majorBidi" w:hAnsiTheme="majorBidi" w:cstheme="majorBidi"/>
          <w:b/>
          <w:bCs/>
          <w:sz w:val="24"/>
          <w:szCs w:val="24"/>
        </w:rPr>
        <w:br w:type="page"/>
      </w:r>
    </w:p>
    <w:p w:rsidR="00B52156" w:rsidRDefault="00B52156" w:rsidP="00B52156">
      <w:pPr>
        <w:spacing w:line="480" w:lineRule="auto"/>
        <w:jc w:val="center"/>
        <w:rPr>
          <w:rFonts w:asciiTheme="majorBidi" w:hAnsiTheme="majorBidi" w:cstheme="majorBidi"/>
          <w:b/>
          <w:bCs/>
          <w:sz w:val="24"/>
          <w:szCs w:val="24"/>
        </w:rPr>
      </w:pPr>
      <w:r>
        <w:rPr>
          <w:rFonts w:asciiTheme="majorBidi" w:hAnsiTheme="majorBidi" w:cstheme="majorBidi"/>
          <w:b/>
          <w:bCs/>
          <w:noProof/>
          <w:sz w:val="24"/>
          <w:szCs w:val="24"/>
        </w:rPr>
        <w:lastRenderedPageBreak/>
        <w:drawing>
          <wp:inline distT="0" distB="0" distL="0" distR="0">
            <wp:extent cx="4954220" cy="7090613"/>
            <wp:effectExtent l="19050" t="0" r="0" b="0"/>
            <wp:docPr id="103" name="Picture 3" descr="D:\BERKAS KULIAH\LAMPIRAN\New Doc 2018-01-09 (1)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ERKAS KULIAH\LAMPIRAN\New Doc 2018-01-09 (1)_63.jpg"/>
                    <pic:cNvPicPr>
                      <a:picLocks noChangeAspect="1" noChangeArrowheads="1"/>
                    </pic:cNvPicPr>
                  </pic:nvPicPr>
                  <pic:blipFill>
                    <a:blip r:embed="rId154"/>
                    <a:stretch>
                      <a:fillRect/>
                    </a:stretch>
                  </pic:blipFill>
                  <pic:spPr bwMode="auto">
                    <a:xfrm>
                      <a:off x="0" y="0"/>
                      <a:ext cx="4954220" cy="7090613"/>
                    </a:xfrm>
                    <a:prstGeom prst="rect">
                      <a:avLst/>
                    </a:prstGeom>
                    <a:noFill/>
                    <a:ln w="9525">
                      <a:noFill/>
                      <a:miter lim="800000"/>
                      <a:headEnd/>
                      <a:tailEnd/>
                    </a:ln>
                  </pic:spPr>
                </pic:pic>
              </a:graphicData>
            </a:graphic>
          </wp:inline>
        </w:drawing>
      </w:r>
    </w:p>
    <w:p w:rsidR="00B52156" w:rsidRDefault="00B52156" w:rsidP="00B52156">
      <w:pPr>
        <w:rPr>
          <w:rFonts w:asciiTheme="majorBidi" w:hAnsiTheme="majorBidi" w:cstheme="majorBidi"/>
          <w:b/>
          <w:bCs/>
          <w:sz w:val="24"/>
          <w:szCs w:val="24"/>
        </w:rPr>
      </w:pPr>
      <w:r>
        <w:rPr>
          <w:rFonts w:asciiTheme="majorBidi" w:hAnsiTheme="majorBidi" w:cstheme="majorBidi"/>
          <w:b/>
          <w:bCs/>
          <w:sz w:val="24"/>
          <w:szCs w:val="24"/>
        </w:rPr>
        <w:br w:type="page"/>
      </w:r>
    </w:p>
    <w:p w:rsidR="00B52156" w:rsidRDefault="00B52156" w:rsidP="00B52156">
      <w:pPr>
        <w:spacing w:line="480" w:lineRule="auto"/>
        <w:jc w:val="center"/>
        <w:rPr>
          <w:rFonts w:asciiTheme="majorBidi" w:hAnsiTheme="majorBidi" w:cstheme="majorBidi"/>
          <w:b/>
          <w:bCs/>
          <w:sz w:val="24"/>
          <w:szCs w:val="24"/>
        </w:rPr>
      </w:pPr>
      <w:r>
        <w:rPr>
          <w:rFonts w:asciiTheme="majorBidi" w:hAnsiTheme="majorBidi" w:cstheme="majorBidi"/>
          <w:b/>
          <w:bCs/>
          <w:noProof/>
          <w:sz w:val="24"/>
          <w:szCs w:val="24"/>
        </w:rPr>
        <w:lastRenderedPageBreak/>
        <w:drawing>
          <wp:inline distT="0" distB="0" distL="0" distR="0">
            <wp:extent cx="4818764" cy="6967006"/>
            <wp:effectExtent l="19050" t="0" r="886" b="0"/>
            <wp:docPr id="104" name="Picture 4" descr="D:\BERKAS KULIAH\LAMPIRAN\New Doc 2018-01-09 (1)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ERKAS KULIAH\LAMPIRAN\New Doc 2018-01-09 (1)_63.jpg"/>
                    <pic:cNvPicPr>
                      <a:picLocks noChangeAspect="1" noChangeArrowheads="1"/>
                    </pic:cNvPicPr>
                  </pic:nvPicPr>
                  <pic:blipFill>
                    <a:blip r:embed="rId155"/>
                    <a:srcRect b="1761"/>
                    <a:stretch>
                      <a:fillRect/>
                    </a:stretch>
                  </pic:blipFill>
                  <pic:spPr bwMode="auto">
                    <a:xfrm>
                      <a:off x="0" y="0"/>
                      <a:ext cx="4818764" cy="6967006"/>
                    </a:xfrm>
                    <a:prstGeom prst="rect">
                      <a:avLst/>
                    </a:prstGeom>
                    <a:noFill/>
                    <a:ln w="9525">
                      <a:noFill/>
                      <a:miter lim="800000"/>
                      <a:headEnd/>
                      <a:tailEnd/>
                    </a:ln>
                  </pic:spPr>
                </pic:pic>
              </a:graphicData>
            </a:graphic>
          </wp:inline>
        </w:drawing>
      </w:r>
    </w:p>
    <w:p w:rsidR="00B52156" w:rsidRDefault="00B52156" w:rsidP="00B52156">
      <w:pPr>
        <w:rPr>
          <w:rFonts w:asciiTheme="majorBidi" w:hAnsiTheme="majorBidi" w:cstheme="majorBidi"/>
          <w:b/>
          <w:bCs/>
          <w:sz w:val="24"/>
          <w:szCs w:val="24"/>
        </w:rPr>
      </w:pPr>
      <w:r>
        <w:rPr>
          <w:rFonts w:asciiTheme="majorBidi" w:hAnsiTheme="majorBidi" w:cstheme="majorBidi"/>
          <w:b/>
          <w:bCs/>
          <w:sz w:val="24"/>
          <w:szCs w:val="24"/>
        </w:rPr>
        <w:br w:type="page"/>
      </w:r>
    </w:p>
    <w:p w:rsidR="00B52156" w:rsidRDefault="00B52156" w:rsidP="00B52156">
      <w:pPr>
        <w:spacing w:line="480" w:lineRule="auto"/>
        <w:jc w:val="center"/>
        <w:rPr>
          <w:rFonts w:asciiTheme="majorBidi" w:hAnsiTheme="majorBidi" w:cstheme="majorBidi"/>
          <w:b/>
          <w:bCs/>
          <w:sz w:val="24"/>
          <w:szCs w:val="24"/>
        </w:rPr>
      </w:pPr>
      <w:r>
        <w:rPr>
          <w:rFonts w:asciiTheme="majorBidi" w:hAnsiTheme="majorBidi" w:cstheme="majorBidi"/>
          <w:b/>
          <w:bCs/>
          <w:noProof/>
          <w:sz w:val="24"/>
          <w:szCs w:val="24"/>
        </w:rPr>
        <w:lastRenderedPageBreak/>
        <w:drawing>
          <wp:inline distT="0" distB="0" distL="0" distR="0">
            <wp:extent cx="5040630" cy="6607716"/>
            <wp:effectExtent l="19050" t="0" r="7620" b="0"/>
            <wp:docPr id="105" name="Picture 5" descr="D:\BERKAS KULIAH\LAMPIRAN\New Doc 2018-01-09 (1)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ERKAS KULIAH\LAMPIRAN\New Doc 2018-01-09 (1)_63.jpg"/>
                    <pic:cNvPicPr>
                      <a:picLocks noChangeAspect="1" noChangeArrowheads="1"/>
                    </pic:cNvPicPr>
                  </pic:nvPicPr>
                  <pic:blipFill>
                    <a:blip r:embed="rId156"/>
                    <a:stretch>
                      <a:fillRect/>
                    </a:stretch>
                  </pic:blipFill>
                  <pic:spPr bwMode="auto">
                    <a:xfrm>
                      <a:off x="0" y="0"/>
                      <a:ext cx="5040630" cy="6607716"/>
                    </a:xfrm>
                    <a:prstGeom prst="rect">
                      <a:avLst/>
                    </a:prstGeom>
                    <a:noFill/>
                    <a:ln w="9525">
                      <a:noFill/>
                      <a:miter lim="800000"/>
                      <a:headEnd/>
                      <a:tailEnd/>
                    </a:ln>
                  </pic:spPr>
                </pic:pic>
              </a:graphicData>
            </a:graphic>
          </wp:inline>
        </w:drawing>
      </w:r>
    </w:p>
    <w:p w:rsidR="00B52156" w:rsidRDefault="00B52156" w:rsidP="00B52156">
      <w:pPr>
        <w:rPr>
          <w:rFonts w:asciiTheme="majorBidi" w:hAnsiTheme="majorBidi" w:cstheme="majorBidi"/>
          <w:b/>
          <w:bCs/>
          <w:sz w:val="24"/>
          <w:szCs w:val="24"/>
        </w:rPr>
      </w:pPr>
      <w:r>
        <w:rPr>
          <w:rFonts w:asciiTheme="majorBidi" w:hAnsiTheme="majorBidi" w:cstheme="majorBidi"/>
          <w:b/>
          <w:bCs/>
          <w:sz w:val="24"/>
          <w:szCs w:val="24"/>
        </w:rPr>
        <w:br w:type="page"/>
      </w:r>
    </w:p>
    <w:p w:rsidR="00B52156" w:rsidRDefault="00B52156" w:rsidP="00B52156">
      <w:pPr>
        <w:spacing w:line="480" w:lineRule="auto"/>
        <w:jc w:val="center"/>
        <w:rPr>
          <w:rFonts w:asciiTheme="majorBidi" w:hAnsiTheme="majorBidi" w:cstheme="majorBidi"/>
          <w:b/>
          <w:bCs/>
          <w:sz w:val="24"/>
          <w:szCs w:val="24"/>
        </w:rPr>
      </w:pPr>
      <w:r>
        <w:rPr>
          <w:rFonts w:asciiTheme="majorBidi" w:hAnsiTheme="majorBidi" w:cstheme="majorBidi"/>
          <w:b/>
          <w:bCs/>
          <w:noProof/>
          <w:sz w:val="24"/>
          <w:szCs w:val="24"/>
        </w:rPr>
        <w:lastRenderedPageBreak/>
        <w:drawing>
          <wp:anchor distT="0" distB="0" distL="114300" distR="114300" simplePos="0" relativeHeight="251812352" behindDoc="1" locked="0" layoutInCell="1" allowOverlap="1">
            <wp:simplePos x="0" y="0"/>
            <wp:positionH relativeFrom="column">
              <wp:posOffset>46163</wp:posOffset>
            </wp:positionH>
            <wp:positionV relativeFrom="paragraph">
              <wp:posOffset>5660907</wp:posOffset>
            </wp:positionV>
            <wp:extent cx="5052681" cy="2573079"/>
            <wp:effectExtent l="19050" t="0" r="0" b="0"/>
            <wp:wrapNone/>
            <wp:docPr id="106" name="Picture 8" descr="D:\BERKAS KULIAH\LAMPIRAN\New Doc 2018-01-09 (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ERKAS KULIAH\LAMPIRAN\New Doc 2018-01-09 (1)_69.jpg"/>
                    <pic:cNvPicPr>
                      <a:picLocks noChangeAspect="1" noChangeArrowheads="1"/>
                    </pic:cNvPicPr>
                  </pic:nvPicPr>
                  <pic:blipFill>
                    <a:blip r:embed="rId157"/>
                    <a:srcRect t="10409" b="49814"/>
                    <a:stretch>
                      <a:fillRect/>
                    </a:stretch>
                  </pic:blipFill>
                  <pic:spPr bwMode="auto">
                    <a:xfrm>
                      <a:off x="0" y="0"/>
                      <a:ext cx="5052681" cy="2573079"/>
                    </a:xfrm>
                    <a:prstGeom prst="rect">
                      <a:avLst/>
                    </a:prstGeom>
                    <a:noFill/>
                    <a:ln w="9525">
                      <a:noFill/>
                      <a:miter lim="800000"/>
                      <a:headEnd/>
                      <a:tailEnd/>
                    </a:ln>
                  </pic:spPr>
                </pic:pic>
              </a:graphicData>
            </a:graphic>
          </wp:anchor>
        </w:drawing>
      </w:r>
      <w:r>
        <w:rPr>
          <w:rFonts w:asciiTheme="majorBidi" w:hAnsiTheme="majorBidi" w:cstheme="majorBidi"/>
          <w:b/>
          <w:bCs/>
          <w:noProof/>
          <w:sz w:val="24"/>
          <w:szCs w:val="24"/>
        </w:rPr>
        <w:drawing>
          <wp:inline distT="0" distB="0" distL="0" distR="0">
            <wp:extent cx="5058277" cy="5727032"/>
            <wp:effectExtent l="19050" t="0" r="9023" b="0"/>
            <wp:docPr id="107" name="Picture 6" descr="D:\BERKAS KULIAH\LAMPIRAN\New Doc 2018-01-09 (1)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ERKAS KULIAH\LAMPIRAN\New Doc 2018-01-09 (1)_63.jpg"/>
                    <pic:cNvPicPr>
                      <a:picLocks noChangeAspect="1" noChangeArrowheads="1"/>
                    </pic:cNvPicPr>
                  </pic:nvPicPr>
                  <pic:blipFill>
                    <a:blip r:embed="rId158"/>
                    <a:srcRect t="10601" b="5300"/>
                    <a:stretch>
                      <a:fillRect/>
                    </a:stretch>
                  </pic:blipFill>
                  <pic:spPr bwMode="auto">
                    <a:xfrm>
                      <a:off x="0" y="0"/>
                      <a:ext cx="5058277" cy="5727032"/>
                    </a:xfrm>
                    <a:prstGeom prst="rect">
                      <a:avLst/>
                    </a:prstGeom>
                    <a:noFill/>
                    <a:ln w="9525">
                      <a:noFill/>
                      <a:miter lim="800000"/>
                      <a:headEnd/>
                      <a:tailEnd/>
                    </a:ln>
                  </pic:spPr>
                </pic:pic>
              </a:graphicData>
            </a:graphic>
          </wp:inline>
        </w:drawing>
      </w:r>
    </w:p>
    <w:p w:rsidR="00B52156" w:rsidRPr="00E94681" w:rsidRDefault="00B52156" w:rsidP="00B52156">
      <w:pPr>
        <w:rPr>
          <w:rFonts w:asciiTheme="majorBidi" w:hAnsiTheme="majorBidi" w:cstheme="majorBidi"/>
          <w:b/>
          <w:bCs/>
          <w:sz w:val="24"/>
          <w:szCs w:val="24"/>
        </w:rPr>
      </w:pPr>
    </w:p>
    <w:p w:rsidR="00B52156" w:rsidRPr="001E4059" w:rsidRDefault="00B52156" w:rsidP="00B52156">
      <w:pPr>
        <w:spacing w:line="480" w:lineRule="auto"/>
        <w:ind w:right="3260"/>
        <w:jc w:val="both"/>
        <w:rPr>
          <w:rFonts w:asciiTheme="majorBidi" w:hAnsiTheme="majorBidi" w:cstheme="majorBidi"/>
          <w:sz w:val="24"/>
          <w:szCs w:val="24"/>
        </w:rPr>
      </w:pPr>
    </w:p>
    <w:p w:rsidR="00B52156" w:rsidRPr="00276034" w:rsidRDefault="00B52156" w:rsidP="00B52156">
      <w:pPr>
        <w:rPr>
          <w:rFonts w:asciiTheme="majorBidi" w:hAnsiTheme="majorBidi" w:cstheme="majorBidi"/>
          <w:sz w:val="24"/>
          <w:szCs w:val="24"/>
        </w:rPr>
      </w:pPr>
    </w:p>
    <w:p w:rsidR="00B52156" w:rsidRPr="00FD3CF4" w:rsidRDefault="00B52156" w:rsidP="00B52156">
      <w:pPr>
        <w:rPr>
          <w:rFonts w:asciiTheme="majorBidi" w:hAnsiTheme="majorBidi" w:cstheme="majorBidi"/>
          <w:noProof/>
          <w:sz w:val="24"/>
          <w:szCs w:val="24"/>
          <w:lang w:val="id-ID"/>
        </w:rPr>
      </w:pPr>
    </w:p>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Pr="006A2911" w:rsidRDefault="00B52156" w:rsidP="00B52156">
      <w:pPr>
        <w:rPr>
          <w:rFonts w:asciiTheme="majorBidi" w:hAnsiTheme="majorBidi" w:cstheme="majorBidi"/>
          <w:sz w:val="24"/>
          <w:szCs w:val="24"/>
        </w:rPr>
      </w:pPr>
    </w:p>
    <w:p w:rsidR="00B52156" w:rsidRDefault="00B52156" w:rsidP="00B52156">
      <w:pPr>
        <w:spacing w:line="480" w:lineRule="auto"/>
        <w:jc w:val="both"/>
        <w:rPr>
          <w:rFonts w:asciiTheme="majorBidi" w:hAnsiTheme="majorBidi" w:cstheme="majorBidi"/>
          <w:sz w:val="24"/>
          <w:szCs w:val="24"/>
        </w:rPr>
      </w:pPr>
    </w:p>
    <w:p w:rsidR="00B52156" w:rsidRDefault="00B52156" w:rsidP="00B52156">
      <w:pPr>
        <w:spacing w:line="480" w:lineRule="auto"/>
        <w:jc w:val="both"/>
        <w:rPr>
          <w:rFonts w:asciiTheme="majorBidi" w:hAnsiTheme="majorBidi" w:cstheme="majorBidi"/>
          <w:sz w:val="24"/>
          <w:szCs w:val="24"/>
        </w:rPr>
      </w:pPr>
    </w:p>
    <w:p w:rsidR="00B52156" w:rsidRDefault="00B52156" w:rsidP="00B52156">
      <w:pPr>
        <w:spacing w:line="480" w:lineRule="auto"/>
        <w:jc w:val="both"/>
        <w:rPr>
          <w:rFonts w:asciiTheme="majorBidi" w:hAnsiTheme="majorBidi" w:cstheme="majorBidi"/>
          <w:sz w:val="24"/>
          <w:szCs w:val="24"/>
        </w:rPr>
      </w:pPr>
    </w:p>
    <w:p w:rsidR="00B52156" w:rsidRDefault="00B52156" w:rsidP="00B52156">
      <w:pPr>
        <w:spacing w:line="480" w:lineRule="auto"/>
        <w:jc w:val="both"/>
        <w:rPr>
          <w:rFonts w:asciiTheme="majorBidi" w:hAnsiTheme="majorBidi" w:cstheme="majorBidi"/>
          <w:sz w:val="24"/>
          <w:szCs w:val="24"/>
        </w:rPr>
      </w:pPr>
    </w:p>
    <w:p w:rsidR="00B52156" w:rsidRDefault="00AF4E07" w:rsidP="00B52156">
      <w:r>
        <w:rPr>
          <w:noProof/>
        </w:rPr>
        <w:lastRenderedPageBreak/>
        <w:pict>
          <v:rect id="_x0000_s1119" style="position:absolute;margin-left:110.85pt;margin-top:45.45pt;width:28.5pt;height:39.75pt;z-index:251870720" stroked="f">
            <v:textbox style="layout-flow:vertical;mso-layout-flow-alt:bottom-to-top">
              <w:txbxContent>
                <w:p w:rsidR="00D3797E" w:rsidRPr="001E4ABD" w:rsidRDefault="00D3797E" w:rsidP="00B52156">
                  <w:pPr>
                    <w:rPr>
                      <w:rFonts w:asciiTheme="majorBidi" w:hAnsiTheme="majorBidi" w:cstheme="majorBidi"/>
                      <w:i/>
                      <w:iCs/>
                      <w:sz w:val="18"/>
                      <w:szCs w:val="18"/>
                    </w:rPr>
                  </w:pPr>
                  <w:r w:rsidRPr="001E4ABD">
                    <w:rPr>
                      <w:rFonts w:asciiTheme="majorBidi" w:hAnsiTheme="majorBidi" w:cstheme="majorBidi"/>
                      <w:i/>
                      <w:iCs/>
                      <w:sz w:val="18"/>
                      <w:szCs w:val="18"/>
                    </w:rPr>
                    <w:t>Posttest</w:t>
                  </w:r>
                </w:p>
              </w:txbxContent>
            </v:textbox>
          </v:rect>
        </w:pict>
      </w:r>
      <w:r>
        <w:rPr>
          <w:noProof/>
        </w:rPr>
        <w:pict>
          <v:rect id="_x0000_s1081" style="position:absolute;margin-left:277.3pt;margin-top:-14pt;width:118.2pt;height:26.85pt;z-index:251814400" fillcolor="white [3201]" strokecolor="black [3200]" strokeweight="5pt">
            <v:stroke linestyle="thickThin"/>
            <v:shadow color="#868686"/>
            <v:textbox style="mso-next-textbox:#_x0000_s1081">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21</w:t>
                  </w:r>
                </w:p>
              </w:txbxContent>
            </v:textbox>
          </v:rect>
        </w:pict>
      </w:r>
      <w:r w:rsidR="00B52156">
        <w:rPr>
          <w:noProof/>
        </w:rPr>
        <w:drawing>
          <wp:inline distT="0" distB="0" distL="0" distR="0">
            <wp:extent cx="5040630" cy="7366751"/>
            <wp:effectExtent l="19050" t="0" r="7620" b="0"/>
            <wp:docPr id="108" name="Picture 1"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ERKAS KULIAH\LAMPIRAN\New Doc 2018-01-09 (1)_45.jpg"/>
                    <pic:cNvPicPr>
                      <a:picLocks noChangeAspect="1" noChangeArrowheads="1"/>
                    </pic:cNvPicPr>
                  </pic:nvPicPr>
                  <pic:blipFill>
                    <a:blip r:embed="rId159"/>
                    <a:srcRect/>
                    <a:stretch>
                      <a:fillRect/>
                    </a:stretch>
                  </pic:blipFill>
                  <pic:spPr bwMode="auto">
                    <a:xfrm>
                      <a:off x="0" y="0"/>
                      <a:ext cx="5040630" cy="7366751"/>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B52156" w:rsidP="00B52156">
      <w:r>
        <w:rPr>
          <w:noProof/>
        </w:rPr>
        <w:lastRenderedPageBreak/>
        <w:drawing>
          <wp:inline distT="0" distB="0" distL="0" distR="0">
            <wp:extent cx="4968273" cy="7366751"/>
            <wp:effectExtent l="19050" t="0" r="3777" b="0"/>
            <wp:docPr id="109" name="Picture 2"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ERKAS KULIAH\LAMPIRAN\New Doc 2018-01-09 (1)_45.jpg"/>
                    <pic:cNvPicPr>
                      <a:picLocks noChangeAspect="1" noChangeArrowheads="1"/>
                    </pic:cNvPicPr>
                  </pic:nvPicPr>
                  <pic:blipFill>
                    <a:blip r:embed="rId160"/>
                    <a:stretch>
                      <a:fillRect/>
                    </a:stretch>
                  </pic:blipFill>
                  <pic:spPr bwMode="auto">
                    <a:xfrm>
                      <a:off x="0" y="0"/>
                      <a:ext cx="4968273" cy="7366751"/>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B52156" w:rsidP="00B52156">
      <w:r>
        <w:rPr>
          <w:noProof/>
        </w:rPr>
        <w:lastRenderedPageBreak/>
        <w:drawing>
          <wp:inline distT="0" distB="0" distL="0" distR="0">
            <wp:extent cx="5040630" cy="7357886"/>
            <wp:effectExtent l="19050" t="0" r="7620" b="0"/>
            <wp:docPr id="110" name="Picture 3"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ERKAS KULIAH\LAMPIRAN\New Doc 2018-01-09 (1)_45.jpg"/>
                    <pic:cNvPicPr>
                      <a:picLocks noChangeAspect="1" noChangeArrowheads="1"/>
                    </pic:cNvPicPr>
                  </pic:nvPicPr>
                  <pic:blipFill>
                    <a:blip r:embed="rId161"/>
                    <a:stretch>
                      <a:fillRect/>
                    </a:stretch>
                  </pic:blipFill>
                  <pic:spPr bwMode="auto">
                    <a:xfrm>
                      <a:off x="0" y="0"/>
                      <a:ext cx="5040630" cy="7357886"/>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AF4E07" w:rsidP="00B52156">
      <w:r>
        <w:rPr>
          <w:noProof/>
        </w:rPr>
        <w:lastRenderedPageBreak/>
        <w:pict>
          <v:rect id="_x0000_s1118" style="position:absolute;margin-left:126.6pt;margin-top:42.45pt;width:28.5pt;height:39.75pt;z-index:251869696" stroked="f">
            <v:textbox style="layout-flow:vertical;mso-layout-flow-alt:bottom-to-top">
              <w:txbxContent>
                <w:p w:rsidR="00D3797E" w:rsidRPr="006A331A" w:rsidRDefault="00D3797E" w:rsidP="00B52156">
                  <w:pPr>
                    <w:rPr>
                      <w:rFonts w:asciiTheme="majorBidi" w:hAnsiTheme="majorBidi" w:cstheme="majorBidi"/>
                      <w:sz w:val="16"/>
                      <w:szCs w:val="16"/>
                    </w:rPr>
                  </w:pPr>
                  <w:r w:rsidRPr="006A331A">
                    <w:rPr>
                      <w:rFonts w:asciiTheme="majorBidi" w:hAnsiTheme="majorBidi" w:cstheme="majorBidi"/>
                      <w:sz w:val="16"/>
                      <w:szCs w:val="16"/>
                    </w:rPr>
                    <w:t>LKS</w:t>
                  </w:r>
                </w:p>
              </w:txbxContent>
            </v:textbox>
          </v:rect>
        </w:pict>
      </w:r>
      <w:r w:rsidR="00B52156">
        <w:rPr>
          <w:noProof/>
        </w:rPr>
        <w:drawing>
          <wp:inline distT="0" distB="0" distL="0" distR="0">
            <wp:extent cx="5040630" cy="7323909"/>
            <wp:effectExtent l="19050" t="0" r="7620" b="0"/>
            <wp:docPr id="111" name="Picture 4"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ERKAS KULIAH\LAMPIRAN\New Doc 2018-01-09 (1)_45.jpg"/>
                    <pic:cNvPicPr>
                      <a:picLocks noChangeAspect="1" noChangeArrowheads="1"/>
                    </pic:cNvPicPr>
                  </pic:nvPicPr>
                  <pic:blipFill>
                    <a:blip r:embed="rId162"/>
                    <a:stretch>
                      <a:fillRect/>
                    </a:stretch>
                  </pic:blipFill>
                  <pic:spPr bwMode="auto">
                    <a:xfrm>
                      <a:off x="0" y="0"/>
                      <a:ext cx="5040630" cy="7323909"/>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B52156" w:rsidP="00B52156">
      <w:r>
        <w:rPr>
          <w:noProof/>
        </w:rPr>
        <w:lastRenderedPageBreak/>
        <w:drawing>
          <wp:inline distT="0" distB="0" distL="0" distR="0">
            <wp:extent cx="4956164" cy="7366751"/>
            <wp:effectExtent l="19050" t="0" r="0" b="0"/>
            <wp:docPr id="112" name="Picture 5"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ERKAS KULIAH\LAMPIRAN\New Doc 2018-01-09 (1)_45.jpg"/>
                    <pic:cNvPicPr>
                      <a:picLocks noChangeAspect="1" noChangeArrowheads="1"/>
                    </pic:cNvPicPr>
                  </pic:nvPicPr>
                  <pic:blipFill>
                    <a:blip r:embed="rId163"/>
                    <a:stretch>
                      <a:fillRect/>
                    </a:stretch>
                  </pic:blipFill>
                  <pic:spPr bwMode="auto">
                    <a:xfrm>
                      <a:off x="0" y="0"/>
                      <a:ext cx="4956164" cy="7366751"/>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AF4E07" w:rsidP="00B52156">
      <w:r>
        <w:rPr>
          <w:noProof/>
        </w:rPr>
        <w:lastRenderedPageBreak/>
        <w:pict>
          <v:rect id="_x0000_s1117" style="position:absolute;margin-left:125.1pt;margin-top:33.45pt;width:28.5pt;height:51pt;z-index:251868672" stroked="f">
            <v:textbox style="layout-flow:vertical;mso-layout-flow-alt:bottom-to-top">
              <w:txbxContent>
                <w:p w:rsidR="00D3797E" w:rsidRPr="006A331A" w:rsidRDefault="00D3797E" w:rsidP="00B52156">
                  <w:pPr>
                    <w:rPr>
                      <w:rFonts w:asciiTheme="majorBidi" w:hAnsiTheme="majorBidi" w:cstheme="majorBidi"/>
                      <w:sz w:val="14"/>
                      <w:szCs w:val="14"/>
                    </w:rPr>
                  </w:pPr>
                  <w:r w:rsidRPr="006A331A">
                    <w:rPr>
                      <w:rFonts w:asciiTheme="majorBidi" w:hAnsiTheme="majorBidi" w:cstheme="majorBidi"/>
                      <w:sz w:val="14"/>
                      <w:szCs w:val="14"/>
                    </w:rPr>
                    <w:t>OKBKMS</w:t>
                  </w:r>
                </w:p>
              </w:txbxContent>
            </v:textbox>
          </v:rect>
        </w:pict>
      </w:r>
      <w:r w:rsidR="00B52156">
        <w:rPr>
          <w:noProof/>
        </w:rPr>
        <w:drawing>
          <wp:inline distT="0" distB="0" distL="0" distR="0">
            <wp:extent cx="4976695" cy="7366751"/>
            <wp:effectExtent l="19050" t="0" r="0" b="0"/>
            <wp:docPr id="113" name="Picture 6"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ERKAS KULIAH\LAMPIRAN\New Doc 2018-01-09 (1)_45.jpg"/>
                    <pic:cNvPicPr>
                      <a:picLocks noChangeAspect="1" noChangeArrowheads="1"/>
                    </pic:cNvPicPr>
                  </pic:nvPicPr>
                  <pic:blipFill>
                    <a:blip r:embed="rId164"/>
                    <a:stretch>
                      <a:fillRect/>
                    </a:stretch>
                  </pic:blipFill>
                  <pic:spPr bwMode="auto">
                    <a:xfrm>
                      <a:off x="0" y="0"/>
                      <a:ext cx="4976695" cy="7366751"/>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B52156" w:rsidP="00B52156">
      <w:r>
        <w:rPr>
          <w:noProof/>
        </w:rPr>
        <w:lastRenderedPageBreak/>
        <w:drawing>
          <wp:inline distT="0" distB="0" distL="0" distR="0">
            <wp:extent cx="4993238" cy="7366751"/>
            <wp:effectExtent l="19050" t="0" r="0" b="0"/>
            <wp:docPr id="114" name="Picture 7"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ERKAS KULIAH\LAMPIRAN\New Doc 2018-01-09 (1)_45.jpg"/>
                    <pic:cNvPicPr>
                      <a:picLocks noChangeAspect="1" noChangeArrowheads="1"/>
                    </pic:cNvPicPr>
                  </pic:nvPicPr>
                  <pic:blipFill>
                    <a:blip r:embed="rId165"/>
                    <a:stretch>
                      <a:fillRect/>
                    </a:stretch>
                  </pic:blipFill>
                  <pic:spPr bwMode="auto">
                    <a:xfrm>
                      <a:off x="0" y="0"/>
                      <a:ext cx="4993238" cy="7366751"/>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AF4E07" w:rsidP="00B52156">
      <w:r>
        <w:rPr>
          <w:noProof/>
        </w:rPr>
        <w:lastRenderedPageBreak/>
        <w:pict>
          <v:rect id="_x0000_s1116" style="position:absolute;margin-left:122.1pt;margin-top:47.7pt;width:28.5pt;height:39.75pt;z-index:251867648" stroked="f">
            <v:textbox style="layout-flow:vertical;mso-layout-flow-alt:bottom-to-top">
              <w:txbxContent>
                <w:p w:rsidR="00D3797E" w:rsidRPr="006A331A" w:rsidRDefault="00D3797E" w:rsidP="00B52156">
                  <w:pPr>
                    <w:rPr>
                      <w:rFonts w:asciiTheme="majorBidi" w:hAnsiTheme="majorBidi" w:cstheme="majorBidi"/>
                      <w:sz w:val="18"/>
                      <w:szCs w:val="18"/>
                    </w:rPr>
                  </w:pPr>
                  <w:r w:rsidRPr="006A331A">
                    <w:rPr>
                      <w:rFonts w:asciiTheme="majorBidi" w:hAnsiTheme="majorBidi" w:cstheme="majorBidi"/>
                      <w:sz w:val="18"/>
                      <w:szCs w:val="18"/>
                    </w:rPr>
                    <w:t>OAG</w:t>
                  </w:r>
                </w:p>
              </w:txbxContent>
            </v:textbox>
          </v:rect>
        </w:pict>
      </w:r>
      <w:r w:rsidR="00B52156">
        <w:rPr>
          <w:noProof/>
        </w:rPr>
        <w:drawing>
          <wp:inline distT="0" distB="0" distL="0" distR="0">
            <wp:extent cx="4911167" cy="7366751"/>
            <wp:effectExtent l="19050" t="0" r="3733" b="0"/>
            <wp:docPr id="115" name="Picture 8"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ERKAS KULIAH\LAMPIRAN\New Doc 2018-01-09 (1)_45.jpg"/>
                    <pic:cNvPicPr>
                      <a:picLocks noChangeAspect="1" noChangeArrowheads="1"/>
                    </pic:cNvPicPr>
                  </pic:nvPicPr>
                  <pic:blipFill>
                    <a:blip r:embed="rId166"/>
                    <a:stretch>
                      <a:fillRect/>
                    </a:stretch>
                  </pic:blipFill>
                  <pic:spPr bwMode="auto">
                    <a:xfrm>
                      <a:off x="0" y="0"/>
                      <a:ext cx="4911167" cy="7366751"/>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B52156" w:rsidP="00B52156">
      <w:r>
        <w:rPr>
          <w:noProof/>
        </w:rPr>
        <w:lastRenderedPageBreak/>
        <w:drawing>
          <wp:inline distT="0" distB="0" distL="0" distR="0">
            <wp:extent cx="4973380" cy="7366751"/>
            <wp:effectExtent l="19050" t="0" r="0" b="0"/>
            <wp:docPr id="116" name="Picture 9"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ERKAS KULIAH\LAMPIRAN\New Doc 2018-01-09 (1)_45.jpg"/>
                    <pic:cNvPicPr>
                      <a:picLocks noChangeAspect="1" noChangeArrowheads="1"/>
                    </pic:cNvPicPr>
                  </pic:nvPicPr>
                  <pic:blipFill>
                    <a:blip r:embed="rId167"/>
                    <a:stretch>
                      <a:fillRect/>
                    </a:stretch>
                  </pic:blipFill>
                  <pic:spPr bwMode="auto">
                    <a:xfrm>
                      <a:off x="0" y="0"/>
                      <a:ext cx="4973380" cy="7366751"/>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AF4E07" w:rsidP="00B52156">
      <w:r>
        <w:rPr>
          <w:noProof/>
        </w:rPr>
        <w:lastRenderedPageBreak/>
        <w:pict>
          <v:rect id="_x0000_s1115" style="position:absolute;margin-left:107.1pt;margin-top:44.7pt;width:28.5pt;height:39.75pt;z-index:251866624" stroked="f">
            <v:textbox style="layout-flow:vertical;mso-layout-flow-alt:bottom-to-top">
              <w:txbxContent>
                <w:p w:rsidR="00D3797E" w:rsidRPr="001E4ABD" w:rsidRDefault="00D3797E" w:rsidP="00B52156">
                  <w:pPr>
                    <w:rPr>
                      <w:rFonts w:asciiTheme="majorBidi" w:hAnsiTheme="majorBidi" w:cstheme="majorBidi"/>
                      <w:i/>
                      <w:iCs/>
                      <w:sz w:val="18"/>
                      <w:szCs w:val="18"/>
                    </w:rPr>
                  </w:pPr>
                  <w:r w:rsidRPr="001E4ABD">
                    <w:rPr>
                      <w:rFonts w:asciiTheme="majorBidi" w:hAnsiTheme="majorBidi" w:cstheme="majorBidi"/>
                      <w:i/>
                      <w:iCs/>
                      <w:sz w:val="18"/>
                      <w:szCs w:val="18"/>
                    </w:rPr>
                    <w:t>Posttest</w:t>
                  </w:r>
                </w:p>
              </w:txbxContent>
            </v:textbox>
          </v:rect>
        </w:pict>
      </w:r>
      <w:r w:rsidR="00B52156">
        <w:rPr>
          <w:noProof/>
        </w:rPr>
        <w:drawing>
          <wp:inline distT="0" distB="0" distL="0" distR="0">
            <wp:extent cx="4952679" cy="7366751"/>
            <wp:effectExtent l="19050" t="0" r="321" b="0"/>
            <wp:docPr id="117" name="Picture 10"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ERKAS KULIAH\LAMPIRAN\New Doc 2018-01-09 (1)_45.jpg"/>
                    <pic:cNvPicPr>
                      <a:picLocks noChangeAspect="1" noChangeArrowheads="1"/>
                    </pic:cNvPicPr>
                  </pic:nvPicPr>
                  <pic:blipFill>
                    <a:blip r:embed="rId168"/>
                    <a:stretch>
                      <a:fillRect/>
                    </a:stretch>
                  </pic:blipFill>
                  <pic:spPr bwMode="auto">
                    <a:xfrm>
                      <a:off x="0" y="0"/>
                      <a:ext cx="4952679" cy="7366751"/>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B52156" w:rsidP="00B52156">
      <w:r>
        <w:rPr>
          <w:noProof/>
        </w:rPr>
        <w:lastRenderedPageBreak/>
        <w:drawing>
          <wp:inline distT="0" distB="0" distL="0" distR="0">
            <wp:extent cx="5040630" cy="7341372"/>
            <wp:effectExtent l="19050" t="0" r="7620" b="0"/>
            <wp:docPr id="118" name="Picture 11"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ERKAS KULIAH\LAMPIRAN\New Doc 2018-01-09 (1)_45.jpg"/>
                    <pic:cNvPicPr>
                      <a:picLocks noChangeAspect="1" noChangeArrowheads="1"/>
                    </pic:cNvPicPr>
                  </pic:nvPicPr>
                  <pic:blipFill>
                    <a:blip r:embed="rId169"/>
                    <a:stretch>
                      <a:fillRect/>
                    </a:stretch>
                  </pic:blipFill>
                  <pic:spPr bwMode="auto">
                    <a:xfrm>
                      <a:off x="0" y="0"/>
                      <a:ext cx="5040630" cy="7341372"/>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B52156" w:rsidP="00B52156">
      <w:r>
        <w:rPr>
          <w:noProof/>
        </w:rPr>
        <w:lastRenderedPageBreak/>
        <w:drawing>
          <wp:inline distT="0" distB="0" distL="0" distR="0">
            <wp:extent cx="5040630" cy="7312325"/>
            <wp:effectExtent l="19050" t="0" r="7620" b="0"/>
            <wp:docPr id="119" name="Picture 12"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ERKAS KULIAH\LAMPIRAN\New Doc 2018-01-09 (1)_45.jpg"/>
                    <pic:cNvPicPr>
                      <a:picLocks noChangeAspect="1" noChangeArrowheads="1"/>
                    </pic:cNvPicPr>
                  </pic:nvPicPr>
                  <pic:blipFill>
                    <a:blip r:embed="rId170"/>
                    <a:stretch>
                      <a:fillRect/>
                    </a:stretch>
                  </pic:blipFill>
                  <pic:spPr bwMode="auto">
                    <a:xfrm>
                      <a:off x="0" y="0"/>
                      <a:ext cx="5040630" cy="7312325"/>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AF4E07" w:rsidP="00B52156">
      <w:r>
        <w:rPr>
          <w:noProof/>
        </w:rPr>
        <w:lastRenderedPageBreak/>
        <w:pict>
          <v:rect id="_x0000_s1114" style="position:absolute;margin-left:122.85pt;margin-top:54.9pt;width:24.75pt;height:33.75pt;flip:y;z-index:251865600;mso-position-horizontal-relative:margin;mso-position-vertical-relative:margin" stroked="f">
            <v:textbox style="layout-flow:vertical;mso-layout-flow-alt:bottom-to-top;mso-next-textbox:#_x0000_s1114">
              <w:txbxContent>
                <w:p w:rsidR="00D3797E" w:rsidRPr="00F36436" w:rsidRDefault="00D3797E" w:rsidP="00B52156">
                  <w:pPr>
                    <w:rPr>
                      <w:rFonts w:asciiTheme="majorBidi" w:hAnsiTheme="majorBidi" w:cstheme="majorBidi"/>
                      <w:sz w:val="14"/>
                      <w:szCs w:val="14"/>
                    </w:rPr>
                  </w:pPr>
                  <w:r w:rsidRPr="00F36436">
                    <w:rPr>
                      <w:rFonts w:asciiTheme="majorBidi" w:hAnsiTheme="majorBidi" w:cstheme="majorBidi"/>
                      <w:sz w:val="14"/>
                      <w:szCs w:val="14"/>
                    </w:rPr>
                    <w:t>LKS</w:t>
                  </w:r>
                </w:p>
              </w:txbxContent>
            </v:textbox>
            <w10:wrap anchorx="margin" anchory="margin"/>
          </v:rect>
        </w:pict>
      </w:r>
      <w:r w:rsidR="00B52156">
        <w:rPr>
          <w:noProof/>
        </w:rPr>
        <w:drawing>
          <wp:inline distT="0" distB="0" distL="0" distR="0">
            <wp:extent cx="4960675" cy="7366751"/>
            <wp:effectExtent l="19050" t="0" r="0" b="0"/>
            <wp:docPr id="120" name="Picture 13"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ERKAS KULIAH\LAMPIRAN\New Doc 2018-01-09 (1)_45.jpg"/>
                    <pic:cNvPicPr>
                      <a:picLocks noChangeAspect="1" noChangeArrowheads="1"/>
                    </pic:cNvPicPr>
                  </pic:nvPicPr>
                  <pic:blipFill>
                    <a:blip r:embed="rId171"/>
                    <a:stretch>
                      <a:fillRect/>
                    </a:stretch>
                  </pic:blipFill>
                  <pic:spPr bwMode="auto">
                    <a:xfrm>
                      <a:off x="0" y="0"/>
                      <a:ext cx="4960675" cy="7366751"/>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B52156" w:rsidP="00B52156">
      <w:r>
        <w:rPr>
          <w:noProof/>
        </w:rPr>
        <w:lastRenderedPageBreak/>
        <w:drawing>
          <wp:inline distT="0" distB="0" distL="0" distR="0">
            <wp:extent cx="5040630" cy="7327206"/>
            <wp:effectExtent l="19050" t="0" r="7620" b="0"/>
            <wp:docPr id="121" name="Picture 14"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BERKAS KULIAH\LAMPIRAN\New Doc 2018-01-09 (1)_45.jpg"/>
                    <pic:cNvPicPr>
                      <a:picLocks noChangeAspect="1" noChangeArrowheads="1"/>
                    </pic:cNvPicPr>
                  </pic:nvPicPr>
                  <pic:blipFill>
                    <a:blip r:embed="rId172"/>
                    <a:stretch>
                      <a:fillRect/>
                    </a:stretch>
                  </pic:blipFill>
                  <pic:spPr bwMode="auto">
                    <a:xfrm>
                      <a:off x="0" y="0"/>
                      <a:ext cx="5040630" cy="7327206"/>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AF4E07" w:rsidP="00B52156">
      <w:r>
        <w:rPr>
          <w:noProof/>
        </w:rPr>
        <w:lastRenderedPageBreak/>
        <w:pict>
          <v:rect id="_x0000_s1120" style="position:absolute;margin-left:123.6pt;margin-top:46.2pt;width:28.5pt;height:39.75pt;z-index:251871744" stroked="f">
            <v:textbox style="layout-flow:vertical;mso-layout-flow-alt:bottom-to-top">
              <w:txbxContent>
                <w:p w:rsidR="00D3797E" w:rsidRPr="006A331A" w:rsidRDefault="00D3797E" w:rsidP="00B52156">
                  <w:pPr>
                    <w:rPr>
                      <w:rFonts w:asciiTheme="majorBidi" w:hAnsiTheme="majorBidi" w:cstheme="majorBidi"/>
                      <w:sz w:val="14"/>
                      <w:szCs w:val="14"/>
                    </w:rPr>
                  </w:pPr>
                  <w:r w:rsidRPr="006A331A">
                    <w:rPr>
                      <w:rFonts w:asciiTheme="majorBidi" w:hAnsiTheme="majorBidi" w:cstheme="majorBidi"/>
                      <w:sz w:val="14"/>
                      <w:szCs w:val="14"/>
                    </w:rPr>
                    <w:t>OKBKMS</w:t>
                  </w:r>
                </w:p>
              </w:txbxContent>
            </v:textbox>
          </v:rect>
        </w:pict>
      </w:r>
      <w:r w:rsidR="00B52156">
        <w:rPr>
          <w:noProof/>
        </w:rPr>
        <w:drawing>
          <wp:inline distT="0" distB="0" distL="0" distR="0">
            <wp:extent cx="4998866" cy="7366751"/>
            <wp:effectExtent l="19050" t="0" r="0" b="0"/>
            <wp:docPr id="122" name="Picture 15"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BERKAS KULIAH\LAMPIRAN\New Doc 2018-01-09 (1)_45.jpg"/>
                    <pic:cNvPicPr>
                      <a:picLocks noChangeAspect="1" noChangeArrowheads="1"/>
                    </pic:cNvPicPr>
                  </pic:nvPicPr>
                  <pic:blipFill>
                    <a:blip r:embed="rId173"/>
                    <a:stretch>
                      <a:fillRect/>
                    </a:stretch>
                  </pic:blipFill>
                  <pic:spPr bwMode="auto">
                    <a:xfrm>
                      <a:off x="0" y="0"/>
                      <a:ext cx="4998866" cy="7366751"/>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B52156" w:rsidP="00B52156">
      <w:r>
        <w:rPr>
          <w:noProof/>
        </w:rPr>
        <w:lastRenderedPageBreak/>
        <w:drawing>
          <wp:inline distT="0" distB="0" distL="0" distR="0">
            <wp:extent cx="5040630" cy="7262240"/>
            <wp:effectExtent l="19050" t="0" r="7620" b="0"/>
            <wp:docPr id="123" name="Picture 16"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BERKAS KULIAH\LAMPIRAN\New Doc 2018-01-09 (1)_45.jpg"/>
                    <pic:cNvPicPr>
                      <a:picLocks noChangeAspect="1" noChangeArrowheads="1"/>
                    </pic:cNvPicPr>
                  </pic:nvPicPr>
                  <pic:blipFill>
                    <a:blip r:embed="rId174"/>
                    <a:stretch>
                      <a:fillRect/>
                    </a:stretch>
                  </pic:blipFill>
                  <pic:spPr bwMode="auto">
                    <a:xfrm>
                      <a:off x="0" y="0"/>
                      <a:ext cx="5040630" cy="7262240"/>
                    </a:xfrm>
                    <a:prstGeom prst="rect">
                      <a:avLst/>
                    </a:prstGeom>
                    <a:noFill/>
                    <a:ln w="9525">
                      <a:noFill/>
                      <a:miter lim="800000"/>
                      <a:headEnd/>
                      <a:tailEnd/>
                    </a:ln>
                  </pic:spPr>
                </pic:pic>
              </a:graphicData>
            </a:graphic>
          </wp:inline>
        </w:drawing>
      </w:r>
    </w:p>
    <w:p w:rsidR="00B52156" w:rsidRDefault="00B52156" w:rsidP="00B52156">
      <w:r>
        <w:br w:type="page"/>
      </w:r>
    </w:p>
    <w:p w:rsidR="00B52156" w:rsidRDefault="00AF4E07" w:rsidP="00B52156">
      <w:r>
        <w:rPr>
          <w:noProof/>
        </w:rPr>
        <w:lastRenderedPageBreak/>
        <w:pict>
          <v:rect id="_x0000_s1121" style="position:absolute;margin-left:122.1pt;margin-top:46.2pt;width:28.5pt;height:39.75pt;z-index:251872768" stroked="f">
            <v:textbox style="layout-flow:vertical;mso-layout-flow-alt:bottom-to-top">
              <w:txbxContent>
                <w:p w:rsidR="00D3797E" w:rsidRPr="006A331A" w:rsidRDefault="00D3797E" w:rsidP="00B52156">
                  <w:pPr>
                    <w:rPr>
                      <w:rFonts w:asciiTheme="majorBidi" w:hAnsiTheme="majorBidi" w:cstheme="majorBidi"/>
                      <w:sz w:val="16"/>
                      <w:szCs w:val="16"/>
                    </w:rPr>
                  </w:pPr>
                  <w:r w:rsidRPr="006A331A">
                    <w:rPr>
                      <w:rFonts w:asciiTheme="majorBidi" w:hAnsiTheme="majorBidi" w:cstheme="majorBidi"/>
                      <w:sz w:val="16"/>
                      <w:szCs w:val="16"/>
                    </w:rPr>
                    <w:t>OAG</w:t>
                  </w:r>
                </w:p>
              </w:txbxContent>
            </v:textbox>
          </v:rect>
        </w:pict>
      </w:r>
      <w:r w:rsidR="00B52156">
        <w:rPr>
          <w:noProof/>
        </w:rPr>
        <w:drawing>
          <wp:inline distT="0" distB="0" distL="0" distR="0">
            <wp:extent cx="5004012" cy="7366751"/>
            <wp:effectExtent l="19050" t="0" r="6138" b="0"/>
            <wp:docPr id="124" name="Picture 17"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BERKAS KULIAH\LAMPIRAN\New Doc 2018-01-09 (1)_45.jpg"/>
                    <pic:cNvPicPr>
                      <a:picLocks noChangeAspect="1" noChangeArrowheads="1"/>
                    </pic:cNvPicPr>
                  </pic:nvPicPr>
                  <pic:blipFill>
                    <a:blip r:embed="rId175"/>
                    <a:stretch>
                      <a:fillRect/>
                    </a:stretch>
                  </pic:blipFill>
                  <pic:spPr bwMode="auto">
                    <a:xfrm>
                      <a:off x="0" y="0"/>
                      <a:ext cx="5004012" cy="7366751"/>
                    </a:xfrm>
                    <a:prstGeom prst="rect">
                      <a:avLst/>
                    </a:prstGeom>
                    <a:noFill/>
                    <a:ln w="9525">
                      <a:noFill/>
                      <a:miter lim="800000"/>
                      <a:headEnd/>
                      <a:tailEnd/>
                    </a:ln>
                  </pic:spPr>
                </pic:pic>
              </a:graphicData>
            </a:graphic>
          </wp:inline>
        </w:drawing>
      </w:r>
    </w:p>
    <w:p w:rsidR="00B52156" w:rsidRDefault="00B52156" w:rsidP="00B52156">
      <w:r>
        <w:br w:type="page"/>
      </w:r>
    </w:p>
    <w:p w:rsidR="00B52156" w:rsidRPr="00A75D41" w:rsidRDefault="00B52156" w:rsidP="00B52156">
      <w:r>
        <w:rPr>
          <w:noProof/>
        </w:rPr>
        <w:lastRenderedPageBreak/>
        <w:drawing>
          <wp:inline distT="0" distB="0" distL="0" distR="0">
            <wp:extent cx="5040630" cy="7357441"/>
            <wp:effectExtent l="19050" t="0" r="7620" b="0"/>
            <wp:docPr id="125" name="Picture 18" descr="D:\BERKAS KULIAH\LAMPIRAN\New Doc 2018-01-09 (1)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BERKAS KULIAH\LAMPIRAN\New Doc 2018-01-09 (1)_45.jpg"/>
                    <pic:cNvPicPr>
                      <a:picLocks noChangeAspect="1" noChangeArrowheads="1"/>
                    </pic:cNvPicPr>
                  </pic:nvPicPr>
                  <pic:blipFill>
                    <a:blip r:embed="rId176"/>
                    <a:stretch>
                      <a:fillRect/>
                    </a:stretch>
                  </pic:blipFill>
                  <pic:spPr bwMode="auto">
                    <a:xfrm>
                      <a:off x="0" y="0"/>
                      <a:ext cx="5040630" cy="7357441"/>
                    </a:xfrm>
                    <a:prstGeom prst="rect">
                      <a:avLst/>
                    </a:prstGeom>
                    <a:noFill/>
                    <a:ln w="9525">
                      <a:noFill/>
                      <a:miter lim="800000"/>
                      <a:headEnd/>
                      <a:tailEnd/>
                    </a:ln>
                  </pic:spPr>
                </pic:pic>
              </a:graphicData>
            </a:graphic>
          </wp:inline>
        </w:drawing>
      </w:r>
    </w:p>
    <w:p w:rsidR="00B52156" w:rsidRPr="008C6AD6" w:rsidRDefault="00B52156" w:rsidP="00B52156">
      <w:pPr>
        <w:spacing w:line="480" w:lineRule="auto"/>
        <w:jc w:val="both"/>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AF4E07" w:rsidP="00B52156">
      <w:pPr>
        <w:spacing w:line="360" w:lineRule="auto"/>
        <w:jc w:val="center"/>
        <w:rPr>
          <w:rFonts w:asciiTheme="majorBidi" w:hAnsiTheme="majorBidi" w:cstheme="majorBidi"/>
          <w:b/>
          <w:bCs/>
          <w:sz w:val="24"/>
          <w:szCs w:val="24"/>
        </w:rPr>
      </w:pPr>
      <w:r>
        <w:rPr>
          <w:rFonts w:asciiTheme="majorBidi" w:hAnsiTheme="majorBidi" w:cstheme="majorBidi"/>
          <w:b/>
          <w:bCs/>
          <w:noProof/>
          <w:sz w:val="24"/>
          <w:szCs w:val="24"/>
        </w:rPr>
        <w:lastRenderedPageBreak/>
        <w:pict>
          <v:rect id="_x0000_s1083" style="position:absolute;left:0;text-align:left;margin-left:277.45pt;margin-top:-12.45pt;width:118.2pt;height:26.85pt;z-index:251817472" fillcolor="white [3201]" strokecolor="black [3200]" strokeweight="5pt">
            <v:stroke linestyle="thickThin"/>
            <v:shadow color="#868686"/>
            <v:textbox style="mso-next-textbox:#_x0000_s1083">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22</w:t>
                  </w:r>
                </w:p>
              </w:txbxContent>
            </v:textbox>
          </v:rect>
        </w:pict>
      </w:r>
    </w:p>
    <w:p w:rsidR="00B52156" w:rsidRDefault="00B52156" w:rsidP="00B52156">
      <w:pPr>
        <w:spacing w:line="360" w:lineRule="auto"/>
        <w:jc w:val="center"/>
        <w:rPr>
          <w:rFonts w:asciiTheme="majorBidi" w:hAnsiTheme="majorBidi" w:cstheme="majorBidi"/>
          <w:b/>
          <w:bCs/>
          <w:sz w:val="24"/>
          <w:szCs w:val="24"/>
        </w:rPr>
      </w:pPr>
    </w:p>
    <w:p w:rsidR="00B52156" w:rsidRDefault="00B52156" w:rsidP="00B52156">
      <w:pPr>
        <w:spacing w:line="360" w:lineRule="auto"/>
        <w:jc w:val="center"/>
        <w:rPr>
          <w:rFonts w:asciiTheme="majorBidi" w:hAnsiTheme="majorBidi" w:cstheme="majorBidi"/>
          <w:b/>
          <w:bCs/>
          <w:sz w:val="24"/>
          <w:szCs w:val="24"/>
        </w:rPr>
      </w:pPr>
    </w:p>
    <w:p w:rsidR="00B52156" w:rsidRDefault="00B52156" w:rsidP="00B52156">
      <w:pPr>
        <w:spacing w:line="360" w:lineRule="auto"/>
        <w:jc w:val="center"/>
        <w:rPr>
          <w:rFonts w:asciiTheme="majorBidi" w:hAnsiTheme="majorBidi" w:cstheme="majorBidi"/>
          <w:b/>
          <w:bCs/>
          <w:sz w:val="24"/>
          <w:szCs w:val="24"/>
        </w:rPr>
      </w:pPr>
      <w:r>
        <w:rPr>
          <w:rFonts w:asciiTheme="majorBidi" w:hAnsiTheme="majorBidi" w:cstheme="majorBidi"/>
          <w:b/>
          <w:bCs/>
          <w:sz w:val="24"/>
          <w:szCs w:val="24"/>
        </w:rPr>
        <w:t xml:space="preserve">Daftar Hasil Ujicoba Soal </w:t>
      </w:r>
      <w:r>
        <w:rPr>
          <w:rFonts w:asciiTheme="majorBidi" w:hAnsiTheme="majorBidi" w:cstheme="majorBidi"/>
          <w:b/>
          <w:bCs/>
          <w:i/>
          <w:iCs/>
          <w:sz w:val="24"/>
          <w:szCs w:val="24"/>
        </w:rPr>
        <w:t xml:space="preserve">Posttest </w:t>
      </w:r>
      <w:r>
        <w:rPr>
          <w:rFonts w:asciiTheme="majorBidi" w:hAnsiTheme="majorBidi" w:cstheme="majorBidi"/>
          <w:b/>
          <w:bCs/>
          <w:sz w:val="24"/>
          <w:szCs w:val="24"/>
        </w:rPr>
        <w:t>Kemampuan Berpikir Kritis Matematis Siswa</w:t>
      </w:r>
    </w:p>
    <w:p w:rsidR="00B52156" w:rsidRPr="005A4B61" w:rsidRDefault="00B52156" w:rsidP="00B52156">
      <w:pPr>
        <w:jc w:val="center"/>
        <w:rPr>
          <w:rFonts w:asciiTheme="majorBidi" w:hAnsiTheme="majorBidi" w:cstheme="majorBidi"/>
          <w:b/>
          <w:bCs/>
          <w:sz w:val="24"/>
          <w:szCs w:val="24"/>
        </w:rPr>
      </w:pPr>
    </w:p>
    <w:tbl>
      <w:tblPr>
        <w:tblW w:w="7655" w:type="dxa"/>
        <w:tblInd w:w="250" w:type="dxa"/>
        <w:tblLayout w:type="fixed"/>
        <w:tblLook w:val="04A0"/>
      </w:tblPr>
      <w:tblGrid>
        <w:gridCol w:w="646"/>
        <w:gridCol w:w="2851"/>
        <w:gridCol w:w="472"/>
        <w:gridCol w:w="567"/>
        <w:gridCol w:w="567"/>
        <w:gridCol w:w="1134"/>
        <w:gridCol w:w="1418"/>
      </w:tblGrid>
      <w:tr w:rsidR="00B52156" w:rsidRPr="00D16A18" w:rsidTr="00B52156">
        <w:trPr>
          <w:trHeight w:val="315"/>
        </w:trPr>
        <w:tc>
          <w:tcPr>
            <w:tcW w:w="646"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b/>
                <w:bCs/>
                <w:color w:val="000000"/>
                <w:sz w:val="24"/>
                <w:szCs w:val="24"/>
              </w:rPr>
            </w:pPr>
            <w:r w:rsidRPr="00D16A18">
              <w:rPr>
                <w:rFonts w:ascii="Times New Roman" w:eastAsia="Times New Roman" w:hAnsi="Times New Roman" w:cs="Times New Roman"/>
                <w:b/>
                <w:bCs/>
                <w:color w:val="000000"/>
                <w:sz w:val="24"/>
                <w:szCs w:val="24"/>
              </w:rPr>
              <w:t>NO</w:t>
            </w:r>
          </w:p>
        </w:tc>
        <w:tc>
          <w:tcPr>
            <w:tcW w:w="285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b/>
                <w:bCs/>
                <w:color w:val="000000"/>
                <w:sz w:val="24"/>
                <w:szCs w:val="24"/>
              </w:rPr>
            </w:pPr>
            <w:r w:rsidRPr="00D16A18">
              <w:rPr>
                <w:rFonts w:ascii="Times New Roman" w:eastAsia="Times New Roman" w:hAnsi="Times New Roman" w:cs="Times New Roman"/>
                <w:b/>
                <w:bCs/>
                <w:color w:val="000000"/>
                <w:sz w:val="24"/>
                <w:szCs w:val="24"/>
              </w:rPr>
              <w:t>NAMA</w:t>
            </w:r>
          </w:p>
        </w:tc>
        <w:tc>
          <w:tcPr>
            <w:tcW w:w="1606" w:type="dxa"/>
            <w:gridSpan w:val="3"/>
            <w:tcBorders>
              <w:top w:val="single" w:sz="4" w:space="0" w:color="auto"/>
              <w:left w:val="nil"/>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b/>
                <w:bCs/>
                <w:color w:val="000000"/>
                <w:sz w:val="24"/>
                <w:szCs w:val="24"/>
              </w:rPr>
            </w:pPr>
            <w:r w:rsidRPr="00D16A18">
              <w:rPr>
                <w:rFonts w:ascii="Times New Roman" w:eastAsia="Times New Roman" w:hAnsi="Times New Roman" w:cs="Times New Roman"/>
                <w:b/>
                <w:bCs/>
                <w:color w:val="000000"/>
                <w:sz w:val="24"/>
                <w:szCs w:val="24"/>
              </w:rPr>
              <w:t>JAWABAN/NOMOR SOAL</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b/>
                <w:bCs/>
                <w:color w:val="000000"/>
                <w:sz w:val="24"/>
                <w:szCs w:val="24"/>
              </w:rPr>
            </w:pPr>
            <w:r w:rsidRPr="00D16A18">
              <w:rPr>
                <w:rFonts w:ascii="Times New Roman" w:eastAsia="Times New Roman" w:hAnsi="Times New Roman" w:cs="Times New Roman"/>
                <w:b/>
                <w:bCs/>
                <w:color w:val="000000"/>
                <w:sz w:val="24"/>
                <w:szCs w:val="24"/>
              </w:rPr>
              <w:t>TOTAL</w:t>
            </w:r>
          </w:p>
        </w:tc>
        <w:tc>
          <w:tcPr>
            <w:tcW w:w="1418" w:type="dxa"/>
            <w:vMerge w:val="restart"/>
            <w:tcBorders>
              <w:top w:val="single" w:sz="4" w:space="0" w:color="auto"/>
              <w:left w:val="single" w:sz="4" w:space="0" w:color="auto"/>
              <w:right w:val="single" w:sz="4" w:space="0" w:color="auto"/>
            </w:tcBorders>
            <w:shd w:val="clear" w:color="auto" w:fill="auto"/>
            <w:vAlign w:val="center"/>
          </w:tcPr>
          <w:p w:rsidR="00B52156" w:rsidRPr="00D16A18" w:rsidRDefault="00B52156" w:rsidP="00B52156">
            <w:pPr>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NILAI</w:t>
            </w:r>
          </w:p>
        </w:tc>
      </w:tr>
      <w:tr w:rsidR="00B52156" w:rsidRPr="00D16A18" w:rsidTr="00B52156">
        <w:trPr>
          <w:trHeight w:val="315"/>
        </w:trPr>
        <w:tc>
          <w:tcPr>
            <w:tcW w:w="646" w:type="dxa"/>
            <w:vMerge/>
            <w:tcBorders>
              <w:top w:val="single" w:sz="4" w:space="0" w:color="auto"/>
              <w:left w:val="single" w:sz="4" w:space="0" w:color="auto"/>
              <w:bottom w:val="single" w:sz="4" w:space="0" w:color="000000"/>
              <w:right w:val="single" w:sz="4" w:space="0" w:color="auto"/>
            </w:tcBorders>
            <w:vAlign w:val="center"/>
            <w:hideMark/>
          </w:tcPr>
          <w:p w:rsidR="00B52156" w:rsidRPr="00D16A18" w:rsidRDefault="00B52156" w:rsidP="00B52156">
            <w:pPr>
              <w:jc w:val="center"/>
              <w:rPr>
                <w:rFonts w:ascii="Times New Roman" w:eastAsia="Times New Roman" w:hAnsi="Times New Roman" w:cs="Times New Roman"/>
                <w:color w:val="000000"/>
                <w:sz w:val="24"/>
                <w:szCs w:val="24"/>
              </w:rPr>
            </w:pPr>
          </w:p>
        </w:tc>
        <w:tc>
          <w:tcPr>
            <w:tcW w:w="2851" w:type="dxa"/>
            <w:vMerge/>
            <w:tcBorders>
              <w:top w:val="single" w:sz="4" w:space="0" w:color="auto"/>
              <w:left w:val="single" w:sz="4" w:space="0" w:color="auto"/>
              <w:bottom w:val="single" w:sz="4" w:space="0" w:color="auto"/>
              <w:right w:val="single" w:sz="4" w:space="0" w:color="auto"/>
            </w:tcBorders>
            <w:vAlign w:val="center"/>
            <w:hideMark/>
          </w:tcPr>
          <w:p w:rsidR="00B52156" w:rsidRPr="00D16A18" w:rsidRDefault="00B52156" w:rsidP="00B52156">
            <w:pPr>
              <w:rPr>
                <w:rFonts w:ascii="Times New Roman" w:eastAsia="Times New Roman" w:hAnsi="Times New Roman" w:cs="Times New Roman"/>
                <w:b/>
                <w:bCs/>
                <w:color w:val="000000"/>
                <w:sz w:val="24"/>
                <w:szCs w:val="24"/>
              </w:rPr>
            </w:pPr>
          </w:p>
        </w:tc>
        <w:tc>
          <w:tcPr>
            <w:tcW w:w="472" w:type="dxa"/>
            <w:tcBorders>
              <w:top w:val="nil"/>
              <w:left w:val="nil"/>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b/>
                <w:bCs/>
                <w:color w:val="000000"/>
                <w:sz w:val="24"/>
                <w:szCs w:val="24"/>
              </w:rPr>
            </w:pPr>
            <w:r w:rsidRPr="00D16A18">
              <w:rPr>
                <w:rFonts w:ascii="Times New Roman" w:eastAsia="Times New Roman" w:hAnsi="Times New Roman" w:cs="Times New Roman"/>
                <w:b/>
                <w:bCs/>
                <w:color w:val="000000"/>
                <w:sz w:val="24"/>
                <w:szCs w:val="24"/>
              </w:rPr>
              <w:t>1</w:t>
            </w:r>
          </w:p>
        </w:tc>
        <w:tc>
          <w:tcPr>
            <w:tcW w:w="567" w:type="dxa"/>
            <w:tcBorders>
              <w:top w:val="nil"/>
              <w:left w:val="nil"/>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b/>
                <w:bCs/>
                <w:color w:val="000000"/>
                <w:sz w:val="24"/>
                <w:szCs w:val="24"/>
              </w:rPr>
            </w:pPr>
            <w:r w:rsidRPr="00D16A18">
              <w:rPr>
                <w:rFonts w:ascii="Times New Roman" w:eastAsia="Times New Roman" w:hAnsi="Times New Roman" w:cs="Times New Roman"/>
                <w:b/>
                <w:bCs/>
                <w:color w:val="000000"/>
                <w:sz w:val="24"/>
                <w:szCs w:val="24"/>
              </w:rPr>
              <w:t>2</w:t>
            </w:r>
          </w:p>
        </w:tc>
        <w:tc>
          <w:tcPr>
            <w:tcW w:w="567" w:type="dxa"/>
            <w:tcBorders>
              <w:top w:val="nil"/>
              <w:left w:val="nil"/>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b/>
                <w:bCs/>
                <w:color w:val="000000"/>
                <w:sz w:val="24"/>
                <w:szCs w:val="24"/>
              </w:rPr>
            </w:pPr>
            <w:r w:rsidRPr="00D16A18">
              <w:rPr>
                <w:rFonts w:ascii="Times New Roman" w:eastAsia="Times New Roman" w:hAnsi="Times New Roman" w:cs="Times New Roman"/>
                <w:b/>
                <w:bCs/>
                <w:color w:val="000000"/>
                <w:sz w:val="24"/>
                <w:szCs w:val="24"/>
              </w:rPr>
              <w:t>3</w:t>
            </w: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B52156" w:rsidRPr="00D16A18" w:rsidRDefault="00B52156" w:rsidP="00B52156">
            <w:pPr>
              <w:rPr>
                <w:rFonts w:ascii="Times New Roman" w:eastAsia="Times New Roman" w:hAnsi="Times New Roman" w:cs="Times New Roman"/>
                <w:b/>
                <w:bCs/>
                <w:color w:val="000000"/>
                <w:sz w:val="24"/>
                <w:szCs w:val="24"/>
              </w:rPr>
            </w:pPr>
          </w:p>
        </w:tc>
        <w:tc>
          <w:tcPr>
            <w:tcW w:w="1418" w:type="dxa"/>
            <w:vMerge/>
            <w:tcBorders>
              <w:left w:val="single" w:sz="4" w:space="0" w:color="auto"/>
              <w:bottom w:val="single" w:sz="4" w:space="0" w:color="auto"/>
              <w:right w:val="single" w:sz="4" w:space="0" w:color="auto"/>
            </w:tcBorders>
          </w:tcPr>
          <w:p w:rsidR="00B52156" w:rsidRPr="00D16A18" w:rsidRDefault="00B52156" w:rsidP="00B52156">
            <w:pPr>
              <w:rPr>
                <w:rFonts w:ascii="Times New Roman" w:eastAsia="Times New Roman" w:hAnsi="Times New Roman" w:cs="Times New Roman"/>
                <w:b/>
                <w:bCs/>
                <w:color w:val="000000"/>
                <w:sz w:val="24"/>
                <w:szCs w:val="24"/>
              </w:rPr>
            </w:pPr>
          </w:p>
        </w:tc>
      </w:tr>
      <w:tr w:rsidR="00B52156" w:rsidRPr="00D16A18" w:rsidTr="00B52156">
        <w:trPr>
          <w:trHeight w:val="315"/>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1</w:t>
            </w:r>
          </w:p>
        </w:tc>
        <w:tc>
          <w:tcPr>
            <w:tcW w:w="2851" w:type="dxa"/>
            <w:tcBorders>
              <w:top w:val="nil"/>
              <w:left w:val="nil"/>
              <w:bottom w:val="single" w:sz="4" w:space="0" w:color="auto"/>
              <w:right w:val="single" w:sz="4" w:space="0" w:color="auto"/>
            </w:tcBorders>
            <w:shd w:val="clear" w:color="auto" w:fill="auto"/>
            <w:noWrap/>
            <w:vAlign w:val="center"/>
            <w:hideMark/>
          </w:tcPr>
          <w:p w:rsidR="00B52156" w:rsidRPr="00D16A18" w:rsidRDefault="00B52156" w:rsidP="00B52156">
            <w:pP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ALAMSYAH VAGANZA</w:t>
            </w:r>
          </w:p>
        </w:tc>
        <w:tc>
          <w:tcPr>
            <w:tcW w:w="472"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10</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10</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10</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30</m:t>
                </m:r>
              </m:oMath>
            </m:oMathPara>
          </w:p>
        </w:tc>
        <w:tc>
          <w:tcPr>
            <w:tcW w:w="1418" w:type="dxa"/>
            <w:tcBorders>
              <w:top w:val="nil"/>
              <w:left w:val="nil"/>
              <w:bottom w:val="single" w:sz="4" w:space="0" w:color="auto"/>
              <w:right w:val="single" w:sz="4" w:space="0" w:color="auto"/>
            </w:tcBorders>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83</m:t>
                </m:r>
              </m:oMath>
            </m:oMathPara>
          </w:p>
        </w:tc>
      </w:tr>
      <w:tr w:rsidR="00B52156" w:rsidRPr="00D16A18" w:rsidTr="00B52156">
        <w:trPr>
          <w:trHeight w:val="315"/>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2</w:t>
            </w:r>
          </w:p>
        </w:tc>
        <w:tc>
          <w:tcPr>
            <w:tcW w:w="2851" w:type="dxa"/>
            <w:tcBorders>
              <w:top w:val="nil"/>
              <w:left w:val="nil"/>
              <w:bottom w:val="single" w:sz="4" w:space="0" w:color="auto"/>
              <w:right w:val="single" w:sz="4" w:space="0" w:color="auto"/>
            </w:tcBorders>
            <w:shd w:val="clear" w:color="auto" w:fill="auto"/>
            <w:noWrap/>
            <w:vAlign w:val="center"/>
            <w:hideMark/>
          </w:tcPr>
          <w:p w:rsidR="00B52156" w:rsidRPr="00D16A18" w:rsidRDefault="00B52156" w:rsidP="00B52156">
            <w:pP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ANGGA SAPUTRA</w:t>
            </w:r>
          </w:p>
        </w:tc>
        <w:tc>
          <w:tcPr>
            <w:tcW w:w="472"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24</m:t>
                </m:r>
              </m:oMath>
            </m:oMathPara>
          </w:p>
        </w:tc>
        <w:tc>
          <w:tcPr>
            <w:tcW w:w="1418" w:type="dxa"/>
            <w:tcBorders>
              <w:top w:val="nil"/>
              <w:left w:val="nil"/>
              <w:bottom w:val="single" w:sz="4" w:space="0" w:color="auto"/>
              <w:right w:val="single" w:sz="4" w:space="0" w:color="auto"/>
            </w:tcBorders>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67</m:t>
                </m:r>
              </m:oMath>
            </m:oMathPara>
          </w:p>
        </w:tc>
      </w:tr>
      <w:tr w:rsidR="00B52156" w:rsidRPr="00D16A18" w:rsidTr="00B52156">
        <w:trPr>
          <w:trHeight w:val="315"/>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3</w:t>
            </w:r>
          </w:p>
        </w:tc>
        <w:tc>
          <w:tcPr>
            <w:tcW w:w="2851" w:type="dxa"/>
            <w:tcBorders>
              <w:top w:val="nil"/>
              <w:left w:val="nil"/>
              <w:bottom w:val="single" w:sz="4" w:space="0" w:color="auto"/>
              <w:right w:val="single" w:sz="4" w:space="0" w:color="auto"/>
            </w:tcBorders>
            <w:shd w:val="clear" w:color="auto" w:fill="auto"/>
            <w:noWrap/>
            <w:vAlign w:val="center"/>
            <w:hideMark/>
          </w:tcPr>
          <w:p w:rsidR="00B52156" w:rsidRPr="00D16A18" w:rsidRDefault="00B52156" w:rsidP="00B52156">
            <w:pP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ARDIAN KASTA</w:t>
            </w:r>
          </w:p>
        </w:tc>
        <w:tc>
          <w:tcPr>
            <w:tcW w:w="472"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24</m:t>
                </m:r>
              </m:oMath>
            </m:oMathPara>
          </w:p>
        </w:tc>
        <w:tc>
          <w:tcPr>
            <w:tcW w:w="1418" w:type="dxa"/>
            <w:tcBorders>
              <w:top w:val="nil"/>
              <w:left w:val="nil"/>
              <w:bottom w:val="single" w:sz="4" w:space="0" w:color="auto"/>
              <w:right w:val="single" w:sz="4" w:space="0" w:color="auto"/>
            </w:tcBorders>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67</m:t>
                </m:r>
              </m:oMath>
            </m:oMathPara>
          </w:p>
        </w:tc>
      </w:tr>
      <w:tr w:rsidR="00B52156" w:rsidRPr="00D16A18" w:rsidTr="00B52156">
        <w:trPr>
          <w:trHeight w:val="315"/>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4</w:t>
            </w:r>
          </w:p>
        </w:tc>
        <w:tc>
          <w:tcPr>
            <w:tcW w:w="2851" w:type="dxa"/>
            <w:tcBorders>
              <w:top w:val="nil"/>
              <w:left w:val="nil"/>
              <w:bottom w:val="single" w:sz="4" w:space="0" w:color="auto"/>
              <w:right w:val="single" w:sz="4" w:space="0" w:color="auto"/>
            </w:tcBorders>
            <w:shd w:val="clear" w:color="auto" w:fill="auto"/>
            <w:noWrap/>
            <w:vAlign w:val="center"/>
            <w:hideMark/>
          </w:tcPr>
          <w:p w:rsidR="00B52156" w:rsidRPr="00D16A18" w:rsidRDefault="00B52156" w:rsidP="00B52156">
            <w:pP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ARTA WIJAYA</w:t>
            </w:r>
          </w:p>
        </w:tc>
        <w:tc>
          <w:tcPr>
            <w:tcW w:w="472"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24</m:t>
                </m:r>
              </m:oMath>
            </m:oMathPara>
          </w:p>
        </w:tc>
        <w:tc>
          <w:tcPr>
            <w:tcW w:w="1418" w:type="dxa"/>
            <w:tcBorders>
              <w:top w:val="nil"/>
              <w:left w:val="nil"/>
              <w:bottom w:val="single" w:sz="4" w:space="0" w:color="auto"/>
              <w:right w:val="single" w:sz="4" w:space="0" w:color="auto"/>
            </w:tcBorders>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67</m:t>
                </m:r>
              </m:oMath>
            </m:oMathPara>
          </w:p>
        </w:tc>
      </w:tr>
      <w:tr w:rsidR="00B52156" w:rsidRPr="00D16A18" w:rsidTr="00B52156">
        <w:trPr>
          <w:trHeight w:val="315"/>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5</w:t>
            </w:r>
          </w:p>
        </w:tc>
        <w:tc>
          <w:tcPr>
            <w:tcW w:w="2851" w:type="dxa"/>
            <w:tcBorders>
              <w:top w:val="nil"/>
              <w:left w:val="nil"/>
              <w:bottom w:val="single" w:sz="4" w:space="0" w:color="auto"/>
              <w:right w:val="single" w:sz="4" w:space="0" w:color="auto"/>
            </w:tcBorders>
            <w:shd w:val="clear" w:color="auto" w:fill="auto"/>
            <w:noWrap/>
            <w:vAlign w:val="center"/>
            <w:hideMark/>
          </w:tcPr>
          <w:p w:rsidR="00B52156" w:rsidRPr="00D16A18" w:rsidRDefault="00B52156" w:rsidP="00B52156">
            <w:pP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DEWI PUTRI AULIA</w:t>
            </w:r>
          </w:p>
        </w:tc>
        <w:tc>
          <w:tcPr>
            <w:tcW w:w="472"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24</m:t>
                </m:r>
              </m:oMath>
            </m:oMathPara>
          </w:p>
        </w:tc>
        <w:tc>
          <w:tcPr>
            <w:tcW w:w="1418" w:type="dxa"/>
            <w:tcBorders>
              <w:top w:val="nil"/>
              <w:left w:val="nil"/>
              <w:bottom w:val="single" w:sz="4" w:space="0" w:color="auto"/>
              <w:right w:val="single" w:sz="4" w:space="0" w:color="auto"/>
            </w:tcBorders>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67</m:t>
                </m:r>
              </m:oMath>
            </m:oMathPara>
          </w:p>
        </w:tc>
      </w:tr>
      <w:tr w:rsidR="00B52156" w:rsidRPr="00D16A18" w:rsidTr="00B52156">
        <w:trPr>
          <w:trHeight w:val="315"/>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6</w:t>
            </w:r>
          </w:p>
        </w:tc>
        <w:tc>
          <w:tcPr>
            <w:tcW w:w="2851" w:type="dxa"/>
            <w:tcBorders>
              <w:top w:val="nil"/>
              <w:left w:val="nil"/>
              <w:bottom w:val="single" w:sz="4" w:space="0" w:color="auto"/>
              <w:right w:val="single" w:sz="4" w:space="0" w:color="auto"/>
            </w:tcBorders>
            <w:shd w:val="clear" w:color="auto" w:fill="auto"/>
            <w:noWrap/>
            <w:vAlign w:val="center"/>
            <w:hideMark/>
          </w:tcPr>
          <w:p w:rsidR="00B52156" w:rsidRPr="00D16A18" w:rsidRDefault="00B52156" w:rsidP="00B52156">
            <w:pP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IRA</w:t>
            </w:r>
          </w:p>
        </w:tc>
        <w:tc>
          <w:tcPr>
            <w:tcW w:w="472"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24</m:t>
                </m:r>
              </m:oMath>
            </m:oMathPara>
          </w:p>
        </w:tc>
        <w:tc>
          <w:tcPr>
            <w:tcW w:w="1418" w:type="dxa"/>
            <w:tcBorders>
              <w:top w:val="nil"/>
              <w:left w:val="nil"/>
              <w:bottom w:val="single" w:sz="4" w:space="0" w:color="auto"/>
              <w:right w:val="single" w:sz="4" w:space="0" w:color="auto"/>
            </w:tcBorders>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67</m:t>
                </m:r>
              </m:oMath>
            </m:oMathPara>
          </w:p>
        </w:tc>
      </w:tr>
      <w:tr w:rsidR="00B52156" w:rsidRPr="00D16A18" w:rsidTr="00B52156">
        <w:trPr>
          <w:trHeight w:val="315"/>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7</w:t>
            </w:r>
          </w:p>
        </w:tc>
        <w:tc>
          <w:tcPr>
            <w:tcW w:w="2851" w:type="dxa"/>
            <w:tcBorders>
              <w:top w:val="nil"/>
              <w:left w:val="nil"/>
              <w:bottom w:val="single" w:sz="4" w:space="0" w:color="auto"/>
              <w:right w:val="single" w:sz="4" w:space="0" w:color="auto"/>
            </w:tcBorders>
            <w:shd w:val="clear" w:color="auto" w:fill="auto"/>
            <w:noWrap/>
            <w:vAlign w:val="center"/>
            <w:hideMark/>
          </w:tcPr>
          <w:p w:rsidR="00B52156" w:rsidRPr="00D16A18" w:rsidRDefault="00B52156" w:rsidP="00B52156">
            <w:pP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LEO LAKSAMANA P</w:t>
            </w:r>
          </w:p>
        </w:tc>
        <w:tc>
          <w:tcPr>
            <w:tcW w:w="472"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7</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23</m:t>
                </m:r>
              </m:oMath>
            </m:oMathPara>
          </w:p>
        </w:tc>
        <w:tc>
          <w:tcPr>
            <w:tcW w:w="1418" w:type="dxa"/>
            <w:tcBorders>
              <w:top w:val="nil"/>
              <w:left w:val="nil"/>
              <w:bottom w:val="single" w:sz="4" w:space="0" w:color="auto"/>
              <w:right w:val="single" w:sz="4" w:space="0" w:color="auto"/>
            </w:tcBorders>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64</m:t>
                </m:r>
              </m:oMath>
            </m:oMathPara>
          </w:p>
        </w:tc>
      </w:tr>
      <w:tr w:rsidR="00B52156" w:rsidRPr="00D16A18" w:rsidTr="00B52156">
        <w:trPr>
          <w:trHeight w:val="315"/>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8</w:t>
            </w:r>
          </w:p>
        </w:tc>
        <w:tc>
          <w:tcPr>
            <w:tcW w:w="2851" w:type="dxa"/>
            <w:tcBorders>
              <w:top w:val="nil"/>
              <w:left w:val="nil"/>
              <w:bottom w:val="single" w:sz="4" w:space="0" w:color="auto"/>
              <w:right w:val="single" w:sz="4" w:space="0" w:color="auto"/>
            </w:tcBorders>
            <w:shd w:val="clear" w:color="auto" w:fill="auto"/>
            <w:noWrap/>
            <w:vAlign w:val="center"/>
            <w:hideMark/>
          </w:tcPr>
          <w:p w:rsidR="00B52156" w:rsidRPr="00D16A18" w:rsidRDefault="00B52156" w:rsidP="00B52156">
            <w:pP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NAYLA PUTRI</w:t>
            </w:r>
          </w:p>
        </w:tc>
        <w:tc>
          <w:tcPr>
            <w:tcW w:w="472"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24</m:t>
                </m:r>
              </m:oMath>
            </m:oMathPara>
          </w:p>
        </w:tc>
        <w:tc>
          <w:tcPr>
            <w:tcW w:w="1418" w:type="dxa"/>
            <w:tcBorders>
              <w:top w:val="nil"/>
              <w:left w:val="nil"/>
              <w:bottom w:val="single" w:sz="4" w:space="0" w:color="auto"/>
              <w:right w:val="single" w:sz="4" w:space="0" w:color="auto"/>
            </w:tcBorders>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67</m:t>
                </m:r>
              </m:oMath>
            </m:oMathPara>
          </w:p>
        </w:tc>
      </w:tr>
      <w:tr w:rsidR="00B52156" w:rsidRPr="00D16A18" w:rsidTr="00B52156">
        <w:trPr>
          <w:trHeight w:val="315"/>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9</w:t>
            </w:r>
          </w:p>
        </w:tc>
        <w:tc>
          <w:tcPr>
            <w:tcW w:w="2851" w:type="dxa"/>
            <w:tcBorders>
              <w:top w:val="nil"/>
              <w:left w:val="nil"/>
              <w:bottom w:val="single" w:sz="4" w:space="0" w:color="auto"/>
              <w:right w:val="single" w:sz="4" w:space="0" w:color="auto"/>
            </w:tcBorders>
            <w:shd w:val="clear" w:color="auto" w:fill="auto"/>
            <w:noWrap/>
            <w:vAlign w:val="center"/>
            <w:hideMark/>
          </w:tcPr>
          <w:p w:rsidR="00B52156" w:rsidRPr="00D16A18" w:rsidRDefault="00B52156" w:rsidP="00B52156">
            <w:pP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NIXO</w:t>
            </w:r>
          </w:p>
        </w:tc>
        <w:tc>
          <w:tcPr>
            <w:tcW w:w="472"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24</m:t>
                </m:r>
              </m:oMath>
            </m:oMathPara>
          </w:p>
        </w:tc>
        <w:tc>
          <w:tcPr>
            <w:tcW w:w="1418" w:type="dxa"/>
            <w:tcBorders>
              <w:top w:val="nil"/>
              <w:left w:val="nil"/>
              <w:bottom w:val="single" w:sz="4" w:space="0" w:color="auto"/>
              <w:right w:val="single" w:sz="4" w:space="0" w:color="auto"/>
            </w:tcBorders>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67</m:t>
                </m:r>
              </m:oMath>
            </m:oMathPara>
          </w:p>
        </w:tc>
      </w:tr>
      <w:tr w:rsidR="00B52156" w:rsidRPr="00D16A18" w:rsidTr="00B52156">
        <w:trPr>
          <w:trHeight w:val="315"/>
        </w:trPr>
        <w:tc>
          <w:tcPr>
            <w:tcW w:w="646" w:type="dxa"/>
            <w:tcBorders>
              <w:top w:val="nil"/>
              <w:left w:val="single" w:sz="4" w:space="0" w:color="auto"/>
              <w:bottom w:val="single" w:sz="4" w:space="0" w:color="auto"/>
              <w:right w:val="single" w:sz="4" w:space="0" w:color="auto"/>
            </w:tcBorders>
            <w:shd w:val="clear" w:color="auto" w:fill="auto"/>
            <w:noWrap/>
            <w:vAlign w:val="center"/>
            <w:hideMark/>
          </w:tcPr>
          <w:p w:rsidR="00B52156" w:rsidRPr="00D16A18" w:rsidRDefault="00B52156" w:rsidP="00B52156">
            <w:pPr>
              <w:jc w:val="cente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10</w:t>
            </w:r>
          </w:p>
        </w:tc>
        <w:tc>
          <w:tcPr>
            <w:tcW w:w="2851" w:type="dxa"/>
            <w:tcBorders>
              <w:top w:val="nil"/>
              <w:left w:val="nil"/>
              <w:bottom w:val="single" w:sz="4" w:space="0" w:color="auto"/>
              <w:right w:val="single" w:sz="4" w:space="0" w:color="auto"/>
            </w:tcBorders>
            <w:shd w:val="clear" w:color="auto" w:fill="auto"/>
            <w:noWrap/>
            <w:vAlign w:val="center"/>
            <w:hideMark/>
          </w:tcPr>
          <w:p w:rsidR="00B52156" w:rsidRPr="00D16A18" w:rsidRDefault="00B52156" w:rsidP="00B52156">
            <w:pPr>
              <w:rPr>
                <w:rFonts w:ascii="Times New Roman" w:eastAsia="Times New Roman" w:hAnsi="Times New Roman" w:cs="Times New Roman"/>
                <w:color w:val="000000"/>
                <w:sz w:val="24"/>
                <w:szCs w:val="24"/>
              </w:rPr>
            </w:pPr>
            <w:r w:rsidRPr="00D16A18">
              <w:rPr>
                <w:rFonts w:ascii="Times New Roman" w:eastAsia="Times New Roman" w:hAnsi="Times New Roman" w:cs="Times New Roman"/>
                <w:color w:val="000000"/>
                <w:sz w:val="24"/>
                <w:szCs w:val="24"/>
              </w:rPr>
              <w:t>WIRA WATI</w:t>
            </w:r>
          </w:p>
        </w:tc>
        <w:tc>
          <w:tcPr>
            <w:tcW w:w="472"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567"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8</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24</m:t>
                </m:r>
              </m:oMath>
            </m:oMathPara>
          </w:p>
        </w:tc>
        <w:tc>
          <w:tcPr>
            <w:tcW w:w="1418" w:type="dxa"/>
            <w:tcBorders>
              <w:top w:val="nil"/>
              <w:left w:val="nil"/>
              <w:bottom w:val="single" w:sz="4" w:space="0" w:color="auto"/>
              <w:right w:val="single" w:sz="4" w:space="0" w:color="auto"/>
            </w:tcBorders>
          </w:tcPr>
          <w:p w:rsidR="00B52156" w:rsidRPr="007C14EF" w:rsidRDefault="00B52156" w:rsidP="00B52156">
            <w:pPr>
              <w:jc w:val="center"/>
              <w:rPr>
                <w:oMath/>
                <w:rFonts w:ascii="Cambria Math" w:eastAsia="Times New Roman" w:hAnsi="Cambria Math" w:cs="Times New Roman"/>
                <w:color w:val="000000"/>
                <w:sz w:val="24"/>
                <w:szCs w:val="24"/>
              </w:rPr>
            </w:pPr>
            <m:oMathPara>
              <m:oMath>
                <m:r>
                  <w:rPr>
                    <w:rFonts w:ascii="Cambria Math" w:eastAsia="Times New Roman" w:hAnsi="Cambria Math" w:cs="Times New Roman"/>
                    <w:color w:val="000000"/>
                    <w:sz w:val="24"/>
                    <w:szCs w:val="24"/>
                  </w:rPr>
                  <m:t>67</m:t>
                </m:r>
              </m:oMath>
            </m:oMathPara>
          </w:p>
        </w:tc>
      </w:tr>
    </w:tbl>
    <w:p w:rsidR="00B52156" w:rsidRDefault="00B52156" w:rsidP="00B52156">
      <w:pPr>
        <w:jc w:val="both"/>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AF4E07" w:rsidP="00B52156">
      <w:pPr>
        <w:jc w:val="center"/>
        <w:rPr>
          <w:rFonts w:asciiTheme="majorBidi" w:hAnsiTheme="majorBidi" w:cstheme="majorBidi"/>
          <w:b/>
          <w:bCs/>
          <w:sz w:val="28"/>
          <w:szCs w:val="28"/>
        </w:rPr>
      </w:pPr>
      <w:r>
        <w:rPr>
          <w:rFonts w:asciiTheme="majorBidi" w:hAnsiTheme="majorBidi" w:cstheme="majorBidi"/>
          <w:b/>
          <w:bCs/>
          <w:noProof/>
          <w:sz w:val="28"/>
          <w:szCs w:val="28"/>
        </w:rPr>
        <w:lastRenderedPageBreak/>
        <w:pict>
          <v:rect id="_x0000_s1084" style="position:absolute;left:0;text-align:left;margin-left:277.4pt;margin-top:-7pt;width:118.2pt;height:26.85pt;z-index:251818496" fillcolor="white [3201]" strokecolor="black [3200]" strokeweight="5pt">
            <v:stroke linestyle="thickThin"/>
            <v:shadow color="#868686"/>
            <v:textbox style="mso-next-textbox:#_x0000_s1084">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23</w:t>
                  </w:r>
                </w:p>
              </w:txbxContent>
            </v:textbox>
          </v:rect>
        </w:pict>
      </w:r>
    </w:p>
    <w:p w:rsidR="00B52156" w:rsidRDefault="00B52156" w:rsidP="00B52156">
      <w:pPr>
        <w:jc w:val="center"/>
        <w:rPr>
          <w:rFonts w:asciiTheme="majorBidi" w:hAnsiTheme="majorBidi" w:cstheme="majorBidi"/>
          <w:b/>
          <w:bCs/>
          <w:sz w:val="28"/>
          <w:szCs w:val="28"/>
        </w:rPr>
      </w:pPr>
    </w:p>
    <w:p w:rsidR="00B52156" w:rsidRDefault="00B52156" w:rsidP="00B52156">
      <w:pPr>
        <w:jc w:val="center"/>
        <w:rPr>
          <w:rFonts w:asciiTheme="majorBidi" w:hAnsiTheme="majorBidi" w:cstheme="majorBidi"/>
          <w:b/>
          <w:bCs/>
          <w:sz w:val="28"/>
          <w:szCs w:val="28"/>
        </w:rPr>
      </w:pPr>
    </w:p>
    <w:p w:rsidR="00B52156" w:rsidRPr="005A4B61" w:rsidRDefault="00B52156" w:rsidP="00B52156">
      <w:pPr>
        <w:spacing w:line="480" w:lineRule="auto"/>
        <w:jc w:val="center"/>
        <w:rPr>
          <w:rFonts w:asciiTheme="majorBidi" w:hAnsiTheme="majorBidi" w:cstheme="majorBidi"/>
          <w:b/>
          <w:bCs/>
          <w:sz w:val="28"/>
          <w:szCs w:val="28"/>
        </w:rPr>
      </w:pPr>
      <w:r w:rsidRPr="005A4B61">
        <w:rPr>
          <w:rFonts w:asciiTheme="majorBidi" w:hAnsiTheme="majorBidi" w:cstheme="majorBidi"/>
          <w:b/>
          <w:bCs/>
          <w:sz w:val="28"/>
          <w:szCs w:val="28"/>
        </w:rPr>
        <w:t>UJI VALIDITAS SOAL TES</w:t>
      </w:r>
    </w:p>
    <w:p w:rsidR="00B52156" w:rsidRDefault="00B52156" w:rsidP="00B52156">
      <w:pPr>
        <w:jc w:val="both"/>
        <w:rPr>
          <w:rFonts w:asciiTheme="majorBidi" w:hAnsiTheme="majorBidi" w:cstheme="majorBidi"/>
          <w:sz w:val="24"/>
          <w:szCs w:val="24"/>
        </w:rPr>
      </w:pPr>
    </w:p>
    <w:p w:rsidR="00B52156" w:rsidRPr="00542FBF" w:rsidRDefault="00B52156" w:rsidP="00B52156">
      <w:pPr>
        <w:jc w:val="center"/>
        <w:rPr>
          <w:rFonts w:asciiTheme="majorBidi" w:hAnsiTheme="majorBidi" w:cstheme="majorBidi"/>
          <w:b/>
          <w:bCs/>
          <w:sz w:val="24"/>
          <w:szCs w:val="24"/>
        </w:rPr>
      </w:pPr>
      <w:r w:rsidRPr="00542FBF">
        <w:rPr>
          <w:rFonts w:asciiTheme="majorBidi" w:hAnsiTheme="majorBidi" w:cstheme="majorBidi"/>
          <w:b/>
          <w:bCs/>
          <w:sz w:val="24"/>
          <w:szCs w:val="24"/>
        </w:rPr>
        <w:t xml:space="preserve">Tabel Untuk Menghitung Nilai </w:t>
      </w:r>
      <m:oMath>
        <m:sSub>
          <m:sSubPr>
            <m:ctrlPr>
              <w:rPr>
                <w:rFonts w:ascii="Cambria Math" w:hAnsi="Cambria Math" w:cstheme="majorBidi"/>
                <w:b/>
                <w:bCs/>
                <w:i/>
                <w:sz w:val="24"/>
                <w:szCs w:val="24"/>
              </w:rPr>
            </m:ctrlPr>
          </m:sSubPr>
          <m:e>
            <m:r>
              <m:rPr>
                <m:sty m:val="bi"/>
              </m:rPr>
              <w:rPr>
                <w:rFonts w:ascii="Cambria Math" w:hAnsi="Cambria Math" w:cstheme="majorBidi"/>
                <w:sz w:val="24"/>
                <w:szCs w:val="24"/>
              </w:rPr>
              <m:t>r</m:t>
            </m:r>
          </m:e>
          <m:sub>
            <m:r>
              <m:rPr>
                <m:sty m:val="bi"/>
              </m:rPr>
              <w:rPr>
                <w:rFonts w:ascii="Cambria Math" w:hAnsi="Cambria Math" w:cstheme="majorBidi"/>
                <w:sz w:val="24"/>
                <w:szCs w:val="24"/>
              </w:rPr>
              <m:t>1</m:t>
            </m:r>
          </m:sub>
        </m:sSub>
      </m:oMath>
    </w:p>
    <w:tbl>
      <w:tblPr>
        <w:tblW w:w="7244" w:type="dxa"/>
        <w:tblInd w:w="534" w:type="dxa"/>
        <w:tblLook w:val="04A0"/>
      </w:tblPr>
      <w:tblGrid>
        <w:gridCol w:w="1842"/>
        <w:gridCol w:w="1843"/>
        <w:gridCol w:w="851"/>
        <w:gridCol w:w="1574"/>
        <w:gridCol w:w="1134"/>
      </w:tblGrid>
      <w:tr w:rsidR="00B52156" w:rsidRPr="006E1821" w:rsidTr="00B52156">
        <w:trPr>
          <w:trHeight w:val="300"/>
        </w:trPr>
        <w:tc>
          <w:tcPr>
            <w:tcW w:w="18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2156" w:rsidRPr="00632A53" w:rsidRDefault="00AF4E07" w:rsidP="00B52156">
            <w:pPr>
              <w:jc w:val="center"/>
              <w:rPr>
                <w:rFonts w:ascii="Calibri" w:eastAsia="Times New Roman" w:hAnsi="Calibri" w:cs="Calibri"/>
                <w:b/>
                <w:bCs/>
                <w:color w:val="000000"/>
              </w:rPr>
            </w:pPr>
            <m:oMathPara>
              <m:oMath>
                <m:sSub>
                  <m:sSubPr>
                    <m:ctrlPr>
                      <w:rPr>
                        <w:rFonts w:ascii="Cambria Math" w:eastAsia="Times New Roman" w:hAnsi="Cambria Math" w:cs="Calibri"/>
                        <w:b/>
                        <w:bCs/>
                        <w:i/>
                        <w:color w:val="000000"/>
                      </w:rPr>
                    </m:ctrlPr>
                  </m:sSub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1</m:t>
                    </m:r>
                  </m:sub>
                </m:sSub>
              </m:oMath>
            </m:oMathPara>
          </w:p>
        </w:tc>
        <w:tc>
          <w:tcPr>
            <w:tcW w:w="1843" w:type="dxa"/>
            <w:tcBorders>
              <w:top w:val="single" w:sz="4" w:space="0" w:color="auto"/>
              <w:left w:val="nil"/>
              <w:bottom w:val="single" w:sz="4" w:space="0" w:color="auto"/>
              <w:right w:val="single" w:sz="4" w:space="0" w:color="auto"/>
            </w:tcBorders>
            <w:shd w:val="clear" w:color="auto" w:fill="auto"/>
            <w:noWrap/>
            <w:vAlign w:val="center"/>
            <w:hideMark/>
          </w:tcPr>
          <w:p w:rsidR="00B52156" w:rsidRPr="00632A53" w:rsidRDefault="00B52156" w:rsidP="00B52156">
            <w:pPr>
              <w:jc w:val="center"/>
              <w:rPr>
                <w:rFonts w:ascii="Calibri" w:eastAsia="Times New Roman" w:hAnsi="Calibri" w:cs="Calibri"/>
                <w:b/>
                <w:bCs/>
                <w:color w:val="000000"/>
              </w:rPr>
            </w:pPr>
            <m:oMathPara>
              <m:oMath>
                <m:r>
                  <m:rPr>
                    <m:sty m:val="bi"/>
                  </m:rPr>
                  <w:rPr>
                    <w:rFonts w:ascii="Cambria Math" w:eastAsia="Times New Roman" w:hAnsi="Cambria Math" w:cs="Calibri"/>
                    <w:color w:val="000000"/>
                  </w:rPr>
                  <m:t>y</m:t>
                </m:r>
              </m:oMath>
            </m:oMathPara>
          </w:p>
        </w:tc>
        <w:tc>
          <w:tcPr>
            <w:tcW w:w="851" w:type="dxa"/>
            <w:tcBorders>
              <w:top w:val="single" w:sz="4" w:space="0" w:color="auto"/>
              <w:left w:val="nil"/>
              <w:bottom w:val="single" w:sz="4" w:space="0" w:color="auto"/>
              <w:right w:val="single" w:sz="4" w:space="0" w:color="auto"/>
            </w:tcBorders>
            <w:shd w:val="clear" w:color="auto" w:fill="auto"/>
            <w:noWrap/>
            <w:vAlign w:val="center"/>
            <w:hideMark/>
          </w:tcPr>
          <w:p w:rsidR="00B52156" w:rsidRPr="00632A53" w:rsidRDefault="00AF4E07" w:rsidP="00B52156">
            <w:pPr>
              <w:jc w:val="center"/>
              <w:rPr>
                <w:rFonts w:ascii="Calibri" w:eastAsia="Times New Roman" w:hAnsi="Calibri" w:cs="Calibri"/>
                <w:b/>
                <w:bCs/>
                <w:color w:val="000000"/>
              </w:rPr>
            </w:pPr>
            <m:oMathPara>
              <m:oMath>
                <m:sSubSup>
                  <m:sSubSupPr>
                    <m:ctrlPr>
                      <w:rPr>
                        <w:rFonts w:ascii="Cambria Math" w:eastAsia="Times New Roman" w:hAnsi="Cambria Math" w:cs="Calibri"/>
                        <w:b/>
                        <w:bCs/>
                        <w:i/>
                        <w:color w:val="000000"/>
                      </w:rPr>
                    </m:ctrlPr>
                  </m:sSubSup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1</m:t>
                    </m:r>
                  </m:sub>
                  <m:sup>
                    <m:r>
                      <m:rPr>
                        <m:sty m:val="bi"/>
                      </m:rPr>
                      <w:rPr>
                        <w:rFonts w:ascii="Cambria Math" w:eastAsia="Times New Roman" w:hAnsi="Cambria Math" w:cs="Calibri"/>
                        <w:color w:val="000000"/>
                      </w:rPr>
                      <m:t>2</m:t>
                    </m:r>
                  </m:sup>
                </m:sSubSup>
              </m:oMath>
            </m:oMathPara>
          </w:p>
        </w:tc>
        <w:tc>
          <w:tcPr>
            <w:tcW w:w="1574" w:type="dxa"/>
            <w:tcBorders>
              <w:top w:val="single" w:sz="4" w:space="0" w:color="auto"/>
              <w:left w:val="nil"/>
              <w:bottom w:val="single" w:sz="4" w:space="0" w:color="auto"/>
              <w:right w:val="single" w:sz="4" w:space="0" w:color="auto"/>
            </w:tcBorders>
            <w:shd w:val="clear" w:color="auto" w:fill="auto"/>
            <w:noWrap/>
            <w:vAlign w:val="center"/>
            <w:hideMark/>
          </w:tcPr>
          <w:p w:rsidR="00B52156" w:rsidRPr="00632A53" w:rsidRDefault="00AF4E07" w:rsidP="00B52156">
            <w:pPr>
              <w:jc w:val="center"/>
              <w:rPr>
                <w:rFonts w:ascii="Calibri" w:eastAsia="Times New Roman" w:hAnsi="Calibri" w:cs="Calibri"/>
                <w:b/>
                <w:bCs/>
                <w:color w:val="000000"/>
              </w:rPr>
            </w:pPr>
            <m:oMathPara>
              <m:oMath>
                <m:sSup>
                  <m:sSupPr>
                    <m:ctrlPr>
                      <w:rPr>
                        <w:rFonts w:ascii="Cambria Math" w:eastAsia="Times New Roman" w:hAnsi="Cambria Math" w:cs="Calibri"/>
                        <w:b/>
                        <w:bCs/>
                        <w:i/>
                        <w:color w:val="000000"/>
                      </w:rPr>
                    </m:ctrlPr>
                  </m:sSupPr>
                  <m:e>
                    <m:r>
                      <m:rPr>
                        <m:sty m:val="bi"/>
                      </m:rPr>
                      <w:rPr>
                        <w:rFonts w:ascii="Cambria Math" w:eastAsia="Times New Roman" w:hAnsi="Cambria Math" w:cs="Calibri"/>
                        <w:color w:val="000000"/>
                      </w:rPr>
                      <m:t>y</m:t>
                    </m:r>
                  </m:e>
                  <m:sup>
                    <m:r>
                      <m:rPr>
                        <m:sty m:val="bi"/>
                      </m:rPr>
                      <w:rPr>
                        <w:rFonts w:ascii="Cambria Math" w:eastAsia="Times New Roman" w:hAnsi="Cambria Math" w:cs="Calibri"/>
                        <w:color w:val="000000"/>
                      </w:rPr>
                      <m:t>2</m:t>
                    </m:r>
                  </m:sup>
                </m:sSup>
              </m:oMath>
            </m:oMathPara>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B52156" w:rsidRPr="00632A53" w:rsidRDefault="00AF4E07" w:rsidP="00B52156">
            <w:pPr>
              <w:jc w:val="center"/>
              <w:rPr>
                <w:rFonts w:ascii="Calibri" w:eastAsia="Times New Roman" w:hAnsi="Calibri" w:cs="Calibri"/>
                <w:b/>
                <w:bCs/>
                <w:color w:val="000000"/>
              </w:rPr>
            </w:pPr>
            <m:oMathPara>
              <m:oMath>
                <m:sSub>
                  <m:sSubPr>
                    <m:ctrlPr>
                      <w:rPr>
                        <w:rFonts w:ascii="Cambria Math" w:eastAsia="Times New Roman" w:hAnsi="Cambria Math" w:cs="Calibri"/>
                        <w:b/>
                        <w:bCs/>
                        <w:i/>
                        <w:color w:val="000000"/>
                      </w:rPr>
                    </m:ctrlPr>
                  </m:sSub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1</m:t>
                    </m:r>
                  </m:sub>
                </m:sSub>
                <m:r>
                  <m:rPr>
                    <m:sty m:val="bi"/>
                  </m:rPr>
                  <w:rPr>
                    <w:rFonts w:ascii="Cambria Math" w:eastAsia="Times New Roman" w:hAnsi="Cambria Math" w:cs="Calibri"/>
                    <w:color w:val="000000"/>
                  </w:rPr>
                  <m:t>×y</m:t>
                </m:r>
              </m:oMath>
            </m:oMathPara>
          </w:p>
        </w:tc>
      </w:tr>
      <w:tr w:rsidR="00B52156" w:rsidRPr="006E1821" w:rsidTr="00B52156">
        <w:trPr>
          <w:trHeight w:val="300"/>
        </w:trPr>
        <w:tc>
          <w:tcPr>
            <w:tcW w:w="1842" w:type="dxa"/>
            <w:tcBorders>
              <w:top w:val="nil"/>
              <w:left w:val="single" w:sz="4" w:space="0" w:color="auto"/>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10</m:t>
                </m:r>
              </m:oMath>
            </m:oMathPara>
          </w:p>
        </w:tc>
        <w:tc>
          <w:tcPr>
            <w:tcW w:w="1843"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30</m:t>
                </m:r>
              </m:oMath>
            </m:oMathPara>
          </w:p>
        </w:tc>
        <w:tc>
          <w:tcPr>
            <w:tcW w:w="851"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100</m:t>
                </m:r>
              </m:oMath>
            </m:oMathPara>
          </w:p>
        </w:tc>
        <w:tc>
          <w:tcPr>
            <w:tcW w:w="157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900</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300</m:t>
                </m:r>
              </m:oMath>
            </m:oMathPara>
          </w:p>
        </w:tc>
      </w:tr>
      <w:tr w:rsidR="00B52156" w:rsidRPr="006E1821" w:rsidTr="00B52156">
        <w:trPr>
          <w:trHeight w:val="300"/>
        </w:trPr>
        <w:tc>
          <w:tcPr>
            <w:tcW w:w="1842" w:type="dxa"/>
            <w:tcBorders>
              <w:top w:val="nil"/>
              <w:left w:val="single" w:sz="4" w:space="0" w:color="auto"/>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3"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851"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7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6E1821" w:rsidTr="00B52156">
        <w:trPr>
          <w:trHeight w:val="300"/>
        </w:trPr>
        <w:tc>
          <w:tcPr>
            <w:tcW w:w="1842" w:type="dxa"/>
            <w:tcBorders>
              <w:top w:val="nil"/>
              <w:left w:val="single" w:sz="4" w:space="0" w:color="auto"/>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3"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851"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7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6E1821" w:rsidTr="00B52156">
        <w:trPr>
          <w:trHeight w:val="300"/>
        </w:trPr>
        <w:tc>
          <w:tcPr>
            <w:tcW w:w="1842" w:type="dxa"/>
            <w:tcBorders>
              <w:top w:val="nil"/>
              <w:left w:val="single" w:sz="4" w:space="0" w:color="auto"/>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3"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851"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7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6E1821" w:rsidTr="00B52156">
        <w:trPr>
          <w:trHeight w:val="300"/>
        </w:trPr>
        <w:tc>
          <w:tcPr>
            <w:tcW w:w="1842" w:type="dxa"/>
            <w:tcBorders>
              <w:top w:val="nil"/>
              <w:left w:val="single" w:sz="4" w:space="0" w:color="auto"/>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3"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851"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7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6E1821" w:rsidTr="00B52156">
        <w:trPr>
          <w:trHeight w:val="300"/>
        </w:trPr>
        <w:tc>
          <w:tcPr>
            <w:tcW w:w="1842" w:type="dxa"/>
            <w:tcBorders>
              <w:top w:val="nil"/>
              <w:left w:val="single" w:sz="4" w:space="0" w:color="auto"/>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3"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851"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7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6E1821" w:rsidTr="00B52156">
        <w:trPr>
          <w:trHeight w:val="300"/>
        </w:trPr>
        <w:tc>
          <w:tcPr>
            <w:tcW w:w="1842" w:type="dxa"/>
            <w:tcBorders>
              <w:top w:val="nil"/>
              <w:left w:val="single" w:sz="4" w:space="0" w:color="auto"/>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7</m:t>
                </m:r>
              </m:oMath>
            </m:oMathPara>
          </w:p>
        </w:tc>
        <w:tc>
          <w:tcPr>
            <w:tcW w:w="1843"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23</m:t>
                </m:r>
              </m:oMath>
            </m:oMathPara>
          </w:p>
        </w:tc>
        <w:tc>
          <w:tcPr>
            <w:tcW w:w="851"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49</m:t>
                </m:r>
              </m:oMath>
            </m:oMathPara>
          </w:p>
        </w:tc>
        <w:tc>
          <w:tcPr>
            <w:tcW w:w="157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529</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161</m:t>
                </m:r>
              </m:oMath>
            </m:oMathPara>
          </w:p>
        </w:tc>
      </w:tr>
      <w:tr w:rsidR="00B52156" w:rsidRPr="006E1821" w:rsidTr="00B52156">
        <w:trPr>
          <w:trHeight w:val="300"/>
        </w:trPr>
        <w:tc>
          <w:tcPr>
            <w:tcW w:w="1842" w:type="dxa"/>
            <w:tcBorders>
              <w:top w:val="nil"/>
              <w:left w:val="single" w:sz="4" w:space="0" w:color="auto"/>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3"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851"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7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6E1821" w:rsidTr="00B52156">
        <w:trPr>
          <w:trHeight w:val="300"/>
        </w:trPr>
        <w:tc>
          <w:tcPr>
            <w:tcW w:w="1842" w:type="dxa"/>
            <w:tcBorders>
              <w:top w:val="nil"/>
              <w:left w:val="single" w:sz="4" w:space="0" w:color="auto"/>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3"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851"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7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6E1821" w:rsidTr="00B52156">
        <w:trPr>
          <w:trHeight w:val="300"/>
        </w:trPr>
        <w:tc>
          <w:tcPr>
            <w:tcW w:w="1842" w:type="dxa"/>
            <w:tcBorders>
              <w:top w:val="nil"/>
              <w:left w:val="single" w:sz="4" w:space="0" w:color="auto"/>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3"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851"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7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94662"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6E1821" w:rsidTr="00B52156">
        <w:trPr>
          <w:trHeight w:val="300"/>
        </w:trPr>
        <w:tc>
          <w:tcPr>
            <w:tcW w:w="1842" w:type="dxa"/>
            <w:tcBorders>
              <w:top w:val="nil"/>
              <w:left w:val="single" w:sz="4" w:space="0" w:color="auto"/>
              <w:bottom w:val="single" w:sz="4" w:space="0" w:color="auto"/>
              <w:right w:val="single" w:sz="4" w:space="0" w:color="auto"/>
            </w:tcBorders>
            <w:shd w:val="clear" w:color="auto" w:fill="auto"/>
            <w:noWrap/>
            <w:vAlign w:val="center"/>
            <w:hideMark/>
          </w:tcPr>
          <w:p w:rsidR="00B52156" w:rsidRPr="006E1821" w:rsidRDefault="00AF4E07" w:rsidP="00B52156">
            <w:pPr>
              <w:jc w:val="center"/>
              <w:rPr>
                <w:rFonts w:ascii="Calibri" w:eastAsia="Times New Roman" w:hAnsi="Calibri" w:cs="Calibri"/>
                <w:b/>
                <w:bCs/>
                <w:color w:val="000000"/>
              </w:rPr>
            </w:pPr>
            <m:oMath>
              <m:nary>
                <m:naryPr>
                  <m:chr m:val="∑"/>
                  <m:limLoc m:val="undOvr"/>
                  <m:subHide m:val="on"/>
                  <m:supHide m:val="on"/>
                  <m:ctrlPr>
                    <w:rPr>
                      <w:rFonts w:ascii="Cambria Math" w:eastAsia="Times New Roman" w:hAnsi="Cambria Math" w:cs="Calibri"/>
                      <w:b/>
                      <w:bCs/>
                      <w:i/>
                      <w:color w:val="000000"/>
                    </w:rPr>
                  </m:ctrlPr>
                </m:naryPr>
                <m:sub/>
                <m:sup/>
                <m:e>
                  <m:sSub>
                    <m:sSubPr>
                      <m:ctrlPr>
                        <w:rPr>
                          <w:rFonts w:ascii="Cambria Math" w:eastAsia="Times New Roman" w:hAnsi="Cambria Math" w:cs="Calibri"/>
                          <w:b/>
                          <w:bCs/>
                          <w:i/>
                          <w:color w:val="000000"/>
                        </w:rPr>
                      </m:ctrlPr>
                    </m:sSub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1</m:t>
                      </m:r>
                    </m:sub>
                  </m:sSub>
                  <m:r>
                    <m:rPr>
                      <m:sty m:val="bi"/>
                    </m:rPr>
                    <w:rPr>
                      <w:rFonts w:ascii="Cambria Math" w:eastAsia="Times New Roman" w:hAnsi="Cambria Math" w:cs="Calibri"/>
                      <w:color w:val="000000"/>
                    </w:rPr>
                    <m:t>=</m:t>
                  </m:r>
                </m:e>
              </m:nary>
            </m:oMath>
            <w:r w:rsidR="00B52156">
              <w:rPr>
                <w:rFonts w:ascii="Calibri" w:eastAsia="Times New Roman" w:hAnsi="Calibri" w:cs="Calibri"/>
                <w:b/>
                <w:bCs/>
                <w:color w:val="000000"/>
              </w:rPr>
              <w:t xml:space="preserve"> </w:t>
            </w:r>
            <m:oMath>
              <m:r>
                <m:rPr>
                  <m:sty m:val="bi"/>
                </m:rPr>
                <w:rPr>
                  <w:rFonts w:ascii="Cambria Math" w:eastAsia="Times New Roman" w:hAnsi="Cambria Math" w:cs="Calibri"/>
                  <w:color w:val="000000"/>
                </w:rPr>
                <m:t>81</m:t>
              </m:r>
            </m:oMath>
          </w:p>
        </w:tc>
        <w:tc>
          <w:tcPr>
            <w:tcW w:w="1843" w:type="dxa"/>
            <w:tcBorders>
              <w:top w:val="nil"/>
              <w:left w:val="nil"/>
              <w:bottom w:val="single" w:sz="4" w:space="0" w:color="auto"/>
              <w:right w:val="single" w:sz="4" w:space="0" w:color="auto"/>
            </w:tcBorders>
            <w:shd w:val="clear" w:color="auto" w:fill="auto"/>
            <w:noWrap/>
            <w:vAlign w:val="center"/>
            <w:hideMark/>
          </w:tcPr>
          <w:p w:rsidR="00B52156" w:rsidRPr="006E1821" w:rsidRDefault="00AF4E07" w:rsidP="00B52156">
            <w:pPr>
              <w:jc w:val="center"/>
              <w:rPr>
                <w:rFonts w:ascii="Calibri" w:eastAsia="Times New Roman" w:hAnsi="Calibri" w:cs="Calibri"/>
                <w:b/>
                <w:bCs/>
                <w:color w:val="000000"/>
              </w:rPr>
            </w:pPr>
            <m:oMathPara>
              <m:oMath>
                <m:nary>
                  <m:naryPr>
                    <m:chr m:val="∑"/>
                    <m:limLoc m:val="undOvr"/>
                    <m:subHide m:val="on"/>
                    <m:supHide m:val="on"/>
                    <m:ctrlPr>
                      <w:rPr>
                        <w:rFonts w:ascii="Cambria Math" w:eastAsia="Times New Roman" w:hAnsi="Cambria Math" w:cs="Calibri"/>
                        <w:b/>
                        <w:bCs/>
                        <w:i/>
                        <w:color w:val="000000"/>
                      </w:rPr>
                    </m:ctrlPr>
                  </m:naryPr>
                  <m:sub/>
                  <m:sup/>
                  <m:e>
                    <m:r>
                      <m:rPr>
                        <m:sty m:val="bi"/>
                      </m:rPr>
                      <w:rPr>
                        <w:rFonts w:ascii="Cambria Math" w:eastAsia="Times New Roman" w:hAnsi="Cambria Math" w:cs="Calibri"/>
                        <w:color w:val="000000"/>
                      </w:rPr>
                      <m:t>y=</m:t>
                    </m:r>
                  </m:e>
                </m:nary>
                <m:r>
                  <m:rPr>
                    <m:sty m:val="bi"/>
                  </m:rPr>
                  <w:rPr>
                    <w:rFonts w:ascii="Cambria Math" w:eastAsia="Times New Roman" w:hAnsi="Cambria Math" w:cs="Calibri"/>
                    <w:color w:val="000000"/>
                  </w:rPr>
                  <m:t>245</m:t>
                </m:r>
              </m:oMath>
            </m:oMathPara>
          </w:p>
        </w:tc>
        <w:tc>
          <w:tcPr>
            <w:tcW w:w="851" w:type="dxa"/>
            <w:tcBorders>
              <w:top w:val="nil"/>
              <w:left w:val="nil"/>
              <w:bottom w:val="single" w:sz="4" w:space="0" w:color="auto"/>
              <w:right w:val="single" w:sz="4" w:space="0" w:color="auto"/>
            </w:tcBorders>
            <w:shd w:val="clear" w:color="auto" w:fill="auto"/>
            <w:noWrap/>
            <w:vAlign w:val="center"/>
            <w:hideMark/>
          </w:tcPr>
          <w:p w:rsidR="00B52156" w:rsidRPr="006E1821" w:rsidRDefault="00B52156" w:rsidP="00B52156">
            <w:pPr>
              <w:jc w:val="center"/>
              <w:rPr>
                <w:rFonts w:ascii="Calibri" w:eastAsia="Times New Roman" w:hAnsi="Calibri" w:cs="Calibri"/>
                <w:b/>
                <w:bCs/>
                <w:color w:val="000000"/>
              </w:rPr>
            </w:pPr>
            <m:oMathPara>
              <m:oMath>
                <m:r>
                  <m:rPr>
                    <m:sty m:val="bi"/>
                  </m:rPr>
                  <w:rPr>
                    <w:rFonts w:ascii="Cambria Math" w:eastAsia="Times New Roman" w:hAnsi="Cambria Math" w:cs="Calibri"/>
                    <w:color w:val="000000"/>
                  </w:rPr>
                  <m:t>661</m:t>
                </m:r>
              </m:oMath>
            </m:oMathPara>
          </w:p>
        </w:tc>
        <w:tc>
          <w:tcPr>
            <w:tcW w:w="1574" w:type="dxa"/>
            <w:tcBorders>
              <w:top w:val="nil"/>
              <w:left w:val="nil"/>
              <w:bottom w:val="single" w:sz="4" w:space="0" w:color="auto"/>
              <w:right w:val="single" w:sz="4" w:space="0" w:color="auto"/>
            </w:tcBorders>
            <w:shd w:val="clear" w:color="auto" w:fill="auto"/>
            <w:noWrap/>
            <w:vAlign w:val="center"/>
            <w:hideMark/>
          </w:tcPr>
          <w:p w:rsidR="00B52156" w:rsidRPr="006E1821" w:rsidRDefault="00B52156" w:rsidP="00B52156">
            <w:pPr>
              <w:rPr>
                <w:rFonts w:ascii="Calibri" w:eastAsia="Times New Roman" w:hAnsi="Calibri" w:cs="Calibri"/>
                <w:b/>
                <w:bCs/>
                <w:color w:val="000000"/>
              </w:rPr>
            </w:pPr>
            <w:r w:rsidRPr="00D21DA0">
              <w:rPr>
                <w:rFonts w:ascii="Calibri" w:eastAsia="Times New Roman" w:hAnsi="Calibri" w:cs="Calibri"/>
                <w:b/>
                <w:bCs/>
                <w:color w:val="000000"/>
              </w:rPr>
              <w:t xml:space="preserve"> </w:t>
            </w:r>
            <m:oMath>
              <m:nary>
                <m:naryPr>
                  <m:chr m:val="∑"/>
                  <m:limLoc m:val="undOvr"/>
                  <m:subHide m:val="on"/>
                  <m:supHide m:val="on"/>
                  <m:ctrlPr>
                    <w:rPr>
                      <w:rFonts w:ascii="Cambria Math" w:eastAsia="Times New Roman" w:hAnsi="Cambria Math" w:cs="Calibri"/>
                      <w:b/>
                      <w:bCs/>
                      <w:i/>
                      <w:color w:val="000000"/>
                    </w:rPr>
                  </m:ctrlPr>
                </m:naryPr>
                <m:sub/>
                <m:sup/>
                <m:e>
                  <m:sSup>
                    <m:sSupPr>
                      <m:ctrlPr>
                        <w:rPr>
                          <w:rFonts w:ascii="Cambria Math" w:eastAsia="Times New Roman" w:hAnsi="Cambria Math" w:cs="Calibri"/>
                          <w:b/>
                          <w:bCs/>
                          <w:i/>
                          <w:color w:val="000000"/>
                        </w:rPr>
                      </m:ctrlPr>
                    </m:sSupPr>
                    <m:e>
                      <m:r>
                        <m:rPr>
                          <m:sty m:val="bi"/>
                        </m:rPr>
                        <w:rPr>
                          <w:rFonts w:ascii="Cambria Math" w:eastAsia="Times New Roman" w:hAnsi="Cambria Math" w:cs="Calibri"/>
                          <w:color w:val="000000"/>
                        </w:rPr>
                        <m:t>y</m:t>
                      </m:r>
                    </m:e>
                    <m:sup>
                      <m:r>
                        <m:rPr>
                          <m:sty m:val="bi"/>
                        </m:rPr>
                        <w:rPr>
                          <w:rFonts w:ascii="Cambria Math" w:eastAsia="Times New Roman" w:hAnsi="Cambria Math" w:cs="Calibri"/>
                          <w:color w:val="000000"/>
                        </w:rPr>
                        <m:t>2</m:t>
                      </m:r>
                    </m:sup>
                  </m:sSup>
                  <m:r>
                    <m:rPr>
                      <m:sty m:val="bi"/>
                    </m:rPr>
                    <w:rPr>
                      <w:rFonts w:ascii="Cambria Math" w:eastAsia="Times New Roman" w:hAnsi="Cambria Math" w:cs="Calibri"/>
                      <w:color w:val="000000"/>
                    </w:rPr>
                    <m:t>=</m:t>
                  </m:r>
                </m:e>
              </m:nary>
              <m:r>
                <m:rPr>
                  <m:sty m:val="bi"/>
                </m:rPr>
                <w:rPr>
                  <w:rFonts w:ascii="Cambria Math" w:eastAsia="Times New Roman" w:hAnsi="Cambria Math" w:cs="Calibri"/>
                  <w:color w:val="000000"/>
                </w:rPr>
                <m:t>6037</m:t>
              </m:r>
            </m:oMath>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6E1821" w:rsidRDefault="00B52156" w:rsidP="00B52156">
            <w:pPr>
              <w:jc w:val="center"/>
              <w:rPr>
                <w:rFonts w:ascii="Calibri" w:eastAsia="Times New Roman" w:hAnsi="Calibri" w:cs="Calibri"/>
                <w:b/>
                <w:bCs/>
                <w:color w:val="000000"/>
              </w:rPr>
            </w:pPr>
            <m:oMathPara>
              <m:oMath>
                <m:r>
                  <m:rPr>
                    <m:sty m:val="bi"/>
                  </m:rPr>
                  <w:rPr>
                    <w:rFonts w:ascii="Cambria Math" w:eastAsia="Times New Roman" w:hAnsi="Cambria Math" w:cs="Calibri"/>
                    <w:color w:val="000000"/>
                  </w:rPr>
                  <m:t>1997</m:t>
                </m:r>
              </m:oMath>
            </m:oMathPara>
          </w:p>
        </w:tc>
      </w:tr>
      <w:tr w:rsidR="00B52156" w:rsidRPr="006E1821" w:rsidTr="00B52156">
        <w:trPr>
          <w:trHeight w:val="300"/>
        </w:trPr>
        <w:tc>
          <w:tcPr>
            <w:tcW w:w="1842" w:type="dxa"/>
            <w:tcBorders>
              <w:top w:val="nil"/>
              <w:left w:val="single" w:sz="4" w:space="0" w:color="auto"/>
              <w:bottom w:val="single" w:sz="4" w:space="0" w:color="auto"/>
              <w:right w:val="single" w:sz="4" w:space="0" w:color="auto"/>
            </w:tcBorders>
            <w:shd w:val="clear" w:color="auto" w:fill="auto"/>
            <w:noWrap/>
            <w:vAlign w:val="center"/>
            <w:hideMark/>
          </w:tcPr>
          <w:p w:rsidR="00B52156" w:rsidRPr="006E1821" w:rsidRDefault="00B52156" w:rsidP="00B52156">
            <w:pPr>
              <w:ind w:left="-108"/>
              <w:jc w:val="center"/>
              <w:rPr>
                <w:rFonts w:ascii="Calibri" w:eastAsia="Times New Roman" w:hAnsi="Calibri" w:cs="Calibri"/>
                <w:b/>
                <w:bCs/>
                <w:color w:val="000000"/>
              </w:rPr>
            </w:pPr>
            <w:r>
              <w:rPr>
                <w:rFonts w:eastAsiaTheme="minorEastAsia"/>
                <w:b/>
                <w:bCs/>
                <w:color w:val="000000"/>
              </w:rPr>
              <w:t xml:space="preserve"> </w:t>
            </w:r>
            <m:oMath>
              <m:sSup>
                <m:sSupPr>
                  <m:ctrlPr>
                    <w:rPr>
                      <w:rFonts w:ascii="Cambria Math" w:eastAsia="Times New Roman" w:hAnsi="Cambria Math" w:cs="Calibri"/>
                      <w:b/>
                      <w:bCs/>
                      <w:i/>
                      <w:color w:val="000000"/>
                    </w:rPr>
                  </m:ctrlPr>
                </m:sSupPr>
                <m:e>
                  <m:d>
                    <m:dPr>
                      <m:ctrlPr>
                        <w:rPr>
                          <w:rFonts w:ascii="Cambria Math" w:eastAsia="Times New Roman" w:hAnsi="Cambria Math" w:cs="Calibri"/>
                          <w:b/>
                          <w:bCs/>
                          <w:i/>
                          <w:color w:val="000000"/>
                        </w:rPr>
                      </m:ctrlPr>
                    </m:dPr>
                    <m:e>
                      <m:nary>
                        <m:naryPr>
                          <m:chr m:val="∑"/>
                          <m:limLoc m:val="undOvr"/>
                          <m:subHide m:val="on"/>
                          <m:supHide m:val="on"/>
                          <m:ctrlPr>
                            <w:rPr>
                              <w:rFonts w:ascii="Cambria Math" w:eastAsia="Times New Roman" w:hAnsi="Cambria Math" w:cs="Calibri"/>
                              <w:b/>
                              <w:bCs/>
                              <w:i/>
                              <w:color w:val="000000"/>
                            </w:rPr>
                          </m:ctrlPr>
                        </m:naryPr>
                        <m:sub/>
                        <m:sup/>
                        <m:e>
                          <m:sSub>
                            <m:sSubPr>
                              <m:ctrlPr>
                                <w:rPr>
                                  <w:rFonts w:ascii="Cambria Math" w:eastAsia="Times New Roman" w:hAnsi="Cambria Math" w:cs="Calibri"/>
                                  <w:b/>
                                  <w:bCs/>
                                  <w:i/>
                                  <w:color w:val="000000"/>
                                </w:rPr>
                              </m:ctrlPr>
                            </m:sSub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1</m:t>
                              </m:r>
                            </m:sub>
                          </m:sSub>
                        </m:e>
                      </m:nary>
                    </m:e>
                  </m:d>
                </m:e>
                <m:sup>
                  <m:r>
                    <m:rPr>
                      <m:sty m:val="bi"/>
                    </m:rPr>
                    <w:rPr>
                      <w:rFonts w:ascii="Cambria Math" w:eastAsia="Times New Roman" w:hAnsi="Cambria Math" w:cs="Calibri"/>
                      <w:color w:val="000000"/>
                    </w:rPr>
                    <m:t>2</m:t>
                  </m:r>
                </m:sup>
              </m:sSup>
              <m:r>
                <m:rPr>
                  <m:sty m:val="bi"/>
                </m:rPr>
                <w:rPr>
                  <w:rFonts w:ascii="Cambria Math" w:eastAsia="Times New Roman" w:hAnsi="Cambria Math" w:cs="Calibri"/>
                  <w:color w:val="000000"/>
                </w:rPr>
                <m:t>=6561</m:t>
              </m:r>
            </m:oMath>
          </w:p>
        </w:tc>
        <w:tc>
          <w:tcPr>
            <w:tcW w:w="1843" w:type="dxa"/>
            <w:tcBorders>
              <w:top w:val="nil"/>
              <w:left w:val="nil"/>
              <w:bottom w:val="single" w:sz="4" w:space="0" w:color="auto"/>
              <w:right w:val="single" w:sz="4" w:space="0" w:color="auto"/>
            </w:tcBorders>
            <w:shd w:val="clear" w:color="auto" w:fill="auto"/>
            <w:noWrap/>
            <w:vAlign w:val="center"/>
            <w:hideMark/>
          </w:tcPr>
          <w:p w:rsidR="00B52156" w:rsidRPr="006E1821" w:rsidRDefault="00B52156" w:rsidP="00B52156">
            <w:pPr>
              <w:jc w:val="center"/>
              <w:rPr>
                <w:rFonts w:ascii="Calibri" w:eastAsia="Times New Roman" w:hAnsi="Calibri" w:cs="Calibri"/>
                <w:b/>
                <w:bCs/>
                <w:color w:val="000000"/>
              </w:rPr>
            </w:pPr>
            <w:r>
              <w:rPr>
                <w:rFonts w:ascii="Calibri" w:eastAsia="Times New Roman" w:hAnsi="Calibri" w:cs="Calibri"/>
                <w:b/>
                <w:bCs/>
                <w:color w:val="000000"/>
              </w:rPr>
              <w:t xml:space="preserve"> </w:t>
            </w:r>
            <m:oMath>
              <m:sSup>
                <m:sSupPr>
                  <m:ctrlPr>
                    <w:rPr>
                      <w:rFonts w:ascii="Cambria Math" w:eastAsia="Times New Roman" w:hAnsi="Cambria Math" w:cs="Calibri"/>
                      <w:b/>
                      <w:bCs/>
                      <w:i/>
                      <w:color w:val="000000"/>
                    </w:rPr>
                  </m:ctrlPr>
                </m:sSupPr>
                <m:e>
                  <m:d>
                    <m:dPr>
                      <m:ctrlPr>
                        <w:rPr>
                          <w:rFonts w:ascii="Cambria Math" w:eastAsia="Times New Roman" w:hAnsi="Cambria Math" w:cs="Calibri"/>
                          <w:b/>
                          <w:bCs/>
                          <w:i/>
                          <w:color w:val="000000"/>
                        </w:rPr>
                      </m:ctrlPr>
                    </m:dPr>
                    <m:e>
                      <m:nary>
                        <m:naryPr>
                          <m:chr m:val="∑"/>
                          <m:limLoc m:val="undOvr"/>
                          <m:subHide m:val="on"/>
                          <m:supHide m:val="on"/>
                          <m:ctrlPr>
                            <w:rPr>
                              <w:rFonts w:ascii="Cambria Math" w:eastAsia="Times New Roman" w:hAnsi="Cambria Math" w:cs="Calibri"/>
                              <w:b/>
                              <w:bCs/>
                              <w:i/>
                              <w:color w:val="000000"/>
                            </w:rPr>
                          </m:ctrlPr>
                        </m:naryPr>
                        <m:sub/>
                        <m:sup/>
                        <m:e>
                          <m:r>
                            <m:rPr>
                              <m:sty m:val="bi"/>
                            </m:rPr>
                            <w:rPr>
                              <w:rFonts w:ascii="Cambria Math" w:eastAsia="Times New Roman" w:hAnsi="Cambria Math" w:cs="Calibri"/>
                              <w:color w:val="000000"/>
                            </w:rPr>
                            <m:t>y</m:t>
                          </m:r>
                        </m:e>
                      </m:nary>
                    </m:e>
                  </m:d>
                </m:e>
                <m:sup>
                  <m:r>
                    <m:rPr>
                      <m:sty m:val="bi"/>
                    </m:rPr>
                    <w:rPr>
                      <w:rFonts w:ascii="Cambria Math" w:eastAsia="Times New Roman" w:hAnsi="Cambria Math" w:cs="Calibri"/>
                      <w:color w:val="000000"/>
                    </w:rPr>
                    <m:t>2</m:t>
                  </m:r>
                </m:sup>
              </m:sSup>
              <m:r>
                <m:rPr>
                  <m:sty m:val="bi"/>
                </m:rPr>
                <w:rPr>
                  <w:rFonts w:ascii="Cambria Math" w:eastAsia="Times New Roman" w:hAnsi="Cambria Math" w:cs="Calibri"/>
                  <w:color w:val="000000"/>
                </w:rPr>
                <m:t>=60025</m:t>
              </m:r>
            </m:oMath>
          </w:p>
        </w:tc>
        <w:tc>
          <w:tcPr>
            <w:tcW w:w="851" w:type="dxa"/>
            <w:tcBorders>
              <w:top w:val="nil"/>
              <w:left w:val="nil"/>
              <w:bottom w:val="nil"/>
              <w:right w:val="nil"/>
            </w:tcBorders>
            <w:shd w:val="clear" w:color="auto" w:fill="auto"/>
            <w:noWrap/>
            <w:vAlign w:val="center"/>
            <w:hideMark/>
          </w:tcPr>
          <w:p w:rsidR="00B52156" w:rsidRPr="006E1821" w:rsidRDefault="00B52156" w:rsidP="00B52156">
            <w:pPr>
              <w:jc w:val="center"/>
              <w:rPr>
                <w:rFonts w:ascii="Calibri" w:eastAsia="Times New Roman" w:hAnsi="Calibri" w:cs="Calibri"/>
                <w:b/>
                <w:bCs/>
                <w:color w:val="000000"/>
              </w:rPr>
            </w:pPr>
          </w:p>
        </w:tc>
        <w:tc>
          <w:tcPr>
            <w:tcW w:w="1574" w:type="dxa"/>
            <w:tcBorders>
              <w:top w:val="nil"/>
              <w:left w:val="nil"/>
              <w:bottom w:val="nil"/>
              <w:right w:val="nil"/>
            </w:tcBorders>
            <w:shd w:val="clear" w:color="auto" w:fill="auto"/>
            <w:noWrap/>
            <w:vAlign w:val="center"/>
            <w:hideMark/>
          </w:tcPr>
          <w:p w:rsidR="00B52156" w:rsidRPr="006E1821" w:rsidRDefault="00B52156" w:rsidP="00B52156">
            <w:pPr>
              <w:jc w:val="center"/>
              <w:rPr>
                <w:rFonts w:ascii="Calibri" w:eastAsia="Times New Roman" w:hAnsi="Calibri" w:cs="Calibri"/>
                <w:b/>
                <w:bCs/>
                <w:color w:val="000000"/>
              </w:rPr>
            </w:pPr>
          </w:p>
        </w:tc>
        <w:tc>
          <w:tcPr>
            <w:tcW w:w="1134" w:type="dxa"/>
            <w:tcBorders>
              <w:top w:val="nil"/>
              <w:left w:val="nil"/>
              <w:bottom w:val="nil"/>
              <w:right w:val="nil"/>
            </w:tcBorders>
            <w:shd w:val="clear" w:color="auto" w:fill="auto"/>
            <w:noWrap/>
            <w:vAlign w:val="center"/>
            <w:hideMark/>
          </w:tcPr>
          <w:p w:rsidR="00B52156" w:rsidRPr="006E1821" w:rsidRDefault="00B52156" w:rsidP="00B52156">
            <w:pPr>
              <w:jc w:val="center"/>
              <w:rPr>
                <w:rFonts w:ascii="Calibri" w:eastAsia="Times New Roman" w:hAnsi="Calibri" w:cs="Calibri"/>
                <w:b/>
                <w:bCs/>
                <w:color w:val="000000"/>
              </w:rPr>
            </w:pPr>
          </w:p>
        </w:tc>
      </w:tr>
    </w:tbl>
    <w:p w:rsidR="00B52156" w:rsidRPr="006E1821" w:rsidRDefault="00B52156" w:rsidP="00B52156">
      <w:pPr>
        <w:spacing w:line="480" w:lineRule="auto"/>
        <w:jc w:val="both"/>
        <w:rPr>
          <w:rFonts w:asciiTheme="majorBidi" w:hAnsiTheme="majorBidi" w:cstheme="majorBidi"/>
          <w:sz w:val="24"/>
          <w:szCs w:val="24"/>
        </w:rPr>
      </w:pPr>
    </w:p>
    <w:p w:rsidR="00B52156" w:rsidRDefault="00B52156" w:rsidP="00B52156">
      <w:pPr>
        <w:rPr>
          <w:rFonts w:asciiTheme="majorBidi" w:hAnsiTheme="majorBidi" w:cstheme="majorBidi"/>
          <w:sz w:val="24"/>
          <w:szCs w:val="24"/>
        </w:rPr>
      </w:pPr>
    </w:p>
    <w:p w:rsidR="00B52156" w:rsidRPr="00010790" w:rsidRDefault="00B52156" w:rsidP="00B52156">
      <w:pPr>
        <w:jc w:val="center"/>
        <w:rPr>
          <w:rFonts w:asciiTheme="majorBidi" w:hAnsiTheme="majorBidi" w:cstheme="majorBidi"/>
          <w:b/>
          <w:bCs/>
          <w:sz w:val="24"/>
          <w:szCs w:val="24"/>
        </w:rPr>
      </w:pPr>
      <w:r w:rsidRPr="00542FBF">
        <w:rPr>
          <w:rFonts w:asciiTheme="majorBidi" w:hAnsiTheme="majorBidi" w:cstheme="majorBidi"/>
          <w:b/>
          <w:bCs/>
          <w:sz w:val="24"/>
          <w:szCs w:val="24"/>
        </w:rPr>
        <w:t xml:space="preserve">Tabel Untuk Menghitung Nilai </w:t>
      </w:r>
      <m:oMath>
        <m:sSub>
          <m:sSubPr>
            <m:ctrlPr>
              <w:rPr>
                <w:rFonts w:ascii="Cambria Math" w:hAnsi="Cambria Math" w:cstheme="majorBidi"/>
                <w:b/>
                <w:bCs/>
                <w:i/>
                <w:sz w:val="24"/>
                <w:szCs w:val="24"/>
              </w:rPr>
            </m:ctrlPr>
          </m:sSubPr>
          <m:e>
            <m:r>
              <m:rPr>
                <m:sty m:val="bi"/>
              </m:rPr>
              <w:rPr>
                <w:rFonts w:ascii="Cambria Math" w:hAnsi="Cambria Math" w:cstheme="majorBidi"/>
                <w:sz w:val="24"/>
                <w:szCs w:val="24"/>
              </w:rPr>
              <m:t>r</m:t>
            </m:r>
          </m:e>
          <m:sub>
            <m:r>
              <m:rPr>
                <m:sty m:val="bi"/>
              </m:rPr>
              <w:rPr>
                <w:rFonts w:ascii="Cambria Math" w:hAnsi="Cambria Math" w:cstheme="majorBidi"/>
                <w:sz w:val="24"/>
                <w:szCs w:val="24"/>
              </w:rPr>
              <m:t>2</m:t>
            </m:r>
          </m:sub>
        </m:sSub>
      </m:oMath>
    </w:p>
    <w:tbl>
      <w:tblPr>
        <w:tblW w:w="7513" w:type="dxa"/>
        <w:tblInd w:w="250" w:type="dxa"/>
        <w:tblLook w:val="04A0"/>
      </w:tblPr>
      <w:tblGrid>
        <w:gridCol w:w="1985"/>
        <w:gridCol w:w="1842"/>
        <w:gridCol w:w="993"/>
        <w:gridCol w:w="1559"/>
        <w:gridCol w:w="1134"/>
      </w:tblGrid>
      <w:tr w:rsidR="00B52156" w:rsidRPr="00D21DA0" w:rsidTr="00B52156">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2156" w:rsidRPr="00D21DA0" w:rsidRDefault="00AF4E07" w:rsidP="00B52156">
            <w:pPr>
              <w:jc w:val="center"/>
              <w:rPr>
                <w:rFonts w:ascii="Calibri" w:eastAsia="Times New Roman" w:hAnsi="Calibri" w:cs="Calibri"/>
                <w:b/>
                <w:bCs/>
                <w:color w:val="000000"/>
              </w:rPr>
            </w:pPr>
            <m:oMathPara>
              <m:oMath>
                <m:sSub>
                  <m:sSubPr>
                    <m:ctrlPr>
                      <w:rPr>
                        <w:rFonts w:ascii="Cambria Math" w:eastAsia="Times New Roman" w:hAnsi="Cambria Math" w:cs="Calibri"/>
                        <w:b/>
                        <w:bCs/>
                        <w:i/>
                        <w:color w:val="000000"/>
                      </w:rPr>
                    </m:ctrlPr>
                  </m:sSub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2</m:t>
                    </m:r>
                  </m:sub>
                </m:sSub>
              </m:oMath>
            </m:oMathPara>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B52156" w:rsidRPr="00D21DA0" w:rsidRDefault="00B52156" w:rsidP="00B52156">
            <w:pPr>
              <w:jc w:val="center"/>
              <w:rPr>
                <w:rFonts w:ascii="Calibri" w:eastAsia="Times New Roman" w:hAnsi="Calibri" w:cs="Calibri"/>
                <w:b/>
                <w:bCs/>
                <w:color w:val="000000"/>
              </w:rPr>
            </w:pPr>
            <m:oMathPara>
              <m:oMath>
                <m:r>
                  <m:rPr>
                    <m:sty m:val="bi"/>
                  </m:rPr>
                  <w:rPr>
                    <w:rFonts w:ascii="Cambria Math" w:eastAsia="Times New Roman" w:hAnsi="Cambria Math" w:cs="Calibri"/>
                    <w:color w:val="000000"/>
                  </w:rPr>
                  <m:t>y</m:t>
                </m:r>
              </m:oMath>
            </m:oMathPara>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B52156" w:rsidRPr="00D21DA0" w:rsidRDefault="00AF4E07" w:rsidP="00B52156">
            <w:pPr>
              <w:jc w:val="center"/>
              <w:rPr>
                <w:rFonts w:ascii="Calibri" w:eastAsia="Times New Roman" w:hAnsi="Calibri" w:cs="Calibri"/>
                <w:b/>
                <w:bCs/>
                <w:color w:val="000000"/>
              </w:rPr>
            </w:pPr>
            <m:oMathPara>
              <m:oMath>
                <m:sSubSup>
                  <m:sSubSupPr>
                    <m:ctrlPr>
                      <w:rPr>
                        <w:rFonts w:ascii="Cambria Math" w:eastAsia="Times New Roman" w:hAnsi="Cambria Math" w:cs="Calibri"/>
                        <w:b/>
                        <w:bCs/>
                        <w:i/>
                        <w:color w:val="000000"/>
                      </w:rPr>
                    </m:ctrlPr>
                  </m:sSubSup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2</m:t>
                    </m:r>
                  </m:sub>
                  <m:sup>
                    <m:r>
                      <m:rPr>
                        <m:sty m:val="bi"/>
                      </m:rPr>
                      <w:rPr>
                        <w:rFonts w:ascii="Cambria Math" w:eastAsia="Times New Roman" w:hAnsi="Cambria Math" w:cs="Calibri"/>
                        <w:color w:val="000000"/>
                      </w:rPr>
                      <m:t>2</m:t>
                    </m:r>
                  </m:sup>
                </m:sSubSup>
              </m:oMath>
            </m:oMathPara>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B52156" w:rsidRPr="00D21DA0" w:rsidRDefault="00AF4E07" w:rsidP="00B52156">
            <w:pPr>
              <w:jc w:val="center"/>
              <w:rPr>
                <w:rFonts w:ascii="Calibri" w:eastAsia="Times New Roman" w:hAnsi="Calibri" w:cs="Calibri"/>
                <w:b/>
                <w:bCs/>
                <w:color w:val="000000"/>
              </w:rPr>
            </w:pPr>
            <m:oMathPara>
              <m:oMath>
                <m:sSup>
                  <m:sSupPr>
                    <m:ctrlPr>
                      <w:rPr>
                        <w:rFonts w:ascii="Cambria Math" w:eastAsia="Times New Roman" w:hAnsi="Cambria Math" w:cs="Calibri"/>
                        <w:b/>
                        <w:bCs/>
                        <w:i/>
                        <w:color w:val="000000"/>
                      </w:rPr>
                    </m:ctrlPr>
                  </m:sSupPr>
                  <m:e>
                    <m:r>
                      <m:rPr>
                        <m:sty m:val="bi"/>
                      </m:rPr>
                      <w:rPr>
                        <w:rFonts w:ascii="Cambria Math" w:eastAsia="Times New Roman" w:hAnsi="Cambria Math" w:cs="Calibri"/>
                        <w:color w:val="000000"/>
                      </w:rPr>
                      <m:t>y</m:t>
                    </m:r>
                  </m:e>
                  <m:sup>
                    <m:r>
                      <m:rPr>
                        <m:sty m:val="bi"/>
                      </m:rPr>
                      <w:rPr>
                        <w:rFonts w:ascii="Cambria Math" w:eastAsia="Times New Roman" w:hAnsi="Cambria Math" w:cs="Calibri"/>
                        <w:color w:val="000000"/>
                      </w:rPr>
                      <m:t>2</m:t>
                    </m:r>
                  </m:sup>
                </m:sSup>
              </m:oMath>
            </m:oMathPara>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B52156" w:rsidRPr="00D21DA0" w:rsidRDefault="00AF4E07" w:rsidP="00B52156">
            <w:pPr>
              <w:jc w:val="center"/>
              <w:rPr>
                <w:rFonts w:ascii="Calibri" w:eastAsia="Times New Roman" w:hAnsi="Calibri" w:cs="Calibri"/>
                <w:b/>
                <w:bCs/>
                <w:color w:val="000000"/>
              </w:rPr>
            </w:pPr>
            <m:oMathPara>
              <m:oMath>
                <m:sSub>
                  <m:sSubPr>
                    <m:ctrlPr>
                      <w:rPr>
                        <w:rFonts w:ascii="Cambria Math" w:eastAsia="Times New Roman" w:hAnsi="Cambria Math" w:cs="Calibri"/>
                        <w:b/>
                        <w:bCs/>
                        <w:i/>
                        <w:color w:val="000000"/>
                      </w:rPr>
                    </m:ctrlPr>
                  </m:sSub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2</m:t>
                    </m:r>
                  </m:sub>
                </m:sSub>
                <m:r>
                  <m:rPr>
                    <m:sty m:val="bi"/>
                  </m:rPr>
                  <w:rPr>
                    <w:rFonts w:ascii="Cambria Math" w:eastAsia="Times New Roman" w:hAnsi="Cambria Math" w:cs="Calibri"/>
                    <w:color w:val="000000"/>
                  </w:rPr>
                  <m:t>×y</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10</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30</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100</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900</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300</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23</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529</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184</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AF4E07" w:rsidP="00B52156">
            <w:pPr>
              <w:jc w:val="right"/>
              <w:rPr>
                <w:oMath/>
                <w:rFonts w:ascii="Cambria Math" w:eastAsia="Times New Roman" w:hAnsi="Cambria Math" w:cs="Calibri"/>
                <w:color w:val="000000"/>
              </w:rPr>
            </w:pPr>
            <m:oMathPara>
              <m:oMath>
                <m:nary>
                  <m:naryPr>
                    <m:chr m:val="∑"/>
                    <m:limLoc m:val="undOvr"/>
                    <m:subHide m:val="on"/>
                    <m:supHide m:val="on"/>
                    <m:ctrlPr>
                      <w:rPr>
                        <w:rFonts w:ascii="Cambria Math" w:eastAsia="Times New Roman" w:hAnsi="Cambria Math" w:cs="Calibri"/>
                        <w:b/>
                        <w:bCs/>
                        <w:i/>
                        <w:color w:val="000000"/>
                      </w:rPr>
                    </m:ctrlPr>
                  </m:naryPr>
                  <m:sub/>
                  <m:sup/>
                  <m:e>
                    <m:sSub>
                      <m:sSubPr>
                        <m:ctrlPr>
                          <w:rPr>
                            <w:rFonts w:ascii="Cambria Math" w:eastAsia="Times New Roman" w:hAnsi="Cambria Math" w:cs="Calibri"/>
                            <w:b/>
                            <w:bCs/>
                            <w:i/>
                            <w:color w:val="000000"/>
                          </w:rPr>
                        </m:ctrlPr>
                      </m:sSub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2</m:t>
                        </m:r>
                      </m:sub>
                    </m:sSub>
                    <m:r>
                      <m:rPr>
                        <m:sty m:val="bi"/>
                      </m:rPr>
                      <w:rPr>
                        <w:rFonts w:ascii="Cambria Math" w:eastAsia="Times New Roman" w:hAnsi="Cambria Math" w:cs="Calibri"/>
                        <w:color w:val="000000"/>
                      </w:rPr>
                      <m:t>=</m:t>
                    </m:r>
                  </m:e>
                </m:nary>
                <m:r>
                  <m:rPr>
                    <m:sty m:val="bi"/>
                  </m:rPr>
                  <w:rPr>
                    <w:rFonts w:ascii="Cambria Math" w:eastAsia="Times New Roman" w:hAnsi="Cambria Math" w:cs="Calibri"/>
                    <w:color w:val="000000"/>
                  </w:rPr>
                  <m:t>82</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AF4E07" w:rsidP="00B52156">
            <w:pPr>
              <w:jc w:val="right"/>
              <w:rPr>
                <w:oMath/>
                <w:rFonts w:ascii="Cambria Math" w:eastAsia="Times New Roman" w:hAnsi="Cambria Math" w:cs="Calibri"/>
                <w:color w:val="000000"/>
              </w:rPr>
            </w:pPr>
            <m:oMathPara>
              <m:oMath>
                <m:nary>
                  <m:naryPr>
                    <m:chr m:val="∑"/>
                    <m:limLoc m:val="undOvr"/>
                    <m:subHide m:val="on"/>
                    <m:supHide m:val="on"/>
                    <m:ctrlPr>
                      <w:rPr>
                        <w:rFonts w:ascii="Cambria Math" w:eastAsia="Times New Roman" w:hAnsi="Cambria Math" w:cs="Calibri"/>
                        <w:b/>
                        <w:bCs/>
                        <w:i/>
                        <w:color w:val="000000"/>
                      </w:rPr>
                    </m:ctrlPr>
                  </m:naryPr>
                  <m:sub/>
                  <m:sup/>
                  <m:e>
                    <m:r>
                      <m:rPr>
                        <m:sty m:val="bi"/>
                      </m:rPr>
                      <w:rPr>
                        <w:rFonts w:ascii="Cambria Math" w:eastAsia="Times New Roman" w:hAnsi="Cambria Math" w:cs="Calibri"/>
                        <w:color w:val="000000"/>
                      </w:rPr>
                      <m:t>y=</m:t>
                    </m:r>
                  </m:e>
                </m:nary>
                <m:r>
                  <m:rPr>
                    <m:sty m:val="bi"/>
                  </m:rPr>
                  <w:rPr>
                    <w:rFonts w:ascii="Cambria Math" w:eastAsia="Times New Roman" w:hAnsi="Cambria Math" w:cs="Calibri"/>
                    <w:color w:val="000000"/>
                  </w:rPr>
                  <m:t>245</m:t>
                </m:r>
              </m:oMath>
            </m:oMathPara>
          </w:p>
        </w:tc>
        <w:tc>
          <w:tcPr>
            <w:tcW w:w="993" w:type="dxa"/>
            <w:tcBorders>
              <w:top w:val="nil"/>
              <w:left w:val="nil"/>
              <w:bottom w:val="single" w:sz="4" w:space="0" w:color="auto"/>
              <w:right w:val="single" w:sz="4" w:space="0" w:color="auto"/>
            </w:tcBorders>
            <w:shd w:val="clear" w:color="auto" w:fill="auto"/>
            <w:noWrap/>
            <w:vAlign w:val="center"/>
            <w:hideMark/>
          </w:tcPr>
          <w:p w:rsidR="00B52156" w:rsidRPr="00D21DA0" w:rsidRDefault="00B52156" w:rsidP="00B52156">
            <w:pPr>
              <w:jc w:val="center"/>
              <w:rPr>
                <w:oMath/>
                <w:rFonts w:ascii="Cambria Math" w:eastAsia="Times New Roman" w:hAnsi="Cambria Math" w:cs="Calibri"/>
                <w:color w:val="000000"/>
              </w:rPr>
            </w:pPr>
            <m:oMathPara>
              <m:oMath>
                <m:r>
                  <m:rPr>
                    <m:sty m:val="bi"/>
                  </m:rPr>
                  <w:rPr>
                    <w:rFonts w:ascii="Cambria Math" w:eastAsia="Times New Roman" w:hAnsi="Cambria Math" w:cs="Calibri"/>
                    <w:color w:val="000000"/>
                  </w:rPr>
                  <m:t>676</m:t>
                </m:r>
              </m:oMath>
            </m:oMathPara>
          </w:p>
        </w:tc>
        <w:tc>
          <w:tcPr>
            <w:tcW w:w="1559" w:type="dxa"/>
            <w:tcBorders>
              <w:top w:val="nil"/>
              <w:left w:val="nil"/>
              <w:bottom w:val="single" w:sz="4" w:space="0" w:color="auto"/>
              <w:right w:val="single" w:sz="4" w:space="0" w:color="auto"/>
            </w:tcBorders>
            <w:shd w:val="clear" w:color="auto" w:fill="auto"/>
            <w:noWrap/>
            <w:vAlign w:val="center"/>
            <w:hideMark/>
          </w:tcPr>
          <w:p w:rsidR="00B52156" w:rsidRPr="00D21DA0" w:rsidRDefault="00B52156" w:rsidP="00B52156">
            <w:pPr>
              <w:jc w:val="center"/>
              <w:rPr>
                <w:oMath/>
                <w:rFonts w:ascii="Cambria Math" w:eastAsia="Times New Roman" w:hAnsi="Cambria Math" w:cs="Calibri"/>
                <w:color w:val="000000"/>
              </w:rPr>
            </w:pPr>
            <w:r>
              <w:rPr>
                <w:rFonts w:ascii="Times New Roman" w:eastAsia="Times New Roman" w:hAnsi="Times New Roman" w:cs="Times New Roman"/>
                <w:b/>
                <w:bCs/>
                <w:color w:val="000000"/>
              </w:rPr>
              <w:t xml:space="preserve"> </w:t>
            </w:r>
            <m:oMath>
              <m:nary>
                <m:naryPr>
                  <m:chr m:val="∑"/>
                  <m:limLoc m:val="undOvr"/>
                  <m:subHide m:val="on"/>
                  <m:supHide m:val="on"/>
                  <m:ctrlPr>
                    <w:rPr>
                      <w:rFonts w:ascii="Cambria Math" w:eastAsia="Times New Roman" w:hAnsi="Cambria Math" w:cs="Calibri"/>
                      <w:b/>
                      <w:bCs/>
                      <w:i/>
                      <w:color w:val="000000"/>
                    </w:rPr>
                  </m:ctrlPr>
                </m:naryPr>
                <m:sub/>
                <m:sup/>
                <m:e>
                  <m:sSup>
                    <m:sSupPr>
                      <m:ctrlPr>
                        <w:rPr>
                          <w:rFonts w:ascii="Cambria Math" w:eastAsia="Times New Roman" w:hAnsi="Cambria Math" w:cs="Calibri"/>
                          <w:b/>
                          <w:bCs/>
                          <w:i/>
                          <w:color w:val="000000"/>
                        </w:rPr>
                      </m:ctrlPr>
                    </m:sSupPr>
                    <m:e>
                      <m:r>
                        <m:rPr>
                          <m:sty m:val="bi"/>
                        </m:rPr>
                        <w:rPr>
                          <w:rFonts w:ascii="Cambria Math" w:eastAsia="Times New Roman" w:hAnsi="Cambria Math" w:cs="Calibri"/>
                          <w:color w:val="000000"/>
                        </w:rPr>
                        <m:t>y</m:t>
                      </m:r>
                    </m:e>
                    <m:sup>
                      <m:r>
                        <m:rPr>
                          <m:sty m:val="bi"/>
                        </m:rPr>
                        <w:rPr>
                          <w:rFonts w:ascii="Cambria Math" w:eastAsia="Times New Roman" w:hAnsi="Cambria Math" w:cs="Calibri"/>
                          <w:color w:val="000000"/>
                        </w:rPr>
                        <m:t>2</m:t>
                      </m:r>
                    </m:sup>
                  </m:sSup>
                  <m:r>
                    <m:rPr>
                      <m:sty m:val="bi"/>
                    </m:rPr>
                    <w:rPr>
                      <w:rFonts w:ascii="Cambria Math" w:eastAsia="Times New Roman" w:hAnsi="Cambria Math" w:cs="Calibri"/>
                      <w:color w:val="000000"/>
                    </w:rPr>
                    <m:t>=</m:t>
                  </m:r>
                </m:e>
              </m:nary>
              <m:r>
                <m:rPr>
                  <m:sty m:val="bi"/>
                </m:rPr>
                <w:rPr>
                  <w:rFonts w:ascii="Cambria Math" w:eastAsia="Times New Roman" w:hAnsi="Cambria Math" w:cs="Calibri"/>
                  <w:color w:val="000000"/>
                </w:rPr>
                <m:t>6037</m:t>
              </m:r>
            </m:oMath>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D21DA0" w:rsidRDefault="00B52156" w:rsidP="00B52156">
            <w:pPr>
              <w:jc w:val="center"/>
              <w:rPr>
                <w:oMath/>
                <w:rFonts w:ascii="Cambria Math" w:eastAsia="Times New Roman" w:hAnsi="Cambria Math" w:cs="Calibri"/>
                <w:color w:val="000000"/>
              </w:rPr>
            </w:pPr>
            <m:oMathPara>
              <m:oMath>
                <m:r>
                  <m:rPr>
                    <m:sty m:val="bi"/>
                  </m:rPr>
                  <w:rPr>
                    <w:rFonts w:ascii="Cambria Math" w:eastAsia="Times New Roman" w:hAnsi="Cambria Math" w:cs="Calibri"/>
                    <w:color w:val="000000"/>
                  </w:rPr>
                  <m:t>2020</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B52156" w:rsidRPr="00D21DA0" w:rsidRDefault="00B52156" w:rsidP="00B52156">
            <w:pPr>
              <w:jc w:val="center"/>
              <w:rPr>
                <w:oMath/>
                <w:rFonts w:ascii="Cambria Math" w:eastAsia="Times New Roman" w:hAnsi="Cambria Math" w:cs="Calibri"/>
                <w:color w:val="000000"/>
              </w:rPr>
            </w:pPr>
            <w:r>
              <w:rPr>
                <w:rFonts w:eastAsiaTheme="minorEastAsia"/>
                <w:b/>
                <w:bCs/>
                <w:color w:val="000000"/>
              </w:rPr>
              <w:t xml:space="preserve"> </w:t>
            </w:r>
            <m:oMath>
              <m:sSup>
                <m:sSupPr>
                  <m:ctrlPr>
                    <w:rPr>
                      <w:rFonts w:ascii="Cambria Math" w:eastAsia="Times New Roman" w:hAnsi="Cambria Math" w:cs="Calibri"/>
                      <w:b/>
                      <w:bCs/>
                      <w:i/>
                      <w:color w:val="000000"/>
                    </w:rPr>
                  </m:ctrlPr>
                </m:sSupPr>
                <m:e>
                  <m:d>
                    <m:dPr>
                      <m:ctrlPr>
                        <w:rPr>
                          <w:rFonts w:ascii="Cambria Math" w:eastAsia="Times New Roman" w:hAnsi="Cambria Math" w:cs="Calibri"/>
                          <w:b/>
                          <w:bCs/>
                          <w:i/>
                          <w:color w:val="000000"/>
                        </w:rPr>
                      </m:ctrlPr>
                    </m:dPr>
                    <m:e>
                      <m:nary>
                        <m:naryPr>
                          <m:chr m:val="∑"/>
                          <m:limLoc m:val="undOvr"/>
                          <m:subHide m:val="on"/>
                          <m:supHide m:val="on"/>
                          <m:ctrlPr>
                            <w:rPr>
                              <w:rFonts w:ascii="Cambria Math" w:eastAsia="Times New Roman" w:hAnsi="Cambria Math" w:cs="Calibri"/>
                              <w:b/>
                              <w:bCs/>
                              <w:i/>
                              <w:color w:val="000000"/>
                            </w:rPr>
                          </m:ctrlPr>
                        </m:naryPr>
                        <m:sub/>
                        <m:sup/>
                        <m:e>
                          <m:sSub>
                            <m:sSubPr>
                              <m:ctrlPr>
                                <w:rPr>
                                  <w:rFonts w:ascii="Cambria Math" w:eastAsia="Times New Roman" w:hAnsi="Cambria Math" w:cs="Calibri"/>
                                  <w:b/>
                                  <w:bCs/>
                                  <w:i/>
                                  <w:color w:val="000000"/>
                                </w:rPr>
                              </m:ctrlPr>
                            </m:sSub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2</m:t>
                              </m:r>
                            </m:sub>
                          </m:sSub>
                        </m:e>
                      </m:nary>
                    </m:e>
                  </m:d>
                </m:e>
                <m:sup>
                  <m:r>
                    <m:rPr>
                      <m:sty m:val="bi"/>
                    </m:rPr>
                    <w:rPr>
                      <w:rFonts w:ascii="Cambria Math" w:eastAsia="Times New Roman" w:hAnsi="Cambria Math" w:cs="Calibri"/>
                      <w:color w:val="000000"/>
                    </w:rPr>
                    <m:t>2</m:t>
                  </m:r>
                </m:sup>
              </m:sSup>
              <m:r>
                <m:rPr>
                  <m:sty m:val="bi"/>
                </m:rPr>
                <w:rPr>
                  <w:rFonts w:ascii="Cambria Math" w:eastAsia="Times New Roman" w:hAnsi="Cambria Math" w:cs="Calibri"/>
                  <w:color w:val="000000"/>
                </w:rPr>
                <m:t>=6724</m:t>
              </m:r>
            </m:oMath>
          </w:p>
        </w:tc>
        <w:tc>
          <w:tcPr>
            <w:tcW w:w="1842" w:type="dxa"/>
            <w:tcBorders>
              <w:top w:val="nil"/>
              <w:left w:val="nil"/>
              <w:bottom w:val="single" w:sz="4" w:space="0" w:color="auto"/>
              <w:right w:val="single" w:sz="4" w:space="0" w:color="auto"/>
            </w:tcBorders>
            <w:shd w:val="clear" w:color="auto" w:fill="auto"/>
            <w:noWrap/>
            <w:vAlign w:val="center"/>
            <w:hideMark/>
          </w:tcPr>
          <w:p w:rsidR="00B52156" w:rsidRPr="00D21DA0" w:rsidRDefault="00B52156" w:rsidP="00B52156">
            <w:pPr>
              <w:jc w:val="center"/>
              <w:rPr>
                <w:oMath/>
                <w:rFonts w:ascii="Cambria Math" w:eastAsia="Times New Roman" w:hAnsi="Cambria Math" w:cs="Calibri"/>
                <w:color w:val="000000"/>
              </w:rPr>
            </w:pPr>
            <w:r>
              <w:rPr>
                <w:rFonts w:ascii="Times New Roman" w:eastAsia="Times New Roman" w:hAnsi="Times New Roman" w:cs="Times New Roman"/>
                <w:b/>
                <w:bCs/>
                <w:color w:val="000000"/>
              </w:rPr>
              <w:t xml:space="preserve"> </w:t>
            </w:r>
            <m:oMath>
              <m:sSup>
                <m:sSupPr>
                  <m:ctrlPr>
                    <w:rPr>
                      <w:rFonts w:ascii="Cambria Math" w:eastAsia="Times New Roman" w:hAnsi="Cambria Math" w:cs="Calibri"/>
                      <w:b/>
                      <w:bCs/>
                      <w:i/>
                      <w:color w:val="000000"/>
                    </w:rPr>
                  </m:ctrlPr>
                </m:sSupPr>
                <m:e>
                  <m:d>
                    <m:dPr>
                      <m:ctrlPr>
                        <w:rPr>
                          <w:rFonts w:ascii="Cambria Math" w:eastAsia="Times New Roman" w:hAnsi="Cambria Math" w:cs="Calibri"/>
                          <w:b/>
                          <w:bCs/>
                          <w:i/>
                          <w:color w:val="000000"/>
                        </w:rPr>
                      </m:ctrlPr>
                    </m:dPr>
                    <m:e>
                      <m:nary>
                        <m:naryPr>
                          <m:chr m:val="∑"/>
                          <m:limLoc m:val="undOvr"/>
                          <m:subHide m:val="on"/>
                          <m:supHide m:val="on"/>
                          <m:ctrlPr>
                            <w:rPr>
                              <w:rFonts w:ascii="Cambria Math" w:eastAsia="Times New Roman" w:hAnsi="Cambria Math" w:cs="Calibri"/>
                              <w:b/>
                              <w:bCs/>
                              <w:i/>
                              <w:color w:val="000000"/>
                            </w:rPr>
                          </m:ctrlPr>
                        </m:naryPr>
                        <m:sub/>
                        <m:sup/>
                        <m:e>
                          <m:r>
                            <m:rPr>
                              <m:sty m:val="bi"/>
                            </m:rPr>
                            <w:rPr>
                              <w:rFonts w:ascii="Cambria Math" w:eastAsia="Times New Roman" w:hAnsi="Cambria Math" w:cs="Calibri"/>
                              <w:color w:val="000000"/>
                            </w:rPr>
                            <m:t>y</m:t>
                          </m:r>
                        </m:e>
                      </m:nary>
                    </m:e>
                  </m:d>
                </m:e>
                <m:sup>
                  <m:r>
                    <m:rPr>
                      <m:sty m:val="bi"/>
                    </m:rPr>
                    <w:rPr>
                      <w:rFonts w:ascii="Cambria Math" w:eastAsia="Times New Roman" w:hAnsi="Cambria Math" w:cs="Calibri"/>
                      <w:color w:val="000000"/>
                    </w:rPr>
                    <m:t>2</m:t>
                  </m:r>
                </m:sup>
              </m:sSup>
              <m:r>
                <m:rPr>
                  <m:sty m:val="bi"/>
                </m:rPr>
                <w:rPr>
                  <w:rFonts w:ascii="Cambria Math" w:eastAsia="Times New Roman" w:hAnsi="Cambria Math" w:cs="Calibri"/>
                  <w:color w:val="000000"/>
                </w:rPr>
                <m:t>=60025</m:t>
              </m:r>
            </m:oMath>
          </w:p>
        </w:tc>
        <w:tc>
          <w:tcPr>
            <w:tcW w:w="993" w:type="dxa"/>
            <w:tcBorders>
              <w:top w:val="nil"/>
              <w:left w:val="nil"/>
              <w:bottom w:val="nil"/>
              <w:right w:val="nil"/>
            </w:tcBorders>
            <w:shd w:val="clear" w:color="auto" w:fill="auto"/>
            <w:noWrap/>
            <w:vAlign w:val="bottom"/>
            <w:hideMark/>
          </w:tcPr>
          <w:p w:rsidR="00B52156" w:rsidRPr="00D21DA0" w:rsidRDefault="00B52156" w:rsidP="00B52156">
            <w:pPr>
              <w:rPr>
                <w:oMath/>
                <w:rFonts w:ascii="Cambria Math" w:eastAsia="Times New Roman" w:hAnsi="Cambria Math" w:cs="Calibri"/>
                <w:color w:val="000000"/>
              </w:rPr>
            </w:pPr>
          </w:p>
        </w:tc>
        <w:tc>
          <w:tcPr>
            <w:tcW w:w="1559" w:type="dxa"/>
            <w:tcBorders>
              <w:top w:val="nil"/>
              <w:left w:val="nil"/>
              <w:bottom w:val="nil"/>
              <w:right w:val="nil"/>
            </w:tcBorders>
            <w:shd w:val="clear" w:color="auto" w:fill="auto"/>
            <w:noWrap/>
            <w:vAlign w:val="bottom"/>
            <w:hideMark/>
          </w:tcPr>
          <w:p w:rsidR="00B52156" w:rsidRPr="00D21DA0" w:rsidRDefault="00B52156" w:rsidP="00B52156">
            <w:pPr>
              <w:rPr>
                <w:oMath/>
                <w:rFonts w:ascii="Cambria Math" w:eastAsia="Times New Roman" w:hAnsi="Cambria Math" w:cs="Calibri"/>
                <w:color w:val="000000"/>
              </w:rPr>
            </w:pPr>
          </w:p>
        </w:tc>
        <w:tc>
          <w:tcPr>
            <w:tcW w:w="1134" w:type="dxa"/>
            <w:tcBorders>
              <w:top w:val="nil"/>
              <w:left w:val="nil"/>
              <w:bottom w:val="nil"/>
              <w:right w:val="nil"/>
            </w:tcBorders>
            <w:shd w:val="clear" w:color="auto" w:fill="auto"/>
            <w:noWrap/>
            <w:vAlign w:val="bottom"/>
            <w:hideMark/>
          </w:tcPr>
          <w:p w:rsidR="00B52156" w:rsidRPr="00D21DA0" w:rsidRDefault="00B52156" w:rsidP="00B52156">
            <w:pPr>
              <w:rPr>
                <w:oMath/>
                <w:rFonts w:ascii="Cambria Math" w:eastAsia="Times New Roman" w:hAnsi="Cambria Math" w:cs="Calibri"/>
                <w:color w:val="000000"/>
              </w:rPr>
            </w:pPr>
          </w:p>
        </w:tc>
      </w:tr>
    </w:tbl>
    <w:p w:rsidR="00B52156" w:rsidRDefault="00B52156" w:rsidP="00B52156">
      <w:pPr>
        <w:spacing w:line="480" w:lineRule="auto"/>
        <w:jc w:val="both"/>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Pr="00010790" w:rsidRDefault="00B52156" w:rsidP="00B52156">
      <w:pPr>
        <w:jc w:val="center"/>
        <w:rPr>
          <w:rFonts w:asciiTheme="majorBidi" w:hAnsiTheme="majorBidi" w:cstheme="majorBidi"/>
          <w:b/>
          <w:bCs/>
          <w:sz w:val="24"/>
          <w:szCs w:val="24"/>
        </w:rPr>
      </w:pPr>
      <w:r w:rsidRPr="00542FBF">
        <w:rPr>
          <w:rFonts w:asciiTheme="majorBidi" w:hAnsiTheme="majorBidi" w:cstheme="majorBidi"/>
          <w:b/>
          <w:bCs/>
          <w:sz w:val="24"/>
          <w:szCs w:val="24"/>
        </w:rPr>
        <w:lastRenderedPageBreak/>
        <w:t xml:space="preserve">Tabel Untuk Menghitung Nilai </w:t>
      </w:r>
      <m:oMath>
        <m:sSub>
          <m:sSubPr>
            <m:ctrlPr>
              <w:rPr>
                <w:rFonts w:ascii="Cambria Math" w:hAnsi="Cambria Math" w:cstheme="majorBidi"/>
                <w:b/>
                <w:bCs/>
                <w:i/>
                <w:sz w:val="24"/>
                <w:szCs w:val="24"/>
              </w:rPr>
            </m:ctrlPr>
          </m:sSubPr>
          <m:e>
            <m:r>
              <m:rPr>
                <m:sty m:val="bi"/>
              </m:rPr>
              <w:rPr>
                <w:rFonts w:ascii="Cambria Math" w:hAnsi="Cambria Math" w:cstheme="majorBidi"/>
                <w:sz w:val="24"/>
                <w:szCs w:val="24"/>
              </w:rPr>
              <m:t>r</m:t>
            </m:r>
          </m:e>
          <m:sub>
            <m:r>
              <m:rPr>
                <m:sty m:val="bi"/>
              </m:rPr>
              <w:rPr>
                <w:rFonts w:ascii="Cambria Math" w:hAnsi="Cambria Math" w:cstheme="majorBidi"/>
                <w:sz w:val="24"/>
                <w:szCs w:val="24"/>
              </w:rPr>
              <m:t>3</m:t>
            </m:r>
          </m:sub>
        </m:sSub>
      </m:oMath>
    </w:p>
    <w:tbl>
      <w:tblPr>
        <w:tblW w:w="7513" w:type="dxa"/>
        <w:tblInd w:w="250" w:type="dxa"/>
        <w:tblLook w:val="04A0"/>
      </w:tblPr>
      <w:tblGrid>
        <w:gridCol w:w="1985"/>
        <w:gridCol w:w="1842"/>
        <w:gridCol w:w="993"/>
        <w:gridCol w:w="1559"/>
        <w:gridCol w:w="1134"/>
      </w:tblGrid>
      <w:tr w:rsidR="00B52156" w:rsidRPr="00D21DA0" w:rsidTr="00B52156">
        <w:trPr>
          <w:trHeight w:val="300"/>
        </w:trPr>
        <w:tc>
          <w:tcPr>
            <w:tcW w:w="198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2156" w:rsidRPr="00D21DA0" w:rsidRDefault="00AF4E07" w:rsidP="00B52156">
            <w:pPr>
              <w:jc w:val="center"/>
              <w:rPr>
                <w:rFonts w:ascii="Calibri" w:eastAsia="Times New Roman" w:hAnsi="Calibri" w:cs="Calibri"/>
                <w:b/>
                <w:bCs/>
                <w:color w:val="000000"/>
              </w:rPr>
            </w:pPr>
            <m:oMathPara>
              <m:oMath>
                <m:sSub>
                  <m:sSubPr>
                    <m:ctrlPr>
                      <w:rPr>
                        <w:rFonts w:ascii="Cambria Math" w:eastAsia="Times New Roman" w:hAnsi="Cambria Math" w:cs="Calibri"/>
                        <w:b/>
                        <w:bCs/>
                        <w:i/>
                        <w:color w:val="000000"/>
                      </w:rPr>
                    </m:ctrlPr>
                  </m:sSub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3</m:t>
                    </m:r>
                  </m:sub>
                </m:sSub>
              </m:oMath>
            </m:oMathPara>
          </w:p>
        </w:tc>
        <w:tc>
          <w:tcPr>
            <w:tcW w:w="1842" w:type="dxa"/>
            <w:tcBorders>
              <w:top w:val="single" w:sz="4" w:space="0" w:color="auto"/>
              <w:left w:val="nil"/>
              <w:bottom w:val="single" w:sz="4" w:space="0" w:color="auto"/>
              <w:right w:val="single" w:sz="4" w:space="0" w:color="auto"/>
            </w:tcBorders>
            <w:shd w:val="clear" w:color="auto" w:fill="auto"/>
            <w:noWrap/>
            <w:vAlign w:val="center"/>
            <w:hideMark/>
          </w:tcPr>
          <w:p w:rsidR="00B52156" w:rsidRPr="00D21DA0" w:rsidRDefault="00B52156" w:rsidP="00B52156">
            <w:pPr>
              <w:jc w:val="center"/>
              <w:rPr>
                <w:rFonts w:ascii="Calibri" w:eastAsia="Times New Roman" w:hAnsi="Calibri" w:cs="Calibri"/>
                <w:b/>
                <w:bCs/>
                <w:color w:val="000000"/>
              </w:rPr>
            </w:pPr>
            <m:oMathPara>
              <m:oMath>
                <m:r>
                  <m:rPr>
                    <m:sty m:val="bi"/>
                  </m:rPr>
                  <w:rPr>
                    <w:rFonts w:ascii="Cambria Math" w:eastAsia="Times New Roman" w:hAnsi="Cambria Math" w:cs="Calibri"/>
                    <w:color w:val="000000"/>
                  </w:rPr>
                  <m:t>y</m:t>
                </m:r>
              </m:oMath>
            </m:oMathPara>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rsidR="00B52156" w:rsidRPr="00D21DA0" w:rsidRDefault="00AF4E07" w:rsidP="00B52156">
            <w:pPr>
              <w:jc w:val="center"/>
              <w:rPr>
                <w:rFonts w:ascii="Calibri" w:eastAsia="Times New Roman" w:hAnsi="Calibri" w:cs="Calibri"/>
                <w:b/>
                <w:bCs/>
                <w:color w:val="000000"/>
              </w:rPr>
            </w:pPr>
            <m:oMathPara>
              <m:oMath>
                <m:sSubSup>
                  <m:sSubSupPr>
                    <m:ctrlPr>
                      <w:rPr>
                        <w:rFonts w:ascii="Cambria Math" w:eastAsia="Times New Roman" w:hAnsi="Cambria Math" w:cs="Calibri"/>
                        <w:b/>
                        <w:bCs/>
                        <w:i/>
                        <w:color w:val="000000"/>
                      </w:rPr>
                    </m:ctrlPr>
                  </m:sSubSup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3</m:t>
                    </m:r>
                  </m:sub>
                  <m:sup>
                    <m:r>
                      <m:rPr>
                        <m:sty m:val="bi"/>
                      </m:rPr>
                      <w:rPr>
                        <w:rFonts w:ascii="Cambria Math" w:eastAsia="Times New Roman" w:hAnsi="Cambria Math" w:cs="Calibri"/>
                        <w:color w:val="000000"/>
                      </w:rPr>
                      <m:t>2</m:t>
                    </m:r>
                  </m:sup>
                </m:sSubSup>
              </m:oMath>
            </m:oMathPara>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rsidR="00B52156" w:rsidRPr="00D21DA0" w:rsidRDefault="00AF4E07" w:rsidP="00B52156">
            <w:pPr>
              <w:jc w:val="center"/>
              <w:rPr>
                <w:rFonts w:ascii="Calibri" w:eastAsia="Times New Roman" w:hAnsi="Calibri" w:cs="Calibri"/>
                <w:b/>
                <w:bCs/>
                <w:color w:val="000000"/>
              </w:rPr>
            </w:pPr>
            <m:oMathPara>
              <m:oMath>
                <m:sSup>
                  <m:sSupPr>
                    <m:ctrlPr>
                      <w:rPr>
                        <w:rFonts w:ascii="Cambria Math" w:eastAsia="Times New Roman" w:hAnsi="Cambria Math" w:cs="Calibri"/>
                        <w:b/>
                        <w:bCs/>
                        <w:i/>
                        <w:color w:val="000000"/>
                      </w:rPr>
                    </m:ctrlPr>
                  </m:sSupPr>
                  <m:e>
                    <m:r>
                      <m:rPr>
                        <m:sty m:val="bi"/>
                      </m:rPr>
                      <w:rPr>
                        <w:rFonts w:ascii="Cambria Math" w:eastAsia="Times New Roman" w:hAnsi="Cambria Math" w:cs="Calibri"/>
                        <w:color w:val="000000"/>
                      </w:rPr>
                      <m:t>y</m:t>
                    </m:r>
                  </m:e>
                  <m:sup>
                    <m:r>
                      <m:rPr>
                        <m:sty m:val="bi"/>
                      </m:rPr>
                      <w:rPr>
                        <w:rFonts w:ascii="Cambria Math" w:eastAsia="Times New Roman" w:hAnsi="Cambria Math" w:cs="Calibri"/>
                        <w:color w:val="000000"/>
                      </w:rPr>
                      <m:t>2</m:t>
                    </m:r>
                  </m:sup>
                </m:sSup>
              </m:oMath>
            </m:oMathPara>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rsidR="00B52156" w:rsidRPr="00D21DA0" w:rsidRDefault="00AF4E07" w:rsidP="00B52156">
            <w:pPr>
              <w:jc w:val="center"/>
              <w:rPr>
                <w:rFonts w:ascii="Calibri" w:eastAsia="Times New Roman" w:hAnsi="Calibri" w:cs="Calibri"/>
                <w:b/>
                <w:bCs/>
                <w:color w:val="000000"/>
              </w:rPr>
            </w:pPr>
            <m:oMathPara>
              <m:oMath>
                <m:sSub>
                  <m:sSubPr>
                    <m:ctrlPr>
                      <w:rPr>
                        <w:rFonts w:ascii="Cambria Math" w:eastAsia="Times New Roman" w:hAnsi="Cambria Math" w:cs="Calibri"/>
                        <w:b/>
                        <w:bCs/>
                        <w:i/>
                        <w:color w:val="000000"/>
                      </w:rPr>
                    </m:ctrlPr>
                  </m:sSub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3</m:t>
                    </m:r>
                  </m:sub>
                </m:sSub>
                <m:r>
                  <m:rPr>
                    <m:sty m:val="bi"/>
                  </m:rPr>
                  <w:rPr>
                    <w:rFonts w:ascii="Cambria Math" w:eastAsia="Times New Roman" w:hAnsi="Cambria Math" w:cs="Calibri"/>
                    <w:color w:val="000000"/>
                  </w:rPr>
                  <m:t>×y</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10</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30</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100</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900</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300</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23</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529</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184</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8</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24</m:t>
                </m:r>
              </m:oMath>
            </m:oMathPara>
          </w:p>
        </w:tc>
        <w:tc>
          <w:tcPr>
            <w:tcW w:w="993"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64</m:t>
                </m:r>
              </m:oMath>
            </m:oMathPara>
          </w:p>
        </w:tc>
        <w:tc>
          <w:tcPr>
            <w:tcW w:w="1559"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576</m:t>
                </m:r>
              </m:oMath>
            </m:oMathPara>
          </w:p>
        </w:tc>
        <w:tc>
          <w:tcPr>
            <w:tcW w:w="1134" w:type="dxa"/>
            <w:tcBorders>
              <w:top w:val="nil"/>
              <w:left w:val="nil"/>
              <w:bottom w:val="single" w:sz="4" w:space="0" w:color="auto"/>
              <w:right w:val="single" w:sz="4" w:space="0" w:color="auto"/>
            </w:tcBorders>
            <w:shd w:val="clear" w:color="auto" w:fill="auto"/>
            <w:noWrap/>
            <w:vAlign w:val="bottom"/>
            <w:hideMark/>
          </w:tcPr>
          <w:p w:rsidR="00B52156" w:rsidRPr="00D21DA0" w:rsidRDefault="00B52156" w:rsidP="00B52156">
            <w:pPr>
              <w:jc w:val="right"/>
              <w:rPr>
                <w:oMath/>
                <w:rFonts w:ascii="Cambria Math" w:eastAsia="Times New Roman" w:hAnsi="Cambria Math" w:cs="Calibri"/>
                <w:color w:val="000000"/>
              </w:rPr>
            </w:pPr>
            <m:oMathPara>
              <m:oMath>
                <m:r>
                  <w:rPr>
                    <w:rFonts w:ascii="Cambria Math" w:eastAsia="Times New Roman" w:hAnsi="Cambria Math" w:cs="Calibri"/>
                    <w:color w:val="000000"/>
                  </w:rPr>
                  <m:t>192</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bottom"/>
            <w:hideMark/>
          </w:tcPr>
          <w:p w:rsidR="00B52156" w:rsidRPr="00D21DA0" w:rsidRDefault="00AF4E07" w:rsidP="00B52156">
            <w:pPr>
              <w:jc w:val="center"/>
              <w:rPr>
                <w:oMath/>
                <w:rFonts w:ascii="Cambria Math" w:eastAsia="Times New Roman" w:hAnsi="Cambria Math" w:cs="Calibri"/>
                <w:color w:val="000000"/>
              </w:rPr>
            </w:pPr>
            <m:oMathPara>
              <m:oMath>
                <m:nary>
                  <m:naryPr>
                    <m:chr m:val="∑"/>
                    <m:limLoc m:val="undOvr"/>
                    <m:subHide m:val="on"/>
                    <m:supHide m:val="on"/>
                    <m:ctrlPr>
                      <w:rPr>
                        <w:rFonts w:ascii="Cambria Math" w:eastAsia="Times New Roman" w:hAnsi="Cambria Math" w:cs="Calibri"/>
                        <w:b/>
                        <w:bCs/>
                        <w:i/>
                        <w:color w:val="000000"/>
                      </w:rPr>
                    </m:ctrlPr>
                  </m:naryPr>
                  <m:sub/>
                  <m:sup/>
                  <m:e>
                    <m:sSub>
                      <m:sSubPr>
                        <m:ctrlPr>
                          <w:rPr>
                            <w:rFonts w:ascii="Cambria Math" w:eastAsia="Times New Roman" w:hAnsi="Cambria Math" w:cs="Calibri"/>
                            <w:b/>
                            <w:bCs/>
                            <w:i/>
                            <w:color w:val="000000"/>
                          </w:rPr>
                        </m:ctrlPr>
                      </m:sSub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3</m:t>
                        </m:r>
                      </m:sub>
                    </m:sSub>
                    <m:r>
                      <m:rPr>
                        <m:sty m:val="bi"/>
                      </m:rPr>
                      <w:rPr>
                        <w:rFonts w:ascii="Cambria Math" w:eastAsia="Times New Roman" w:hAnsi="Cambria Math" w:cs="Calibri"/>
                        <w:color w:val="000000"/>
                      </w:rPr>
                      <m:t>=</m:t>
                    </m:r>
                  </m:e>
                </m:nary>
                <m:r>
                  <m:rPr>
                    <m:sty m:val="bi"/>
                  </m:rPr>
                  <w:rPr>
                    <w:rFonts w:ascii="Cambria Math" w:eastAsia="Times New Roman" w:hAnsi="Cambria Math" w:cs="Calibri"/>
                    <w:color w:val="000000"/>
                  </w:rPr>
                  <m:t>82</m:t>
                </m:r>
              </m:oMath>
            </m:oMathPara>
          </w:p>
        </w:tc>
        <w:tc>
          <w:tcPr>
            <w:tcW w:w="1842" w:type="dxa"/>
            <w:tcBorders>
              <w:top w:val="nil"/>
              <w:left w:val="nil"/>
              <w:bottom w:val="single" w:sz="4" w:space="0" w:color="auto"/>
              <w:right w:val="single" w:sz="4" w:space="0" w:color="auto"/>
            </w:tcBorders>
            <w:shd w:val="clear" w:color="auto" w:fill="auto"/>
            <w:noWrap/>
            <w:vAlign w:val="bottom"/>
            <w:hideMark/>
          </w:tcPr>
          <w:p w:rsidR="00B52156" w:rsidRPr="00D21DA0" w:rsidRDefault="00AF4E07" w:rsidP="00B52156">
            <w:pPr>
              <w:jc w:val="right"/>
              <w:rPr>
                <w:oMath/>
                <w:rFonts w:ascii="Cambria Math" w:eastAsia="Times New Roman" w:hAnsi="Cambria Math" w:cs="Calibri"/>
                <w:color w:val="000000"/>
              </w:rPr>
            </w:pPr>
            <m:oMathPara>
              <m:oMath>
                <m:nary>
                  <m:naryPr>
                    <m:chr m:val="∑"/>
                    <m:limLoc m:val="undOvr"/>
                    <m:subHide m:val="on"/>
                    <m:supHide m:val="on"/>
                    <m:ctrlPr>
                      <w:rPr>
                        <w:rFonts w:ascii="Cambria Math" w:eastAsia="Times New Roman" w:hAnsi="Cambria Math" w:cs="Calibri"/>
                        <w:b/>
                        <w:bCs/>
                        <w:i/>
                        <w:color w:val="000000"/>
                      </w:rPr>
                    </m:ctrlPr>
                  </m:naryPr>
                  <m:sub/>
                  <m:sup/>
                  <m:e>
                    <m:r>
                      <m:rPr>
                        <m:sty m:val="bi"/>
                      </m:rPr>
                      <w:rPr>
                        <w:rFonts w:ascii="Cambria Math" w:eastAsia="Times New Roman" w:hAnsi="Cambria Math" w:cs="Calibri"/>
                        <w:color w:val="000000"/>
                      </w:rPr>
                      <m:t>y=</m:t>
                    </m:r>
                  </m:e>
                </m:nary>
                <m:r>
                  <m:rPr>
                    <m:sty m:val="bi"/>
                  </m:rPr>
                  <w:rPr>
                    <w:rFonts w:ascii="Cambria Math" w:eastAsia="Times New Roman" w:hAnsi="Cambria Math" w:cs="Calibri"/>
                    <w:color w:val="000000"/>
                  </w:rPr>
                  <m:t>245</m:t>
                </m:r>
              </m:oMath>
            </m:oMathPara>
          </w:p>
        </w:tc>
        <w:tc>
          <w:tcPr>
            <w:tcW w:w="993" w:type="dxa"/>
            <w:tcBorders>
              <w:top w:val="nil"/>
              <w:left w:val="nil"/>
              <w:bottom w:val="single" w:sz="4" w:space="0" w:color="auto"/>
              <w:right w:val="single" w:sz="4" w:space="0" w:color="auto"/>
            </w:tcBorders>
            <w:shd w:val="clear" w:color="auto" w:fill="auto"/>
            <w:noWrap/>
            <w:vAlign w:val="center"/>
            <w:hideMark/>
          </w:tcPr>
          <w:p w:rsidR="00B52156" w:rsidRPr="00D21DA0" w:rsidRDefault="00B52156" w:rsidP="00B52156">
            <w:pPr>
              <w:jc w:val="center"/>
              <w:rPr>
                <w:oMath/>
                <w:rFonts w:ascii="Cambria Math" w:eastAsia="Times New Roman" w:hAnsi="Cambria Math" w:cs="Calibri"/>
                <w:color w:val="000000"/>
              </w:rPr>
            </w:pPr>
            <m:oMathPara>
              <m:oMath>
                <m:r>
                  <m:rPr>
                    <m:sty m:val="bi"/>
                  </m:rPr>
                  <w:rPr>
                    <w:rFonts w:ascii="Cambria Math" w:eastAsia="Times New Roman" w:hAnsi="Cambria Math" w:cs="Calibri"/>
                    <w:color w:val="000000"/>
                  </w:rPr>
                  <m:t>6</m:t>
                </m:r>
                <m:r>
                  <m:rPr>
                    <m:sty m:val="bi"/>
                  </m:rPr>
                  <w:rPr>
                    <w:rFonts w:ascii="Cambria Math" w:eastAsia="Times New Roman" w:hAnsi="Cambria Math" w:cs="Calibri"/>
                    <w:color w:val="000000"/>
                  </w:rPr>
                  <m:t>76</m:t>
                </m:r>
              </m:oMath>
            </m:oMathPara>
          </w:p>
        </w:tc>
        <w:tc>
          <w:tcPr>
            <w:tcW w:w="1559" w:type="dxa"/>
            <w:tcBorders>
              <w:top w:val="nil"/>
              <w:left w:val="nil"/>
              <w:bottom w:val="single" w:sz="4" w:space="0" w:color="auto"/>
              <w:right w:val="single" w:sz="4" w:space="0" w:color="auto"/>
            </w:tcBorders>
            <w:shd w:val="clear" w:color="auto" w:fill="auto"/>
            <w:noWrap/>
            <w:vAlign w:val="center"/>
            <w:hideMark/>
          </w:tcPr>
          <w:p w:rsidR="00B52156" w:rsidRPr="00D21DA0" w:rsidRDefault="00B52156" w:rsidP="00B52156">
            <w:pPr>
              <w:jc w:val="center"/>
              <w:rPr>
                <w:oMath/>
                <w:rFonts w:ascii="Cambria Math" w:eastAsia="Times New Roman" w:hAnsi="Cambria Math" w:cs="Calibri"/>
                <w:color w:val="000000"/>
              </w:rPr>
            </w:pPr>
            <w:r>
              <w:rPr>
                <w:rFonts w:ascii="Times New Roman" w:eastAsia="Times New Roman" w:hAnsi="Times New Roman" w:cs="Times New Roman"/>
                <w:b/>
                <w:bCs/>
                <w:color w:val="000000"/>
              </w:rPr>
              <w:t xml:space="preserve"> </w:t>
            </w:r>
            <m:oMath>
              <m:nary>
                <m:naryPr>
                  <m:chr m:val="∑"/>
                  <m:limLoc m:val="undOvr"/>
                  <m:subHide m:val="on"/>
                  <m:supHide m:val="on"/>
                  <m:ctrlPr>
                    <w:rPr>
                      <w:rFonts w:ascii="Cambria Math" w:eastAsia="Times New Roman" w:hAnsi="Cambria Math" w:cs="Calibri"/>
                      <w:b/>
                      <w:bCs/>
                      <w:i/>
                      <w:color w:val="000000"/>
                    </w:rPr>
                  </m:ctrlPr>
                </m:naryPr>
                <m:sub/>
                <m:sup/>
                <m:e>
                  <m:sSup>
                    <m:sSupPr>
                      <m:ctrlPr>
                        <w:rPr>
                          <w:rFonts w:ascii="Cambria Math" w:eastAsia="Times New Roman" w:hAnsi="Cambria Math" w:cs="Calibri"/>
                          <w:b/>
                          <w:bCs/>
                          <w:i/>
                          <w:color w:val="000000"/>
                        </w:rPr>
                      </m:ctrlPr>
                    </m:sSupPr>
                    <m:e>
                      <m:r>
                        <m:rPr>
                          <m:sty m:val="bi"/>
                        </m:rPr>
                        <w:rPr>
                          <w:rFonts w:ascii="Cambria Math" w:eastAsia="Times New Roman" w:hAnsi="Cambria Math" w:cs="Calibri"/>
                          <w:color w:val="000000"/>
                        </w:rPr>
                        <m:t>y</m:t>
                      </m:r>
                    </m:e>
                    <m:sup>
                      <m:r>
                        <m:rPr>
                          <m:sty m:val="bi"/>
                        </m:rPr>
                        <w:rPr>
                          <w:rFonts w:ascii="Cambria Math" w:eastAsia="Times New Roman" w:hAnsi="Cambria Math" w:cs="Calibri"/>
                          <w:color w:val="000000"/>
                        </w:rPr>
                        <m:t>2</m:t>
                      </m:r>
                    </m:sup>
                  </m:sSup>
                  <m:r>
                    <m:rPr>
                      <m:sty m:val="bi"/>
                    </m:rPr>
                    <w:rPr>
                      <w:rFonts w:ascii="Cambria Math" w:eastAsia="Times New Roman" w:hAnsi="Cambria Math" w:cs="Calibri"/>
                      <w:color w:val="000000"/>
                    </w:rPr>
                    <m:t>=</m:t>
                  </m:r>
                </m:e>
              </m:nary>
              <m:r>
                <m:rPr>
                  <m:sty m:val="bi"/>
                </m:rPr>
                <w:rPr>
                  <w:rFonts w:ascii="Cambria Math" w:eastAsia="Times New Roman" w:hAnsi="Cambria Math" w:cs="Calibri"/>
                  <w:color w:val="000000"/>
                </w:rPr>
                <m:t>6037</m:t>
              </m:r>
            </m:oMath>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D21DA0" w:rsidRDefault="00B52156" w:rsidP="00B52156">
            <w:pPr>
              <w:jc w:val="center"/>
              <w:rPr>
                <w:oMath/>
                <w:rFonts w:ascii="Cambria Math" w:eastAsia="Times New Roman" w:hAnsi="Cambria Math" w:cs="Calibri"/>
                <w:color w:val="000000"/>
              </w:rPr>
            </w:pPr>
            <m:oMathPara>
              <m:oMath>
                <m:r>
                  <m:rPr>
                    <m:sty m:val="bi"/>
                  </m:rPr>
                  <w:rPr>
                    <w:rFonts w:ascii="Cambria Math" w:eastAsia="Times New Roman" w:hAnsi="Cambria Math" w:cs="Calibri"/>
                    <w:color w:val="000000"/>
                  </w:rPr>
                  <m:t>2020</m:t>
                </m:r>
              </m:oMath>
            </m:oMathPara>
          </w:p>
        </w:tc>
      </w:tr>
      <w:tr w:rsidR="00B52156" w:rsidRPr="00D21DA0" w:rsidTr="00B52156">
        <w:trPr>
          <w:trHeight w:val="300"/>
        </w:trPr>
        <w:tc>
          <w:tcPr>
            <w:tcW w:w="1985" w:type="dxa"/>
            <w:tcBorders>
              <w:top w:val="nil"/>
              <w:left w:val="single" w:sz="4" w:space="0" w:color="auto"/>
              <w:bottom w:val="single" w:sz="4" w:space="0" w:color="auto"/>
              <w:right w:val="single" w:sz="4" w:space="0" w:color="auto"/>
            </w:tcBorders>
            <w:shd w:val="clear" w:color="auto" w:fill="auto"/>
            <w:noWrap/>
            <w:vAlign w:val="center"/>
            <w:hideMark/>
          </w:tcPr>
          <w:p w:rsidR="00B52156" w:rsidRPr="00D21DA0" w:rsidRDefault="00B52156" w:rsidP="00B52156">
            <w:pPr>
              <w:jc w:val="center"/>
              <w:rPr>
                <w:oMath/>
                <w:rFonts w:ascii="Cambria Math" w:eastAsia="Times New Roman" w:hAnsi="Cambria Math" w:cs="Calibri"/>
                <w:color w:val="000000"/>
              </w:rPr>
            </w:pPr>
            <w:r>
              <w:rPr>
                <w:rFonts w:eastAsiaTheme="minorEastAsia"/>
                <w:b/>
                <w:bCs/>
                <w:color w:val="000000"/>
              </w:rPr>
              <w:t xml:space="preserve"> </w:t>
            </w:r>
            <m:oMath>
              <m:sSup>
                <m:sSupPr>
                  <m:ctrlPr>
                    <w:rPr>
                      <w:rFonts w:ascii="Cambria Math" w:eastAsia="Times New Roman" w:hAnsi="Cambria Math" w:cs="Calibri"/>
                      <w:b/>
                      <w:bCs/>
                      <w:i/>
                      <w:color w:val="000000"/>
                    </w:rPr>
                  </m:ctrlPr>
                </m:sSupPr>
                <m:e>
                  <m:d>
                    <m:dPr>
                      <m:ctrlPr>
                        <w:rPr>
                          <w:rFonts w:ascii="Cambria Math" w:eastAsia="Times New Roman" w:hAnsi="Cambria Math" w:cs="Calibri"/>
                          <w:b/>
                          <w:bCs/>
                          <w:i/>
                          <w:color w:val="000000"/>
                        </w:rPr>
                      </m:ctrlPr>
                    </m:dPr>
                    <m:e>
                      <m:nary>
                        <m:naryPr>
                          <m:chr m:val="∑"/>
                          <m:limLoc m:val="undOvr"/>
                          <m:subHide m:val="on"/>
                          <m:supHide m:val="on"/>
                          <m:ctrlPr>
                            <w:rPr>
                              <w:rFonts w:ascii="Cambria Math" w:eastAsia="Times New Roman" w:hAnsi="Cambria Math" w:cs="Calibri"/>
                              <w:b/>
                              <w:bCs/>
                              <w:i/>
                              <w:color w:val="000000"/>
                            </w:rPr>
                          </m:ctrlPr>
                        </m:naryPr>
                        <m:sub/>
                        <m:sup/>
                        <m:e>
                          <m:sSub>
                            <m:sSubPr>
                              <m:ctrlPr>
                                <w:rPr>
                                  <w:rFonts w:ascii="Cambria Math" w:eastAsia="Times New Roman" w:hAnsi="Cambria Math" w:cs="Calibri"/>
                                  <w:b/>
                                  <w:bCs/>
                                  <w:i/>
                                  <w:color w:val="000000"/>
                                </w:rPr>
                              </m:ctrlPr>
                            </m:sSubPr>
                            <m:e>
                              <m:r>
                                <m:rPr>
                                  <m:sty m:val="bi"/>
                                </m:rPr>
                                <w:rPr>
                                  <w:rFonts w:ascii="Cambria Math" w:eastAsia="Times New Roman" w:hAnsi="Cambria Math" w:cs="Calibri"/>
                                  <w:color w:val="000000"/>
                                </w:rPr>
                                <m:t>x</m:t>
                              </m:r>
                            </m:e>
                            <m:sub>
                              <m:r>
                                <m:rPr>
                                  <m:sty m:val="bi"/>
                                </m:rPr>
                                <w:rPr>
                                  <w:rFonts w:ascii="Cambria Math" w:eastAsia="Times New Roman" w:hAnsi="Cambria Math" w:cs="Calibri"/>
                                  <w:color w:val="000000"/>
                                </w:rPr>
                                <m:t>3</m:t>
                              </m:r>
                            </m:sub>
                          </m:sSub>
                        </m:e>
                      </m:nary>
                    </m:e>
                  </m:d>
                </m:e>
                <m:sup>
                  <m:r>
                    <m:rPr>
                      <m:sty m:val="bi"/>
                    </m:rPr>
                    <w:rPr>
                      <w:rFonts w:ascii="Cambria Math" w:eastAsia="Times New Roman" w:hAnsi="Cambria Math" w:cs="Calibri"/>
                      <w:color w:val="000000"/>
                    </w:rPr>
                    <m:t>2</m:t>
                  </m:r>
                </m:sup>
              </m:sSup>
              <m:r>
                <m:rPr>
                  <m:sty m:val="bi"/>
                </m:rPr>
                <w:rPr>
                  <w:rFonts w:ascii="Cambria Math" w:eastAsia="Times New Roman" w:hAnsi="Cambria Math" w:cs="Calibri"/>
                  <w:color w:val="000000"/>
                </w:rPr>
                <m:t>=6724</m:t>
              </m:r>
            </m:oMath>
          </w:p>
        </w:tc>
        <w:tc>
          <w:tcPr>
            <w:tcW w:w="1842" w:type="dxa"/>
            <w:tcBorders>
              <w:top w:val="nil"/>
              <w:left w:val="nil"/>
              <w:bottom w:val="single" w:sz="4" w:space="0" w:color="auto"/>
              <w:right w:val="single" w:sz="4" w:space="0" w:color="auto"/>
            </w:tcBorders>
            <w:shd w:val="clear" w:color="auto" w:fill="auto"/>
            <w:noWrap/>
            <w:vAlign w:val="center"/>
            <w:hideMark/>
          </w:tcPr>
          <w:p w:rsidR="00B52156" w:rsidRPr="00D21DA0" w:rsidRDefault="00B52156" w:rsidP="00B52156">
            <w:pPr>
              <w:jc w:val="center"/>
              <w:rPr>
                <w:oMath/>
                <w:rFonts w:ascii="Cambria Math" w:eastAsia="Times New Roman" w:hAnsi="Cambria Math" w:cs="Calibri"/>
                <w:color w:val="000000"/>
              </w:rPr>
            </w:pPr>
            <w:r>
              <w:rPr>
                <w:rFonts w:ascii="Times New Roman" w:eastAsia="Times New Roman" w:hAnsi="Times New Roman" w:cs="Times New Roman"/>
                <w:b/>
                <w:bCs/>
                <w:color w:val="000000"/>
              </w:rPr>
              <w:t xml:space="preserve"> </w:t>
            </w:r>
            <m:oMath>
              <m:sSup>
                <m:sSupPr>
                  <m:ctrlPr>
                    <w:rPr>
                      <w:rFonts w:ascii="Cambria Math" w:eastAsia="Times New Roman" w:hAnsi="Cambria Math" w:cs="Calibri"/>
                      <w:b/>
                      <w:bCs/>
                      <w:i/>
                      <w:color w:val="000000"/>
                    </w:rPr>
                  </m:ctrlPr>
                </m:sSupPr>
                <m:e>
                  <m:d>
                    <m:dPr>
                      <m:ctrlPr>
                        <w:rPr>
                          <w:rFonts w:ascii="Cambria Math" w:eastAsia="Times New Roman" w:hAnsi="Cambria Math" w:cs="Calibri"/>
                          <w:b/>
                          <w:bCs/>
                          <w:i/>
                          <w:color w:val="000000"/>
                        </w:rPr>
                      </m:ctrlPr>
                    </m:dPr>
                    <m:e>
                      <m:nary>
                        <m:naryPr>
                          <m:chr m:val="∑"/>
                          <m:limLoc m:val="undOvr"/>
                          <m:subHide m:val="on"/>
                          <m:supHide m:val="on"/>
                          <m:ctrlPr>
                            <w:rPr>
                              <w:rFonts w:ascii="Cambria Math" w:eastAsia="Times New Roman" w:hAnsi="Cambria Math" w:cs="Calibri"/>
                              <w:b/>
                              <w:bCs/>
                              <w:i/>
                              <w:color w:val="000000"/>
                            </w:rPr>
                          </m:ctrlPr>
                        </m:naryPr>
                        <m:sub/>
                        <m:sup/>
                        <m:e>
                          <m:r>
                            <m:rPr>
                              <m:sty m:val="bi"/>
                            </m:rPr>
                            <w:rPr>
                              <w:rFonts w:ascii="Cambria Math" w:eastAsia="Times New Roman" w:hAnsi="Cambria Math" w:cs="Calibri"/>
                              <w:color w:val="000000"/>
                            </w:rPr>
                            <m:t>y</m:t>
                          </m:r>
                        </m:e>
                      </m:nary>
                    </m:e>
                  </m:d>
                </m:e>
                <m:sup>
                  <m:r>
                    <m:rPr>
                      <m:sty m:val="bi"/>
                    </m:rPr>
                    <w:rPr>
                      <w:rFonts w:ascii="Cambria Math" w:eastAsia="Times New Roman" w:hAnsi="Cambria Math" w:cs="Calibri"/>
                      <w:color w:val="000000"/>
                    </w:rPr>
                    <m:t>2</m:t>
                  </m:r>
                </m:sup>
              </m:sSup>
              <m:r>
                <m:rPr>
                  <m:sty m:val="bi"/>
                </m:rPr>
                <w:rPr>
                  <w:rFonts w:ascii="Cambria Math" w:eastAsia="Times New Roman" w:hAnsi="Cambria Math" w:cs="Calibri"/>
                  <w:color w:val="000000"/>
                </w:rPr>
                <m:t>=60025</m:t>
              </m:r>
            </m:oMath>
          </w:p>
        </w:tc>
        <w:tc>
          <w:tcPr>
            <w:tcW w:w="993" w:type="dxa"/>
            <w:tcBorders>
              <w:top w:val="nil"/>
              <w:left w:val="nil"/>
              <w:bottom w:val="nil"/>
              <w:right w:val="nil"/>
            </w:tcBorders>
            <w:shd w:val="clear" w:color="auto" w:fill="auto"/>
            <w:noWrap/>
            <w:vAlign w:val="bottom"/>
            <w:hideMark/>
          </w:tcPr>
          <w:p w:rsidR="00B52156" w:rsidRPr="00D21DA0" w:rsidRDefault="00B52156" w:rsidP="00B52156">
            <w:pPr>
              <w:rPr>
                <w:oMath/>
                <w:rFonts w:ascii="Cambria Math" w:eastAsia="Times New Roman" w:hAnsi="Cambria Math" w:cs="Calibri"/>
                <w:color w:val="000000"/>
              </w:rPr>
            </w:pPr>
          </w:p>
        </w:tc>
        <w:tc>
          <w:tcPr>
            <w:tcW w:w="1559" w:type="dxa"/>
            <w:tcBorders>
              <w:top w:val="nil"/>
              <w:left w:val="nil"/>
              <w:bottom w:val="nil"/>
              <w:right w:val="nil"/>
            </w:tcBorders>
            <w:shd w:val="clear" w:color="auto" w:fill="auto"/>
            <w:noWrap/>
            <w:vAlign w:val="bottom"/>
            <w:hideMark/>
          </w:tcPr>
          <w:p w:rsidR="00B52156" w:rsidRPr="00D21DA0" w:rsidRDefault="00B52156" w:rsidP="00B52156">
            <w:pPr>
              <w:rPr>
                <w:oMath/>
                <w:rFonts w:ascii="Cambria Math" w:eastAsia="Times New Roman" w:hAnsi="Cambria Math" w:cs="Calibri"/>
                <w:color w:val="000000"/>
              </w:rPr>
            </w:pPr>
          </w:p>
        </w:tc>
        <w:tc>
          <w:tcPr>
            <w:tcW w:w="1134" w:type="dxa"/>
            <w:tcBorders>
              <w:top w:val="nil"/>
              <w:left w:val="nil"/>
              <w:bottom w:val="nil"/>
              <w:right w:val="nil"/>
            </w:tcBorders>
            <w:shd w:val="clear" w:color="auto" w:fill="auto"/>
            <w:noWrap/>
            <w:vAlign w:val="bottom"/>
            <w:hideMark/>
          </w:tcPr>
          <w:p w:rsidR="00B52156" w:rsidRPr="00D21DA0" w:rsidRDefault="00B52156" w:rsidP="00B52156">
            <w:pPr>
              <w:rPr>
                <w:oMath/>
                <w:rFonts w:ascii="Cambria Math" w:eastAsia="Times New Roman" w:hAnsi="Cambria Math" w:cs="Calibri"/>
                <w:color w:val="000000"/>
              </w:rPr>
            </w:pPr>
          </w:p>
        </w:tc>
      </w:tr>
    </w:tbl>
    <w:p w:rsidR="00B52156" w:rsidRPr="00E15E6A" w:rsidRDefault="00B52156" w:rsidP="00B52156">
      <w:pPr>
        <w:spacing w:line="480" w:lineRule="auto"/>
        <w:jc w:val="both"/>
        <w:rPr>
          <w:rFonts w:asciiTheme="majorBidi" w:hAnsiTheme="majorBidi" w:cstheme="majorBidi"/>
          <w:sz w:val="24"/>
          <w:szCs w:val="24"/>
        </w:rPr>
      </w:pPr>
    </w:p>
    <w:p w:rsidR="00B52156" w:rsidRDefault="00B52156" w:rsidP="00B52156">
      <w:pPr>
        <w:pStyle w:val="ListParagraph"/>
        <w:spacing w:line="480" w:lineRule="auto"/>
        <w:ind w:left="426" w:firstLine="708"/>
        <w:jc w:val="both"/>
        <w:rPr>
          <w:rFonts w:asciiTheme="majorBidi" w:hAnsiTheme="majorBidi" w:cstheme="majorBidi"/>
          <w:sz w:val="24"/>
          <w:szCs w:val="24"/>
        </w:rPr>
      </w:pPr>
      <w:r>
        <w:rPr>
          <w:rFonts w:asciiTheme="majorBidi" w:hAnsiTheme="majorBidi" w:cstheme="majorBidi"/>
          <w:sz w:val="24"/>
          <w:szCs w:val="24"/>
        </w:rPr>
        <w:t xml:space="preserve">Validitas item diujikan dengan menggunakan rumus korelasi </w:t>
      </w:r>
      <w:r>
        <w:rPr>
          <w:rFonts w:asciiTheme="majorBidi" w:hAnsiTheme="majorBidi" w:cstheme="majorBidi"/>
          <w:i/>
          <w:iCs/>
          <w:sz w:val="24"/>
          <w:szCs w:val="24"/>
        </w:rPr>
        <w:t xml:space="preserve">Product Moment </w:t>
      </w:r>
      <w:r>
        <w:rPr>
          <w:rFonts w:asciiTheme="majorBidi" w:hAnsiTheme="majorBidi" w:cstheme="majorBidi"/>
          <w:sz w:val="24"/>
          <w:szCs w:val="24"/>
        </w:rPr>
        <w:t>sebagai berikut:</w:t>
      </w:r>
    </w:p>
    <w:p w:rsidR="00B52156" w:rsidRDefault="00AF4E07" w:rsidP="00B52156">
      <w:pPr>
        <w:pStyle w:val="ListParagraph"/>
        <w:spacing w:line="480" w:lineRule="auto"/>
        <w:ind w:left="426" w:firstLine="708"/>
        <w:jc w:val="both"/>
        <w:rPr>
          <w:rFonts w:asciiTheme="majorBidi" w:eastAsiaTheme="minorEastAsia" w:hAnsiTheme="majorBidi" w:cstheme="majorBidi"/>
          <w:sz w:val="24"/>
          <w:szCs w:val="24"/>
        </w:rPr>
      </w:pPr>
      <m:oMath>
        <m:sSub>
          <m:sSubPr>
            <m:ctrlPr>
              <w:rPr>
                <w:rFonts w:ascii="Cambria Math" w:hAnsi="Cambria Math" w:cstheme="majorBidi"/>
                <w:b/>
                <w:bCs/>
                <w:i/>
                <w:sz w:val="28"/>
                <w:szCs w:val="28"/>
                <w:lang w:val="id-ID"/>
              </w:rPr>
            </m:ctrlPr>
          </m:sSubPr>
          <m:e>
            <m:r>
              <m:rPr>
                <m:sty m:val="bi"/>
              </m:rPr>
              <w:rPr>
                <w:rFonts w:ascii="Cambria Math" w:hAnsi="Cambria Math" w:cstheme="majorBidi"/>
                <w:sz w:val="28"/>
                <w:szCs w:val="28"/>
                <w:lang w:val="id-ID"/>
              </w:rPr>
              <m:t>r</m:t>
            </m:r>
          </m:e>
          <m:sub>
            <m:r>
              <m:rPr>
                <m:sty m:val="bi"/>
              </m:rPr>
              <w:rPr>
                <w:rFonts w:ascii="Cambria Math" w:hAnsi="Cambria Math" w:cstheme="majorBidi"/>
                <w:sz w:val="28"/>
                <w:szCs w:val="28"/>
                <w:lang w:val="id-ID"/>
              </w:rPr>
              <m:t>xy</m:t>
            </m:r>
          </m:sub>
        </m:sSub>
      </m:oMath>
      <w:r w:rsidR="00B52156" w:rsidRPr="00EE41B0">
        <w:rPr>
          <w:rFonts w:asciiTheme="majorBidi" w:eastAsiaTheme="minorEastAsia" w:hAnsiTheme="majorBidi" w:cstheme="majorBidi"/>
          <w:b/>
          <w:bCs/>
          <w:sz w:val="28"/>
          <w:szCs w:val="28"/>
          <w:lang w:val="id-ID"/>
        </w:rPr>
        <w:t xml:space="preserve"> = </w:t>
      </w:r>
      <m:oMath>
        <m:f>
          <m:fPr>
            <m:ctrlPr>
              <w:rPr>
                <w:rFonts w:ascii="Cambria Math" w:eastAsiaTheme="minorEastAsia" w:hAnsi="Cambria Math" w:cstheme="majorBidi"/>
                <w:b/>
                <w:bCs/>
                <w:i/>
                <w:sz w:val="28"/>
                <w:szCs w:val="28"/>
                <w:lang w:val="id-ID"/>
              </w:rPr>
            </m:ctrlPr>
          </m:fPr>
          <m:num>
            <m:r>
              <m:rPr>
                <m:sty m:val="bi"/>
              </m:rPr>
              <w:rPr>
                <w:rFonts w:ascii="Cambria Math" w:eastAsiaTheme="minorEastAsia" w:hAnsi="Cambria Math" w:cstheme="majorBidi"/>
                <w:sz w:val="28"/>
                <w:szCs w:val="28"/>
                <w:lang w:val="id-ID"/>
              </w:rPr>
              <m:t>N</m:t>
            </m:r>
            <m:nary>
              <m:naryPr>
                <m:chr m:val="∑"/>
                <m:limLoc m:val="undOvr"/>
                <m:subHide m:val="on"/>
                <m:supHide m:val="on"/>
                <m:ctrlPr>
                  <w:rPr>
                    <w:rFonts w:ascii="Cambria Math" w:eastAsiaTheme="minorEastAsia" w:hAnsi="Cambria Math" w:cstheme="majorBidi"/>
                    <w:b/>
                    <w:bCs/>
                    <w:i/>
                    <w:sz w:val="28"/>
                    <w:szCs w:val="28"/>
                    <w:lang w:val="id-ID"/>
                  </w:rPr>
                </m:ctrlPr>
              </m:naryPr>
              <m:sub/>
              <m:sup/>
              <m:e>
                <m:r>
                  <m:rPr>
                    <m:sty m:val="bi"/>
                  </m:rPr>
                  <w:rPr>
                    <w:rFonts w:ascii="Cambria Math" w:eastAsiaTheme="minorEastAsia" w:hAnsi="Cambria Math" w:cstheme="majorBidi"/>
                    <w:sz w:val="28"/>
                    <w:szCs w:val="28"/>
                    <w:lang w:val="id-ID"/>
                  </w:rPr>
                  <m:t>XY-</m:t>
                </m:r>
                <m:d>
                  <m:dPr>
                    <m:ctrlPr>
                      <w:rPr>
                        <w:rFonts w:ascii="Cambria Math" w:eastAsiaTheme="minorEastAsia" w:hAnsi="Cambria Math" w:cstheme="majorBidi"/>
                        <w:b/>
                        <w:bCs/>
                        <w:i/>
                        <w:sz w:val="28"/>
                        <w:szCs w:val="28"/>
                        <w:lang w:val="id-ID"/>
                      </w:rPr>
                    </m:ctrlPr>
                  </m:dPr>
                  <m:e>
                    <m:nary>
                      <m:naryPr>
                        <m:chr m:val="∑"/>
                        <m:limLoc m:val="undOvr"/>
                        <m:subHide m:val="on"/>
                        <m:supHide m:val="on"/>
                        <m:ctrlPr>
                          <w:rPr>
                            <w:rFonts w:ascii="Cambria Math" w:eastAsiaTheme="minorEastAsia" w:hAnsi="Cambria Math" w:cstheme="majorBidi"/>
                            <w:b/>
                            <w:bCs/>
                            <w:i/>
                            <w:sz w:val="28"/>
                            <w:szCs w:val="28"/>
                            <w:lang w:val="id-ID"/>
                          </w:rPr>
                        </m:ctrlPr>
                      </m:naryPr>
                      <m:sub/>
                      <m:sup/>
                      <m:e>
                        <m:r>
                          <m:rPr>
                            <m:sty m:val="bi"/>
                          </m:rPr>
                          <w:rPr>
                            <w:rFonts w:ascii="Cambria Math" w:eastAsiaTheme="minorEastAsia" w:hAnsi="Cambria Math" w:cstheme="majorBidi"/>
                            <w:sz w:val="28"/>
                            <w:szCs w:val="28"/>
                            <w:lang w:val="id-ID"/>
                          </w:rPr>
                          <m:t>X</m:t>
                        </m:r>
                      </m:e>
                    </m:nary>
                  </m:e>
                </m:d>
                <m:d>
                  <m:dPr>
                    <m:ctrlPr>
                      <w:rPr>
                        <w:rFonts w:ascii="Cambria Math" w:eastAsiaTheme="minorEastAsia" w:hAnsi="Cambria Math" w:cstheme="majorBidi"/>
                        <w:b/>
                        <w:bCs/>
                        <w:i/>
                        <w:sz w:val="28"/>
                        <w:szCs w:val="28"/>
                        <w:lang w:val="id-ID"/>
                      </w:rPr>
                    </m:ctrlPr>
                  </m:dPr>
                  <m:e>
                    <m:nary>
                      <m:naryPr>
                        <m:chr m:val="∑"/>
                        <m:limLoc m:val="undOvr"/>
                        <m:subHide m:val="on"/>
                        <m:supHide m:val="on"/>
                        <m:ctrlPr>
                          <w:rPr>
                            <w:rFonts w:ascii="Cambria Math" w:eastAsiaTheme="minorEastAsia" w:hAnsi="Cambria Math" w:cstheme="majorBidi"/>
                            <w:b/>
                            <w:bCs/>
                            <w:i/>
                            <w:sz w:val="28"/>
                            <w:szCs w:val="28"/>
                            <w:lang w:val="id-ID"/>
                          </w:rPr>
                        </m:ctrlPr>
                      </m:naryPr>
                      <m:sub/>
                      <m:sup/>
                      <m:e>
                        <m:r>
                          <m:rPr>
                            <m:sty m:val="bi"/>
                          </m:rPr>
                          <w:rPr>
                            <w:rFonts w:ascii="Cambria Math" w:eastAsiaTheme="minorEastAsia" w:hAnsi="Cambria Math" w:cstheme="majorBidi"/>
                            <w:sz w:val="28"/>
                            <w:szCs w:val="28"/>
                            <w:lang w:val="id-ID"/>
                          </w:rPr>
                          <m:t>Y</m:t>
                        </m:r>
                      </m:e>
                    </m:nary>
                  </m:e>
                </m:d>
              </m:e>
            </m:nary>
          </m:num>
          <m:den>
            <m:rad>
              <m:radPr>
                <m:degHide m:val="on"/>
                <m:ctrlPr>
                  <w:rPr>
                    <w:rFonts w:ascii="Cambria Math" w:eastAsiaTheme="minorEastAsia" w:hAnsi="Cambria Math" w:cstheme="majorBidi"/>
                    <w:b/>
                    <w:bCs/>
                    <w:i/>
                    <w:sz w:val="28"/>
                    <w:szCs w:val="28"/>
                    <w:lang w:val="id-ID"/>
                  </w:rPr>
                </m:ctrlPr>
              </m:radPr>
              <m:deg/>
              <m:e>
                <m:d>
                  <m:dPr>
                    <m:begChr m:val="{"/>
                    <m:endChr m:val="}"/>
                    <m:ctrlPr>
                      <w:rPr>
                        <w:rFonts w:ascii="Cambria Math" w:eastAsiaTheme="minorEastAsia" w:hAnsi="Cambria Math" w:cstheme="majorBidi"/>
                        <w:b/>
                        <w:bCs/>
                        <w:i/>
                        <w:sz w:val="28"/>
                        <w:szCs w:val="28"/>
                        <w:lang w:val="id-ID"/>
                      </w:rPr>
                    </m:ctrlPr>
                  </m:dPr>
                  <m:e>
                    <m:r>
                      <m:rPr>
                        <m:sty m:val="bi"/>
                      </m:rPr>
                      <w:rPr>
                        <w:rFonts w:ascii="Cambria Math" w:eastAsiaTheme="minorEastAsia" w:hAnsi="Cambria Math" w:cstheme="majorBidi"/>
                        <w:sz w:val="28"/>
                        <w:szCs w:val="28"/>
                        <w:lang w:val="id-ID"/>
                      </w:rPr>
                      <m:t>N</m:t>
                    </m:r>
                    <m:nary>
                      <m:naryPr>
                        <m:chr m:val="∑"/>
                        <m:limLoc m:val="undOvr"/>
                        <m:subHide m:val="on"/>
                        <m:supHide m:val="on"/>
                        <m:ctrlPr>
                          <w:rPr>
                            <w:rFonts w:ascii="Cambria Math" w:eastAsiaTheme="minorEastAsia" w:hAnsi="Cambria Math" w:cstheme="majorBidi"/>
                            <w:b/>
                            <w:bCs/>
                            <w:i/>
                            <w:sz w:val="28"/>
                            <w:szCs w:val="28"/>
                            <w:lang w:val="id-ID"/>
                          </w:rPr>
                        </m:ctrlPr>
                      </m:naryPr>
                      <m:sub/>
                      <m:sup/>
                      <m:e>
                        <m:sSup>
                          <m:sSupPr>
                            <m:ctrlPr>
                              <w:rPr>
                                <w:rFonts w:ascii="Cambria Math" w:eastAsiaTheme="minorEastAsia" w:hAnsi="Cambria Math" w:cstheme="majorBidi"/>
                                <w:b/>
                                <w:bCs/>
                                <w:i/>
                                <w:sz w:val="28"/>
                                <w:szCs w:val="28"/>
                                <w:lang w:val="id-ID"/>
                              </w:rPr>
                            </m:ctrlPr>
                          </m:sSupPr>
                          <m:e>
                            <m:r>
                              <m:rPr>
                                <m:sty m:val="bi"/>
                              </m:rPr>
                              <w:rPr>
                                <w:rFonts w:ascii="Cambria Math" w:eastAsiaTheme="minorEastAsia" w:hAnsi="Cambria Math" w:cstheme="majorBidi"/>
                                <w:sz w:val="28"/>
                                <w:szCs w:val="28"/>
                                <w:lang w:val="id-ID"/>
                              </w:rPr>
                              <m:t>X</m:t>
                            </m:r>
                          </m:e>
                          <m:sup>
                            <m:r>
                              <m:rPr>
                                <m:sty m:val="bi"/>
                              </m:rPr>
                              <w:rPr>
                                <w:rFonts w:ascii="Cambria Math" w:eastAsiaTheme="minorEastAsia" w:hAnsi="Cambria Math" w:cstheme="majorBidi"/>
                                <w:sz w:val="28"/>
                                <w:szCs w:val="28"/>
                                <w:lang w:val="id-ID"/>
                              </w:rPr>
                              <m:t>2</m:t>
                            </m:r>
                          </m:sup>
                        </m:sSup>
                        <m:r>
                          <m:rPr>
                            <m:sty m:val="bi"/>
                          </m:rPr>
                          <w:rPr>
                            <w:rFonts w:ascii="Cambria Math" w:eastAsiaTheme="minorEastAsia" w:hAnsi="Cambria Math" w:cstheme="majorBidi"/>
                            <w:sz w:val="28"/>
                            <w:szCs w:val="28"/>
                            <w:lang w:val="id-ID"/>
                          </w:rPr>
                          <m:t>-</m:t>
                        </m:r>
                        <m:sSup>
                          <m:sSupPr>
                            <m:ctrlPr>
                              <w:rPr>
                                <w:rFonts w:ascii="Cambria Math" w:eastAsiaTheme="minorEastAsia" w:hAnsi="Cambria Math" w:cstheme="majorBidi"/>
                                <w:b/>
                                <w:bCs/>
                                <w:i/>
                                <w:sz w:val="28"/>
                                <w:szCs w:val="28"/>
                                <w:lang w:val="id-ID"/>
                              </w:rPr>
                            </m:ctrlPr>
                          </m:sSupPr>
                          <m:e>
                            <m:d>
                              <m:dPr>
                                <m:ctrlPr>
                                  <w:rPr>
                                    <w:rFonts w:ascii="Cambria Math" w:eastAsiaTheme="minorEastAsia" w:hAnsi="Cambria Math" w:cstheme="majorBidi"/>
                                    <w:b/>
                                    <w:bCs/>
                                    <w:i/>
                                    <w:sz w:val="28"/>
                                    <w:szCs w:val="28"/>
                                    <w:lang w:val="id-ID"/>
                                  </w:rPr>
                                </m:ctrlPr>
                              </m:dPr>
                              <m:e>
                                <m:nary>
                                  <m:naryPr>
                                    <m:chr m:val="∑"/>
                                    <m:limLoc m:val="undOvr"/>
                                    <m:subHide m:val="on"/>
                                    <m:supHide m:val="on"/>
                                    <m:ctrlPr>
                                      <w:rPr>
                                        <w:rFonts w:ascii="Cambria Math" w:eastAsiaTheme="minorEastAsia" w:hAnsi="Cambria Math" w:cstheme="majorBidi"/>
                                        <w:b/>
                                        <w:bCs/>
                                        <w:i/>
                                        <w:sz w:val="28"/>
                                        <w:szCs w:val="28"/>
                                        <w:lang w:val="id-ID"/>
                                      </w:rPr>
                                    </m:ctrlPr>
                                  </m:naryPr>
                                  <m:sub/>
                                  <m:sup/>
                                  <m:e>
                                    <m:r>
                                      <m:rPr>
                                        <m:sty m:val="bi"/>
                                      </m:rPr>
                                      <w:rPr>
                                        <w:rFonts w:ascii="Cambria Math" w:eastAsiaTheme="minorEastAsia" w:hAnsi="Cambria Math" w:cstheme="majorBidi"/>
                                        <w:sz w:val="28"/>
                                        <w:szCs w:val="28"/>
                                        <w:lang w:val="id-ID"/>
                                      </w:rPr>
                                      <m:t>X</m:t>
                                    </m:r>
                                  </m:e>
                                </m:nary>
                              </m:e>
                            </m:d>
                          </m:e>
                          <m:sup>
                            <m:r>
                              <m:rPr>
                                <m:sty m:val="bi"/>
                              </m:rPr>
                              <w:rPr>
                                <w:rFonts w:ascii="Cambria Math" w:eastAsiaTheme="minorEastAsia" w:hAnsi="Cambria Math" w:cstheme="majorBidi"/>
                                <w:sz w:val="28"/>
                                <w:szCs w:val="28"/>
                                <w:lang w:val="id-ID"/>
                              </w:rPr>
                              <m:t>2</m:t>
                            </m:r>
                          </m:sup>
                        </m:sSup>
                      </m:e>
                    </m:nary>
                  </m:e>
                </m:d>
                <m:d>
                  <m:dPr>
                    <m:begChr m:val="{"/>
                    <m:endChr m:val="}"/>
                    <m:ctrlPr>
                      <w:rPr>
                        <w:rFonts w:ascii="Cambria Math" w:eastAsiaTheme="minorEastAsia" w:hAnsi="Cambria Math" w:cstheme="majorBidi"/>
                        <w:b/>
                        <w:bCs/>
                        <w:i/>
                        <w:sz w:val="28"/>
                        <w:szCs w:val="28"/>
                        <w:lang w:val="id-ID"/>
                      </w:rPr>
                    </m:ctrlPr>
                  </m:dPr>
                  <m:e>
                    <m:r>
                      <m:rPr>
                        <m:sty m:val="bi"/>
                      </m:rPr>
                      <w:rPr>
                        <w:rFonts w:ascii="Cambria Math" w:eastAsiaTheme="minorEastAsia" w:hAnsi="Cambria Math" w:cstheme="majorBidi"/>
                        <w:sz w:val="28"/>
                        <w:szCs w:val="28"/>
                        <w:lang w:val="id-ID"/>
                      </w:rPr>
                      <m:t>N</m:t>
                    </m:r>
                    <m:nary>
                      <m:naryPr>
                        <m:chr m:val="∑"/>
                        <m:limLoc m:val="undOvr"/>
                        <m:subHide m:val="on"/>
                        <m:supHide m:val="on"/>
                        <m:ctrlPr>
                          <w:rPr>
                            <w:rFonts w:ascii="Cambria Math" w:eastAsiaTheme="minorEastAsia" w:hAnsi="Cambria Math" w:cstheme="majorBidi"/>
                            <w:b/>
                            <w:bCs/>
                            <w:i/>
                            <w:sz w:val="28"/>
                            <w:szCs w:val="28"/>
                            <w:lang w:val="id-ID"/>
                          </w:rPr>
                        </m:ctrlPr>
                      </m:naryPr>
                      <m:sub/>
                      <m:sup/>
                      <m:e>
                        <m:sSup>
                          <m:sSupPr>
                            <m:ctrlPr>
                              <w:rPr>
                                <w:rFonts w:ascii="Cambria Math" w:eastAsiaTheme="minorEastAsia" w:hAnsi="Cambria Math" w:cstheme="majorBidi"/>
                                <w:b/>
                                <w:bCs/>
                                <w:i/>
                                <w:sz w:val="28"/>
                                <w:szCs w:val="28"/>
                                <w:lang w:val="id-ID"/>
                              </w:rPr>
                            </m:ctrlPr>
                          </m:sSupPr>
                          <m:e>
                            <m:r>
                              <m:rPr>
                                <m:sty m:val="bi"/>
                              </m:rPr>
                              <w:rPr>
                                <w:rFonts w:ascii="Cambria Math" w:eastAsiaTheme="minorEastAsia" w:hAnsi="Cambria Math" w:cstheme="majorBidi"/>
                                <w:sz w:val="28"/>
                                <w:szCs w:val="28"/>
                                <w:lang w:val="id-ID"/>
                              </w:rPr>
                              <m:t>Y</m:t>
                            </m:r>
                          </m:e>
                          <m:sup>
                            <m:r>
                              <m:rPr>
                                <m:sty m:val="bi"/>
                              </m:rPr>
                              <w:rPr>
                                <w:rFonts w:ascii="Cambria Math" w:eastAsiaTheme="minorEastAsia" w:hAnsi="Cambria Math" w:cstheme="majorBidi"/>
                                <w:sz w:val="28"/>
                                <w:szCs w:val="28"/>
                                <w:lang w:val="id-ID"/>
                              </w:rPr>
                              <m:t>2</m:t>
                            </m:r>
                          </m:sup>
                        </m:sSup>
                        <m:r>
                          <m:rPr>
                            <m:sty m:val="bi"/>
                          </m:rPr>
                          <w:rPr>
                            <w:rFonts w:ascii="Cambria Math" w:eastAsiaTheme="minorEastAsia" w:hAnsi="Cambria Math" w:cstheme="majorBidi"/>
                            <w:sz w:val="28"/>
                            <w:szCs w:val="28"/>
                            <w:lang w:val="id-ID"/>
                          </w:rPr>
                          <m:t>-</m:t>
                        </m:r>
                        <m:sSup>
                          <m:sSupPr>
                            <m:ctrlPr>
                              <w:rPr>
                                <w:rFonts w:ascii="Cambria Math" w:eastAsiaTheme="minorEastAsia" w:hAnsi="Cambria Math" w:cstheme="majorBidi"/>
                                <w:b/>
                                <w:bCs/>
                                <w:i/>
                                <w:sz w:val="28"/>
                                <w:szCs w:val="28"/>
                                <w:lang w:val="id-ID"/>
                              </w:rPr>
                            </m:ctrlPr>
                          </m:sSupPr>
                          <m:e>
                            <m:d>
                              <m:dPr>
                                <m:ctrlPr>
                                  <w:rPr>
                                    <w:rFonts w:ascii="Cambria Math" w:eastAsiaTheme="minorEastAsia" w:hAnsi="Cambria Math" w:cstheme="majorBidi"/>
                                    <w:b/>
                                    <w:bCs/>
                                    <w:i/>
                                    <w:sz w:val="28"/>
                                    <w:szCs w:val="28"/>
                                    <w:lang w:val="id-ID"/>
                                  </w:rPr>
                                </m:ctrlPr>
                              </m:dPr>
                              <m:e>
                                <m:nary>
                                  <m:naryPr>
                                    <m:chr m:val="∑"/>
                                    <m:limLoc m:val="undOvr"/>
                                    <m:subHide m:val="on"/>
                                    <m:supHide m:val="on"/>
                                    <m:ctrlPr>
                                      <w:rPr>
                                        <w:rFonts w:ascii="Cambria Math" w:eastAsiaTheme="minorEastAsia" w:hAnsi="Cambria Math" w:cstheme="majorBidi"/>
                                        <w:b/>
                                        <w:bCs/>
                                        <w:i/>
                                        <w:sz w:val="28"/>
                                        <w:szCs w:val="28"/>
                                        <w:lang w:val="id-ID"/>
                                      </w:rPr>
                                    </m:ctrlPr>
                                  </m:naryPr>
                                  <m:sub/>
                                  <m:sup/>
                                  <m:e>
                                    <m:r>
                                      <m:rPr>
                                        <m:sty m:val="bi"/>
                                      </m:rPr>
                                      <w:rPr>
                                        <w:rFonts w:ascii="Cambria Math" w:eastAsiaTheme="minorEastAsia" w:hAnsi="Cambria Math" w:cstheme="majorBidi"/>
                                        <w:sz w:val="28"/>
                                        <w:szCs w:val="28"/>
                                        <w:lang w:val="id-ID"/>
                                      </w:rPr>
                                      <m:t>Y</m:t>
                                    </m:r>
                                  </m:e>
                                </m:nary>
                              </m:e>
                            </m:d>
                          </m:e>
                          <m:sup>
                            <m:r>
                              <m:rPr>
                                <m:sty m:val="bi"/>
                              </m:rPr>
                              <w:rPr>
                                <w:rFonts w:ascii="Cambria Math" w:eastAsiaTheme="minorEastAsia" w:hAnsi="Cambria Math" w:cstheme="majorBidi"/>
                                <w:sz w:val="28"/>
                                <w:szCs w:val="28"/>
                                <w:lang w:val="id-ID"/>
                              </w:rPr>
                              <m:t>2</m:t>
                            </m:r>
                          </m:sup>
                        </m:sSup>
                      </m:e>
                    </m:nary>
                  </m:e>
                </m:d>
              </m:e>
            </m:rad>
          </m:den>
        </m:f>
      </m:oMath>
      <w:r w:rsidR="00B52156" w:rsidRPr="00EE41B0">
        <w:rPr>
          <w:rFonts w:asciiTheme="majorBidi" w:eastAsiaTheme="minorEastAsia" w:hAnsiTheme="majorBidi" w:cstheme="majorBidi"/>
          <w:sz w:val="28"/>
          <w:szCs w:val="28"/>
          <w:lang w:val="id-ID"/>
        </w:rPr>
        <w:t xml:space="preserve">       </w:t>
      </w:r>
      <w:r w:rsidR="00B52156" w:rsidRPr="00EE41B0">
        <w:rPr>
          <w:rFonts w:asciiTheme="majorBidi" w:eastAsiaTheme="minorEastAsia" w:hAnsiTheme="majorBidi" w:cstheme="majorBidi"/>
          <w:sz w:val="24"/>
          <w:szCs w:val="24"/>
          <w:lang w:val="id-ID"/>
        </w:rPr>
        <w:t>(</w:t>
      </w:r>
      <w:r w:rsidR="00B52156">
        <w:rPr>
          <w:rFonts w:asciiTheme="majorBidi" w:eastAsiaTheme="minorEastAsia" w:hAnsiTheme="majorBidi" w:cstheme="majorBidi"/>
          <w:sz w:val="24"/>
          <w:szCs w:val="24"/>
        </w:rPr>
        <w:t>Hamzah, 2014: 220</w:t>
      </w:r>
      <w:r w:rsidR="00B52156" w:rsidRPr="00EE41B0">
        <w:rPr>
          <w:rFonts w:asciiTheme="majorBidi" w:eastAsiaTheme="minorEastAsia" w:hAnsiTheme="majorBidi" w:cstheme="majorBidi"/>
          <w:sz w:val="24"/>
          <w:szCs w:val="24"/>
          <w:lang w:val="id-ID"/>
        </w:rPr>
        <w:t>)</w:t>
      </w:r>
    </w:p>
    <w:p w:rsidR="00B52156" w:rsidRDefault="00B52156" w:rsidP="00B52156">
      <w:pPr>
        <w:pStyle w:val="ListParagraph"/>
        <w:spacing w:line="480" w:lineRule="auto"/>
        <w:ind w:left="426" w:firstLine="708"/>
        <w:jc w:val="both"/>
        <w:rPr>
          <w:rFonts w:asciiTheme="majorBidi" w:hAnsiTheme="majorBidi" w:cstheme="majorBidi"/>
          <w:iCs/>
          <w:sz w:val="24"/>
          <w:szCs w:val="24"/>
        </w:rPr>
      </w:pPr>
    </w:p>
    <w:p w:rsidR="00B52156" w:rsidRDefault="00B52156" w:rsidP="00B52156">
      <w:pPr>
        <w:pStyle w:val="ListParagraph"/>
        <w:spacing w:line="480" w:lineRule="auto"/>
        <w:ind w:left="426" w:firstLine="708"/>
        <w:jc w:val="both"/>
        <w:rPr>
          <w:rFonts w:asciiTheme="majorBidi" w:hAnsiTheme="majorBidi" w:cstheme="majorBidi"/>
          <w:iCs/>
          <w:sz w:val="24"/>
          <w:szCs w:val="24"/>
        </w:rPr>
      </w:pPr>
    </w:p>
    <w:p w:rsidR="00B52156" w:rsidRDefault="00B52156" w:rsidP="00B52156">
      <w:pPr>
        <w:pStyle w:val="ListParagraph"/>
        <w:spacing w:line="480" w:lineRule="auto"/>
        <w:ind w:left="426" w:firstLine="708"/>
        <w:jc w:val="both"/>
        <w:rPr>
          <w:rFonts w:asciiTheme="majorBidi" w:hAnsiTheme="majorBidi" w:cstheme="majorBidi"/>
          <w:iCs/>
          <w:sz w:val="24"/>
          <w:szCs w:val="24"/>
        </w:rPr>
      </w:pPr>
      <w:r>
        <w:rPr>
          <w:rFonts w:asciiTheme="majorBidi" w:hAnsiTheme="majorBidi" w:cstheme="majorBidi"/>
          <w:iCs/>
          <w:sz w:val="24"/>
          <w:szCs w:val="24"/>
        </w:rPr>
        <w:t>Dengan perhitungan sebagai berikut:</w:t>
      </w:r>
    </w:p>
    <w:p w:rsidR="00B52156" w:rsidRPr="00493888" w:rsidRDefault="00AF4E07" w:rsidP="0017025E">
      <w:pPr>
        <w:pStyle w:val="ListParagraph"/>
        <w:numPr>
          <w:ilvl w:val="0"/>
          <w:numId w:val="162"/>
        </w:numPr>
        <w:spacing w:line="480" w:lineRule="auto"/>
        <w:ind w:left="851"/>
        <w:jc w:val="both"/>
        <w:rPr>
          <w:rFonts w:asciiTheme="majorBidi" w:hAnsiTheme="majorBidi" w:cstheme="majorBidi"/>
          <w:iCs/>
          <w:sz w:val="24"/>
          <w:szCs w:val="24"/>
        </w:rPr>
      </w:pPr>
      <m:oMath>
        <m:sSub>
          <m:sSubPr>
            <m:ctrlPr>
              <w:rPr>
                <w:rFonts w:ascii="Cambria Math" w:hAnsi="Cambria Math" w:cstheme="majorBidi"/>
                <w:i/>
                <w:iCs/>
                <w:sz w:val="26"/>
                <w:szCs w:val="26"/>
              </w:rPr>
            </m:ctrlPr>
          </m:sSubPr>
          <m:e>
            <m:r>
              <w:rPr>
                <w:rFonts w:ascii="Cambria Math" w:hAnsi="Cambria Math" w:cstheme="majorBidi"/>
                <w:sz w:val="26"/>
                <w:szCs w:val="26"/>
              </w:rPr>
              <m:t>r</m:t>
            </m:r>
          </m:e>
          <m:sub>
            <m:r>
              <w:rPr>
                <w:rFonts w:ascii="Cambria Math" w:hAnsi="Cambria Math" w:cstheme="majorBidi"/>
                <w:sz w:val="26"/>
                <w:szCs w:val="26"/>
              </w:rPr>
              <m:t>1</m:t>
            </m:r>
          </m:sub>
        </m:sSub>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 xml:space="preserve">10 </m:t>
            </m:r>
            <m:d>
              <m:dPr>
                <m:ctrlPr>
                  <w:rPr>
                    <w:rFonts w:ascii="Cambria Math" w:hAnsi="Cambria Math" w:cstheme="majorBidi"/>
                    <w:i/>
                    <w:iCs/>
                    <w:sz w:val="26"/>
                    <w:szCs w:val="26"/>
                  </w:rPr>
                </m:ctrlPr>
              </m:dPr>
              <m:e>
                <m:r>
                  <w:rPr>
                    <w:rFonts w:ascii="Cambria Math" w:hAnsi="Cambria Math" w:cstheme="majorBidi"/>
                    <w:sz w:val="26"/>
                    <w:szCs w:val="26"/>
                  </w:rPr>
                  <m:t>1.997</m:t>
                </m:r>
              </m:e>
            </m:d>
            <m:r>
              <w:rPr>
                <w:rFonts w:ascii="Cambria Math" w:hAnsi="Cambria Math" w:cstheme="majorBidi"/>
                <w:sz w:val="26"/>
                <w:szCs w:val="26"/>
              </w:rPr>
              <m:t>-</m:t>
            </m:r>
            <m:d>
              <m:dPr>
                <m:ctrlPr>
                  <w:rPr>
                    <w:rFonts w:ascii="Cambria Math" w:hAnsi="Cambria Math" w:cstheme="majorBidi"/>
                    <w:i/>
                    <w:iCs/>
                    <w:sz w:val="26"/>
                    <w:szCs w:val="26"/>
                  </w:rPr>
                </m:ctrlPr>
              </m:dPr>
              <m:e>
                <m:r>
                  <w:rPr>
                    <w:rFonts w:ascii="Cambria Math" w:hAnsi="Cambria Math" w:cstheme="majorBidi"/>
                    <w:sz w:val="26"/>
                    <w:szCs w:val="26"/>
                  </w:rPr>
                  <m:t>81</m:t>
                </m:r>
              </m:e>
            </m:d>
            <m:d>
              <m:dPr>
                <m:ctrlPr>
                  <w:rPr>
                    <w:rFonts w:ascii="Cambria Math" w:hAnsi="Cambria Math" w:cstheme="majorBidi"/>
                    <w:i/>
                    <w:iCs/>
                    <w:sz w:val="26"/>
                    <w:szCs w:val="26"/>
                  </w:rPr>
                </m:ctrlPr>
              </m:dPr>
              <m:e>
                <m:r>
                  <w:rPr>
                    <w:rFonts w:ascii="Cambria Math" w:hAnsi="Cambria Math" w:cstheme="majorBidi"/>
                    <w:sz w:val="26"/>
                    <w:szCs w:val="26"/>
                  </w:rPr>
                  <m:t>245</m:t>
                </m:r>
              </m:e>
            </m:d>
          </m:num>
          <m:den>
            <m:rad>
              <m:radPr>
                <m:degHide m:val="on"/>
                <m:ctrlPr>
                  <w:rPr>
                    <w:rFonts w:ascii="Cambria Math" w:hAnsi="Cambria Math" w:cstheme="majorBidi"/>
                    <w:i/>
                    <w:iCs/>
                    <w:sz w:val="26"/>
                    <w:szCs w:val="26"/>
                  </w:rPr>
                </m:ctrlPr>
              </m:radPr>
              <m:deg/>
              <m:e>
                <m:d>
                  <m:dPr>
                    <m:ctrlPr>
                      <w:rPr>
                        <w:rFonts w:ascii="Cambria Math" w:hAnsi="Cambria Math" w:cstheme="majorBidi"/>
                        <w:i/>
                        <w:iCs/>
                        <w:sz w:val="26"/>
                        <w:szCs w:val="26"/>
                      </w:rPr>
                    </m:ctrlPr>
                  </m:dPr>
                  <m:e>
                    <m:r>
                      <w:rPr>
                        <w:rFonts w:ascii="Cambria Math" w:hAnsi="Cambria Math" w:cstheme="majorBidi"/>
                        <w:sz w:val="26"/>
                        <w:szCs w:val="26"/>
                      </w:rPr>
                      <m:t xml:space="preserve">10 </m:t>
                    </m:r>
                    <m:d>
                      <m:dPr>
                        <m:ctrlPr>
                          <w:rPr>
                            <w:rFonts w:ascii="Cambria Math" w:hAnsi="Cambria Math" w:cstheme="majorBidi"/>
                            <w:i/>
                            <w:iCs/>
                            <w:sz w:val="26"/>
                            <w:szCs w:val="26"/>
                          </w:rPr>
                        </m:ctrlPr>
                      </m:dPr>
                      <m:e>
                        <m:r>
                          <w:rPr>
                            <w:rFonts w:ascii="Cambria Math" w:hAnsi="Cambria Math" w:cstheme="majorBidi"/>
                            <w:sz w:val="26"/>
                            <w:szCs w:val="26"/>
                          </w:rPr>
                          <m:t>661</m:t>
                        </m:r>
                      </m:e>
                    </m:d>
                    <m:r>
                      <w:rPr>
                        <w:rFonts w:ascii="Cambria Math" w:hAnsi="Cambria Math" w:cstheme="majorBidi"/>
                        <w:sz w:val="26"/>
                        <w:szCs w:val="26"/>
                      </w:rPr>
                      <m:t>-</m:t>
                    </m:r>
                    <m:d>
                      <m:dPr>
                        <m:ctrlPr>
                          <w:rPr>
                            <w:rFonts w:ascii="Cambria Math" w:hAnsi="Cambria Math" w:cstheme="majorBidi"/>
                            <w:i/>
                            <w:iCs/>
                            <w:sz w:val="26"/>
                            <w:szCs w:val="26"/>
                          </w:rPr>
                        </m:ctrlPr>
                      </m:dPr>
                      <m:e>
                        <m:r>
                          <w:rPr>
                            <w:rFonts w:ascii="Cambria Math" w:hAnsi="Cambria Math" w:cstheme="majorBidi"/>
                            <w:sz w:val="26"/>
                            <w:szCs w:val="26"/>
                          </w:rPr>
                          <m:t>6.561</m:t>
                        </m:r>
                      </m:e>
                    </m:d>
                  </m:e>
                </m:d>
                <m:d>
                  <m:dPr>
                    <m:ctrlPr>
                      <w:rPr>
                        <w:rFonts w:ascii="Cambria Math" w:hAnsi="Cambria Math" w:cstheme="majorBidi"/>
                        <w:i/>
                        <w:iCs/>
                        <w:sz w:val="26"/>
                        <w:szCs w:val="26"/>
                      </w:rPr>
                    </m:ctrlPr>
                  </m:dPr>
                  <m:e>
                    <m:r>
                      <w:rPr>
                        <w:rFonts w:ascii="Cambria Math" w:hAnsi="Cambria Math" w:cstheme="majorBidi"/>
                        <w:sz w:val="26"/>
                        <w:szCs w:val="26"/>
                      </w:rPr>
                      <m:t xml:space="preserve">10 </m:t>
                    </m:r>
                    <m:d>
                      <m:dPr>
                        <m:ctrlPr>
                          <w:rPr>
                            <w:rFonts w:ascii="Cambria Math" w:hAnsi="Cambria Math" w:cstheme="majorBidi"/>
                            <w:i/>
                            <w:iCs/>
                            <w:sz w:val="26"/>
                            <w:szCs w:val="26"/>
                          </w:rPr>
                        </m:ctrlPr>
                      </m:dPr>
                      <m:e>
                        <m:r>
                          <w:rPr>
                            <w:rFonts w:ascii="Cambria Math" w:hAnsi="Cambria Math" w:cstheme="majorBidi"/>
                            <w:sz w:val="26"/>
                            <w:szCs w:val="26"/>
                          </w:rPr>
                          <m:t>6.037</m:t>
                        </m:r>
                      </m:e>
                    </m:d>
                    <m:r>
                      <w:rPr>
                        <w:rFonts w:ascii="Cambria Math" w:hAnsi="Cambria Math" w:cstheme="majorBidi"/>
                        <w:sz w:val="26"/>
                        <w:szCs w:val="26"/>
                      </w:rPr>
                      <m:t>-</m:t>
                    </m:r>
                    <m:d>
                      <m:dPr>
                        <m:ctrlPr>
                          <w:rPr>
                            <w:rFonts w:ascii="Cambria Math" w:hAnsi="Cambria Math" w:cstheme="majorBidi"/>
                            <w:i/>
                            <w:iCs/>
                            <w:sz w:val="26"/>
                            <w:szCs w:val="26"/>
                          </w:rPr>
                        </m:ctrlPr>
                      </m:dPr>
                      <m:e>
                        <m:r>
                          <w:rPr>
                            <w:rFonts w:ascii="Cambria Math" w:hAnsi="Cambria Math" w:cstheme="majorBidi"/>
                            <w:sz w:val="26"/>
                            <w:szCs w:val="26"/>
                          </w:rPr>
                          <m:t>60.025</m:t>
                        </m:r>
                      </m:e>
                    </m:d>
                  </m:e>
                </m:d>
              </m:e>
            </m:rad>
          </m:den>
        </m:f>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19.970-19.845</m:t>
            </m:r>
          </m:num>
          <m:den>
            <m:rad>
              <m:radPr>
                <m:degHide m:val="on"/>
                <m:ctrlPr>
                  <w:rPr>
                    <w:rFonts w:ascii="Cambria Math" w:hAnsi="Cambria Math" w:cstheme="majorBidi"/>
                    <w:i/>
                    <w:iCs/>
                    <w:sz w:val="26"/>
                    <w:szCs w:val="26"/>
                  </w:rPr>
                </m:ctrlPr>
              </m:radPr>
              <m:deg/>
              <m:e>
                <m:d>
                  <m:dPr>
                    <m:ctrlPr>
                      <w:rPr>
                        <w:rFonts w:ascii="Cambria Math" w:hAnsi="Cambria Math" w:cstheme="majorBidi"/>
                        <w:i/>
                        <w:iCs/>
                        <w:sz w:val="26"/>
                        <w:szCs w:val="26"/>
                      </w:rPr>
                    </m:ctrlPr>
                  </m:dPr>
                  <m:e>
                    <m:d>
                      <m:dPr>
                        <m:ctrlPr>
                          <w:rPr>
                            <w:rFonts w:ascii="Cambria Math" w:hAnsi="Cambria Math" w:cstheme="majorBidi"/>
                            <w:i/>
                            <w:iCs/>
                            <w:sz w:val="26"/>
                            <w:szCs w:val="26"/>
                          </w:rPr>
                        </m:ctrlPr>
                      </m:dPr>
                      <m:e>
                        <m:r>
                          <w:rPr>
                            <w:rFonts w:ascii="Cambria Math" w:hAnsi="Cambria Math" w:cstheme="majorBidi"/>
                            <w:sz w:val="26"/>
                            <w:szCs w:val="26"/>
                          </w:rPr>
                          <m:t>49</m:t>
                        </m:r>
                      </m:e>
                    </m:d>
                    <m:d>
                      <m:dPr>
                        <m:ctrlPr>
                          <w:rPr>
                            <w:rFonts w:ascii="Cambria Math" w:hAnsi="Cambria Math" w:cstheme="majorBidi"/>
                            <w:i/>
                            <w:iCs/>
                            <w:sz w:val="26"/>
                            <w:szCs w:val="26"/>
                          </w:rPr>
                        </m:ctrlPr>
                      </m:dPr>
                      <m:e>
                        <m:r>
                          <w:rPr>
                            <w:rFonts w:ascii="Cambria Math" w:hAnsi="Cambria Math" w:cstheme="majorBidi"/>
                            <w:sz w:val="26"/>
                            <w:szCs w:val="26"/>
                          </w:rPr>
                          <m:t>345</m:t>
                        </m:r>
                      </m:e>
                    </m:d>
                  </m:e>
                </m:d>
              </m:e>
            </m:rad>
          </m:den>
        </m:f>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125</m:t>
            </m:r>
          </m:num>
          <m:den>
            <m:rad>
              <m:radPr>
                <m:degHide m:val="on"/>
                <m:ctrlPr>
                  <w:rPr>
                    <w:rFonts w:ascii="Cambria Math" w:hAnsi="Cambria Math" w:cstheme="majorBidi"/>
                    <w:i/>
                    <w:iCs/>
                    <w:sz w:val="26"/>
                    <w:szCs w:val="26"/>
                  </w:rPr>
                </m:ctrlPr>
              </m:radPr>
              <m:deg/>
              <m:e>
                <m:r>
                  <w:rPr>
                    <w:rFonts w:ascii="Cambria Math" w:hAnsi="Cambria Math" w:cstheme="majorBidi"/>
                    <w:sz w:val="26"/>
                    <w:szCs w:val="26"/>
                  </w:rPr>
                  <m:t>16.905</m:t>
                </m:r>
              </m:e>
            </m:rad>
          </m:den>
        </m:f>
      </m:oMath>
    </w:p>
    <w:p w:rsidR="00B52156" w:rsidRPr="00493888" w:rsidRDefault="00B52156" w:rsidP="00B52156">
      <w:pPr>
        <w:pStyle w:val="ListParagraph"/>
        <w:spacing w:line="480" w:lineRule="auto"/>
        <w:ind w:left="851"/>
        <w:jc w:val="both"/>
        <w:rPr>
          <w:rFonts w:asciiTheme="majorBidi"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125</m:t>
            </m:r>
          </m:num>
          <m:den>
            <m:r>
              <w:rPr>
                <w:rFonts w:ascii="Cambria Math" w:hAnsi="Cambria Math" w:cstheme="majorBidi"/>
                <w:sz w:val="26"/>
                <w:szCs w:val="26"/>
              </w:rPr>
              <m:t>130,01923</m:t>
            </m:r>
          </m:den>
        </m:f>
        <m:r>
          <w:rPr>
            <w:rFonts w:ascii="Cambria Math" w:hAnsi="Cambria Math" w:cstheme="majorBidi"/>
            <w:sz w:val="26"/>
            <w:szCs w:val="26"/>
          </w:rPr>
          <m:t>=0,961396</m:t>
        </m:r>
      </m:oMath>
    </w:p>
    <w:p w:rsidR="00B52156" w:rsidRPr="00493888" w:rsidRDefault="00AF4E07" w:rsidP="0017025E">
      <w:pPr>
        <w:pStyle w:val="ListParagraph"/>
        <w:numPr>
          <w:ilvl w:val="0"/>
          <w:numId w:val="162"/>
        </w:numPr>
        <w:spacing w:line="480" w:lineRule="auto"/>
        <w:ind w:left="851"/>
        <w:jc w:val="both"/>
        <w:rPr>
          <w:rFonts w:asciiTheme="majorBidi" w:hAnsiTheme="majorBidi" w:cstheme="majorBidi"/>
          <w:iCs/>
          <w:sz w:val="26"/>
          <w:szCs w:val="26"/>
        </w:rPr>
      </w:pPr>
      <m:oMath>
        <m:sSub>
          <m:sSubPr>
            <m:ctrlPr>
              <w:rPr>
                <w:rFonts w:ascii="Cambria Math" w:hAnsi="Cambria Math" w:cstheme="majorBidi"/>
                <w:i/>
                <w:iCs/>
                <w:sz w:val="26"/>
                <w:szCs w:val="26"/>
              </w:rPr>
            </m:ctrlPr>
          </m:sSubPr>
          <m:e>
            <m:r>
              <w:rPr>
                <w:rFonts w:ascii="Cambria Math" w:hAnsi="Cambria Math" w:cstheme="majorBidi"/>
                <w:sz w:val="26"/>
                <w:szCs w:val="26"/>
              </w:rPr>
              <m:t>r</m:t>
            </m:r>
          </m:e>
          <m:sub>
            <m:r>
              <w:rPr>
                <w:rFonts w:ascii="Cambria Math" w:hAnsi="Cambria Math" w:cstheme="majorBidi"/>
                <w:sz w:val="26"/>
                <w:szCs w:val="26"/>
              </w:rPr>
              <m:t>2</m:t>
            </m:r>
          </m:sub>
        </m:sSub>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 xml:space="preserve">10 </m:t>
            </m:r>
            <m:d>
              <m:dPr>
                <m:ctrlPr>
                  <w:rPr>
                    <w:rFonts w:ascii="Cambria Math" w:hAnsi="Cambria Math" w:cstheme="majorBidi"/>
                    <w:i/>
                    <w:iCs/>
                    <w:sz w:val="26"/>
                    <w:szCs w:val="26"/>
                  </w:rPr>
                </m:ctrlPr>
              </m:dPr>
              <m:e>
                <m:r>
                  <w:rPr>
                    <w:rFonts w:ascii="Cambria Math" w:hAnsi="Cambria Math" w:cstheme="majorBidi"/>
                    <w:sz w:val="26"/>
                    <w:szCs w:val="26"/>
                  </w:rPr>
                  <m:t>2.020</m:t>
                </m:r>
              </m:e>
            </m:d>
            <m:r>
              <w:rPr>
                <w:rFonts w:ascii="Cambria Math" w:hAnsi="Cambria Math" w:cstheme="majorBidi"/>
                <w:sz w:val="26"/>
                <w:szCs w:val="26"/>
              </w:rPr>
              <m:t>-</m:t>
            </m:r>
            <m:d>
              <m:dPr>
                <m:ctrlPr>
                  <w:rPr>
                    <w:rFonts w:ascii="Cambria Math" w:hAnsi="Cambria Math" w:cstheme="majorBidi"/>
                    <w:i/>
                    <w:iCs/>
                    <w:sz w:val="26"/>
                    <w:szCs w:val="26"/>
                  </w:rPr>
                </m:ctrlPr>
              </m:dPr>
              <m:e>
                <m:r>
                  <w:rPr>
                    <w:rFonts w:ascii="Cambria Math" w:hAnsi="Cambria Math" w:cstheme="majorBidi"/>
                    <w:sz w:val="26"/>
                    <w:szCs w:val="26"/>
                  </w:rPr>
                  <m:t>82</m:t>
                </m:r>
              </m:e>
            </m:d>
            <m:r>
              <w:rPr>
                <w:rFonts w:ascii="Cambria Math" w:hAnsi="Cambria Math" w:cstheme="majorBidi"/>
                <w:sz w:val="26"/>
                <w:szCs w:val="26"/>
              </w:rPr>
              <m:t>(245)</m:t>
            </m:r>
          </m:num>
          <m:den>
            <m:rad>
              <m:radPr>
                <m:degHide m:val="on"/>
                <m:ctrlPr>
                  <w:rPr>
                    <w:rFonts w:ascii="Cambria Math" w:hAnsi="Cambria Math" w:cstheme="majorBidi"/>
                    <w:i/>
                    <w:iCs/>
                    <w:sz w:val="26"/>
                    <w:szCs w:val="26"/>
                  </w:rPr>
                </m:ctrlPr>
              </m:radPr>
              <m:deg/>
              <m:e>
                <m:d>
                  <m:dPr>
                    <m:ctrlPr>
                      <w:rPr>
                        <w:rFonts w:ascii="Cambria Math" w:hAnsi="Cambria Math" w:cstheme="majorBidi"/>
                        <w:i/>
                        <w:iCs/>
                        <w:sz w:val="26"/>
                        <w:szCs w:val="26"/>
                      </w:rPr>
                    </m:ctrlPr>
                  </m:dPr>
                  <m:e>
                    <m:r>
                      <w:rPr>
                        <w:rFonts w:ascii="Cambria Math" w:hAnsi="Cambria Math" w:cstheme="majorBidi"/>
                        <w:sz w:val="26"/>
                        <w:szCs w:val="26"/>
                      </w:rPr>
                      <m:t xml:space="preserve">10 </m:t>
                    </m:r>
                    <m:d>
                      <m:dPr>
                        <m:ctrlPr>
                          <w:rPr>
                            <w:rFonts w:ascii="Cambria Math" w:hAnsi="Cambria Math" w:cstheme="majorBidi"/>
                            <w:i/>
                            <w:iCs/>
                            <w:sz w:val="26"/>
                            <w:szCs w:val="26"/>
                          </w:rPr>
                        </m:ctrlPr>
                      </m:dPr>
                      <m:e>
                        <m:r>
                          <w:rPr>
                            <w:rFonts w:ascii="Cambria Math" w:hAnsi="Cambria Math" w:cstheme="majorBidi"/>
                            <w:sz w:val="26"/>
                            <w:szCs w:val="26"/>
                          </w:rPr>
                          <m:t>676</m:t>
                        </m:r>
                      </m:e>
                    </m:d>
                    <m:r>
                      <w:rPr>
                        <w:rFonts w:ascii="Cambria Math" w:hAnsi="Cambria Math" w:cstheme="majorBidi"/>
                        <w:sz w:val="26"/>
                        <w:szCs w:val="26"/>
                      </w:rPr>
                      <m:t>-</m:t>
                    </m:r>
                    <m:d>
                      <m:dPr>
                        <m:ctrlPr>
                          <w:rPr>
                            <w:rFonts w:ascii="Cambria Math" w:hAnsi="Cambria Math" w:cstheme="majorBidi"/>
                            <w:i/>
                            <w:iCs/>
                            <w:sz w:val="26"/>
                            <w:szCs w:val="26"/>
                          </w:rPr>
                        </m:ctrlPr>
                      </m:dPr>
                      <m:e>
                        <m:r>
                          <w:rPr>
                            <w:rFonts w:ascii="Cambria Math" w:hAnsi="Cambria Math" w:cstheme="majorBidi"/>
                            <w:sz w:val="26"/>
                            <w:szCs w:val="26"/>
                          </w:rPr>
                          <m:t>6.724</m:t>
                        </m:r>
                      </m:e>
                    </m:d>
                  </m:e>
                </m:d>
                <m:d>
                  <m:dPr>
                    <m:ctrlPr>
                      <w:rPr>
                        <w:rFonts w:ascii="Cambria Math" w:hAnsi="Cambria Math" w:cstheme="majorBidi"/>
                        <w:i/>
                        <w:iCs/>
                        <w:sz w:val="26"/>
                        <w:szCs w:val="26"/>
                      </w:rPr>
                    </m:ctrlPr>
                  </m:dPr>
                  <m:e>
                    <m:r>
                      <w:rPr>
                        <w:rFonts w:ascii="Cambria Math" w:hAnsi="Cambria Math" w:cstheme="majorBidi"/>
                        <w:sz w:val="26"/>
                        <w:szCs w:val="26"/>
                      </w:rPr>
                      <m:t xml:space="preserve">10 </m:t>
                    </m:r>
                    <m:d>
                      <m:dPr>
                        <m:ctrlPr>
                          <w:rPr>
                            <w:rFonts w:ascii="Cambria Math" w:hAnsi="Cambria Math" w:cstheme="majorBidi"/>
                            <w:i/>
                            <w:iCs/>
                            <w:sz w:val="26"/>
                            <w:szCs w:val="26"/>
                          </w:rPr>
                        </m:ctrlPr>
                      </m:dPr>
                      <m:e>
                        <m:r>
                          <w:rPr>
                            <w:rFonts w:ascii="Cambria Math" w:hAnsi="Cambria Math" w:cstheme="majorBidi"/>
                            <w:sz w:val="26"/>
                            <w:szCs w:val="26"/>
                          </w:rPr>
                          <m:t>6.037</m:t>
                        </m:r>
                      </m:e>
                    </m:d>
                    <m:r>
                      <w:rPr>
                        <w:rFonts w:ascii="Cambria Math" w:hAnsi="Cambria Math" w:cstheme="majorBidi"/>
                        <w:sz w:val="26"/>
                        <w:szCs w:val="26"/>
                      </w:rPr>
                      <m:t>-(60.025)</m:t>
                    </m:r>
                  </m:e>
                </m:d>
              </m:e>
            </m:rad>
          </m:den>
        </m:f>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20.200-20.090</m:t>
            </m:r>
          </m:num>
          <m:den>
            <m:rad>
              <m:radPr>
                <m:degHide m:val="on"/>
                <m:ctrlPr>
                  <w:rPr>
                    <w:rFonts w:ascii="Cambria Math" w:hAnsi="Cambria Math" w:cstheme="majorBidi"/>
                    <w:i/>
                    <w:iCs/>
                    <w:sz w:val="26"/>
                    <w:szCs w:val="26"/>
                  </w:rPr>
                </m:ctrlPr>
              </m:radPr>
              <m:deg/>
              <m:e>
                <m:d>
                  <m:dPr>
                    <m:ctrlPr>
                      <w:rPr>
                        <w:rFonts w:ascii="Cambria Math" w:hAnsi="Cambria Math" w:cstheme="majorBidi"/>
                        <w:i/>
                        <w:iCs/>
                        <w:sz w:val="26"/>
                        <w:szCs w:val="26"/>
                      </w:rPr>
                    </m:ctrlPr>
                  </m:dPr>
                  <m:e>
                    <m:d>
                      <m:dPr>
                        <m:ctrlPr>
                          <w:rPr>
                            <w:rFonts w:ascii="Cambria Math" w:hAnsi="Cambria Math" w:cstheme="majorBidi"/>
                            <w:i/>
                            <w:iCs/>
                            <w:sz w:val="26"/>
                            <w:szCs w:val="26"/>
                          </w:rPr>
                        </m:ctrlPr>
                      </m:dPr>
                      <m:e>
                        <m:r>
                          <w:rPr>
                            <w:rFonts w:ascii="Cambria Math" w:hAnsi="Cambria Math" w:cstheme="majorBidi"/>
                            <w:sz w:val="26"/>
                            <w:szCs w:val="26"/>
                          </w:rPr>
                          <m:t>36</m:t>
                        </m:r>
                      </m:e>
                    </m:d>
                    <m:d>
                      <m:dPr>
                        <m:ctrlPr>
                          <w:rPr>
                            <w:rFonts w:ascii="Cambria Math" w:hAnsi="Cambria Math" w:cstheme="majorBidi"/>
                            <w:i/>
                            <w:iCs/>
                            <w:sz w:val="26"/>
                            <w:szCs w:val="26"/>
                          </w:rPr>
                        </m:ctrlPr>
                      </m:dPr>
                      <m:e>
                        <m:r>
                          <w:rPr>
                            <w:rFonts w:ascii="Cambria Math" w:hAnsi="Cambria Math" w:cstheme="majorBidi"/>
                            <w:sz w:val="26"/>
                            <w:szCs w:val="26"/>
                          </w:rPr>
                          <m:t>345</m:t>
                        </m:r>
                      </m:e>
                    </m:d>
                  </m:e>
                </m:d>
              </m:e>
            </m:rad>
          </m:den>
        </m:f>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110</m:t>
            </m:r>
          </m:num>
          <m:den>
            <m:rad>
              <m:radPr>
                <m:degHide m:val="on"/>
                <m:ctrlPr>
                  <w:rPr>
                    <w:rFonts w:ascii="Cambria Math" w:hAnsi="Cambria Math" w:cstheme="majorBidi"/>
                    <w:i/>
                    <w:iCs/>
                    <w:sz w:val="26"/>
                    <w:szCs w:val="26"/>
                  </w:rPr>
                </m:ctrlPr>
              </m:radPr>
              <m:deg/>
              <m:e>
                <m:r>
                  <w:rPr>
                    <w:rFonts w:ascii="Cambria Math" w:hAnsi="Cambria Math" w:cstheme="majorBidi"/>
                    <w:sz w:val="26"/>
                    <w:szCs w:val="26"/>
                  </w:rPr>
                  <m:t>12.421</m:t>
                </m:r>
              </m:e>
            </m:rad>
          </m:den>
        </m:f>
      </m:oMath>
    </w:p>
    <w:p w:rsidR="00B52156" w:rsidRPr="00493888" w:rsidRDefault="00B52156" w:rsidP="00B52156">
      <w:pPr>
        <w:pStyle w:val="ListParagraph"/>
        <w:spacing w:line="480" w:lineRule="auto"/>
        <w:ind w:left="851"/>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110</m:t>
            </m:r>
          </m:num>
          <m:den>
            <m:r>
              <w:rPr>
                <w:rFonts w:ascii="Cambria Math" w:hAnsi="Cambria Math" w:cstheme="majorBidi"/>
                <w:sz w:val="26"/>
                <w:szCs w:val="26"/>
              </w:rPr>
              <m:t>111,44505</m:t>
            </m:r>
          </m:den>
        </m:f>
        <m:r>
          <w:rPr>
            <w:rFonts w:ascii="Cambria Math" w:hAnsi="Cambria Math" w:cstheme="majorBidi"/>
            <w:sz w:val="26"/>
            <w:szCs w:val="26"/>
          </w:rPr>
          <m:t>=0,987033</m:t>
        </m:r>
      </m:oMath>
    </w:p>
    <w:p w:rsidR="00B52156" w:rsidRPr="00493888" w:rsidRDefault="00AF4E07" w:rsidP="0017025E">
      <w:pPr>
        <w:pStyle w:val="ListParagraph"/>
        <w:numPr>
          <w:ilvl w:val="0"/>
          <w:numId w:val="162"/>
        </w:numPr>
        <w:spacing w:line="480" w:lineRule="auto"/>
        <w:ind w:left="851"/>
        <w:jc w:val="both"/>
        <w:rPr>
          <w:rFonts w:asciiTheme="majorBidi" w:hAnsiTheme="majorBidi" w:cstheme="majorBidi"/>
          <w:iCs/>
          <w:sz w:val="26"/>
          <w:szCs w:val="26"/>
        </w:rPr>
      </w:pPr>
      <m:oMath>
        <m:sSub>
          <m:sSubPr>
            <m:ctrlPr>
              <w:rPr>
                <w:rFonts w:ascii="Cambria Math" w:hAnsi="Cambria Math" w:cstheme="majorBidi"/>
                <w:i/>
                <w:iCs/>
                <w:sz w:val="26"/>
                <w:szCs w:val="26"/>
              </w:rPr>
            </m:ctrlPr>
          </m:sSubPr>
          <m:e>
            <m:r>
              <w:rPr>
                <w:rFonts w:ascii="Cambria Math" w:hAnsi="Cambria Math" w:cstheme="majorBidi"/>
                <w:sz w:val="26"/>
                <w:szCs w:val="26"/>
              </w:rPr>
              <m:t>r</m:t>
            </m:r>
          </m:e>
          <m:sub>
            <m:r>
              <w:rPr>
                <w:rFonts w:ascii="Cambria Math" w:hAnsi="Cambria Math" w:cstheme="majorBidi"/>
                <w:sz w:val="26"/>
                <w:szCs w:val="26"/>
              </w:rPr>
              <m:t>3</m:t>
            </m:r>
          </m:sub>
        </m:sSub>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 xml:space="preserve">10 </m:t>
            </m:r>
            <m:d>
              <m:dPr>
                <m:ctrlPr>
                  <w:rPr>
                    <w:rFonts w:ascii="Cambria Math" w:hAnsi="Cambria Math" w:cstheme="majorBidi"/>
                    <w:i/>
                    <w:iCs/>
                    <w:sz w:val="26"/>
                    <w:szCs w:val="26"/>
                  </w:rPr>
                </m:ctrlPr>
              </m:dPr>
              <m:e>
                <m:r>
                  <w:rPr>
                    <w:rFonts w:ascii="Cambria Math" w:hAnsi="Cambria Math" w:cstheme="majorBidi"/>
                    <w:sz w:val="26"/>
                    <w:szCs w:val="26"/>
                  </w:rPr>
                  <m:t>2.020</m:t>
                </m:r>
              </m:e>
            </m:d>
            <m:r>
              <w:rPr>
                <w:rFonts w:ascii="Cambria Math" w:hAnsi="Cambria Math" w:cstheme="majorBidi"/>
                <w:sz w:val="26"/>
                <w:szCs w:val="26"/>
              </w:rPr>
              <m:t>-</m:t>
            </m:r>
            <m:d>
              <m:dPr>
                <m:ctrlPr>
                  <w:rPr>
                    <w:rFonts w:ascii="Cambria Math" w:hAnsi="Cambria Math" w:cstheme="majorBidi"/>
                    <w:i/>
                    <w:iCs/>
                    <w:sz w:val="26"/>
                    <w:szCs w:val="26"/>
                  </w:rPr>
                </m:ctrlPr>
              </m:dPr>
              <m:e>
                <m:r>
                  <w:rPr>
                    <w:rFonts w:ascii="Cambria Math" w:hAnsi="Cambria Math" w:cstheme="majorBidi"/>
                    <w:sz w:val="26"/>
                    <w:szCs w:val="26"/>
                  </w:rPr>
                  <m:t>82</m:t>
                </m:r>
              </m:e>
            </m:d>
            <m:d>
              <m:dPr>
                <m:ctrlPr>
                  <w:rPr>
                    <w:rFonts w:ascii="Cambria Math" w:hAnsi="Cambria Math" w:cstheme="majorBidi"/>
                    <w:i/>
                    <w:iCs/>
                    <w:sz w:val="26"/>
                    <w:szCs w:val="26"/>
                  </w:rPr>
                </m:ctrlPr>
              </m:dPr>
              <m:e>
                <m:r>
                  <w:rPr>
                    <w:rFonts w:ascii="Cambria Math" w:hAnsi="Cambria Math" w:cstheme="majorBidi"/>
                    <w:sz w:val="26"/>
                    <w:szCs w:val="26"/>
                  </w:rPr>
                  <m:t>245</m:t>
                </m:r>
              </m:e>
            </m:d>
          </m:num>
          <m:den>
            <m:rad>
              <m:radPr>
                <m:degHide m:val="on"/>
                <m:ctrlPr>
                  <w:rPr>
                    <w:rFonts w:ascii="Cambria Math" w:hAnsi="Cambria Math" w:cstheme="majorBidi"/>
                    <w:i/>
                    <w:iCs/>
                    <w:sz w:val="26"/>
                    <w:szCs w:val="26"/>
                  </w:rPr>
                </m:ctrlPr>
              </m:radPr>
              <m:deg/>
              <m:e>
                <m:d>
                  <m:dPr>
                    <m:ctrlPr>
                      <w:rPr>
                        <w:rFonts w:ascii="Cambria Math" w:hAnsi="Cambria Math" w:cstheme="majorBidi"/>
                        <w:i/>
                        <w:iCs/>
                        <w:sz w:val="26"/>
                        <w:szCs w:val="26"/>
                      </w:rPr>
                    </m:ctrlPr>
                  </m:dPr>
                  <m:e>
                    <m:r>
                      <w:rPr>
                        <w:rFonts w:ascii="Cambria Math" w:hAnsi="Cambria Math" w:cstheme="majorBidi"/>
                        <w:sz w:val="26"/>
                        <w:szCs w:val="26"/>
                      </w:rPr>
                      <m:t xml:space="preserve">10 </m:t>
                    </m:r>
                    <m:d>
                      <m:dPr>
                        <m:ctrlPr>
                          <w:rPr>
                            <w:rFonts w:ascii="Cambria Math" w:hAnsi="Cambria Math" w:cstheme="majorBidi"/>
                            <w:i/>
                            <w:iCs/>
                            <w:sz w:val="26"/>
                            <w:szCs w:val="26"/>
                          </w:rPr>
                        </m:ctrlPr>
                      </m:dPr>
                      <m:e>
                        <m:r>
                          <w:rPr>
                            <w:rFonts w:ascii="Cambria Math" w:hAnsi="Cambria Math" w:cstheme="majorBidi"/>
                            <w:sz w:val="26"/>
                            <w:szCs w:val="26"/>
                          </w:rPr>
                          <m:t>676</m:t>
                        </m:r>
                      </m:e>
                    </m:d>
                    <m:r>
                      <w:rPr>
                        <w:rFonts w:ascii="Cambria Math" w:hAnsi="Cambria Math" w:cstheme="majorBidi"/>
                        <w:sz w:val="26"/>
                        <w:szCs w:val="26"/>
                      </w:rPr>
                      <m:t>-</m:t>
                    </m:r>
                    <m:d>
                      <m:dPr>
                        <m:ctrlPr>
                          <w:rPr>
                            <w:rFonts w:ascii="Cambria Math" w:hAnsi="Cambria Math" w:cstheme="majorBidi"/>
                            <w:i/>
                            <w:iCs/>
                            <w:sz w:val="26"/>
                            <w:szCs w:val="26"/>
                          </w:rPr>
                        </m:ctrlPr>
                      </m:dPr>
                      <m:e>
                        <m:r>
                          <w:rPr>
                            <w:rFonts w:ascii="Cambria Math" w:hAnsi="Cambria Math" w:cstheme="majorBidi"/>
                            <w:sz w:val="26"/>
                            <w:szCs w:val="26"/>
                          </w:rPr>
                          <m:t>6.724</m:t>
                        </m:r>
                      </m:e>
                    </m:d>
                  </m:e>
                </m:d>
                <m:d>
                  <m:dPr>
                    <m:ctrlPr>
                      <w:rPr>
                        <w:rFonts w:ascii="Cambria Math" w:hAnsi="Cambria Math" w:cstheme="majorBidi"/>
                        <w:i/>
                        <w:iCs/>
                        <w:sz w:val="26"/>
                        <w:szCs w:val="26"/>
                      </w:rPr>
                    </m:ctrlPr>
                  </m:dPr>
                  <m:e>
                    <m:r>
                      <w:rPr>
                        <w:rFonts w:ascii="Cambria Math" w:hAnsi="Cambria Math" w:cstheme="majorBidi"/>
                        <w:sz w:val="26"/>
                        <w:szCs w:val="26"/>
                      </w:rPr>
                      <m:t xml:space="preserve">10 </m:t>
                    </m:r>
                    <m:d>
                      <m:dPr>
                        <m:ctrlPr>
                          <w:rPr>
                            <w:rFonts w:ascii="Cambria Math" w:hAnsi="Cambria Math" w:cstheme="majorBidi"/>
                            <w:i/>
                            <w:iCs/>
                            <w:sz w:val="26"/>
                            <w:szCs w:val="26"/>
                          </w:rPr>
                        </m:ctrlPr>
                      </m:dPr>
                      <m:e>
                        <m:r>
                          <w:rPr>
                            <w:rFonts w:ascii="Cambria Math" w:hAnsi="Cambria Math" w:cstheme="majorBidi"/>
                            <w:sz w:val="26"/>
                            <w:szCs w:val="26"/>
                          </w:rPr>
                          <m:t>6.037</m:t>
                        </m:r>
                      </m:e>
                    </m:d>
                    <m:r>
                      <w:rPr>
                        <w:rFonts w:ascii="Cambria Math" w:hAnsi="Cambria Math" w:cstheme="majorBidi"/>
                        <w:sz w:val="26"/>
                        <w:szCs w:val="26"/>
                      </w:rPr>
                      <m:t>-</m:t>
                    </m:r>
                    <m:d>
                      <m:dPr>
                        <m:ctrlPr>
                          <w:rPr>
                            <w:rFonts w:ascii="Cambria Math" w:hAnsi="Cambria Math" w:cstheme="majorBidi"/>
                            <w:i/>
                            <w:iCs/>
                            <w:sz w:val="26"/>
                            <w:szCs w:val="26"/>
                          </w:rPr>
                        </m:ctrlPr>
                      </m:dPr>
                      <m:e>
                        <m:r>
                          <w:rPr>
                            <w:rFonts w:ascii="Cambria Math" w:hAnsi="Cambria Math" w:cstheme="majorBidi"/>
                            <w:sz w:val="26"/>
                            <w:szCs w:val="26"/>
                          </w:rPr>
                          <m:t>60.025</m:t>
                        </m:r>
                      </m:e>
                    </m:d>
                  </m:e>
                </m:d>
              </m:e>
            </m:rad>
          </m:den>
        </m:f>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20.200-20.090</m:t>
            </m:r>
          </m:num>
          <m:den>
            <m:rad>
              <m:radPr>
                <m:degHide m:val="on"/>
                <m:ctrlPr>
                  <w:rPr>
                    <w:rFonts w:ascii="Cambria Math" w:hAnsi="Cambria Math" w:cstheme="majorBidi"/>
                    <w:i/>
                    <w:iCs/>
                    <w:sz w:val="26"/>
                    <w:szCs w:val="26"/>
                  </w:rPr>
                </m:ctrlPr>
              </m:radPr>
              <m:deg/>
              <m:e>
                <m:d>
                  <m:dPr>
                    <m:ctrlPr>
                      <w:rPr>
                        <w:rFonts w:ascii="Cambria Math" w:hAnsi="Cambria Math" w:cstheme="majorBidi"/>
                        <w:i/>
                        <w:iCs/>
                        <w:sz w:val="26"/>
                        <w:szCs w:val="26"/>
                      </w:rPr>
                    </m:ctrlPr>
                  </m:dPr>
                  <m:e>
                    <m:d>
                      <m:dPr>
                        <m:ctrlPr>
                          <w:rPr>
                            <w:rFonts w:ascii="Cambria Math" w:hAnsi="Cambria Math" w:cstheme="majorBidi"/>
                            <w:i/>
                            <w:iCs/>
                            <w:sz w:val="26"/>
                            <w:szCs w:val="26"/>
                          </w:rPr>
                        </m:ctrlPr>
                      </m:dPr>
                      <m:e>
                        <m:r>
                          <w:rPr>
                            <w:rFonts w:ascii="Cambria Math" w:hAnsi="Cambria Math" w:cstheme="majorBidi"/>
                            <w:sz w:val="26"/>
                            <w:szCs w:val="26"/>
                          </w:rPr>
                          <m:t>36</m:t>
                        </m:r>
                      </m:e>
                    </m:d>
                    <m:d>
                      <m:dPr>
                        <m:ctrlPr>
                          <w:rPr>
                            <w:rFonts w:ascii="Cambria Math" w:hAnsi="Cambria Math" w:cstheme="majorBidi"/>
                            <w:i/>
                            <w:iCs/>
                            <w:sz w:val="26"/>
                            <w:szCs w:val="26"/>
                          </w:rPr>
                        </m:ctrlPr>
                      </m:dPr>
                      <m:e>
                        <m:r>
                          <w:rPr>
                            <w:rFonts w:ascii="Cambria Math" w:hAnsi="Cambria Math" w:cstheme="majorBidi"/>
                            <w:sz w:val="26"/>
                            <w:szCs w:val="26"/>
                          </w:rPr>
                          <m:t>345</m:t>
                        </m:r>
                      </m:e>
                    </m:d>
                  </m:e>
                </m:d>
              </m:e>
            </m:rad>
          </m:den>
        </m:f>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110</m:t>
            </m:r>
          </m:num>
          <m:den>
            <m:rad>
              <m:radPr>
                <m:degHide m:val="on"/>
                <m:ctrlPr>
                  <w:rPr>
                    <w:rFonts w:ascii="Cambria Math" w:hAnsi="Cambria Math" w:cstheme="majorBidi"/>
                    <w:i/>
                    <w:iCs/>
                    <w:sz w:val="26"/>
                    <w:szCs w:val="26"/>
                  </w:rPr>
                </m:ctrlPr>
              </m:radPr>
              <m:deg/>
              <m:e>
                <m:r>
                  <w:rPr>
                    <w:rFonts w:ascii="Cambria Math" w:hAnsi="Cambria Math" w:cstheme="majorBidi"/>
                    <w:sz w:val="26"/>
                    <w:szCs w:val="26"/>
                  </w:rPr>
                  <m:t>12.421</m:t>
                </m:r>
              </m:e>
            </m:rad>
          </m:den>
        </m:f>
      </m:oMath>
    </w:p>
    <w:p w:rsidR="00B52156" w:rsidRDefault="00B52156" w:rsidP="00B52156">
      <w:pPr>
        <w:pStyle w:val="ListParagraph"/>
        <w:spacing w:line="480" w:lineRule="auto"/>
        <w:ind w:left="851"/>
        <w:jc w:val="both"/>
        <w:rPr>
          <w:rFonts w:asciiTheme="majorBidi" w:eastAsiaTheme="minorEastAsia" w:hAnsiTheme="majorBidi" w:cstheme="majorBidi"/>
          <w:iCs/>
          <w:sz w:val="26"/>
          <w:szCs w:val="26"/>
        </w:rPr>
      </w:pPr>
      <w:r>
        <w:rPr>
          <w:rFonts w:asciiTheme="majorBidi" w:eastAsiaTheme="minorEastAsia" w:hAnsiTheme="majorBidi" w:cstheme="majorBidi"/>
          <w:iCs/>
          <w:sz w:val="24"/>
          <w:szCs w:val="24"/>
        </w:rPr>
        <w:lastRenderedPageBreak/>
        <w:t xml:space="preserve">     </w:t>
      </w:r>
      <m:oMath>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110</m:t>
            </m:r>
          </m:num>
          <m:den>
            <m:r>
              <w:rPr>
                <w:rFonts w:ascii="Cambria Math" w:hAnsi="Cambria Math" w:cstheme="majorBidi"/>
                <w:sz w:val="26"/>
                <w:szCs w:val="26"/>
              </w:rPr>
              <m:t>111,44505</m:t>
            </m:r>
          </m:den>
        </m:f>
        <m:r>
          <w:rPr>
            <w:rFonts w:ascii="Cambria Math" w:hAnsi="Cambria Math" w:cstheme="majorBidi"/>
            <w:sz w:val="26"/>
            <w:szCs w:val="26"/>
          </w:rPr>
          <m:t>=0,987033</m:t>
        </m:r>
      </m:oMath>
    </w:p>
    <w:p w:rsidR="00B52156" w:rsidRPr="00493888" w:rsidRDefault="00B52156" w:rsidP="00B52156">
      <w:pPr>
        <w:pStyle w:val="ListParagraph"/>
        <w:spacing w:line="480" w:lineRule="auto"/>
        <w:ind w:left="426" w:firstLine="708"/>
        <w:jc w:val="both"/>
        <w:rPr>
          <w:rFonts w:asciiTheme="majorBidi" w:hAnsiTheme="majorBidi" w:cstheme="majorBidi"/>
          <w:iCs/>
          <w:sz w:val="24"/>
          <w:szCs w:val="24"/>
        </w:rPr>
      </w:pPr>
      <w:r>
        <w:rPr>
          <w:rFonts w:asciiTheme="majorBidi" w:eastAsiaTheme="minorEastAsia" w:hAnsiTheme="majorBidi" w:cstheme="majorBidi"/>
          <w:iCs/>
          <w:sz w:val="24"/>
          <w:szCs w:val="24"/>
        </w:rPr>
        <w:t xml:space="preserve">Dari hasil perhitungan didapatkan </w:t>
      </w: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 xml:space="preserve">,  </m:t>
        </m:r>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 xml:space="preserve">, </m:t>
        </m:r>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 xml:space="preserve"> r</m:t>
            </m:r>
          </m:e>
          <m:sub>
            <m:r>
              <w:rPr>
                <w:rFonts w:ascii="Cambria Math" w:eastAsiaTheme="minorEastAsia" w:hAnsi="Cambria Math" w:cstheme="majorBidi"/>
                <w:sz w:val="24"/>
                <w:szCs w:val="24"/>
              </w:rPr>
              <m:t>3</m:t>
            </m:r>
          </m:sub>
        </m:sSub>
      </m:oMath>
      <w:r>
        <w:rPr>
          <w:rFonts w:asciiTheme="majorBidi" w:eastAsiaTheme="minorEastAsia" w:hAnsiTheme="majorBidi" w:cstheme="majorBidi"/>
          <w:iCs/>
          <w:sz w:val="24"/>
          <w:szCs w:val="24"/>
        </w:rPr>
        <w:t xml:space="preserve"> berturut-turut </w:t>
      </w:r>
      <m:oMath>
        <m:r>
          <w:rPr>
            <w:rFonts w:ascii="Cambria Math" w:eastAsiaTheme="minorEastAsia" w:hAnsi="Cambria Math" w:cstheme="majorBidi"/>
            <w:sz w:val="24"/>
            <w:szCs w:val="24"/>
          </w:rPr>
          <m:t>0,961396;0,987033</m:t>
        </m:r>
      </m:oMath>
      <w:r>
        <w:rPr>
          <w:rFonts w:asciiTheme="majorBidi" w:eastAsiaTheme="minorEastAsia" w:hAnsiTheme="majorBidi" w:cstheme="majorBidi"/>
          <w:iCs/>
          <w:sz w:val="24"/>
          <w:szCs w:val="24"/>
        </w:rPr>
        <w:t xml:space="preserve"> dan </w:t>
      </w:r>
      <m:oMath>
        <m:r>
          <w:rPr>
            <w:rFonts w:ascii="Cambria Math" w:eastAsiaTheme="minorEastAsia" w:hAnsi="Cambria Math" w:cstheme="majorBidi"/>
            <w:sz w:val="24"/>
            <w:szCs w:val="24"/>
          </w:rPr>
          <m:t>0,987033</m:t>
        </m:r>
      </m:oMath>
      <w:r>
        <w:rPr>
          <w:rFonts w:asciiTheme="majorBidi" w:eastAsiaTheme="minorEastAsia" w:hAnsiTheme="majorBidi" w:cstheme="majorBidi"/>
          <w:iCs/>
          <w:sz w:val="24"/>
          <w:szCs w:val="24"/>
        </w:rPr>
        <w:t xml:space="preserve">, serta harga </w:t>
      </w: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tabel</m:t>
            </m:r>
          </m:sub>
        </m:sSub>
      </m:oMath>
      <w:r>
        <w:rPr>
          <w:rFonts w:asciiTheme="majorBidi" w:eastAsiaTheme="minorEastAsia" w:hAnsiTheme="majorBidi" w:cstheme="majorBidi"/>
          <w:iCs/>
          <w:sz w:val="24"/>
          <w:szCs w:val="24"/>
        </w:rPr>
        <w:t xml:space="preserve"> pada taraf signifikan </w:t>
      </w:r>
      <m:oMath>
        <m:r>
          <w:rPr>
            <w:rFonts w:ascii="Cambria Math" w:eastAsiaTheme="minorEastAsia" w:hAnsi="Cambria Math" w:cstheme="majorBidi"/>
            <w:sz w:val="24"/>
            <w:szCs w:val="24"/>
          </w:rPr>
          <m:t>5%</m:t>
        </m:r>
      </m:oMath>
      <w:r>
        <w:rPr>
          <w:rFonts w:asciiTheme="majorBidi" w:eastAsiaTheme="minorEastAsia" w:hAnsiTheme="majorBidi" w:cstheme="majorBidi"/>
          <w:iCs/>
          <w:sz w:val="24"/>
          <w:szCs w:val="24"/>
        </w:rPr>
        <w:t xml:space="preserve"> dengan </w:t>
      </w:r>
      <m:oMath>
        <m:r>
          <w:rPr>
            <w:rFonts w:ascii="Cambria Math" w:eastAsiaTheme="minorEastAsia" w:hAnsi="Cambria Math" w:cstheme="majorBidi"/>
            <w:sz w:val="24"/>
            <w:szCs w:val="24"/>
          </w:rPr>
          <m:t>n=10</m:t>
        </m:r>
      </m:oMath>
      <w:r>
        <w:rPr>
          <w:rFonts w:asciiTheme="majorBidi" w:eastAsiaTheme="minorEastAsia" w:hAnsiTheme="majorBidi" w:cstheme="majorBidi"/>
          <w:iCs/>
          <w:sz w:val="24"/>
          <w:szCs w:val="24"/>
        </w:rPr>
        <w:t xml:space="preserve"> adalah </w:t>
      </w:r>
      <m:oMath>
        <m:r>
          <w:rPr>
            <w:rFonts w:ascii="Cambria Math" w:eastAsiaTheme="minorEastAsia" w:hAnsi="Cambria Math" w:cstheme="majorBidi"/>
            <w:sz w:val="24"/>
            <w:szCs w:val="24"/>
          </w:rPr>
          <m:t>0,6319</m:t>
        </m:r>
      </m:oMath>
      <w:r>
        <w:rPr>
          <w:rFonts w:asciiTheme="majorBidi" w:eastAsiaTheme="minorEastAsia" w:hAnsiTheme="majorBidi" w:cstheme="majorBidi"/>
          <w:iCs/>
          <w:sz w:val="24"/>
          <w:szCs w:val="24"/>
        </w:rPr>
        <w:t xml:space="preserve">. Ternyata </w:t>
      </w: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hitung</m:t>
            </m:r>
          </m:sub>
        </m:sSub>
      </m:oMath>
      <w:r>
        <w:rPr>
          <w:rFonts w:asciiTheme="majorBidi" w:eastAsiaTheme="minorEastAsia" w:hAnsiTheme="majorBidi" w:cstheme="majorBidi"/>
          <w:iCs/>
          <w:sz w:val="24"/>
          <w:szCs w:val="24"/>
        </w:rPr>
        <w:t xml:space="preserve"> dalam hal ini </w:t>
      </w:r>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 xml:space="preserve">, </m:t>
        </m:r>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 xml:space="preserve">, </m:t>
        </m:r>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3</m:t>
            </m:r>
          </m:sub>
        </m:sSub>
        <m:r>
          <w:rPr>
            <w:rFonts w:ascii="Cambria Math" w:eastAsiaTheme="minorEastAsia" w:hAnsi="Cambria Math" w:cstheme="majorBidi"/>
            <w:sz w:val="24"/>
            <w:szCs w:val="24"/>
          </w:rPr>
          <m:t>&gt;</m:t>
        </m:r>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tabel</m:t>
            </m:r>
          </m:sub>
        </m:sSub>
      </m:oMath>
      <w:r>
        <w:rPr>
          <w:rFonts w:asciiTheme="majorBidi" w:eastAsiaTheme="minorEastAsia" w:hAnsiTheme="majorBidi" w:cstheme="majorBidi"/>
          <w:iCs/>
          <w:sz w:val="24"/>
          <w:szCs w:val="24"/>
        </w:rPr>
        <w:t>. Hal ini berarti soal tes kemampuan berpikir kritis matematis pada materi bangun ruang kerucut pada penelitian ini adalah berkriteria valid.</w:t>
      </w:r>
    </w:p>
    <w:p w:rsidR="00B52156" w:rsidRDefault="00B52156" w:rsidP="00B52156">
      <w:pPr>
        <w:rPr>
          <w:rFonts w:asciiTheme="majorBidi" w:hAnsiTheme="majorBidi" w:cstheme="majorBidi"/>
          <w:iCs/>
          <w:sz w:val="24"/>
          <w:szCs w:val="24"/>
        </w:rPr>
      </w:pPr>
      <w:r>
        <w:rPr>
          <w:rFonts w:asciiTheme="majorBidi" w:hAnsiTheme="majorBidi" w:cstheme="majorBidi"/>
          <w:iCs/>
          <w:sz w:val="24"/>
          <w:szCs w:val="24"/>
        </w:rPr>
        <w:br w:type="page"/>
      </w:r>
    </w:p>
    <w:p w:rsidR="00B52156" w:rsidRDefault="00AF4E07" w:rsidP="00B52156">
      <w:pPr>
        <w:spacing w:line="276" w:lineRule="auto"/>
        <w:jc w:val="center"/>
        <w:rPr>
          <w:rFonts w:asciiTheme="majorBidi" w:hAnsiTheme="majorBidi" w:cstheme="majorBidi"/>
          <w:b/>
          <w:bCs/>
          <w:iCs/>
          <w:sz w:val="28"/>
          <w:szCs w:val="28"/>
        </w:rPr>
      </w:pPr>
      <w:r>
        <w:rPr>
          <w:rFonts w:asciiTheme="majorBidi" w:hAnsiTheme="majorBidi" w:cstheme="majorBidi"/>
          <w:b/>
          <w:bCs/>
          <w:iCs/>
          <w:noProof/>
          <w:sz w:val="28"/>
          <w:szCs w:val="28"/>
        </w:rPr>
        <w:lastRenderedPageBreak/>
        <w:pict>
          <v:rect id="_x0000_s1085" style="position:absolute;left:0;text-align:left;margin-left:277.75pt;margin-top:-12.65pt;width:118.2pt;height:26.85pt;z-index:251819520" fillcolor="white [3201]" strokecolor="black [3200]" strokeweight="5pt">
            <v:stroke linestyle="thickThin"/>
            <v:shadow color="#868686"/>
            <v:textbox style="mso-next-textbox:#_x0000_s1085">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24</w:t>
                  </w:r>
                </w:p>
              </w:txbxContent>
            </v:textbox>
          </v:rect>
        </w:pict>
      </w:r>
    </w:p>
    <w:p w:rsidR="00B52156" w:rsidRPr="005A4B61" w:rsidRDefault="00B52156" w:rsidP="00B52156">
      <w:pPr>
        <w:spacing w:line="480" w:lineRule="auto"/>
        <w:jc w:val="center"/>
        <w:rPr>
          <w:rFonts w:asciiTheme="majorBidi" w:hAnsiTheme="majorBidi" w:cstheme="majorBidi"/>
          <w:b/>
          <w:bCs/>
          <w:iCs/>
          <w:sz w:val="28"/>
          <w:szCs w:val="28"/>
        </w:rPr>
      </w:pPr>
      <w:r w:rsidRPr="005A4B61">
        <w:rPr>
          <w:rFonts w:asciiTheme="majorBidi" w:hAnsiTheme="majorBidi" w:cstheme="majorBidi"/>
          <w:b/>
          <w:bCs/>
          <w:iCs/>
          <w:sz w:val="28"/>
          <w:szCs w:val="28"/>
        </w:rPr>
        <w:t>UJI RELIABILITAS SOAL TES</w:t>
      </w:r>
    </w:p>
    <w:p w:rsidR="00B52156" w:rsidRDefault="00B52156" w:rsidP="00B52156">
      <w:pPr>
        <w:pStyle w:val="ListParagraph"/>
        <w:spacing w:line="480" w:lineRule="auto"/>
        <w:ind w:left="426" w:firstLine="708"/>
        <w:jc w:val="both"/>
        <w:rPr>
          <w:rFonts w:asciiTheme="majorBidi" w:hAnsiTheme="majorBidi" w:cstheme="majorBidi"/>
          <w:iCs/>
          <w:sz w:val="24"/>
          <w:szCs w:val="24"/>
        </w:rPr>
      </w:pPr>
      <w:r>
        <w:rPr>
          <w:rFonts w:asciiTheme="majorBidi" w:hAnsiTheme="majorBidi" w:cstheme="majorBidi"/>
          <w:iCs/>
          <w:sz w:val="24"/>
          <w:szCs w:val="24"/>
        </w:rPr>
        <w:t xml:space="preserve">Rumus yang digunakan adalah rumus </w:t>
      </w:r>
      <w:r>
        <w:rPr>
          <w:rFonts w:asciiTheme="majorBidi" w:hAnsiTheme="majorBidi" w:cstheme="majorBidi"/>
          <w:i/>
          <w:sz w:val="24"/>
          <w:szCs w:val="24"/>
        </w:rPr>
        <w:t xml:space="preserve">alpha, </w:t>
      </w:r>
      <w:r>
        <w:rPr>
          <w:rFonts w:asciiTheme="majorBidi" w:hAnsiTheme="majorBidi" w:cstheme="majorBidi"/>
          <w:iCs/>
          <w:sz w:val="24"/>
          <w:szCs w:val="24"/>
        </w:rPr>
        <w:t>sebagai berikut:</w:t>
      </w:r>
    </w:p>
    <w:p w:rsidR="00B52156" w:rsidRPr="00B65FD1" w:rsidRDefault="00AF4E07" w:rsidP="00B52156">
      <w:pPr>
        <w:pStyle w:val="ListParagraph"/>
        <w:spacing w:line="480" w:lineRule="auto"/>
        <w:ind w:left="426"/>
        <w:jc w:val="center"/>
        <w:rPr>
          <w:rFonts w:asciiTheme="majorBidi" w:hAnsiTheme="majorBidi" w:cstheme="majorBidi"/>
          <w:iCs/>
          <w:sz w:val="24"/>
          <w:szCs w:val="24"/>
        </w:rPr>
      </w:pPr>
      <m:oMath>
        <m:sSub>
          <m:sSubPr>
            <m:ctrlPr>
              <w:rPr>
                <w:rFonts w:ascii="Cambria Math" w:hAnsi="Cambria Math" w:cstheme="majorBidi"/>
                <w:i/>
                <w:sz w:val="28"/>
                <w:szCs w:val="28"/>
                <w:lang w:val="id-ID"/>
              </w:rPr>
            </m:ctrlPr>
          </m:sSubPr>
          <m:e>
            <m:r>
              <w:rPr>
                <w:rFonts w:ascii="Cambria Math" w:hAnsi="Cambria Math" w:cstheme="majorBidi"/>
                <w:sz w:val="28"/>
                <w:szCs w:val="28"/>
                <w:lang w:val="id-ID"/>
              </w:rPr>
              <m:t>r</m:t>
            </m:r>
          </m:e>
          <m:sub>
            <m:r>
              <w:rPr>
                <w:rFonts w:ascii="Cambria Math" w:hAnsi="Cambria Math" w:cstheme="majorBidi"/>
                <w:sz w:val="28"/>
                <w:szCs w:val="28"/>
                <w:lang w:val="id-ID"/>
              </w:rPr>
              <m:t>11</m:t>
            </m:r>
          </m:sub>
        </m:sSub>
      </m:oMath>
      <w:r w:rsidR="00B52156" w:rsidRPr="00A14625">
        <w:rPr>
          <w:rFonts w:asciiTheme="majorBidi" w:eastAsiaTheme="minorEastAsia" w:hAnsiTheme="majorBidi" w:cstheme="majorBidi"/>
          <w:sz w:val="28"/>
          <w:szCs w:val="28"/>
          <w:lang w:val="id-ID"/>
        </w:rPr>
        <w:t xml:space="preserve"> = </w:t>
      </w:r>
      <m:oMath>
        <m:d>
          <m:dPr>
            <m:ctrlPr>
              <w:rPr>
                <w:rFonts w:ascii="Cambria Math" w:eastAsiaTheme="minorEastAsia" w:hAnsi="Cambria Math" w:cstheme="majorBidi"/>
                <w:i/>
                <w:sz w:val="26"/>
                <w:szCs w:val="26"/>
                <w:lang w:val="id-ID"/>
              </w:rPr>
            </m:ctrlPr>
          </m:dPr>
          <m:e>
            <m:f>
              <m:fPr>
                <m:ctrlPr>
                  <w:rPr>
                    <w:rFonts w:ascii="Cambria Math" w:eastAsiaTheme="minorEastAsia" w:hAnsi="Cambria Math" w:cstheme="majorBidi"/>
                    <w:i/>
                    <w:sz w:val="26"/>
                    <w:szCs w:val="26"/>
                    <w:lang w:val="id-ID"/>
                  </w:rPr>
                </m:ctrlPr>
              </m:fPr>
              <m:num>
                <m:r>
                  <w:rPr>
                    <w:rFonts w:ascii="Cambria Math" w:eastAsiaTheme="minorEastAsia" w:hAnsi="Cambria Math" w:cstheme="majorBidi"/>
                    <w:sz w:val="26"/>
                    <w:szCs w:val="26"/>
                    <w:lang w:val="id-ID"/>
                  </w:rPr>
                  <m:t>k</m:t>
                </m:r>
              </m:num>
              <m:den>
                <m:r>
                  <w:rPr>
                    <w:rFonts w:ascii="Cambria Math" w:eastAsiaTheme="minorEastAsia" w:hAnsi="Cambria Math" w:cstheme="majorBidi"/>
                    <w:sz w:val="26"/>
                    <w:szCs w:val="26"/>
                    <w:lang w:val="id-ID"/>
                  </w:rPr>
                  <m:t>(k-1)</m:t>
                </m:r>
              </m:den>
            </m:f>
          </m:e>
        </m:d>
        <m:d>
          <m:dPr>
            <m:ctrlPr>
              <w:rPr>
                <w:rFonts w:ascii="Cambria Math" w:eastAsiaTheme="minorEastAsia" w:hAnsi="Cambria Math" w:cstheme="majorBidi"/>
                <w:i/>
                <w:sz w:val="26"/>
                <w:szCs w:val="26"/>
                <w:lang w:val="id-ID"/>
              </w:rPr>
            </m:ctrlPr>
          </m:dPr>
          <m:e>
            <m:r>
              <w:rPr>
                <w:rFonts w:ascii="Cambria Math" w:eastAsiaTheme="minorEastAsia" w:hAnsi="Cambria Math" w:cstheme="majorBidi"/>
                <w:sz w:val="26"/>
                <w:szCs w:val="26"/>
                <w:lang w:val="id-ID"/>
              </w:rPr>
              <m:t>1-</m:t>
            </m:r>
            <m:f>
              <m:fPr>
                <m:ctrlPr>
                  <w:rPr>
                    <w:rFonts w:ascii="Cambria Math" w:eastAsiaTheme="minorEastAsia" w:hAnsi="Cambria Math" w:cstheme="majorBidi"/>
                    <w:i/>
                    <w:sz w:val="26"/>
                    <w:szCs w:val="26"/>
                    <w:lang w:val="id-ID"/>
                  </w:rPr>
                </m:ctrlPr>
              </m:fPr>
              <m:num>
                <m:nary>
                  <m:naryPr>
                    <m:chr m:val="∑"/>
                    <m:limLoc m:val="undOvr"/>
                    <m:subHide m:val="on"/>
                    <m:supHide m:val="on"/>
                    <m:ctrlPr>
                      <w:rPr>
                        <w:rFonts w:ascii="Cambria Math" w:eastAsiaTheme="minorEastAsia" w:hAnsi="Cambria Math" w:cstheme="majorBidi"/>
                        <w:i/>
                        <w:sz w:val="26"/>
                        <w:szCs w:val="26"/>
                        <w:lang w:val="id-ID"/>
                      </w:rPr>
                    </m:ctrlPr>
                  </m:naryPr>
                  <m:sub/>
                  <m:sup/>
                  <m:e>
                    <m:sSubSup>
                      <m:sSubSupPr>
                        <m:ctrlPr>
                          <w:rPr>
                            <w:rFonts w:ascii="Cambria Math" w:eastAsiaTheme="minorEastAsia" w:hAnsi="Cambria Math" w:cstheme="majorBidi"/>
                            <w:i/>
                            <w:sz w:val="26"/>
                            <w:szCs w:val="26"/>
                            <w:lang w:val="id-ID"/>
                          </w:rPr>
                        </m:ctrlPr>
                      </m:sSubSupPr>
                      <m:e>
                        <m:r>
                          <w:rPr>
                            <w:rFonts w:ascii="Cambria Math" w:eastAsiaTheme="minorEastAsia" w:hAnsi="Cambria Math" w:cstheme="majorBidi"/>
                            <w:sz w:val="26"/>
                            <w:szCs w:val="26"/>
                            <w:lang w:val="id-ID"/>
                          </w:rPr>
                          <m:t>σ</m:t>
                        </m:r>
                      </m:e>
                      <m:sub>
                        <m:r>
                          <w:rPr>
                            <w:rFonts w:ascii="Cambria Math" w:eastAsiaTheme="minorEastAsia" w:hAnsi="Cambria Math" w:cstheme="majorBidi"/>
                            <w:sz w:val="26"/>
                            <w:szCs w:val="26"/>
                            <w:lang w:val="id-ID"/>
                          </w:rPr>
                          <m:t>b</m:t>
                        </m:r>
                      </m:sub>
                      <m:sup>
                        <m:r>
                          <w:rPr>
                            <w:rFonts w:ascii="Cambria Math" w:eastAsiaTheme="minorEastAsia" w:hAnsi="Cambria Math" w:cstheme="majorBidi"/>
                            <w:sz w:val="26"/>
                            <w:szCs w:val="26"/>
                            <w:lang w:val="id-ID"/>
                          </w:rPr>
                          <m:t>2</m:t>
                        </m:r>
                      </m:sup>
                    </m:sSubSup>
                  </m:e>
                </m:nary>
              </m:num>
              <m:den>
                <m:sSubSup>
                  <m:sSubSupPr>
                    <m:ctrlPr>
                      <w:rPr>
                        <w:rFonts w:ascii="Cambria Math" w:eastAsiaTheme="minorEastAsia" w:hAnsi="Cambria Math" w:cstheme="majorBidi"/>
                        <w:i/>
                        <w:sz w:val="26"/>
                        <w:szCs w:val="26"/>
                        <w:lang w:val="id-ID"/>
                      </w:rPr>
                    </m:ctrlPr>
                  </m:sSubSupPr>
                  <m:e>
                    <m:r>
                      <w:rPr>
                        <w:rFonts w:ascii="Cambria Math" w:eastAsiaTheme="minorEastAsia" w:hAnsi="Cambria Math" w:cstheme="majorBidi"/>
                        <w:sz w:val="26"/>
                        <w:szCs w:val="26"/>
                        <w:lang w:val="id-ID"/>
                      </w:rPr>
                      <m:t>σ</m:t>
                    </m:r>
                  </m:e>
                  <m:sub>
                    <m:r>
                      <w:rPr>
                        <w:rFonts w:ascii="Cambria Math" w:eastAsiaTheme="minorEastAsia" w:hAnsi="Cambria Math" w:cstheme="majorBidi"/>
                        <w:sz w:val="26"/>
                        <w:szCs w:val="26"/>
                        <w:lang w:val="id-ID"/>
                      </w:rPr>
                      <m:t>t</m:t>
                    </m:r>
                  </m:sub>
                  <m:sup>
                    <m:r>
                      <w:rPr>
                        <w:rFonts w:ascii="Cambria Math" w:eastAsiaTheme="minorEastAsia" w:hAnsi="Cambria Math" w:cstheme="majorBidi"/>
                        <w:sz w:val="26"/>
                        <w:szCs w:val="26"/>
                        <w:lang w:val="id-ID"/>
                      </w:rPr>
                      <m:t>2</m:t>
                    </m:r>
                  </m:sup>
                </m:sSubSup>
              </m:den>
            </m:f>
          </m:e>
        </m:d>
      </m:oMath>
      <w:r w:rsidR="00B52156">
        <w:rPr>
          <w:rFonts w:asciiTheme="majorBidi" w:eastAsiaTheme="minorEastAsia" w:hAnsiTheme="majorBidi" w:cstheme="majorBidi"/>
          <w:sz w:val="26"/>
          <w:szCs w:val="26"/>
        </w:rPr>
        <w:t xml:space="preserve">       </w:t>
      </w:r>
      <w:r w:rsidR="00B52156" w:rsidRPr="00EE41B0">
        <w:rPr>
          <w:rFonts w:asciiTheme="majorBidi" w:eastAsiaTheme="minorEastAsia" w:hAnsiTheme="majorBidi" w:cstheme="majorBidi"/>
          <w:sz w:val="24"/>
          <w:szCs w:val="24"/>
          <w:lang w:val="id-ID"/>
        </w:rPr>
        <w:t xml:space="preserve">( </w:t>
      </w:r>
      <w:r w:rsidR="00B52156">
        <w:rPr>
          <w:rFonts w:asciiTheme="majorBidi" w:eastAsiaTheme="minorEastAsia" w:hAnsiTheme="majorBidi" w:cstheme="majorBidi"/>
          <w:sz w:val="24"/>
          <w:szCs w:val="24"/>
        </w:rPr>
        <w:t>Hamzah, 2014: 233</w:t>
      </w:r>
      <w:r w:rsidR="00B52156" w:rsidRPr="00EE41B0">
        <w:rPr>
          <w:rFonts w:asciiTheme="majorBidi" w:eastAsiaTheme="minorEastAsia" w:hAnsiTheme="majorBidi" w:cstheme="majorBidi"/>
          <w:sz w:val="24"/>
          <w:szCs w:val="24"/>
          <w:lang w:val="id-ID"/>
        </w:rPr>
        <w:t>)</w:t>
      </w:r>
    </w:p>
    <w:p w:rsidR="00B52156" w:rsidRDefault="00B52156" w:rsidP="00B52156">
      <w:pPr>
        <w:pStyle w:val="ListParagraph"/>
        <w:spacing w:line="480" w:lineRule="auto"/>
        <w:ind w:left="42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Di mana:</w:t>
      </w:r>
    </w:p>
    <w:p w:rsidR="00B52156" w:rsidRDefault="00B52156" w:rsidP="00B52156">
      <w:pPr>
        <w:pStyle w:val="ListParagraph"/>
        <w:spacing w:line="48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sSub>
          <m:sSubPr>
            <m:ctrlPr>
              <w:rPr>
                <w:rFonts w:ascii="Cambria Math" w:hAnsi="Cambria Math" w:cstheme="majorBidi"/>
                <w:i/>
                <w:sz w:val="24"/>
                <w:szCs w:val="24"/>
                <w:lang w:val="id-ID"/>
              </w:rPr>
            </m:ctrlPr>
          </m:sSubPr>
          <m:e>
            <m:r>
              <w:rPr>
                <w:rFonts w:ascii="Cambria Math" w:hAnsi="Cambria Math" w:cstheme="majorBidi"/>
                <w:sz w:val="24"/>
                <w:szCs w:val="24"/>
                <w:lang w:val="id-ID"/>
              </w:rPr>
              <m:t>r</m:t>
            </m:r>
          </m:e>
          <m:sub>
            <m:r>
              <w:rPr>
                <w:rFonts w:ascii="Cambria Math" w:hAnsi="Cambria Math" w:cstheme="majorBidi"/>
                <w:sz w:val="24"/>
                <w:szCs w:val="24"/>
                <w:lang w:val="id-ID"/>
              </w:rPr>
              <m:t>11</m:t>
            </m:r>
          </m:sub>
        </m:sSub>
        <m:r>
          <w:rPr>
            <w:rFonts w:ascii="Cambria Math" w:hAnsi="Cambria Math" w:cstheme="majorBidi"/>
            <w:sz w:val="24"/>
            <w:szCs w:val="24"/>
            <w:lang w:val="id-ID"/>
          </w:rPr>
          <m:t xml:space="preserve"> </m:t>
        </m:r>
      </m:oMath>
      <w:r>
        <w:rPr>
          <w:rFonts w:asciiTheme="majorBidi" w:eastAsiaTheme="minorEastAsia" w:hAnsiTheme="majorBidi" w:cstheme="majorBidi"/>
          <w:sz w:val="24"/>
          <w:szCs w:val="24"/>
          <w:lang w:val="id-ID"/>
        </w:rPr>
        <w:t xml:space="preserve"> </w:t>
      </w:r>
      <m:oMath>
        <m:r>
          <w:rPr>
            <w:rFonts w:ascii="Cambria Math" w:eastAsiaTheme="minorEastAsia" w:hAnsi="Cambria Math" w:cstheme="majorBidi"/>
            <w:sz w:val="24"/>
            <w:szCs w:val="24"/>
            <w:lang w:val="id-ID"/>
          </w:rPr>
          <m:t>=</m:t>
        </m:r>
      </m:oMath>
      <w:r w:rsidRPr="00323114">
        <w:rPr>
          <w:rFonts w:asciiTheme="majorBidi" w:eastAsiaTheme="minorEastAsia" w:hAnsiTheme="majorBidi" w:cstheme="majorBidi"/>
          <w:sz w:val="24"/>
          <w:szCs w:val="24"/>
          <w:lang w:val="id-ID"/>
        </w:rPr>
        <w:t xml:space="preserve"> reliabilitas yang dicari</w:t>
      </w:r>
    </w:p>
    <w:p w:rsidR="00B52156" w:rsidRDefault="00B52156" w:rsidP="00B52156">
      <w:pPr>
        <w:pStyle w:val="ListParagraph"/>
        <w:spacing w:line="480" w:lineRule="auto"/>
        <w:ind w:left="426"/>
        <w:jc w:val="both"/>
        <w:rPr>
          <w:rFonts w:asciiTheme="majorBidi" w:eastAsiaTheme="minorEastAsia" w:hAnsiTheme="majorBidi" w:cstheme="majorBidi"/>
          <w:iCs/>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 xml:space="preserve">k </m:t>
        </m:r>
        <m:r>
          <w:rPr>
            <w:rFonts w:ascii="Cambria Math" w:eastAsiaTheme="minorEastAsia" w:hAnsi="Cambria Math" w:cstheme="majorBidi"/>
            <w:sz w:val="24"/>
            <w:szCs w:val="24"/>
          </w:rPr>
          <m:t>=</m:t>
        </m:r>
      </m:oMath>
      <w:r w:rsidRPr="00323114">
        <w:rPr>
          <w:rFonts w:asciiTheme="majorBidi" w:eastAsiaTheme="minorEastAsia" w:hAnsiTheme="majorBidi" w:cstheme="majorBidi"/>
          <w:i/>
          <w:sz w:val="24"/>
          <w:szCs w:val="24"/>
        </w:rPr>
        <w:t xml:space="preserve"> </w:t>
      </w:r>
      <w:r>
        <w:rPr>
          <w:rFonts w:asciiTheme="majorBidi" w:eastAsiaTheme="minorEastAsia" w:hAnsiTheme="majorBidi" w:cstheme="majorBidi"/>
          <w:iCs/>
          <w:sz w:val="24"/>
          <w:szCs w:val="24"/>
        </w:rPr>
        <w:t>banyaknya item pertanyaan</w:t>
      </w:r>
    </w:p>
    <w:p w:rsidR="00B52156" w:rsidRDefault="00AF4E07" w:rsidP="00B52156">
      <w:pPr>
        <w:pStyle w:val="ListParagraph"/>
        <w:spacing w:line="480" w:lineRule="auto"/>
        <w:ind w:left="426"/>
        <w:jc w:val="both"/>
        <w:rPr>
          <w:rFonts w:asciiTheme="majorBidi" w:eastAsiaTheme="minorEastAsia" w:hAnsiTheme="majorBidi" w:cstheme="majorBidi"/>
          <w:iCs/>
          <w:sz w:val="24"/>
          <w:szCs w:val="24"/>
        </w:rPr>
      </w:pPr>
      <m:oMath>
        <m:nary>
          <m:naryPr>
            <m:chr m:val="∑"/>
            <m:limLoc m:val="undOvr"/>
            <m:subHide m:val="on"/>
            <m:supHide m:val="on"/>
            <m:ctrlPr>
              <w:rPr>
                <w:rFonts w:ascii="Cambria Math" w:eastAsiaTheme="minorEastAsia" w:hAnsi="Cambria Math" w:cstheme="majorBidi"/>
                <w:i/>
                <w:sz w:val="24"/>
                <w:szCs w:val="24"/>
                <w:lang w:val="id-ID"/>
              </w:rPr>
            </m:ctrlPr>
          </m:naryPr>
          <m:sub/>
          <m:sup/>
          <m:e>
            <m:sSubSup>
              <m:sSubSupPr>
                <m:ctrlPr>
                  <w:rPr>
                    <w:rFonts w:ascii="Cambria Math" w:eastAsiaTheme="minorEastAsia" w:hAnsi="Cambria Math" w:cstheme="majorBidi"/>
                    <w:i/>
                    <w:sz w:val="24"/>
                    <w:szCs w:val="24"/>
                    <w:lang w:val="id-ID"/>
                  </w:rPr>
                </m:ctrlPr>
              </m:sSubSupPr>
              <m:e>
                <m:r>
                  <w:rPr>
                    <w:rFonts w:ascii="Cambria Math" w:eastAsiaTheme="minorEastAsia" w:hAnsi="Cambria Math" w:cstheme="majorBidi"/>
                    <w:sz w:val="24"/>
                    <w:szCs w:val="24"/>
                    <w:lang w:val="id-ID"/>
                  </w:rPr>
                  <m:t>σ</m:t>
                </m:r>
              </m:e>
              <m:sub>
                <m:r>
                  <w:rPr>
                    <w:rFonts w:ascii="Cambria Math" w:eastAsiaTheme="minorEastAsia" w:hAnsi="Cambria Math" w:cstheme="majorBidi"/>
                    <w:sz w:val="24"/>
                    <w:szCs w:val="24"/>
                    <w:lang w:val="id-ID"/>
                  </w:rPr>
                  <m:t>b</m:t>
                </m:r>
              </m:sub>
              <m:sup>
                <m:r>
                  <w:rPr>
                    <w:rFonts w:ascii="Cambria Math" w:eastAsiaTheme="minorEastAsia" w:hAnsi="Cambria Math" w:cstheme="majorBidi"/>
                    <w:sz w:val="24"/>
                    <w:szCs w:val="24"/>
                    <w:lang w:val="id-ID"/>
                  </w:rPr>
                  <m:t>2</m:t>
                </m:r>
              </m:sup>
            </m:sSubSup>
          </m:e>
        </m:nary>
      </m:oMath>
      <w:r w:rsidR="00B52156" w:rsidRPr="00323114">
        <w:rPr>
          <w:rFonts w:asciiTheme="majorBidi" w:eastAsiaTheme="minorEastAsia" w:hAnsiTheme="majorBidi" w:cstheme="majorBidi"/>
          <w:i/>
          <w:sz w:val="24"/>
          <w:szCs w:val="24"/>
          <w:lang w:val="id-ID"/>
        </w:rPr>
        <w:t xml:space="preserve"> </w:t>
      </w:r>
      <m:oMath>
        <m:r>
          <w:rPr>
            <w:rFonts w:ascii="Cambria Math" w:eastAsiaTheme="minorEastAsia" w:hAnsi="Cambria Math" w:cstheme="majorBidi"/>
            <w:sz w:val="24"/>
            <w:szCs w:val="24"/>
            <w:lang w:val="id-ID"/>
          </w:rPr>
          <m:t>=</m:t>
        </m:r>
      </m:oMath>
      <w:r w:rsidR="00B52156" w:rsidRPr="00323114">
        <w:rPr>
          <w:rFonts w:asciiTheme="majorBidi" w:eastAsiaTheme="minorEastAsia" w:hAnsiTheme="majorBidi" w:cstheme="majorBidi"/>
          <w:iCs/>
          <w:sz w:val="24"/>
          <w:szCs w:val="24"/>
          <w:lang w:val="id-ID"/>
        </w:rPr>
        <w:t xml:space="preserve"> jumlah varians skor tiap-tiap item</w:t>
      </w:r>
    </w:p>
    <w:p w:rsidR="00B52156" w:rsidRPr="00AE08E8" w:rsidRDefault="00B52156" w:rsidP="00B52156">
      <w:pPr>
        <w:pStyle w:val="ListParagraph"/>
        <w:spacing w:line="48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sSubSup>
          <m:sSubSupPr>
            <m:ctrlPr>
              <w:rPr>
                <w:rFonts w:ascii="Cambria Math" w:eastAsiaTheme="minorEastAsia" w:hAnsi="Cambria Math" w:cstheme="majorBidi"/>
                <w:i/>
                <w:sz w:val="24"/>
                <w:szCs w:val="24"/>
                <w:lang w:val="id-ID"/>
              </w:rPr>
            </m:ctrlPr>
          </m:sSubSupPr>
          <m:e>
            <m:r>
              <w:rPr>
                <w:rFonts w:ascii="Cambria Math" w:eastAsiaTheme="minorEastAsia" w:hAnsi="Cambria Math" w:cstheme="majorBidi"/>
                <w:sz w:val="24"/>
                <w:szCs w:val="24"/>
                <w:lang w:val="id-ID"/>
              </w:rPr>
              <m:t>σ</m:t>
            </m:r>
          </m:e>
          <m:sub>
            <m:r>
              <w:rPr>
                <w:rFonts w:ascii="Cambria Math" w:eastAsiaTheme="minorEastAsia" w:hAnsi="Cambria Math" w:cstheme="majorBidi"/>
                <w:sz w:val="24"/>
                <w:szCs w:val="24"/>
                <w:lang w:val="id-ID"/>
              </w:rPr>
              <m:t>t</m:t>
            </m:r>
          </m:sub>
          <m:sup>
            <m:r>
              <w:rPr>
                <w:rFonts w:ascii="Cambria Math" w:eastAsiaTheme="minorEastAsia" w:hAnsi="Cambria Math" w:cstheme="majorBidi"/>
                <w:sz w:val="24"/>
                <w:szCs w:val="24"/>
                <w:lang w:val="id-ID"/>
              </w:rPr>
              <m:t>2</m:t>
            </m:r>
          </m:sup>
        </m:sSubSup>
      </m:oMath>
      <w:r w:rsidRPr="00323114">
        <w:rPr>
          <w:rFonts w:asciiTheme="majorBidi" w:eastAsiaTheme="minorEastAsia" w:hAnsiTheme="majorBidi" w:cstheme="majorBidi"/>
          <w:sz w:val="24"/>
          <w:szCs w:val="24"/>
          <w:lang w:val="id-ID"/>
        </w:rPr>
        <w:t xml:space="preserve"> </w:t>
      </w:r>
      <m:oMath>
        <m:r>
          <w:rPr>
            <w:rFonts w:ascii="Cambria Math" w:eastAsiaTheme="minorEastAsia" w:hAnsi="Cambria Math" w:cstheme="majorBidi"/>
            <w:sz w:val="24"/>
            <w:szCs w:val="24"/>
            <w:lang w:val="id-ID"/>
          </w:rPr>
          <m:t>=</m:t>
        </m:r>
      </m:oMath>
      <w:r w:rsidRPr="00323114">
        <w:rPr>
          <w:rFonts w:asciiTheme="majorBidi" w:eastAsiaTheme="minorEastAsia" w:hAnsiTheme="majorBidi" w:cstheme="majorBidi"/>
          <w:sz w:val="24"/>
          <w:szCs w:val="24"/>
          <w:lang w:val="id-ID"/>
        </w:rPr>
        <w:t xml:space="preserve"> varians total</w:t>
      </w:r>
    </w:p>
    <w:p w:rsidR="00B52156" w:rsidRDefault="00B52156" w:rsidP="00B52156">
      <w:pPr>
        <w:pStyle w:val="ListParagraph"/>
        <w:spacing w:line="480" w:lineRule="auto"/>
        <w:ind w:left="426"/>
        <w:jc w:val="both"/>
        <w:rPr>
          <w:rFonts w:asciiTheme="majorBidi" w:eastAsiaTheme="minorEastAsia" w:hAnsiTheme="majorBidi" w:cstheme="majorBidi"/>
          <w:b/>
          <w:bCs/>
          <w:sz w:val="24"/>
          <w:szCs w:val="24"/>
          <w:u w:val="single"/>
        </w:rPr>
      </w:pPr>
      <w:r>
        <w:rPr>
          <w:rFonts w:asciiTheme="majorBidi" w:eastAsiaTheme="minorEastAsia" w:hAnsiTheme="majorBidi" w:cstheme="majorBidi"/>
          <w:b/>
          <w:bCs/>
          <w:sz w:val="24"/>
          <w:szCs w:val="24"/>
          <w:u w:val="single"/>
        </w:rPr>
        <w:t>Perhitungan:</w:t>
      </w:r>
    </w:p>
    <w:p w:rsidR="00B52156" w:rsidRDefault="00B52156" w:rsidP="0017025E">
      <w:pPr>
        <w:pStyle w:val="ListParagraph"/>
        <w:numPr>
          <w:ilvl w:val="0"/>
          <w:numId w:val="163"/>
        </w:numPr>
        <w:spacing w:line="48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Rumus varian butir soal, sebagai berikut:</w:t>
      </w:r>
    </w:p>
    <w:p w:rsidR="00B52156" w:rsidRDefault="00AF4E07" w:rsidP="00B52156">
      <w:pPr>
        <w:pStyle w:val="ListParagraph"/>
        <w:spacing w:line="480" w:lineRule="auto"/>
        <w:ind w:left="786"/>
        <w:jc w:val="both"/>
        <w:rPr>
          <w:rFonts w:asciiTheme="majorBidi" w:eastAsiaTheme="minorEastAsia" w:hAnsiTheme="majorBidi" w:cstheme="majorBidi"/>
          <w:iCs/>
          <w:sz w:val="26"/>
          <w:szCs w:val="26"/>
        </w:rPr>
      </w:pPr>
      <m:oMath>
        <m:sSubSup>
          <m:sSubSupPr>
            <m:ctrlPr>
              <w:rPr>
                <w:rFonts w:ascii="Cambria Math" w:hAnsi="Cambria Math" w:cstheme="majorBidi"/>
                <w:i/>
                <w:iCs/>
                <w:sz w:val="26"/>
                <w:szCs w:val="26"/>
              </w:rPr>
            </m:ctrlPr>
          </m:sSubSupPr>
          <m:e>
            <m:r>
              <w:rPr>
                <w:rFonts w:ascii="Cambria Math" w:hAnsi="Cambria Math" w:cstheme="majorBidi"/>
                <w:sz w:val="26"/>
                <w:szCs w:val="26"/>
              </w:rPr>
              <m:t>σ</m:t>
            </m:r>
          </m:e>
          <m:sub>
            <m:r>
              <w:rPr>
                <w:rFonts w:ascii="Cambria Math" w:hAnsi="Cambria Math" w:cstheme="majorBidi"/>
                <w:sz w:val="26"/>
                <w:szCs w:val="26"/>
              </w:rPr>
              <m:t>b</m:t>
            </m:r>
          </m:sub>
          <m:sup>
            <m:r>
              <w:rPr>
                <w:rFonts w:ascii="Cambria Math" w:hAnsi="Cambria Math" w:cstheme="majorBidi"/>
                <w:sz w:val="26"/>
                <w:szCs w:val="26"/>
              </w:rPr>
              <m:t>2</m:t>
            </m:r>
          </m:sup>
        </m:sSubSup>
        <m:r>
          <w:rPr>
            <w:rFonts w:ascii="Cambria Math" w:eastAsiaTheme="minorEastAsia" w:hAnsi="Cambria Math" w:cstheme="majorBidi"/>
            <w:sz w:val="26"/>
            <w:szCs w:val="26"/>
          </w:rPr>
          <m:t>=</m:t>
        </m:r>
        <m:f>
          <m:fPr>
            <m:ctrlPr>
              <w:rPr>
                <w:rFonts w:ascii="Cambria Math" w:eastAsiaTheme="minorEastAsia" w:hAnsi="Cambria Math" w:cstheme="majorBidi"/>
                <w:b/>
                <w:bCs/>
                <w:i/>
                <w:iCs/>
                <w:sz w:val="26"/>
                <w:szCs w:val="26"/>
                <w:lang w:val="id-ID"/>
              </w:rPr>
            </m:ctrlPr>
          </m:fPr>
          <m:num>
            <m:nary>
              <m:naryPr>
                <m:chr m:val="∑"/>
                <m:limLoc m:val="undOvr"/>
                <m:subHide m:val="on"/>
                <m:supHide m:val="on"/>
                <m:ctrlPr>
                  <w:rPr>
                    <w:rFonts w:ascii="Cambria Math" w:eastAsiaTheme="minorEastAsia" w:hAnsi="Cambria Math" w:cstheme="majorBidi"/>
                    <w:b/>
                    <w:bCs/>
                    <w:i/>
                    <w:iCs/>
                    <w:sz w:val="26"/>
                    <w:szCs w:val="26"/>
                    <w:lang w:val="id-ID"/>
                  </w:rPr>
                </m:ctrlPr>
              </m:naryPr>
              <m:sub/>
              <m:sup/>
              <m:e>
                <m:sSup>
                  <m:sSupPr>
                    <m:ctrlPr>
                      <w:rPr>
                        <w:rFonts w:ascii="Cambria Math" w:eastAsiaTheme="minorEastAsia" w:hAnsi="Cambria Math" w:cstheme="majorBidi"/>
                        <w:b/>
                        <w:bCs/>
                        <w:i/>
                        <w:iCs/>
                        <w:sz w:val="26"/>
                        <w:szCs w:val="26"/>
                        <w:lang w:val="id-ID"/>
                      </w:rPr>
                    </m:ctrlPr>
                  </m:sSupPr>
                  <m:e>
                    <m:r>
                      <m:rPr>
                        <m:sty m:val="bi"/>
                      </m:rPr>
                      <w:rPr>
                        <w:rFonts w:ascii="Cambria Math" w:eastAsiaTheme="minorEastAsia" w:hAnsi="Cambria Math" w:cstheme="majorBidi"/>
                        <w:sz w:val="26"/>
                        <w:szCs w:val="26"/>
                        <w:lang w:val="id-ID"/>
                      </w:rPr>
                      <m:t>X</m:t>
                    </m:r>
                  </m:e>
                  <m:sup>
                    <m:r>
                      <m:rPr>
                        <m:sty m:val="bi"/>
                      </m:rPr>
                      <w:rPr>
                        <w:rFonts w:ascii="Cambria Math" w:eastAsiaTheme="minorEastAsia" w:hAnsi="Cambria Math" w:cstheme="majorBidi"/>
                        <w:sz w:val="26"/>
                        <w:szCs w:val="26"/>
                        <w:lang w:val="id-ID"/>
                      </w:rPr>
                      <m:t>2</m:t>
                    </m:r>
                  </m:sup>
                </m:sSup>
                <m:r>
                  <m:rPr>
                    <m:sty m:val="bi"/>
                  </m:rPr>
                  <w:rPr>
                    <w:rFonts w:ascii="Cambria Math" w:eastAsiaTheme="minorEastAsia" w:hAnsi="Cambria Math" w:cstheme="majorBidi"/>
                    <w:sz w:val="26"/>
                    <w:szCs w:val="26"/>
                    <w:lang w:val="id-ID"/>
                  </w:rPr>
                  <m:t>-</m:t>
                </m:r>
                <m:f>
                  <m:fPr>
                    <m:ctrlPr>
                      <w:rPr>
                        <w:rFonts w:ascii="Cambria Math" w:eastAsiaTheme="minorEastAsia" w:hAnsi="Cambria Math" w:cstheme="majorBidi"/>
                        <w:b/>
                        <w:bCs/>
                        <w:i/>
                        <w:iCs/>
                        <w:sz w:val="26"/>
                        <w:szCs w:val="26"/>
                        <w:lang w:val="id-ID"/>
                      </w:rPr>
                    </m:ctrlPr>
                  </m:fPr>
                  <m:num>
                    <m:sSup>
                      <m:sSupPr>
                        <m:ctrlPr>
                          <w:rPr>
                            <w:rFonts w:ascii="Cambria Math" w:eastAsiaTheme="minorEastAsia" w:hAnsi="Cambria Math" w:cstheme="majorBidi"/>
                            <w:b/>
                            <w:bCs/>
                            <w:i/>
                            <w:iCs/>
                            <w:sz w:val="26"/>
                            <w:szCs w:val="26"/>
                            <w:lang w:val="id-ID"/>
                          </w:rPr>
                        </m:ctrlPr>
                      </m:sSupPr>
                      <m:e>
                        <m:d>
                          <m:dPr>
                            <m:ctrlPr>
                              <w:rPr>
                                <w:rFonts w:ascii="Cambria Math" w:eastAsiaTheme="minorEastAsia" w:hAnsi="Cambria Math" w:cstheme="majorBidi"/>
                                <w:b/>
                                <w:bCs/>
                                <w:i/>
                                <w:iCs/>
                                <w:sz w:val="26"/>
                                <w:szCs w:val="26"/>
                                <w:lang w:val="id-ID"/>
                              </w:rPr>
                            </m:ctrlPr>
                          </m:dPr>
                          <m:e>
                            <m:nary>
                              <m:naryPr>
                                <m:chr m:val="∑"/>
                                <m:limLoc m:val="undOvr"/>
                                <m:subHide m:val="on"/>
                                <m:supHide m:val="on"/>
                                <m:ctrlPr>
                                  <w:rPr>
                                    <w:rFonts w:ascii="Cambria Math" w:eastAsiaTheme="minorEastAsia" w:hAnsi="Cambria Math" w:cstheme="majorBidi"/>
                                    <w:b/>
                                    <w:bCs/>
                                    <w:i/>
                                    <w:iCs/>
                                    <w:sz w:val="26"/>
                                    <w:szCs w:val="26"/>
                                    <w:lang w:val="id-ID"/>
                                  </w:rPr>
                                </m:ctrlPr>
                              </m:naryPr>
                              <m:sub/>
                              <m:sup/>
                              <m:e>
                                <m:r>
                                  <m:rPr>
                                    <m:sty m:val="bi"/>
                                  </m:rPr>
                                  <w:rPr>
                                    <w:rFonts w:ascii="Cambria Math" w:eastAsiaTheme="minorEastAsia" w:hAnsi="Cambria Math" w:cstheme="majorBidi"/>
                                    <w:sz w:val="26"/>
                                    <w:szCs w:val="26"/>
                                    <w:lang w:val="id-ID"/>
                                  </w:rPr>
                                  <m:t>X</m:t>
                                </m:r>
                              </m:e>
                            </m:nary>
                          </m:e>
                        </m:d>
                      </m:e>
                      <m:sup>
                        <m:r>
                          <m:rPr>
                            <m:sty m:val="bi"/>
                          </m:rPr>
                          <w:rPr>
                            <w:rFonts w:ascii="Cambria Math" w:eastAsiaTheme="minorEastAsia" w:hAnsi="Cambria Math" w:cstheme="majorBidi"/>
                            <w:sz w:val="26"/>
                            <w:szCs w:val="26"/>
                            <w:lang w:val="id-ID"/>
                          </w:rPr>
                          <m:t>2</m:t>
                        </m:r>
                      </m:sup>
                    </m:sSup>
                  </m:num>
                  <m:den>
                    <m:r>
                      <m:rPr>
                        <m:sty m:val="bi"/>
                      </m:rPr>
                      <w:rPr>
                        <w:rFonts w:ascii="Cambria Math" w:eastAsiaTheme="minorEastAsia" w:hAnsi="Cambria Math" w:cstheme="majorBidi"/>
                        <w:sz w:val="26"/>
                        <w:szCs w:val="26"/>
                        <w:lang w:val="id-ID"/>
                      </w:rPr>
                      <m:t>n</m:t>
                    </m:r>
                  </m:den>
                </m:f>
              </m:e>
            </m:nary>
          </m:num>
          <m:den>
            <m:r>
              <m:rPr>
                <m:sty m:val="bi"/>
              </m:rPr>
              <w:rPr>
                <w:rFonts w:ascii="Cambria Math" w:eastAsiaTheme="minorEastAsia" w:hAnsi="Cambria Math" w:cstheme="majorBidi"/>
                <w:sz w:val="26"/>
                <w:szCs w:val="26"/>
                <w:lang w:val="id-ID"/>
              </w:rPr>
              <m:t>n</m:t>
            </m:r>
          </m:den>
        </m:f>
      </m:oMath>
      <w:r w:rsidR="00B52156" w:rsidRPr="00C95BD8">
        <w:rPr>
          <w:rFonts w:asciiTheme="majorBidi" w:eastAsiaTheme="minorEastAsia" w:hAnsiTheme="majorBidi" w:cstheme="majorBidi"/>
          <w:iCs/>
          <w:sz w:val="26"/>
          <w:szCs w:val="26"/>
          <w:lang w:val="id-ID"/>
        </w:rPr>
        <w:t xml:space="preserve">   </w:t>
      </w:r>
    </w:p>
    <w:p w:rsidR="00B52156" w:rsidRDefault="00B52156" w:rsidP="00B52156">
      <w:pPr>
        <w:pStyle w:val="ListParagraph"/>
        <w:spacing w:line="480" w:lineRule="auto"/>
        <w:ind w:left="786"/>
        <w:jc w:val="both"/>
        <w:rPr>
          <w:rFonts w:asciiTheme="majorBidi" w:hAnsiTheme="majorBidi" w:cstheme="majorBidi"/>
          <w:iCs/>
          <w:sz w:val="26"/>
          <w:szCs w:val="26"/>
        </w:rPr>
      </w:pPr>
      <w:r>
        <w:rPr>
          <w:rFonts w:asciiTheme="majorBidi" w:hAnsiTheme="majorBidi" w:cstheme="majorBidi"/>
          <w:iCs/>
          <w:sz w:val="26"/>
          <w:szCs w:val="26"/>
        </w:rPr>
        <w:t>Di mana:</w:t>
      </w:r>
    </w:p>
    <w:p w:rsidR="00B52156" w:rsidRDefault="00B52156" w:rsidP="00B52156">
      <w:pPr>
        <w:pStyle w:val="ListParagraph"/>
        <w:spacing w:line="480" w:lineRule="auto"/>
        <w:ind w:left="78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w:r w:rsidRPr="008D4B3A">
        <w:rPr>
          <w:rFonts w:asciiTheme="majorBidi" w:eastAsiaTheme="minorEastAsia" w:hAnsiTheme="majorBidi" w:cstheme="majorBidi"/>
          <w:iCs/>
          <w:sz w:val="24"/>
          <w:szCs w:val="24"/>
        </w:rPr>
        <w:t>∑</w:t>
      </w:r>
      <m:oMath>
        <m:sSup>
          <m:sSupPr>
            <m:ctrlPr>
              <w:rPr>
                <w:rFonts w:ascii="Cambria Math" w:eastAsiaTheme="minorEastAsia" w:hAnsi="Cambria Math" w:cstheme="majorBidi"/>
                <w:i/>
                <w:iCs/>
                <w:sz w:val="24"/>
                <w:szCs w:val="24"/>
              </w:rPr>
            </m:ctrlPr>
          </m:sSupPr>
          <m:e>
            <m:r>
              <w:rPr>
                <w:rFonts w:ascii="Cambria Math" w:eastAsiaTheme="minorEastAsia" w:hAnsi="Cambria Math" w:cstheme="majorBidi"/>
                <w:sz w:val="24"/>
                <w:szCs w:val="24"/>
              </w:rPr>
              <m:t>X</m:t>
            </m:r>
          </m:e>
          <m:sup>
            <m:r>
              <w:rPr>
                <w:rFonts w:ascii="Cambria Math" w:eastAsiaTheme="minorEastAsia" w:hAnsi="Cambria Math" w:cstheme="majorBidi"/>
                <w:sz w:val="24"/>
                <w:szCs w:val="24"/>
              </w:rPr>
              <m:t>2</m:t>
            </m:r>
          </m:sup>
        </m:sSup>
      </m:oMath>
      <w:r w:rsidRPr="008D4B3A">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oMath>
      <w:r w:rsidRPr="008D4B3A">
        <w:rPr>
          <w:rFonts w:asciiTheme="majorBidi" w:eastAsiaTheme="minorEastAsia" w:hAnsiTheme="majorBidi" w:cstheme="majorBidi"/>
          <w:iCs/>
          <w:sz w:val="24"/>
          <w:szCs w:val="24"/>
        </w:rPr>
        <w:t xml:space="preserve"> jumlah skor item kuadrat</w:t>
      </w:r>
    </w:p>
    <w:p w:rsidR="00B52156" w:rsidRPr="008D4B3A" w:rsidRDefault="00AF4E07" w:rsidP="00B52156">
      <w:pPr>
        <w:pStyle w:val="ListParagraph"/>
        <w:spacing w:line="480" w:lineRule="auto"/>
        <w:ind w:left="786"/>
        <w:jc w:val="both"/>
        <w:rPr>
          <w:rFonts w:asciiTheme="majorBidi" w:hAnsiTheme="majorBidi" w:cstheme="majorBidi"/>
          <w:iCs/>
          <w:sz w:val="26"/>
          <w:szCs w:val="26"/>
        </w:rPr>
      </w:pPr>
      <m:oMath>
        <m:sSup>
          <m:sSupPr>
            <m:ctrlPr>
              <w:rPr>
                <w:rFonts w:ascii="Cambria Math" w:eastAsiaTheme="minorEastAsia" w:hAnsi="Cambria Math" w:cstheme="majorBidi"/>
                <w:i/>
                <w:iCs/>
                <w:sz w:val="24"/>
                <w:szCs w:val="24"/>
                <w:lang w:val="id-ID"/>
              </w:rPr>
            </m:ctrlPr>
          </m:sSupPr>
          <m:e>
            <m:d>
              <m:dPr>
                <m:ctrlPr>
                  <w:rPr>
                    <w:rFonts w:ascii="Cambria Math" w:eastAsiaTheme="minorEastAsia" w:hAnsi="Cambria Math" w:cstheme="majorBidi"/>
                    <w:i/>
                    <w:iCs/>
                    <w:sz w:val="24"/>
                    <w:szCs w:val="24"/>
                    <w:lang w:val="id-ID"/>
                  </w:rPr>
                </m:ctrlPr>
              </m:dPr>
              <m:e>
                <m:nary>
                  <m:naryPr>
                    <m:chr m:val="∑"/>
                    <m:limLoc m:val="undOvr"/>
                    <m:subHide m:val="on"/>
                    <m:supHide m:val="on"/>
                    <m:ctrlPr>
                      <w:rPr>
                        <w:rFonts w:ascii="Cambria Math" w:eastAsiaTheme="minorEastAsia" w:hAnsi="Cambria Math" w:cstheme="majorBidi"/>
                        <w:i/>
                        <w:iCs/>
                        <w:sz w:val="24"/>
                        <w:szCs w:val="24"/>
                        <w:lang w:val="id-ID"/>
                      </w:rPr>
                    </m:ctrlPr>
                  </m:naryPr>
                  <m:sub/>
                  <m:sup/>
                  <m:e>
                    <m:r>
                      <w:rPr>
                        <w:rFonts w:ascii="Cambria Math" w:eastAsiaTheme="minorEastAsia" w:hAnsi="Cambria Math" w:cstheme="majorBidi"/>
                        <w:sz w:val="24"/>
                        <w:szCs w:val="24"/>
                        <w:lang w:val="id-ID"/>
                      </w:rPr>
                      <m:t>X</m:t>
                    </m:r>
                  </m:e>
                </m:nary>
              </m:e>
            </m:d>
          </m:e>
          <m:sup>
            <m:r>
              <w:rPr>
                <w:rFonts w:ascii="Cambria Math" w:eastAsiaTheme="minorEastAsia" w:hAnsi="Cambria Math" w:cstheme="majorBidi"/>
                <w:sz w:val="24"/>
                <w:szCs w:val="24"/>
                <w:lang w:val="id-ID"/>
              </w:rPr>
              <m:t>2</m:t>
            </m:r>
          </m:sup>
        </m:sSup>
      </m:oMath>
      <w:r w:rsidR="00B52156" w:rsidRPr="008D4B3A">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oMath>
      <w:r w:rsidR="00B52156" w:rsidRPr="008D4B3A">
        <w:rPr>
          <w:rFonts w:asciiTheme="majorBidi" w:eastAsiaTheme="minorEastAsia" w:hAnsiTheme="majorBidi" w:cstheme="majorBidi"/>
          <w:iCs/>
          <w:sz w:val="24"/>
          <w:szCs w:val="24"/>
        </w:rPr>
        <w:t xml:space="preserve"> kuadrat dari jumlah skor item</w:t>
      </w:r>
    </w:p>
    <w:p w:rsidR="00B52156" w:rsidRDefault="00B52156" w:rsidP="00B52156">
      <w:pPr>
        <w:pStyle w:val="ListParagraph"/>
        <w:spacing w:line="480" w:lineRule="auto"/>
        <w:ind w:left="78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n</m:t>
        </m:r>
        <m:r>
          <w:rPr>
            <w:rFonts w:ascii="Cambria Math" w:eastAsiaTheme="minorEastAsia" w:hAnsi="Cambria Math" w:cstheme="majorBidi"/>
            <w:sz w:val="24"/>
            <w:szCs w:val="24"/>
          </w:rPr>
          <m:t>=</m:t>
        </m:r>
      </m:oMath>
      <w:r>
        <w:rPr>
          <w:rFonts w:asciiTheme="majorBidi" w:eastAsiaTheme="minorEastAsia" w:hAnsiTheme="majorBidi" w:cstheme="majorBidi"/>
          <w:sz w:val="24"/>
          <w:szCs w:val="24"/>
        </w:rPr>
        <w:t xml:space="preserve"> banyaknya siswa</w:t>
      </w:r>
    </w:p>
    <w:p w:rsidR="00B52156" w:rsidRPr="008763BD" w:rsidRDefault="00B52156" w:rsidP="00B52156">
      <w:pPr>
        <w:pStyle w:val="ListParagraph"/>
        <w:spacing w:line="480" w:lineRule="auto"/>
        <w:ind w:left="786"/>
        <w:jc w:val="both"/>
        <w:rPr>
          <w:rFonts w:asciiTheme="majorBidi" w:hAnsiTheme="majorBidi" w:cstheme="majorBidi"/>
          <w:iCs/>
          <w:sz w:val="26"/>
          <w:szCs w:val="26"/>
        </w:rPr>
      </w:pPr>
      <w:r>
        <w:rPr>
          <w:rFonts w:asciiTheme="majorBidi" w:hAnsiTheme="majorBidi" w:cstheme="majorBidi"/>
          <w:iCs/>
          <w:sz w:val="26"/>
          <w:szCs w:val="26"/>
        </w:rPr>
        <w:t>Perhitungan:</w:t>
      </w:r>
    </w:p>
    <w:p w:rsidR="00B52156" w:rsidRPr="00C95BD8" w:rsidRDefault="00AF4E07" w:rsidP="00B52156">
      <w:pPr>
        <w:pStyle w:val="ListParagraph"/>
        <w:spacing w:line="480" w:lineRule="auto"/>
        <w:ind w:left="786"/>
        <w:jc w:val="both"/>
        <w:rPr>
          <w:rFonts w:asciiTheme="majorBidi" w:hAnsiTheme="majorBidi" w:cstheme="majorBidi"/>
          <w:iCs/>
          <w:sz w:val="26"/>
          <w:szCs w:val="26"/>
        </w:rPr>
      </w:pPr>
      <m:oMath>
        <m:sSubSup>
          <m:sSubSupPr>
            <m:ctrlPr>
              <w:rPr>
                <w:rFonts w:ascii="Cambria Math" w:hAnsi="Cambria Math" w:cstheme="majorBidi"/>
                <w:i/>
                <w:iCs/>
                <w:sz w:val="26"/>
                <w:szCs w:val="26"/>
              </w:rPr>
            </m:ctrlPr>
          </m:sSubSupPr>
          <m:e>
            <m:r>
              <w:rPr>
                <w:rFonts w:ascii="Cambria Math" w:hAnsi="Cambria Math" w:cstheme="majorBidi"/>
                <w:sz w:val="26"/>
                <w:szCs w:val="26"/>
              </w:rPr>
              <m:t>σ</m:t>
            </m:r>
          </m:e>
          <m:sub>
            <m:r>
              <w:rPr>
                <w:rFonts w:ascii="Cambria Math" w:hAnsi="Cambria Math" w:cstheme="majorBidi"/>
                <w:sz w:val="26"/>
                <w:szCs w:val="26"/>
              </w:rPr>
              <m:t>1</m:t>
            </m:r>
          </m:sub>
          <m:sup>
            <m:r>
              <w:rPr>
                <w:rFonts w:ascii="Cambria Math" w:hAnsi="Cambria Math" w:cstheme="majorBidi"/>
                <w:sz w:val="26"/>
                <w:szCs w:val="26"/>
              </w:rPr>
              <m:t>2</m:t>
            </m:r>
          </m:sup>
        </m:sSubSup>
        <m:r>
          <w:rPr>
            <w:rFonts w:ascii="Cambria Math" w:eastAsiaTheme="minorEastAsia" w:hAnsi="Cambria Math" w:cstheme="majorBidi"/>
            <w:sz w:val="26"/>
            <w:szCs w:val="26"/>
          </w:rPr>
          <m:t>=</m:t>
        </m:r>
        <m:f>
          <m:fPr>
            <m:ctrlPr>
              <w:rPr>
                <w:rFonts w:ascii="Cambria Math" w:eastAsiaTheme="minorEastAsia" w:hAnsi="Cambria Math" w:cstheme="majorBidi"/>
                <w:b/>
                <w:bCs/>
                <w:i/>
                <w:iCs/>
                <w:sz w:val="26"/>
                <w:szCs w:val="26"/>
                <w:lang w:val="id-ID"/>
              </w:rPr>
            </m:ctrlPr>
          </m:fPr>
          <m:num>
            <m:nary>
              <m:naryPr>
                <m:chr m:val="∑"/>
                <m:limLoc m:val="undOvr"/>
                <m:subHide m:val="on"/>
                <m:supHide m:val="on"/>
                <m:ctrlPr>
                  <w:rPr>
                    <w:rFonts w:ascii="Cambria Math" w:eastAsiaTheme="minorEastAsia" w:hAnsi="Cambria Math" w:cstheme="majorBidi"/>
                    <w:b/>
                    <w:bCs/>
                    <w:i/>
                    <w:iCs/>
                    <w:sz w:val="26"/>
                    <w:szCs w:val="26"/>
                    <w:lang w:val="id-ID"/>
                  </w:rPr>
                </m:ctrlPr>
              </m:naryPr>
              <m:sub/>
              <m:sup/>
              <m:e>
                <m:sSup>
                  <m:sSupPr>
                    <m:ctrlPr>
                      <w:rPr>
                        <w:rFonts w:ascii="Cambria Math" w:eastAsiaTheme="minorEastAsia" w:hAnsi="Cambria Math" w:cstheme="majorBidi"/>
                        <w:b/>
                        <w:bCs/>
                        <w:i/>
                        <w:iCs/>
                        <w:sz w:val="26"/>
                        <w:szCs w:val="26"/>
                        <w:lang w:val="id-ID"/>
                      </w:rPr>
                    </m:ctrlPr>
                  </m:sSupPr>
                  <m:e>
                    <m:r>
                      <m:rPr>
                        <m:sty m:val="bi"/>
                      </m:rPr>
                      <w:rPr>
                        <w:rFonts w:ascii="Cambria Math" w:eastAsiaTheme="minorEastAsia" w:hAnsi="Cambria Math" w:cstheme="majorBidi"/>
                        <w:sz w:val="26"/>
                        <w:szCs w:val="26"/>
                        <w:lang w:val="id-ID"/>
                      </w:rPr>
                      <m:t>X</m:t>
                    </m:r>
                  </m:e>
                  <m:sup>
                    <m:r>
                      <m:rPr>
                        <m:sty m:val="bi"/>
                      </m:rPr>
                      <w:rPr>
                        <w:rFonts w:ascii="Cambria Math" w:eastAsiaTheme="minorEastAsia" w:hAnsi="Cambria Math" w:cstheme="majorBidi"/>
                        <w:sz w:val="26"/>
                        <w:szCs w:val="26"/>
                        <w:lang w:val="id-ID"/>
                      </w:rPr>
                      <m:t>2</m:t>
                    </m:r>
                  </m:sup>
                </m:sSup>
                <m:r>
                  <m:rPr>
                    <m:sty m:val="bi"/>
                  </m:rPr>
                  <w:rPr>
                    <w:rFonts w:ascii="Cambria Math" w:eastAsiaTheme="minorEastAsia" w:hAnsi="Cambria Math" w:cstheme="majorBidi"/>
                    <w:sz w:val="26"/>
                    <w:szCs w:val="26"/>
                    <w:lang w:val="id-ID"/>
                  </w:rPr>
                  <m:t>-</m:t>
                </m:r>
                <m:f>
                  <m:fPr>
                    <m:ctrlPr>
                      <w:rPr>
                        <w:rFonts w:ascii="Cambria Math" w:eastAsiaTheme="minorEastAsia" w:hAnsi="Cambria Math" w:cstheme="majorBidi"/>
                        <w:b/>
                        <w:bCs/>
                        <w:i/>
                        <w:iCs/>
                        <w:sz w:val="26"/>
                        <w:szCs w:val="26"/>
                        <w:lang w:val="id-ID"/>
                      </w:rPr>
                    </m:ctrlPr>
                  </m:fPr>
                  <m:num>
                    <m:sSup>
                      <m:sSupPr>
                        <m:ctrlPr>
                          <w:rPr>
                            <w:rFonts w:ascii="Cambria Math" w:eastAsiaTheme="minorEastAsia" w:hAnsi="Cambria Math" w:cstheme="majorBidi"/>
                            <w:b/>
                            <w:bCs/>
                            <w:i/>
                            <w:iCs/>
                            <w:sz w:val="26"/>
                            <w:szCs w:val="26"/>
                            <w:lang w:val="id-ID"/>
                          </w:rPr>
                        </m:ctrlPr>
                      </m:sSupPr>
                      <m:e>
                        <m:d>
                          <m:dPr>
                            <m:ctrlPr>
                              <w:rPr>
                                <w:rFonts w:ascii="Cambria Math" w:eastAsiaTheme="minorEastAsia" w:hAnsi="Cambria Math" w:cstheme="majorBidi"/>
                                <w:b/>
                                <w:bCs/>
                                <w:i/>
                                <w:iCs/>
                                <w:sz w:val="26"/>
                                <w:szCs w:val="26"/>
                                <w:lang w:val="id-ID"/>
                              </w:rPr>
                            </m:ctrlPr>
                          </m:dPr>
                          <m:e>
                            <m:nary>
                              <m:naryPr>
                                <m:chr m:val="∑"/>
                                <m:limLoc m:val="undOvr"/>
                                <m:subHide m:val="on"/>
                                <m:supHide m:val="on"/>
                                <m:ctrlPr>
                                  <w:rPr>
                                    <w:rFonts w:ascii="Cambria Math" w:eastAsiaTheme="minorEastAsia" w:hAnsi="Cambria Math" w:cstheme="majorBidi"/>
                                    <w:b/>
                                    <w:bCs/>
                                    <w:i/>
                                    <w:iCs/>
                                    <w:sz w:val="26"/>
                                    <w:szCs w:val="26"/>
                                    <w:lang w:val="id-ID"/>
                                  </w:rPr>
                                </m:ctrlPr>
                              </m:naryPr>
                              <m:sub/>
                              <m:sup/>
                              <m:e>
                                <m:r>
                                  <m:rPr>
                                    <m:sty m:val="bi"/>
                                  </m:rPr>
                                  <w:rPr>
                                    <w:rFonts w:ascii="Cambria Math" w:eastAsiaTheme="minorEastAsia" w:hAnsi="Cambria Math" w:cstheme="majorBidi"/>
                                    <w:sz w:val="26"/>
                                    <w:szCs w:val="26"/>
                                    <w:lang w:val="id-ID"/>
                                  </w:rPr>
                                  <m:t>X</m:t>
                                </m:r>
                              </m:e>
                            </m:nary>
                          </m:e>
                        </m:d>
                      </m:e>
                      <m:sup>
                        <m:r>
                          <m:rPr>
                            <m:sty m:val="bi"/>
                          </m:rPr>
                          <w:rPr>
                            <w:rFonts w:ascii="Cambria Math" w:eastAsiaTheme="minorEastAsia" w:hAnsi="Cambria Math" w:cstheme="majorBidi"/>
                            <w:sz w:val="26"/>
                            <w:szCs w:val="26"/>
                            <w:lang w:val="id-ID"/>
                          </w:rPr>
                          <m:t>2</m:t>
                        </m:r>
                      </m:sup>
                    </m:sSup>
                  </m:num>
                  <m:den>
                    <m:r>
                      <m:rPr>
                        <m:sty m:val="bi"/>
                      </m:rPr>
                      <w:rPr>
                        <w:rFonts w:ascii="Cambria Math" w:eastAsiaTheme="minorEastAsia" w:hAnsi="Cambria Math" w:cstheme="majorBidi"/>
                        <w:sz w:val="26"/>
                        <w:szCs w:val="26"/>
                        <w:lang w:val="id-ID"/>
                      </w:rPr>
                      <m:t>n</m:t>
                    </m:r>
                  </m:den>
                </m:f>
              </m:e>
            </m:nary>
          </m:num>
          <m:den>
            <m:r>
              <m:rPr>
                <m:sty m:val="bi"/>
              </m:rPr>
              <w:rPr>
                <w:rFonts w:ascii="Cambria Math" w:eastAsiaTheme="minorEastAsia" w:hAnsi="Cambria Math" w:cstheme="majorBidi"/>
                <w:sz w:val="26"/>
                <w:szCs w:val="26"/>
                <w:lang w:val="id-ID"/>
              </w:rPr>
              <m:t>n</m:t>
            </m:r>
          </m:den>
        </m:f>
      </m:oMath>
      <w:r w:rsidR="00B52156" w:rsidRPr="00C95BD8">
        <w:rPr>
          <w:rFonts w:asciiTheme="majorBidi" w:eastAsiaTheme="minorEastAsia" w:hAnsiTheme="majorBidi" w:cstheme="majorBidi"/>
          <w:iCs/>
          <w:sz w:val="26"/>
          <w:szCs w:val="26"/>
          <w:lang w:val="id-ID"/>
        </w:rPr>
        <w:t xml:space="preserve">   </w:t>
      </w:r>
    </w:p>
    <w:p w:rsidR="00B52156" w:rsidRPr="00C95BD8" w:rsidRDefault="00B52156" w:rsidP="00B52156">
      <w:pPr>
        <w:pStyle w:val="ListParagraph"/>
        <w:spacing w:line="480" w:lineRule="auto"/>
        <w:ind w:left="786"/>
        <w:jc w:val="both"/>
        <w:rPr>
          <w:rFonts w:asciiTheme="majorBidi" w:eastAsiaTheme="minorEastAsia" w:hAnsiTheme="majorBidi" w:cstheme="majorBidi"/>
          <w:iCs/>
          <w:sz w:val="26"/>
          <w:szCs w:val="26"/>
        </w:rPr>
      </w:pPr>
      <w:r w:rsidRPr="00C95BD8">
        <w:rPr>
          <w:rFonts w:asciiTheme="majorBidi" w:eastAsiaTheme="minorEastAsia" w:hAnsiTheme="majorBidi" w:cstheme="majorBidi"/>
          <w:iCs/>
          <w:sz w:val="26"/>
          <w:szCs w:val="26"/>
        </w:rPr>
        <w:t xml:space="preserve">      </w:t>
      </w:r>
      <m:oMath>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661-656,1</m:t>
            </m:r>
          </m:num>
          <m:den>
            <m:r>
              <w:rPr>
                <w:rFonts w:ascii="Cambria Math" w:hAnsi="Cambria Math" w:cstheme="majorBidi"/>
                <w:sz w:val="26"/>
                <w:szCs w:val="26"/>
              </w:rPr>
              <m:t>10</m:t>
            </m:r>
          </m:den>
        </m:f>
      </m:oMath>
    </w:p>
    <w:p w:rsidR="00B52156" w:rsidRDefault="00B52156" w:rsidP="00B52156">
      <w:pPr>
        <w:pStyle w:val="ListParagraph"/>
        <w:spacing w:line="480" w:lineRule="auto"/>
        <w:ind w:left="78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hAnsi="Cambria Math" w:cstheme="majorBidi"/>
            <w:sz w:val="24"/>
            <w:szCs w:val="24"/>
          </w:rPr>
          <m:t>=0,49</m:t>
        </m:r>
      </m:oMath>
    </w:p>
    <w:p w:rsidR="00B52156" w:rsidRPr="00C95BD8" w:rsidRDefault="00AF4E07" w:rsidP="00B52156">
      <w:pPr>
        <w:pStyle w:val="ListParagraph"/>
        <w:spacing w:line="480" w:lineRule="auto"/>
        <w:ind w:left="786"/>
        <w:jc w:val="both"/>
        <w:rPr>
          <w:rFonts w:asciiTheme="majorBidi" w:hAnsiTheme="majorBidi" w:cstheme="majorBidi"/>
          <w:iCs/>
          <w:sz w:val="26"/>
          <w:szCs w:val="26"/>
        </w:rPr>
      </w:pPr>
      <m:oMath>
        <m:sSubSup>
          <m:sSubSupPr>
            <m:ctrlPr>
              <w:rPr>
                <w:rFonts w:ascii="Cambria Math" w:hAnsi="Cambria Math" w:cstheme="majorBidi"/>
                <w:i/>
                <w:iCs/>
                <w:sz w:val="26"/>
                <w:szCs w:val="26"/>
              </w:rPr>
            </m:ctrlPr>
          </m:sSubSupPr>
          <m:e>
            <m:r>
              <w:rPr>
                <w:rFonts w:ascii="Cambria Math" w:hAnsi="Cambria Math" w:cstheme="majorBidi"/>
                <w:sz w:val="26"/>
                <w:szCs w:val="26"/>
              </w:rPr>
              <m:t>σ</m:t>
            </m:r>
          </m:e>
          <m:sub>
            <m:r>
              <w:rPr>
                <w:rFonts w:ascii="Cambria Math" w:hAnsi="Cambria Math" w:cstheme="majorBidi"/>
                <w:sz w:val="26"/>
                <w:szCs w:val="26"/>
              </w:rPr>
              <m:t>2</m:t>
            </m:r>
          </m:sub>
          <m:sup>
            <m:r>
              <w:rPr>
                <w:rFonts w:ascii="Cambria Math" w:hAnsi="Cambria Math" w:cstheme="majorBidi"/>
                <w:sz w:val="26"/>
                <w:szCs w:val="26"/>
              </w:rPr>
              <m:t>2</m:t>
            </m:r>
          </m:sup>
        </m:sSubSup>
        <m:r>
          <w:rPr>
            <w:rFonts w:ascii="Cambria Math" w:eastAsiaTheme="minorEastAsia" w:hAnsi="Cambria Math" w:cstheme="majorBidi"/>
            <w:sz w:val="26"/>
            <w:szCs w:val="26"/>
          </w:rPr>
          <m:t>=</m:t>
        </m:r>
        <m:f>
          <m:fPr>
            <m:ctrlPr>
              <w:rPr>
                <w:rFonts w:ascii="Cambria Math" w:eastAsiaTheme="minorEastAsia" w:hAnsi="Cambria Math" w:cstheme="majorBidi"/>
                <w:b/>
                <w:bCs/>
                <w:i/>
                <w:iCs/>
                <w:sz w:val="26"/>
                <w:szCs w:val="26"/>
                <w:lang w:val="id-ID"/>
              </w:rPr>
            </m:ctrlPr>
          </m:fPr>
          <m:num>
            <m:nary>
              <m:naryPr>
                <m:chr m:val="∑"/>
                <m:limLoc m:val="undOvr"/>
                <m:subHide m:val="on"/>
                <m:supHide m:val="on"/>
                <m:ctrlPr>
                  <w:rPr>
                    <w:rFonts w:ascii="Cambria Math" w:eastAsiaTheme="minorEastAsia" w:hAnsi="Cambria Math" w:cstheme="majorBidi"/>
                    <w:b/>
                    <w:bCs/>
                    <w:i/>
                    <w:iCs/>
                    <w:sz w:val="26"/>
                    <w:szCs w:val="26"/>
                    <w:lang w:val="id-ID"/>
                  </w:rPr>
                </m:ctrlPr>
              </m:naryPr>
              <m:sub/>
              <m:sup/>
              <m:e>
                <m:sSup>
                  <m:sSupPr>
                    <m:ctrlPr>
                      <w:rPr>
                        <w:rFonts w:ascii="Cambria Math" w:eastAsiaTheme="minorEastAsia" w:hAnsi="Cambria Math" w:cstheme="majorBidi"/>
                        <w:b/>
                        <w:bCs/>
                        <w:i/>
                        <w:iCs/>
                        <w:sz w:val="26"/>
                        <w:szCs w:val="26"/>
                        <w:lang w:val="id-ID"/>
                      </w:rPr>
                    </m:ctrlPr>
                  </m:sSupPr>
                  <m:e>
                    <m:r>
                      <m:rPr>
                        <m:sty m:val="bi"/>
                      </m:rPr>
                      <w:rPr>
                        <w:rFonts w:ascii="Cambria Math" w:eastAsiaTheme="minorEastAsia" w:hAnsi="Cambria Math" w:cstheme="majorBidi"/>
                        <w:sz w:val="26"/>
                        <w:szCs w:val="26"/>
                        <w:lang w:val="id-ID"/>
                      </w:rPr>
                      <m:t>X</m:t>
                    </m:r>
                  </m:e>
                  <m:sup>
                    <m:r>
                      <m:rPr>
                        <m:sty m:val="bi"/>
                      </m:rPr>
                      <w:rPr>
                        <w:rFonts w:ascii="Cambria Math" w:eastAsiaTheme="minorEastAsia" w:hAnsi="Cambria Math" w:cstheme="majorBidi"/>
                        <w:sz w:val="26"/>
                        <w:szCs w:val="26"/>
                        <w:lang w:val="id-ID"/>
                      </w:rPr>
                      <m:t>2</m:t>
                    </m:r>
                  </m:sup>
                </m:sSup>
                <m:r>
                  <m:rPr>
                    <m:sty m:val="bi"/>
                  </m:rPr>
                  <w:rPr>
                    <w:rFonts w:ascii="Cambria Math" w:eastAsiaTheme="minorEastAsia" w:hAnsi="Cambria Math" w:cstheme="majorBidi"/>
                    <w:sz w:val="26"/>
                    <w:szCs w:val="26"/>
                    <w:lang w:val="id-ID"/>
                  </w:rPr>
                  <m:t>-</m:t>
                </m:r>
                <m:f>
                  <m:fPr>
                    <m:ctrlPr>
                      <w:rPr>
                        <w:rFonts w:ascii="Cambria Math" w:eastAsiaTheme="minorEastAsia" w:hAnsi="Cambria Math" w:cstheme="majorBidi"/>
                        <w:b/>
                        <w:bCs/>
                        <w:i/>
                        <w:iCs/>
                        <w:sz w:val="26"/>
                        <w:szCs w:val="26"/>
                        <w:lang w:val="id-ID"/>
                      </w:rPr>
                    </m:ctrlPr>
                  </m:fPr>
                  <m:num>
                    <m:sSup>
                      <m:sSupPr>
                        <m:ctrlPr>
                          <w:rPr>
                            <w:rFonts w:ascii="Cambria Math" w:eastAsiaTheme="minorEastAsia" w:hAnsi="Cambria Math" w:cstheme="majorBidi"/>
                            <w:b/>
                            <w:bCs/>
                            <w:i/>
                            <w:iCs/>
                            <w:sz w:val="26"/>
                            <w:szCs w:val="26"/>
                            <w:lang w:val="id-ID"/>
                          </w:rPr>
                        </m:ctrlPr>
                      </m:sSupPr>
                      <m:e>
                        <m:d>
                          <m:dPr>
                            <m:ctrlPr>
                              <w:rPr>
                                <w:rFonts w:ascii="Cambria Math" w:eastAsiaTheme="minorEastAsia" w:hAnsi="Cambria Math" w:cstheme="majorBidi"/>
                                <w:b/>
                                <w:bCs/>
                                <w:i/>
                                <w:iCs/>
                                <w:sz w:val="26"/>
                                <w:szCs w:val="26"/>
                                <w:lang w:val="id-ID"/>
                              </w:rPr>
                            </m:ctrlPr>
                          </m:dPr>
                          <m:e>
                            <m:nary>
                              <m:naryPr>
                                <m:chr m:val="∑"/>
                                <m:limLoc m:val="undOvr"/>
                                <m:subHide m:val="on"/>
                                <m:supHide m:val="on"/>
                                <m:ctrlPr>
                                  <w:rPr>
                                    <w:rFonts w:ascii="Cambria Math" w:eastAsiaTheme="minorEastAsia" w:hAnsi="Cambria Math" w:cstheme="majorBidi"/>
                                    <w:b/>
                                    <w:bCs/>
                                    <w:i/>
                                    <w:iCs/>
                                    <w:sz w:val="26"/>
                                    <w:szCs w:val="26"/>
                                    <w:lang w:val="id-ID"/>
                                  </w:rPr>
                                </m:ctrlPr>
                              </m:naryPr>
                              <m:sub/>
                              <m:sup/>
                              <m:e>
                                <m:r>
                                  <m:rPr>
                                    <m:sty m:val="bi"/>
                                  </m:rPr>
                                  <w:rPr>
                                    <w:rFonts w:ascii="Cambria Math" w:eastAsiaTheme="minorEastAsia" w:hAnsi="Cambria Math" w:cstheme="majorBidi"/>
                                    <w:sz w:val="26"/>
                                    <w:szCs w:val="26"/>
                                    <w:lang w:val="id-ID"/>
                                  </w:rPr>
                                  <m:t>X</m:t>
                                </m:r>
                              </m:e>
                            </m:nary>
                          </m:e>
                        </m:d>
                      </m:e>
                      <m:sup>
                        <m:r>
                          <m:rPr>
                            <m:sty m:val="bi"/>
                          </m:rPr>
                          <w:rPr>
                            <w:rFonts w:ascii="Cambria Math" w:eastAsiaTheme="minorEastAsia" w:hAnsi="Cambria Math" w:cstheme="majorBidi"/>
                            <w:sz w:val="26"/>
                            <w:szCs w:val="26"/>
                            <w:lang w:val="id-ID"/>
                          </w:rPr>
                          <m:t>2</m:t>
                        </m:r>
                      </m:sup>
                    </m:sSup>
                  </m:num>
                  <m:den>
                    <m:r>
                      <m:rPr>
                        <m:sty m:val="bi"/>
                      </m:rPr>
                      <w:rPr>
                        <w:rFonts w:ascii="Cambria Math" w:eastAsiaTheme="minorEastAsia" w:hAnsi="Cambria Math" w:cstheme="majorBidi"/>
                        <w:sz w:val="26"/>
                        <w:szCs w:val="26"/>
                        <w:lang w:val="id-ID"/>
                      </w:rPr>
                      <m:t>n</m:t>
                    </m:r>
                  </m:den>
                </m:f>
              </m:e>
            </m:nary>
          </m:num>
          <m:den>
            <m:r>
              <m:rPr>
                <m:sty m:val="bi"/>
              </m:rPr>
              <w:rPr>
                <w:rFonts w:ascii="Cambria Math" w:eastAsiaTheme="minorEastAsia" w:hAnsi="Cambria Math" w:cstheme="majorBidi"/>
                <w:sz w:val="26"/>
                <w:szCs w:val="26"/>
                <w:lang w:val="id-ID"/>
              </w:rPr>
              <m:t>n</m:t>
            </m:r>
          </m:den>
        </m:f>
      </m:oMath>
      <w:r w:rsidR="00B52156" w:rsidRPr="00C95BD8">
        <w:rPr>
          <w:rFonts w:asciiTheme="majorBidi" w:eastAsiaTheme="minorEastAsia" w:hAnsiTheme="majorBidi" w:cstheme="majorBidi"/>
          <w:iCs/>
          <w:sz w:val="26"/>
          <w:szCs w:val="26"/>
          <w:lang w:val="id-ID"/>
        </w:rPr>
        <w:t xml:space="preserve">   </w:t>
      </w:r>
    </w:p>
    <w:p w:rsidR="00B52156" w:rsidRPr="00C95BD8" w:rsidRDefault="00B52156" w:rsidP="00B52156">
      <w:pPr>
        <w:pStyle w:val="ListParagraph"/>
        <w:spacing w:line="480" w:lineRule="auto"/>
        <w:ind w:left="786"/>
        <w:jc w:val="both"/>
        <w:rPr>
          <w:rFonts w:asciiTheme="majorBidi" w:eastAsiaTheme="minorEastAsia" w:hAnsiTheme="majorBidi" w:cstheme="majorBidi"/>
          <w:iCs/>
          <w:sz w:val="26"/>
          <w:szCs w:val="26"/>
        </w:rPr>
      </w:pPr>
      <w:r w:rsidRPr="00C95BD8">
        <w:rPr>
          <w:rFonts w:asciiTheme="majorBidi" w:eastAsiaTheme="minorEastAsia" w:hAnsiTheme="majorBidi" w:cstheme="majorBidi"/>
          <w:iCs/>
          <w:sz w:val="26"/>
          <w:szCs w:val="26"/>
        </w:rPr>
        <w:lastRenderedPageBreak/>
        <w:t xml:space="preserve">      </w:t>
      </w:r>
      <m:oMath>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676-672,4</m:t>
            </m:r>
          </m:num>
          <m:den>
            <m:r>
              <w:rPr>
                <w:rFonts w:ascii="Cambria Math" w:hAnsi="Cambria Math" w:cstheme="majorBidi"/>
                <w:sz w:val="26"/>
                <w:szCs w:val="26"/>
              </w:rPr>
              <m:t>10</m:t>
            </m:r>
          </m:den>
        </m:f>
      </m:oMath>
    </w:p>
    <w:p w:rsidR="00B52156" w:rsidRDefault="00B52156" w:rsidP="00B52156">
      <w:pPr>
        <w:pStyle w:val="ListParagraph"/>
        <w:spacing w:line="480" w:lineRule="auto"/>
        <w:ind w:left="78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hAnsi="Cambria Math" w:cstheme="majorBidi"/>
            <w:sz w:val="24"/>
            <w:szCs w:val="24"/>
          </w:rPr>
          <m:t>=0,36</m:t>
        </m:r>
      </m:oMath>
    </w:p>
    <w:p w:rsidR="00B52156" w:rsidRPr="00C95BD8" w:rsidRDefault="00AF4E07" w:rsidP="00B52156">
      <w:pPr>
        <w:pStyle w:val="ListParagraph"/>
        <w:spacing w:line="480" w:lineRule="auto"/>
        <w:ind w:left="786"/>
        <w:jc w:val="both"/>
        <w:rPr>
          <w:rFonts w:asciiTheme="majorBidi" w:hAnsiTheme="majorBidi" w:cstheme="majorBidi"/>
          <w:iCs/>
          <w:sz w:val="26"/>
          <w:szCs w:val="26"/>
        </w:rPr>
      </w:pPr>
      <m:oMath>
        <m:sSubSup>
          <m:sSubSupPr>
            <m:ctrlPr>
              <w:rPr>
                <w:rFonts w:ascii="Cambria Math" w:hAnsi="Cambria Math" w:cstheme="majorBidi"/>
                <w:i/>
                <w:iCs/>
                <w:sz w:val="26"/>
                <w:szCs w:val="26"/>
              </w:rPr>
            </m:ctrlPr>
          </m:sSubSupPr>
          <m:e>
            <m:r>
              <w:rPr>
                <w:rFonts w:ascii="Cambria Math" w:hAnsi="Cambria Math" w:cstheme="majorBidi"/>
                <w:sz w:val="26"/>
                <w:szCs w:val="26"/>
              </w:rPr>
              <m:t>σ</m:t>
            </m:r>
          </m:e>
          <m:sub>
            <m:r>
              <w:rPr>
                <w:rFonts w:ascii="Cambria Math" w:hAnsi="Cambria Math" w:cstheme="majorBidi"/>
                <w:sz w:val="26"/>
                <w:szCs w:val="26"/>
              </w:rPr>
              <m:t>3</m:t>
            </m:r>
          </m:sub>
          <m:sup>
            <m:r>
              <w:rPr>
                <w:rFonts w:ascii="Cambria Math" w:hAnsi="Cambria Math" w:cstheme="majorBidi"/>
                <w:sz w:val="26"/>
                <w:szCs w:val="26"/>
              </w:rPr>
              <m:t>2</m:t>
            </m:r>
          </m:sup>
        </m:sSubSup>
        <m:r>
          <w:rPr>
            <w:rFonts w:ascii="Cambria Math" w:eastAsiaTheme="minorEastAsia" w:hAnsi="Cambria Math" w:cstheme="majorBidi"/>
            <w:sz w:val="26"/>
            <w:szCs w:val="26"/>
          </w:rPr>
          <m:t>=</m:t>
        </m:r>
        <m:f>
          <m:fPr>
            <m:ctrlPr>
              <w:rPr>
                <w:rFonts w:ascii="Cambria Math" w:eastAsiaTheme="minorEastAsia" w:hAnsi="Cambria Math" w:cstheme="majorBidi"/>
                <w:b/>
                <w:bCs/>
                <w:i/>
                <w:iCs/>
                <w:sz w:val="26"/>
                <w:szCs w:val="26"/>
                <w:lang w:val="id-ID"/>
              </w:rPr>
            </m:ctrlPr>
          </m:fPr>
          <m:num>
            <m:nary>
              <m:naryPr>
                <m:chr m:val="∑"/>
                <m:limLoc m:val="undOvr"/>
                <m:subHide m:val="on"/>
                <m:supHide m:val="on"/>
                <m:ctrlPr>
                  <w:rPr>
                    <w:rFonts w:ascii="Cambria Math" w:eastAsiaTheme="minorEastAsia" w:hAnsi="Cambria Math" w:cstheme="majorBidi"/>
                    <w:b/>
                    <w:bCs/>
                    <w:i/>
                    <w:iCs/>
                    <w:sz w:val="26"/>
                    <w:szCs w:val="26"/>
                    <w:lang w:val="id-ID"/>
                  </w:rPr>
                </m:ctrlPr>
              </m:naryPr>
              <m:sub/>
              <m:sup/>
              <m:e>
                <m:sSup>
                  <m:sSupPr>
                    <m:ctrlPr>
                      <w:rPr>
                        <w:rFonts w:ascii="Cambria Math" w:eastAsiaTheme="minorEastAsia" w:hAnsi="Cambria Math" w:cstheme="majorBidi"/>
                        <w:b/>
                        <w:bCs/>
                        <w:i/>
                        <w:iCs/>
                        <w:sz w:val="26"/>
                        <w:szCs w:val="26"/>
                        <w:lang w:val="id-ID"/>
                      </w:rPr>
                    </m:ctrlPr>
                  </m:sSupPr>
                  <m:e>
                    <m:r>
                      <m:rPr>
                        <m:sty m:val="bi"/>
                      </m:rPr>
                      <w:rPr>
                        <w:rFonts w:ascii="Cambria Math" w:eastAsiaTheme="minorEastAsia" w:hAnsi="Cambria Math" w:cstheme="majorBidi"/>
                        <w:sz w:val="26"/>
                        <w:szCs w:val="26"/>
                        <w:lang w:val="id-ID"/>
                      </w:rPr>
                      <m:t>X</m:t>
                    </m:r>
                  </m:e>
                  <m:sup>
                    <m:r>
                      <m:rPr>
                        <m:sty m:val="bi"/>
                      </m:rPr>
                      <w:rPr>
                        <w:rFonts w:ascii="Cambria Math" w:eastAsiaTheme="minorEastAsia" w:hAnsi="Cambria Math" w:cstheme="majorBidi"/>
                        <w:sz w:val="26"/>
                        <w:szCs w:val="26"/>
                        <w:lang w:val="id-ID"/>
                      </w:rPr>
                      <m:t>2</m:t>
                    </m:r>
                  </m:sup>
                </m:sSup>
                <m:r>
                  <m:rPr>
                    <m:sty m:val="bi"/>
                  </m:rPr>
                  <w:rPr>
                    <w:rFonts w:ascii="Cambria Math" w:eastAsiaTheme="minorEastAsia" w:hAnsi="Cambria Math" w:cstheme="majorBidi"/>
                    <w:sz w:val="26"/>
                    <w:szCs w:val="26"/>
                    <w:lang w:val="id-ID"/>
                  </w:rPr>
                  <m:t>-</m:t>
                </m:r>
                <m:f>
                  <m:fPr>
                    <m:ctrlPr>
                      <w:rPr>
                        <w:rFonts w:ascii="Cambria Math" w:eastAsiaTheme="minorEastAsia" w:hAnsi="Cambria Math" w:cstheme="majorBidi"/>
                        <w:b/>
                        <w:bCs/>
                        <w:i/>
                        <w:iCs/>
                        <w:sz w:val="26"/>
                        <w:szCs w:val="26"/>
                        <w:lang w:val="id-ID"/>
                      </w:rPr>
                    </m:ctrlPr>
                  </m:fPr>
                  <m:num>
                    <m:sSup>
                      <m:sSupPr>
                        <m:ctrlPr>
                          <w:rPr>
                            <w:rFonts w:ascii="Cambria Math" w:eastAsiaTheme="minorEastAsia" w:hAnsi="Cambria Math" w:cstheme="majorBidi"/>
                            <w:b/>
                            <w:bCs/>
                            <w:i/>
                            <w:iCs/>
                            <w:sz w:val="26"/>
                            <w:szCs w:val="26"/>
                            <w:lang w:val="id-ID"/>
                          </w:rPr>
                        </m:ctrlPr>
                      </m:sSupPr>
                      <m:e>
                        <m:d>
                          <m:dPr>
                            <m:ctrlPr>
                              <w:rPr>
                                <w:rFonts w:ascii="Cambria Math" w:eastAsiaTheme="minorEastAsia" w:hAnsi="Cambria Math" w:cstheme="majorBidi"/>
                                <w:b/>
                                <w:bCs/>
                                <w:i/>
                                <w:iCs/>
                                <w:sz w:val="26"/>
                                <w:szCs w:val="26"/>
                                <w:lang w:val="id-ID"/>
                              </w:rPr>
                            </m:ctrlPr>
                          </m:dPr>
                          <m:e>
                            <m:nary>
                              <m:naryPr>
                                <m:chr m:val="∑"/>
                                <m:limLoc m:val="undOvr"/>
                                <m:subHide m:val="on"/>
                                <m:supHide m:val="on"/>
                                <m:ctrlPr>
                                  <w:rPr>
                                    <w:rFonts w:ascii="Cambria Math" w:eastAsiaTheme="minorEastAsia" w:hAnsi="Cambria Math" w:cstheme="majorBidi"/>
                                    <w:b/>
                                    <w:bCs/>
                                    <w:i/>
                                    <w:iCs/>
                                    <w:sz w:val="26"/>
                                    <w:szCs w:val="26"/>
                                    <w:lang w:val="id-ID"/>
                                  </w:rPr>
                                </m:ctrlPr>
                              </m:naryPr>
                              <m:sub/>
                              <m:sup/>
                              <m:e>
                                <m:r>
                                  <m:rPr>
                                    <m:sty m:val="bi"/>
                                  </m:rPr>
                                  <w:rPr>
                                    <w:rFonts w:ascii="Cambria Math" w:eastAsiaTheme="minorEastAsia" w:hAnsi="Cambria Math" w:cstheme="majorBidi"/>
                                    <w:sz w:val="26"/>
                                    <w:szCs w:val="26"/>
                                    <w:lang w:val="id-ID"/>
                                  </w:rPr>
                                  <m:t>X</m:t>
                                </m:r>
                              </m:e>
                            </m:nary>
                          </m:e>
                        </m:d>
                      </m:e>
                      <m:sup>
                        <m:r>
                          <m:rPr>
                            <m:sty m:val="bi"/>
                          </m:rPr>
                          <w:rPr>
                            <w:rFonts w:ascii="Cambria Math" w:eastAsiaTheme="minorEastAsia" w:hAnsi="Cambria Math" w:cstheme="majorBidi"/>
                            <w:sz w:val="26"/>
                            <w:szCs w:val="26"/>
                            <w:lang w:val="id-ID"/>
                          </w:rPr>
                          <m:t>2</m:t>
                        </m:r>
                      </m:sup>
                    </m:sSup>
                  </m:num>
                  <m:den>
                    <m:r>
                      <m:rPr>
                        <m:sty m:val="bi"/>
                      </m:rPr>
                      <w:rPr>
                        <w:rFonts w:ascii="Cambria Math" w:eastAsiaTheme="minorEastAsia" w:hAnsi="Cambria Math" w:cstheme="majorBidi"/>
                        <w:sz w:val="26"/>
                        <w:szCs w:val="26"/>
                        <w:lang w:val="id-ID"/>
                      </w:rPr>
                      <m:t>n</m:t>
                    </m:r>
                  </m:den>
                </m:f>
              </m:e>
            </m:nary>
          </m:num>
          <m:den>
            <m:r>
              <m:rPr>
                <m:sty m:val="bi"/>
              </m:rPr>
              <w:rPr>
                <w:rFonts w:ascii="Cambria Math" w:eastAsiaTheme="minorEastAsia" w:hAnsi="Cambria Math" w:cstheme="majorBidi"/>
                <w:sz w:val="26"/>
                <w:szCs w:val="26"/>
                <w:lang w:val="id-ID"/>
              </w:rPr>
              <m:t>n</m:t>
            </m:r>
          </m:den>
        </m:f>
      </m:oMath>
      <w:r w:rsidR="00B52156" w:rsidRPr="00C95BD8">
        <w:rPr>
          <w:rFonts w:asciiTheme="majorBidi" w:eastAsiaTheme="minorEastAsia" w:hAnsiTheme="majorBidi" w:cstheme="majorBidi"/>
          <w:iCs/>
          <w:sz w:val="26"/>
          <w:szCs w:val="26"/>
          <w:lang w:val="id-ID"/>
        </w:rPr>
        <w:t xml:space="preserve">   </w:t>
      </w:r>
    </w:p>
    <w:p w:rsidR="00B52156" w:rsidRPr="00C95BD8" w:rsidRDefault="00B52156" w:rsidP="00B52156">
      <w:pPr>
        <w:pStyle w:val="ListParagraph"/>
        <w:spacing w:line="480" w:lineRule="auto"/>
        <w:ind w:left="786"/>
        <w:jc w:val="both"/>
        <w:rPr>
          <w:rFonts w:asciiTheme="majorBidi" w:eastAsiaTheme="minorEastAsia" w:hAnsiTheme="majorBidi" w:cstheme="majorBidi"/>
          <w:iCs/>
          <w:sz w:val="26"/>
          <w:szCs w:val="26"/>
        </w:rPr>
      </w:pPr>
      <w:r w:rsidRPr="00C95BD8">
        <w:rPr>
          <w:rFonts w:asciiTheme="majorBidi" w:eastAsiaTheme="minorEastAsia" w:hAnsiTheme="majorBidi" w:cstheme="majorBidi"/>
          <w:iCs/>
          <w:sz w:val="26"/>
          <w:szCs w:val="26"/>
        </w:rPr>
        <w:t xml:space="preserve">      </w:t>
      </w:r>
      <m:oMath>
        <m:r>
          <w:rPr>
            <w:rFonts w:ascii="Cambria Math" w:hAnsi="Cambria Math" w:cstheme="majorBidi"/>
            <w:sz w:val="26"/>
            <w:szCs w:val="26"/>
          </w:rPr>
          <m:t>=</m:t>
        </m:r>
        <m:f>
          <m:fPr>
            <m:ctrlPr>
              <w:rPr>
                <w:rFonts w:ascii="Cambria Math" w:hAnsi="Cambria Math" w:cstheme="majorBidi"/>
                <w:i/>
                <w:iCs/>
                <w:sz w:val="26"/>
                <w:szCs w:val="26"/>
              </w:rPr>
            </m:ctrlPr>
          </m:fPr>
          <m:num>
            <m:r>
              <w:rPr>
                <w:rFonts w:ascii="Cambria Math" w:hAnsi="Cambria Math" w:cstheme="majorBidi"/>
                <w:sz w:val="26"/>
                <w:szCs w:val="26"/>
              </w:rPr>
              <m:t>676-672,4</m:t>
            </m:r>
          </m:num>
          <m:den>
            <m:r>
              <w:rPr>
                <w:rFonts w:ascii="Cambria Math" w:hAnsi="Cambria Math" w:cstheme="majorBidi"/>
                <w:sz w:val="26"/>
                <w:szCs w:val="26"/>
              </w:rPr>
              <m:t>10</m:t>
            </m:r>
          </m:den>
        </m:f>
      </m:oMath>
    </w:p>
    <w:p w:rsidR="00B52156" w:rsidRPr="006C05C2" w:rsidRDefault="00B52156" w:rsidP="00B52156">
      <w:pPr>
        <w:pStyle w:val="ListParagraph"/>
        <w:spacing w:line="480" w:lineRule="auto"/>
        <w:ind w:left="78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hAnsi="Cambria Math" w:cstheme="majorBidi"/>
            <w:sz w:val="24"/>
            <w:szCs w:val="24"/>
          </w:rPr>
          <m:t>=0,36</m:t>
        </m:r>
      </m:oMath>
    </w:p>
    <w:p w:rsidR="00B52156" w:rsidRPr="00462750" w:rsidRDefault="00B52156" w:rsidP="00B52156">
      <w:pPr>
        <w:pStyle w:val="ListParagraph"/>
        <w:spacing w:line="480" w:lineRule="auto"/>
        <w:ind w:left="851"/>
        <w:jc w:val="both"/>
        <w:rPr>
          <w:rFonts w:asciiTheme="majorBidi" w:eastAsiaTheme="minorEastAsia" w:hAnsiTheme="majorBidi" w:cstheme="majorBidi"/>
          <w:iCs/>
          <w:sz w:val="26"/>
          <w:szCs w:val="26"/>
        </w:rPr>
      </w:pPr>
      <w:r>
        <w:rPr>
          <w:rFonts w:asciiTheme="majorBidi" w:eastAsiaTheme="minorEastAsia" w:hAnsiTheme="majorBidi" w:cstheme="majorBidi"/>
          <w:iCs/>
          <w:sz w:val="24"/>
          <w:szCs w:val="24"/>
        </w:rPr>
        <w:t xml:space="preserve"> </w:t>
      </w:r>
      <m:oMath>
        <m:nary>
          <m:naryPr>
            <m:chr m:val="∑"/>
            <m:limLoc m:val="undOvr"/>
            <m:subHide m:val="on"/>
            <m:supHide m:val="on"/>
            <m:ctrlPr>
              <w:rPr>
                <w:rFonts w:ascii="Cambria Math" w:eastAsiaTheme="minorEastAsia" w:hAnsi="Cambria Math" w:cstheme="majorBidi"/>
                <w:i/>
                <w:iCs/>
                <w:sz w:val="26"/>
                <w:szCs w:val="26"/>
              </w:rPr>
            </m:ctrlPr>
          </m:naryPr>
          <m:sub/>
          <m:sup/>
          <m:e>
            <m:sSubSup>
              <m:sSubSupPr>
                <m:ctrlPr>
                  <w:rPr>
                    <w:rFonts w:ascii="Cambria Math" w:eastAsiaTheme="minorEastAsia" w:hAnsi="Cambria Math" w:cstheme="majorBidi"/>
                    <w:i/>
                    <w:iCs/>
                    <w:sz w:val="26"/>
                    <w:szCs w:val="26"/>
                  </w:rPr>
                </m:ctrlPr>
              </m:sSubSupPr>
              <m:e>
                <m:r>
                  <w:rPr>
                    <w:rFonts w:ascii="Cambria Math" w:eastAsiaTheme="minorEastAsia" w:hAnsi="Cambria Math" w:cstheme="majorBidi"/>
                    <w:sz w:val="26"/>
                    <w:szCs w:val="26"/>
                  </w:rPr>
                  <m:t>σ</m:t>
                </m:r>
              </m:e>
              <m:sub>
                <m:r>
                  <w:rPr>
                    <w:rFonts w:ascii="Cambria Math" w:eastAsiaTheme="minorEastAsia" w:hAnsi="Cambria Math" w:cstheme="majorBidi"/>
                    <w:sz w:val="26"/>
                    <w:szCs w:val="26"/>
                  </w:rPr>
                  <m:t>b</m:t>
                </m:r>
              </m:sub>
              <m:sup>
                <m:r>
                  <w:rPr>
                    <w:rFonts w:ascii="Cambria Math" w:eastAsiaTheme="minorEastAsia" w:hAnsi="Cambria Math" w:cstheme="majorBidi"/>
                    <w:sz w:val="26"/>
                    <w:szCs w:val="26"/>
                  </w:rPr>
                  <m:t>2</m:t>
                </m:r>
              </m:sup>
            </m:sSubSup>
            <m:r>
              <w:rPr>
                <w:rFonts w:ascii="Cambria Math" w:eastAsiaTheme="minorEastAsia" w:hAnsi="Cambria Math" w:cstheme="majorBidi"/>
                <w:sz w:val="26"/>
                <w:szCs w:val="26"/>
              </w:rPr>
              <m:t>=</m:t>
            </m:r>
            <m:sSubSup>
              <m:sSubSupPr>
                <m:ctrlPr>
                  <w:rPr>
                    <w:rFonts w:ascii="Cambria Math" w:eastAsiaTheme="minorEastAsia" w:hAnsi="Cambria Math" w:cstheme="majorBidi"/>
                    <w:i/>
                    <w:iCs/>
                    <w:sz w:val="26"/>
                    <w:szCs w:val="26"/>
                  </w:rPr>
                </m:ctrlPr>
              </m:sSubSupPr>
              <m:e>
                <m:r>
                  <w:rPr>
                    <w:rFonts w:ascii="Cambria Math" w:eastAsiaTheme="minorEastAsia" w:hAnsi="Cambria Math" w:cstheme="majorBidi"/>
                    <w:sz w:val="26"/>
                    <w:szCs w:val="26"/>
                  </w:rPr>
                  <m:t>σ</m:t>
                </m:r>
              </m:e>
              <m:sub>
                <m:r>
                  <w:rPr>
                    <w:rFonts w:ascii="Cambria Math" w:eastAsiaTheme="minorEastAsia" w:hAnsi="Cambria Math" w:cstheme="majorBidi"/>
                    <w:sz w:val="26"/>
                    <w:szCs w:val="26"/>
                  </w:rPr>
                  <m:t>1</m:t>
                </m:r>
              </m:sub>
              <m:sup>
                <m:r>
                  <w:rPr>
                    <w:rFonts w:ascii="Cambria Math" w:eastAsiaTheme="minorEastAsia" w:hAnsi="Cambria Math" w:cstheme="majorBidi"/>
                    <w:sz w:val="26"/>
                    <w:szCs w:val="26"/>
                  </w:rPr>
                  <m:t>2</m:t>
                </m:r>
              </m:sup>
            </m:sSubSup>
            <m:r>
              <w:rPr>
                <w:rFonts w:ascii="Cambria Math" w:eastAsiaTheme="minorEastAsia" w:hAnsi="Cambria Math" w:cstheme="majorBidi"/>
                <w:sz w:val="26"/>
                <w:szCs w:val="26"/>
              </w:rPr>
              <m:t>+</m:t>
            </m:r>
            <m:sSubSup>
              <m:sSubSupPr>
                <m:ctrlPr>
                  <w:rPr>
                    <w:rFonts w:ascii="Cambria Math" w:eastAsiaTheme="minorEastAsia" w:hAnsi="Cambria Math" w:cstheme="majorBidi"/>
                    <w:i/>
                    <w:iCs/>
                    <w:sz w:val="26"/>
                    <w:szCs w:val="26"/>
                  </w:rPr>
                </m:ctrlPr>
              </m:sSubSupPr>
              <m:e>
                <m:r>
                  <w:rPr>
                    <w:rFonts w:ascii="Cambria Math" w:eastAsiaTheme="minorEastAsia" w:hAnsi="Cambria Math" w:cstheme="majorBidi"/>
                    <w:sz w:val="26"/>
                    <w:szCs w:val="26"/>
                  </w:rPr>
                  <m:t>σ</m:t>
                </m:r>
              </m:e>
              <m:sub>
                <m:r>
                  <w:rPr>
                    <w:rFonts w:ascii="Cambria Math" w:eastAsiaTheme="minorEastAsia" w:hAnsi="Cambria Math" w:cstheme="majorBidi"/>
                    <w:sz w:val="26"/>
                    <w:szCs w:val="26"/>
                  </w:rPr>
                  <m:t>2</m:t>
                </m:r>
              </m:sub>
              <m:sup>
                <m:r>
                  <w:rPr>
                    <w:rFonts w:ascii="Cambria Math" w:eastAsiaTheme="minorEastAsia" w:hAnsi="Cambria Math" w:cstheme="majorBidi"/>
                    <w:sz w:val="26"/>
                    <w:szCs w:val="26"/>
                  </w:rPr>
                  <m:t>2</m:t>
                </m:r>
              </m:sup>
            </m:sSubSup>
            <m:r>
              <w:rPr>
                <w:rFonts w:ascii="Cambria Math" w:eastAsiaTheme="minorEastAsia" w:hAnsi="Cambria Math" w:cstheme="majorBidi"/>
                <w:sz w:val="26"/>
                <w:szCs w:val="26"/>
              </w:rPr>
              <m:t>+</m:t>
            </m:r>
            <m:sSubSup>
              <m:sSubSupPr>
                <m:ctrlPr>
                  <w:rPr>
                    <w:rFonts w:ascii="Cambria Math" w:eastAsiaTheme="minorEastAsia" w:hAnsi="Cambria Math" w:cstheme="majorBidi"/>
                    <w:i/>
                    <w:iCs/>
                    <w:sz w:val="26"/>
                    <w:szCs w:val="26"/>
                  </w:rPr>
                </m:ctrlPr>
              </m:sSubSupPr>
              <m:e>
                <m:r>
                  <w:rPr>
                    <w:rFonts w:ascii="Cambria Math" w:eastAsiaTheme="minorEastAsia" w:hAnsi="Cambria Math" w:cstheme="majorBidi"/>
                    <w:sz w:val="26"/>
                    <w:szCs w:val="26"/>
                  </w:rPr>
                  <m:t>σ</m:t>
                </m:r>
              </m:e>
              <m:sub>
                <m:r>
                  <w:rPr>
                    <w:rFonts w:ascii="Cambria Math" w:eastAsiaTheme="minorEastAsia" w:hAnsi="Cambria Math" w:cstheme="majorBidi"/>
                    <w:sz w:val="26"/>
                    <w:szCs w:val="26"/>
                  </w:rPr>
                  <m:t>3</m:t>
                </m:r>
              </m:sub>
              <m:sup>
                <m:r>
                  <w:rPr>
                    <w:rFonts w:ascii="Cambria Math" w:eastAsiaTheme="minorEastAsia" w:hAnsi="Cambria Math" w:cstheme="majorBidi"/>
                    <w:sz w:val="26"/>
                    <w:szCs w:val="26"/>
                  </w:rPr>
                  <m:t>2</m:t>
                </m:r>
              </m:sup>
            </m:sSubSup>
          </m:e>
        </m:nary>
      </m:oMath>
    </w:p>
    <w:p w:rsidR="00B52156" w:rsidRDefault="00B52156" w:rsidP="00B52156">
      <w:pPr>
        <w:pStyle w:val="ListParagraph"/>
        <w:spacing w:line="480" w:lineRule="auto"/>
        <w:ind w:left="42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=0,49+0,36+0,36</m:t>
        </m:r>
      </m:oMath>
    </w:p>
    <w:p w:rsidR="00B52156" w:rsidRDefault="00B52156" w:rsidP="00B52156">
      <w:pPr>
        <w:pStyle w:val="ListParagraph"/>
        <w:spacing w:line="480" w:lineRule="auto"/>
        <w:ind w:left="42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=1,21</m:t>
        </m:r>
      </m:oMath>
    </w:p>
    <w:p w:rsidR="00B52156" w:rsidRDefault="00B52156" w:rsidP="0017025E">
      <w:pPr>
        <w:pStyle w:val="ListParagraph"/>
        <w:numPr>
          <w:ilvl w:val="0"/>
          <w:numId w:val="163"/>
        </w:numPr>
        <w:spacing w:line="480" w:lineRule="auto"/>
        <w:ind w:left="709" w:hanging="283"/>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Rumus varians total, sebagai berikut:</w:t>
      </w:r>
    </w:p>
    <w:p w:rsidR="00B52156" w:rsidRDefault="00AF4E07" w:rsidP="00B52156">
      <w:pPr>
        <w:pStyle w:val="ListParagraph"/>
        <w:spacing w:line="480" w:lineRule="auto"/>
        <w:ind w:left="786"/>
        <w:jc w:val="both"/>
        <w:rPr>
          <w:rFonts w:asciiTheme="majorBidi" w:eastAsiaTheme="minorEastAsia" w:hAnsiTheme="majorBidi" w:cstheme="majorBidi"/>
          <w:iCs/>
          <w:sz w:val="28"/>
          <w:szCs w:val="28"/>
        </w:rPr>
      </w:pPr>
      <m:oMath>
        <m:sSubSup>
          <m:sSubSupPr>
            <m:ctrlPr>
              <w:rPr>
                <w:rFonts w:ascii="Cambria Math" w:eastAsiaTheme="minorEastAsia" w:hAnsi="Cambria Math" w:cstheme="majorBidi"/>
                <w:i/>
                <w:iCs/>
                <w:sz w:val="28"/>
                <w:szCs w:val="28"/>
                <w:lang w:val="id-ID"/>
              </w:rPr>
            </m:ctrlPr>
          </m:sSubSupPr>
          <m:e>
            <m:r>
              <w:rPr>
                <w:rFonts w:ascii="Cambria Math" w:eastAsiaTheme="minorEastAsia" w:hAnsi="Cambria Math" w:cstheme="majorBidi"/>
                <w:sz w:val="28"/>
                <w:szCs w:val="28"/>
                <w:lang w:val="id-ID"/>
              </w:rPr>
              <m:t>σ</m:t>
            </m:r>
          </m:e>
          <m:sub>
            <m:r>
              <w:rPr>
                <w:rFonts w:ascii="Cambria Math" w:eastAsiaTheme="minorEastAsia" w:hAnsi="Cambria Math" w:cstheme="majorBidi"/>
                <w:sz w:val="28"/>
                <w:szCs w:val="28"/>
                <w:lang w:val="id-ID"/>
              </w:rPr>
              <m:t>t</m:t>
            </m:r>
          </m:sub>
          <m:sup>
            <m:r>
              <w:rPr>
                <w:rFonts w:ascii="Cambria Math" w:eastAsiaTheme="minorEastAsia" w:hAnsi="Cambria Math" w:cstheme="majorBidi"/>
                <w:sz w:val="28"/>
                <w:szCs w:val="28"/>
                <w:lang w:val="id-ID"/>
              </w:rPr>
              <m:t>2</m:t>
            </m:r>
          </m:sup>
        </m:sSubSup>
      </m:oMath>
      <w:r w:rsidR="00B52156" w:rsidRPr="003D4142">
        <w:rPr>
          <w:rFonts w:asciiTheme="majorBidi" w:eastAsiaTheme="minorEastAsia" w:hAnsiTheme="majorBidi" w:cstheme="majorBidi"/>
          <w:iCs/>
          <w:sz w:val="28"/>
          <w:szCs w:val="28"/>
          <w:lang w:val="id-ID"/>
        </w:rPr>
        <w:t xml:space="preserve">= </w:t>
      </w:r>
      <m:oMath>
        <m:f>
          <m:fPr>
            <m:ctrlPr>
              <w:rPr>
                <w:rFonts w:ascii="Cambria Math" w:eastAsiaTheme="minorEastAsia" w:hAnsi="Cambria Math" w:cstheme="majorBidi"/>
                <w:i/>
                <w:iCs/>
                <w:sz w:val="28"/>
                <w:szCs w:val="28"/>
                <w:lang w:val="id-ID"/>
              </w:rPr>
            </m:ctrlPr>
          </m:fPr>
          <m:num>
            <m:nary>
              <m:naryPr>
                <m:chr m:val="∑"/>
                <m:limLoc m:val="undOvr"/>
                <m:subHide m:val="on"/>
                <m:supHide m:val="on"/>
                <m:ctrlPr>
                  <w:rPr>
                    <w:rFonts w:ascii="Cambria Math" w:eastAsiaTheme="minorEastAsia" w:hAnsi="Cambria Math" w:cstheme="majorBidi"/>
                    <w:i/>
                    <w:iCs/>
                    <w:sz w:val="28"/>
                    <w:szCs w:val="28"/>
                    <w:lang w:val="id-ID"/>
                  </w:rPr>
                </m:ctrlPr>
              </m:naryPr>
              <m:sub/>
              <m:sup/>
              <m:e>
                <m:r>
                  <w:rPr>
                    <w:rFonts w:ascii="Cambria Math" w:eastAsiaTheme="minorEastAsia" w:hAnsi="Cambria Math" w:cstheme="majorBidi"/>
                    <w:sz w:val="28"/>
                    <w:szCs w:val="28"/>
                    <w:lang w:val="id-ID"/>
                  </w:rPr>
                  <m:t>Y²-</m:t>
                </m:r>
                <m:f>
                  <m:fPr>
                    <m:ctrlPr>
                      <w:rPr>
                        <w:rFonts w:ascii="Cambria Math" w:eastAsiaTheme="minorEastAsia" w:hAnsi="Cambria Math" w:cstheme="majorBidi"/>
                        <w:i/>
                        <w:iCs/>
                        <w:sz w:val="28"/>
                        <w:szCs w:val="28"/>
                        <w:lang w:val="id-ID"/>
                      </w:rPr>
                    </m:ctrlPr>
                  </m:fPr>
                  <m:num>
                    <m:sSup>
                      <m:sSupPr>
                        <m:ctrlPr>
                          <w:rPr>
                            <w:rFonts w:ascii="Cambria Math" w:eastAsiaTheme="minorEastAsia" w:hAnsi="Cambria Math" w:cstheme="majorBidi"/>
                            <w:i/>
                            <w:iCs/>
                            <w:sz w:val="28"/>
                            <w:szCs w:val="28"/>
                            <w:lang w:val="id-ID"/>
                          </w:rPr>
                        </m:ctrlPr>
                      </m:sSupPr>
                      <m:e>
                        <m:d>
                          <m:dPr>
                            <m:ctrlPr>
                              <w:rPr>
                                <w:rFonts w:ascii="Cambria Math" w:eastAsiaTheme="minorEastAsia" w:hAnsi="Cambria Math" w:cstheme="majorBidi"/>
                                <w:i/>
                                <w:iCs/>
                                <w:sz w:val="28"/>
                                <w:szCs w:val="28"/>
                                <w:lang w:val="id-ID"/>
                              </w:rPr>
                            </m:ctrlPr>
                          </m:dPr>
                          <m:e>
                            <m:nary>
                              <m:naryPr>
                                <m:chr m:val="∑"/>
                                <m:limLoc m:val="undOvr"/>
                                <m:subHide m:val="on"/>
                                <m:supHide m:val="on"/>
                                <m:ctrlPr>
                                  <w:rPr>
                                    <w:rFonts w:ascii="Cambria Math" w:eastAsiaTheme="minorEastAsia" w:hAnsi="Cambria Math" w:cstheme="majorBidi"/>
                                    <w:i/>
                                    <w:iCs/>
                                    <w:sz w:val="28"/>
                                    <w:szCs w:val="28"/>
                                    <w:lang w:val="id-ID"/>
                                  </w:rPr>
                                </m:ctrlPr>
                              </m:naryPr>
                              <m:sub/>
                              <m:sup/>
                              <m:e>
                                <m:r>
                                  <w:rPr>
                                    <w:rFonts w:ascii="Cambria Math" w:eastAsiaTheme="minorEastAsia" w:hAnsi="Cambria Math" w:cstheme="majorBidi"/>
                                    <w:sz w:val="28"/>
                                    <w:szCs w:val="28"/>
                                    <w:lang w:val="id-ID"/>
                                  </w:rPr>
                                  <m:t>Y</m:t>
                                </m:r>
                              </m:e>
                            </m:nary>
                          </m:e>
                        </m:d>
                      </m:e>
                      <m:sup>
                        <m:r>
                          <w:rPr>
                            <w:rFonts w:ascii="Cambria Math" w:eastAsiaTheme="minorEastAsia" w:hAnsi="Cambria Math" w:cstheme="majorBidi"/>
                            <w:sz w:val="28"/>
                            <w:szCs w:val="28"/>
                            <w:lang w:val="id-ID"/>
                          </w:rPr>
                          <m:t>2</m:t>
                        </m:r>
                      </m:sup>
                    </m:sSup>
                  </m:num>
                  <m:den>
                    <m:r>
                      <w:rPr>
                        <w:rFonts w:ascii="Cambria Math" w:eastAsiaTheme="minorEastAsia" w:hAnsi="Cambria Math" w:cstheme="majorBidi"/>
                        <w:sz w:val="28"/>
                        <w:szCs w:val="28"/>
                        <w:lang w:val="id-ID"/>
                      </w:rPr>
                      <m:t>n</m:t>
                    </m:r>
                  </m:den>
                </m:f>
              </m:e>
            </m:nary>
          </m:num>
          <m:den>
            <m:r>
              <w:rPr>
                <w:rFonts w:ascii="Cambria Math" w:eastAsiaTheme="minorEastAsia" w:hAnsi="Cambria Math" w:cstheme="majorBidi"/>
                <w:sz w:val="28"/>
                <w:szCs w:val="28"/>
                <w:lang w:val="id-ID"/>
              </w:rPr>
              <m:t>n</m:t>
            </m:r>
          </m:den>
        </m:f>
      </m:oMath>
      <w:r w:rsidR="00B52156" w:rsidRPr="003D4142">
        <w:rPr>
          <w:rFonts w:asciiTheme="majorBidi" w:eastAsiaTheme="minorEastAsia" w:hAnsiTheme="majorBidi" w:cstheme="majorBidi"/>
          <w:iCs/>
          <w:sz w:val="28"/>
          <w:szCs w:val="28"/>
          <w:lang w:val="id-ID"/>
        </w:rPr>
        <w:t xml:space="preserve">   </w:t>
      </w:r>
    </w:p>
    <w:p w:rsidR="00B52156" w:rsidRDefault="00B52156" w:rsidP="00B52156">
      <w:pPr>
        <w:pStyle w:val="ListParagraph"/>
        <w:spacing w:line="480" w:lineRule="auto"/>
        <w:ind w:left="78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Di mana:</w:t>
      </w:r>
    </w:p>
    <w:p w:rsidR="00B52156" w:rsidRPr="007348E5" w:rsidRDefault="00B52156" w:rsidP="00B52156">
      <w:pPr>
        <w:spacing w:line="48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w:r w:rsidRPr="007348E5">
        <w:rPr>
          <w:rFonts w:asciiTheme="majorBidi" w:eastAsiaTheme="minorEastAsia" w:hAnsiTheme="majorBidi" w:cstheme="majorBidi"/>
          <w:sz w:val="24"/>
          <w:szCs w:val="24"/>
        </w:rPr>
        <w:t>∑</w:t>
      </w:r>
      <m:oMath>
        <m:r>
          <w:rPr>
            <w:rFonts w:ascii="Cambria Math" w:eastAsiaTheme="minorEastAsia" w:hAnsi="Cambria Math" w:cstheme="majorBidi"/>
            <w:sz w:val="24"/>
            <w:szCs w:val="24"/>
            <w:lang w:val="id-ID"/>
          </w:rPr>
          <m:t xml:space="preserve"> Y²</m:t>
        </m:r>
      </m:oMath>
      <w:r w:rsidRPr="007348E5">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oMath>
      <w:r w:rsidRPr="007348E5">
        <w:rPr>
          <w:rFonts w:asciiTheme="majorBidi" w:eastAsiaTheme="minorEastAsia" w:hAnsiTheme="majorBidi" w:cstheme="majorBidi"/>
          <w:iCs/>
          <w:sz w:val="24"/>
          <w:szCs w:val="24"/>
        </w:rPr>
        <w:t xml:space="preserve"> jumlah skor total kuadrat</w:t>
      </w:r>
    </w:p>
    <w:p w:rsidR="00B52156" w:rsidRPr="007348E5" w:rsidRDefault="00B52156" w:rsidP="00B52156">
      <w:pPr>
        <w:spacing w:line="480" w:lineRule="auto"/>
        <w:jc w:val="both"/>
        <w:rPr>
          <w:rFonts w:asciiTheme="majorBidi" w:eastAsiaTheme="minorEastAsia" w:hAnsiTheme="majorBidi" w:cstheme="majorBidi"/>
          <w:iCs/>
        </w:rPr>
      </w:pPr>
      <w:r>
        <w:rPr>
          <w:rFonts w:asciiTheme="majorBidi" w:eastAsiaTheme="minorEastAsia" w:hAnsiTheme="majorBidi" w:cstheme="majorBidi"/>
          <w:iCs/>
          <w:sz w:val="24"/>
          <w:szCs w:val="24"/>
        </w:rPr>
        <w:t xml:space="preserve">             </w:t>
      </w:r>
      <m:oMath>
        <m:sSup>
          <m:sSupPr>
            <m:ctrlPr>
              <w:rPr>
                <w:rFonts w:ascii="Cambria Math" w:eastAsiaTheme="minorEastAsia" w:hAnsi="Cambria Math" w:cstheme="majorBidi"/>
                <w:i/>
                <w:iCs/>
                <w:sz w:val="24"/>
                <w:szCs w:val="24"/>
                <w:lang w:val="id-ID"/>
              </w:rPr>
            </m:ctrlPr>
          </m:sSupPr>
          <m:e>
            <m:d>
              <m:dPr>
                <m:ctrlPr>
                  <w:rPr>
                    <w:rFonts w:ascii="Cambria Math" w:eastAsiaTheme="minorEastAsia" w:hAnsi="Cambria Math" w:cstheme="majorBidi"/>
                    <w:i/>
                    <w:iCs/>
                    <w:sz w:val="24"/>
                    <w:szCs w:val="24"/>
                    <w:lang w:val="id-ID"/>
                  </w:rPr>
                </m:ctrlPr>
              </m:dPr>
              <m:e>
                <m:nary>
                  <m:naryPr>
                    <m:chr m:val="∑"/>
                    <m:limLoc m:val="undOvr"/>
                    <m:subHide m:val="on"/>
                    <m:supHide m:val="on"/>
                    <m:ctrlPr>
                      <w:rPr>
                        <w:rFonts w:ascii="Cambria Math" w:eastAsiaTheme="minorEastAsia" w:hAnsi="Cambria Math" w:cstheme="majorBidi"/>
                        <w:i/>
                        <w:iCs/>
                        <w:sz w:val="24"/>
                        <w:szCs w:val="24"/>
                        <w:lang w:val="id-ID"/>
                      </w:rPr>
                    </m:ctrlPr>
                  </m:naryPr>
                  <m:sub/>
                  <m:sup/>
                  <m:e>
                    <m:r>
                      <w:rPr>
                        <w:rFonts w:ascii="Cambria Math" w:eastAsiaTheme="minorEastAsia" w:hAnsi="Cambria Math" w:cstheme="majorBidi"/>
                        <w:sz w:val="24"/>
                        <w:szCs w:val="24"/>
                        <w:lang w:val="id-ID"/>
                      </w:rPr>
                      <m:t>Y</m:t>
                    </m:r>
                  </m:e>
                </m:nary>
              </m:e>
            </m:d>
          </m:e>
          <m:sup>
            <m:r>
              <w:rPr>
                <w:rFonts w:ascii="Cambria Math" w:eastAsiaTheme="minorEastAsia" w:hAnsi="Cambria Math" w:cstheme="majorBidi"/>
                <w:sz w:val="24"/>
                <w:szCs w:val="24"/>
                <w:lang w:val="id-ID"/>
              </w:rPr>
              <m:t>2</m:t>
            </m:r>
          </m:sup>
        </m:sSup>
      </m:oMath>
      <w:r w:rsidRPr="007348E5">
        <w:rPr>
          <w:rFonts w:asciiTheme="majorBidi" w:eastAsiaTheme="minorEastAsia" w:hAnsiTheme="majorBidi" w:cstheme="majorBidi"/>
          <w:iCs/>
          <w:sz w:val="24"/>
          <w:szCs w:val="24"/>
        </w:rPr>
        <w:t xml:space="preserve"> </w:t>
      </w:r>
      <m:oMath>
        <m:r>
          <w:rPr>
            <w:rFonts w:ascii="Cambria Math" w:eastAsiaTheme="minorEastAsia" w:hAnsi="Cambria Math" w:cstheme="majorBidi"/>
            <w:sz w:val="24"/>
            <w:szCs w:val="24"/>
          </w:rPr>
          <m:t>=</m:t>
        </m:r>
      </m:oMath>
      <w:r w:rsidRPr="007348E5">
        <w:rPr>
          <w:rFonts w:asciiTheme="majorBidi" w:eastAsiaTheme="minorEastAsia" w:hAnsiTheme="majorBidi" w:cstheme="majorBidi"/>
          <w:iCs/>
          <w:sz w:val="24"/>
          <w:szCs w:val="24"/>
        </w:rPr>
        <w:t xml:space="preserve"> kuadrat dari jumlah skor total</w:t>
      </w:r>
    </w:p>
    <w:p w:rsidR="00B52156" w:rsidRDefault="00B52156" w:rsidP="00B52156">
      <w:pPr>
        <w:pStyle w:val="ListParagraph"/>
        <w:spacing w:line="480" w:lineRule="auto"/>
        <w:ind w:left="78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hAnsi="Cambria Math" w:cstheme="majorBidi"/>
            <w:sz w:val="24"/>
            <w:szCs w:val="24"/>
          </w:rPr>
          <m:t>n</m:t>
        </m:r>
        <m:r>
          <w:rPr>
            <w:rFonts w:ascii="Cambria Math" w:eastAsiaTheme="minorEastAsia" w:hAnsi="Cambria Math" w:cstheme="majorBidi"/>
            <w:sz w:val="24"/>
            <w:szCs w:val="24"/>
          </w:rPr>
          <m:t>=</m:t>
        </m:r>
      </m:oMath>
      <w:r>
        <w:rPr>
          <w:rFonts w:asciiTheme="majorBidi" w:eastAsiaTheme="minorEastAsia" w:hAnsiTheme="majorBidi" w:cstheme="majorBidi"/>
          <w:sz w:val="24"/>
          <w:szCs w:val="24"/>
        </w:rPr>
        <w:t xml:space="preserve"> banyaknya siswa</w:t>
      </w:r>
    </w:p>
    <w:p w:rsidR="00B52156" w:rsidRPr="00A36B8C" w:rsidRDefault="00B52156" w:rsidP="00B52156">
      <w:pPr>
        <w:pStyle w:val="ListParagraph"/>
        <w:spacing w:line="480" w:lineRule="auto"/>
        <w:ind w:left="78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Perhitungan:</w:t>
      </w:r>
    </w:p>
    <w:p w:rsidR="00B52156" w:rsidRPr="003D4142" w:rsidRDefault="00AF4E07" w:rsidP="00B52156">
      <w:pPr>
        <w:pStyle w:val="ListParagraph"/>
        <w:spacing w:line="480" w:lineRule="auto"/>
        <w:ind w:left="851"/>
        <w:jc w:val="both"/>
        <w:rPr>
          <w:rFonts w:asciiTheme="majorBidi" w:eastAsiaTheme="minorEastAsia" w:hAnsiTheme="majorBidi" w:cstheme="majorBidi"/>
          <w:iCs/>
          <w:sz w:val="28"/>
          <w:szCs w:val="28"/>
        </w:rPr>
      </w:pPr>
      <m:oMath>
        <m:sSubSup>
          <m:sSubSupPr>
            <m:ctrlPr>
              <w:rPr>
                <w:rFonts w:ascii="Cambria Math" w:eastAsiaTheme="minorEastAsia" w:hAnsi="Cambria Math" w:cstheme="majorBidi"/>
                <w:i/>
                <w:iCs/>
                <w:sz w:val="28"/>
                <w:szCs w:val="28"/>
                <w:lang w:val="id-ID"/>
              </w:rPr>
            </m:ctrlPr>
          </m:sSubSupPr>
          <m:e>
            <m:r>
              <w:rPr>
                <w:rFonts w:ascii="Cambria Math" w:eastAsiaTheme="minorEastAsia" w:hAnsi="Cambria Math" w:cstheme="majorBidi"/>
                <w:sz w:val="28"/>
                <w:szCs w:val="28"/>
                <w:lang w:val="id-ID"/>
              </w:rPr>
              <m:t>σ</m:t>
            </m:r>
          </m:e>
          <m:sub>
            <m:r>
              <w:rPr>
                <w:rFonts w:ascii="Cambria Math" w:eastAsiaTheme="minorEastAsia" w:hAnsi="Cambria Math" w:cstheme="majorBidi"/>
                <w:sz w:val="28"/>
                <w:szCs w:val="28"/>
                <w:lang w:val="id-ID"/>
              </w:rPr>
              <m:t>t</m:t>
            </m:r>
          </m:sub>
          <m:sup>
            <m:r>
              <w:rPr>
                <w:rFonts w:ascii="Cambria Math" w:eastAsiaTheme="minorEastAsia" w:hAnsi="Cambria Math" w:cstheme="majorBidi"/>
                <w:sz w:val="28"/>
                <w:szCs w:val="28"/>
                <w:lang w:val="id-ID"/>
              </w:rPr>
              <m:t>2</m:t>
            </m:r>
          </m:sup>
        </m:sSubSup>
      </m:oMath>
      <w:r w:rsidR="00B52156" w:rsidRPr="003D4142">
        <w:rPr>
          <w:rFonts w:asciiTheme="majorBidi" w:eastAsiaTheme="minorEastAsia" w:hAnsiTheme="majorBidi" w:cstheme="majorBidi"/>
          <w:iCs/>
          <w:sz w:val="28"/>
          <w:szCs w:val="28"/>
          <w:lang w:val="id-ID"/>
        </w:rPr>
        <w:t xml:space="preserve">= </w:t>
      </w:r>
      <m:oMath>
        <m:f>
          <m:fPr>
            <m:ctrlPr>
              <w:rPr>
                <w:rFonts w:ascii="Cambria Math" w:eastAsiaTheme="minorEastAsia" w:hAnsi="Cambria Math" w:cstheme="majorBidi"/>
                <w:i/>
                <w:iCs/>
                <w:sz w:val="28"/>
                <w:szCs w:val="28"/>
                <w:lang w:val="id-ID"/>
              </w:rPr>
            </m:ctrlPr>
          </m:fPr>
          <m:num>
            <m:nary>
              <m:naryPr>
                <m:chr m:val="∑"/>
                <m:limLoc m:val="undOvr"/>
                <m:subHide m:val="on"/>
                <m:supHide m:val="on"/>
                <m:ctrlPr>
                  <w:rPr>
                    <w:rFonts w:ascii="Cambria Math" w:eastAsiaTheme="minorEastAsia" w:hAnsi="Cambria Math" w:cstheme="majorBidi"/>
                    <w:i/>
                    <w:iCs/>
                    <w:sz w:val="28"/>
                    <w:szCs w:val="28"/>
                    <w:lang w:val="id-ID"/>
                  </w:rPr>
                </m:ctrlPr>
              </m:naryPr>
              <m:sub/>
              <m:sup/>
              <m:e>
                <m:r>
                  <w:rPr>
                    <w:rFonts w:ascii="Cambria Math" w:eastAsiaTheme="minorEastAsia" w:hAnsi="Cambria Math" w:cstheme="majorBidi"/>
                    <w:sz w:val="28"/>
                    <w:szCs w:val="28"/>
                    <w:lang w:val="id-ID"/>
                  </w:rPr>
                  <m:t>Y²-</m:t>
                </m:r>
                <m:f>
                  <m:fPr>
                    <m:ctrlPr>
                      <w:rPr>
                        <w:rFonts w:ascii="Cambria Math" w:eastAsiaTheme="minorEastAsia" w:hAnsi="Cambria Math" w:cstheme="majorBidi"/>
                        <w:i/>
                        <w:iCs/>
                        <w:sz w:val="28"/>
                        <w:szCs w:val="28"/>
                        <w:lang w:val="id-ID"/>
                      </w:rPr>
                    </m:ctrlPr>
                  </m:fPr>
                  <m:num>
                    <m:sSup>
                      <m:sSupPr>
                        <m:ctrlPr>
                          <w:rPr>
                            <w:rFonts w:ascii="Cambria Math" w:eastAsiaTheme="minorEastAsia" w:hAnsi="Cambria Math" w:cstheme="majorBidi"/>
                            <w:i/>
                            <w:iCs/>
                            <w:sz w:val="28"/>
                            <w:szCs w:val="28"/>
                            <w:lang w:val="id-ID"/>
                          </w:rPr>
                        </m:ctrlPr>
                      </m:sSupPr>
                      <m:e>
                        <m:d>
                          <m:dPr>
                            <m:ctrlPr>
                              <w:rPr>
                                <w:rFonts w:ascii="Cambria Math" w:eastAsiaTheme="minorEastAsia" w:hAnsi="Cambria Math" w:cstheme="majorBidi"/>
                                <w:i/>
                                <w:iCs/>
                                <w:sz w:val="28"/>
                                <w:szCs w:val="28"/>
                                <w:lang w:val="id-ID"/>
                              </w:rPr>
                            </m:ctrlPr>
                          </m:dPr>
                          <m:e>
                            <m:nary>
                              <m:naryPr>
                                <m:chr m:val="∑"/>
                                <m:limLoc m:val="undOvr"/>
                                <m:subHide m:val="on"/>
                                <m:supHide m:val="on"/>
                                <m:ctrlPr>
                                  <w:rPr>
                                    <w:rFonts w:ascii="Cambria Math" w:eastAsiaTheme="minorEastAsia" w:hAnsi="Cambria Math" w:cstheme="majorBidi"/>
                                    <w:i/>
                                    <w:iCs/>
                                    <w:sz w:val="28"/>
                                    <w:szCs w:val="28"/>
                                    <w:lang w:val="id-ID"/>
                                  </w:rPr>
                                </m:ctrlPr>
                              </m:naryPr>
                              <m:sub/>
                              <m:sup/>
                              <m:e>
                                <m:r>
                                  <w:rPr>
                                    <w:rFonts w:ascii="Cambria Math" w:eastAsiaTheme="minorEastAsia" w:hAnsi="Cambria Math" w:cstheme="majorBidi"/>
                                    <w:sz w:val="28"/>
                                    <w:szCs w:val="28"/>
                                    <w:lang w:val="id-ID"/>
                                  </w:rPr>
                                  <m:t>Y</m:t>
                                </m:r>
                              </m:e>
                            </m:nary>
                          </m:e>
                        </m:d>
                      </m:e>
                      <m:sup>
                        <m:r>
                          <w:rPr>
                            <w:rFonts w:ascii="Cambria Math" w:eastAsiaTheme="minorEastAsia" w:hAnsi="Cambria Math" w:cstheme="majorBidi"/>
                            <w:sz w:val="28"/>
                            <w:szCs w:val="28"/>
                            <w:lang w:val="id-ID"/>
                          </w:rPr>
                          <m:t>2</m:t>
                        </m:r>
                      </m:sup>
                    </m:sSup>
                  </m:num>
                  <m:den>
                    <m:r>
                      <w:rPr>
                        <w:rFonts w:ascii="Cambria Math" w:eastAsiaTheme="minorEastAsia" w:hAnsi="Cambria Math" w:cstheme="majorBidi"/>
                        <w:sz w:val="28"/>
                        <w:szCs w:val="28"/>
                        <w:lang w:val="id-ID"/>
                      </w:rPr>
                      <m:t>n</m:t>
                    </m:r>
                  </m:den>
                </m:f>
              </m:e>
            </m:nary>
          </m:num>
          <m:den>
            <m:r>
              <w:rPr>
                <w:rFonts w:ascii="Cambria Math" w:eastAsiaTheme="minorEastAsia" w:hAnsi="Cambria Math" w:cstheme="majorBidi"/>
                <w:sz w:val="28"/>
                <w:szCs w:val="28"/>
                <w:lang w:val="id-ID"/>
              </w:rPr>
              <m:t>n</m:t>
            </m:r>
          </m:den>
        </m:f>
      </m:oMath>
      <w:r w:rsidR="00B52156" w:rsidRPr="003D4142">
        <w:rPr>
          <w:rFonts w:asciiTheme="majorBidi" w:eastAsiaTheme="minorEastAsia" w:hAnsiTheme="majorBidi" w:cstheme="majorBidi"/>
          <w:iCs/>
          <w:sz w:val="28"/>
          <w:szCs w:val="28"/>
          <w:lang w:val="id-ID"/>
        </w:rPr>
        <w:t xml:space="preserve">   </w:t>
      </w:r>
    </w:p>
    <w:p w:rsidR="00B52156" w:rsidRPr="003405A1" w:rsidRDefault="00B52156" w:rsidP="00B52156">
      <w:pPr>
        <w:pStyle w:val="ListParagraph"/>
        <w:spacing w:line="480" w:lineRule="auto"/>
        <w:ind w:left="426"/>
        <w:jc w:val="both"/>
        <w:rPr>
          <w:rFonts w:asciiTheme="majorBidi" w:eastAsiaTheme="minorEastAsia" w:hAnsiTheme="majorBidi" w:cstheme="majorBidi"/>
          <w:bCs/>
          <w:i/>
          <w:sz w:val="26"/>
          <w:szCs w:val="26"/>
        </w:rPr>
      </w:pPr>
      <w:r>
        <w:rPr>
          <w:rFonts w:asciiTheme="majorBidi" w:eastAsiaTheme="minorEastAsia" w:hAnsiTheme="majorBidi" w:cstheme="majorBidi"/>
          <w:b/>
          <w:sz w:val="24"/>
          <w:szCs w:val="24"/>
        </w:rPr>
        <w:t xml:space="preserve">            </w:t>
      </w:r>
      <m:oMath>
        <m:r>
          <m:rPr>
            <m:sty m:val="bi"/>
          </m:rPr>
          <w:rPr>
            <w:rFonts w:ascii="Cambria Math" w:eastAsiaTheme="minorEastAsia" w:hAnsi="Cambria Math" w:cstheme="majorBidi"/>
            <w:sz w:val="26"/>
            <w:szCs w:val="26"/>
          </w:rPr>
          <m:t>=</m:t>
        </m:r>
        <m:f>
          <m:fPr>
            <m:ctrlPr>
              <w:rPr>
                <w:rFonts w:ascii="Cambria Math" w:eastAsiaTheme="minorEastAsia" w:hAnsi="Cambria Math" w:cstheme="majorBidi"/>
                <w:bCs/>
                <w:i/>
                <w:sz w:val="26"/>
                <w:szCs w:val="26"/>
              </w:rPr>
            </m:ctrlPr>
          </m:fPr>
          <m:num>
            <m:r>
              <w:rPr>
                <w:rFonts w:ascii="Cambria Math" w:eastAsiaTheme="minorEastAsia" w:hAnsi="Cambria Math" w:cstheme="majorBidi"/>
                <w:sz w:val="26"/>
                <w:szCs w:val="26"/>
              </w:rPr>
              <m:t>6.037-6.002,5</m:t>
            </m:r>
          </m:num>
          <m:den>
            <m:r>
              <w:rPr>
                <w:rFonts w:ascii="Cambria Math" w:eastAsiaTheme="minorEastAsia" w:hAnsi="Cambria Math" w:cstheme="majorBidi"/>
                <w:sz w:val="26"/>
                <w:szCs w:val="26"/>
              </w:rPr>
              <m:t>10</m:t>
            </m:r>
          </m:den>
        </m:f>
      </m:oMath>
    </w:p>
    <w:p w:rsidR="00B52156" w:rsidRPr="00A14625" w:rsidRDefault="00B52156" w:rsidP="00B52156">
      <w:pPr>
        <w:pStyle w:val="ListParagraph"/>
        <w:spacing w:line="480" w:lineRule="auto"/>
        <w:ind w:left="426"/>
        <w:jc w:val="both"/>
        <w:rPr>
          <w:rFonts w:asciiTheme="majorBidi" w:eastAsiaTheme="minorEastAsia" w:hAnsiTheme="majorBidi" w:cstheme="majorBidi"/>
          <w:bCs/>
          <w:i/>
          <w:sz w:val="24"/>
          <w:szCs w:val="24"/>
        </w:rPr>
      </w:pPr>
      <w:r>
        <w:rPr>
          <w:rFonts w:asciiTheme="majorBidi" w:eastAsiaTheme="minorEastAsia" w:hAnsiTheme="majorBidi" w:cstheme="majorBidi"/>
          <w:b/>
          <w:i/>
          <w:sz w:val="24"/>
          <w:szCs w:val="24"/>
        </w:rPr>
        <w:t xml:space="preserve">            </w:t>
      </w:r>
      <m:oMath>
        <m:r>
          <m:rPr>
            <m:sty m:val="bi"/>
          </m:rPr>
          <w:rPr>
            <w:rFonts w:ascii="Cambria Math" w:eastAsiaTheme="minorEastAsia" w:hAnsi="Cambria Math" w:cstheme="majorBidi"/>
            <w:sz w:val="24"/>
            <w:szCs w:val="24"/>
          </w:rPr>
          <m:t>=</m:t>
        </m:r>
        <m:r>
          <w:rPr>
            <w:rFonts w:ascii="Cambria Math" w:eastAsiaTheme="minorEastAsia" w:hAnsi="Cambria Math" w:cstheme="majorBidi"/>
            <w:sz w:val="24"/>
            <w:szCs w:val="24"/>
          </w:rPr>
          <m:t>3,45</m:t>
        </m:r>
      </m:oMath>
    </w:p>
    <w:p w:rsidR="00B52156" w:rsidRPr="009C3B09" w:rsidRDefault="00B52156" w:rsidP="0017025E">
      <w:pPr>
        <w:pStyle w:val="ListParagraph"/>
        <w:numPr>
          <w:ilvl w:val="0"/>
          <w:numId w:val="163"/>
        </w:numPr>
        <w:spacing w:line="480" w:lineRule="auto"/>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Koefisien Reliabilitas</w:t>
      </w:r>
    </w:p>
    <w:p w:rsidR="00B52156" w:rsidRPr="003D4142" w:rsidRDefault="00B52156" w:rsidP="00B52156">
      <w:pPr>
        <w:pStyle w:val="ListParagraph"/>
        <w:spacing w:line="480" w:lineRule="auto"/>
        <w:ind w:left="426"/>
        <w:jc w:val="both"/>
        <w:rPr>
          <w:rFonts w:asciiTheme="majorBidi" w:eastAsiaTheme="minorEastAsia" w:hAnsiTheme="majorBidi" w:cstheme="majorBidi"/>
          <w:sz w:val="28"/>
          <w:szCs w:val="28"/>
        </w:rPr>
      </w:pPr>
      <w:r>
        <w:rPr>
          <w:rFonts w:asciiTheme="majorBidi" w:eastAsiaTheme="minorEastAsia" w:hAnsiTheme="majorBidi" w:cstheme="majorBidi"/>
          <w:sz w:val="28"/>
          <w:szCs w:val="28"/>
        </w:rPr>
        <w:t xml:space="preserve">      </w:t>
      </w:r>
      <m:oMath>
        <m:sSub>
          <m:sSubPr>
            <m:ctrlPr>
              <w:rPr>
                <w:rFonts w:ascii="Cambria Math" w:hAnsi="Cambria Math" w:cstheme="majorBidi"/>
                <w:i/>
                <w:sz w:val="28"/>
                <w:szCs w:val="28"/>
                <w:lang w:val="id-ID"/>
              </w:rPr>
            </m:ctrlPr>
          </m:sSubPr>
          <m:e>
            <m:r>
              <w:rPr>
                <w:rFonts w:ascii="Cambria Math" w:hAnsi="Cambria Math" w:cstheme="majorBidi"/>
                <w:sz w:val="28"/>
                <w:szCs w:val="28"/>
                <w:lang w:val="id-ID"/>
              </w:rPr>
              <m:t>r</m:t>
            </m:r>
          </m:e>
          <m:sub>
            <m:r>
              <w:rPr>
                <w:rFonts w:ascii="Cambria Math" w:hAnsi="Cambria Math" w:cstheme="majorBidi"/>
                <w:sz w:val="28"/>
                <w:szCs w:val="28"/>
                <w:lang w:val="id-ID"/>
              </w:rPr>
              <m:t>11</m:t>
            </m:r>
          </m:sub>
        </m:sSub>
      </m:oMath>
      <w:r w:rsidRPr="003D4142">
        <w:rPr>
          <w:rFonts w:asciiTheme="majorBidi" w:eastAsiaTheme="minorEastAsia" w:hAnsiTheme="majorBidi" w:cstheme="majorBidi"/>
          <w:sz w:val="28"/>
          <w:szCs w:val="28"/>
          <w:lang w:val="id-ID"/>
        </w:rPr>
        <w:t xml:space="preserve"> = </w:t>
      </w:r>
      <m:oMath>
        <m:d>
          <m:dPr>
            <m:ctrlPr>
              <w:rPr>
                <w:rFonts w:ascii="Cambria Math" w:eastAsiaTheme="minorEastAsia" w:hAnsi="Cambria Math" w:cstheme="majorBidi"/>
                <w:i/>
                <w:sz w:val="26"/>
                <w:szCs w:val="26"/>
                <w:lang w:val="id-ID"/>
              </w:rPr>
            </m:ctrlPr>
          </m:dPr>
          <m:e>
            <m:f>
              <m:fPr>
                <m:ctrlPr>
                  <w:rPr>
                    <w:rFonts w:ascii="Cambria Math" w:eastAsiaTheme="minorEastAsia" w:hAnsi="Cambria Math" w:cstheme="majorBidi"/>
                    <w:i/>
                    <w:sz w:val="26"/>
                    <w:szCs w:val="26"/>
                    <w:lang w:val="id-ID"/>
                  </w:rPr>
                </m:ctrlPr>
              </m:fPr>
              <m:num>
                <m:r>
                  <w:rPr>
                    <w:rFonts w:ascii="Cambria Math" w:eastAsiaTheme="minorEastAsia" w:hAnsi="Cambria Math" w:cstheme="majorBidi"/>
                    <w:sz w:val="26"/>
                    <w:szCs w:val="26"/>
                    <w:lang w:val="id-ID"/>
                  </w:rPr>
                  <m:t>k</m:t>
                </m:r>
              </m:num>
              <m:den>
                <m:r>
                  <w:rPr>
                    <w:rFonts w:ascii="Cambria Math" w:eastAsiaTheme="minorEastAsia" w:hAnsi="Cambria Math" w:cstheme="majorBidi"/>
                    <w:sz w:val="26"/>
                    <w:szCs w:val="26"/>
                    <w:lang w:val="id-ID"/>
                  </w:rPr>
                  <m:t>(k-1)</m:t>
                </m:r>
              </m:den>
            </m:f>
          </m:e>
        </m:d>
        <m:d>
          <m:dPr>
            <m:ctrlPr>
              <w:rPr>
                <w:rFonts w:ascii="Cambria Math" w:eastAsiaTheme="minorEastAsia" w:hAnsi="Cambria Math" w:cstheme="majorBidi"/>
                <w:i/>
                <w:sz w:val="26"/>
                <w:szCs w:val="26"/>
                <w:lang w:val="id-ID"/>
              </w:rPr>
            </m:ctrlPr>
          </m:dPr>
          <m:e>
            <m:r>
              <w:rPr>
                <w:rFonts w:ascii="Cambria Math" w:eastAsiaTheme="minorEastAsia" w:hAnsi="Cambria Math" w:cstheme="majorBidi"/>
                <w:sz w:val="26"/>
                <w:szCs w:val="26"/>
                <w:lang w:val="id-ID"/>
              </w:rPr>
              <m:t>1-</m:t>
            </m:r>
            <m:f>
              <m:fPr>
                <m:ctrlPr>
                  <w:rPr>
                    <w:rFonts w:ascii="Cambria Math" w:eastAsiaTheme="minorEastAsia" w:hAnsi="Cambria Math" w:cstheme="majorBidi"/>
                    <w:i/>
                    <w:sz w:val="26"/>
                    <w:szCs w:val="26"/>
                    <w:lang w:val="id-ID"/>
                  </w:rPr>
                </m:ctrlPr>
              </m:fPr>
              <m:num>
                <m:nary>
                  <m:naryPr>
                    <m:chr m:val="∑"/>
                    <m:limLoc m:val="undOvr"/>
                    <m:subHide m:val="on"/>
                    <m:supHide m:val="on"/>
                    <m:ctrlPr>
                      <w:rPr>
                        <w:rFonts w:ascii="Cambria Math" w:eastAsiaTheme="minorEastAsia" w:hAnsi="Cambria Math" w:cstheme="majorBidi"/>
                        <w:i/>
                        <w:sz w:val="26"/>
                        <w:szCs w:val="26"/>
                        <w:lang w:val="id-ID"/>
                      </w:rPr>
                    </m:ctrlPr>
                  </m:naryPr>
                  <m:sub/>
                  <m:sup/>
                  <m:e>
                    <m:sSubSup>
                      <m:sSubSupPr>
                        <m:ctrlPr>
                          <w:rPr>
                            <w:rFonts w:ascii="Cambria Math" w:eastAsiaTheme="minorEastAsia" w:hAnsi="Cambria Math" w:cstheme="majorBidi"/>
                            <w:i/>
                            <w:sz w:val="26"/>
                            <w:szCs w:val="26"/>
                            <w:lang w:val="id-ID"/>
                          </w:rPr>
                        </m:ctrlPr>
                      </m:sSubSupPr>
                      <m:e>
                        <m:r>
                          <w:rPr>
                            <w:rFonts w:ascii="Cambria Math" w:eastAsiaTheme="minorEastAsia" w:hAnsi="Cambria Math" w:cstheme="majorBidi"/>
                            <w:sz w:val="26"/>
                            <w:szCs w:val="26"/>
                            <w:lang w:val="id-ID"/>
                          </w:rPr>
                          <m:t>σ</m:t>
                        </m:r>
                      </m:e>
                      <m:sub>
                        <m:r>
                          <w:rPr>
                            <w:rFonts w:ascii="Cambria Math" w:eastAsiaTheme="minorEastAsia" w:hAnsi="Cambria Math" w:cstheme="majorBidi"/>
                            <w:sz w:val="26"/>
                            <w:szCs w:val="26"/>
                            <w:lang w:val="id-ID"/>
                          </w:rPr>
                          <m:t>b</m:t>
                        </m:r>
                      </m:sub>
                      <m:sup>
                        <m:r>
                          <w:rPr>
                            <w:rFonts w:ascii="Cambria Math" w:eastAsiaTheme="minorEastAsia" w:hAnsi="Cambria Math" w:cstheme="majorBidi"/>
                            <w:sz w:val="26"/>
                            <w:szCs w:val="26"/>
                            <w:lang w:val="id-ID"/>
                          </w:rPr>
                          <m:t>2</m:t>
                        </m:r>
                      </m:sup>
                    </m:sSubSup>
                  </m:e>
                </m:nary>
              </m:num>
              <m:den>
                <m:sSubSup>
                  <m:sSubSupPr>
                    <m:ctrlPr>
                      <w:rPr>
                        <w:rFonts w:ascii="Cambria Math" w:eastAsiaTheme="minorEastAsia" w:hAnsi="Cambria Math" w:cstheme="majorBidi"/>
                        <w:i/>
                        <w:sz w:val="26"/>
                        <w:szCs w:val="26"/>
                        <w:lang w:val="id-ID"/>
                      </w:rPr>
                    </m:ctrlPr>
                  </m:sSubSupPr>
                  <m:e>
                    <m:r>
                      <w:rPr>
                        <w:rFonts w:ascii="Cambria Math" w:eastAsiaTheme="minorEastAsia" w:hAnsi="Cambria Math" w:cstheme="majorBidi"/>
                        <w:sz w:val="26"/>
                        <w:szCs w:val="26"/>
                        <w:lang w:val="id-ID"/>
                      </w:rPr>
                      <m:t>σ</m:t>
                    </m:r>
                  </m:e>
                  <m:sub>
                    <m:r>
                      <w:rPr>
                        <w:rFonts w:ascii="Cambria Math" w:eastAsiaTheme="minorEastAsia" w:hAnsi="Cambria Math" w:cstheme="majorBidi"/>
                        <w:sz w:val="26"/>
                        <w:szCs w:val="26"/>
                        <w:lang w:val="id-ID"/>
                      </w:rPr>
                      <m:t>t</m:t>
                    </m:r>
                  </m:sub>
                  <m:sup>
                    <m:r>
                      <w:rPr>
                        <w:rFonts w:ascii="Cambria Math" w:eastAsiaTheme="minorEastAsia" w:hAnsi="Cambria Math" w:cstheme="majorBidi"/>
                        <w:sz w:val="26"/>
                        <w:szCs w:val="26"/>
                        <w:lang w:val="id-ID"/>
                      </w:rPr>
                      <m:t>2</m:t>
                    </m:r>
                  </m:sup>
                </m:sSubSup>
              </m:den>
            </m:f>
          </m:e>
        </m:d>
      </m:oMath>
    </w:p>
    <w:p w:rsidR="00B52156" w:rsidRPr="00122791" w:rsidRDefault="00B52156" w:rsidP="00B52156">
      <w:pPr>
        <w:pStyle w:val="ListParagraph"/>
        <w:spacing w:line="480" w:lineRule="auto"/>
        <w:ind w:left="426" w:firstLine="294"/>
        <w:jc w:val="both"/>
        <w:rPr>
          <w:rFonts w:asciiTheme="majorBidi" w:eastAsiaTheme="minorEastAsia" w:hAnsiTheme="majorBidi" w:cstheme="majorBidi"/>
          <w:b/>
          <w:i/>
          <w:sz w:val="26"/>
          <w:szCs w:val="26"/>
        </w:rPr>
      </w:pPr>
      <w:r>
        <w:rPr>
          <w:rFonts w:asciiTheme="majorBidi" w:eastAsiaTheme="minorEastAsia" w:hAnsiTheme="majorBidi" w:cstheme="majorBidi"/>
          <w:sz w:val="28"/>
          <w:szCs w:val="28"/>
        </w:rPr>
        <w:lastRenderedPageBreak/>
        <w:t xml:space="preserve">  </w:t>
      </w:r>
      <m:oMath>
        <m:sSub>
          <m:sSubPr>
            <m:ctrlPr>
              <w:rPr>
                <w:rFonts w:ascii="Cambria Math" w:hAnsi="Cambria Math" w:cstheme="majorBidi"/>
                <w:i/>
                <w:sz w:val="26"/>
                <w:szCs w:val="26"/>
                <w:lang w:val="id-ID"/>
              </w:rPr>
            </m:ctrlPr>
          </m:sSubPr>
          <m:e>
            <m:r>
              <w:rPr>
                <w:rFonts w:ascii="Cambria Math" w:hAnsi="Cambria Math" w:cstheme="majorBidi"/>
                <w:sz w:val="26"/>
                <w:szCs w:val="26"/>
                <w:lang w:val="id-ID"/>
              </w:rPr>
              <m:t>r</m:t>
            </m:r>
          </m:e>
          <m:sub>
            <m:r>
              <w:rPr>
                <w:rFonts w:ascii="Cambria Math" w:hAnsi="Cambria Math" w:cstheme="majorBidi"/>
                <w:sz w:val="26"/>
                <w:szCs w:val="26"/>
                <w:lang w:val="id-ID"/>
              </w:rPr>
              <m:t>11</m:t>
            </m:r>
          </m:sub>
        </m:sSub>
        <m:r>
          <m:rPr>
            <m:sty m:val="bi"/>
          </m:rPr>
          <w:rPr>
            <w:rFonts w:ascii="Cambria Math" w:hAnsi="Cambria Math" w:cstheme="majorBidi"/>
            <w:sz w:val="26"/>
            <w:szCs w:val="26"/>
          </w:rPr>
          <m:t>=</m:t>
        </m:r>
        <m:d>
          <m:dPr>
            <m:ctrlPr>
              <w:rPr>
                <w:rFonts w:ascii="Cambria Math" w:hAnsi="Cambria Math" w:cstheme="majorBidi"/>
                <w:b/>
                <w:i/>
                <w:sz w:val="26"/>
                <w:szCs w:val="26"/>
              </w:rPr>
            </m:ctrlPr>
          </m:dPr>
          <m:e>
            <m:f>
              <m:fPr>
                <m:ctrlPr>
                  <w:rPr>
                    <w:rFonts w:ascii="Cambria Math" w:hAnsi="Cambria Math" w:cstheme="majorBidi"/>
                    <w:b/>
                    <w:i/>
                    <w:sz w:val="26"/>
                    <w:szCs w:val="26"/>
                  </w:rPr>
                </m:ctrlPr>
              </m:fPr>
              <m:num>
                <m:r>
                  <w:rPr>
                    <w:rFonts w:ascii="Cambria Math" w:hAnsi="Cambria Math" w:cstheme="majorBidi"/>
                    <w:sz w:val="26"/>
                    <w:szCs w:val="26"/>
                  </w:rPr>
                  <m:t>3</m:t>
                </m:r>
              </m:num>
              <m:den>
                <m:r>
                  <w:rPr>
                    <w:rFonts w:ascii="Cambria Math" w:hAnsi="Cambria Math" w:cstheme="majorBidi"/>
                    <w:sz w:val="26"/>
                    <w:szCs w:val="26"/>
                  </w:rPr>
                  <m:t>2</m:t>
                </m:r>
              </m:den>
            </m:f>
          </m:e>
        </m:d>
        <m:d>
          <m:dPr>
            <m:ctrlPr>
              <w:rPr>
                <w:rFonts w:ascii="Cambria Math" w:hAnsi="Cambria Math" w:cstheme="majorBidi"/>
                <w:b/>
                <w:i/>
                <w:sz w:val="26"/>
                <w:szCs w:val="26"/>
              </w:rPr>
            </m:ctrlPr>
          </m:dPr>
          <m:e>
            <m:r>
              <w:rPr>
                <w:rFonts w:ascii="Cambria Math" w:hAnsi="Cambria Math" w:cstheme="majorBidi"/>
                <w:sz w:val="26"/>
                <w:szCs w:val="26"/>
              </w:rPr>
              <m:t>1-</m:t>
            </m:r>
            <m:f>
              <m:fPr>
                <m:ctrlPr>
                  <w:rPr>
                    <w:rFonts w:ascii="Cambria Math" w:hAnsi="Cambria Math" w:cstheme="majorBidi"/>
                    <w:bCs/>
                    <w:i/>
                    <w:sz w:val="26"/>
                    <w:szCs w:val="26"/>
                  </w:rPr>
                </m:ctrlPr>
              </m:fPr>
              <m:num>
                <m:r>
                  <w:rPr>
                    <w:rFonts w:ascii="Cambria Math" w:hAnsi="Cambria Math" w:cstheme="majorBidi"/>
                    <w:sz w:val="26"/>
                    <w:szCs w:val="26"/>
                  </w:rPr>
                  <m:t>1,21</m:t>
                </m:r>
              </m:num>
              <m:den>
                <m:r>
                  <w:rPr>
                    <w:rFonts w:ascii="Cambria Math" w:hAnsi="Cambria Math" w:cstheme="majorBidi"/>
                    <w:sz w:val="26"/>
                    <w:szCs w:val="26"/>
                  </w:rPr>
                  <m:t>3,45</m:t>
                </m:r>
              </m:den>
            </m:f>
          </m:e>
        </m:d>
      </m:oMath>
    </w:p>
    <w:p w:rsidR="00B52156" w:rsidRDefault="00B52156" w:rsidP="00B52156">
      <w:pPr>
        <w:pStyle w:val="ListParagraph"/>
        <w:spacing w:line="480" w:lineRule="auto"/>
        <w:ind w:left="426" w:firstLine="294"/>
        <w:jc w:val="both"/>
        <w:rPr>
          <w:rFonts w:asciiTheme="majorBidi" w:eastAsiaTheme="minorEastAsia" w:hAnsiTheme="majorBidi" w:cstheme="majorBidi"/>
          <w:b/>
          <w:i/>
          <w:sz w:val="24"/>
          <w:szCs w:val="24"/>
        </w:rPr>
      </w:pPr>
      <w:r>
        <w:rPr>
          <w:rFonts w:asciiTheme="majorBidi" w:eastAsiaTheme="minorEastAsia" w:hAnsiTheme="majorBidi" w:cstheme="majorBidi"/>
          <w:i/>
          <w:sz w:val="28"/>
          <w:szCs w:val="28"/>
        </w:rPr>
        <w:t xml:space="preserve">  </w:t>
      </w:r>
      <m:oMath>
        <m:sSub>
          <m:sSubPr>
            <m:ctrlPr>
              <w:rPr>
                <w:rFonts w:ascii="Cambria Math" w:hAnsi="Cambria Math" w:cstheme="majorBidi"/>
                <w:i/>
                <w:sz w:val="26"/>
                <w:szCs w:val="26"/>
                <w:lang w:val="id-ID"/>
              </w:rPr>
            </m:ctrlPr>
          </m:sSubPr>
          <m:e>
            <m:r>
              <w:rPr>
                <w:rFonts w:ascii="Cambria Math" w:hAnsi="Cambria Math" w:cstheme="majorBidi"/>
                <w:sz w:val="26"/>
                <w:szCs w:val="26"/>
                <w:lang w:val="id-ID"/>
              </w:rPr>
              <m:t>r</m:t>
            </m:r>
          </m:e>
          <m:sub>
            <m:r>
              <w:rPr>
                <w:rFonts w:ascii="Cambria Math" w:hAnsi="Cambria Math" w:cstheme="majorBidi"/>
                <w:sz w:val="26"/>
                <w:szCs w:val="26"/>
                <w:lang w:val="id-ID"/>
              </w:rPr>
              <m:t>11</m:t>
            </m:r>
          </m:sub>
        </m:sSub>
        <m:r>
          <m:rPr>
            <m:sty m:val="bi"/>
          </m:rPr>
          <w:rPr>
            <w:rFonts w:ascii="Cambria Math" w:hAnsi="Cambria Math" w:cstheme="majorBidi"/>
            <w:sz w:val="26"/>
            <w:szCs w:val="26"/>
          </w:rPr>
          <m:t>=</m:t>
        </m:r>
        <m:d>
          <m:dPr>
            <m:ctrlPr>
              <w:rPr>
                <w:rFonts w:ascii="Cambria Math" w:hAnsi="Cambria Math" w:cstheme="majorBidi"/>
                <w:b/>
                <w:i/>
                <w:sz w:val="26"/>
                <w:szCs w:val="26"/>
              </w:rPr>
            </m:ctrlPr>
          </m:dPr>
          <m:e>
            <m:f>
              <m:fPr>
                <m:ctrlPr>
                  <w:rPr>
                    <w:rFonts w:ascii="Cambria Math" w:hAnsi="Cambria Math" w:cstheme="majorBidi"/>
                    <w:b/>
                    <w:i/>
                    <w:sz w:val="26"/>
                    <w:szCs w:val="26"/>
                  </w:rPr>
                </m:ctrlPr>
              </m:fPr>
              <m:num>
                <m:r>
                  <w:rPr>
                    <w:rFonts w:ascii="Cambria Math" w:hAnsi="Cambria Math" w:cstheme="majorBidi"/>
                    <w:sz w:val="26"/>
                    <w:szCs w:val="26"/>
                  </w:rPr>
                  <m:t>3</m:t>
                </m:r>
              </m:num>
              <m:den>
                <m:r>
                  <w:rPr>
                    <w:rFonts w:ascii="Cambria Math" w:hAnsi="Cambria Math" w:cstheme="majorBidi"/>
                    <w:sz w:val="26"/>
                    <w:szCs w:val="26"/>
                  </w:rPr>
                  <m:t>2</m:t>
                </m:r>
              </m:den>
            </m:f>
          </m:e>
        </m:d>
        <m:d>
          <m:dPr>
            <m:ctrlPr>
              <w:rPr>
                <w:rFonts w:ascii="Cambria Math" w:hAnsi="Cambria Math" w:cstheme="majorBidi"/>
                <w:b/>
                <w:i/>
                <w:sz w:val="26"/>
                <w:szCs w:val="26"/>
              </w:rPr>
            </m:ctrlPr>
          </m:dPr>
          <m:e>
            <m:r>
              <w:rPr>
                <w:rFonts w:ascii="Cambria Math" w:hAnsi="Cambria Math" w:cstheme="majorBidi"/>
                <w:sz w:val="26"/>
                <w:szCs w:val="26"/>
              </w:rPr>
              <m:t>1-0,350725</m:t>
            </m:r>
          </m:e>
        </m:d>
      </m:oMath>
    </w:p>
    <w:p w:rsidR="00B52156" w:rsidRDefault="00B52156" w:rsidP="00B52156">
      <w:pPr>
        <w:pStyle w:val="ListParagraph"/>
        <w:spacing w:line="480" w:lineRule="auto"/>
        <w:ind w:left="426" w:firstLine="294"/>
        <w:jc w:val="both"/>
        <w:rPr>
          <w:rFonts w:asciiTheme="majorBidi" w:eastAsiaTheme="minorEastAsia" w:hAnsiTheme="majorBidi" w:cstheme="majorBidi"/>
          <w:bCs/>
          <w:i/>
          <w:sz w:val="24"/>
          <w:szCs w:val="24"/>
        </w:rPr>
      </w:pPr>
      <w:r>
        <w:rPr>
          <w:rFonts w:asciiTheme="majorBidi" w:eastAsiaTheme="minorEastAsia" w:hAnsiTheme="majorBidi" w:cstheme="majorBidi"/>
          <w:i/>
          <w:sz w:val="28"/>
          <w:szCs w:val="28"/>
        </w:rPr>
        <w:t xml:space="preserve">  </w:t>
      </w:r>
      <m:oMath>
        <m:sSub>
          <m:sSubPr>
            <m:ctrlPr>
              <w:rPr>
                <w:rFonts w:ascii="Cambria Math" w:hAnsi="Cambria Math" w:cstheme="majorBidi"/>
                <w:i/>
                <w:sz w:val="26"/>
                <w:szCs w:val="26"/>
                <w:lang w:val="id-ID"/>
              </w:rPr>
            </m:ctrlPr>
          </m:sSubPr>
          <m:e>
            <m:r>
              <w:rPr>
                <w:rFonts w:ascii="Cambria Math" w:hAnsi="Cambria Math" w:cstheme="majorBidi"/>
                <w:sz w:val="26"/>
                <w:szCs w:val="26"/>
                <w:lang w:val="id-ID"/>
              </w:rPr>
              <m:t>r</m:t>
            </m:r>
          </m:e>
          <m:sub>
            <m:r>
              <w:rPr>
                <w:rFonts w:ascii="Cambria Math" w:hAnsi="Cambria Math" w:cstheme="majorBidi"/>
                <w:sz w:val="26"/>
                <w:szCs w:val="26"/>
                <w:lang w:val="id-ID"/>
              </w:rPr>
              <m:t>11</m:t>
            </m:r>
          </m:sub>
        </m:sSub>
        <m:r>
          <w:rPr>
            <w:rFonts w:ascii="Cambria Math" w:eastAsiaTheme="minorEastAsia" w:hAnsi="Cambria Math" w:cstheme="majorBidi"/>
            <w:sz w:val="26"/>
            <w:szCs w:val="26"/>
          </w:rPr>
          <m:t>=</m:t>
        </m:r>
        <m:d>
          <m:dPr>
            <m:ctrlPr>
              <w:rPr>
                <w:rFonts w:ascii="Cambria Math" w:hAnsi="Cambria Math" w:cstheme="majorBidi"/>
                <w:b/>
                <w:i/>
                <w:sz w:val="26"/>
                <w:szCs w:val="26"/>
              </w:rPr>
            </m:ctrlPr>
          </m:dPr>
          <m:e>
            <m:f>
              <m:fPr>
                <m:ctrlPr>
                  <w:rPr>
                    <w:rFonts w:ascii="Cambria Math" w:hAnsi="Cambria Math" w:cstheme="majorBidi"/>
                    <w:b/>
                    <w:i/>
                    <w:sz w:val="26"/>
                    <w:szCs w:val="26"/>
                  </w:rPr>
                </m:ctrlPr>
              </m:fPr>
              <m:num>
                <m:r>
                  <w:rPr>
                    <w:rFonts w:ascii="Cambria Math" w:hAnsi="Cambria Math" w:cstheme="majorBidi"/>
                    <w:sz w:val="26"/>
                    <w:szCs w:val="26"/>
                  </w:rPr>
                  <m:t>3</m:t>
                </m:r>
              </m:num>
              <m:den>
                <m:r>
                  <w:rPr>
                    <w:rFonts w:ascii="Cambria Math" w:hAnsi="Cambria Math" w:cstheme="majorBidi"/>
                    <w:sz w:val="26"/>
                    <w:szCs w:val="26"/>
                  </w:rPr>
                  <m:t>2</m:t>
                </m:r>
              </m:den>
            </m:f>
          </m:e>
        </m:d>
        <m:r>
          <m:rPr>
            <m:sty m:val="bi"/>
          </m:rPr>
          <w:rPr>
            <w:rFonts w:ascii="Cambria Math" w:hAnsi="Cambria Math" w:cstheme="majorBidi"/>
            <w:sz w:val="26"/>
            <w:szCs w:val="26"/>
          </w:rPr>
          <m:t>(</m:t>
        </m:r>
        <m:r>
          <w:rPr>
            <w:rFonts w:ascii="Cambria Math" w:hAnsi="Cambria Math" w:cstheme="majorBidi"/>
            <w:sz w:val="26"/>
            <w:szCs w:val="26"/>
          </w:rPr>
          <m:t>0,649275)</m:t>
        </m:r>
      </m:oMath>
    </w:p>
    <w:p w:rsidR="00B52156" w:rsidRDefault="00B52156" w:rsidP="00B52156">
      <w:pPr>
        <w:pStyle w:val="ListParagraph"/>
        <w:spacing w:line="480" w:lineRule="auto"/>
        <w:ind w:left="426" w:firstLine="294"/>
        <w:jc w:val="both"/>
        <w:rPr>
          <w:rFonts w:asciiTheme="majorBidi" w:eastAsiaTheme="minorEastAsia" w:hAnsiTheme="majorBidi" w:cstheme="majorBidi"/>
          <w:bCs/>
          <w:i/>
          <w:iCs/>
          <w:sz w:val="24"/>
          <w:szCs w:val="24"/>
        </w:rPr>
      </w:pPr>
      <w:r>
        <w:rPr>
          <w:rFonts w:asciiTheme="majorBidi" w:eastAsiaTheme="minorEastAsia" w:hAnsiTheme="majorBidi" w:cstheme="majorBidi"/>
          <w:i/>
          <w:sz w:val="28"/>
          <w:szCs w:val="28"/>
        </w:rPr>
        <w:t xml:space="preserve">  </w:t>
      </w:r>
      <m:oMath>
        <m:sSub>
          <m:sSubPr>
            <m:ctrlPr>
              <w:rPr>
                <w:rFonts w:ascii="Cambria Math" w:hAnsi="Cambria Math" w:cstheme="majorBidi"/>
                <w:i/>
                <w:sz w:val="26"/>
                <w:szCs w:val="26"/>
                <w:lang w:val="id-ID"/>
              </w:rPr>
            </m:ctrlPr>
          </m:sSubPr>
          <m:e>
            <m:r>
              <w:rPr>
                <w:rFonts w:ascii="Cambria Math" w:hAnsi="Cambria Math" w:cstheme="majorBidi"/>
                <w:sz w:val="26"/>
                <w:szCs w:val="26"/>
                <w:lang w:val="id-ID"/>
              </w:rPr>
              <m:t>r</m:t>
            </m:r>
          </m:e>
          <m:sub>
            <m:r>
              <w:rPr>
                <w:rFonts w:ascii="Cambria Math" w:hAnsi="Cambria Math" w:cstheme="majorBidi"/>
                <w:sz w:val="26"/>
                <w:szCs w:val="26"/>
                <w:lang w:val="id-ID"/>
              </w:rPr>
              <m:t>11</m:t>
            </m:r>
          </m:sub>
        </m:sSub>
        <m:r>
          <w:rPr>
            <w:rFonts w:ascii="Cambria Math" w:eastAsiaTheme="minorEastAsia" w:hAnsi="Cambria Math" w:cstheme="majorBidi"/>
            <w:sz w:val="26"/>
            <w:szCs w:val="26"/>
          </w:rPr>
          <m:t>=</m:t>
        </m:r>
        <m:d>
          <m:dPr>
            <m:ctrlPr>
              <w:rPr>
                <w:rFonts w:ascii="Cambria Math" w:eastAsiaTheme="minorEastAsia" w:hAnsi="Cambria Math" w:cstheme="majorBidi"/>
                <w:bCs/>
                <w:i/>
                <w:iCs/>
                <w:sz w:val="26"/>
                <w:szCs w:val="26"/>
              </w:rPr>
            </m:ctrlPr>
          </m:dPr>
          <m:e>
            <m:f>
              <m:fPr>
                <m:ctrlPr>
                  <w:rPr>
                    <w:rFonts w:ascii="Cambria Math" w:eastAsiaTheme="minorEastAsia" w:hAnsi="Cambria Math" w:cstheme="majorBidi"/>
                    <w:bCs/>
                    <w:i/>
                    <w:iCs/>
                    <w:sz w:val="26"/>
                    <w:szCs w:val="26"/>
                  </w:rPr>
                </m:ctrlPr>
              </m:fPr>
              <m:num>
                <m:r>
                  <w:rPr>
                    <w:rFonts w:ascii="Cambria Math" w:eastAsiaTheme="minorEastAsia" w:hAnsi="Cambria Math" w:cstheme="majorBidi"/>
                    <w:sz w:val="26"/>
                    <w:szCs w:val="26"/>
                  </w:rPr>
                  <m:t>1,947825</m:t>
                </m:r>
              </m:num>
              <m:den>
                <m:r>
                  <w:rPr>
                    <w:rFonts w:ascii="Cambria Math" w:eastAsiaTheme="minorEastAsia" w:hAnsi="Cambria Math" w:cstheme="majorBidi"/>
                    <w:sz w:val="26"/>
                    <w:szCs w:val="26"/>
                  </w:rPr>
                  <m:t>2</m:t>
                </m:r>
              </m:den>
            </m:f>
          </m:e>
        </m:d>
      </m:oMath>
    </w:p>
    <w:p w:rsidR="00B52156" w:rsidRDefault="00B52156" w:rsidP="00B52156">
      <w:pPr>
        <w:pStyle w:val="ListParagraph"/>
        <w:spacing w:line="480" w:lineRule="auto"/>
        <w:ind w:left="426" w:firstLine="294"/>
        <w:jc w:val="both"/>
        <w:rPr>
          <w:rFonts w:asciiTheme="majorBidi" w:eastAsiaTheme="minorEastAsia" w:hAnsiTheme="majorBidi" w:cstheme="majorBidi"/>
          <w:bCs/>
          <w:i/>
          <w:iCs/>
          <w:sz w:val="24"/>
          <w:szCs w:val="24"/>
        </w:rPr>
      </w:pPr>
      <w:r>
        <w:rPr>
          <w:rFonts w:asciiTheme="majorBidi" w:eastAsiaTheme="minorEastAsia" w:hAnsiTheme="majorBidi" w:cstheme="majorBidi"/>
          <w:i/>
          <w:sz w:val="28"/>
          <w:szCs w:val="28"/>
        </w:rPr>
        <w:t xml:space="preserve">  </w:t>
      </w:r>
      <m:oMath>
        <m:sSub>
          <m:sSubPr>
            <m:ctrlPr>
              <w:rPr>
                <w:rFonts w:ascii="Cambria Math" w:hAnsi="Cambria Math" w:cstheme="majorBidi"/>
                <w:i/>
                <w:sz w:val="28"/>
                <w:szCs w:val="28"/>
                <w:lang w:val="id-ID"/>
              </w:rPr>
            </m:ctrlPr>
          </m:sSubPr>
          <m:e>
            <m:r>
              <w:rPr>
                <w:rFonts w:ascii="Cambria Math" w:hAnsi="Cambria Math" w:cstheme="majorBidi"/>
                <w:sz w:val="28"/>
                <w:szCs w:val="28"/>
                <w:lang w:val="id-ID"/>
              </w:rPr>
              <m:t>r</m:t>
            </m:r>
          </m:e>
          <m:sub>
            <m:r>
              <w:rPr>
                <w:rFonts w:ascii="Cambria Math" w:hAnsi="Cambria Math" w:cstheme="majorBidi"/>
                <w:sz w:val="28"/>
                <w:szCs w:val="28"/>
                <w:lang w:val="id-ID"/>
              </w:rPr>
              <m:t>11</m:t>
            </m:r>
          </m:sub>
        </m:sSub>
        <m:r>
          <w:rPr>
            <w:rFonts w:ascii="Cambria Math" w:eastAsiaTheme="minorEastAsia" w:hAnsi="Cambria Math" w:cstheme="majorBidi"/>
            <w:sz w:val="24"/>
            <w:szCs w:val="24"/>
          </w:rPr>
          <m:t>=0,9739125</m:t>
        </m:r>
      </m:oMath>
    </w:p>
    <w:p w:rsidR="00B52156" w:rsidRDefault="00B52156" w:rsidP="00B52156">
      <w:pPr>
        <w:pStyle w:val="ListParagraph"/>
        <w:spacing w:line="480" w:lineRule="auto"/>
        <w:ind w:left="426" w:firstLine="708"/>
        <w:jc w:val="both"/>
        <w:rPr>
          <w:rFonts w:asciiTheme="majorBidi" w:eastAsiaTheme="minorEastAsia" w:hAnsiTheme="majorBidi" w:cstheme="majorBidi"/>
          <w:bCs/>
          <w:iCs/>
          <w:sz w:val="24"/>
          <w:szCs w:val="24"/>
        </w:rPr>
      </w:pPr>
      <w:r>
        <w:rPr>
          <w:rFonts w:asciiTheme="majorBidi" w:eastAsiaTheme="minorEastAsia" w:hAnsiTheme="majorBidi" w:cstheme="majorBidi"/>
          <w:bCs/>
          <w:sz w:val="24"/>
          <w:szCs w:val="24"/>
        </w:rPr>
        <w:t xml:space="preserve">Harga </w:t>
      </w:r>
      <m:oMath>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hiung</m:t>
            </m:r>
          </m:sub>
        </m:sSub>
      </m:oMath>
      <w:r>
        <w:rPr>
          <w:rFonts w:asciiTheme="majorBidi" w:eastAsiaTheme="minorEastAsia" w:hAnsiTheme="majorBidi" w:cstheme="majorBidi"/>
          <w:bCs/>
          <w:sz w:val="24"/>
          <w:szCs w:val="24"/>
        </w:rPr>
        <w:t xml:space="preserve"> sebesar </w:t>
      </w:r>
      <m:oMath>
        <m:r>
          <w:rPr>
            <w:rFonts w:ascii="Cambria Math" w:eastAsiaTheme="minorEastAsia" w:hAnsi="Cambria Math" w:cstheme="majorBidi"/>
            <w:sz w:val="24"/>
            <w:szCs w:val="24"/>
          </w:rPr>
          <m:t>0,9739125</m:t>
        </m:r>
      </m:oMath>
      <w:r>
        <w:rPr>
          <w:rFonts w:asciiTheme="majorBidi" w:eastAsiaTheme="minorEastAsia" w:hAnsiTheme="majorBidi" w:cstheme="majorBidi"/>
          <w:bCs/>
          <w:iCs/>
          <w:sz w:val="24"/>
          <w:szCs w:val="24"/>
        </w:rPr>
        <w:t xml:space="preserve"> lebih besar dari </w:t>
      </w:r>
      <m:oMath>
        <m:sSub>
          <m:sSubPr>
            <m:ctrlPr>
              <w:rPr>
                <w:rFonts w:ascii="Cambria Math" w:eastAsiaTheme="minorEastAsia" w:hAnsi="Cambria Math" w:cstheme="majorBidi"/>
                <w:bCs/>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tabel</m:t>
            </m:r>
          </m:sub>
        </m:sSub>
      </m:oMath>
      <w:r>
        <w:rPr>
          <w:rFonts w:asciiTheme="majorBidi" w:eastAsiaTheme="minorEastAsia" w:hAnsiTheme="majorBidi" w:cstheme="majorBidi"/>
          <w:bCs/>
          <w:iCs/>
          <w:sz w:val="24"/>
          <w:szCs w:val="24"/>
        </w:rPr>
        <w:t xml:space="preserve"> dengan jumlah </w:t>
      </w:r>
      <m:oMath>
        <m:r>
          <w:rPr>
            <w:rFonts w:ascii="Cambria Math" w:eastAsiaTheme="minorEastAsia" w:hAnsi="Cambria Math" w:cstheme="majorBidi"/>
            <w:sz w:val="24"/>
            <w:szCs w:val="24"/>
          </w:rPr>
          <m:t>n=10</m:t>
        </m:r>
      </m:oMath>
      <w:r>
        <w:rPr>
          <w:rFonts w:asciiTheme="majorBidi" w:eastAsiaTheme="minorEastAsia" w:hAnsiTheme="majorBidi" w:cstheme="majorBidi"/>
          <w:bCs/>
          <w:iCs/>
          <w:sz w:val="24"/>
          <w:szCs w:val="24"/>
        </w:rPr>
        <w:t xml:space="preserve"> untuk taraf signifikan </w:t>
      </w:r>
      <m:oMath>
        <m:r>
          <w:rPr>
            <w:rFonts w:ascii="Cambria Math" w:eastAsiaTheme="minorEastAsia" w:hAnsi="Cambria Math" w:cstheme="majorBidi"/>
            <w:sz w:val="24"/>
            <w:szCs w:val="24"/>
          </w:rPr>
          <m:t>α=5%</m:t>
        </m:r>
      </m:oMath>
      <w:r>
        <w:rPr>
          <w:rFonts w:asciiTheme="majorBidi" w:eastAsiaTheme="minorEastAsia" w:hAnsiTheme="majorBidi" w:cstheme="majorBidi"/>
          <w:bCs/>
          <w:iCs/>
          <w:sz w:val="24"/>
          <w:szCs w:val="24"/>
        </w:rPr>
        <w:t xml:space="preserve"> atau </w:t>
      </w:r>
      <m:oMath>
        <m:sSub>
          <m:sSubPr>
            <m:ctrlPr>
              <w:rPr>
                <w:rFonts w:ascii="Cambria Math" w:eastAsiaTheme="minorEastAsia" w:hAnsi="Cambria Math" w:cstheme="majorBidi"/>
                <w:bCs/>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hitung</m:t>
            </m:r>
          </m:sub>
        </m:sSub>
        <m:r>
          <w:rPr>
            <w:rFonts w:ascii="Cambria Math" w:eastAsiaTheme="minorEastAsia" w:hAnsi="Cambria Math" w:cstheme="majorBidi"/>
            <w:sz w:val="24"/>
            <w:szCs w:val="24"/>
          </w:rPr>
          <m:t>&gt;</m:t>
        </m:r>
        <m:sSub>
          <m:sSubPr>
            <m:ctrlPr>
              <w:rPr>
                <w:rFonts w:ascii="Cambria Math" w:eastAsiaTheme="minorEastAsia" w:hAnsi="Cambria Math" w:cstheme="majorBidi"/>
                <w:bCs/>
                <w:i/>
                <w:iCs/>
                <w:sz w:val="24"/>
                <w:szCs w:val="24"/>
              </w:rPr>
            </m:ctrlPr>
          </m:sSubPr>
          <m:e>
            <m:r>
              <w:rPr>
                <w:rFonts w:ascii="Cambria Math" w:eastAsiaTheme="minorEastAsia" w:hAnsi="Cambria Math" w:cstheme="majorBidi"/>
                <w:sz w:val="24"/>
                <w:szCs w:val="24"/>
              </w:rPr>
              <m:t>r</m:t>
            </m:r>
          </m:e>
          <m:sub>
            <m:r>
              <w:rPr>
                <w:rFonts w:ascii="Cambria Math" w:eastAsiaTheme="minorEastAsia" w:hAnsi="Cambria Math" w:cstheme="majorBidi"/>
                <w:sz w:val="24"/>
                <w:szCs w:val="24"/>
              </w:rPr>
              <m:t>tabel</m:t>
            </m:r>
          </m:sub>
        </m:sSub>
      </m:oMath>
      <w:r>
        <w:rPr>
          <w:rFonts w:asciiTheme="majorBidi" w:eastAsiaTheme="minorEastAsia" w:hAnsiTheme="majorBidi" w:cstheme="majorBidi"/>
          <w:bCs/>
          <w:iCs/>
          <w:sz w:val="24"/>
          <w:szCs w:val="24"/>
        </w:rPr>
        <w:t>. Sehingga dapat disimpulkan soal tes kemampuan berpikir kritis matematis pada materi bengun ruang kerucut adalah reliabel.</w:t>
      </w:r>
    </w:p>
    <w:p w:rsidR="00B52156" w:rsidRDefault="00B52156" w:rsidP="00B52156">
      <w:pPr>
        <w:rPr>
          <w:rFonts w:asciiTheme="majorBidi" w:eastAsiaTheme="minorEastAsia" w:hAnsiTheme="majorBidi" w:cstheme="majorBidi"/>
          <w:bCs/>
          <w:iCs/>
          <w:sz w:val="24"/>
          <w:szCs w:val="24"/>
        </w:rPr>
      </w:pPr>
      <w:r>
        <w:rPr>
          <w:rFonts w:asciiTheme="majorBidi" w:eastAsiaTheme="minorEastAsia" w:hAnsiTheme="majorBidi" w:cstheme="majorBidi"/>
          <w:bCs/>
          <w:iCs/>
          <w:sz w:val="24"/>
          <w:szCs w:val="24"/>
        </w:rPr>
        <w:br w:type="page"/>
      </w:r>
    </w:p>
    <w:p w:rsidR="00B52156" w:rsidRDefault="00AF4E07" w:rsidP="00B52156">
      <w:pPr>
        <w:jc w:val="center"/>
        <w:rPr>
          <w:rFonts w:asciiTheme="majorBidi" w:hAnsiTheme="majorBidi" w:cstheme="majorBidi"/>
          <w:b/>
          <w:bCs/>
          <w:sz w:val="28"/>
          <w:szCs w:val="28"/>
        </w:rPr>
      </w:pPr>
      <w:r>
        <w:rPr>
          <w:rFonts w:asciiTheme="majorBidi" w:hAnsiTheme="majorBidi" w:cstheme="majorBidi"/>
          <w:b/>
          <w:bCs/>
          <w:noProof/>
          <w:sz w:val="28"/>
          <w:szCs w:val="28"/>
        </w:rPr>
        <w:lastRenderedPageBreak/>
        <w:pict>
          <v:rect id="_x0000_s1093" style="position:absolute;left:0;text-align:left;margin-left:276.35pt;margin-top:-13.05pt;width:118.2pt;height:26.85pt;z-index:251827712" fillcolor="white [3201]" strokecolor="black [3200]" strokeweight="5pt">
            <v:stroke linestyle="thickThin"/>
            <v:shadow color="#868686"/>
            <v:textbox style="mso-next-textbox:#_x0000_s1093">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25</w:t>
                  </w:r>
                </w:p>
              </w:txbxContent>
            </v:textbox>
          </v:rect>
        </w:pict>
      </w:r>
    </w:p>
    <w:p w:rsidR="00B52156" w:rsidRDefault="00B52156" w:rsidP="00B52156">
      <w:pPr>
        <w:jc w:val="center"/>
        <w:rPr>
          <w:rFonts w:asciiTheme="majorBidi" w:hAnsiTheme="majorBidi" w:cstheme="majorBidi"/>
          <w:b/>
          <w:bCs/>
          <w:sz w:val="28"/>
          <w:szCs w:val="28"/>
        </w:rPr>
      </w:pPr>
    </w:p>
    <w:p w:rsidR="00B52156" w:rsidRPr="00FC3F04" w:rsidRDefault="00B52156" w:rsidP="00B52156">
      <w:pPr>
        <w:jc w:val="center"/>
        <w:rPr>
          <w:rFonts w:asciiTheme="majorBidi" w:eastAsiaTheme="minorEastAsia" w:hAnsiTheme="majorBidi" w:cstheme="majorBidi"/>
          <w:b/>
          <w:bCs/>
          <w:sz w:val="28"/>
          <w:szCs w:val="28"/>
        </w:rPr>
      </w:pPr>
      <w:r w:rsidRPr="00FC3F04">
        <w:rPr>
          <w:rFonts w:asciiTheme="majorBidi" w:hAnsiTheme="majorBidi" w:cstheme="majorBidi"/>
          <w:b/>
          <w:bCs/>
          <w:sz w:val="28"/>
          <w:szCs w:val="28"/>
        </w:rPr>
        <w:t>Daftar Nama Siswa Kelas Eksperimen (</w:t>
      </w:r>
      <m:oMath>
        <m:sSub>
          <m:sSubPr>
            <m:ctrlPr>
              <w:rPr>
                <w:rFonts w:ascii="Cambria Math" w:hAnsi="Cambria Math" w:cstheme="majorBidi"/>
                <w:b/>
                <w:bCs/>
                <w:i/>
                <w:sz w:val="28"/>
                <w:szCs w:val="28"/>
              </w:rPr>
            </m:ctrlPr>
          </m:sSubPr>
          <m:e>
            <m:r>
              <m:rPr>
                <m:sty m:val="b"/>
              </m:rPr>
              <w:rPr>
                <w:rFonts w:ascii="Cambria Math" w:hAnsi="Cambria Math" w:cstheme="majorBidi"/>
                <w:sz w:val="28"/>
                <w:szCs w:val="28"/>
              </w:rPr>
              <m:t>IX</m:t>
            </m:r>
          </m:e>
          <m:sub>
            <m:r>
              <m:rPr>
                <m:sty m:val="bi"/>
              </m:rPr>
              <w:rPr>
                <w:rFonts w:ascii="Cambria Math" w:hAnsi="Cambria Math" w:cstheme="majorBidi"/>
                <w:sz w:val="28"/>
                <w:szCs w:val="28"/>
              </w:rPr>
              <m:t>1</m:t>
            </m:r>
          </m:sub>
        </m:sSub>
      </m:oMath>
      <w:r w:rsidRPr="00FC3F04">
        <w:rPr>
          <w:rFonts w:asciiTheme="majorBidi" w:eastAsiaTheme="minorEastAsia" w:hAnsiTheme="majorBidi" w:cstheme="majorBidi"/>
          <w:b/>
          <w:bCs/>
          <w:sz w:val="28"/>
          <w:szCs w:val="28"/>
        </w:rPr>
        <w:t>) SMP Negeri 1 Sanga Desa</w:t>
      </w:r>
    </w:p>
    <w:p w:rsidR="00B52156" w:rsidRPr="00AD7C2A" w:rsidRDefault="00B52156" w:rsidP="00B52156">
      <w:pPr>
        <w:jc w:val="center"/>
        <w:rPr>
          <w:rFonts w:asciiTheme="majorBidi" w:hAnsiTheme="majorBidi" w:cstheme="majorBidi"/>
          <w:b/>
          <w:bCs/>
          <w:sz w:val="24"/>
          <w:szCs w:val="24"/>
        </w:rPr>
      </w:pPr>
    </w:p>
    <w:tbl>
      <w:tblPr>
        <w:tblW w:w="5528" w:type="dxa"/>
        <w:tblInd w:w="1526" w:type="dxa"/>
        <w:tblLayout w:type="fixed"/>
        <w:tblLook w:val="04A0"/>
      </w:tblPr>
      <w:tblGrid>
        <w:gridCol w:w="709"/>
        <w:gridCol w:w="3402"/>
        <w:gridCol w:w="1417"/>
      </w:tblGrid>
      <w:tr w:rsidR="00B52156" w:rsidRPr="00AD7C2A" w:rsidTr="00B52156">
        <w:trPr>
          <w:trHeight w:val="315"/>
        </w:trPr>
        <w:tc>
          <w:tcPr>
            <w:tcW w:w="7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2156" w:rsidRPr="00AD7C2A" w:rsidRDefault="00B52156" w:rsidP="00B52156">
            <w:pPr>
              <w:jc w:val="center"/>
              <w:rPr>
                <w:rFonts w:ascii="Times New Roman" w:eastAsia="Times New Roman" w:hAnsi="Times New Roman" w:cs="Times New Roman"/>
                <w:b/>
                <w:bCs/>
                <w:color w:val="000000"/>
                <w:sz w:val="24"/>
                <w:szCs w:val="24"/>
              </w:rPr>
            </w:pPr>
            <w:r w:rsidRPr="00AD7C2A">
              <w:rPr>
                <w:rFonts w:ascii="Times New Roman" w:eastAsia="Times New Roman" w:hAnsi="Times New Roman" w:cs="Times New Roman"/>
                <w:b/>
                <w:bCs/>
                <w:color w:val="000000"/>
                <w:sz w:val="24"/>
                <w:szCs w:val="24"/>
              </w:rPr>
              <w:t>NO</w:t>
            </w:r>
          </w:p>
        </w:tc>
        <w:tc>
          <w:tcPr>
            <w:tcW w:w="340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2156" w:rsidRPr="00AD7C2A" w:rsidRDefault="00B52156" w:rsidP="00B52156">
            <w:pPr>
              <w:jc w:val="center"/>
              <w:rPr>
                <w:rFonts w:ascii="Times New Roman" w:eastAsia="Times New Roman" w:hAnsi="Times New Roman" w:cs="Times New Roman"/>
                <w:b/>
                <w:bCs/>
                <w:color w:val="000000"/>
                <w:sz w:val="24"/>
                <w:szCs w:val="24"/>
              </w:rPr>
            </w:pPr>
            <w:r w:rsidRPr="00AD7C2A">
              <w:rPr>
                <w:rFonts w:ascii="Times New Roman" w:eastAsia="Times New Roman" w:hAnsi="Times New Roman" w:cs="Times New Roman"/>
                <w:b/>
                <w:bCs/>
                <w:color w:val="000000"/>
                <w:sz w:val="24"/>
                <w:szCs w:val="24"/>
              </w:rPr>
              <w:t>NAMA</w:t>
            </w:r>
          </w:p>
        </w:tc>
        <w:tc>
          <w:tcPr>
            <w:tcW w:w="1417" w:type="dxa"/>
            <w:tcBorders>
              <w:top w:val="single" w:sz="4" w:space="0" w:color="auto"/>
              <w:left w:val="single" w:sz="4" w:space="0" w:color="auto"/>
              <w:bottom w:val="single" w:sz="4" w:space="0" w:color="000000"/>
              <w:right w:val="single" w:sz="4" w:space="0" w:color="auto"/>
            </w:tcBorders>
          </w:tcPr>
          <w:p w:rsidR="00B52156" w:rsidRPr="00AD7C2A" w:rsidRDefault="00B52156" w:rsidP="00B52156">
            <w:pPr>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JENIS KELAMIN</w:t>
            </w:r>
          </w:p>
        </w:tc>
      </w:tr>
      <w:tr w:rsidR="00B52156" w:rsidRPr="00AD7C2A" w:rsidTr="00B52156">
        <w:trPr>
          <w:trHeight w:val="33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1</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ALFIADIT BERLIN</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Laki-laki</w:t>
            </w:r>
          </w:p>
        </w:tc>
      </w:tr>
      <w:tr w:rsidR="00B52156" w:rsidRPr="00AD7C2A" w:rsidTr="00B52156">
        <w:trPr>
          <w:trHeight w:val="33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2</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ANDI WIJAYA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Laki-laki</w:t>
            </w:r>
          </w:p>
        </w:tc>
      </w:tr>
      <w:tr w:rsidR="00B52156" w:rsidRPr="00AD7C2A" w:rsidTr="00B52156">
        <w:trPr>
          <w:trHeight w:val="33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3</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ANGGA PRATAMA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Laki-laki</w:t>
            </w:r>
          </w:p>
        </w:tc>
      </w:tr>
      <w:tr w:rsidR="00B52156" w:rsidRPr="00AD7C2A" w:rsidTr="00B52156">
        <w:trPr>
          <w:trHeight w:val="33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4</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ANGGI BAGINDA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Laki-laki</w:t>
            </w:r>
          </w:p>
        </w:tc>
      </w:tr>
      <w:tr w:rsidR="00B52156" w:rsidRPr="00AD7C2A" w:rsidTr="00B52156">
        <w:trPr>
          <w:trHeight w:val="33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5</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ASEP RIADI</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Laki-laki</w:t>
            </w:r>
          </w:p>
        </w:tc>
      </w:tr>
      <w:tr w:rsidR="00B52156" w:rsidRPr="00AD7C2A" w:rsidTr="00B52156">
        <w:trPr>
          <w:trHeight w:val="33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6</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ASET KURNIASI</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3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7</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AYU GARSELA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3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8</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CECILIA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30"/>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9</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DELA PUSPITA SARI</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10</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DINDA YUIS DIANI</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11</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ELDA RIDHADATUL AISSY</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12</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INDAH LUASI</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13</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LIDIA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14</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MAHARDIKA SAKTIANTO P</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Laki-laki</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15</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MUHAMMAD INDRA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Laki-laki</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16</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OKTA RITA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17</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PRETISARI</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18</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PUTRI ALIYA MEIZITA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19</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PUTRI PEBRIYANI</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20</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RENI YANA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21</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RETIARA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22</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RONALDO</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Laki-laki</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23</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SELLY OKTA LIZA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24</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SELMA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25</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THILA YUNITA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26</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YESI HERAWATI</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27</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YOGIE SEPTADINATA</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Laki-laki</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28</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YUNI SEPTI HANDAYANI</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r w:rsidR="00B52156" w:rsidRPr="00AD7C2A" w:rsidTr="00B52156">
        <w:trPr>
          <w:trHeight w:val="315"/>
        </w:trPr>
        <w:tc>
          <w:tcPr>
            <w:tcW w:w="709" w:type="dxa"/>
            <w:tcBorders>
              <w:top w:val="nil"/>
              <w:left w:val="single" w:sz="4" w:space="0" w:color="auto"/>
              <w:bottom w:val="single" w:sz="4" w:space="0" w:color="auto"/>
              <w:right w:val="single" w:sz="4" w:space="0" w:color="auto"/>
            </w:tcBorders>
            <w:shd w:val="clear" w:color="auto" w:fill="auto"/>
            <w:noWrap/>
            <w:vAlign w:val="bottom"/>
            <w:hideMark/>
          </w:tcPr>
          <w:p w:rsidR="00B52156" w:rsidRPr="00AD7C2A" w:rsidRDefault="00B52156" w:rsidP="00B52156">
            <w:pPr>
              <w:jc w:val="center"/>
              <w:rPr>
                <w:rFonts w:ascii="Times New Roman" w:eastAsia="Times New Roman" w:hAnsi="Times New Roman" w:cs="Times New Roman"/>
                <w:color w:val="000000"/>
                <w:sz w:val="24"/>
                <w:szCs w:val="24"/>
              </w:rPr>
            </w:pPr>
            <w:r w:rsidRPr="00AD7C2A">
              <w:rPr>
                <w:rFonts w:ascii="Times New Roman" w:eastAsia="Times New Roman" w:hAnsi="Times New Roman" w:cs="Times New Roman"/>
                <w:color w:val="000000"/>
                <w:sz w:val="24"/>
                <w:szCs w:val="24"/>
              </w:rPr>
              <w:t>29</w:t>
            </w:r>
          </w:p>
        </w:tc>
        <w:tc>
          <w:tcPr>
            <w:tcW w:w="3402" w:type="dxa"/>
            <w:tcBorders>
              <w:top w:val="nil"/>
              <w:left w:val="nil"/>
              <w:bottom w:val="single" w:sz="4" w:space="0" w:color="auto"/>
              <w:right w:val="single" w:sz="4" w:space="0" w:color="auto"/>
            </w:tcBorders>
            <w:shd w:val="clear" w:color="auto" w:fill="auto"/>
            <w:noWrap/>
            <w:vAlign w:val="bottom"/>
            <w:hideMark/>
          </w:tcPr>
          <w:p w:rsidR="00B52156" w:rsidRPr="00AD7C2A" w:rsidRDefault="00B52156" w:rsidP="00B52156">
            <w:pPr>
              <w:rPr>
                <w:rFonts w:ascii="Times New Roman" w:eastAsia="Times New Roman" w:hAnsi="Times New Roman" w:cs="Times New Roman"/>
                <w:sz w:val="24"/>
                <w:szCs w:val="24"/>
              </w:rPr>
            </w:pPr>
            <w:r w:rsidRPr="00AD7C2A">
              <w:rPr>
                <w:rFonts w:ascii="Times New Roman" w:eastAsia="Times New Roman" w:hAnsi="Times New Roman" w:cs="Times New Roman"/>
                <w:sz w:val="24"/>
                <w:szCs w:val="24"/>
              </w:rPr>
              <w:t>ZULITA UTAMI</w:t>
            </w:r>
          </w:p>
        </w:tc>
        <w:tc>
          <w:tcPr>
            <w:tcW w:w="1417" w:type="dxa"/>
            <w:tcBorders>
              <w:top w:val="nil"/>
              <w:left w:val="nil"/>
              <w:bottom w:val="single" w:sz="4" w:space="0" w:color="auto"/>
              <w:right w:val="single" w:sz="4" w:space="0" w:color="auto"/>
            </w:tcBorders>
            <w:vAlign w:val="center"/>
          </w:tcPr>
          <w:p w:rsidR="00B52156" w:rsidRPr="00AD7C2A" w:rsidRDefault="00B52156" w:rsidP="00B52156">
            <w:pPr>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Perempuan</w:t>
            </w:r>
          </w:p>
        </w:tc>
      </w:tr>
    </w:tbl>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AF4E07" w:rsidP="00B52156">
      <w:pPr>
        <w:rPr>
          <w:rFonts w:asciiTheme="majorBidi" w:hAnsiTheme="majorBidi" w:cstheme="majorBidi"/>
          <w:sz w:val="24"/>
          <w:szCs w:val="24"/>
        </w:rPr>
      </w:pPr>
      <w:r>
        <w:rPr>
          <w:rFonts w:asciiTheme="majorBidi" w:hAnsiTheme="majorBidi" w:cstheme="majorBidi"/>
          <w:noProof/>
          <w:sz w:val="24"/>
          <w:szCs w:val="24"/>
        </w:rPr>
        <w:lastRenderedPageBreak/>
        <w:pict>
          <v:rect id="_x0000_s1094" style="position:absolute;margin-left:277.85pt;margin-top:-13.4pt;width:118.2pt;height:26.85pt;z-index:251828736" fillcolor="white [3201]" strokecolor="black [3200]" strokeweight="5pt">
            <v:stroke linestyle="thickThin"/>
            <v:shadow color="#868686"/>
            <v:textbox style="mso-next-textbox:#_x0000_s1094">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26</w:t>
                  </w:r>
                </w:p>
              </w:txbxContent>
            </v:textbox>
          </v:rect>
        </w:pict>
      </w:r>
    </w:p>
    <w:p w:rsidR="00B52156" w:rsidRDefault="00B52156" w:rsidP="00B52156">
      <w:pPr>
        <w:jc w:val="center"/>
        <w:rPr>
          <w:rFonts w:asciiTheme="majorBidi" w:hAnsiTheme="majorBidi" w:cstheme="majorBidi"/>
          <w:b/>
          <w:bCs/>
          <w:sz w:val="28"/>
          <w:szCs w:val="28"/>
        </w:rPr>
      </w:pPr>
    </w:p>
    <w:p w:rsidR="00B52156" w:rsidRPr="00FC3F04" w:rsidRDefault="00B52156" w:rsidP="00B52156">
      <w:pPr>
        <w:jc w:val="center"/>
        <w:rPr>
          <w:rFonts w:asciiTheme="majorBidi" w:eastAsiaTheme="minorEastAsia" w:hAnsiTheme="majorBidi" w:cstheme="majorBidi"/>
          <w:b/>
          <w:bCs/>
          <w:sz w:val="28"/>
          <w:szCs w:val="28"/>
        </w:rPr>
      </w:pPr>
      <w:r w:rsidRPr="00FC3F04">
        <w:rPr>
          <w:rFonts w:asciiTheme="majorBidi" w:hAnsiTheme="majorBidi" w:cstheme="majorBidi"/>
          <w:b/>
          <w:bCs/>
          <w:sz w:val="28"/>
          <w:szCs w:val="28"/>
        </w:rPr>
        <w:t>Daftar Nama Siswa Kelas Kontrol (</w:t>
      </w:r>
      <m:oMath>
        <m:sSub>
          <m:sSubPr>
            <m:ctrlPr>
              <w:rPr>
                <w:rFonts w:ascii="Cambria Math" w:hAnsi="Cambria Math" w:cstheme="majorBidi"/>
                <w:b/>
                <w:bCs/>
                <w:i/>
                <w:sz w:val="28"/>
                <w:szCs w:val="28"/>
              </w:rPr>
            </m:ctrlPr>
          </m:sSubPr>
          <m:e>
            <m:r>
              <m:rPr>
                <m:sty m:val="b"/>
              </m:rPr>
              <w:rPr>
                <w:rFonts w:ascii="Cambria Math" w:hAnsi="Cambria Math" w:cstheme="majorBidi"/>
                <w:sz w:val="28"/>
                <w:szCs w:val="28"/>
              </w:rPr>
              <m:t>IX</m:t>
            </m:r>
          </m:e>
          <m:sub>
            <m:r>
              <m:rPr>
                <m:sty m:val="bi"/>
              </m:rPr>
              <w:rPr>
                <w:rFonts w:ascii="Cambria Math" w:hAnsi="Cambria Math" w:cstheme="majorBidi"/>
                <w:sz w:val="28"/>
                <w:szCs w:val="28"/>
              </w:rPr>
              <m:t>2</m:t>
            </m:r>
          </m:sub>
        </m:sSub>
      </m:oMath>
      <w:r w:rsidRPr="00FC3F04">
        <w:rPr>
          <w:rFonts w:asciiTheme="majorBidi" w:eastAsiaTheme="minorEastAsia" w:hAnsiTheme="majorBidi" w:cstheme="majorBidi"/>
          <w:b/>
          <w:bCs/>
          <w:sz w:val="28"/>
          <w:szCs w:val="28"/>
        </w:rPr>
        <w:t>) SMP Negeri 1 Sanga Desa</w:t>
      </w:r>
    </w:p>
    <w:p w:rsidR="00B52156" w:rsidRDefault="00B52156" w:rsidP="00B52156">
      <w:pPr>
        <w:rPr>
          <w:rFonts w:asciiTheme="majorBidi" w:hAnsiTheme="majorBidi" w:cstheme="majorBidi"/>
          <w:sz w:val="24"/>
          <w:szCs w:val="24"/>
        </w:rPr>
      </w:pPr>
    </w:p>
    <w:tbl>
      <w:tblPr>
        <w:tblW w:w="5245" w:type="dxa"/>
        <w:tblInd w:w="1526" w:type="dxa"/>
        <w:tblLook w:val="04A0"/>
      </w:tblPr>
      <w:tblGrid>
        <w:gridCol w:w="576"/>
        <w:gridCol w:w="3251"/>
        <w:gridCol w:w="1418"/>
      </w:tblGrid>
      <w:tr w:rsidR="00B52156" w:rsidRPr="00E30512" w:rsidTr="00B52156">
        <w:trPr>
          <w:trHeight w:val="315"/>
        </w:trPr>
        <w:tc>
          <w:tcPr>
            <w:tcW w:w="57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2156" w:rsidRPr="00E30512" w:rsidRDefault="00B52156" w:rsidP="00B52156">
            <w:pPr>
              <w:jc w:val="center"/>
              <w:rPr>
                <w:rFonts w:ascii="Times New Roman" w:eastAsia="Times New Roman" w:hAnsi="Times New Roman" w:cs="Times New Roman"/>
                <w:b/>
                <w:bCs/>
                <w:color w:val="000000"/>
                <w:sz w:val="24"/>
                <w:szCs w:val="24"/>
              </w:rPr>
            </w:pPr>
            <w:r w:rsidRPr="00E30512">
              <w:rPr>
                <w:rFonts w:ascii="Times New Roman" w:eastAsia="Times New Roman" w:hAnsi="Times New Roman" w:cs="Times New Roman"/>
                <w:b/>
                <w:bCs/>
                <w:color w:val="000000"/>
                <w:sz w:val="24"/>
                <w:szCs w:val="24"/>
              </w:rPr>
              <w:t>NO</w:t>
            </w:r>
          </w:p>
        </w:tc>
        <w:tc>
          <w:tcPr>
            <w:tcW w:w="325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52156" w:rsidRPr="00E30512" w:rsidRDefault="00B52156" w:rsidP="00B52156">
            <w:pPr>
              <w:jc w:val="center"/>
              <w:rPr>
                <w:rFonts w:ascii="Times New Roman" w:eastAsia="Times New Roman" w:hAnsi="Times New Roman" w:cs="Times New Roman"/>
                <w:b/>
                <w:bCs/>
                <w:color w:val="000000"/>
                <w:sz w:val="24"/>
                <w:szCs w:val="24"/>
              </w:rPr>
            </w:pPr>
            <w:r w:rsidRPr="00E30512">
              <w:rPr>
                <w:rFonts w:ascii="Times New Roman" w:eastAsia="Times New Roman" w:hAnsi="Times New Roman" w:cs="Times New Roman"/>
                <w:b/>
                <w:bCs/>
                <w:color w:val="000000"/>
                <w:sz w:val="24"/>
                <w:szCs w:val="24"/>
              </w:rPr>
              <w:t>NAMA</w:t>
            </w:r>
          </w:p>
        </w:tc>
        <w:tc>
          <w:tcPr>
            <w:tcW w:w="1418" w:type="dxa"/>
            <w:tcBorders>
              <w:top w:val="single" w:sz="4" w:space="0" w:color="auto"/>
              <w:left w:val="single" w:sz="4" w:space="0" w:color="auto"/>
              <w:bottom w:val="single" w:sz="4" w:space="0" w:color="auto"/>
              <w:right w:val="single" w:sz="4" w:space="0" w:color="auto"/>
            </w:tcBorders>
          </w:tcPr>
          <w:p w:rsidR="00B52156" w:rsidRPr="00E30512" w:rsidRDefault="00B52156" w:rsidP="00B52156">
            <w:pPr>
              <w:jc w:val="center"/>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JENIS KELAMIN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1</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AFGAN NURFADILA AHSAN</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rPr>
            </w:pPr>
            <w:r>
              <w:rPr>
                <w:rFonts w:ascii="Times New Roman" w:eastAsia="Times New Roman" w:hAnsi="Times New Roman" w:cs="Times New Roman"/>
              </w:rPr>
              <w:t>Laki-laki</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2</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ALYA PATONA MUTMAINA</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3</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ANGGI SAPUTRA</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FF0000"/>
              </w:rPr>
            </w:pPr>
            <w:r>
              <w:rPr>
                <w:rFonts w:ascii="Times New Roman" w:eastAsia="Times New Roman" w:hAnsi="Times New Roman" w:cs="Times New Roman"/>
              </w:rPr>
              <w:t>Laki-laki</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4</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ANUGRA HAZIZ PRATAMA</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Laki-laki</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5</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DANDI IRAWAN</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FF0000"/>
              </w:rPr>
            </w:pPr>
            <w:r>
              <w:rPr>
                <w:rFonts w:ascii="Times New Roman" w:eastAsia="Times New Roman" w:hAnsi="Times New Roman" w:cs="Times New Roman"/>
              </w:rPr>
              <w:t>Laki-laki</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6</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DANDI PUTRA AMANDA</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FF0000"/>
              </w:rPr>
            </w:pPr>
            <w:r>
              <w:rPr>
                <w:rFonts w:ascii="Times New Roman" w:eastAsia="Times New Roman" w:hAnsi="Times New Roman" w:cs="Times New Roman"/>
              </w:rPr>
              <w:t>Laki-laki</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7</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DEPI MEILIA</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FF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8</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ECI TRIDEVI PERMATASARI</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9</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HERU AZAZUL HAKIM</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FF0000"/>
              </w:rPr>
            </w:pPr>
            <w:r>
              <w:rPr>
                <w:rFonts w:ascii="Times New Roman" w:eastAsia="Times New Roman" w:hAnsi="Times New Roman" w:cs="Times New Roman"/>
              </w:rPr>
              <w:t>Laki-laki</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10</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ILHAM MAULANA</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Laki-laki</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11</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IMELDA MIDESTRI</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12</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JENI ANGGRAENI</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13</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KRISTINA SARI</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FF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14</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M. LEKAT</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FF0000"/>
              </w:rPr>
            </w:pPr>
            <w:r>
              <w:rPr>
                <w:rFonts w:ascii="Times New Roman" w:eastAsia="Times New Roman" w:hAnsi="Times New Roman" w:cs="Times New Roman"/>
              </w:rPr>
              <w:t>Laki-laki</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15</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MINI MARSHELIA PRATIWI</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16</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OKTA CIKA-CIKA</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17</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OVI GUSTINI</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18</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RECKY SUSILO</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FF0000"/>
              </w:rPr>
            </w:pPr>
            <w:r>
              <w:rPr>
                <w:rFonts w:ascii="Times New Roman" w:eastAsia="Times New Roman" w:hAnsi="Times New Roman" w:cs="Times New Roman"/>
              </w:rPr>
              <w:t>Laki-laki</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19</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RELI YANTI</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FF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20</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RIA JELITA</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21</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RIZON GIMASTI</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Laki-laki</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22</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RONDAVIT</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Laki-laki</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23</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ROSEHAN ARMANDO</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Laki-laki</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24</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SELI LEDIANA PUTRI</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FF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25</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SELPI ULANDARI</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FF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26</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WILINSKI WARIAGE</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000000"/>
              </w:rPr>
            </w:pPr>
            <w:r>
              <w:rPr>
                <w:rFonts w:ascii="Times New Roman" w:eastAsia="Times New Roman" w:hAnsi="Times New Roman" w:cs="Times New Roman"/>
              </w:rPr>
              <w:t>Perempuan</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27</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YUDA DIAS RUYAN</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color w:val="FF0000"/>
              </w:rPr>
            </w:pPr>
            <w:r>
              <w:rPr>
                <w:rFonts w:ascii="Times New Roman" w:eastAsia="Times New Roman" w:hAnsi="Times New Roman" w:cs="Times New Roman"/>
              </w:rPr>
              <w:t>Laki-laki</w:t>
            </w:r>
          </w:p>
        </w:tc>
      </w:tr>
      <w:tr w:rsidR="00B52156" w:rsidRPr="00E30512" w:rsidTr="00B52156">
        <w:trPr>
          <w:trHeight w:val="315"/>
        </w:trPr>
        <w:tc>
          <w:tcPr>
            <w:tcW w:w="576" w:type="dxa"/>
            <w:tcBorders>
              <w:top w:val="nil"/>
              <w:left w:val="single" w:sz="4" w:space="0" w:color="auto"/>
              <w:bottom w:val="single" w:sz="4" w:space="0" w:color="auto"/>
              <w:right w:val="single" w:sz="4" w:space="0" w:color="auto"/>
            </w:tcBorders>
            <w:shd w:val="clear" w:color="auto" w:fill="auto"/>
            <w:noWrap/>
            <w:vAlign w:val="bottom"/>
            <w:hideMark/>
          </w:tcPr>
          <w:p w:rsidR="00B52156" w:rsidRPr="00E30512" w:rsidRDefault="00B52156" w:rsidP="00B52156">
            <w:pPr>
              <w:jc w:val="center"/>
              <w:rPr>
                <w:rFonts w:ascii="Times New Roman" w:eastAsia="Times New Roman" w:hAnsi="Times New Roman" w:cs="Times New Roman"/>
                <w:color w:val="000000"/>
              </w:rPr>
            </w:pPr>
            <w:r w:rsidRPr="00E30512">
              <w:rPr>
                <w:rFonts w:ascii="Times New Roman" w:eastAsia="Times New Roman" w:hAnsi="Times New Roman" w:cs="Times New Roman"/>
                <w:color w:val="000000"/>
              </w:rPr>
              <w:t>28</w:t>
            </w:r>
          </w:p>
        </w:tc>
        <w:tc>
          <w:tcPr>
            <w:tcW w:w="3251" w:type="dxa"/>
            <w:tcBorders>
              <w:top w:val="single" w:sz="4" w:space="0" w:color="auto"/>
              <w:left w:val="nil"/>
              <w:bottom w:val="single" w:sz="4" w:space="0" w:color="auto"/>
              <w:right w:val="single" w:sz="4" w:space="0" w:color="auto"/>
            </w:tcBorders>
            <w:shd w:val="clear" w:color="auto" w:fill="auto"/>
            <w:noWrap/>
            <w:vAlign w:val="bottom"/>
            <w:hideMark/>
          </w:tcPr>
          <w:p w:rsidR="00B52156" w:rsidRPr="00E30512" w:rsidRDefault="00B52156" w:rsidP="00B52156">
            <w:pPr>
              <w:rPr>
                <w:rFonts w:ascii="Times New Roman" w:eastAsia="Times New Roman" w:hAnsi="Times New Roman" w:cs="Times New Roman"/>
              </w:rPr>
            </w:pPr>
            <w:r w:rsidRPr="00E30512">
              <w:rPr>
                <w:rFonts w:ascii="Times New Roman" w:eastAsia="Times New Roman" w:hAnsi="Times New Roman" w:cs="Times New Roman"/>
              </w:rPr>
              <w:t>YULI ASTUTI</w:t>
            </w:r>
          </w:p>
        </w:tc>
        <w:tc>
          <w:tcPr>
            <w:tcW w:w="1418" w:type="dxa"/>
            <w:tcBorders>
              <w:top w:val="single" w:sz="4" w:space="0" w:color="auto"/>
              <w:left w:val="nil"/>
              <w:bottom w:val="single" w:sz="4" w:space="0" w:color="auto"/>
              <w:right w:val="single" w:sz="4" w:space="0" w:color="auto"/>
            </w:tcBorders>
            <w:vAlign w:val="center"/>
          </w:tcPr>
          <w:p w:rsidR="00B52156" w:rsidRPr="00E30512" w:rsidRDefault="00B52156" w:rsidP="00B52156">
            <w:pPr>
              <w:jc w:val="center"/>
              <w:rPr>
                <w:rFonts w:ascii="Times New Roman" w:eastAsia="Times New Roman" w:hAnsi="Times New Roman" w:cs="Times New Roman"/>
              </w:rPr>
            </w:pPr>
            <w:r>
              <w:rPr>
                <w:rFonts w:ascii="Times New Roman" w:eastAsia="Times New Roman" w:hAnsi="Times New Roman" w:cs="Times New Roman"/>
              </w:rPr>
              <w:t>Perempuan</w:t>
            </w:r>
          </w:p>
        </w:tc>
      </w:tr>
    </w:tbl>
    <w:p w:rsidR="00B52156" w:rsidRDefault="00B52156" w:rsidP="00B52156">
      <w:pPr>
        <w:rPr>
          <w:rFonts w:asciiTheme="majorBidi" w:hAnsiTheme="majorBidi" w:cstheme="majorBidi"/>
          <w:sz w:val="24"/>
          <w:szCs w:val="24"/>
        </w:rPr>
      </w:pP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AF4E07" w:rsidP="00B52156">
      <w:pPr>
        <w:jc w:val="center"/>
        <w:rPr>
          <w:rFonts w:ascii="Plantagenet Cherokee" w:hAnsi="Plantagenet Cherokee" w:cstheme="majorBidi"/>
          <w:b/>
          <w:bCs/>
          <w:sz w:val="24"/>
          <w:szCs w:val="24"/>
        </w:rPr>
      </w:pPr>
      <w:r>
        <w:rPr>
          <w:rFonts w:ascii="Plantagenet Cherokee" w:hAnsi="Plantagenet Cherokee" w:cstheme="majorBidi"/>
          <w:b/>
          <w:bCs/>
          <w:noProof/>
          <w:sz w:val="24"/>
          <w:szCs w:val="24"/>
        </w:rPr>
        <w:lastRenderedPageBreak/>
        <w:pict>
          <v:rect id="_x0000_s1095" style="position:absolute;left:0;text-align:left;margin-left:277pt;margin-top:-13.4pt;width:118.2pt;height:26.85pt;z-index:251829760" fillcolor="white [3201]" strokecolor="black [3200]" strokeweight="5pt">
            <v:stroke linestyle="thickThin"/>
            <v:shadow color="#868686"/>
            <v:textbox style="mso-next-textbox:#_x0000_s1095">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27</w:t>
                  </w:r>
                </w:p>
              </w:txbxContent>
            </v:textbox>
          </v:rect>
        </w:pict>
      </w:r>
    </w:p>
    <w:p w:rsidR="00B52156" w:rsidRDefault="00B52156" w:rsidP="00B52156">
      <w:pPr>
        <w:jc w:val="center"/>
        <w:rPr>
          <w:rFonts w:asciiTheme="majorBidi" w:hAnsiTheme="majorBidi" w:cstheme="majorBidi"/>
          <w:b/>
          <w:bCs/>
          <w:sz w:val="28"/>
          <w:szCs w:val="28"/>
        </w:rPr>
      </w:pPr>
    </w:p>
    <w:p w:rsidR="00B52156" w:rsidRPr="00FC3F04" w:rsidRDefault="00B52156" w:rsidP="00B52156">
      <w:pPr>
        <w:jc w:val="center"/>
        <w:rPr>
          <w:rFonts w:asciiTheme="majorBidi" w:hAnsiTheme="majorBidi" w:cstheme="majorBidi"/>
          <w:b/>
          <w:bCs/>
          <w:sz w:val="28"/>
          <w:szCs w:val="28"/>
        </w:rPr>
      </w:pPr>
      <w:r w:rsidRPr="00FC3F04">
        <w:rPr>
          <w:rFonts w:asciiTheme="majorBidi" w:hAnsiTheme="majorBidi" w:cstheme="majorBidi"/>
          <w:b/>
          <w:bCs/>
          <w:sz w:val="28"/>
          <w:szCs w:val="28"/>
        </w:rPr>
        <w:t>Daftar Nama-nama Kelompok Dikelas Eksperimen</w:t>
      </w:r>
    </w:p>
    <w:p w:rsidR="00B52156" w:rsidRDefault="00AF4E07" w:rsidP="00B52156">
      <w:pPr>
        <w:rPr>
          <w:rFonts w:asciiTheme="majorBidi" w:hAnsiTheme="majorBidi" w:cstheme="majorBidi"/>
          <w:b/>
          <w:bCs/>
          <w:sz w:val="24"/>
          <w:szCs w:val="24"/>
        </w:rPr>
      </w:pPr>
      <w:r>
        <w:rPr>
          <w:rFonts w:asciiTheme="majorBidi" w:hAnsiTheme="majorBidi" w:cstheme="majorBidi"/>
          <w:b/>
          <w:bCs/>
          <w:noProof/>
          <w:sz w:val="24"/>
          <w:szCs w:val="24"/>
        </w:rPr>
        <w:pict>
          <v:roundrect id="_x0000_s1088" style="position:absolute;margin-left:2.85pt;margin-top:340.35pt;width:182.25pt;height:130.5pt;z-index:251822592" arcsize="10923f" fillcolor="white [3201]" strokecolor="black [3200]" strokeweight="2.5pt">
            <v:shadow color="#868686"/>
            <v:textbox>
              <w:txbxContent>
                <w:p w:rsidR="00D3797E" w:rsidRDefault="00D3797E" w:rsidP="00B52156">
                  <w:pPr>
                    <w:spacing w:line="276" w:lineRule="auto"/>
                    <w:jc w:val="center"/>
                    <w:rPr>
                      <w:rFonts w:ascii="Plantagenet Cherokee" w:hAnsi="Plantagenet Cherokee"/>
                      <w:sz w:val="24"/>
                      <w:szCs w:val="24"/>
                      <w:u w:val="single"/>
                    </w:rPr>
                  </w:pPr>
                  <w:r>
                    <w:rPr>
                      <w:rFonts w:ascii="Plantagenet Cherokee" w:hAnsi="Plantagenet Cherokee"/>
                      <w:sz w:val="24"/>
                      <w:szCs w:val="24"/>
                      <w:u w:val="single"/>
                    </w:rPr>
                    <w:t>Kelompok 5:</w:t>
                  </w:r>
                </w:p>
                <w:p w:rsidR="00D3797E" w:rsidRDefault="00D3797E" w:rsidP="0017025E">
                  <w:pPr>
                    <w:pStyle w:val="ListParagraph"/>
                    <w:numPr>
                      <w:ilvl w:val="0"/>
                      <w:numId w:val="104"/>
                    </w:numPr>
                    <w:spacing w:line="276" w:lineRule="auto"/>
                    <w:ind w:left="567"/>
                    <w:jc w:val="both"/>
                    <w:rPr>
                      <w:rFonts w:ascii="Plantagenet Cherokee" w:hAnsi="Plantagenet Cherokee"/>
                      <w:sz w:val="24"/>
                      <w:szCs w:val="24"/>
                    </w:rPr>
                  </w:pPr>
                  <w:r>
                    <w:rPr>
                      <w:rFonts w:ascii="Plantagenet Cherokee" w:hAnsi="Plantagenet Cherokee"/>
                      <w:sz w:val="24"/>
                      <w:szCs w:val="24"/>
                    </w:rPr>
                    <w:t>Asep Riadi</w:t>
                  </w:r>
                </w:p>
                <w:p w:rsidR="00D3797E" w:rsidRDefault="00D3797E" w:rsidP="0017025E">
                  <w:pPr>
                    <w:pStyle w:val="ListParagraph"/>
                    <w:numPr>
                      <w:ilvl w:val="0"/>
                      <w:numId w:val="104"/>
                    </w:numPr>
                    <w:spacing w:line="276" w:lineRule="auto"/>
                    <w:ind w:left="567"/>
                    <w:jc w:val="both"/>
                    <w:rPr>
                      <w:rFonts w:ascii="Plantagenet Cherokee" w:hAnsi="Plantagenet Cherokee"/>
                      <w:sz w:val="24"/>
                      <w:szCs w:val="24"/>
                    </w:rPr>
                  </w:pPr>
                  <w:r>
                    <w:rPr>
                      <w:rFonts w:ascii="Plantagenet Cherokee" w:hAnsi="Plantagenet Cherokee"/>
                      <w:sz w:val="24"/>
                      <w:szCs w:val="24"/>
                    </w:rPr>
                    <w:t>Ayu Garsela</w:t>
                  </w:r>
                </w:p>
                <w:p w:rsidR="00D3797E" w:rsidRDefault="00D3797E" w:rsidP="0017025E">
                  <w:pPr>
                    <w:pStyle w:val="ListParagraph"/>
                    <w:numPr>
                      <w:ilvl w:val="0"/>
                      <w:numId w:val="104"/>
                    </w:numPr>
                    <w:spacing w:line="276" w:lineRule="auto"/>
                    <w:ind w:left="567"/>
                    <w:jc w:val="both"/>
                    <w:rPr>
                      <w:rFonts w:ascii="Plantagenet Cherokee" w:hAnsi="Plantagenet Cherokee"/>
                      <w:sz w:val="24"/>
                      <w:szCs w:val="24"/>
                    </w:rPr>
                  </w:pPr>
                  <w:r>
                    <w:rPr>
                      <w:rFonts w:ascii="Plantagenet Cherokee" w:hAnsi="Plantagenet Cherokee"/>
                      <w:sz w:val="24"/>
                      <w:szCs w:val="24"/>
                    </w:rPr>
                    <w:t>Pretisari</w:t>
                  </w:r>
                </w:p>
                <w:p w:rsidR="00D3797E" w:rsidRDefault="00D3797E" w:rsidP="0017025E">
                  <w:pPr>
                    <w:pStyle w:val="ListParagraph"/>
                    <w:numPr>
                      <w:ilvl w:val="0"/>
                      <w:numId w:val="104"/>
                    </w:numPr>
                    <w:spacing w:line="276" w:lineRule="auto"/>
                    <w:ind w:left="567"/>
                    <w:jc w:val="both"/>
                    <w:rPr>
                      <w:rFonts w:ascii="Plantagenet Cherokee" w:hAnsi="Plantagenet Cherokee"/>
                      <w:sz w:val="24"/>
                      <w:szCs w:val="24"/>
                    </w:rPr>
                  </w:pPr>
                  <w:r>
                    <w:rPr>
                      <w:rFonts w:ascii="Plantagenet Cherokee" w:hAnsi="Plantagenet Cherokee"/>
                      <w:sz w:val="24"/>
                      <w:szCs w:val="24"/>
                    </w:rPr>
                    <w:t>Thila Yunita</w:t>
                  </w:r>
                </w:p>
                <w:p w:rsidR="00D3797E" w:rsidRPr="00080BB5" w:rsidRDefault="00D3797E" w:rsidP="0017025E">
                  <w:pPr>
                    <w:pStyle w:val="ListParagraph"/>
                    <w:numPr>
                      <w:ilvl w:val="0"/>
                      <w:numId w:val="104"/>
                    </w:numPr>
                    <w:spacing w:line="276" w:lineRule="auto"/>
                    <w:ind w:left="567"/>
                    <w:jc w:val="both"/>
                    <w:rPr>
                      <w:rFonts w:ascii="Plantagenet Cherokee" w:hAnsi="Plantagenet Cherokee"/>
                      <w:sz w:val="24"/>
                      <w:szCs w:val="24"/>
                    </w:rPr>
                  </w:pPr>
                  <w:r>
                    <w:rPr>
                      <w:rFonts w:ascii="Plantagenet Cherokee" w:hAnsi="Plantagenet Cherokee"/>
                      <w:sz w:val="24"/>
                      <w:szCs w:val="24"/>
                    </w:rPr>
                    <w:t xml:space="preserve">Ronaldo </w:t>
                  </w:r>
                </w:p>
              </w:txbxContent>
            </v:textbox>
          </v:roundrect>
        </w:pict>
      </w:r>
      <w:r>
        <w:rPr>
          <w:rFonts w:asciiTheme="majorBidi" w:hAnsiTheme="majorBidi" w:cstheme="majorBidi"/>
          <w:b/>
          <w:bCs/>
          <w:noProof/>
          <w:sz w:val="24"/>
          <w:szCs w:val="24"/>
        </w:rPr>
        <w:pict>
          <v:roundrect id="_x0000_s1089" style="position:absolute;margin-left:211.35pt;margin-top:340.35pt;width:182.25pt;height:130.5pt;z-index:251823616" arcsize="10923f" fillcolor="white [3201]" strokecolor="black [3200]" strokeweight="2.5pt">
            <v:shadow color="#868686"/>
            <v:textbox>
              <w:txbxContent>
                <w:p w:rsidR="00D3797E" w:rsidRDefault="00D3797E" w:rsidP="00B52156">
                  <w:pPr>
                    <w:spacing w:line="276" w:lineRule="auto"/>
                    <w:jc w:val="center"/>
                    <w:rPr>
                      <w:rFonts w:ascii="Plantagenet Cherokee" w:hAnsi="Plantagenet Cherokee"/>
                      <w:sz w:val="24"/>
                      <w:szCs w:val="24"/>
                      <w:u w:val="single"/>
                    </w:rPr>
                  </w:pPr>
                  <w:r>
                    <w:rPr>
                      <w:rFonts w:ascii="Plantagenet Cherokee" w:hAnsi="Plantagenet Cherokee"/>
                      <w:sz w:val="24"/>
                      <w:szCs w:val="24"/>
                      <w:u w:val="single"/>
                    </w:rPr>
                    <w:t>Kelompok 6:</w:t>
                  </w:r>
                </w:p>
                <w:p w:rsidR="00D3797E" w:rsidRDefault="00D3797E" w:rsidP="00B52156">
                  <w:pPr>
                    <w:jc w:val="center"/>
                    <w:rPr>
                      <w:rFonts w:ascii="Plantagenet Cherokee" w:hAnsi="Plantagenet Cherokee"/>
                      <w:sz w:val="24"/>
                      <w:szCs w:val="24"/>
                      <w:u w:val="single"/>
                    </w:rPr>
                  </w:pPr>
                </w:p>
                <w:p w:rsidR="00D3797E" w:rsidRDefault="00D3797E" w:rsidP="0017025E">
                  <w:pPr>
                    <w:pStyle w:val="ListParagraph"/>
                    <w:numPr>
                      <w:ilvl w:val="0"/>
                      <w:numId w:val="105"/>
                    </w:numPr>
                    <w:spacing w:line="276" w:lineRule="auto"/>
                    <w:ind w:left="567"/>
                    <w:jc w:val="both"/>
                    <w:rPr>
                      <w:rFonts w:ascii="Plantagenet Cherokee" w:hAnsi="Plantagenet Cherokee"/>
                      <w:sz w:val="24"/>
                      <w:szCs w:val="24"/>
                    </w:rPr>
                  </w:pPr>
                  <w:r>
                    <w:rPr>
                      <w:rFonts w:ascii="Plantagenet Cherokee" w:hAnsi="Plantagenet Cherokee"/>
                      <w:sz w:val="24"/>
                      <w:szCs w:val="24"/>
                    </w:rPr>
                    <w:t>Mahardika Saktianto P</w:t>
                  </w:r>
                </w:p>
                <w:p w:rsidR="00D3797E" w:rsidRDefault="00D3797E" w:rsidP="0017025E">
                  <w:pPr>
                    <w:pStyle w:val="ListParagraph"/>
                    <w:numPr>
                      <w:ilvl w:val="0"/>
                      <w:numId w:val="105"/>
                    </w:numPr>
                    <w:spacing w:line="276" w:lineRule="auto"/>
                    <w:ind w:left="567"/>
                    <w:jc w:val="both"/>
                    <w:rPr>
                      <w:rFonts w:ascii="Plantagenet Cherokee" w:hAnsi="Plantagenet Cherokee"/>
                      <w:sz w:val="24"/>
                      <w:szCs w:val="24"/>
                    </w:rPr>
                  </w:pPr>
                  <w:r>
                    <w:rPr>
                      <w:rFonts w:ascii="Plantagenet Cherokee" w:hAnsi="Plantagenet Cherokee"/>
                      <w:sz w:val="24"/>
                      <w:szCs w:val="24"/>
                    </w:rPr>
                    <w:t>Cecilia</w:t>
                  </w:r>
                </w:p>
                <w:p w:rsidR="00D3797E" w:rsidRDefault="00D3797E" w:rsidP="0017025E">
                  <w:pPr>
                    <w:pStyle w:val="ListParagraph"/>
                    <w:numPr>
                      <w:ilvl w:val="0"/>
                      <w:numId w:val="105"/>
                    </w:numPr>
                    <w:spacing w:line="276" w:lineRule="auto"/>
                    <w:ind w:left="567"/>
                    <w:jc w:val="both"/>
                    <w:rPr>
                      <w:rFonts w:ascii="Plantagenet Cherokee" w:hAnsi="Plantagenet Cherokee"/>
                      <w:sz w:val="24"/>
                      <w:szCs w:val="24"/>
                    </w:rPr>
                  </w:pPr>
                  <w:r>
                    <w:rPr>
                      <w:rFonts w:ascii="Plantagenet Cherokee" w:hAnsi="Plantagenet Cherokee"/>
                      <w:sz w:val="24"/>
                      <w:szCs w:val="24"/>
                    </w:rPr>
                    <w:t>Putri Aliya Meizita</w:t>
                  </w:r>
                </w:p>
                <w:p w:rsidR="00D3797E" w:rsidRPr="00080BB5" w:rsidRDefault="00D3797E" w:rsidP="0017025E">
                  <w:pPr>
                    <w:pStyle w:val="ListParagraph"/>
                    <w:numPr>
                      <w:ilvl w:val="0"/>
                      <w:numId w:val="105"/>
                    </w:numPr>
                    <w:spacing w:line="276" w:lineRule="auto"/>
                    <w:ind w:left="567"/>
                    <w:jc w:val="both"/>
                    <w:rPr>
                      <w:rFonts w:ascii="Plantagenet Cherokee" w:hAnsi="Plantagenet Cherokee"/>
                      <w:sz w:val="24"/>
                      <w:szCs w:val="24"/>
                    </w:rPr>
                  </w:pPr>
                  <w:r>
                    <w:rPr>
                      <w:rFonts w:ascii="Plantagenet Cherokee" w:hAnsi="Plantagenet Cherokee"/>
                      <w:sz w:val="24"/>
                      <w:szCs w:val="24"/>
                    </w:rPr>
                    <w:t>Yuni Septa Handayani</w:t>
                  </w:r>
                </w:p>
              </w:txbxContent>
            </v:textbox>
          </v:roundrect>
        </w:pict>
      </w:r>
      <w:r>
        <w:rPr>
          <w:rFonts w:asciiTheme="majorBidi" w:hAnsiTheme="majorBidi" w:cstheme="majorBidi"/>
          <w:b/>
          <w:bCs/>
          <w:noProof/>
          <w:sz w:val="24"/>
          <w:szCs w:val="24"/>
        </w:rPr>
        <w:pict>
          <v:roundrect id="_x0000_s1090" style="position:absolute;margin-left:109.05pt;margin-top:492.3pt;width:182.25pt;height:130.5pt;z-index:251824640" arcsize="10923f" fillcolor="white [3201]" strokecolor="black [3200]" strokeweight="2.5pt">
            <v:shadow color="#868686"/>
            <v:textbox>
              <w:txbxContent>
                <w:p w:rsidR="00D3797E" w:rsidRDefault="00D3797E" w:rsidP="00B52156">
                  <w:pPr>
                    <w:spacing w:line="276" w:lineRule="auto"/>
                    <w:jc w:val="center"/>
                    <w:rPr>
                      <w:rFonts w:ascii="Plantagenet Cherokee" w:hAnsi="Plantagenet Cherokee"/>
                      <w:sz w:val="24"/>
                      <w:szCs w:val="24"/>
                      <w:u w:val="single"/>
                    </w:rPr>
                  </w:pPr>
                  <w:r>
                    <w:rPr>
                      <w:rFonts w:ascii="Plantagenet Cherokee" w:hAnsi="Plantagenet Cherokee"/>
                      <w:sz w:val="24"/>
                      <w:szCs w:val="24"/>
                      <w:u w:val="single"/>
                    </w:rPr>
                    <w:t>Kelompok 7:</w:t>
                  </w:r>
                </w:p>
                <w:p w:rsidR="00D3797E" w:rsidRDefault="00D3797E" w:rsidP="00B52156">
                  <w:pPr>
                    <w:jc w:val="center"/>
                    <w:rPr>
                      <w:rFonts w:ascii="Plantagenet Cherokee" w:hAnsi="Plantagenet Cherokee"/>
                      <w:sz w:val="24"/>
                      <w:szCs w:val="24"/>
                      <w:u w:val="single"/>
                    </w:rPr>
                  </w:pPr>
                </w:p>
                <w:p w:rsidR="00D3797E" w:rsidRDefault="00D3797E" w:rsidP="0017025E">
                  <w:pPr>
                    <w:pStyle w:val="ListParagraph"/>
                    <w:numPr>
                      <w:ilvl w:val="0"/>
                      <w:numId w:val="106"/>
                    </w:numPr>
                    <w:spacing w:line="276" w:lineRule="auto"/>
                    <w:ind w:left="567"/>
                    <w:jc w:val="both"/>
                    <w:rPr>
                      <w:rFonts w:ascii="Plantagenet Cherokee" w:hAnsi="Plantagenet Cherokee"/>
                      <w:sz w:val="24"/>
                      <w:szCs w:val="24"/>
                    </w:rPr>
                  </w:pPr>
                  <w:r>
                    <w:rPr>
                      <w:rFonts w:ascii="Plantagenet Cherokee" w:hAnsi="Plantagenet Cherokee"/>
                      <w:sz w:val="24"/>
                      <w:szCs w:val="24"/>
                    </w:rPr>
                    <w:t>Muhammad Indra</w:t>
                  </w:r>
                </w:p>
                <w:p w:rsidR="00D3797E" w:rsidRDefault="00D3797E" w:rsidP="0017025E">
                  <w:pPr>
                    <w:pStyle w:val="ListParagraph"/>
                    <w:numPr>
                      <w:ilvl w:val="0"/>
                      <w:numId w:val="106"/>
                    </w:numPr>
                    <w:spacing w:line="276" w:lineRule="auto"/>
                    <w:ind w:left="567"/>
                    <w:jc w:val="both"/>
                    <w:rPr>
                      <w:rFonts w:ascii="Plantagenet Cherokee" w:hAnsi="Plantagenet Cherokee"/>
                      <w:sz w:val="24"/>
                      <w:szCs w:val="24"/>
                    </w:rPr>
                  </w:pPr>
                  <w:r>
                    <w:rPr>
                      <w:rFonts w:ascii="Plantagenet Cherokee" w:hAnsi="Plantagenet Cherokee"/>
                      <w:sz w:val="24"/>
                      <w:szCs w:val="24"/>
                    </w:rPr>
                    <w:t>Dela Puspita Sari</w:t>
                  </w:r>
                </w:p>
                <w:p w:rsidR="00D3797E" w:rsidRDefault="00D3797E" w:rsidP="0017025E">
                  <w:pPr>
                    <w:pStyle w:val="ListParagraph"/>
                    <w:numPr>
                      <w:ilvl w:val="0"/>
                      <w:numId w:val="106"/>
                    </w:numPr>
                    <w:spacing w:line="276" w:lineRule="auto"/>
                    <w:ind w:left="567"/>
                    <w:jc w:val="both"/>
                    <w:rPr>
                      <w:rFonts w:ascii="Plantagenet Cherokee" w:hAnsi="Plantagenet Cherokee"/>
                      <w:sz w:val="24"/>
                      <w:szCs w:val="24"/>
                    </w:rPr>
                  </w:pPr>
                  <w:r>
                    <w:rPr>
                      <w:rFonts w:ascii="Plantagenet Cherokee" w:hAnsi="Plantagenet Cherokee"/>
                      <w:sz w:val="24"/>
                      <w:szCs w:val="24"/>
                    </w:rPr>
                    <w:t>Putri Pebriyani</w:t>
                  </w:r>
                </w:p>
                <w:p w:rsidR="00D3797E" w:rsidRPr="00080BB5" w:rsidRDefault="00D3797E" w:rsidP="0017025E">
                  <w:pPr>
                    <w:pStyle w:val="ListParagraph"/>
                    <w:numPr>
                      <w:ilvl w:val="0"/>
                      <w:numId w:val="106"/>
                    </w:numPr>
                    <w:spacing w:line="276" w:lineRule="auto"/>
                    <w:ind w:left="567"/>
                    <w:jc w:val="both"/>
                    <w:rPr>
                      <w:rFonts w:ascii="Plantagenet Cherokee" w:hAnsi="Plantagenet Cherokee"/>
                      <w:sz w:val="24"/>
                      <w:szCs w:val="24"/>
                    </w:rPr>
                  </w:pPr>
                  <w:r>
                    <w:rPr>
                      <w:rFonts w:ascii="Plantagenet Cherokee" w:hAnsi="Plantagenet Cherokee"/>
                      <w:sz w:val="24"/>
                      <w:szCs w:val="24"/>
                    </w:rPr>
                    <w:t>Zulita Utami</w:t>
                  </w:r>
                </w:p>
              </w:txbxContent>
            </v:textbox>
          </v:roundrect>
        </w:pict>
      </w:r>
      <w:r>
        <w:rPr>
          <w:rFonts w:asciiTheme="majorBidi" w:hAnsiTheme="majorBidi" w:cstheme="majorBidi"/>
          <w:b/>
          <w:bCs/>
          <w:noProof/>
          <w:sz w:val="24"/>
          <w:szCs w:val="24"/>
        </w:rPr>
        <w:pict>
          <v:roundrect id="_x0000_s1087" style="position:absolute;margin-left:211.35pt;margin-top:178.3pt;width:182.25pt;height:130.5pt;z-index:251821568" arcsize="10923f" fillcolor="white [3201]" strokecolor="black [3200]" strokeweight="2.5pt">
            <v:shadow color="#868686"/>
            <v:textbox>
              <w:txbxContent>
                <w:p w:rsidR="00D3797E" w:rsidRDefault="00D3797E" w:rsidP="00B52156">
                  <w:pPr>
                    <w:spacing w:line="276" w:lineRule="auto"/>
                    <w:jc w:val="center"/>
                    <w:rPr>
                      <w:rFonts w:ascii="Plantagenet Cherokee" w:hAnsi="Plantagenet Cherokee"/>
                      <w:sz w:val="24"/>
                      <w:szCs w:val="24"/>
                      <w:u w:val="single"/>
                    </w:rPr>
                  </w:pPr>
                  <w:r>
                    <w:rPr>
                      <w:rFonts w:ascii="Plantagenet Cherokee" w:hAnsi="Plantagenet Cherokee"/>
                      <w:sz w:val="24"/>
                      <w:szCs w:val="24"/>
                      <w:u w:val="single"/>
                    </w:rPr>
                    <w:t>Kelompok 4:</w:t>
                  </w:r>
                </w:p>
                <w:p w:rsidR="00D3797E" w:rsidRDefault="00D3797E" w:rsidP="00B52156">
                  <w:pPr>
                    <w:jc w:val="center"/>
                    <w:rPr>
                      <w:rFonts w:ascii="Plantagenet Cherokee" w:hAnsi="Plantagenet Cherokee"/>
                      <w:sz w:val="24"/>
                      <w:szCs w:val="24"/>
                      <w:u w:val="single"/>
                    </w:rPr>
                  </w:pPr>
                </w:p>
                <w:p w:rsidR="00D3797E" w:rsidRDefault="00D3797E" w:rsidP="0017025E">
                  <w:pPr>
                    <w:pStyle w:val="ListParagraph"/>
                    <w:numPr>
                      <w:ilvl w:val="0"/>
                      <w:numId w:val="103"/>
                    </w:numPr>
                    <w:spacing w:line="276" w:lineRule="auto"/>
                    <w:ind w:left="567"/>
                    <w:jc w:val="both"/>
                    <w:rPr>
                      <w:rFonts w:ascii="Plantagenet Cherokee" w:hAnsi="Plantagenet Cherokee"/>
                      <w:sz w:val="24"/>
                      <w:szCs w:val="24"/>
                    </w:rPr>
                  </w:pPr>
                  <w:r>
                    <w:rPr>
                      <w:rFonts w:ascii="Plantagenet Cherokee" w:hAnsi="Plantagenet Cherokee"/>
                      <w:sz w:val="24"/>
                      <w:szCs w:val="24"/>
                    </w:rPr>
                    <w:t>Andi Wijaya</w:t>
                  </w:r>
                </w:p>
                <w:p w:rsidR="00D3797E" w:rsidRDefault="00D3797E" w:rsidP="0017025E">
                  <w:pPr>
                    <w:pStyle w:val="ListParagraph"/>
                    <w:numPr>
                      <w:ilvl w:val="0"/>
                      <w:numId w:val="103"/>
                    </w:numPr>
                    <w:spacing w:line="276" w:lineRule="auto"/>
                    <w:ind w:left="567"/>
                    <w:jc w:val="both"/>
                    <w:rPr>
                      <w:rFonts w:ascii="Plantagenet Cherokee" w:hAnsi="Plantagenet Cherokee"/>
                      <w:sz w:val="24"/>
                      <w:szCs w:val="24"/>
                    </w:rPr>
                  </w:pPr>
                  <w:r>
                    <w:rPr>
                      <w:rFonts w:ascii="Plantagenet Cherokee" w:hAnsi="Plantagenet Cherokee"/>
                      <w:sz w:val="24"/>
                      <w:szCs w:val="24"/>
                    </w:rPr>
                    <w:t>Aset Kurniasi</w:t>
                  </w:r>
                </w:p>
                <w:p w:rsidR="00D3797E" w:rsidRDefault="00D3797E" w:rsidP="0017025E">
                  <w:pPr>
                    <w:pStyle w:val="ListParagraph"/>
                    <w:numPr>
                      <w:ilvl w:val="0"/>
                      <w:numId w:val="103"/>
                    </w:numPr>
                    <w:spacing w:line="276" w:lineRule="auto"/>
                    <w:ind w:left="567"/>
                    <w:jc w:val="both"/>
                    <w:rPr>
                      <w:rFonts w:ascii="Plantagenet Cherokee" w:hAnsi="Plantagenet Cherokee"/>
                      <w:sz w:val="24"/>
                      <w:szCs w:val="24"/>
                    </w:rPr>
                  </w:pPr>
                  <w:r>
                    <w:rPr>
                      <w:rFonts w:ascii="Plantagenet Cherokee" w:hAnsi="Plantagenet Cherokee"/>
                      <w:sz w:val="24"/>
                      <w:szCs w:val="24"/>
                    </w:rPr>
                    <w:t>Okta Rita</w:t>
                  </w:r>
                </w:p>
                <w:p w:rsidR="00D3797E" w:rsidRPr="00080BB5" w:rsidRDefault="00D3797E" w:rsidP="0017025E">
                  <w:pPr>
                    <w:pStyle w:val="ListParagraph"/>
                    <w:numPr>
                      <w:ilvl w:val="0"/>
                      <w:numId w:val="103"/>
                    </w:numPr>
                    <w:spacing w:line="276" w:lineRule="auto"/>
                    <w:ind w:left="567"/>
                    <w:jc w:val="both"/>
                    <w:rPr>
                      <w:rFonts w:ascii="Plantagenet Cherokee" w:hAnsi="Plantagenet Cherokee"/>
                      <w:sz w:val="24"/>
                      <w:szCs w:val="24"/>
                    </w:rPr>
                  </w:pPr>
                  <w:r>
                    <w:rPr>
                      <w:rFonts w:ascii="Plantagenet Cherokee" w:hAnsi="Plantagenet Cherokee"/>
                      <w:sz w:val="24"/>
                      <w:szCs w:val="24"/>
                    </w:rPr>
                    <w:t xml:space="preserve">Selma </w:t>
                  </w:r>
                </w:p>
              </w:txbxContent>
            </v:textbox>
          </v:roundrect>
        </w:pict>
      </w:r>
      <w:r>
        <w:rPr>
          <w:rFonts w:asciiTheme="majorBidi" w:hAnsiTheme="majorBidi" w:cstheme="majorBidi"/>
          <w:b/>
          <w:bCs/>
          <w:noProof/>
          <w:sz w:val="24"/>
          <w:szCs w:val="24"/>
        </w:rPr>
        <w:pict>
          <v:roundrect id="_x0000_s1091" style="position:absolute;margin-left:2.85pt;margin-top:178.3pt;width:182.25pt;height:130.5pt;z-index:251825664" arcsize="10923f" fillcolor="white [3201]" strokecolor="black [3200]" strokeweight="2.5pt">
            <v:shadow color="#868686"/>
            <v:textbox>
              <w:txbxContent>
                <w:p w:rsidR="00D3797E" w:rsidRDefault="00D3797E" w:rsidP="00B52156">
                  <w:pPr>
                    <w:spacing w:line="276" w:lineRule="auto"/>
                    <w:jc w:val="center"/>
                    <w:rPr>
                      <w:rFonts w:ascii="Plantagenet Cherokee" w:hAnsi="Plantagenet Cherokee"/>
                      <w:sz w:val="24"/>
                      <w:szCs w:val="24"/>
                      <w:u w:val="single"/>
                    </w:rPr>
                  </w:pPr>
                  <w:r>
                    <w:rPr>
                      <w:rFonts w:ascii="Plantagenet Cherokee" w:hAnsi="Plantagenet Cherokee"/>
                      <w:sz w:val="24"/>
                      <w:szCs w:val="24"/>
                      <w:u w:val="single"/>
                    </w:rPr>
                    <w:t>Kelompok 3:</w:t>
                  </w:r>
                </w:p>
                <w:p w:rsidR="00D3797E" w:rsidRDefault="00D3797E" w:rsidP="00B52156">
                  <w:pPr>
                    <w:jc w:val="center"/>
                    <w:rPr>
                      <w:rFonts w:ascii="Plantagenet Cherokee" w:hAnsi="Plantagenet Cherokee"/>
                      <w:sz w:val="24"/>
                      <w:szCs w:val="24"/>
                      <w:u w:val="single"/>
                    </w:rPr>
                  </w:pPr>
                </w:p>
                <w:p w:rsidR="00D3797E" w:rsidRDefault="00D3797E" w:rsidP="0017025E">
                  <w:pPr>
                    <w:pStyle w:val="ListParagraph"/>
                    <w:numPr>
                      <w:ilvl w:val="0"/>
                      <w:numId w:val="102"/>
                    </w:numPr>
                    <w:spacing w:line="276" w:lineRule="auto"/>
                    <w:ind w:left="567"/>
                    <w:jc w:val="both"/>
                    <w:rPr>
                      <w:rFonts w:ascii="Plantagenet Cherokee" w:hAnsi="Plantagenet Cherokee"/>
                      <w:sz w:val="24"/>
                      <w:szCs w:val="24"/>
                    </w:rPr>
                  </w:pPr>
                  <w:r>
                    <w:rPr>
                      <w:rFonts w:ascii="Plantagenet Cherokee" w:hAnsi="Plantagenet Cherokee"/>
                      <w:sz w:val="24"/>
                      <w:szCs w:val="24"/>
                    </w:rPr>
                    <w:t>Anggi Baginda</w:t>
                  </w:r>
                </w:p>
                <w:p w:rsidR="00D3797E" w:rsidRDefault="00D3797E" w:rsidP="0017025E">
                  <w:pPr>
                    <w:pStyle w:val="ListParagraph"/>
                    <w:numPr>
                      <w:ilvl w:val="0"/>
                      <w:numId w:val="102"/>
                    </w:numPr>
                    <w:spacing w:line="276" w:lineRule="auto"/>
                    <w:ind w:left="567"/>
                    <w:jc w:val="both"/>
                    <w:rPr>
                      <w:rFonts w:ascii="Plantagenet Cherokee" w:hAnsi="Plantagenet Cherokee"/>
                      <w:sz w:val="24"/>
                      <w:szCs w:val="24"/>
                    </w:rPr>
                  </w:pPr>
                  <w:r>
                    <w:rPr>
                      <w:rFonts w:ascii="Plantagenet Cherokee" w:hAnsi="Plantagenet Cherokee"/>
                      <w:sz w:val="24"/>
                      <w:szCs w:val="24"/>
                    </w:rPr>
                    <w:t>Lidia</w:t>
                  </w:r>
                </w:p>
                <w:p w:rsidR="00D3797E" w:rsidRDefault="00D3797E" w:rsidP="0017025E">
                  <w:pPr>
                    <w:pStyle w:val="ListParagraph"/>
                    <w:numPr>
                      <w:ilvl w:val="0"/>
                      <w:numId w:val="102"/>
                    </w:numPr>
                    <w:spacing w:line="276" w:lineRule="auto"/>
                    <w:ind w:left="567"/>
                    <w:jc w:val="both"/>
                    <w:rPr>
                      <w:rFonts w:ascii="Plantagenet Cherokee" w:hAnsi="Plantagenet Cherokee"/>
                      <w:sz w:val="24"/>
                      <w:szCs w:val="24"/>
                    </w:rPr>
                  </w:pPr>
                  <w:r>
                    <w:rPr>
                      <w:rFonts w:ascii="Plantagenet Cherokee" w:hAnsi="Plantagenet Cherokee"/>
                      <w:sz w:val="24"/>
                      <w:szCs w:val="24"/>
                    </w:rPr>
                    <w:t>Yesi Herawati</w:t>
                  </w:r>
                </w:p>
                <w:p w:rsidR="00D3797E" w:rsidRPr="00080BB5" w:rsidRDefault="00D3797E" w:rsidP="0017025E">
                  <w:pPr>
                    <w:pStyle w:val="ListParagraph"/>
                    <w:numPr>
                      <w:ilvl w:val="0"/>
                      <w:numId w:val="102"/>
                    </w:numPr>
                    <w:spacing w:line="276" w:lineRule="auto"/>
                    <w:ind w:left="567"/>
                    <w:jc w:val="both"/>
                    <w:rPr>
                      <w:rFonts w:ascii="Plantagenet Cherokee" w:hAnsi="Plantagenet Cherokee"/>
                      <w:sz w:val="24"/>
                      <w:szCs w:val="24"/>
                    </w:rPr>
                  </w:pPr>
                  <w:r>
                    <w:rPr>
                      <w:rFonts w:ascii="Plantagenet Cherokee" w:hAnsi="Plantagenet Cherokee"/>
                      <w:sz w:val="24"/>
                      <w:szCs w:val="24"/>
                    </w:rPr>
                    <w:t>Dinda Yuis Diani</w:t>
                  </w:r>
                </w:p>
              </w:txbxContent>
            </v:textbox>
          </v:roundrect>
        </w:pict>
      </w:r>
      <w:r>
        <w:rPr>
          <w:rFonts w:asciiTheme="majorBidi" w:hAnsiTheme="majorBidi" w:cstheme="majorBidi"/>
          <w:b/>
          <w:bCs/>
          <w:noProof/>
          <w:sz w:val="24"/>
          <w:szCs w:val="24"/>
        </w:rPr>
        <w:pict>
          <v:roundrect id="_x0000_s1092" style="position:absolute;margin-left:211.35pt;margin-top:17.85pt;width:182.25pt;height:130.5pt;z-index:251826688" arcsize="10923f" fillcolor="white [3201]" strokecolor="black [3200]" strokeweight="2.5pt">
            <v:shadow color="#868686"/>
            <v:textbox>
              <w:txbxContent>
                <w:p w:rsidR="00D3797E" w:rsidRDefault="00D3797E" w:rsidP="00B52156">
                  <w:pPr>
                    <w:spacing w:line="276" w:lineRule="auto"/>
                    <w:jc w:val="center"/>
                    <w:rPr>
                      <w:rFonts w:ascii="Plantagenet Cherokee" w:hAnsi="Plantagenet Cherokee"/>
                      <w:sz w:val="24"/>
                      <w:szCs w:val="24"/>
                      <w:u w:val="single"/>
                    </w:rPr>
                  </w:pPr>
                  <w:r>
                    <w:rPr>
                      <w:rFonts w:ascii="Plantagenet Cherokee" w:hAnsi="Plantagenet Cherokee"/>
                      <w:sz w:val="24"/>
                      <w:szCs w:val="24"/>
                      <w:u w:val="single"/>
                    </w:rPr>
                    <w:t>Kelompok 2:</w:t>
                  </w:r>
                </w:p>
                <w:p w:rsidR="00D3797E" w:rsidRDefault="00D3797E" w:rsidP="00B52156">
                  <w:pPr>
                    <w:jc w:val="center"/>
                    <w:rPr>
                      <w:rFonts w:ascii="Plantagenet Cherokee" w:hAnsi="Plantagenet Cherokee"/>
                      <w:sz w:val="24"/>
                      <w:szCs w:val="24"/>
                      <w:u w:val="single"/>
                    </w:rPr>
                  </w:pPr>
                </w:p>
                <w:p w:rsidR="00D3797E" w:rsidRDefault="00D3797E" w:rsidP="0017025E">
                  <w:pPr>
                    <w:pStyle w:val="ListParagraph"/>
                    <w:numPr>
                      <w:ilvl w:val="0"/>
                      <w:numId w:val="101"/>
                    </w:numPr>
                    <w:spacing w:line="276" w:lineRule="auto"/>
                    <w:ind w:left="567"/>
                    <w:jc w:val="both"/>
                    <w:rPr>
                      <w:rFonts w:ascii="Plantagenet Cherokee" w:hAnsi="Plantagenet Cherokee"/>
                      <w:sz w:val="24"/>
                      <w:szCs w:val="24"/>
                    </w:rPr>
                  </w:pPr>
                  <w:r>
                    <w:rPr>
                      <w:rFonts w:ascii="Plantagenet Cherokee" w:hAnsi="Plantagenet Cherokee"/>
                      <w:sz w:val="24"/>
                      <w:szCs w:val="24"/>
                    </w:rPr>
                    <w:t>Angga Pratama</w:t>
                  </w:r>
                </w:p>
                <w:p w:rsidR="00D3797E" w:rsidRDefault="00D3797E" w:rsidP="0017025E">
                  <w:pPr>
                    <w:pStyle w:val="ListParagraph"/>
                    <w:numPr>
                      <w:ilvl w:val="0"/>
                      <w:numId w:val="101"/>
                    </w:numPr>
                    <w:spacing w:line="276" w:lineRule="auto"/>
                    <w:ind w:left="567"/>
                    <w:jc w:val="both"/>
                    <w:rPr>
                      <w:rFonts w:ascii="Plantagenet Cherokee" w:hAnsi="Plantagenet Cherokee"/>
                      <w:sz w:val="24"/>
                      <w:szCs w:val="24"/>
                    </w:rPr>
                  </w:pPr>
                  <w:r>
                    <w:rPr>
                      <w:rFonts w:ascii="Plantagenet Cherokee" w:hAnsi="Plantagenet Cherokee"/>
                      <w:sz w:val="24"/>
                      <w:szCs w:val="24"/>
                    </w:rPr>
                    <w:t>Yogie Septadinata</w:t>
                  </w:r>
                </w:p>
                <w:p w:rsidR="00D3797E" w:rsidRDefault="00D3797E" w:rsidP="0017025E">
                  <w:pPr>
                    <w:pStyle w:val="ListParagraph"/>
                    <w:numPr>
                      <w:ilvl w:val="0"/>
                      <w:numId w:val="101"/>
                    </w:numPr>
                    <w:spacing w:line="276" w:lineRule="auto"/>
                    <w:ind w:left="567"/>
                    <w:jc w:val="both"/>
                    <w:rPr>
                      <w:rFonts w:ascii="Plantagenet Cherokee" w:hAnsi="Plantagenet Cherokee"/>
                      <w:sz w:val="24"/>
                      <w:szCs w:val="24"/>
                    </w:rPr>
                  </w:pPr>
                  <w:r>
                    <w:rPr>
                      <w:rFonts w:ascii="Plantagenet Cherokee" w:hAnsi="Plantagenet Cherokee"/>
                      <w:sz w:val="24"/>
                      <w:szCs w:val="24"/>
                    </w:rPr>
                    <w:t>Indah Luasi</w:t>
                  </w:r>
                </w:p>
                <w:p w:rsidR="00D3797E" w:rsidRPr="00080BB5" w:rsidRDefault="00D3797E" w:rsidP="0017025E">
                  <w:pPr>
                    <w:pStyle w:val="ListParagraph"/>
                    <w:numPr>
                      <w:ilvl w:val="0"/>
                      <w:numId w:val="101"/>
                    </w:numPr>
                    <w:spacing w:line="276" w:lineRule="auto"/>
                    <w:ind w:left="567"/>
                    <w:jc w:val="both"/>
                    <w:rPr>
                      <w:rFonts w:ascii="Plantagenet Cherokee" w:hAnsi="Plantagenet Cherokee"/>
                      <w:sz w:val="24"/>
                      <w:szCs w:val="24"/>
                    </w:rPr>
                  </w:pPr>
                  <w:r>
                    <w:rPr>
                      <w:rFonts w:ascii="Plantagenet Cherokee" w:hAnsi="Plantagenet Cherokee"/>
                      <w:sz w:val="24"/>
                      <w:szCs w:val="24"/>
                    </w:rPr>
                    <w:t>Selly Okta Liza</w:t>
                  </w:r>
                </w:p>
              </w:txbxContent>
            </v:textbox>
          </v:roundrect>
        </w:pict>
      </w:r>
      <w:r>
        <w:rPr>
          <w:rFonts w:asciiTheme="majorBidi" w:hAnsiTheme="majorBidi" w:cstheme="majorBidi"/>
          <w:b/>
          <w:bCs/>
          <w:noProof/>
          <w:sz w:val="24"/>
          <w:szCs w:val="24"/>
        </w:rPr>
        <w:pict>
          <v:roundrect id="_x0000_s1086" style="position:absolute;margin-left:4.35pt;margin-top:17.85pt;width:182.25pt;height:130.5pt;z-index:251820544" arcsize="10923f" fillcolor="white [3201]" strokecolor="black [3200]" strokeweight="2.5pt">
            <v:shadow color="#868686"/>
            <v:textbox>
              <w:txbxContent>
                <w:p w:rsidR="00D3797E" w:rsidRDefault="00D3797E" w:rsidP="00B52156">
                  <w:pPr>
                    <w:spacing w:line="276" w:lineRule="auto"/>
                    <w:jc w:val="center"/>
                    <w:rPr>
                      <w:rFonts w:ascii="Plantagenet Cherokee" w:hAnsi="Plantagenet Cherokee"/>
                      <w:sz w:val="24"/>
                      <w:szCs w:val="24"/>
                      <w:u w:val="single"/>
                    </w:rPr>
                  </w:pPr>
                  <w:r>
                    <w:rPr>
                      <w:rFonts w:ascii="Plantagenet Cherokee" w:hAnsi="Plantagenet Cherokee"/>
                      <w:sz w:val="24"/>
                      <w:szCs w:val="24"/>
                      <w:u w:val="single"/>
                    </w:rPr>
                    <w:t>Kelompok 1:</w:t>
                  </w:r>
                </w:p>
                <w:p w:rsidR="00D3797E" w:rsidRDefault="00D3797E" w:rsidP="00B52156">
                  <w:pPr>
                    <w:jc w:val="center"/>
                    <w:rPr>
                      <w:rFonts w:ascii="Plantagenet Cherokee" w:hAnsi="Plantagenet Cherokee"/>
                      <w:sz w:val="24"/>
                      <w:szCs w:val="24"/>
                      <w:u w:val="single"/>
                    </w:rPr>
                  </w:pPr>
                </w:p>
                <w:p w:rsidR="00D3797E" w:rsidRDefault="00D3797E" w:rsidP="0017025E">
                  <w:pPr>
                    <w:pStyle w:val="ListParagraph"/>
                    <w:numPr>
                      <w:ilvl w:val="0"/>
                      <w:numId w:val="100"/>
                    </w:numPr>
                    <w:spacing w:line="276" w:lineRule="auto"/>
                    <w:ind w:left="567"/>
                    <w:jc w:val="both"/>
                    <w:rPr>
                      <w:rFonts w:ascii="Plantagenet Cherokee" w:hAnsi="Plantagenet Cherokee"/>
                      <w:sz w:val="24"/>
                      <w:szCs w:val="24"/>
                    </w:rPr>
                  </w:pPr>
                  <w:r>
                    <w:rPr>
                      <w:rFonts w:ascii="Plantagenet Cherokee" w:hAnsi="Plantagenet Cherokee"/>
                      <w:sz w:val="24"/>
                      <w:szCs w:val="24"/>
                    </w:rPr>
                    <w:t>Alfiadit Berlin</w:t>
                  </w:r>
                </w:p>
                <w:p w:rsidR="00D3797E" w:rsidRDefault="00D3797E" w:rsidP="0017025E">
                  <w:pPr>
                    <w:pStyle w:val="ListParagraph"/>
                    <w:numPr>
                      <w:ilvl w:val="0"/>
                      <w:numId w:val="100"/>
                    </w:numPr>
                    <w:spacing w:line="276" w:lineRule="auto"/>
                    <w:ind w:left="567"/>
                    <w:jc w:val="both"/>
                    <w:rPr>
                      <w:rFonts w:ascii="Plantagenet Cherokee" w:hAnsi="Plantagenet Cherokee"/>
                      <w:sz w:val="24"/>
                      <w:szCs w:val="24"/>
                    </w:rPr>
                  </w:pPr>
                  <w:r>
                    <w:rPr>
                      <w:rFonts w:ascii="Plantagenet Cherokee" w:hAnsi="Plantagenet Cherokee"/>
                      <w:sz w:val="24"/>
                      <w:szCs w:val="24"/>
                    </w:rPr>
                    <w:t>Elda Ridhadatul Aissy</w:t>
                  </w:r>
                </w:p>
                <w:p w:rsidR="00D3797E" w:rsidRDefault="00D3797E" w:rsidP="0017025E">
                  <w:pPr>
                    <w:pStyle w:val="ListParagraph"/>
                    <w:numPr>
                      <w:ilvl w:val="0"/>
                      <w:numId w:val="100"/>
                    </w:numPr>
                    <w:spacing w:line="276" w:lineRule="auto"/>
                    <w:ind w:left="567"/>
                    <w:jc w:val="both"/>
                    <w:rPr>
                      <w:rFonts w:ascii="Plantagenet Cherokee" w:hAnsi="Plantagenet Cherokee"/>
                      <w:sz w:val="24"/>
                      <w:szCs w:val="24"/>
                    </w:rPr>
                  </w:pPr>
                  <w:r>
                    <w:rPr>
                      <w:rFonts w:ascii="Plantagenet Cherokee" w:hAnsi="Plantagenet Cherokee"/>
                      <w:sz w:val="24"/>
                      <w:szCs w:val="24"/>
                    </w:rPr>
                    <w:t>Retiara</w:t>
                  </w:r>
                </w:p>
                <w:p w:rsidR="00D3797E" w:rsidRPr="00080BB5" w:rsidRDefault="00D3797E" w:rsidP="0017025E">
                  <w:pPr>
                    <w:pStyle w:val="ListParagraph"/>
                    <w:numPr>
                      <w:ilvl w:val="0"/>
                      <w:numId w:val="100"/>
                    </w:numPr>
                    <w:spacing w:line="276" w:lineRule="auto"/>
                    <w:ind w:left="567"/>
                    <w:jc w:val="both"/>
                    <w:rPr>
                      <w:rFonts w:ascii="Plantagenet Cherokee" w:hAnsi="Plantagenet Cherokee"/>
                      <w:sz w:val="24"/>
                      <w:szCs w:val="24"/>
                    </w:rPr>
                  </w:pPr>
                  <w:r>
                    <w:rPr>
                      <w:rFonts w:ascii="Plantagenet Cherokee" w:hAnsi="Plantagenet Cherokee"/>
                      <w:sz w:val="24"/>
                      <w:szCs w:val="24"/>
                    </w:rPr>
                    <w:t>Reni Yana</w:t>
                  </w:r>
                </w:p>
              </w:txbxContent>
            </v:textbox>
          </v:roundrect>
        </w:pict>
      </w:r>
      <w:r w:rsidR="00B52156">
        <w:rPr>
          <w:rFonts w:asciiTheme="majorBidi" w:hAnsiTheme="majorBidi" w:cstheme="majorBidi"/>
          <w:b/>
          <w:bCs/>
          <w:sz w:val="24"/>
          <w:szCs w:val="24"/>
        </w:rPr>
        <w:br w:type="page"/>
      </w:r>
    </w:p>
    <w:p w:rsidR="00B52156" w:rsidRDefault="00AF4E07" w:rsidP="00B52156">
      <w:pPr>
        <w:rPr>
          <w:rFonts w:asciiTheme="majorBidi" w:eastAsiaTheme="minorEastAsia" w:hAnsiTheme="majorBidi" w:cstheme="majorBidi"/>
          <w:sz w:val="24"/>
          <w:szCs w:val="24"/>
        </w:rPr>
      </w:pPr>
      <w:r w:rsidRPr="00AF4E07">
        <w:rPr>
          <w:rFonts w:asciiTheme="majorBidi" w:hAnsiTheme="majorBidi" w:cstheme="majorBidi"/>
          <w:b/>
          <w:bCs/>
          <w:noProof/>
          <w:sz w:val="24"/>
          <w:szCs w:val="24"/>
        </w:rPr>
        <w:lastRenderedPageBreak/>
        <w:pict>
          <v:rect id="_x0000_s1096" style="position:absolute;margin-left:276.85pt;margin-top:-15.6pt;width:118.2pt;height:26.85pt;z-index:251830784" fillcolor="white [3201]" strokecolor="black [3200]" strokeweight="5pt">
            <v:stroke linestyle="thickThin"/>
            <v:shadow color="#868686"/>
            <v:textbox style="mso-next-textbox:#_x0000_s1096">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28</w:t>
                  </w:r>
                </w:p>
              </w:txbxContent>
            </v:textbox>
          </v:rect>
        </w:pict>
      </w:r>
      <w:r w:rsidR="00B52156">
        <w:rPr>
          <w:rFonts w:asciiTheme="majorBidi" w:eastAsiaTheme="minorEastAsia" w:hAnsiTheme="majorBidi" w:cstheme="majorBidi"/>
          <w:noProof/>
          <w:sz w:val="24"/>
          <w:szCs w:val="24"/>
        </w:rPr>
        <w:drawing>
          <wp:inline distT="0" distB="0" distL="0" distR="0">
            <wp:extent cx="5592494" cy="8050696"/>
            <wp:effectExtent l="19050" t="0" r="8206" b="0"/>
            <wp:docPr id="126" name="Picture 1" descr="D:\BERKAS KULIAH\LAMPIRAN\New Doc 2018-01-09 (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ERKAS KULIAH\LAMPIRAN\New Doc 2018-01-09 (1)_32.jpg"/>
                    <pic:cNvPicPr>
                      <a:picLocks noChangeAspect="1" noChangeArrowheads="1"/>
                    </pic:cNvPicPr>
                  </pic:nvPicPr>
                  <pic:blipFill>
                    <a:blip r:embed="rId177"/>
                    <a:srcRect b="3182"/>
                    <a:stretch>
                      <a:fillRect/>
                    </a:stretch>
                  </pic:blipFill>
                  <pic:spPr bwMode="auto">
                    <a:xfrm>
                      <a:off x="0" y="0"/>
                      <a:ext cx="5598646" cy="8059552"/>
                    </a:xfrm>
                    <a:prstGeom prst="rect">
                      <a:avLst/>
                    </a:prstGeom>
                    <a:noFill/>
                    <a:ln w="9525">
                      <a:noFill/>
                      <a:miter lim="800000"/>
                      <a:headEnd/>
                      <a:tailEnd/>
                    </a:ln>
                  </pic:spPr>
                </pic:pic>
              </a:graphicData>
            </a:graphic>
          </wp:inline>
        </w:drawing>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sz w:val="24"/>
          <w:szCs w:val="24"/>
        </w:rPr>
        <w:br w:type="page"/>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noProof/>
          <w:sz w:val="24"/>
          <w:szCs w:val="24"/>
        </w:rPr>
        <w:lastRenderedPageBreak/>
        <w:drawing>
          <wp:inline distT="0" distB="0" distL="0" distR="0">
            <wp:extent cx="5435545" cy="8208374"/>
            <wp:effectExtent l="19050" t="0" r="0" b="0"/>
            <wp:docPr id="127" name="Picture 2" descr="D:\BERKAS KULIAH\LAMPIRAN\New Doc 2018-01-09 (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ERKAS KULIAH\LAMPIRAN\New Doc 2018-01-09 (1)_32.jpg"/>
                    <pic:cNvPicPr>
                      <a:picLocks noChangeAspect="1" noChangeArrowheads="1"/>
                    </pic:cNvPicPr>
                  </pic:nvPicPr>
                  <pic:blipFill>
                    <a:blip r:embed="rId178"/>
                    <a:stretch>
                      <a:fillRect/>
                    </a:stretch>
                  </pic:blipFill>
                  <pic:spPr bwMode="auto">
                    <a:xfrm>
                      <a:off x="0" y="0"/>
                      <a:ext cx="5435545" cy="8208374"/>
                    </a:xfrm>
                    <a:prstGeom prst="rect">
                      <a:avLst/>
                    </a:prstGeom>
                    <a:noFill/>
                    <a:ln w="9525">
                      <a:noFill/>
                      <a:miter lim="800000"/>
                      <a:headEnd/>
                      <a:tailEnd/>
                    </a:ln>
                  </pic:spPr>
                </pic:pic>
              </a:graphicData>
            </a:graphic>
          </wp:inline>
        </w:drawing>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sz w:val="24"/>
          <w:szCs w:val="24"/>
        </w:rPr>
        <w:br w:type="page"/>
      </w:r>
    </w:p>
    <w:p w:rsidR="00B52156" w:rsidRDefault="00AF4E07" w:rsidP="00B52156">
      <w:pPr>
        <w:rPr>
          <w:rFonts w:asciiTheme="majorBidi" w:eastAsiaTheme="minorEastAsia" w:hAnsiTheme="majorBidi" w:cstheme="majorBidi"/>
          <w:sz w:val="24"/>
          <w:szCs w:val="24"/>
        </w:rPr>
      </w:pPr>
      <w:r>
        <w:rPr>
          <w:rFonts w:asciiTheme="majorBidi" w:eastAsiaTheme="minorEastAsia" w:hAnsiTheme="majorBidi" w:cstheme="majorBidi"/>
          <w:noProof/>
          <w:sz w:val="24"/>
          <w:szCs w:val="24"/>
        </w:rPr>
        <w:lastRenderedPageBreak/>
        <w:pict>
          <v:rect id="_x0000_s1097" style="position:absolute;margin-left:274.95pt;margin-top:-15.55pt;width:118.2pt;height:26.85pt;z-index:251831808" fillcolor="white [3201]" strokecolor="black [3200]" strokeweight="5pt">
            <v:stroke linestyle="thickThin"/>
            <v:shadow color="#868686"/>
            <v:textbox style="mso-next-textbox:#_x0000_s1097">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29</w:t>
                  </w:r>
                </w:p>
              </w:txbxContent>
            </v:textbox>
          </v:rect>
        </w:pict>
      </w:r>
      <w:r w:rsidR="00B52156">
        <w:rPr>
          <w:rFonts w:asciiTheme="majorBidi" w:eastAsiaTheme="minorEastAsia" w:hAnsiTheme="majorBidi" w:cstheme="majorBidi"/>
          <w:noProof/>
          <w:sz w:val="24"/>
          <w:szCs w:val="24"/>
        </w:rPr>
        <w:drawing>
          <wp:inline distT="0" distB="0" distL="0" distR="0">
            <wp:extent cx="5590037" cy="8209722"/>
            <wp:effectExtent l="19050" t="0" r="0" b="0"/>
            <wp:docPr id="128" name="Picture 3" descr="D:\BERKAS KULIAH\LAMPIRAN\New Doc 2018-01-09 (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ERKAS KULIAH\LAMPIRAN\New Doc 2018-01-09 (1)_32.jpg"/>
                    <pic:cNvPicPr>
                      <a:picLocks noChangeAspect="1" noChangeArrowheads="1"/>
                    </pic:cNvPicPr>
                  </pic:nvPicPr>
                  <pic:blipFill>
                    <a:blip r:embed="rId179"/>
                    <a:stretch>
                      <a:fillRect/>
                    </a:stretch>
                  </pic:blipFill>
                  <pic:spPr bwMode="auto">
                    <a:xfrm>
                      <a:off x="0" y="0"/>
                      <a:ext cx="5589720" cy="8209257"/>
                    </a:xfrm>
                    <a:prstGeom prst="rect">
                      <a:avLst/>
                    </a:prstGeom>
                    <a:noFill/>
                    <a:ln w="9525">
                      <a:noFill/>
                      <a:miter lim="800000"/>
                      <a:headEnd/>
                      <a:tailEnd/>
                    </a:ln>
                  </pic:spPr>
                </pic:pic>
              </a:graphicData>
            </a:graphic>
          </wp:inline>
        </w:drawing>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sz w:val="24"/>
          <w:szCs w:val="24"/>
        </w:rPr>
        <w:br w:type="page"/>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noProof/>
          <w:sz w:val="24"/>
          <w:szCs w:val="24"/>
        </w:rPr>
        <w:lastRenderedPageBreak/>
        <w:drawing>
          <wp:inline distT="0" distB="0" distL="0" distR="0">
            <wp:extent cx="5522541" cy="8289235"/>
            <wp:effectExtent l="19050" t="0" r="1959" b="0"/>
            <wp:docPr id="129" name="Picture 4" descr="D:\BERKAS KULIAH\LAMPIRAN\New Doc 2018-01-09 (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ERKAS KULIAH\LAMPIRAN\New Doc 2018-01-09 (1)_32.jpg"/>
                    <pic:cNvPicPr>
                      <a:picLocks noChangeAspect="1" noChangeArrowheads="1"/>
                    </pic:cNvPicPr>
                  </pic:nvPicPr>
                  <pic:blipFill>
                    <a:blip r:embed="rId180"/>
                    <a:stretch>
                      <a:fillRect/>
                    </a:stretch>
                  </pic:blipFill>
                  <pic:spPr bwMode="auto">
                    <a:xfrm>
                      <a:off x="0" y="0"/>
                      <a:ext cx="5522541" cy="8289235"/>
                    </a:xfrm>
                    <a:prstGeom prst="rect">
                      <a:avLst/>
                    </a:prstGeom>
                    <a:noFill/>
                    <a:ln w="9525">
                      <a:noFill/>
                      <a:miter lim="800000"/>
                      <a:headEnd/>
                      <a:tailEnd/>
                    </a:ln>
                  </pic:spPr>
                </pic:pic>
              </a:graphicData>
            </a:graphic>
          </wp:inline>
        </w:drawing>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sz w:val="24"/>
          <w:szCs w:val="24"/>
        </w:rPr>
        <w:br w:type="page"/>
      </w:r>
    </w:p>
    <w:p w:rsidR="00B52156" w:rsidRDefault="00AF4E07" w:rsidP="00B52156">
      <w:pPr>
        <w:rPr>
          <w:rFonts w:asciiTheme="majorBidi" w:eastAsiaTheme="minorEastAsia" w:hAnsiTheme="majorBidi" w:cstheme="majorBidi"/>
          <w:sz w:val="24"/>
          <w:szCs w:val="24"/>
        </w:rPr>
      </w:pPr>
      <w:r>
        <w:rPr>
          <w:rFonts w:asciiTheme="majorBidi" w:eastAsiaTheme="minorEastAsia" w:hAnsiTheme="majorBidi" w:cstheme="majorBidi"/>
          <w:noProof/>
          <w:sz w:val="24"/>
          <w:szCs w:val="24"/>
        </w:rPr>
        <w:lastRenderedPageBreak/>
        <w:pict>
          <v:rect id="_x0000_s1098" style="position:absolute;margin-left:276.3pt;margin-top:-12.95pt;width:118.2pt;height:26.85pt;z-index:251832832" fillcolor="white [3201]" strokecolor="black [3200]" strokeweight="5pt">
            <v:stroke linestyle="thickThin"/>
            <v:shadow color="#868686"/>
            <v:textbox style="mso-next-textbox:#_x0000_s1098">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30</w:t>
                  </w:r>
                </w:p>
              </w:txbxContent>
            </v:textbox>
          </v:rect>
        </w:pict>
      </w:r>
      <w:r w:rsidR="00B52156">
        <w:rPr>
          <w:rFonts w:asciiTheme="majorBidi" w:eastAsiaTheme="minorEastAsia" w:hAnsiTheme="majorBidi" w:cstheme="majorBidi"/>
          <w:noProof/>
          <w:sz w:val="24"/>
          <w:szCs w:val="24"/>
        </w:rPr>
        <w:drawing>
          <wp:inline distT="0" distB="0" distL="0" distR="0">
            <wp:extent cx="5725767" cy="8299020"/>
            <wp:effectExtent l="19050" t="0" r="8283" b="0"/>
            <wp:docPr id="130" name="Picture 5" descr="D:\BERKAS KULIAH\LAMPIRAN\New Doc 2018-01-09 (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ERKAS KULIAH\LAMPIRAN\New Doc 2018-01-09 (1)_32.jpg"/>
                    <pic:cNvPicPr>
                      <a:picLocks noChangeAspect="1" noChangeArrowheads="1"/>
                    </pic:cNvPicPr>
                  </pic:nvPicPr>
                  <pic:blipFill>
                    <a:blip r:embed="rId181"/>
                    <a:stretch>
                      <a:fillRect/>
                    </a:stretch>
                  </pic:blipFill>
                  <pic:spPr bwMode="auto">
                    <a:xfrm>
                      <a:off x="0" y="0"/>
                      <a:ext cx="5736308" cy="8314298"/>
                    </a:xfrm>
                    <a:prstGeom prst="rect">
                      <a:avLst/>
                    </a:prstGeom>
                    <a:noFill/>
                    <a:ln w="9525">
                      <a:noFill/>
                      <a:miter lim="800000"/>
                      <a:headEnd/>
                      <a:tailEnd/>
                    </a:ln>
                  </pic:spPr>
                </pic:pic>
              </a:graphicData>
            </a:graphic>
          </wp:inline>
        </w:drawing>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sz w:val="24"/>
          <w:szCs w:val="24"/>
        </w:rPr>
        <w:br w:type="page"/>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noProof/>
          <w:sz w:val="24"/>
          <w:szCs w:val="24"/>
        </w:rPr>
        <w:lastRenderedPageBreak/>
        <w:drawing>
          <wp:inline distT="0" distB="0" distL="0" distR="0">
            <wp:extent cx="5523810" cy="8171765"/>
            <wp:effectExtent l="19050" t="0" r="690" b="0"/>
            <wp:docPr id="131" name="Picture 6" descr="D:\BERKAS KULIAH\LAMPIRAN\New Doc 2018-01-09 (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ERKAS KULIAH\LAMPIRAN\New Doc 2018-01-09 (1)_32.jpg"/>
                    <pic:cNvPicPr>
                      <a:picLocks noChangeAspect="1" noChangeArrowheads="1"/>
                    </pic:cNvPicPr>
                  </pic:nvPicPr>
                  <pic:blipFill>
                    <a:blip r:embed="rId182"/>
                    <a:stretch>
                      <a:fillRect/>
                    </a:stretch>
                  </pic:blipFill>
                  <pic:spPr bwMode="auto">
                    <a:xfrm>
                      <a:off x="0" y="0"/>
                      <a:ext cx="5523555" cy="8171387"/>
                    </a:xfrm>
                    <a:prstGeom prst="rect">
                      <a:avLst/>
                    </a:prstGeom>
                    <a:noFill/>
                    <a:ln w="9525">
                      <a:noFill/>
                      <a:miter lim="800000"/>
                      <a:headEnd/>
                      <a:tailEnd/>
                    </a:ln>
                  </pic:spPr>
                </pic:pic>
              </a:graphicData>
            </a:graphic>
          </wp:inline>
        </w:drawing>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sz w:val="24"/>
          <w:szCs w:val="24"/>
        </w:rPr>
        <w:br w:type="page"/>
      </w:r>
    </w:p>
    <w:p w:rsidR="00B52156" w:rsidRDefault="00AF4E07" w:rsidP="00B52156">
      <w:pPr>
        <w:rPr>
          <w:rFonts w:asciiTheme="majorBidi" w:eastAsiaTheme="minorEastAsia" w:hAnsiTheme="majorBidi" w:cstheme="majorBidi"/>
          <w:sz w:val="24"/>
          <w:szCs w:val="24"/>
        </w:rPr>
      </w:pPr>
      <w:r>
        <w:rPr>
          <w:rFonts w:asciiTheme="majorBidi" w:eastAsiaTheme="minorEastAsia" w:hAnsiTheme="majorBidi" w:cstheme="majorBidi"/>
          <w:noProof/>
          <w:sz w:val="24"/>
          <w:szCs w:val="24"/>
        </w:rPr>
        <w:lastRenderedPageBreak/>
        <w:pict>
          <v:rect id="_x0000_s1099" style="position:absolute;margin-left:275.95pt;margin-top:-15pt;width:118.2pt;height:26.85pt;z-index:251833856" fillcolor="white [3201]" strokecolor="black [3200]" strokeweight="5pt">
            <v:stroke linestyle="thickThin"/>
            <v:shadow color="#868686"/>
            <v:textbox style="mso-next-textbox:#_x0000_s1099">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31</w:t>
                  </w:r>
                </w:p>
              </w:txbxContent>
            </v:textbox>
          </v:rect>
        </w:pict>
      </w:r>
      <w:r w:rsidR="00B52156">
        <w:rPr>
          <w:rFonts w:asciiTheme="majorBidi" w:eastAsiaTheme="minorEastAsia" w:hAnsiTheme="majorBidi" w:cstheme="majorBidi"/>
          <w:noProof/>
          <w:sz w:val="24"/>
          <w:szCs w:val="24"/>
        </w:rPr>
        <w:drawing>
          <wp:inline distT="0" distB="0" distL="0" distR="0">
            <wp:extent cx="5540305" cy="8110331"/>
            <wp:effectExtent l="19050" t="0" r="3245" b="0"/>
            <wp:docPr id="132" name="Picture 7" descr="D:\BERKAS KULIAH\LAMPIRAN\New Doc 2018-01-09 (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ERKAS KULIAH\LAMPIRAN\New Doc 2018-01-09 (1)_32.jpg"/>
                    <pic:cNvPicPr>
                      <a:picLocks noChangeAspect="1" noChangeArrowheads="1"/>
                    </pic:cNvPicPr>
                  </pic:nvPicPr>
                  <pic:blipFill>
                    <a:blip r:embed="rId183"/>
                    <a:stretch>
                      <a:fillRect/>
                    </a:stretch>
                  </pic:blipFill>
                  <pic:spPr bwMode="auto">
                    <a:xfrm>
                      <a:off x="0" y="0"/>
                      <a:ext cx="5545280" cy="8117614"/>
                    </a:xfrm>
                    <a:prstGeom prst="rect">
                      <a:avLst/>
                    </a:prstGeom>
                    <a:noFill/>
                    <a:ln w="9525">
                      <a:noFill/>
                      <a:miter lim="800000"/>
                      <a:headEnd/>
                      <a:tailEnd/>
                    </a:ln>
                  </pic:spPr>
                </pic:pic>
              </a:graphicData>
            </a:graphic>
          </wp:inline>
        </w:drawing>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sz w:val="24"/>
          <w:szCs w:val="24"/>
        </w:rPr>
        <w:br w:type="page"/>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noProof/>
          <w:sz w:val="24"/>
          <w:szCs w:val="24"/>
        </w:rPr>
        <w:lastRenderedPageBreak/>
        <w:drawing>
          <wp:inline distT="0" distB="0" distL="0" distR="0">
            <wp:extent cx="5520707" cy="8209722"/>
            <wp:effectExtent l="19050" t="0" r="3793" b="0"/>
            <wp:docPr id="133" name="Picture 8" descr="D:\BERKAS KULIAH\LAMPIRAN\New Doc 2018-01-09 (1)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ERKAS KULIAH\LAMPIRAN\New Doc 2018-01-09 (1)_32.jpg"/>
                    <pic:cNvPicPr>
                      <a:picLocks noChangeAspect="1" noChangeArrowheads="1"/>
                    </pic:cNvPicPr>
                  </pic:nvPicPr>
                  <pic:blipFill>
                    <a:blip r:embed="rId184"/>
                    <a:stretch>
                      <a:fillRect/>
                    </a:stretch>
                  </pic:blipFill>
                  <pic:spPr bwMode="auto">
                    <a:xfrm>
                      <a:off x="0" y="0"/>
                      <a:ext cx="5529767" cy="8223196"/>
                    </a:xfrm>
                    <a:prstGeom prst="rect">
                      <a:avLst/>
                    </a:prstGeom>
                    <a:noFill/>
                    <a:ln w="9525">
                      <a:noFill/>
                      <a:miter lim="800000"/>
                      <a:headEnd/>
                      <a:tailEnd/>
                    </a:ln>
                  </pic:spPr>
                </pic:pic>
              </a:graphicData>
            </a:graphic>
          </wp:inline>
        </w:drawing>
      </w: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AF4E07" w:rsidP="00B52156">
      <w:pPr>
        <w:spacing w:line="480" w:lineRule="auto"/>
        <w:jc w:val="center"/>
        <w:rPr>
          <w:rFonts w:asciiTheme="majorBidi" w:hAnsiTheme="majorBidi" w:cstheme="majorBidi"/>
          <w:b/>
          <w:bCs/>
          <w:sz w:val="20"/>
          <w:szCs w:val="20"/>
        </w:rPr>
      </w:pPr>
      <w:r>
        <w:rPr>
          <w:rFonts w:asciiTheme="majorBidi" w:hAnsiTheme="majorBidi" w:cstheme="majorBidi"/>
          <w:b/>
          <w:bCs/>
          <w:noProof/>
          <w:sz w:val="20"/>
          <w:szCs w:val="20"/>
        </w:rPr>
        <w:lastRenderedPageBreak/>
        <w:pict>
          <v:rect id="_x0000_s1100" style="position:absolute;left:0;text-align:left;margin-left:277.3pt;margin-top:-10.25pt;width:118.2pt;height:26.85pt;z-index:251834880" fillcolor="white [3201]" strokecolor="black [3200]" strokeweight="5pt">
            <v:stroke linestyle="thickThin"/>
            <v:shadow color="#868686"/>
            <v:textbox style="mso-next-textbox:#_x0000_s1100">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32</w:t>
                  </w:r>
                </w:p>
              </w:txbxContent>
            </v:textbox>
          </v:rect>
        </w:pict>
      </w:r>
    </w:p>
    <w:p w:rsidR="00B52156" w:rsidRDefault="00B52156" w:rsidP="00B52156">
      <w:pPr>
        <w:spacing w:line="480" w:lineRule="auto"/>
        <w:jc w:val="center"/>
        <w:rPr>
          <w:rFonts w:asciiTheme="majorBidi" w:hAnsiTheme="majorBidi" w:cstheme="majorBidi"/>
          <w:b/>
          <w:bCs/>
          <w:sz w:val="20"/>
          <w:szCs w:val="20"/>
        </w:rPr>
      </w:pPr>
    </w:p>
    <w:p w:rsidR="00B52156" w:rsidRPr="006B23FD" w:rsidRDefault="00B52156" w:rsidP="00B52156">
      <w:pPr>
        <w:spacing w:line="480" w:lineRule="auto"/>
        <w:jc w:val="center"/>
        <w:rPr>
          <w:rFonts w:asciiTheme="majorBidi" w:hAnsiTheme="majorBidi" w:cstheme="majorBidi"/>
          <w:b/>
          <w:bCs/>
          <w:sz w:val="20"/>
          <w:szCs w:val="20"/>
        </w:rPr>
      </w:pPr>
      <w:r w:rsidRPr="006B23FD">
        <w:rPr>
          <w:rFonts w:asciiTheme="majorBidi" w:hAnsiTheme="majorBidi" w:cstheme="majorBidi"/>
          <w:b/>
          <w:bCs/>
          <w:sz w:val="20"/>
          <w:szCs w:val="20"/>
        </w:rPr>
        <w:t xml:space="preserve">REKAPULASI LEMBAR OBSERVASI AKTIVITAS </w:t>
      </w:r>
      <w:r>
        <w:rPr>
          <w:rFonts w:asciiTheme="majorBidi" w:hAnsiTheme="majorBidi" w:cstheme="majorBidi"/>
          <w:b/>
          <w:bCs/>
          <w:sz w:val="20"/>
          <w:szCs w:val="20"/>
        </w:rPr>
        <w:t>GURU</w:t>
      </w:r>
      <w:r w:rsidRPr="006B23FD">
        <w:rPr>
          <w:rFonts w:asciiTheme="majorBidi" w:hAnsiTheme="majorBidi" w:cstheme="majorBidi"/>
          <w:b/>
          <w:bCs/>
          <w:sz w:val="20"/>
          <w:szCs w:val="20"/>
        </w:rPr>
        <w:t xml:space="preserve"> DI KELAS EKSPERIMEN PERTEMUAN PERTAMA</w:t>
      </w:r>
    </w:p>
    <w:p w:rsidR="00B52156" w:rsidRDefault="00B52156" w:rsidP="00B52156">
      <w:pPr>
        <w:jc w:val="both"/>
        <w:rPr>
          <w:rFonts w:asciiTheme="majorBidi" w:hAnsiTheme="majorBidi" w:cstheme="majorBidi"/>
          <w:sz w:val="20"/>
          <w:szCs w:val="20"/>
        </w:rPr>
      </w:pPr>
      <w:r w:rsidRPr="006B23FD">
        <w:rPr>
          <w:rFonts w:asciiTheme="majorBidi" w:hAnsiTheme="majorBidi" w:cstheme="majorBidi"/>
          <w:sz w:val="20"/>
          <w:szCs w:val="20"/>
        </w:rPr>
        <w:t>Hari/Tanggal</w:t>
      </w:r>
      <w:r w:rsidRPr="006B23FD">
        <w:rPr>
          <w:rFonts w:asciiTheme="majorBidi" w:hAnsiTheme="majorBidi" w:cstheme="majorBidi"/>
          <w:sz w:val="20"/>
          <w:szCs w:val="20"/>
        </w:rPr>
        <w:tab/>
        <w:t>: Senin/16 Oktober 2017</w:t>
      </w:r>
    </w:p>
    <w:tbl>
      <w:tblPr>
        <w:tblW w:w="8160" w:type="dxa"/>
        <w:jc w:val="center"/>
        <w:tblInd w:w="2459" w:type="dxa"/>
        <w:tblLayout w:type="fixed"/>
        <w:tblLook w:val="04A0"/>
      </w:tblPr>
      <w:tblGrid>
        <w:gridCol w:w="1559"/>
        <w:gridCol w:w="2805"/>
        <w:gridCol w:w="709"/>
        <w:gridCol w:w="708"/>
        <w:gridCol w:w="1134"/>
        <w:gridCol w:w="1245"/>
      </w:tblGrid>
      <w:tr w:rsidR="00B52156" w:rsidTr="00231DF1">
        <w:trPr>
          <w:trHeight w:val="219"/>
          <w:jc w:val="center"/>
        </w:trPr>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r w:rsidRPr="00FB2617">
              <w:rPr>
                <w:rFonts w:asciiTheme="majorBidi" w:eastAsiaTheme="minorEastAsia" w:hAnsiTheme="majorBidi" w:cstheme="majorBidi"/>
                <w:b/>
                <w:bCs/>
                <w:sz w:val="20"/>
                <w:szCs w:val="20"/>
              </w:rPr>
              <w:t>Komponen CTL</w:t>
            </w:r>
          </w:p>
        </w:tc>
        <w:tc>
          <w:tcPr>
            <w:tcW w:w="280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r w:rsidRPr="00FB2617">
              <w:rPr>
                <w:rFonts w:asciiTheme="majorBidi" w:eastAsiaTheme="minorEastAsia" w:hAnsiTheme="majorBidi" w:cstheme="majorBidi"/>
                <w:b/>
                <w:bCs/>
                <w:sz w:val="20"/>
                <w:szCs w:val="20"/>
              </w:rPr>
              <w:t>Aspek Yang Diamati</w:t>
            </w:r>
          </w:p>
        </w:tc>
        <w:tc>
          <w:tcPr>
            <w:tcW w:w="1417"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r>
              <w:rPr>
                <w:rFonts w:asciiTheme="majorBidi" w:eastAsiaTheme="minorEastAsia" w:hAnsiTheme="majorBidi" w:cstheme="majorBidi"/>
                <w:b/>
                <w:bCs/>
                <w:sz w:val="20"/>
                <w:szCs w:val="20"/>
              </w:rPr>
              <w:t>Penilaian</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r w:rsidRPr="00FB2617">
              <w:rPr>
                <w:rFonts w:asciiTheme="majorBidi" w:eastAsiaTheme="minorEastAsia" w:hAnsiTheme="majorBidi" w:cstheme="majorBidi"/>
                <w:b/>
                <w:bCs/>
                <w:sz w:val="20"/>
                <w:szCs w:val="20"/>
              </w:rPr>
              <w:t>Persentase</w:t>
            </w:r>
          </w:p>
        </w:tc>
        <w:tc>
          <w:tcPr>
            <w:tcW w:w="1245"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r w:rsidRPr="00FB2617">
              <w:rPr>
                <w:rFonts w:asciiTheme="majorBidi" w:eastAsiaTheme="minorEastAsia" w:hAnsiTheme="majorBidi" w:cstheme="majorBidi"/>
                <w:b/>
                <w:bCs/>
                <w:sz w:val="20"/>
                <w:szCs w:val="20"/>
              </w:rPr>
              <w:t>Rata-rata Persentase</w:t>
            </w:r>
          </w:p>
        </w:tc>
      </w:tr>
      <w:tr w:rsidR="00B52156" w:rsidTr="00231DF1">
        <w:trPr>
          <w:trHeight w:val="230"/>
          <w:jc w:val="center"/>
        </w:trPr>
        <w:tc>
          <w:tcPr>
            <w:tcW w:w="1559" w:type="dxa"/>
            <w:vMerge/>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p>
        </w:tc>
        <w:tc>
          <w:tcPr>
            <w:tcW w:w="2805" w:type="dxa"/>
            <w:vMerge/>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B52156" w:rsidRDefault="00B52156" w:rsidP="00B52156">
            <w:pPr>
              <w:pStyle w:val="ListParagraph"/>
              <w:tabs>
                <w:tab w:val="left" w:pos="709"/>
              </w:tabs>
              <w:ind w:left="0"/>
              <w:jc w:val="center"/>
              <w:rPr>
                <w:rFonts w:asciiTheme="majorBidi" w:eastAsiaTheme="minorEastAsia" w:hAnsiTheme="majorBidi" w:cstheme="majorBidi"/>
                <w:b/>
                <w:bCs/>
                <w:sz w:val="20"/>
                <w:szCs w:val="20"/>
              </w:rPr>
            </w:pPr>
            <w:r>
              <w:rPr>
                <w:rFonts w:asciiTheme="majorBidi" w:eastAsiaTheme="minorEastAsia" w:hAnsiTheme="majorBidi" w:cstheme="majorBidi"/>
                <w:b/>
                <w:bCs/>
                <w:sz w:val="20"/>
                <w:szCs w:val="20"/>
              </w:rPr>
              <w:t>Ob. 1</w:t>
            </w:r>
          </w:p>
        </w:tc>
        <w:tc>
          <w:tcPr>
            <w:tcW w:w="708" w:type="dxa"/>
            <w:tcBorders>
              <w:top w:val="single" w:sz="4" w:space="0" w:color="auto"/>
              <w:left w:val="single" w:sz="4" w:space="0" w:color="auto"/>
              <w:bottom w:val="single" w:sz="4" w:space="0" w:color="auto"/>
              <w:right w:val="single" w:sz="4" w:space="0" w:color="auto"/>
            </w:tcBorders>
            <w:shd w:val="clear" w:color="auto" w:fill="auto"/>
            <w:vAlign w:val="center"/>
          </w:tcPr>
          <w:p w:rsidR="00B52156" w:rsidRDefault="00B52156" w:rsidP="00B52156">
            <w:pPr>
              <w:pStyle w:val="ListParagraph"/>
              <w:tabs>
                <w:tab w:val="left" w:pos="709"/>
              </w:tabs>
              <w:ind w:left="0"/>
              <w:jc w:val="center"/>
              <w:rPr>
                <w:rFonts w:asciiTheme="majorBidi" w:eastAsiaTheme="minorEastAsia" w:hAnsiTheme="majorBidi" w:cstheme="majorBidi"/>
                <w:b/>
                <w:bCs/>
                <w:sz w:val="20"/>
                <w:szCs w:val="20"/>
              </w:rPr>
            </w:pPr>
            <w:r>
              <w:rPr>
                <w:rFonts w:asciiTheme="majorBidi" w:eastAsiaTheme="minorEastAsia" w:hAnsiTheme="majorBidi" w:cstheme="majorBidi"/>
                <w:b/>
                <w:bCs/>
                <w:sz w:val="20"/>
                <w:szCs w:val="20"/>
              </w:rPr>
              <w:t>Ob. 2</w:t>
            </w:r>
          </w:p>
        </w:tc>
        <w:tc>
          <w:tcPr>
            <w:tcW w:w="11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p>
        </w:tc>
        <w:tc>
          <w:tcPr>
            <w:tcW w:w="1245" w:type="dxa"/>
            <w:vMerge/>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p>
        </w:tc>
      </w:tr>
      <w:tr w:rsidR="00B52156" w:rsidTr="00231DF1">
        <w:trPr>
          <w:trHeight w:val="520"/>
          <w:jc w:val="center"/>
        </w:trPr>
        <w:tc>
          <w:tcPr>
            <w:tcW w:w="155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Kontruktivisme</w:t>
            </w:r>
          </w:p>
        </w:tc>
        <w:tc>
          <w:tcPr>
            <w:tcW w:w="2805"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mengaitkan materi yang diajarkan dengan kehidupan sehari-hari sesuai dengan tujuan pembelajaran.</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8"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245"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B52156" w:rsidTr="00231DF1">
        <w:trPr>
          <w:trHeight w:val="589"/>
          <w:jc w:val="center"/>
        </w:trPr>
        <w:tc>
          <w:tcPr>
            <w:tcW w:w="155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 xml:space="preserve">Menemukan </w:t>
            </w:r>
          </w:p>
        </w:tc>
        <w:tc>
          <w:tcPr>
            <w:tcW w:w="2805"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mengawasi dan merancang pembelajaran serta memberikan masalah dengan pengerjaan tugas LKS.</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8"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245"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B52156" w:rsidTr="00231DF1">
        <w:trPr>
          <w:trHeight w:val="407"/>
          <w:jc w:val="center"/>
        </w:trPr>
        <w:tc>
          <w:tcPr>
            <w:tcW w:w="155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 xml:space="preserve">Bertanya </w:t>
            </w:r>
          </w:p>
        </w:tc>
        <w:tc>
          <w:tcPr>
            <w:tcW w:w="2805"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mendorong siswa untuk bertanya, serta membimbing siswa dalam memahami kesulitan.</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8"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245"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B52156" w:rsidTr="00231DF1">
        <w:trPr>
          <w:trHeight w:val="322"/>
          <w:jc w:val="center"/>
        </w:trPr>
        <w:tc>
          <w:tcPr>
            <w:tcW w:w="1559" w:type="dxa"/>
            <w:vMerge w:val="restart"/>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Masyarakat Belajar</w:t>
            </w:r>
          </w:p>
        </w:tc>
        <w:tc>
          <w:tcPr>
            <w:tcW w:w="2805"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membagikan siswa ke dalam beberapa kelompok kecil (4-5 orang siswa).</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8"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245" w:type="dxa"/>
            <w:vMerge w:val="restart"/>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B52156" w:rsidTr="00231DF1">
        <w:trPr>
          <w:jc w:val="center"/>
        </w:trPr>
        <w:tc>
          <w:tcPr>
            <w:tcW w:w="1559" w:type="dxa"/>
            <w:vMerge/>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p>
        </w:tc>
        <w:tc>
          <w:tcPr>
            <w:tcW w:w="2805"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membagikan LKS kepada siswa.</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8"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245" w:type="dxa"/>
            <w:vMerge/>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w:p>
        </w:tc>
      </w:tr>
      <w:tr w:rsidR="00B52156" w:rsidTr="00231DF1">
        <w:trPr>
          <w:trHeight w:val="410"/>
          <w:jc w:val="center"/>
        </w:trPr>
        <w:tc>
          <w:tcPr>
            <w:tcW w:w="1559" w:type="dxa"/>
            <w:vMerge w:val="restart"/>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 xml:space="preserve">Pemodelan </w:t>
            </w:r>
          </w:p>
        </w:tc>
        <w:tc>
          <w:tcPr>
            <w:tcW w:w="2805"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meminta siswa mempresentasikan hasil diskusi LKS.</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1</w:t>
            </w:r>
          </w:p>
        </w:tc>
        <w:tc>
          <w:tcPr>
            <w:tcW w:w="708"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75%</m:t>
                </m:r>
              </m:oMath>
            </m:oMathPara>
          </w:p>
        </w:tc>
        <w:tc>
          <w:tcPr>
            <w:tcW w:w="1245" w:type="dxa"/>
            <w:vMerge w:val="restart"/>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75%</m:t>
                </m:r>
              </m:oMath>
            </m:oMathPara>
          </w:p>
        </w:tc>
      </w:tr>
      <w:tr w:rsidR="00B52156" w:rsidTr="00231DF1">
        <w:trPr>
          <w:trHeight w:val="703"/>
          <w:jc w:val="center"/>
        </w:trPr>
        <w:tc>
          <w:tcPr>
            <w:tcW w:w="1559" w:type="dxa"/>
            <w:vMerge/>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p>
        </w:tc>
        <w:tc>
          <w:tcPr>
            <w:tcW w:w="2805"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meminta salah satu anggota kelompok untuk menuliskan penyelesaian LKS di depan kelas dan kebenarannya telah guru periksa.</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1</w:t>
            </w:r>
          </w:p>
        </w:tc>
        <w:tc>
          <w:tcPr>
            <w:tcW w:w="708"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75%</m:t>
                </m:r>
              </m:oMath>
            </m:oMathPara>
          </w:p>
        </w:tc>
        <w:tc>
          <w:tcPr>
            <w:tcW w:w="1245" w:type="dxa"/>
            <w:vMerge/>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w:p>
        </w:tc>
      </w:tr>
      <w:tr w:rsidR="00B52156" w:rsidTr="00231DF1">
        <w:trPr>
          <w:trHeight w:val="580"/>
          <w:jc w:val="center"/>
        </w:trPr>
        <w:tc>
          <w:tcPr>
            <w:tcW w:w="155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 xml:space="preserve">Refleksi </w:t>
            </w:r>
          </w:p>
        </w:tc>
        <w:tc>
          <w:tcPr>
            <w:tcW w:w="2805"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mengajak siswa untuk membuat rangkuman serta menarik kesimpulan dari hasil kegiatan pembelajaran yang telah berlangsung.</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8"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245"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B52156" w:rsidTr="00231DF1">
        <w:trPr>
          <w:jc w:val="center"/>
        </w:trPr>
        <w:tc>
          <w:tcPr>
            <w:tcW w:w="155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Penilaian Sebenarnya</w:t>
            </w:r>
          </w:p>
        </w:tc>
        <w:tc>
          <w:tcPr>
            <w:tcW w:w="2805"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mengadakan tes kepada setiap individu.</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8"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134"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245"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bl>
    <w:p w:rsidR="00B52156" w:rsidRDefault="00B52156" w:rsidP="00B52156">
      <w:pPr>
        <w:rPr>
          <w:rFonts w:asciiTheme="majorBidi" w:hAnsiTheme="majorBidi" w:cstheme="majorBidi"/>
          <w:b/>
          <w:bCs/>
          <w:sz w:val="20"/>
          <w:szCs w:val="20"/>
        </w:rPr>
      </w:pPr>
    </w:p>
    <w:p w:rsidR="00B52156" w:rsidRDefault="00B52156" w:rsidP="00B52156">
      <w:pPr>
        <w:ind w:firstLine="720"/>
        <w:rPr>
          <w:rFonts w:asciiTheme="majorBidi" w:hAnsiTheme="majorBidi" w:cstheme="majorBidi"/>
          <w:sz w:val="20"/>
          <w:szCs w:val="20"/>
        </w:rPr>
      </w:pPr>
      <w:r>
        <w:rPr>
          <w:rFonts w:asciiTheme="majorBidi" w:hAnsiTheme="majorBidi" w:cstheme="majorBidi"/>
          <w:b/>
          <w:bCs/>
          <w:sz w:val="20"/>
          <w:szCs w:val="20"/>
        </w:rPr>
        <w:t xml:space="preserve"> </w:t>
      </w:r>
      <w:r>
        <w:rPr>
          <w:rFonts w:asciiTheme="majorBidi" w:hAnsiTheme="majorBidi" w:cstheme="majorBidi"/>
          <w:sz w:val="20"/>
          <w:szCs w:val="20"/>
        </w:rPr>
        <w:t>Keterangan:</w:t>
      </w:r>
    </w:p>
    <w:p w:rsidR="00B52156" w:rsidRDefault="00B52156" w:rsidP="00B52156">
      <w:pPr>
        <w:rPr>
          <w:rFonts w:asciiTheme="majorBidi" w:hAnsiTheme="majorBidi" w:cstheme="majorBidi"/>
          <w:sz w:val="20"/>
          <w:szCs w:val="20"/>
        </w:rPr>
      </w:pPr>
      <w:r>
        <w:rPr>
          <w:rFonts w:asciiTheme="majorBidi" w:hAnsiTheme="majorBidi" w:cstheme="majorBidi"/>
          <w:sz w:val="20"/>
          <w:szCs w:val="20"/>
        </w:rPr>
        <w:tab/>
      </w:r>
      <w:r>
        <w:rPr>
          <w:rFonts w:asciiTheme="majorBidi" w:hAnsiTheme="majorBidi" w:cstheme="majorBidi"/>
          <w:sz w:val="20"/>
          <w:szCs w:val="20"/>
        </w:rPr>
        <w:tab/>
        <w:t>Observer 1</w:t>
      </w:r>
      <w:r>
        <w:rPr>
          <w:rFonts w:asciiTheme="majorBidi" w:hAnsiTheme="majorBidi" w:cstheme="majorBidi"/>
          <w:sz w:val="20"/>
          <w:szCs w:val="20"/>
        </w:rPr>
        <w:tab/>
        <w:t>: Bustam Efendi</w:t>
      </w:r>
    </w:p>
    <w:p w:rsidR="00B52156" w:rsidRPr="00F02A80" w:rsidRDefault="00B52156" w:rsidP="00B52156">
      <w:pPr>
        <w:rPr>
          <w:rFonts w:asciiTheme="majorBidi" w:hAnsiTheme="majorBidi" w:cstheme="majorBidi"/>
          <w:b/>
          <w:bCs/>
          <w:sz w:val="20"/>
          <w:szCs w:val="20"/>
        </w:rPr>
      </w:pPr>
      <w:r>
        <w:rPr>
          <w:rFonts w:asciiTheme="majorBidi" w:hAnsiTheme="majorBidi" w:cstheme="majorBidi"/>
          <w:sz w:val="20"/>
          <w:szCs w:val="20"/>
        </w:rPr>
        <w:tab/>
      </w:r>
      <w:r>
        <w:rPr>
          <w:rFonts w:asciiTheme="majorBidi" w:hAnsiTheme="majorBidi" w:cstheme="majorBidi"/>
          <w:sz w:val="20"/>
          <w:szCs w:val="20"/>
        </w:rPr>
        <w:tab/>
        <w:t>Observer 2</w:t>
      </w:r>
      <w:r>
        <w:rPr>
          <w:rFonts w:asciiTheme="majorBidi" w:hAnsiTheme="majorBidi" w:cstheme="majorBidi"/>
          <w:sz w:val="20"/>
          <w:szCs w:val="20"/>
        </w:rPr>
        <w:tab/>
        <w:t>: M. Meiladi Saputra, S.Pd</w:t>
      </w:r>
      <w:r>
        <w:rPr>
          <w:rFonts w:asciiTheme="majorBidi" w:hAnsiTheme="majorBidi" w:cstheme="majorBidi"/>
          <w:sz w:val="24"/>
          <w:szCs w:val="24"/>
        </w:rPr>
        <w:br w:type="page"/>
      </w:r>
    </w:p>
    <w:p w:rsidR="00B52156" w:rsidRDefault="00AF4E07" w:rsidP="00B52156">
      <w:pPr>
        <w:spacing w:line="480" w:lineRule="auto"/>
        <w:jc w:val="center"/>
        <w:rPr>
          <w:rFonts w:asciiTheme="majorBidi" w:hAnsiTheme="majorBidi" w:cstheme="majorBidi"/>
          <w:b/>
          <w:bCs/>
          <w:sz w:val="20"/>
          <w:szCs w:val="20"/>
        </w:rPr>
      </w:pPr>
      <w:r>
        <w:rPr>
          <w:rFonts w:asciiTheme="majorBidi" w:hAnsiTheme="majorBidi" w:cstheme="majorBidi"/>
          <w:b/>
          <w:bCs/>
          <w:noProof/>
          <w:sz w:val="20"/>
          <w:szCs w:val="20"/>
        </w:rPr>
        <w:lastRenderedPageBreak/>
        <w:pict>
          <v:rect id="_x0000_s1101" style="position:absolute;left:0;text-align:left;margin-left:277.3pt;margin-top:-10.25pt;width:118.2pt;height:26.85pt;z-index:251835904" fillcolor="white [3201]" strokecolor="black [3200]" strokeweight="5pt">
            <v:stroke linestyle="thickThin"/>
            <v:shadow color="#868686"/>
            <v:textbox style="mso-next-textbox:#_x0000_s1101">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33</w:t>
                  </w:r>
                </w:p>
              </w:txbxContent>
            </v:textbox>
          </v:rect>
        </w:pict>
      </w:r>
      <w:r w:rsidR="00B52156">
        <w:rPr>
          <w:rFonts w:asciiTheme="majorBidi" w:hAnsiTheme="majorBidi" w:cstheme="majorBidi"/>
          <w:b/>
          <w:bCs/>
          <w:noProof/>
          <w:sz w:val="20"/>
          <w:szCs w:val="20"/>
        </w:rPr>
        <w:drawing>
          <wp:inline distT="0" distB="0" distL="0" distR="0">
            <wp:extent cx="4765872" cy="8110331"/>
            <wp:effectExtent l="19050" t="0" r="0" b="0"/>
            <wp:docPr id="134" name="Picture 5" descr="D:\BERKAS KULIAH\LAMPIRAN\New Doc 2018-01-09 (1)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ERKAS KULIAH\LAMPIRAN\New Doc 2018-01-09 (1)_14(2).jpg"/>
                    <pic:cNvPicPr>
                      <a:picLocks noChangeAspect="1" noChangeArrowheads="1"/>
                    </pic:cNvPicPr>
                  </pic:nvPicPr>
                  <pic:blipFill>
                    <a:blip r:embed="rId185"/>
                    <a:srcRect l="13133" t="3883" r="10416" b="6930"/>
                    <a:stretch>
                      <a:fillRect/>
                    </a:stretch>
                  </pic:blipFill>
                  <pic:spPr bwMode="auto">
                    <a:xfrm>
                      <a:off x="0" y="0"/>
                      <a:ext cx="4770505" cy="8118215"/>
                    </a:xfrm>
                    <a:prstGeom prst="rect">
                      <a:avLst/>
                    </a:prstGeom>
                    <a:noFill/>
                    <a:ln w="9525">
                      <a:noFill/>
                      <a:miter lim="800000"/>
                      <a:headEnd/>
                      <a:tailEnd/>
                    </a:ln>
                  </pic:spPr>
                </pic:pic>
              </a:graphicData>
            </a:graphic>
          </wp:inline>
        </w:drawing>
      </w:r>
    </w:p>
    <w:p w:rsidR="00B52156" w:rsidRDefault="00B52156" w:rsidP="00B52156">
      <w:pPr>
        <w:rPr>
          <w:rFonts w:asciiTheme="majorBidi" w:hAnsiTheme="majorBidi" w:cstheme="majorBidi"/>
          <w:b/>
          <w:bCs/>
          <w:sz w:val="20"/>
          <w:szCs w:val="20"/>
        </w:rPr>
      </w:pPr>
      <w:r>
        <w:rPr>
          <w:rFonts w:asciiTheme="majorBidi" w:hAnsiTheme="majorBidi" w:cstheme="majorBidi"/>
          <w:b/>
          <w:bCs/>
          <w:sz w:val="20"/>
          <w:szCs w:val="20"/>
        </w:rPr>
        <w:br w:type="page"/>
      </w:r>
    </w:p>
    <w:p w:rsidR="00B52156" w:rsidRDefault="00B52156" w:rsidP="00B52156">
      <w:pPr>
        <w:spacing w:line="480" w:lineRule="auto"/>
        <w:jc w:val="center"/>
        <w:rPr>
          <w:rFonts w:asciiTheme="majorBidi" w:hAnsiTheme="majorBidi" w:cstheme="majorBidi"/>
          <w:b/>
          <w:bCs/>
          <w:sz w:val="20"/>
          <w:szCs w:val="20"/>
        </w:rPr>
      </w:pPr>
      <w:r>
        <w:rPr>
          <w:rFonts w:asciiTheme="majorBidi" w:hAnsiTheme="majorBidi" w:cstheme="majorBidi"/>
          <w:b/>
          <w:bCs/>
          <w:noProof/>
          <w:sz w:val="20"/>
          <w:szCs w:val="20"/>
        </w:rPr>
        <w:lastRenderedPageBreak/>
        <w:drawing>
          <wp:anchor distT="0" distB="0" distL="114300" distR="114300" simplePos="0" relativeHeight="251863552" behindDoc="1" locked="0" layoutInCell="1" allowOverlap="1">
            <wp:simplePos x="0" y="0"/>
            <wp:positionH relativeFrom="column">
              <wp:posOffset>149253</wp:posOffset>
            </wp:positionH>
            <wp:positionV relativeFrom="paragraph">
              <wp:posOffset>-6709</wp:posOffset>
            </wp:positionV>
            <wp:extent cx="1872838" cy="8229600"/>
            <wp:effectExtent l="19050" t="0" r="0" b="0"/>
            <wp:wrapNone/>
            <wp:docPr id="135" name="Picture 6" descr="D:\BERKAS KULIAH\LAMPIRAN\New Doc 2018-01-09 (1)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BERKAS KULIAH\LAMPIRAN\New Doc 2018-01-09 (1)_14(2).jpg"/>
                    <pic:cNvPicPr>
                      <a:picLocks noChangeAspect="1" noChangeArrowheads="1"/>
                    </pic:cNvPicPr>
                  </pic:nvPicPr>
                  <pic:blipFill>
                    <a:blip r:embed="rId186"/>
                    <a:srcRect l="11756" t="6234" r="59483" b="6983"/>
                    <a:stretch>
                      <a:fillRect/>
                    </a:stretch>
                  </pic:blipFill>
                  <pic:spPr bwMode="auto">
                    <a:xfrm>
                      <a:off x="0" y="0"/>
                      <a:ext cx="1872838" cy="8229600"/>
                    </a:xfrm>
                    <a:prstGeom prst="rect">
                      <a:avLst/>
                    </a:prstGeom>
                    <a:noFill/>
                    <a:ln w="9525">
                      <a:noFill/>
                      <a:miter lim="800000"/>
                      <a:headEnd/>
                      <a:tailEnd/>
                    </a:ln>
                  </pic:spPr>
                </pic:pic>
              </a:graphicData>
            </a:graphic>
          </wp:anchor>
        </w:drawing>
      </w:r>
    </w:p>
    <w:p w:rsidR="00B52156" w:rsidRDefault="00B52156" w:rsidP="00B52156">
      <w:pPr>
        <w:rPr>
          <w:rFonts w:asciiTheme="majorBidi" w:hAnsiTheme="majorBidi" w:cstheme="majorBidi"/>
          <w:b/>
          <w:bCs/>
          <w:sz w:val="20"/>
          <w:szCs w:val="20"/>
        </w:rPr>
      </w:pPr>
      <w:r>
        <w:rPr>
          <w:rFonts w:asciiTheme="majorBidi" w:hAnsiTheme="majorBidi" w:cstheme="majorBidi"/>
          <w:b/>
          <w:bCs/>
          <w:sz w:val="20"/>
          <w:szCs w:val="20"/>
        </w:rPr>
        <w:br w:type="page"/>
      </w:r>
    </w:p>
    <w:p w:rsidR="00B52156" w:rsidRDefault="00AF4E07" w:rsidP="00B52156">
      <w:pPr>
        <w:spacing w:line="480" w:lineRule="auto"/>
        <w:jc w:val="center"/>
        <w:rPr>
          <w:rFonts w:asciiTheme="majorBidi" w:hAnsiTheme="majorBidi" w:cstheme="majorBidi"/>
          <w:b/>
          <w:bCs/>
          <w:sz w:val="20"/>
          <w:szCs w:val="20"/>
        </w:rPr>
      </w:pPr>
      <w:r>
        <w:rPr>
          <w:rFonts w:asciiTheme="majorBidi" w:hAnsiTheme="majorBidi" w:cstheme="majorBidi"/>
          <w:b/>
          <w:bCs/>
          <w:noProof/>
          <w:sz w:val="20"/>
          <w:szCs w:val="20"/>
        </w:rPr>
        <w:lastRenderedPageBreak/>
        <w:pict>
          <v:rect id="_x0000_s1102" style="position:absolute;left:0;text-align:left;margin-left:277.3pt;margin-top:-11.25pt;width:118.2pt;height:26.85pt;z-index:251836928" fillcolor="white [3201]" strokecolor="black [3200]" strokeweight="5pt">
            <v:stroke linestyle="thickThin"/>
            <v:shadow color="#868686"/>
            <v:textbox style="mso-next-textbox:#_x0000_s1102">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34</w:t>
                  </w:r>
                </w:p>
              </w:txbxContent>
            </v:textbox>
          </v:rect>
        </w:pict>
      </w:r>
    </w:p>
    <w:p w:rsidR="00B52156" w:rsidRDefault="00B52156" w:rsidP="00B52156">
      <w:pPr>
        <w:spacing w:line="480" w:lineRule="auto"/>
        <w:jc w:val="center"/>
        <w:rPr>
          <w:rFonts w:asciiTheme="majorBidi" w:hAnsiTheme="majorBidi" w:cstheme="majorBidi"/>
          <w:b/>
          <w:bCs/>
          <w:sz w:val="20"/>
          <w:szCs w:val="20"/>
        </w:rPr>
      </w:pPr>
    </w:p>
    <w:p w:rsidR="00B52156" w:rsidRPr="006B23FD" w:rsidRDefault="00B52156" w:rsidP="00B52156">
      <w:pPr>
        <w:spacing w:line="480" w:lineRule="auto"/>
        <w:jc w:val="center"/>
        <w:rPr>
          <w:rFonts w:asciiTheme="majorBidi" w:hAnsiTheme="majorBidi" w:cstheme="majorBidi"/>
          <w:b/>
          <w:bCs/>
          <w:sz w:val="20"/>
          <w:szCs w:val="20"/>
        </w:rPr>
      </w:pPr>
      <w:r w:rsidRPr="006B23FD">
        <w:rPr>
          <w:rFonts w:asciiTheme="majorBidi" w:hAnsiTheme="majorBidi" w:cstheme="majorBidi"/>
          <w:b/>
          <w:bCs/>
          <w:sz w:val="20"/>
          <w:szCs w:val="20"/>
        </w:rPr>
        <w:t xml:space="preserve">REKAPULASI LEMBAR OBSERVASI AKTIVITAS </w:t>
      </w:r>
      <w:r>
        <w:rPr>
          <w:rFonts w:asciiTheme="majorBidi" w:hAnsiTheme="majorBidi" w:cstheme="majorBidi"/>
          <w:b/>
          <w:bCs/>
          <w:sz w:val="20"/>
          <w:szCs w:val="20"/>
        </w:rPr>
        <w:t>GURU</w:t>
      </w:r>
      <w:r w:rsidRPr="006B23FD">
        <w:rPr>
          <w:rFonts w:asciiTheme="majorBidi" w:hAnsiTheme="majorBidi" w:cstheme="majorBidi"/>
          <w:b/>
          <w:bCs/>
          <w:sz w:val="20"/>
          <w:szCs w:val="20"/>
        </w:rPr>
        <w:t xml:space="preserve"> DI KELAS EKSPERIMEN PERTEMUAN </w:t>
      </w:r>
      <w:r>
        <w:rPr>
          <w:rFonts w:asciiTheme="majorBidi" w:hAnsiTheme="majorBidi" w:cstheme="majorBidi"/>
          <w:b/>
          <w:bCs/>
          <w:sz w:val="20"/>
          <w:szCs w:val="20"/>
        </w:rPr>
        <w:t>KEDUA</w:t>
      </w:r>
    </w:p>
    <w:p w:rsidR="00B52156" w:rsidRDefault="00B52156" w:rsidP="00B52156">
      <w:pPr>
        <w:jc w:val="both"/>
        <w:rPr>
          <w:rFonts w:asciiTheme="majorBidi" w:hAnsiTheme="majorBidi" w:cstheme="majorBidi"/>
          <w:sz w:val="20"/>
          <w:szCs w:val="20"/>
        </w:rPr>
      </w:pPr>
      <w:r w:rsidRPr="006B23FD">
        <w:rPr>
          <w:rFonts w:asciiTheme="majorBidi" w:hAnsiTheme="majorBidi" w:cstheme="majorBidi"/>
          <w:sz w:val="20"/>
          <w:szCs w:val="20"/>
        </w:rPr>
        <w:t>Hari/Tanggal</w:t>
      </w:r>
      <w:r w:rsidRPr="006B23FD">
        <w:rPr>
          <w:rFonts w:asciiTheme="majorBidi" w:hAnsiTheme="majorBidi" w:cstheme="majorBidi"/>
          <w:sz w:val="20"/>
          <w:szCs w:val="20"/>
        </w:rPr>
        <w:tab/>
        <w:t xml:space="preserve">: </w:t>
      </w:r>
      <w:r>
        <w:rPr>
          <w:rFonts w:asciiTheme="majorBidi" w:hAnsiTheme="majorBidi" w:cstheme="majorBidi"/>
          <w:sz w:val="20"/>
          <w:szCs w:val="20"/>
        </w:rPr>
        <w:t>Kamis/19</w:t>
      </w:r>
      <w:r w:rsidRPr="006B23FD">
        <w:rPr>
          <w:rFonts w:asciiTheme="majorBidi" w:hAnsiTheme="majorBidi" w:cstheme="majorBidi"/>
          <w:sz w:val="20"/>
          <w:szCs w:val="20"/>
        </w:rPr>
        <w:t xml:space="preserve"> Oktober 2017</w:t>
      </w:r>
    </w:p>
    <w:tbl>
      <w:tblPr>
        <w:tblW w:w="8221" w:type="dxa"/>
        <w:jc w:val="center"/>
        <w:tblInd w:w="2759" w:type="dxa"/>
        <w:tblLayout w:type="fixed"/>
        <w:tblLook w:val="04A0"/>
      </w:tblPr>
      <w:tblGrid>
        <w:gridCol w:w="1560"/>
        <w:gridCol w:w="2834"/>
        <w:gridCol w:w="709"/>
        <w:gridCol w:w="709"/>
        <w:gridCol w:w="1276"/>
        <w:gridCol w:w="1133"/>
      </w:tblGrid>
      <w:tr w:rsidR="00B52156" w:rsidTr="00231DF1">
        <w:trPr>
          <w:trHeight w:val="219"/>
          <w:jc w:val="center"/>
        </w:trPr>
        <w:tc>
          <w:tcPr>
            <w:tcW w:w="1560"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r w:rsidRPr="00FB2617">
              <w:rPr>
                <w:rFonts w:asciiTheme="majorBidi" w:eastAsiaTheme="minorEastAsia" w:hAnsiTheme="majorBidi" w:cstheme="majorBidi"/>
                <w:b/>
                <w:bCs/>
                <w:sz w:val="20"/>
                <w:szCs w:val="20"/>
              </w:rPr>
              <w:t>Komponen CTL</w:t>
            </w:r>
          </w:p>
        </w:tc>
        <w:tc>
          <w:tcPr>
            <w:tcW w:w="2834"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r w:rsidRPr="00FB2617">
              <w:rPr>
                <w:rFonts w:asciiTheme="majorBidi" w:eastAsiaTheme="minorEastAsia" w:hAnsiTheme="majorBidi" w:cstheme="majorBidi"/>
                <w:b/>
                <w:bCs/>
                <w:sz w:val="20"/>
                <w:szCs w:val="20"/>
              </w:rPr>
              <w:t>Aspek Yang Diamati</w:t>
            </w:r>
          </w:p>
        </w:tc>
        <w:tc>
          <w:tcPr>
            <w:tcW w:w="1418"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r>
              <w:rPr>
                <w:rFonts w:asciiTheme="majorBidi" w:eastAsiaTheme="minorEastAsia" w:hAnsiTheme="majorBidi" w:cstheme="majorBidi"/>
                <w:b/>
                <w:bCs/>
                <w:sz w:val="20"/>
                <w:szCs w:val="20"/>
              </w:rPr>
              <w:t>Penilaian</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r w:rsidRPr="00FB2617">
              <w:rPr>
                <w:rFonts w:asciiTheme="majorBidi" w:eastAsiaTheme="minorEastAsia" w:hAnsiTheme="majorBidi" w:cstheme="majorBidi"/>
                <w:b/>
                <w:bCs/>
                <w:sz w:val="20"/>
                <w:szCs w:val="20"/>
              </w:rPr>
              <w:t>Persentase</w:t>
            </w:r>
          </w:p>
        </w:tc>
        <w:tc>
          <w:tcPr>
            <w:tcW w:w="1133" w:type="dxa"/>
            <w:vMerge w:val="restart"/>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r w:rsidRPr="00FB2617">
              <w:rPr>
                <w:rFonts w:asciiTheme="majorBidi" w:eastAsiaTheme="minorEastAsia" w:hAnsiTheme="majorBidi" w:cstheme="majorBidi"/>
                <w:b/>
                <w:bCs/>
                <w:sz w:val="20"/>
                <w:szCs w:val="20"/>
              </w:rPr>
              <w:t>Rata-rata Persentase</w:t>
            </w:r>
          </w:p>
        </w:tc>
      </w:tr>
      <w:tr w:rsidR="00B52156" w:rsidTr="00231DF1">
        <w:trPr>
          <w:trHeight w:val="230"/>
          <w:jc w:val="center"/>
        </w:trPr>
        <w:tc>
          <w:tcPr>
            <w:tcW w:w="1560" w:type="dxa"/>
            <w:vMerge/>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p>
        </w:tc>
        <w:tc>
          <w:tcPr>
            <w:tcW w:w="2834" w:type="dxa"/>
            <w:vMerge/>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B52156" w:rsidRDefault="00B52156" w:rsidP="00B52156">
            <w:pPr>
              <w:pStyle w:val="ListParagraph"/>
              <w:tabs>
                <w:tab w:val="left" w:pos="709"/>
              </w:tabs>
              <w:ind w:left="0"/>
              <w:jc w:val="center"/>
              <w:rPr>
                <w:rFonts w:asciiTheme="majorBidi" w:eastAsiaTheme="minorEastAsia" w:hAnsiTheme="majorBidi" w:cstheme="majorBidi"/>
                <w:b/>
                <w:bCs/>
                <w:sz w:val="20"/>
                <w:szCs w:val="20"/>
              </w:rPr>
            </w:pPr>
            <w:r>
              <w:rPr>
                <w:rFonts w:asciiTheme="majorBidi" w:eastAsiaTheme="minorEastAsia" w:hAnsiTheme="majorBidi" w:cstheme="majorBidi"/>
                <w:b/>
                <w:bCs/>
                <w:sz w:val="20"/>
                <w:szCs w:val="20"/>
              </w:rPr>
              <w:t>Ob. 1</w:t>
            </w:r>
          </w:p>
        </w:tc>
        <w:tc>
          <w:tcPr>
            <w:tcW w:w="709" w:type="dxa"/>
            <w:tcBorders>
              <w:top w:val="single" w:sz="4" w:space="0" w:color="auto"/>
              <w:left w:val="single" w:sz="4" w:space="0" w:color="auto"/>
              <w:bottom w:val="single" w:sz="4" w:space="0" w:color="auto"/>
              <w:right w:val="single" w:sz="4" w:space="0" w:color="auto"/>
            </w:tcBorders>
            <w:shd w:val="clear" w:color="auto" w:fill="auto"/>
            <w:vAlign w:val="center"/>
          </w:tcPr>
          <w:p w:rsidR="00B52156" w:rsidRDefault="00B52156" w:rsidP="00B52156">
            <w:pPr>
              <w:pStyle w:val="ListParagraph"/>
              <w:tabs>
                <w:tab w:val="left" w:pos="709"/>
              </w:tabs>
              <w:ind w:left="0"/>
              <w:jc w:val="center"/>
              <w:rPr>
                <w:rFonts w:asciiTheme="majorBidi" w:eastAsiaTheme="minorEastAsia" w:hAnsiTheme="majorBidi" w:cstheme="majorBidi"/>
                <w:b/>
                <w:bCs/>
                <w:sz w:val="20"/>
                <w:szCs w:val="20"/>
              </w:rPr>
            </w:pPr>
            <w:r>
              <w:rPr>
                <w:rFonts w:asciiTheme="majorBidi" w:eastAsiaTheme="minorEastAsia" w:hAnsiTheme="majorBidi" w:cstheme="majorBidi"/>
                <w:b/>
                <w:bCs/>
                <w:sz w:val="20"/>
                <w:szCs w:val="20"/>
              </w:rPr>
              <w:t>Ob. 2</w:t>
            </w:r>
          </w:p>
        </w:tc>
        <w:tc>
          <w:tcPr>
            <w:tcW w:w="1276" w:type="dxa"/>
            <w:vMerge/>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p>
        </w:tc>
        <w:tc>
          <w:tcPr>
            <w:tcW w:w="1133" w:type="dxa"/>
            <w:vMerge/>
            <w:tcBorders>
              <w:top w:val="single" w:sz="4" w:space="0" w:color="auto"/>
              <w:left w:val="single" w:sz="4" w:space="0" w:color="auto"/>
              <w:bottom w:val="single" w:sz="4" w:space="0" w:color="auto"/>
              <w:right w:val="single" w:sz="4" w:space="0" w:color="auto"/>
            </w:tcBorders>
            <w:shd w:val="clear" w:color="auto" w:fill="auto"/>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b/>
                <w:bCs/>
                <w:sz w:val="20"/>
                <w:szCs w:val="20"/>
              </w:rPr>
            </w:pPr>
          </w:p>
        </w:tc>
      </w:tr>
      <w:tr w:rsidR="00B52156" w:rsidTr="00231DF1">
        <w:trPr>
          <w:trHeight w:val="520"/>
          <w:jc w:val="center"/>
        </w:trPr>
        <w:tc>
          <w:tcPr>
            <w:tcW w:w="1560"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Kontruktivisme</w:t>
            </w:r>
          </w:p>
        </w:tc>
        <w:tc>
          <w:tcPr>
            <w:tcW w:w="2834"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mengaitkan materi yang diajarkan dengan kehidupan sehari-hari sesuai dengan tujuan pembelajaran.</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3"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B52156" w:rsidTr="00231DF1">
        <w:trPr>
          <w:trHeight w:val="589"/>
          <w:jc w:val="center"/>
        </w:trPr>
        <w:tc>
          <w:tcPr>
            <w:tcW w:w="1560"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 xml:space="preserve">Menemukan </w:t>
            </w:r>
          </w:p>
        </w:tc>
        <w:tc>
          <w:tcPr>
            <w:tcW w:w="2834"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mengawasi dan merancang pembelajaran serta memberikan masalah dengan pengerjaan tugas LKS.</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3"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B52156" w:rsidTr="00231DF1">
        <w:trPr>
          <w:trHeight w:val="407"/>
          <w:jc w:val="center"/>
        </w:trPr>
        <w:tc>
          <w:tcPr>
            <w:tcW w:w="1560"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 xml:space="preserve">Bertanya </w:t>
            </w:r>
          </w:p>
        </w:tc>
        <w:tc>
          <w:tcPr>
            <w:tcW w:w="2834"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mendorong siswa untuk bertanya, serta membimbing siswa dalam memahami kesulitan.</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3"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B52156" w:rsidTr="00231DF1">
        <w:trPr>
          <w:trHeight w:val="322"/>
          <w:jc w:val="center"/>
        </w:trPr>
        <w:tc>
          <w:tcPr>
            <w:tcW w:w="1560" w:type="dxa"/>
            <w:vMerge w:val="restart"/>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Masyarakat Belajar</w:t>
            </w:r>
          </w:p>
        </w:tc>
        <w:tc>
          <w:tcPr>
            <w:tcW w:w="2834"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membagikan siswa ke dalam beberapa kelompok kecil (4-5 orang siswa).</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3" w:type="dxa"/>
            <w:vMerge w:val="restart"/>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B52156" w:rsidTr="00231DF1">
        <w:trPr>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p>
        </w:tc>
        <w:tc>
          <w:tcPr>
            <w:tcW w:w="2834"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membagikan LKS kepada siswa.</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3" w:type="dxa"/>
            <w:vMerge/>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w:p>
        </w:tc>
      </w:tr>
      <w:tr w:rsidR="00B52156" w:rsidTr="00231DF1">
        <w:trPr>
          <w:trHeight w:val="410"/>
          <w:jc w:val="center"/>
        </w:trPr>
        <w:tc>
          <w:tcPr>
            <w:tcW w:w="1560" w:type="dxa"/>
            <w:vMerge w:val="restart"/>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 xml:space="preserve">Pemodelan </w:t>
            </w:r>
          </w:p>
        </w:tc>
        <w:tc>
          <w:tcPr>
            <w:tcW w:w="2834"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meminta siswa mempresentasikan hasil diskusi LKS.</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1</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75%</m:t>
                </m:r>
              </m:oMath>
            </m:oMathPara>
          </w:p>
        </w:tc>
        <w:tc>
          <w:tcPr>
            <w:tcW w:w="1133" w:type="dxa"/>
            <w:vMerge w:val="restart"/>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75%</m:t>
                </m:r>
              </m:oMath>
            </m:oMathPara>
          </w:p>
        </w:tc>
      </w:tr>
      <w:tr w:rsidR="00B52156" w:rsidTr="00231DF1">
        <w:trPr>
          <w:trHeight w:val="703"/>
          <w:jc w:val="center"/>
        </w:trPr>
        <w:tc>
          <w:tcPr>
            <w:tcW w:w="1560" w:type="dxa"/>
            <w:vMerge/>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p>
        </w:tc>
        <w:tc>
          <w:tcPr>
            <w:tcW w:w="2834"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meminta salah satu anggota kelompok untuk menuliskan penyelesaian LKS di depan kelas dan kebenarannya telah guru periksa.</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1</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75%</m:t>
                </m:r>
              </m:oMath>
            </m:oMathPara>
          </w:p>
        </w:tc>
        <w:tc>
          <w:tcPr>
            <w:tcW w:w="1133" w:type="dxa"/>
            <w:vMerge/>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w:p>
        </w:tc>
      </w:tr>
      <w:tr w:rsidR="00B52156" w:rsidTr="00231DF1">
        <w:trPr>
          <w:trHeight w:val="580"/>
          <w:jc w:val="center"/>
        </w:trPr>
        <w:tc>
          <w:tcPr>
            <w:tcW w:w="1560"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 xml:space="preserve">Refleksi </w:t>
            </w:r>
          </w:p>
        </w:tc>
        <w:tc>
          <w:tcPr>
            <w:tcW w:w="2834"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mengajak siswa untuk membuat rangkuman serta menarik kesimpulan dari hasil kegiatan pembelajaran yang telah berlangsung.</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3"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r w:rsidR="00B52156" w:rsidTr="00231DF1">
        <w:trPr>
          <w:jc w:val="center"/>
        </w:trPr>
        <w:tc>
          <w:tcPr>
            <w:tcW w:w="1560"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sidRPr="00FB2617">
              <w:rPr>
                <w:rFonts w:asciiTheme="majorBidi" w:eastAsiaTheme="minorEastAsia" w:hAnsiTheme="majorBidi" w:cstheme="majorBidi"/>
                <w:sz w:val="20"/>
                <w:szCs w:val="20"/>
              </w:rPr>
              <w:t>Penilaian Sebenarnya</w:t>
            </w:r>
          </w:p>
        </w:tc>
        <w:tc>
          <w:tcPr>
            <w:tcW w:w="2834" w:type="dxa"/>
            <w:tcBorders>
              <w:top w:val="single" w:sz="4" w:space="0" w:color="auto"/>
              <w:left w:val="single" w:sz="4" w:space="0" w:color="auto"/>
              <w:bottom w:val="single" w:sz="4" w:space="0" w:color="auto"/>
              <w:right w:val="single" w:sz="4" w:space="0" w:color="auto"/>
            </w:tcBorders>
          </w:tcPr>
          <w:p w:rsidR="00B52156" w:rsidRPr="00FB2617" w:rsidRDefault="00B52156" w:rsidP="00B52156">
            <w:pPr>
              <w:pStyle w:val="ListParagraph"/>
              <w:tabs>
                <w:tab w:val="left" w:pos="709"/>
              </w:tabs>
              <w:ind w:left="0"/>
              <w:jc w:val="both"/>
              <w:rPr>
                <w:rFonts w:asciiTheme="majorBidi" w:eastAsiaTheme="minorEastAsia" w:hAnsiTheme="majorBidi" w:cstheme="majorBidi"/>
                <w:sz w:val="20"/>
                <w:szCs w:val="20"/>
              </w:rPr>
            </w:pPr>
            <w:r w:rsidRPr="00FB2617">
              <w:rPr>
                <w:rFonts w:asciiTheme="majorBidi" w:eastAsiaTheme="minorEastAsia" w:hAnsiTheme="majorBidi" w:cstheme="majorBidi"/>
                <w:iCs/>
                <w:sz w:val="20"/>
                <w:szCs w:val="20"/>
              </w:rPr>
              <w:t>Guru mengadakan tes kepada setiap individu.</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709" w:type="dxa"/>
            <w:tcBorders>
              <w:top w:val="single" w:sz="4" w:space="0" w:color="auto"/>
              <w:left w:val="single" w:sz="4" w:space="0" w:color="auto"/>
              <w:bottom w:val="single" w:sz="4" w:space="0" w:color="auto"/>
              <w:right w:val="single" w:sz="4" w:space="0" w:color="auto"/>
            </w:tcBorders>
            <w:vAlign w:val="center"/>
          </w:tcPr>
          <w:p w:rsidR="00B52156" w:rsidRPr="00FB2617" w:rsidRDefault="00B52156" w:rsidP="00B52156">
            <w:pPr>
              <w:pStyle w:val="ListParagraph"/>
              <w:tabs>
                <w:tab w:val="left" w:pos="709"/>
              </w:tabs>
              <w:ind w:left="0"/>
              <w:jc w:val="center"/>
              <w:rPr>
                <w:rFonts w:asciiTheme="majorBidi" w:eastAsiaTheme="minorEastAsia" w:hAnsiTheme="majorBidi" w:cstheme="majorBidi"/>
                <w:sz w:val="20"/>
                <w:szCs w:val="20"/>
              </w:rPr>
            </w:pPr>
            <w:r>
              <w:rPr>
                <w:rFonts w:asciiTheme="majorBidi" w:eastAsiaTheme="minorEastAsia" w:hAnsiTheme="majorBidi" w:cstheme="majorBidi"/>
                <w:sz w:val="20"/>
                <w:szCs w:val="20"/>
              </w:rPr>
              <w:t>2</w:t>
            </w:r>
          </w:p>
        </w:tc>
        <w:tc>
          <w:tcPr>
            <w:tcW w:w="1276"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c>
          <w:tcPr>
            <w:tcW w:w="1133" w:type="dxa"/>
            <w:tcBorders>
              <w:top w:val="single" w:sz="4" w:space="0" w:color="auto"/>
              <w:left w:val="single" w:sz="4" w:space="0" w:color="auto"/>
              <w:bottom w:val="single" w:sz="4" w:space="0" w:color="auto"/>
              <w:right w:val="single" w:sz="4" w:space="0" w:color="auto"/>
            </w:tcBorders>
            <w:vAlign w:val="center"/>
          </w:tcPr>
          <w:p w:rsidR="00B52156" w:rsidRPr="00C55950" w:rsidRDefault="00B52156" w:rsidP="00B52156">
            <w:pPr>
              <w:pStyle w:val="ListParagraph"/>
              <w:tabs>
                <w:tab w:val="left" w:pos="709"/>
              </w:tabs>
              <w:ind w:left="0"/>
              <w:jc w:val="center"/>
              <w:rPr>
                <w:oMath/>
                <w:rFonts w:ascii="Cambria Math" w:eastAsiaTheme="minorEastAsia" w:hAnsi="Cambria Math" w:cstheme="majorBidi"/>
                <w:sz w:val="20"/>
                <w:szCs w:val="20"/>
              </w:rPr>
            </w:pPr>
            <m:oMathPara>
              <m:oMath>
                <m:r>
                  <w:rPr>
                    <w:rFonts w:ascii="Cambria Math" w:eastAsiaTheme="minorEastAsia" w:hAnsi="Cambria Math" w:cstheme="majorBidi"/>
                    <w:sz w:val="20"/>
                    <w:szCs w:val="20"/>
                  </w:rPr>
                  <m:t>100%</m:t>
                </m:r>
              </m:oMath>
            </m:oMathPara>
          </w:p>
        </w:tc>
      </w:tr>
    </w:tbl>
    <w:p w:rsidR="00B52156" w:rsidRDefault="00B52156" w:rsidP="00B52156">
      <w:pPr>
        <w:rPr>
          <w:rFonts w:asciiTheme="majorBidi" w:hAnsiTheme="majorBidi" w:cstheme="majorBidi"/>
          <w:b/>
          <w:bCs/>
          <w:sz w:val="20"/>
          <w:szCs w:val="20"/>
        </w:rPr>
      </w:pPr>
    </w:p>
    <w:p w:rsidR="00B52156" w:rsidRDefault="00B52156" w:rsidP="00B52156">
      <w:pPr>
        <w:ind w:firstLine="720"/>
        <w:rPr>
          <w:rFonts w:asciiTheme="majorBidi" w:hAnsiTheme="majorBidi" w:cstheme="majorBidi"/>
          <w:sz w:val="20"/>
          <w:szCs w:val="20"/>
        </w:rPr>
      </w:pPr>
      <w:r>
        <w:rPr>
          <w:rFonts w:asciiTheme="majorBidi" w:hAnsiTheme="majorBidi" w:cstheme="majorBidi"/>
          <w:b/>
          <w:bCs/>
          <w:sz w:val="20"/>
          <w:szCs w:val="20"/>
        </w:rPr>
        <w:t xml:space="preserve"> </w:t>
      </w:r>
      <w:r>
        <w:rPr>
          <w:rFonts w:asciiTheme="majorBidi" w:hAnsiTheme="majorBidi" w:cstheme="majorBidi"/>
          <w:sz w:val="20"/>
          <w:szCs w:val="20"/>
        </w:rPr>
        <w:t>Keterangan:</w:t>
      </w:r>
    </w:p>
    <w:p w:rsidR="00B52156" w:rsidRDefault="00B52156" w:rsidP="00B52156">
      <w:pPr>
        <w:rPr>
          <w:rFonts w:asciiTheme="majorBidi" w:hAnsiTheme="majorBidi" w:cstheme="majorBidi"/>
          <w:sz w:val="20"/>
          <w:szCs w:val="20"/>
        </w:rPr>
      </w:pPr>
      <w:r>
        <w:rPr>
          <w:rFonts w:asciiTheme="majorBidi" w:hAnsiTheme="majorBidi" w:cstheme="majorBidi"/>
          <w:sz w:val="20"/>
          <w:szCs w:val="20"/>
        </w:rPr>
        <w:tab/>
      </w:r>
      <w:r>
        <w:rPr>
          <w:rFonts w:asciiTheme="majorBidi" w:hAnsiTheme="majorBidi" w:cstheme="majorBidi"/>
          <w:sz w:val="20"/>
          <w:szCs w:val="20"/>
        </w:rPr>
        <w:tab/>
        <w:t>Observer 1</w:t>
      </w:r>
      <w:r>
        <w:rPr>
          <w:rFonts w:asciiTheme="majorBidi" w:hAnsiTheme="majorBidi" w:cstheme="majorBidi"/>
          <w:sz w:val="20"/>
          <w:szCs w:val="20"/>
        </w:rPr>
        <w:tab/>
        <w:t>: Bustam Efendi</w:t>
      </w:r>
    </w:p>
    <w:p w:rsidR="00B52156" w:rsidRDefault="00B52156" w:rsidP="00B52156">
      <w:pPr>
        <w:rPr>
          <w:rFonts w:asciiTheme="majorBidi" w:hAnsiTheme="majorBidi" w:cstheme="majorBidi"/>
          <w:sz w:val="20"/>
          <w:szCs w:val="20"/>
        </w:rPr>
      </w:pPr>
      <w:r>
        <w:rPr>
          <w:rFonts w:asciiTheme="majorBidi" w:hAnsiTheme="majorBidi" w:cstheme="majorBidi"/>
          <w:sz w:val="20"/>
          <w:szCs w:val="20"/>
        </w:rPr>
        <w:tab/>
      </w:r>
      <w:r>
        <w:rPr>
          <w:rFonts w:asciiTheme="majorBidi" w:hAnsiTheme="majorBidi" w:cstheme="majorBidi"/>
          <w:sz w:val="20"/>
          <w:szCs w:val="20"/>
        </w:rPr>
        <w:tab/>
        <w:t>Observer 2</w:t>
      </w:r>
      <w:r>
        <w:rPr>
          <w:rFonts w:asciiTheme="majorBidi" w:hAnsiTheme="majorBidi" w:cstheme="majorBidi"/>
          <w:sz w:val="20"/>
          <w:szCs w:val="20"/>
        </w:rPr>
        <w:tab/>
        <w:t>: M. Meiladi Saputra, S.Pd</w:t>
      </w:r>
    </w:p>
    <w:p w:rsidR="00B52156" w:rsidRDefault="00B52156" w:rsidP="00B52156">
      <w:pPr>
        <w:rPr>
          <w:rFonts w:asciiTheme="majorBidi" w:hAnsiTheme="majorBidi" w:cstheme="majorBidi"/>
          <w:sz w:val="20"/>
          <w:szCs w:val="20"/>
        </w:rPr>
      </w:pPr>
      <w:r>
        <w:rPr>
          <w:rFonts w:asciiTheme="majorBidi" w:hAnsiTheme="majorBidi" w:cstheme="majorBidi"/>
          <w:sz w:val="20"/>
          <w:szCs w:val="20"/>
        </w:rPr>
        <w:br w:type="page"/>
      </w:r>
    </w:p>
    <w:p w:rsidR="00B52156" w:rsidRDefault="00AF4E07" w:rsidP="00B52156">
      <w:pPr>
        <w:rPr>
          <w:rFonts w:asciiTheme="majorBidi" w:hAnsiTheme="majorBidi" w:cstheme="majorBidi"/>
          <w:b/>
          <w:bCs/>
          <w:sz w:val="20"/>
          <w:szCs w:val="20"/>
        </w:rPr>
      </w:pPr>
      <w:r>
        <w:rPr>
          <w:rFonts w:asciiTheme="majorBidi" w:hAnsiTheme="majorBidi" w:cstheme="majorBidi"/>
          <w:b/>
          <w:bCs/>
          <w:noProof/>
          <w:sz w:val="20"/>
          <w:szCs w:val="20"/>
        </w:rPr>
        <w:lastRenderedPageBreak/>
        <w:pict>
          <v:rect id="_x0000_s1103" style="position:absolute;margin-left:277.3pt;margin-top:-9.75pt;width:118.2pt;height:26.85pt;z-index:251837952" fillcolor="white [3201]" strokecolor="black [3200]" strokeweight="5pt">
            <v:stroke linestyle="thickThin"/>
            <v:shadow color="#868686"/>
            <v:textbox style="mso-next-textbox:#_x0000_s1103">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35</w:t>
                  </w:r>
                </w:p>
              </w:txbxContent>
            </v:textbox>
          </v:rect>
        </w:pict>
      </w:r>
      <w:r w:rsidR="00B52156">
        <w:rPr>
          <w:rFonts w:asciiTheme="majorBidi" w:hAnsiTheme="majorBidi" w:cstheme="majorBidi"/>
          <w:b/>
          <w:bCs/>
          <w:noProof/>
          <w:sz w:val="20"/>
          <w:szCs w:val="20"/>
        </w:rPr>
        <w:drawing>
          <wp:inline distT="0" distB="0" distL="0" distR="0">
            <wp:extent cx="4756027" cy="8328991"/>
            <wp:effectExtent l="19050" t="0" r="6473" b="0"/>
            <wp:docPr id="136" name="Picture 7" descr="D:\BERKAS KULIAH\LAMPIRAN\New Doc 2018-01-09 (1)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ERKAS KULIAH\LAMPIRAN\New Doc 2018-01-09 (1)_14(2).jpg"/>
                    <pic:cNvPicPr>
                      <a:picLocks noChangeAspect="1" noChangeArrowheads="1"/>
                    </pic:cNvPicPr>
                  </pic:nvPicPr>
                  <pic:blipFill>
                    <a:blip r:embed="rId187"/>
                    <a:srcRect l="15868" t="5109" r="10410" b="7523"/>
                    <a:stretch>
                      <a:fillRect/>
                    </a:stretch>
                  </pic:blipFill>
                  <pic:spPr bwMode="auto">
                    <a:xfrm>
                      <a:off x="0" y="0"/>
                      <a:ext cx="4757077" cy="8330829"/>
                    </a:xfrm>
                    <a:prstGeom prst="rect">
                      <a:avLst/>
                    </a:prstGeom>
                    <a:noFill/>
                    <a:ln w="9525">
                      <a:noFill/>
                      <a:miter lim="800000"/>
                      <a:headEnd/>
                      <a:tailEnd/>
                    </a:ln>
                  </pic:spPr>
                </pic:pic>
              </a:graphicData>
            </a:graphic>
          </wp:inline>
        </w:drawing>
      </w:r>
    </w:p>
    <w:p w:rsidR="00B52156" w:rsidRDefault="00B52156" w:rsidP="00B52156">
      <w:pPr>
        <w:rPr>
          <w:rFonts w:asciiTheme="majorBidi" w:hAnsiTheme="majorBidi" w:cstheme="majorBidi"/>
          <w:b/>
          <w:bCs/>
          <w:sz w:val="20"/>
          <w:szCs w:val="20"/>
        </w:rPr>
      </w:pPr>
      <w:r>
        <w:rPr>
          <w:rFonts w:asciiTheme="majorBidi" w:hAnsiTheme="majorBidi" w:cstheme="majorBidi"/>
          <w:b/>
          <w:bCs/>
          <w:sz w:val="20"/>
          <w:szCs w:val="20"/>
        </w:rPr>
        <w:br w:type="page"/>
      </w:r>
    </w:p>
    <w:p w:rsidR="00B52156" w:rsidRPr="00F02A80" w:rsidRDefault="00B52156" w:rsidP="00B52156">
      <w:pPr>
        <w:rPr>
          <w:rFonts w:asciiTheme="majorBidi" w:hAnsiTheme="majorBidi" w:cstheme="majorBidi"/>
          <w:b/>
          <w:bCs/>
          <w:sz w:val="20"/>
          <w:szCs w:val="20"/>
        </w:rPr>
      </w:pPr>
      <w:r>
        <w:rPr>
          <w:rFonts w:asciiTheme="majorBidi" w:hAnsiTheme="majorBidi" w:cstheme="majorBidi"/>
          <w:b/>
          <w:bCs/>
          <w:noProof/>
          <w:sz w:val="20"/>
          <w:szCs w:val="20"/>
        </w:rPr>
        <w:lastRenderedPageBreak/>
        <w:drawing>
          <wp:inline distT="0" distB="0" distL="0" distR="0">
            <wp:extent cx="2658712" cy="8607287"/>
            <wp:effectExtent l="19050" t="0" r="8288" b="0"/>
            <wp:docPr id="137" name="Picture 8" descr="D:\BERKAS KULIAH\LAMPIRAN\New Doc 2018-01-09 (1)_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ERKAS KULIAH\LAMPIRAN\New Doc 2018-01-09 (1)_14(2).jpg"/>
                    <pic:cNvPicPr>
                      <a:picLocks noChangeAspect="1" noChangeArrowheads="1"/>
                    </pic:cNvPicPr>
                  </pic:nvPicPr>
                  <pic:blipFill>
                    <a:blip r:embed="rId188"/>
                    <a:srcRect l="11792" t="7329" r="49717" b="7687"/>
                    <a:stretch>
                      <a:fillRect/>
                    </a:stretch>
                  </pic:blipFill>
                  <pic:spPr bwMode="auto">
                    <a:xfrm>
                      <a:off x="0" y="0"/>
                      <a:ext cx="2671457" cy="8648548"/>
                    </a:xfrm>
                    <a:prstGeom prst="rect">
                      <a:avLst/>
                    </a:prstGeom>
                    <a:noFill/>
                    <a:ln w="9525">
                      <a:noFill/>
                      <a:miter lim="800000"/>
                      <a:headEnd/>
                      <a:tailEnd/>
                    </a:ln>
                  </pic:spPr>
                </pic:pic>
              </a:graphicData>
            </a:graphic>
          </wp:inline>
        </w:drawing>
      </w:r>
    </w:p>
    <w:p w:rsidR="00B52156" w:rsidRDefault="00AF4E07" w:rsidP="00B52156">
      <w:pPr>
        <w:spacing w:line="480" w:lineRule="auto"/>
        <w:jc w:val="both"/>
        <w:rPr>
          <w:rFonts w:asciiTheme="majorBidi" w:hAnsiTheme="majorBidi" w:cstheme="majorBidi"/>
          <w:sz w:val="24"/>
          <w:szCs w:val="24"/>
        </w:rPr>
      </w:pPr>
      <w:r>
        <w:rPr>
          <w:rFonts w:asciiTheme="majorBidi" w:hAnsiTheme="majorBidi" w:cstheme="majorBidi"/>
          <w:noProof/>
          <w:sz w:val="24"/>
          <w:szCs w:val="24"/>
        </w:rPr>
        <w:lastRenderedPageBreak/>
        <w:pict>
          <v:rect id="_x0000_s1104" style="position:absolute;left:0;text-align:left;margin-left:276.75pt;margin-top:-11.15pt;width:118.2pt;height:26.85pt;z-index:251838976" fillcolor="white [3201]" strokecolor="black [3200]" strokeweight="5pt">
            <v:stroke linestyle="thickThin"/>
            <v:shadow color="#868686"/>
            <v:textbox style="mso-next-textbox:#_x0000_s1104">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36</w:t>
                  </w:r>
                </w:p>
              </w:txbxContent>
            </v:textbox>
          </v:rect>
        </w:pict>
      </w:r>
    </w:p>
    <w:p w:rsidR="00B52156" w:rsidRDefault="00B52156" w:rsidP="00B52156">
      <w:pPr>
        <w:spacing w:line="480" w:lineRule="auto"/>
        <w:jc w:val="both"/>
        <w:rPr>
          <w:rFonts w:asciiTheme="majorBidi" w:hAnsiTheme="majorBidi" w:cstheme="majorBidi"/>
          <w:sz w:val="24"/>
          <w:szCs w:val="24"/>
        </w:rPr>
      </w:pPr>
    </w:p>
    <w:p w:rsidR="00B52156" w:rsidRDefault="00B52156" w:rsidP="00B52156">
      <w:pPr>
        <w:jc w:val="center"/>
        <w:rPr>
          <w:rFonts w:asciiTheme="majorBidi" w:hAnsiTheme="majorBidi" w:cstheme="majorBidi"/>
          <w:b/>
          <w:bCs/>
          <w:sz w:val="28"/>
          <w:szCs w:val="28"/>
        </w:rPr>
      </w:pPr>
      <w:r>
        <w:rPr>
          <w:rFonts w:asciiTheme="majorBidi" w:hAnsiTheme="majorBidi" w:cstheme="majorBidi"/>
          <w:b/>
          <w:bCs/>
          <w:sz w:val="28"/>
          <w:szCs w:val="28"/>
        </w:rPr>
        <w:t>REKAPULASI NILAI LKS KELAS EKSPERIMEN</w:t>
      </w:r>
    </w:p>
    <w:tbl>
      <w:tblPr>
        <w:tblW w:w="0" w:type="auto"/>
        <w:tblInd w:w="250" w:type="dxa"/>
        <w:tblLook w:val="04A0"/>
      </w:tblPr>
      <w:tblGrid>
        <w:gridCol w:w="1418"/>
        <w:gridCol w:w="3118"/>
        <w:gridCol w:w="1701"/>
        <w:gridCol w:w="1564"/>
      </w:tblGrid>
      <w:tr w:rsidR="00B52156" w:rsidTr="00AF4606">
        <w:trPr>
          <w:trHeight w:val="151"/>
        </w:trPr>
        <w:tc>
          <w:tcPr>
            <w:tcW w:w="1418" w:type="dxa"/>
            <w:vMerge w:val="restart"/>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b/>
                <w:bCs/>
                <w:sz w:val="24"/>
                <w:szCs w:val="24"/>
              </w:rPr>
            </w:pPr>
            <w:r w:rsidRPr="00C01C40">
              <w:rPr>
                <w:rFonts w:asciiTheme="majorBidi" w:hAnsiTheme="majorBidi" w:cstheme="majorBidi"/>
                <w:b/>
                <w:bCs/>
                <w:sz w:val="24"/>
                <w:szCs w:val="24"/>
              </w:rPr>
              <w:t>Kelompok</w:t>
            </w:r>
          </w:p>
        </w:tc>
        <w:tc>
          <w:tcPr>
            <w:tcW w:w="3118" w:type="dxa"/>
            <w:vMerge w:val="restart"/>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b/>
                <w:bCs/>
                <w:sz w:val="24"/>
                <w:szCs w:val="24"/>
              </w:rPr>
            </w:pPr>
            <w:r w:rsidRPr="00C01C40">
              <w:rPr>
                <w:rFonts w:asciiTheme="majorBidi" w:hAnsiTheme="majorBidi" w:cstheme="majorBidi"/>
                <w:b/>
                <w:bCs/>
                <w:sz w:val="24"/>
                <w:szCs w:val="24"/>
              </w:rPr>
              <w:t>Nama Siswa</w:t>
            </w:r>
          </w:p>
        </w:tc>
        <w:tc>
          <w:tcPr>
            <w:tcW w:w="3265" w:type="dxa"/>
            <w:gridSpan w:val="2"/>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b/>
                <w:bCs/>
                <w:sz w:val="24"/>
                <w:szCs w:val="24"/>
              </w:rPr>
            </w:pPr>
            <w:r w:rsidRPr="00C01C40">
              <w:rPr>
                <w:rFonts w:asciiTheme="majorBidi" w:hAnsiTheme="majorBidi" w:cstheme="majorBidi"/>
                <w:b/>
                <w:bCs/>
                <w:sz w:val="24"/>
                <w:szCs w:val="24"/>
              </w:rPr>
              <w:t>Nilai</w:t>
            </w:r>
          </w:p>
        </w:tc>
      </w:tr>
      <w:tr w:rsidR="00B52156" w:rsidTr="00AF4606">
        <w:trPr>
          <w:trHeight w:val="117"/>
        </w:trPr>
        <w:tc>
          <w:tcPr>
            <w:tcW w:w="1418" w:type="dxa"/>
            <w:vMerge/>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b/>
                <w:bCs/>
                <w:sz w:val="24"/>
                <w:szCs w:val="24"/>
              </w:rPr>
            </w:pPr>
          </w:p>
        </w:tc>
        <w:tc>
          <w:tcPr>
            <w:tcW w:w="3118" w:type="dxa"/>
            <w:vMerge/>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b/>
                <w:bCs/>
                <w:sz w:val="24"/>
                <w:szCs w:val="24"/>
              </w:rPr>
            </w:pPr>
          </w:p>
        </w:tc>
        <w:tc>
          <w:tcPr>
            <w:tcW w:w="1701"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b/>
                <w:bCs/>
                <w:sz w:val="24"/>
                <w:szCs w:val="24"/>
              </w:rPr>
            </w:pPr>
            <w:r>
              <w:rPr>
                <w:rFonts w:asciiTheme="majorBidi" w:hAnsiTheme="majorBidi" w:cstheme="majorBidi"/>
                <w:b/>
                <w:bCs/>
                <w:sz w:val="24"/>
                <w:szCs w:val="24"/>
              </w:rPr>
              <w:t>Pertemuan 1</w:t>
            </w:r>
          </w:p>
        </w:tc>
        <w:tc>
          <w:tcPr>
            <w:tcW w:w="1564"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b/>
                <w:bCs/>
                <w:sz w:val="24"/>
                <w:szCs w:val="24"/>
              </w:rPr>
            </w:pPr>
            <w:r>
              <w:rPr>
                <w:rFonts w:asciiTheme="majorBidi" w:hAnsiTheme="majorBidi" w:cstheme="majorBidi"/>
                <w:b/>
                <w:bCs/>
                <w:sz w:val="24"/>
                <w:szCs w:val="24"/>
              </w:rPr>
              <w:t>Pertemuan 2</w:t>
            </w:r>
          </w:p>
        </w:tc>
      </w:tr>
      <w:tr w:rsidR="00B52156" w:rsidRPr="00066418" w:rsidTr="00AF4606">
        <w:tc>
          <w:tcPr>
            <w:tcW w:w="1418"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sz w:val="24"/>
                <w:szCs w:val="24"/>
              </w:rPr>
            </w:pPr>
            <w:r w:rsidRPr="00C01C40">
              <w:rPr>
                <w:rFonts w:asciiTheme="majorBidi" w:hAnsiTheme="majorBidi" w:cstheme="majorBidi"/>
                <w:sz w:val="24"/>
                <w:szCs w:val="24"/>
              </w:rPr>
              <w:t>1</w:t>
            </w:r>
          </w:p>
        </w:tc>
        <w:tc>
          <w:tcPr>
            <w:tcW w:w="3118" w:type="dxa"/>
            <w:tcBorders>
              <w:top w:val="single" w:sz="4" w:space="0" w:color="auto"/>
              <w:left w:val="single" w:sz="4" w:space="0" w:color="auto"/>
              <w:bottom w:val="single" w:sz="4" w:space="0" w:color="auto"/>
              <w:right w:val="single" w:sz="4" w:space="0" w:color="auto"/>
            </w:tcBorders>
          </w:tcPr>
          <w:p w:rsidR="00B52156" w:rsidRPr="00C01C40" w:rsidRDefault="00B52156" w:rsidP="0017025E">
            <w:pPr>
              <w:pStyle w:val="ListParagraph"/>
              <w:numPr>
                <w:ilvl w:val="0"/>
                <w:numId w:val="100"/>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Alfiadit Berlin</w:t>
            </w:r>
          </w:p>
          <w:p w:rsidR="00B52156" w:rsidRPr="00C01C40" w:rsidRDefault="00B52156" w:rsidP="0017025E">
            <w:pPr>
              <w:pStyle w:val="ListParagraph"/>
              <w:numPr>
                <w:ilvl w:val="0"/>
                <w:numId w:val="100"/>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Elda Ridhadatul Aissy</w:t>
            </w:r>
          </w:p>
          <w:p w:rsidR="00B52156" w:rsidRPr="00C01C40" w:rsidRDefault="00B52156" w:rsidP="0017025E">
            <w:pPr>
              <w:pStyle w:val="ListParagraph"/>
              <w:numPr>
                <w:ilvl w:val="0"/>
                <w:numId w:val="100"/>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Retiara</w:t>
            </w:r>
          </w:p>
          <w:p w:rsidR="00B52156" w:rsidRPr="00C01C40" w:rsidRDefault="00B52156" w:rsidP="0017025E">
            <w:pPr>
              <w:pStyle w:val="ListParagraph"/>
              <w:numPr>
                <w:ilvl w:val="0"/>
                <w:numId w:val="100"/>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Reni Yana</w:t>
            </w:r>
          </w:p>
        </w:tc>
        <w:tc>
          <w:tcPr>
            <w:tcW w:w="1701"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oMath/>
                <w:rFonts w:ascii="Cambria Math" w:hAnsi="Cambria Math" w:cstheme="majorBidi"/>
                <w:sz w:val="24"/>
                <w:szCs w:val="24"/>
              </w:rPr>
            </w:pPr>
            <m:oMathPara>
              <m:oMath>
                <m:r>
                  <w:rPr>
                    <w:rFonts w:ascii="Cambria Math" w:hAnsi="Cambria Math" w:cstheme="majorBidi"/>
                    <w:sz w:val="24"/>
                    <w:szCs w:val="24"/>
                  </w:rPr>
                  <m:t>92</m:t>
                </m:r>
              </m:oMath>
            </m:oMathPara>
          </w:p>
        </w:tc>
        <w:tc>
          <w:tcPr>
            <w:tcW w:w="1564"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oMath/>
                <w:rFonts w:ascii="Cambria Math" w:hAnsi="Cambria Math" w:cstheme="majorBidi"/>
                <w:sz w:val="24"/>
                <w:szCs w:val="24"/>
              </w:rPr>
            </w:pPr>
            <m:oMathPara>
              <m:oMath>
                <m:r>
                  <w:rPr>
                    <w:rFonts w:ascii="Cambria Math" w:hAnsi="Cambria Math" w:cstheme="majorBidi"/>
                    <w:sz w:val="24"/>
                    <w:szCs w:val="24"/>
                  </w:rPr>
                  <m:t>92</m:t>
                </m:r>
              </m:oMath>
            </m:oMathPara>
          </w:p>
        </w:tc>
      </w:tr>
      <w:tr w:rsidR="00B52156" w:rsidRPr="00066418" w:rsidTr="00AF4606">
        <w:tc>
          <w:tcPr>
            <w:tcW w:w="1418"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sz w:val="24"/>
                <w:szCs w:val="24"/>
              </w:rPr>
            </w:pPr>
            <w:r w:rsidRPr="00C01C40">
              <w:rPr>
                <w:rFonts w:asciiTheme="majorBidi" w:hAnsiTheme="majorBidi" w:cstheme="majorBidi"/>
                <w:sz w:val="24"/>
                <w:szCs w:val="24"/>
              </w:rPr>
              <w:t>2</w:t>
            </w:r>
          </w:p>
        </w:tc>
        <w:tc>
          <w:tcPr>
            <w:tcW w:w="3118" w:type="dxa"/>
            <w:tcBorders>
              <w:top w:val="single" w:sz="4" w:space="0" w:color="auto"/>
              <w:left w:val="single" w:sz="4" w:space="0" w:color="auto"/>
              <w:bottom w:val="single" w:sz="4" w:space="0" w:color="auto"/>
              <w:right w:val="single" w:sz="4" w:space="0" w:color="auto"/>
            </w:tcBorders>
          </w:tcPr>
          <w:p w:rsidR="00B52156" w:rsidRPr="00C01C40" w:rsidRDefault="00B52156" w:rsidP="0017025E">
            <w:pPr>
              <w:pStyle w:val="ListParagraph"/>
              <w:numPr>
                <w:ilvl w:val="0"/>
                <w:numId w:val="101"/>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Angga Pratama</w:t>
            </w:r>
          </w:p>
          <w:p w:rsidR="00B52156" w:rsidRPr="00C01C40" w:rsidRDefault="00B52156" w:rsidP="0017025E">
            <w:pPr>
              <w:pStyle w:val="ListParagraph"/>
              <w:numPr>
                <w:ilvl w:val="0"/>
                <w:numId w:val="101"/>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Yogie Septadinata</w:t>
            </w:r>
          </w:p>
          <w:p w:rsidR="00B52156" w:rsidRPr="00C01C40" w:rsidRDefault="00B52156" w:rsidP="0017025E">
            <w:pPr>
              <w:pStyle w:val="ListParagraph"/>
              <w:numPr>
                <w:ilvl w:val="0"/>
                <w:numId w:val="101"/>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Indah Luasi</w:t>
            </w:r>
          </w:p>
          <w:p w:rsidR="00B52156" w:rsidRPr="00C01C40" w:rsidRDefault="00B52156" w:rsidP="0017025E">
            <w:pPr>
              <w:pStyle w:val="ListParagraph"/>
              <w:numPr>
                <w:ilvl w:val="0"/>
                <w:numId w:val="101"/>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Selly Okta Liza</w:t>
            </w:r>
          </w:p>
        </w:tc>
        <w:tc>
          <w:tcPr>
            <w:tcW w:w="1701"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oMath/>
                <w:rFonts w:ascii="Cambria Math" w:hAnsi="Cambria Math" w:cstheme="majorBidi"/>
                <w:sz w:val="24"/>
                <w:szCs w:val="24"/>
              </w:rPr>
            </w:pPr>
            <m:oMathPara>
              <m:oMath>
                <m:r>
                  <w:rPr>
                    <w:rFonts w:ascii="Cambria Math" w:hAnsi="Cambria Math" w:cstheme="majorBidi"/>
                    <w:sz w:val="24"/>
                    <w:szCs w:val="24"/>
                  </w:rPr>
                  <m:t>96</m:t>
                </m:r>
              </m:oMath>
            </m:oMathPara>
          </w:p>
        </w:tc>
        <w:tc>
          <w:tcPr>
            <w:tcW w:w="1564"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oMath/>
                <w:rFonts w:ascii="Cambria Math" w:hAnsi="Cambria Math" w:cstheme="majorBidi"/>
                <w:sz w:val="24"/>
                <w:szCs w:val="24"/>
              </w:rPr>
            </w:pPr>
            <m:oMathPara>
              <m:oMath>
                <m:r>
                  <w:rPr>
                    <w:rFonts w:ascii="Cambria Math" w:hAnsi="Cambria Math" w:cstheme="majorBidi"/>
                    <w:sz w:val="24"/>
                    <w:szCs w:val="24"/>
                  </w:rPr>
                  <m:t>88</m:t>
                </m:r>
              </m:oMath>
            </m:oMathPara>
          </w:p>
        </w:tc>
      </w:tr>
      <w:tr w:rsidR="00B52156" w:rsidRPr="00066418" w:rsidTr="00AF4606">
        <w:tc>
          <w:tcPr>
            <w:tcW w:w="1418"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sz w:val="24"/>
                <w:szCs w:val="24"/>
              </w:rPr>
            </w:pPr>
            <w:r w:rsidRPr="00C01C40">
              <w:rPr>
                <w:rFonts w:asciiTheme="majorBidi" w:hAnsiTheme="majorBidi" w:cstheme="majorBidi"/>
                <w:sz w:val="24"/>
                <w:szCs w:val="24"/>
              </w:rPr>
              <w:t>3</w:t>
            </w:r>
          </w:p>
        </w:tc>
        <w:tc>
          <w:tcPr>
            <w:tcW w:w="3118" w:type="dxa"/>
            <w:tcBorders>
              <w:top w:val="single" w:sz="4" w:space="0" w:color="auto"/>
              <w:left w:val="single" w:sz="4" w:space="0" w:color="auto"/>
              <w:bottom w:val="single" w:sz="4" w:space="0" w:color="auto"/>
              <w:right w:val="single" w:sz="4" w:space="0" w:color="auto"/>
            </w:tcBorders>
          </w:tcPr>
          <w:p w:rsidR="00B52156" w:rsidRPr="00C01C40" w:rsidRDefault="00B52156" w:rsidP="0017025E">
            <w:pPr>
              <w:pStyle w:val="ListParagraph"/>
              <w:numPr>
                <w:ilvl w:val="0"/>
                <w:numId w:val="102"/>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Anggi Baginda</w:t>
            </w:r>
          </w:p>
          <w:p w:rsidR="00B52156" w:rsidRPr="00C01C40" w:rsidRDefault="00B52156" w:rsidP="0017025E">
            <w:pPr>
              <w:pStyle w:val="ListParagraph"/>
              <w:numPr>
                <w:ilvl w:val="0"/>
                <w:numId w:val="102"/>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Lidia</w:t>
            </w:r>
          </w:p>
          <w:p w:rsidR="00B52156" w:rsidRPr="00C01C40" w:rsidRDefault="00B52156" w:rsidP="0017025E">
            <w:pPr>
              <w:pStyle w:val="ListParagraph"/>
              <w:numPr>
                <w:ilvl w:val="0"/>
                <w:numId w:val="102"/>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Yesi Herawati</w:t>
            </w:r>
          </w:p>
          <w:p w:rsidR="00B52156" w:rsidRPr="00C01C40" w:rsidRDefault="00B52156" w:rsidP="0017025E">
            <w:pPr>
              <w:pStyle w:val="ListParagraph"/>
              <w:numPr>
                <w:ilvl w:val="0"/>
                <w:numId w:val="102"/>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Dinda Yuis Diani</w:t>
            </w:r>
          </w:p>
        </w:tc>
        <w:tc>
          <w:tcPr>
            <w:tcW w:w="1701"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oMath/>
                <w:rFonts w:ascii="Cambria Math" w:hAnsi="Cambria Math" w:cstheme="majorBidi"/>
                <w:sz w:val="24"/>
                <w:szCs w:val="24"/>
              </w:rPr>
            </w:pPr>
            <m:oMathPara>
              <m:oMath>
                <m:r>
                  <w:rPr>
                    <w:rFonts w:ascii="Cambria Math" w:hAnsi="Cambria Math" w:cstheme="majorBidi"/>
                    <w:sz w:val="24"/>
                    <w:szCs w:val="24"/>
                  </w:rPr>
                  <m:t>88</m:t>
                </m:r>
              </m:oMath>
            </m:oMathPara>
          </w:p>
        </w:tc>
        <w:tc>
          <w:tcPr>
            <w:tcW w:w="1564"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oMath/>
                <w:rFonts w:ascii="Cambria Math" w:hAnsi="Cambria Math" w:cstheme="majorBidi"/>
                <w:sz w:val="24"/>
                <w:szCs w:val="24"/>
              </w:rPr>
            </w:pPr>
            <m:oMathPara>
              <m:oMath>
                <m:r>
                  <w:rPr>
                    <w:rFonts w:ascii="Cambria Math" w:hAnsi="Cambria Math" w:cstheme="majorBidi"/>
                    <w:sz w:val="24"/>
                    <w:szCs w:val="24"/>
                  </w:rPr>
                  <m:t>100</m:t>
                </m:r>
              </m:oMath>
            </m:oMathPara>
          </w:p>
        </w:tc>
      </w:tr>
      <w:tr w:rsidR="00B52156" w:rsidRPr="00066418" w:rsidTr="00AF4606">
        <w:tc>
          <w:tcPr>
            <w:tcW w:w="1418"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sz w:val="24"/>
                <w:szCs w:val="24"/>
              </w:rPr>
            </w:pPr>
            <w:r w:rsidRPr="00C01C40">
              <w:rPr>
                <w:rFonts w:asciiTheme="majorBidi" w:hAnsiTheme="majorBidi" w:cstheme="majorBidi"/>
                <w:sz w:val="24"/>
                <w:szCs w:val="24"/>
              </w:rPr>
              <w:t>4</w:t>
            </w:r>
          </w:p>
        </w:tc>
        <w:tc>
          <w:tcPr>
            <w:tcW w:w="3118" w:type="dxa"/>
            <w:tcBorders>
              <w:top w:val="single" w:sz="4" w:space="0" w:color="auto"/>
              <w:left w:val="single" w:sz="4" w:space="0" w:color="auto"/>
              <w:bottom w:val="single" w:sz="4" w:space="0" w:color="auto"/>
              <w:right w:val="single" w:sz="4" w:space="0" w:color="auto"/>
            </w:tcBorders>
          </w:tcPr>
          <w:p w:rsidR="00B52156" w:rsidRPr="00C01C40" w:rsidRDefault="00B52156" w:rsidP="0017025E">
            <w:pPr>
              <w:pStyle w:val="ListParagraph"/>
              <w:numPr>
                <w:ilvl w:val="0"/>
                <w:numId w:val="103"/>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Andi Wijaya</w:t>
            </w:r>
          </w:p>
          <w:p w:rsidR="00B52156" w:rsidRPr="00C01C40" w:rsidRDefault="00B52156" w:rsidP="0017025E">
            <w:pPr>
              <w:pStyle w:val="ListParagraph"/>
              <w:numPr>
                <w:ilvl w:val="0"/>
                <w:numId w:val="103"/>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Aset Kurniasi</w:t>
            </w:r>
          </w:p>
          <w:p w:rsidR="00B52156" w:rsidRPr="00C01C40" w:rsidRDefault="00B52156" w:rsidP="0017025E">
            <w:pPr>
              <w:pStyle w:val="ListParagraph"/>
              <w:numPr>
                <w:ilvl w:val="0"/>
                <w:numId w:val="103"/>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Okta Rita</w:t>
            </w:r>
          </w:p>
          <w:p w:rsidR="00B52156" w:rsidRPr="00C01C40" w:rsidRDefault="00B52156" w:rsidP="0017025E">
            <w:pPr>
              <w:pStyle w:val="ListParagraph"/>
              <w:numPr>
                <w:ilvl w:val="0"/>
                <w:numId w:val="103"/>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 xml:space="preserve">Selma </w:t>
            </w:r>
          </w:p>
        </w:tc>
        <w:tc>
          <w:tcPr>
            <w:tcW w:w="1701"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oMath/>
                <w:rFonts w:ascii="Cambria Math" w:hAnsi="Cambria Math" w:cstheme="majorBidi"/>
                <w:sz w:val="24"/>
                <w:szCs w:val="24"/>
              </w:rPr>
            </w:pPr>
            <m:oMathPara>
              <m:oMath>
                <m:r>
                  <w:rPr>
                    <w:rFonts w:ascii="Cambria Math" w:hAnsi="Cambria Math" w:cstheme="majorBidi"/>
                    <w:sz w:val="24"/>
                    <w:szCs w:val="24"/>
                  </w:rPr>
                  <m:t>79</m:t>
                </m:r>
              </m:oMath>
            </m:oMathPara>
          </w:p>
        </w:tc>
        <w:tc>
          <w:tcPr>
            <w:tcW w:w="1564"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oMath/>
                <w:rFonts w:ascii="Cambria Math" w:hAnsi="Cambria Math" w:cstheme="majorBidi"/>
                <w:sz w:val="24"/>
                <w:szCs w:val="24"/>
              </w:rPr>
            </w:pPr>
            <m:oMathPara>
              <m:oMath>
                <m:r>
                  <w:rPr>
                    <w:rFonts w:ascii="Cambria Math" w:hAnsi="Cambria Math" w:cstheme="majorBidi"/>
                    <w:sz w:val="24"/>
                    <w:szCs w:val="24"/>
                  </w:rPr>
                  <m:t>96</m:t>
                </m:r>
              </m:oMath>
            </m:oMathPara>
          </w:p>
        </w:tc>
      </w:tr>
      <w:tr w:rsidR="00B52156" w:rsidRPr="00066418" w:rsidTr="00AF4606">
        <w:tc>
          <w:tcPr>
            <w:tcW w:w="1418"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sz w:val="24"/>
                <w:szCs w:val="24"/>
              </w:rPr>
            </w:pPr>
            <w:r w:rsidRPr="00C01C40">
              <w:rPr>
                <w:rFonts w:asciiTheme="majorBidi" w:hAnsiTheme="majorBidi" w:cstheme="majorBidi"/>
                <w:sz w:val="24"/>
                <w:szCs w:val="24"/>
              </w:rPr>
              <w:t>5</w:t>
            </w:r>
          </w:p>
        </w:tc>
        <w:tc>
          <w:tcPr>
            <w:tcW w:w="3118" w:type="dxa"/>
            <w:tcBorders>
              <w:top w:val="single" w:sz="4" w:space="0" w:color="auto"/>
              <w:left w:val="single" w:sz="4" w:space="0" w:color="auto"/>
              <w:bottom w:val="single" w:sz="4" w:space="0" w:color="auto"/>
              <w:right w:val="single" w:sz="4" w:space="0" w:color="auto"/>
            </w:tcBorders>
          </w:tcPr>
          <w:p w:rsidR="00B52156" w:rsidRPr="00C01C40" w:rsidRDefault="00B52156" w:rsidP="0017025E">
            <w:pPr>
              <w:pStyle w:val="ListParagraph"/>
              <w:numPr>
                <w:ilvl w:val="0"/>
                <w:numId w:val="104"/>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Asep Riadi</w:t>
            </w:r>
          </w:p>
          <w:p w:rsidR="00B52156" w:rsidRPr="00C01C40" w:rsidRDefault="00B52156" w:rsidP="0017025E">
            <w:pPr>
              <w:pStyle w:val="ListParagraph"/>
              <w:numPr>
                <w:ilvl w:val="0"/>
                <w:numId w:val="104"/>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Ayu Garsela</w:t>
            </w:r>
          </w:p>
          <w:p w:rsidR="00B52156" w:rsidRPr="00C01C40" w:rsidRDefault="00B52156" w:rsidP="0017025E">
            <w:pPr>
              <w:pStyle w:val="ListParagraph"/>
              <w:numPr>
                <w:ilvl w:val="0"/>
                <w:numId w:val="104"/>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Pretisari</w:t>
            </w:r>
          </w:p>
          <w:p w:rsidR="00B52156" w:rsidRPr="00C01C40" w:rsidRDefault="00B52156" w:rsidP="0017025E">
            <w:pPr>
              <w:pStyle w:val="ListParagraph"/>
              <w:numPr>
                <w:ilvl w:val="0"/>
                <w:numId w:val="104"/>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Thila Yunita</w:t>
            </w:r>
          </w:p>
          <w:p w:rsidR="00B52156" w:rsidRPr="00C01C40" w:rsidRDefault="00B52156" w:rsidP="0017025E">
            <w:pPr>
              <w:pStyle w:val="ListParagraph"/>
              <w:numPr>
                <w:ilvl w:val="0"/>
                <w:numId w:val="104"/>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 xml:space="preserve">Ronaldo </w:t>
            </w:r>
          </w:p>
        </w:tc>
        <w:tc>
          <w:tcPr>
            <w:tcW w:w="1701"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oMath/>
                <w:rFonts w:ascii="Cambria Math" w:hAnsi="Cambria Math" w:cstheme="majorBidi"/>
                <w:sz w:val="24"/>
                <w:szCs w:val="24"/>
              </w:rPr>
            </w:pPr>
            <m:oMathPara>
              <m:oMath>
                <m:r>
                  <w:rPr>
                    <w:rFonts w:ascii="Cambria Math" w:hAnsi="Cambria Math" w:cstheme="majorBidi"/>
                    <w:sz w:val="24"/>
                    <w:szCs w:val="24"/>
                  </w:rPr>
                  <m:t>88</m:t>
                </m:r>
              </m:oMath>
            </m:oMathPara>
          </w:p>
        </w:tc>
        <w:tc>
          <w:tcPr>
            <w:tcW w:w="1564"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oMath/>
                <w:rFonts w:ascii="Cambria Math" w:hAnsi="Cambria Math" w:cstheme="majorBidi"/>
                <w:sz w:val="24"/>
                <w:szCs w:val="24"/>
              </w:rPr>
            </w:pPr>
            <m:oMathPara>
              <m:oMath>
                <m:r>
                  <w:rPr>
                    <w:rFonts w:ascii="Cambria Math" w:hAnsi="Cambria Math" w:cstheme="majorBidi"/>
                    <w:sz w:val="24"/>
                    <w:szCs w:val="24"/>
                  </w:rPr>
                  <m:t>96</m:t>
                </m:r>
              </m:oMath>
            </m:oMathPara>
          </w:p>
        </w:tc>
      </w:tr>
      <w:tr w:rsidR="00B52156" w:rsidRPr="00066418" w:rsidTr="00AF4606">
        <w:tc>
          <w:tcPr>
            <w:tcW w:w="1418"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sz w:val="24"/>
                <w:szCs w:val="24"/>
              </w:rPr>
            </w:pPr>
            <w:r w:rsidRPr="00C01C40">
              <w:rPr>
                <w:rFonts w:asciiTheme="majorBidi" w:hAnsiTheme="majorBidi" w:cstheme="majorBidi"/>
                <w:sz w:val="24"/>
                <w:szCs w:val="24"/>
              </w:rPr>
              <w:t>6</w:t>
            </w:r>
          </w:p>
        </w:tc>
        <w:tc>
          <w:tcPr>
            <w:tcW w:w="3118" w:type="dxa"/>
            <w:tcBorders>
              <w:top w:val="single" w:sz="4" w:space="0" w:color="auto"/>
              <w:left w:val="single" w:sz="4" w:space="0" w:color="auto"/>
              <w:bottom w:val="single" w:sz="4" w:space="0" w:color="auto"/>
              <w:right w:val="single" w:sz="4" w:space="0" w:color="auto"/>
            </w:tcBorders>
          </w:tcPr>
          <w:p w:rsidR="00B52156" w:rsidRPr="00C01C40" w:rsidRDefault="00B52156" w:rsidP="0017025E">
            <w:pPr>
              <w:pStyle w:val="ListParagraph"/>
              <w:numPr>
                <w:ilvl w:val="0"/>
                <w:numId w:val="105"/>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Mahardika Saktianto P</w:t>
            </w:r>
          </w:p>
          <w:p w:rsidR="00B52156" w:rsidRPr="00C01C40" w:rsidRDefault="00B52156" w:rsidP="0017025E">
            <w:pPr>
              <w:pStyle w:val="ListParagraph"/>
              <w:numPr>
                <w:ilvl w:val="0"/>
                <w:numId w:val="105"/>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Cecilia</w:t>
            </w:r>
          </w:p>
          <w:p w:rsidR="00B52156" w:rsidRPr="00C01C40" w:rsidRDefault="00B52156" w:rsidP="0017025E">
            <w:pPr>
              <w:pStyle w:val="ListParagraph"/>
              <w:numPr>
                <w:ilvl w:val="0"/>
                <w:numId w:val="105"/>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Putri Aliya Meizita</w:t>
            </w:r>
          </w:p>
          <w:p w:rsidR="00B52156" w:rsidRPr="00C01C40" w:rsidRDefault="00B52156" w:rsidP="0017025E">
            <w:pPr>
              <w:pStyle w:val="ListParagraph"/>
              <w:numPr>
                <w:ilvl w:val="0"/>
                <w:numId w:val="105"/>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Yuni Septa Handayani</w:t>
            </w:r>
          </w:p>
        </w:tc>
        <w:tc>
          <w:tcPr>
            <w:tcW w:w="1701"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oMath/>
                <w:rFonts w:ascii="Cambria Math" w:hAnsi="Cambria Math" w:cstheme="majorBidi"/>
                <w:sz w:val="24"/>
                <w:szCs w:val="24"/>
              </w:rPr>
            </w:pPr>
            <m:oMathPara>
              <m:oMath>
                <m:r>
                  <w:rPr>
                    <w:rFonts w:ascii="Cambria Math" w:hAnsi="Cambria Math" w:cstheme="majorBidi"/>
                    <w:sz w:val="24"/>
                    <w:szCs w:val="24"/>
                  </w:rPr>
                  <m:t>100</m:t>
                </m:r>
              </m:oMath>
            </m:oMathPara>
          </w:p>
        </w:tc>
        <w:tc>
          <w:tcPr>
            <w:tcW w:w="1564"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oMath/>
                <w:rFonts w:ascii="Cambria Math" w:hAnsi="Cambria Math" w:cstheme="majorBidi"/>
                <w:sz w:val="24"/>
                <w:szCs w:val="24"/>
              </w:rPr>
            </w:pPr>
            <m:oMathPara>
              <m:oMath>
                <m:r>
                  <w:rPr>
                    <w:rFonts w:ascii="Cambria Math" w:hAnsi="Cambria Math" w:cstheme="majorBidi"/>
                    <w:sz w:val="24"/>
                    <w:szCs w:val="24"/>
                  </w:rPr>
                  <m:t>100</m:t>
                </m:r>
              </m:oMath>
            </m:oMathPara>
          </w:p>
        </w:tc>
      </w:tr>
      <w:tr w:rsidR="00B52156" w:rsidRPr="00066418" w:rsidTr="00AF4606">
        <w:tc>
          <w:tcPr>
            <w:tcW w:w="1418"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rFonts w:asciiTheme="majorBidi" w:hAnsiTheme="majorBidi" w:cstheme="majorBidi"/>
                <w:sz w:val="24"/>
                <w:szCs w:val="24"/>
              </w:rPr>
            </w:pPr>
            <w:r w:rsidRPr="00C01C40">
              <w:rPr>
                <w:rFonts w:asciiTheme="majorBidi" w:hAnsiTheme="majorBidi" w:cstheme="majorBidi"/>
                <w:sz w:val="24"/>
                <w:szCs w:val="24"/>
              </w:rPr>
              <w:t>7</w:t>
            </w:r>
          </w:p>
        </w:tc>
        <w:tc>
          <w:tcPr>
            <w:tcW w:w="3118" w:type="dxa"/>
            <w:tcBorders>
              <w:top w:val="single" w:sz="4" w:space="0" w:color="auto"/>
              <w:left w:val="single" w:sz="4" w:space="0" w:color="auto"/>
              <w:bottom w:val="single" w:sz="4" w:space="0" w:color="auto"/>
              <w:right w:val="single" w:sz="4" w:space="0" w:color="auto"/>
            </w:tcBorders>
          </w:tcPr>
          <w:p w:rsidR="00B52156" w:rsidRPr="00C01C40" w:rsidRDefault="00B52156" w:rsidP="0017025E">
            <w:pPr>
              <w:pStyle w:val="ListParagraph"/>
              <w:numPr>
                <w:ilvl w:val="0"/>
                <w:numId w:val="106"/>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Muhammad Indra</w:t>
            </w:r>
          </w:p>
          <w:p w:rsidR="00B52156" w:rsidRPr="00C01C40" w:rsidRDefault="00B52156" w:rsidP="0017025E">
            <w:pPr>
              <w:pStyle w:val="ListParagraph"/>
              <w:numPr>
                <w:ilvl w:val="0"/>
                <w:numId w:val="106"/>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Dela Puspita Sari</w:t>
            </w:r>
          </w:p>
          <w:p w:rsidR="00B52156" w:rsidRPr="00C01C40" w:rsidRDefault="00B52156" w:rsidP="0017025E">
            <w:pPr>
              <w:pStyle w:val="ListParagraph"/>
              <w:numPr>
                <w:ilvl w:val="0"/>
                <w:numId w:val="106"/>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Putri Pebriyani</w:t>
            </w:r>
          </w:p>
          <w:p w:rsidR="00B52156" w:rsidRPr="00C01C40" w:rsidRDefault="00B52156" w:rsidP="0017025E">
            <w:pPr>
              <w:pStyle w:val="ListParagraph"/>
              <w:numPr>
                <w:ilvl w:val="0"/>
                <w:numId w:val="106"/>
              </w:numPr>
              <w:spacing w:line="276" w:lineRule="auto"/>
              <w:ind w:left="567"/>
              <w:jc w:val="both"/>
              <w:rPr>
                <w:rFonts w:asciiTheme="majorBidi" w:hAnsiTheme="majorBidi" w:cstheme="majorBidi"/>
                <w:sz w:val="24"/>
                <w:szCs w:val="24"/>
              </w:rPr>
            </w:pPr>
            <w:r w:rsidRPr="00C01C40">
              <w:rPr>
                <w:rFonts w:asciiTheme="majorBidi" w:hAnsiTheme="majorBidi" w:cstheme="majorBidi"/>
                <w:sz w:val="24"/>
                <w:szCs w:val="24"/>
              </w:rPr>
              <w:t>Zulita Utami</w:t>
            </w:r>
          </w:p>
        </w:tc>
        <w:tc>
          <w:tcPr>
            <w:tcW w:w="1701"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rPr>
                <w:oMath/>
                <w:rFonts w:ascii="Cambria Math" w:hAnsi="Cambria Math" w:cstheme="majorBidi"/>
                <w:sz w:val="24"/>
                <w:szCs w:val="24"/>
              </w:rPr>
            </w:pPr>
            <m:oMathPara>
              <m:oMath>
                <m:r>
                  <w:rPr>
                    <w:rFonts w:ascii="Cambria Math" w:hAnsi="Cambria Math" w:cstheme="majorBidi"/>
                    <w:sz w:val="24"/>
                    <w:szCs w:val="24"/>
                  </w:rPr>
                  <m:t>96</m:t>
                </m:r>
              </m:oMath>
            </m:oMathPara>
          </w:p>
        </w:tc>
        <w:tc>
          <w:tcPr>
            <w:tcW w:w="1564" w:type="dxa"/>
            <w:tcBorders>
              <w:top w:val="single" w:sz="4" w:space="0" w:color="auto"/>
              <w:left w:val="single" w:sz="4" w:space="0" w:color="auto"/>
              <w:bottom w:val="single" w:sz="4" w:space="0" w:color="auto"/>
              <w:right w:val="single" w:sz="4" w:space="0" w:color="auto"/>
            </w:tcBorders>
            <w:vAlign w:val="center"/>
          </w:tcPr>
          <w:p w:rsidR="00B52156" w:rsidRPr="00C01C40" w:rsidRDefault="00B52156" w:rsidP="00B52156">
            <w:pPr>
              <w:jc w:val="center"/>
              <w:rPr>
                <w:oMath/>
                <w:rFonts w:ascii="Cambria Math" w:hAnsi="Cambria Math" w:cstheme="majorBidi"/>
                <w:sz w:val="24"/>
                <w:szCs w:val="24"/>
              </w:rPr>
            </w:pPr>
            <m:oMathPara>
              <m:oMath>
                <m:r>
                  <w:rPr>
                    <w:rFonts w:ascii="Cambria Math" w:hAnsi="Cambria Math" w:cstheme="majorBidi"/>
                    <w:sz w:val="24"/>
                    <w:szCs w:val="24"/>
                  </w:rPr>
                  <m:t>88</m:t>
                </m:r>
              </m:oMath>
            </m:oMathPara>
          </w:p>
        </w:tc>
      </w:tr>
    </w:tbl>
    <w:p w:rsidR="00B52156" w:rsidRDefault="00B52156" w:rsidP="00B52156">
      <w:pPr>
        <w:rPr>
          <w:rFonts w:asciiTheme="majorBidi" w:hAnsiTheme="majorBidi" w:cstheme="majorBidi"/>
          <w:sz w:val="28"/>
          <w:szCs w:val="28"/>
        </w:rPr>
      </w:pPr>
    </w:p>
    <w:p w:rsidR="00B52156" w:rsidRDefault="00B52156" w:rsidP="00B52156">
      <w:pPr>
        <w:rPr>
          <w:rFonts w:asciiTheme="majorBidi" w:hAnsiTheme="majorBidi" w:cstheme="majorBidi"/>
          <w:sz w:val="28"/>
          <w:szCs w:val="28"/>
        </w:rPr>
      </w:pPr>
      <w:r>
        <w:rPr>
          <w:rFonts w:asciiTheme="majorBidi" w:hAnsiTheme="majorBidi" w:cstheme="majorBidi"/>
          <w:sz w:val="28"/>
          <w:szCs w:val="28"/>
        </w:rPr>
        <w:br w:type="page"/>
      </w:r>
    </w:p>
    <w:p w:rsidR="00B52156" w:rsidRDefault="00AF4E07" w:rsidP="00B52156">
      <w:pPr>
        <w:rPr>
          <w:rFonts w:asciiTheme="majorBidi" w:hAnsiTheme="majorBidi" w:cstheme="majorBidi"/>
          <w:noProof/>
          <w:sz w:val="28"/>
          <w:szCs w:val="28"/>
        </w:rPr>
      </w:pPr>
      <w:r>
        <w:rPr>
          <w:rFonts w:asciiTheme="majorBidi" w:hAnsiTheme="majorBidi" w:cstheme="majorBidi"/>
          <w:noProof/>
          <w:sz w:val="28"/>
          <w:szCs w:val="28"/>
        </w:rPr>
        <w:lastRenderedPageBreak/>
        <w:pict>
          <v:rect id="_x0000_s1105" style="position:absolute;margin-left:277.85pt;margin-top:-9.7pt;width:118.2pt;height:26.85pt;z-index:251840000" fillcolor="white [3201]" strokecolor="black [3200]" strokeweight="5pt">
            <v:stroke linestyle="thickThin"/>
            <v:shadow color="#868686"/>
            <v:textbox style="mso-next-textbox:#_x0000_s1105">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37</w:t>
                  </w:r>
                </w:p>
              </w:txbxContent>
            </v:textbox>
          </v:rect>
        </w:pict>
      </w:r>
    </w:p>
    <w:p w:rsidR="00B52156" w:rsidRDefault="00B52156" w:rsidP="00B52156">
      <w:pPr>
        <w:rPr>
          <w:rFonts w:asciiTheme="majorBidi" w:hAnsiTheme="majorBidi" w:cstheme="majorBidi"/>
          <w:noProof/>
          <w:sz w:val="28"/>
          <w:szCs w:val="28"/>
        </w:rPr>
      </w:pPr>
    </w:p>
    <w:p w:rsidR="00B52156" w:rsidRDefault="00B52156" w:rsidP="00B52156">
      <w:pPr>
        <w:rPr>
          <w:rFonts w:asciiTheme="majorBidi" w:hAnsiTheme="majorBidi" w:cstheme="majorBidi"/>
          <w:noProof/>
          <w:sz w:val="28"/>
          <w:szCs w:val="28"/>
        </w:rPr>
      </w:pPr>
    </w:p>
    <w:p w:rsidR="00B52156" w:rsidRDefault="00B52156" w:rsidP="00B52156">
      <w:pPr>
        <w:rPr>
          <w:rFonts w:asciiTheme="majorBidi" w:hAnsiTheme="majorBidi" w:cstheme="majorBidi"/>
          <w:sz w:val="28"/>
          <w:szCs w:val="28"/>
        </w:rPr>
      </w:pPr>
      <w:r>
        <w:rPr>
          <w:rFonts w:asciiTheme="majorBidi" w:hAnsiTheme="majorBidi" w:cstheme="majorBidi"/>
          <w:noProof/>
          <w:sz w:val="28"/>
          <w:szCs w:val="28"/>
        </w:rPr>
        <w:drawing>
          <wp:inline distT="0" distB="0" distL="0" distR="0">
            <wp:extent cx="4888674" cy="7712765"/>
            <wp:effectExtent l="19050" t="0" r="7176" b="0"/>
            <wp:docPr id="138" name="Picture 1" descr="D:\BERKAS KULIAH\LAMPIRAN\New Doc 2018-01-09 (1)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ERKAS KULIAH\LAMPIRAN\New Doc 2018-01-09 (1)_40.jpg"/>
                    <pic:cNvPicPr>
                      <a:picLocks noChangeAspect="1" noChangeArrowheads="1"/>
                    </pic:cNvPicPr>
                  </pic:nvPicPr>
                  <pic:blipFill>
                    <a:blip r:embed="rId189"/>
                    <a:srcRect l="14271" r="10071" b="6011"/>
                    <a:stretch>
                      <a:fillRect/>
                    </a:stretch>
                  </pic:blipFill>
                  <pic:spPr bwMode="auto">
                    <a:xfrm>
                      <a:off x="0" y="0"/>
                      <a:ext cx="4898721" cy="7728616"/>
                    </a:xfrm>
                    <a:prstGeom prst="rect">
                      <a:avLst/>
                    </a:prstGeom>
                    <a:noFill/>
                    <a:ln w="9525">
                      <a:noFill/>
                      <a:miter lim="800000"/>
                      <a:headEnd/>
                      <a:tailEnd/>
                    </a:ln>
                  </pic:spPr>
                </pic:pic>
              </a:graphicData>
            </a:graphic>
          </wp:inline>
        </w:drawing>
      </w:r>
    </w:p>
    <w:p w:rsidR="00B52156" w:rsidRDefault="00B52156" w:rsidP="00B52156">
      <w:pPr>
        <w:rPr>
          <w:rFonts w:asciiTheme="majorBidi" w:hAnsiTheme="majorBidi" w:cstheme="majorBidi"/>
          <w:sz w:val="28"/>
          <w:szCs w:val="28"/>
        </w:rPr>
      </w:pPr>
      <w:r>
        <w:rPr>
          <w:rFonts w:asciiTheme="majorBidi" w:hAnsiTheme="majorBidi" w:cstheme="majorBidi"/>
          <w:sz w:val="28"/>
          <w:szCs w:val="28"/>
        </w:rPr>
        <w:br w:type="page"/>
      </w:r>
    </w:p>
    <w:p w:rsidR="00B52156" w:rsidRDefault="00B52156" w:rsidP="00B52156">
      <w:pPr>
        <w:rPr>
          <w:rFonts w:asciiTheme="majorBidi" w:hAnsiTheme="majorBidi" w:cstheme="majorBidi"/>
          <w:noProof/>
          <w:sz w:val="28"/>
          <w:szCs w:val="28"/>
        </w:rPr>
      </w:pPr>
    </w:p>
    <w:p w:rsidR="00B52156" w:rsidRDefault="00B52156" w:rsidP="00B52156">
      <w:pPr>
        <w:rPr>
          <w:rFonts w:asciiTheme="majorBidi" w:hAnsiTheme="majorBidi" w:cstheme="majorBidi"/>
          <w:noProof/>
          <w:sz w:val="28"/>
          <w:szCs w:val="28"/>
        </w:rPr>
      </w:pPr>
    </w:p>
    <w:p w:rsidR="00B52156" w:rsidRDefault="00B52156" w:rsidP="00B52156">
      <w:pPr>
        <w:rPr>
          <w:rFonts w:asciiTheme="majorBidi" w:hAnsiTheme="majorBidi" w:cstheme="majorBidi"/>
          <w:sz w:val="28"/>
          <w:szCs w:val="28"/>
        </w:rPr>
      </w:pPr>
      <w:r>
        <w:rPr>
          <w:rFonts w:asciiTheme="majorBidi" w:hAnsiTheme="majorBidi" w:cstheme="majorBidi"/>
          <w:noProof/>
          <w:sz w:val="28"/>
          <w:szCs w:val="28"/>
        </w:rPr>
        <w:drawing>
          <wp:inline distT="0" distB="0" distL="0" distR="0">
            <wp:extent cx="3872660" cy="7752521"/>
            <wp:effectExtent l="19050" t="0" r="0" b="0"/>
            <wp:docPr id="139" name="Picture 2" descr="D:\BERKAS KULIAH\LAMPIRAN\New Doc 2018-01-09 (1)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ERKAS KULIAH\LAMPIRAN\New Doc 2018-01-09 (1)_40.jpg"/>
                    <pic:cNvPicPr>
                      <a:picLocks noChangeAspect="1" noChangeArrowheads="1"/>
                    </pic:cNvPicPr>
                  </pic:nvPicPr>
                  <pic:blipFill>
                    <a:blip r:embed="rId190"/>
                    <a:srcRect l="14959" r="23109" b="6009"/>
                    <a:stretch>
                      <a:fillRect/>
                    </a:stretch>
                  </pic:blipFill>
                  <pic:spPr bwMode="auto">
                    <a:xfrm>
                      <a:off x="0" y="0"/>
                      <a:ext cx="3874478" cy="7756160"/>
                    </a:xfrm>
                    <a:prstGeom prst="rect">
                      <a:avLst/>
                    </a:prstGeom>
                    <a:noFill/>
                    <a:ln w="9525">
                      <a:noFill/>
                      <a:miter lim="800000"/>
                      <a:headEnd/>
                      <a:tailEnd/>
                    </a:ln>
                  </pic:spPr>
                </pic:pic>
              </a:graphicData>
            </a:graphic>
          </wp:inline>
        </w:drawing>
      </w:r>
    </w:p>
    <w:p w:rsidR="00B52156" w:rsidRDefault="00B52156" w:rsidP="00B52156">
      <w:pPr>
        <w:rPr>
          <w:rFonts w:asciiTheme="majorBidi" w:hAnsiTheme="majorBidi" w:cstheme="majorBidi"/>
          <w:sz w:val="28"/>
          <w:szCs w:val="28"/>
        </w:rPr>
      </w:pPr>
      <w:r>
        <w:rPr>
          <w:rFonts w:asciiTheme="majorBidi" w:hAnsiTheme="majorBidi" w:cstheme="majorBidi"/>
          <w:sz w:val="28"/>
          <w:szCs w:val="28"/>
        </w:rPr>
        <w:br w:type="page"/>
      </w:r>
    </w:p>
    <w:p w:rsidR="00B52156" w:rsidRDefault="00AF4E07" w:rsidP="00B52156">
      <w:pPr>
        <w:rPr>
          <w:rFonts w:asciiTheme="majorBidi" w:hAnsiTheme="majorBidi" w:cstheme="majorBidi"/>
          <w:noProof/>
          <w:sz w:val="28"/>
          <w:szCs w:val="28"/>
        </w:rPr>
      </w:pPr>
      <w:r>
        <w:rPr>
          <w:rFonts w:asciiTheme="majorBidi" w:hAnsiTheme="majorBidi" w:cstheme="majorBidi"/>
          <w:noProof/>
          <w:sz w:val="28"/>
          <w:szCs w:val="28"/>
        </w:rPr>
        <w:lastRenderedPageBreak/>
        <w:pict>
          <v:rect id="_x0000_s1106" style="position:absolute;margin-left:277.3pt;margin-top:-13.95pt;width:118.2pt;height:26.85pt;z-index:251841024" fillcolor="white [3201]" strokecolor="black [3200]" strokeweight="5pt">
            <v:stroke linestyle="thickThin"/>
            <v:shadow color="#868686"/>
            <v:textbox style="mso-next-textbox:#_x0000_s1106">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38</w:t>
                  </w:r>
                </w:p>
              </w:txbxContent>
            </v:textbox>
          </v:rect>
        </w:pict>
      </w:r>
    </w:p>
    <w:p w:rsidR="00B52156" w:rsidRDefault="00B52156" w:rsidP="00B52156">
      <w:pPr>
        <w:rPr>
          <w:rFonts w:asciiTheme="majorBidi" w:hAnsiTheme="majorBidi" w:cstheme="majorBidi"/>
          <w:noProof/>
          <w:sz w:val="28"/>
          <w:szCs w:val="28"/>
        </w:rPr>
      </w:pPr>
    </w:p>
    <w:p w:rsidR="00B52156" w:rsidRDefault="00B52156" w:rsidP="00B52156">
      <w:pPr>
        <w:rPr>
          <w:rFonts w:asciiTheme="majorBidi" w:hAnsiTheme="majorBidi" w:cstheme="majorBidi"/>
          <w:sz w:val="28"/>
          <w:szCs w:val="28"/>
        </w:rPr>
      </w:pPr>
      <w:r>
        <w:rPr>
          <w:rFonts w:asciiTheme="majorBidi" w:hAnsiTheme="majorBidi" w:cstheme="majorBidi"/>
          <w:noProof/>
          <w:sz w:val="28"/>
          <w:szCs w:val="28"/>
        </w:rPr>
        <w:drawing>
          <wp:inline distT="0" distB="0" distL="0" distR="0">
            <wp:extent cx="5017343" cy="8030817"/>
            <wp:effectExtent l="19050" t="0" r="0" b="0"/>
            <wp:docPr id="140" name="Picture 3" descr="D:\BERKAS KULIAH\LAMPIRAN\New Doc 2018-01-09 (1)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ERKAS KULIAH\LAMPIRAN\New Doc 2018-01-09 (1)_40.jpg"/>
                    <pic:cNvPicPr>
                      <a:picLocks noChangeAspect="1" noChangeArrowheads="1"/>
                    </pic:cNvPicPr>
                  </pic:nvPicPr>
                  <pic:blipFill>
                    <a:blip r:embed="rId191"/>
                    <a:srcRect l="13108" r="10069" b="5616"/>
                    <a:stretch>
                      <a:fillRect/>
                    </a:stretch>
                  </pic:blipFill>
                  <pic:spPr bwMode="auto">
                    <a:xfrm>
                      <a:off x="0" y="0"/>
                      <a:ext cx="5027655" cy="8047323"/>
                    </a:xfrm>
                    <a:prstGeom prst="rect">
                      <a:avLst/>
                    </a:prstGeom>
                    <a:noFill/>
                    <a:ln w="9525">
                      <a:noFill/>
                      <a:miter lim="800000"/>
                      <a:headEnd/>
                      <a:tailEnd/>
                    </a:ln>
                  </pic:spPr>
                </pic:pic>
              </a:graphicData>
            </a:graphic>
          </wp:inline>
        </w:drawing>
      </w:r>
      <w:r>
        <w:rPr>
          <w:rFonts w:asciiTheme="majorBidi" w:hAnsiTheme="majorBidi" w:cstheme="majorBidi"/>
          <w:sz w:val="28"/>
          <w:szCs w:val="28"/>
        </w:rPr>
        <w:br w:type="page"/>
      </w:r>
    </w:p>
    <w:p w:rsidR="00B52156" w:rsidRDefault="00B52156" w:rsidP="00B52156">
      <w:pPr>
        <w:rPr>
          <w:rFonts w:asciiTheme="majorBidi" w:hAnsiTheme="majorBidi" w:cstheme="majorBidi"/>
          <w:noProof/>
          <w:sz w:val="28"/>
          <w:szCs w:val="28"/>
        </w:rPr>
      </w:pPr>
      <w:r>
        <w:rPr>
          <w:rFonts w:asciiTheme="majorBidi" w:hAnsiTheme="majorBidi" w:cstheme="majorBidi"/>
          <w:noProof/>
          <w:sz w:val="28"/>
          <w:szCs w:val="28"/>
        </w:rPr>
        <w:lastRenderedPageBreak/>
        <w:drawing>
          <wp:anchor distT="0" distB="0" distL="114300" distR="114300" simplePos="0" relativeHeight="251862528" behindDoc="1" locked="0" layoutInCell="1" allowOverlap="1">
            <wp:simplePos x="0" y="0"/>
            <wp:positionH relativeFrom="column">
              <wp:posOffset>-168797</wp:posOffset>
            </wp:positionH>
            <wp:positionV relativeFrom="paragraph">
              <wp:posOffset>-165735</wp:posOffset>
            </wp:positionV>
            <wp:extent cx="4506843" cy="8666922"/>
            <wp:effectExtent l="19050" t="0" r="8007" b="0"/>
            <wp:wrapNone/>
            <wp:docPr id="141" name="Picture 4" descr="D:\BERKAS KULIAH\LAMPIRAN\New Doc 2018-01-09 (1)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ERKAS KULIAH\LAMPIRAN\New Doc 2018-01-09 (1)_40.jpg"/>
                    <pic:cNvPicPr>
                      <a:picLocks noChangeAspect="1" noChangeArrowheads="1"/>
                    </pic:cNvPicPr>
                  </pic:nvPicPr>
                  <pic:blipFill>
                    <a:blip r:embed="rId192"/>
                    <a:srcRect l="9168" r="26053" b="6517"/>
                    <a:stretch>
                      <a:fillRect/>
                    </a:stretch>
                  </pic:blipFill>
                  <pic:spPr bwMode="auto">
                    <a:xfrm>
                      <a:off x="0" y="0"/>
                      <a:ext cx="4506843" cy="8666922"/>
                    </a:xfrm>
                    <a:prstGeom prst="rect">
                      <a:avLst/>
                    </a:prstGeom>
                    <a:noFill/>
                    <a:ln w="9525">
                      <a:noFill/>
                      <a:miter lim="800000"/>
                      <a:headEnd/>
                      <a:tailEnd/>
                    </a:ln>
                  </pic:spPr>
                </pic:pic>
              </a:graphicData>
            </a:graphic>
          </wp:anchor>
        </w:drawing>
      </w:r>
    </w:p>
    <w:p w:rsidR="00B52156" w:rsidRDefault="00B52156" w:rsidP="00B52156">
      <w:pPr>
        <w:rPr>
          <w:rFonts w:asciiTheme="majorBidi" w:hAnsiTheme="majorBidi" w:cstheme="majorBidi"/>
          <w:noProof/>
          <w:sz w:val="28"/>
          <w:szCs w:val="28"/>
        </w:rPr>
      </w:pPr>
    </w:p>
    <w:p w:rsidR="00B52156" w:rsidRPr="00066418" w:rsidRDefault="00B52156" w:rsidP="00B52156">
      <w:pPr>
        <w:rPr>
          <w:rFonts w:asciiTheme="majorBidi" w:hAnsiTheme="majorBidi" w:cstheme="majorBidi"/>
          <w:sz w:val="28"/>
          <w:szCs w:val="28"/>
        </w:rPr>
      </w:pPr>
    </w:p>
    <w:p w:rsidR="00B52156" w:rsidRDefault="00B52156" w:rsidP="00B52156">
      <w:pPr>
        <w:rPr>
          <w:rFonts w:asciiTheme="majorBidi" w:hAnsiTheme="majorBidi" w:cstheme="majorBidi"/>
          <w:sz w:val="24"/>
          <w:szCs w:val="24"/>
        </w:rPr>
      </w:pPr>
      <w:r>
        <w:rPr>
          <w:rFonts w:asciiTheme="majorBidi" w:hAnsiTheme="majorBidi" w:cstheme="majorBidi"/>
          <w:sz w:val="24"/>
          <w:szCs w:val="24"/>
        </w:rPr>
        <w:br w:type="page"/>
      </w:r>
    </w:p>
    <w:p w:rsidR="00B52156" w:rsidRDefault="00AF4E07" w:rsidP="00B52156">
      <w:pPr>
        <w:spacing w:line="360" w:lineRule="auto"/>
        <w:jc w:val="center"/>
        <w:rPr>
          <w:rFonts w:asciiTheme="majorBidi" w:eastAsiaTheme="minorEastAsia" w:hAnsiTheme="majorBidi" w:cstheme="majorBidi"/>
          <w:b/>
          <w:sz w:val="24"/>
          <w:szCs w:val="24"/>
        </w:rPr>
      </w:pPr>
      <w:r>
        <w:rPr>
          <w:rFonts w:asciiTheme="majorBidi" w:eastAsiaTheme="minorEastAsia" w:hAnsiTheme="majorBidi" w:cstheme="majorBidi"/>
          <w:b/>
          <w:noProof/>
          <w:sz w:val="24"/>
          <w:szCs w:val="24"/>
        </w:rPr>
        <w:lastRenderedPageBreak/>
        <w:pict>
          <v:rect id="_x0000_s1107" style="position:absolute;left:0;text-align:left;margin-left:278.55pt;margin-top:-13.85pt;width:118.2pt;height:26.85pt;z-index:251843072" fillcolor="white [3201]" strokecolor="black [3200]" strokeweight="5pt">
            <v:stroke linestyle="thickThin"/>
            <v:shadow color="#868686"/>
            <v:textbox style="mso-next-textbox:#_x0000_s1107">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39</w:t>
                  </w:r>
                </w:p>
              </w:txbxContent>
            </v:textbox>
          </v:rect>
        </w:pict>
      </w:r>
    </w:p>
    <w:p w:rsidR="00B52156" w:rsidRPr="0090639A" w:rsidRDefault="00B52156" w:rsidP="00B52156">
      <w:pPr>
        <w:spacing w:line="360" w:lineRule="auto"/>
        <w:jc w:val="center"/>
        <w:rPr>
          <w:rFonts w:asciiTheme="majorBidi" w:eastAsiaTheme="minorEastAsia" w:hAnsiTheme="majorBidi" w:cstheme="majorBidi"/>
          <w:bCs/>
          <w:iCs/>
          <w:sz w:val="24"/>
          <w:szCs w:val="24"/>
        </w:rPr>
      </w:pPr>
      <w:r w:rsidRPr="00F56BD7">
        <w:rPr>
          <w:rFonts w:asciiTheme="majorBidi" w:eastAsiaTheme="minorEastAsia" w:hAnsiTheme="majorBidi" w:cstheme="majorBidi"/>
          <w:b/>
          <w:sz w:val="24"/>
          <w:szCs w:val="24"/>
        </w:rPr>
        <w:t xml:space="preserve">UJI NORMALITAS </w:t>
      </w:r>
      <w:r w:rsidRPr="00F56BD7">
        <w:rPr>
          <w:rFonts w:asciiTheme="majorBidi" w:eastAsiaTheme="minorEastAsia" w:hAnsiTheme="majorBidi" w:cstheme="majorBidi"/>
          <w:b/>
          <w:i/>
          <w:iCs/>
          <w:sz w:val="24"/>
          <w:szCs w:val="24"/>
        </w:rPr>
        <w:t xml:space="preserve">POSTTEST </w:t>
      </w:r>
      <w:r w:rsidRPr="00F56BD7">
        <w:rPr>
          <w:rFonts w:asciiTheme="majorBidi" w:eastAsiaTheme="minorEastAsia" w:hAnsiTheme="majorBidi" w:cstheme="majorBidi"/>
          <w:b/>
          <w:sz w:val="24"/>
          <w:szCs w:val="24"/>
        </w:rPr>
        <w:t xml:space="preserve">SISWA KELAS </w:t>
      </w:r>
      <w:r>
        <w:rPr>
          <w:rFonts w:asciiTheme="majorBidi" w:eastAsiaTheme="minorEastAsia" w:hAnsiTheme="majorBidi" w:cstheme="majorBidi"/>
          <w:b/>
          <w:sz w:val="24"/>
          <w:szCs w:val="24"/>
        </w:rPr>
        <w:t>EKSPERIMEN</w:t>
      </w:r>
      <w:r w:rsidRPr="00F56BD7">
        <w:rPr>
          <w:rFonts w:asciiTheme="majorBidi" w:eastAsiaTheme="minorEastAsia" w:hAnsiTheme="majorBidi" w:cstheme="majorBidi"/>
          <w:b/>
          <w:sz w:val="24"/>
          <w:szCs w:val="24"/>
        </w:rPr>
        <w:t xml:space="preserve"> </w:t>
      </w:r>
      <m:oMath>
        <m:d>
          <m:dPr>
            <m:ctrlPr>
              <w:rPr>
                <w:rFonts w:ascii="Cambria Math" w:eastAsiaTheme="minorEastAsia" w:hAnsi="Cambria Math" w:cstheme="majorBidi"/>
                <w:b/>
                <w:i/>
                <w:sz w:val="24"/>
                <w:szCs w:val="24"/>
              </w:rPr>
            </m:ctrlPr>
          </m:dPr>
          <m:e>
            <m:sSub>
              <m:sSubPr>
                <m:ctrlPr>
                  <w:rPr>
                    <w:rFonts w:ascii="Cambria Math" w:eastAsiaTheme="minorEastAsia" w:hAnsi="Cambria Math" w:cstheme="majorBidi"/>
                    <w:b/>
                    <w:iCs/>
                    <w:sz w:val="24"/>
                    <w:szCs w:val="24"/>
                  </w:rPr>
                </m:ctrlPr>
              </m:sSubPr>
              <m:e>
                <m:r>
                  <m:rPr>
                    <m:sty m:val="b"/>
                  </m:rPr>
                  <w:rPr>
                    <w:rFonts w:ascii="Cambria Math" w:eastAsiaTheme="minorEastAsia" w:hAnsi="Cambria Math" w:cstheme="majorBidi"/>
                    <w:sz w:val="24"/>
                    <w:szCs w:val="24"/>
                  </w:rPr>
                  <m:t>IX</m:t>
                </m:r>
              </m:e>
              <m:sub>
                <m:r>
                  <m:rPr>
                    <m:sty m:val="b"/>
                  </m:rPr>
                  <w:rPr>
                    <w:rFonts w:ascii="Cambria Math" w:eastAsiaTheme="minorEastAsia" w:hAnsi="Cambria Math" w:cstheme="majorBidi"/>
                    <w:sz w:val="24"/>
                    <w:szCs w:val="24"/>
                  </w:rPr>
                  <m:t>1</m:t>
                </m:r>
              </m:sub>
            </m:sSub>
          </m:e>
        </m:d>
      </m:oMath>
    </w:p>
    <w:p w:rsidR="00B52156" w:rsidRPr="00F56BD7" w:rsidRDefault="00B52156" w:rsidP="00B52156">
      <w:pPr>
        <w:spacing w:line="360" w:lineRule="auto"/>
        <w:jc w:val="center"/>
        <w:rPr>
          <w:rFonts w:asciiTheme="majorBidi" w:eastAsiaTheme="minorEastAsia" w:hAnsiTheme="majorBidi" w:cstheme="majorBidi"/>
          <w:b/>
          <w:sz w:val="24"/>
          <w:szCs w:val="24"/>
        </w:rPr>
      </w:pPr>
      <w:r w:rsidRPr="00F56BD7">
        <w:rPr>
          <w:rFonts w:asciiTheme="majorBidi" w:eastAsiaTheme="minorEastAsia" w:hAnsiTheme="majorBidi" w:cstheme="majorBidi"/>
          <w:b/>
          <w:sz w:val="24"/>
          <w:szCs w:val="24"/>
        </w:rPr>
        <w:t>SMP NEGERI 1 SANGA DESA</w:t>
      </w:r>
    </w:p>
    <w:p w:rsidR="00B52156" w:rsidRPr="00B64701" w:rsidRDefault="00B52156" w:rsidP="0017025E">
      <w:pPr>
        <w:pStyle w:val="ListParagraph"/>
        <w:numPr>
          <w:ilvl w:val="0"/>
          <w:numId w:val="164"/>
        </w:numPr>
        <w:spacing w:line="360" w:lineRule="auto"/>
        <w:ind w:left="426"/>
        <w:jc w:val="both"/>
        <w:rPr>
          <w:rFonts w:asciiTheme="majorBidi" w:eastAsiaTheme="minorEastAsia" w:hAnsiTheme="majorBidi" w:cstheme="majorBidi"/>
          <w:b/>
          <w:sz w:val="24"/>
          <w:szCs w:val="24"/>
        </w:rPr>
      </w:pPr>
      <w:r w:rsidRPr="00B64701">
        <w:rPr>
          <w:rFonts w:asciiTheme="majorBidi" w:eastAsiaTheme="minorEastAsia" w:hAnsiTheme="majorBidi" w:cstheme="majorBidi"/>
          <w:b/>
          <w:sz w:val="24"/>
          <w:szCs w:val="24"/>
        </w:rPr>
        <w:t>Penyusunan Distribusi Frekuensi</w:t>
      </w:r>
    </w:p>
    <w:p w:rsidR="00B52156" w:rsidRPr="005B6C2B" w:rsidRDefault="00B52156" w:rsidP="0017025E">
      <w:pPr>
        <w:pStyle w:val="ListParagraph"/>
        <w:numPr>
          <w:ilvl w:val="0"/>
          <w:numId w:val="165"/>
        </w:numPr>
        <w:spacing w:line="360" w:lineRule="auto"/>
        <w:jc w:val="both"/>
        <w:rPr>
          <w:rFonts w:asciiTheme="majorBidi" w:eastAsiaTheme="minorEastAsia" w:hAnsiTheme="majorBidi" w:cstheme="majorBidi"/>
          <w:bCs/>
          <w:sz w:val="24"/>
          <w:szCs w:val="24"/>
        </w:rPr>
      </w:pPr>
      <m:oMath>
        <m:r>
          <w:rPr>
            <w:rFonts w:ascii="Cambria Math" w:eastAsiaTheme="minorEastAsia" w:hAnsi="Cambria Math" w:cstheme="majorBidi"/>
            <w:sz w:val="24"/>
            <w:szCs w:val="24"/>
          </w:rPr>
          <m:t xml:space="preserve">Range </m:t>
        </m:r>
        <m:d>
          <m:dPr>
            <m:ctrlPr>
              <w:rPr>
                <w:rFonts w:ascii="Cambria Math" w:eastAsiaTheme="minorEastAsia" w:hAnsi="Cambria Math" w:cstheme="majorBidi"/>
                <w:bCs/>
                <w:i/>
                <w:sz w:val="24"/>
                <w:szCs w:val="24"/>
              </w:rPr>
            </m:ctrlPr>
          </m:dPr>
          <m:e>
            <m:r>
              <w:rPr>
                <w:rFonts w:ascii="Cambria Math" w:eastAsiaTheme="minorEastAsia" w:hAnsi="Cambria Math" w:cstheme="majorBidi"/>
                <w:sz w:val="24"/>
                <w:szCs w:val="24"/>
              </w:rPr>
              <m:t>R</m:t>
            </m:r>
          </m:e>
        </m:d>
        <m:r>
          <w:rPr>
            <w:rFonts w:ascii="Cambria Math" w:eastAsiaTheme="minorEastAsia" w:hAnsi="Cambria Math" w:cstheme="majorBidi"/>
            <w:sz w:val="24"/>
            <w:szCs w:val="24"/>
          </w:rPr>
          <m:t>=</m:t>
        </m:r>
        <m:r>
          <m:rPr>
            <m:sty m:val="p"/>
          </m:rPr>
          <w:rPr>
            <w:rFonts w:ascii="Cambria Math" w:eastAsiaTheme="minorEastAsia" w:hAnsi="Cambria Math" w:cstheme="majorBidi"/>
            <w:sz w:val="24"/>
            <w:szCs w:val="24"/>
          </w:rPr>
          <m:t>Data Terbesar-Data Terkecil</m:t>
        </m:r>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=97-39</m:t>
        </m:r>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=58</m:t>
        </m:r>
      </m:oMath>
    </w:p>
    <w:p w:rsidR="00B52156" w:rsidRDefault="00B52156" w:rsidP="0017025E">
      <w:pPr>
        <w:pStyle w:val="ListParagraph"/>
        <w:numPr>
          <w:ilvl w:val="0"/>
          <w:numId w:val="165"/>
        </w:numPr>
        <w:spacing w:line="360" w:lineRule="auto"/>
        <w:jc w:val="both"/>
        <w:rPr>
          <w:rFonts w:asciiTheme="majorBidi" w:eastAsiaTheme="minorEastAsia" w:hAnsiTheme="majorBidi" w:cstheme="majorBidi"/>
          <w:bCs/>
          <w:sz w:val="24"/>
          <w:szCs w:val="24"/>
        </w:rPr>
      </w:pPr>
      <m:oMath>
        <m:r>
          <w:rPr>
            <w:rFonts w:ascii="Cambria Math" w:eastAsiaTheme="minorEastAsia" w:hAnsi="Cambria Math" w:cstheme="majorBidi"/>
            <w:sz w:val="24"/>
            <w:szCs w:val="24"/>
          </w:rPr>
          <m:t xml:space="preserve">Banyak Kelas </m:t>
        </m:r>
        <m:d>
          <m:dPr>
            <m:ctrlPr>
              <w:rPr>
                <w:rFonts w:ascii="Cambria Math" w:eastAsiaTheme="minorEastAsia" w:hAnsi="Cambria Math" w:cstheme="majorBidi"/>
                <w:bCs/>
                <w:i/>
                <w:sz w:val="24"/>
                <w:szCs w:val="24"/>
              </w:rPr>
            </m:ctrlPr>
          </m:dPr>
          <m:e>
            <m:r>
              <w:rPr>
                <w:rFonts w:ascii="Cambria Math" w:eastAsiaTheme="minorEastAsia" w:hAnsi="Cambria Math" w:cstheme="majorBidi"/>
                <w:sz w:val="24"/>
                <w:szCs w:val="24"/>
              </w:rPr>
              <m:t>k</m:t>
            </m:r>
          </m:e>
        </m:d>
        <m:r>
          <w:rPr>
            <w:rFonts w:ascii="Cambria Math" w:eastAsiaTheme="minorEastAsia" w:hAnsi="Cambria Math" w:cstheme="majorBidi"/>
            <w:sz w:val="24"/>
            <w:szCs w:val="24"/>
          </w:rPr>
          <m:t>=1+3,3</m:t>
        </m:r>
        <m:func>
          <m:funcPr>
            <m:ctrlPr>
              <w:rPr>
                <w:rFonts w:ascii="Cambria Math" w:eastAsiaTheme="minorEastAsia" w:hAnsi="Cambria Math" w:cstheme="majorBidi"/>
                <w:bCs/>
                <w:i/>
                <w:sz w:val="24"/>
                <w:szCs w:val="24"/>
              </w:rPr>
            </m:ctrlPr>
          </m:funcPr>
          <m:fName>
            <m:r>
              <m:rPr>
                <m:sty m:val="p"/>
              </m:rPr>
              <w:rPr>
                <w:rFonts w:ascii="Cambria Math" w:hAnsi="Cambria Math" w:cstheme="majorBidi"/>
                <w:sz w:val="24"/>
                <w:szCs w:val="24"/>
              </w:rPr>
              <m:t>log</m:t>
            </m:r>
          </m:fName>
          <m:e>
            <m:r>
              <w:rPr>
                <w:rFonts w:ascii="Cambria Math" w:eastAsiaTheme="minorEastAsia" w:hAnsi="Cambria Math" w:cstheme="majorBidi"/>
                <w:sz w:val="24"/>
                <w:szCs w:val="24"/>
              </w:rPr>
              <m:t>n</m:t>
            </m:r>
          </m:e>
        </m:func>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=1+3,3</m:t>
        </m:r>
        <m:func>
          <m:funcPr>
            <m:ctrlPr>
              <w:rPr>
                <w:rFonts w:ascii="Cambria Math" w:eastAsiaTheme="minorEastAsia" w:hAnsi="Cambria Math" w:cstheme="majorBidi"/>
                <w:bCs/>
                <w:i/>
                <w:sz w:val="24"/>
                <w:szCs w:val="24"/>
              </w:rPr>
            </m:ctrlPr>
          </m:funcPr>
          <m:fName>
            <m:r>
              <m:rPr>
                <m:sty m:val="p"/>
              </m:rPr>
              <w:rPr>
                <w:rFonts w:ascii="Cambria Math" w:hAnsi="Cambria Math" w:cstheme="majorBidi"/>
                <w:sz w:val="24"/>
                <w:szCs w:val="24"/>
              </w:rPr>
              <m:t>log</m:t>
            </m:r>
          </m:fName>
          <m:e>
            <m:r>
              <w:rPr>
                <w:rFonts w:ascii="Cambria Math" w:eastAsiaTheme="minorEastAsia" w:hAnsi="Cambria Math" w:cstheme="majorBidi"/>
                <w:sz w:val="24"/>
                <w:szCs w:val="24"/>
              </w:rPr>
              <m:t>29</m:t>
            </m:r>
          </m:e>
        </m:func>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=1+4,8</m:t>
        </m:r>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=5,8≈6</m:t>
        </m:r>
      </m:oMath>
    </w:p>
    <w:p w:rsidR="00B52156" w:rsidRPr="005B6C2B" w:rsidRDefault="00B52156" w:rsidP="0017025E">
      <w:pPr>
        <w:pStyle w:val="ListParagraph"/>
        <w:numPr>
          <w:ilvl w:val="0"/>
          <w:numId w:val="165"/>
        </w:numPr>
        <w:spacing w:line="360" w:lineRule="auto"/>
        <w:jc w:val="both"/>
        <w:rPr>
          <w:rFonts w:asciiTheme="majorBidi" w:eastAsiaTheme="minorEastAsia" w:hAnsiTheme="majorBidi" w:cstheme="majorBidi"/>
          <w:bCs/>
          <w:sz w:val="24"/>
          <w:szCs w:val="24"/>
        </w:rPr>
      </w:pPr>
      <m:oMath>
        <m:r>
          <w:rPr>
            <w:rFonts w:ascii="Cambria Math" w:eastAsiaTheme="minorEastAsia" w:hAnsi="Cambria Math" w:cstheme="majorBidi"/>
            <w:sz w:val="24"/>
            <w:szCs w:val="24"/>
          </w:rPr>
          <m:t xml:space="preserve">Panjang Kelas </m:t>
        </m:r>
        <m:d>
          <m:dPr>
            <m:ctrlPr>
              <w:rPr>
                <w:rFonts w:ascii="Cambria Math" w:eastAsiaTheme="minorEastAsia" w:hAnsi="Cambria Math" w:cstheme="majorBidi"/>
                <w:bCs/>
                <w:i/>
                <w:sz w:val="24"/>
                <w:szCs w:val="24"/>
              </w:rPr>
            </m:ctrlPr>
          </m:dPr>
          <m:e>
            <m:r>
              <w:rPr>
                <w:rFonts w:ascii="Cambria Math" w:eastAsiaTheme="minorEastAsia" w:hAnsi="Cambria Math" w:cstheme="majorBidi"/>
                <w:sz w:val="24"/>
                <w:szCs w:val="24"/>
              </w:rPr>
              <m:t>i</m:t>
            </m:r>
          </m:e>
        </m:d>
        <m:r>
          <w:rPr>
            <w:rFonts w:ascii="Cambria Math" w:eastAsiaTheme="minorEastAsia" w:hAnsi="Cambria Math" w:cstheme="majorBidi"/>
            <w:sz w:val="24"/>
            <w:szCs w:val="24"/>
          </w:rPr>
          <m:t>=</m:t>
        </m:r>
        <m:f>
          <m:fPr>
            <m:ctrlPr>
              <w:rPr>
                <w:rFonts w:ascii="Cambria Math" w:eastAsiaTheme="minorEastAsia" w:hAnsi="Cambria Math" w:cstheme="majorBidi"/>
                <w:bCs/>
                <w:i/>
                <w:sz w:val="24"/>
                <w:szCs w:val="24"/>
              </w:rPr>
            </m:ctrlPr>
          </m:fPr>
          <m:num>
            <m:r>
              <w:rPr>
                <w:rFonts w:ascii="Cambria Math" w:eastAsiaTheme="minorEastAsia" w:hAnsi="Cambria Math" w:cstheme="majorBidi"/>
                <w:sz w:val="24"/>
                <w:szCs w:val="24"/>
              </w:rPr>
              <m:t>Range</m:t>
            </m:r>
          </m:num>
          <m:den>
            <m:r>
              <w:rPr>
                <w:rFonts w:ascii="Cambria Math" w:eastAsiaTheme="minorEastAsia" w:hAnsi="Cambria Math" w:cstheme="majorBidi"/>
                <w:sz w:val="24"/>
                <w:szCs w:val="24"/>
              </w:rPr>
              <m:t>Banyak K</m:t>
            </m:r>
            <m:r>
              <w:rPr>
                <w:rFonts w:ascii="Cambria Math" w:eastAsiaTheme="minorEastAsia" w:hAnsi="Cambria Math" w:cstheme="majorBidi"/>
                <w:sz w:val="24"/>
                <w:szCs w:val="24"/>
              </w:rPr>
              <m:t>elas</m:t>
            </m:r>
          </m:den>
        </m:f>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bCs/>
                <w:i/>
                <w:sz w:val="24"/>
                <w:szCs w:val="24"/>
              </w:rPr>
            </m:ctrlPr>
          </m:fPr>
          <m:num>
            <m:r>
              <w:rPr>
                <w:rFonts w:ascii="Cambria Math" w:eastAsiaTheme="minorEastAsia" w:hAnsi="Cambria Math" w:cstheme="majorBidi"/>
                <w:sz w:val="24"/>
                <w:szCs w:val="24"/>
              </w:rPr>
              <m:t>58</m:t>
            </m:r>
          </m:num>
          <m:den>
            <m:r>
              <w:rPr>
                <w:rFonts w:ascii="Cambria Math" w:eastAsiaTheme="minorEastAsia" w:hAnsi="Cambria Math" w:cstheme="majorBidi"/>
                <w:sz w:val="24"/>
                <w:szCs w:val="24"/>
              </w:rPr>
              <m:t>6</m:t>
            </m:r>
          </m:den>
        </m:f>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=9,7≈10</m:t>
        </m:r>
      </m:oMath>
    </w:p>
    <w:p w:rsidR="00B52156" w:rsidRDefault="00B52156" w:rsidP="0017025E">
      <w:pPr>
        <w:pStyle w:val="ListParagraph"/>
        <w:numPr>
          <w:ilvl w:val="0"/>
          <w:numId w:val="165"/>
        </w:numPr>
        <w:spacing w:line="360" w:lineRule="auto"/>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Tabel Distribusi Frekuensi Kelas Eksperimen</w:t>
      </w:r>
    </w:p>
    <w:tbl>
      <w:tblPr>
        <w:tblW w:w="6804" w:type="dxa"/>
        <w:tblInd w:w="959" w:type="dxa"/>
        <w:tblLook w:val="04A0"/>
      </w:tblPr>
      <w:tblGrid>
        <w:gridCol w:w="567"/>
        <w:gridCol w:w="1134"/>
        <w:gridCol w:w="850"/>
        <w:gridCol w:w="851"/>
        <w:gridCol w:w="1276"/>
        <w:gridCol w:w="992"/>
        <w:gridCol w:w="1378"/>
      </w:tblGrid>
      <w:tr w:rsidR="00B52156" w:rsidRPr="009B7DE4" w:rsidTr="00B52156">
        <w:trPr>
          <w:trHeight w:val="300"/>
        </w:trPr>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B52156" w:rsidRPr="009B7DE4" w:rsidRDefault="00B52156" w:rsidP="00B52156">
            <w:pPr>
              <w:jc w:val="center"/>
              <w:rPr>
                <w:rFonts w:ascii="Calibri" w:eastAsia="Times New Roman" w:hAnsi="Calibri" w:cs="Calibri"/>
                <w:color w:val="000000"/>
              </w:rPr>
            </w:pPr>
            <w:r w:rsidRPr="00E06488">
              <w:rPr>
                <w:rFonts w:ascii="Times New Roman" w:eastAsia="Times New Roman" w:hAnsi="Times New Roman" w:cs="Times New Roman"/>
                <w:b/>
                <w:bCs/>
                <w:color w:val="000000"/>
                <w:sz w:val="24"/>
                <w:szCs w:val="24"/>
              </w:rPr>
              <w:t>No</w:t>
            </w:r>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B52156" w:rsidRPr="009B7DE4" w:rsidRDefault="00B52156" w:rsidP="00B52156">
            <w:pPr>
              <w:jc w:val="center"/>
              <w:rPr>
                <w:rFonts w:ascii="Calibri" w:eastAsia="Times New Roman" w:hAnsi="Calibri" w:cs="Calibri"/>
                <w:color w:val="000000"/>
              </w:rPr>
            </w:pPr>
            <w:r w:rsidRPr="00E06488">
              <w:rPr>
                <w:rFonts w:ascii="Times New Roman" w:eastAsia="Times New Roman" w:hAnsi="Times New Roman" w:cs="Times New Roman"/>
                <w:b/>
                <w:bCs/>
                <w:color w:val="000000"/>
                <w:sz w:val="24"/>
                <w:szCs w:val="24"/>
              </w:rPr>
              <w:t>Interval</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B52156" w:rsidRPr="009B7DE4" w:rsidRDefault="00B52156" w:rsidP="00B52156">
            <w:pPr>
              <w:jc w:val="center"/>
              <w:rPr>
                <w:rFonts w:ascii="Calibri" w:eastAsia="Times New Roman" w:hAnsi="Calibri" w:cs="Calibri"/>
                <w:color w:val="000000"/>
              </w:rPr>
            </w:pPr>
            <m:oMathPara>
              <m:oMath>
                <m:r>
                  <m:rPr>
                    <m:sty m:val="bi"/>
                  </m:rPr>
                  <w:rPr>
                    <w:rFonts w:ascii="Cambria Math" w:eastAsia="Times New Roman" w:hAnsi="Cambria Math" w:cs="Times New Roman"/>
                    <w:color w:val="000000"/>
                    <w:sz w:val="24"/>
                    <w:szCs w:val="24"/>
                  </w:rPr>
                  <m:t>f</m:t>
                </m:r>
              </m:oMath>
            </m:oMathPara>
          </w:p>
        </w:tc>
        <w:tc>
          <w:tcPr>
            <w:tcW w:w="851"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B52156" w:rsidRPr="009B7DE4" w:rsidRDefault="00AF4E07" w:rsidP="00B52156">
            <w:pPr>
              <w:jc w:val="center"/>
              <w:rPr>
                <w:rFonts w:ascii="Calibri" w:eastAsia="Times New Roman" w:hAnsi="Calibri" w:cs="Calibri"/>
                <w:color w:val="000000"/>
              </w:rPr>
            </w:pPr>
            <m:oMathPara>
              <m:oMath>
                <m:sSub>
                  <m:sSubPr>
                    <m:ctrlPr>
                      <w:rPr>
                        <w:rFonts w:ascii="Cambria Math" w:eastAsia="Times New Roman" w:hAnsi="Cambria Math" w:cs="Times New Roman"/>
                        <w:b/>
                        <w:bCs/>
                        <w:i/>
                        <w:color w:val="000000"/>
                        <w:sz w:val="24"/>
                        <w:szCs w:val="24"/>
                      </w:rPr>
                    </m:ctrlPr>
                  </m:sSubPr>
                  <m:e>
                    <m:r>
                      <m:rPr>
                        <m:sty m:val="bi"/>
                      </m:rPr>
                      <w:rPr>
                        <w:rFonts w:ascii="Cambria Math" w:eastAsia="Times New Roman" w:hAnsi="Cambria Math" w:cs="Times New Roman"/>
                        <w:color w:val="000000"/>
                        <w:sz w:val="24"/>
                        <w:szCs w:val="24"/>
                      </w:rPr>
                      <m:t>x</m:t>
                    </m:r>
                  </m:e>
                  <m:sub>
                    <m:r>
                      <m:rPr>
                        <m:sty m:val="bi"/>
                      </m:rPr>
                      <w:rPr>
                        <w:rFonts w:ascii="Cambria Math" w:eastAsia="Times New Roman" w:hAnsi="Cambria Math" w:cs="Times New Roman"/>
                        <w:color w:val="000000"/>
                        <w:sz w:val="24"/>
                        <w:szCs w:val="24"/>
                      </w:rPr>
                      <m:t>i</m:t>
                    </m:r>
                  </m:sub>
                </m:sSub>
              </m:oMath>
            </m:oMathPara>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B52156" w:rsidRPr="009B7DE4" w:rsidRDefault="00AF4E07" w:rsidP="00B52156">
            <w:pPr>
              <w:jc w:val="center"/>
              <w:rPr>
                <w:rFonts w:ascii="Calibri" w:eastAsia="Times New Roman" w:hAnsi="Calibri" w:cs="Calibri"/>
                <w:color w:val="000000"/>
              </w:rPr>
            </w:pPr>
            <m:oMathPara>
              <m:oMath>
                <m:sSubSup>
                  <m:sSubSupPr>
                    <m:ctrlPr>
                      <w:rPr>
                        <w:rFonts w:ascii="Cambria Math" w:eastAsia="Times New Roman" w:hAnsi="Cambria Math" w:cs="Times New Roman"/>
                        <w:b/>
                        <w:bCs/>
                        <w:i/>
                        <w:color w:val="000000"/>
                        <w:sz w:val="24"/>
                        <w:szCs w:val="24"/>
                      </w:rPr>
                    </m:ctrlPr>
                  </m:sSubSupPr>
                  <m:e>
                    <m:r>
                      <m:rPr>
                        <m:sty m:val="bi"/>
                      </m:rPr>
                      <w:rPr>
                        <w:rFonts w:ascii="Cambria Math" w:eastAsia="Times New Roman" w:hAnsi="Cambria Math" w:cs="Times New Roman"/>
                        <w:color w:val="000000"/>
                        <w:sz w:val="24"/>
                        <w:szCs w:val="24"/>
                      </w:rPr>
                      <m:t>x</m:t>
                    </m:r>
                  </m:e>
                  <m:sub>
                    <m:r>
                      <m:rPr>
                        <m:sty m:val="bi"/>
                      </m:rPr>
                      <w:rPr>
                        <w:rFonts w:ascii="Cambria Math" w:eastAsia="Times New Roman" w:hAnsi="Cambria Math" w:cs="Times New Roman"/>
                        <w:color w:val="000000"/>
                        <w:sz w:val="24"/>
                        <w:szCs w:val="24"/>
                      </w:rPr>
                      <m:t>i</m:t>
                    </m:r>
                  </m:sub>
                  <m:sup>
                    <m:r>
                      <m:rPr>
                        <m:sty m:val="bi"/>
                      </m:rPr>
                      <w:rPr>
                        <w:rFonts w:ascii="Cambria Math" w:eastAsia="Times New Roman" w:hAnsi="Cambria Math" w:cs="Times New Roman"/>
                        <w:color w:val="000000"/>
                        <w:sz w:val="24"/>
                        <w:szCs w:val="24"/>
                      </w:rPr>
                      <m:t>2</m:t>
                    </m:r>
                  </m:sup>
                </m:sSubSup>
              </m:oMath>
            </m:oMathPara>
          </w:p>
        </w:tc>
        <w:tc>
          <w:tcPr>
            <w:tcW w:w="992"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B52156" w:rsidRPr="009B7DE4" w:rsidRDefault="00AF4E07" w:rsidP="00B52156">
            <w:pPr>
              <w:jc w:val="center"/>
              <w:rPr>
                <w:rFonts w:ascii="Calibri" w:eastAsia="Times New Roman" w:hAnsi="Calibri" w:cs="Calibri"/>
                <w:color w:val="000000"/>
              </w:rPr>
            </w:pPr>
            <m:oMathPara>
              <m:oMath>
                <m:sSub>
                  <m:sSubPr>
                    <m:ctrlPr>
                      <w:rPr>
                        <w:rFonts w:ascii="Cambria Math" w:eastAsia="Times New Roman" w:hAnsi="Cambria Math" w:cs="Times New Roman"/>
                        <w:b/>
                        <w:bCs/>
                        <w:i/>
                        <w:color w:val="000000"/>
                        <w:sz w:val="24"/>
                        <w:szCs w:val="24"/>
                      </w:rPr>
                    </m:ctrlPr>
                  </m:sSubPr>
                  <m:e>
                    <m:r>
                      <m:rPr>
                        <m:sty m:val="bi"/>
                      </m:rPr>
                      <w:rPr>
                        <w:rFonts w:ascii="Cambria Math" w:eastAsia="Times New Roman" w:hAnsi="Cambria Math" w:cs="Times New Roman"/>
                        <w:color w:val="000000"/>
                        <w:sz w:val="24"/>
                        <w:szCs w:val="24"/>
                      </w:rPr>
                      <m:t>fx</m:t>
                    </m:r>
                  </m:e>
                  <m:sub>
                    <m:r>
                      <m:rPr>
                        <m:sty m:val="bi"/>
                      </m:rPr>
                      <w:rPr>
                        <w:rFonts w:ascii="Cambria Math" w:eastAsia="Times New Roman" w:hAnsi="Cambria Math" w:cs="Times New Roman"/>
                        <w:color w:val="000000"/>
                        <w:sz w:val="24"/>
                        <w:szCs w:val="24"/>
                      </w:rPr>
                      <m:t>i</m:t>
                    </m:r>
                  </m:sub>
                </m:sSub>
              </m:oMath>
            </m:oMathPara>
          </w:p>
        </w:tc>
        <w:tc>
          <w:tcPr>
            <w:tcW w:w="1134" w:type="dxa"/>
            <w:tcBorders>
              <w:top w:val="single" w:sz="4" w:space="0" w:color="auto"/>
              <w:left w:val="nil"/>
              <w:bottom w:val="single" w:sz="4" w:space="0" w:color="auto"/>
              <w:right w:val="single" w:sz="4" w:space="0" w:color="auto"/>
            </w:tcBorders>
            <w:shd w:val="clear" w:color="auto" w:fill="D9D9D9" w:themeFill="background1" w:themeFillShade="D9"/>
            <w:noWrap/>
            <w:vAlign w:val="center"/>
            <w:hideMark/>
          </w:tcPr>
          <w:p w:rsidR="00B52156" w:rsidRPr="009B7DE4" w:rsidRDefault="00AF4E07" w:rsidP="00B52156">
            <w:pPr>
              <w:jc w:val="center"/>
              <w:rPr>
                <w:rFonts w:ascii="Calibri" w:eastAsia="Times New Roman" w:hAnsi="Calibri" w:cs="Calibri"/>
                <w:color w:val="000000"/>
              </w:rPr>
            </w:pPr>
            <m:oMathPara>
              <m:oMath>
                <m:sSubSup>
                  <m:sSubSupPr>
                    <m:ctrlPr>
                      <w:rPr>
                        <w:rFonts w:ascii="Cambria Math" w:eastAsia="Times New Roman" w:hAnsi="Cambria Math" w:cs="Times New Roman"/>
                        <w:b/>
                        <w:bCs/>
                        <w:i/>
                        <w:color w:val="000000"/>
                        <w:sz w:val="24"/>
                        <w:szCs w:val="24"/>
                      </w:rPr>
                    </m:ctrlPr>
                  </m:sSubSupPr>
                  <m:e>
                    <m:r>
                      <m:rPr>
                        <m:sty m:val="bi"/>
                      </m:rPr>
                      <w:rPr>
                        <w:rFonts w:ascii="Cambria Math" w:eastAsia="Times New Roman" w:hAnsi="Cambria Math" w:cs="Times New Roman"/>
                        <w:color w:val="000000"/>
                        <w:sz w:val="24"/>
                        <w:szCs w:val="24"/>
                      </w:rPr>
                      <m:t>fx</m:t>
                    </m:r>
                  </m:e>
                  <m:sub>
                    <m:r>
                      <m:rPr>
                        <m:sty m:val="bi"/>
                      </m:rPr>
                      <w:rPr>
                        <w:rFonts w:ascii="Cambria Math" w:eastAsia="Times New Roman" w:hAnsi="Cambria Math" w:cs="Times New Roman"/>
                        <w:color w:val="000000"/>
                        <w:sz w:val="24"/>
                        <w:szCs w:val="24"/>
                      </w:rPr>
                      <m:t>i</m:t>
                    </m:r>
                  </m:sub>
                  <m:sup>
                    <m:r>
                      <m:rPr>
                        <m:sty m:val="bi"/>
                      </m:rPr>
                      <w:rPr>
                        <w:rFonts w:ascii="Cambria Math" w:eastAsia="Times New Roman" w:hAnsi="Cambria Math" w:cs="Times New Roman"/>
                        <w:color w:val="000000"/>
                        <w:sz w:val="24"/>
                        <w:szCs w:val="24"/>
                      </w:rPr>
                      <m:t>2</m:t>
                    </m:r>
                  </m:sup>
                </m:sSubSup>
              </m:oMath>
            </m:oMathPara>
          </w:p>
        </w:tc>
      </w:tr>
      <w:tr w:rsidR="00B52156" w:rsidRPr="009B7DE4" w:rsidTr="00B52156">
        <w:trPr>
          <w:trHeight w:val="315"/>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B52156" w:rsidRPr="009B7DE4" w:rsidRDefault="00B52156" w:rsidP="00B52156">
            <w:pPr>
              <w:jc w:val="center"/>
              <w:rPr>
                <w:rFonts w:asciiTheme="majorBidi" w:eastAsia="Times New Roman" w:hAnsiTheme="majorBidi" w:cstheme="majorBidi"/>
                <w:color w:val="000000"/>
                <w:sz w:val="24"/>
                <w:szCs w:val="24"/>
              </w:rPr>
            </w:pPr>
            <w:r w:rsidRPr="009B7DE4">
              <w:rPr>
                <w:rFonts w:asciiTheme="majorBidi" w:eastAsia="Times New Roman" w:hAnsiTheme="majorBidi" w:cstheme="majorBidi"/>
                <w:color w:val="000000"/>
                <w:sz w:val="24"/>
                <w:szCs w:val="24"/>
              </w:rPr>
              <w:t>1</w:t>
            </w:r>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9B7DE4" w:rsidRDefault="00B52156" w:rsidP="00B52156">
            <w:pPr>
              <w:jc w:val="center"/>
              <w:rPr>
                <w:rFonts w:asciiTheme="majorBidi" w:eastAsia="Times New Roman" w:hAnsiTheme="majorBidi" w:cstheme="majorBidi"/>
                <w:color w:val="000000"/>
                <w:sz w:val="24"/>
                <w:szCs w:val="24"/>
              </w:rPr>
            </w:pPr>
            <m:oMathPara>
              <m:oMath>
                <m:r>
                  <w:rPr>
                    <w:rFonts w:ascii="Cambria Math" w:eastAsia="Times New Roman" w:hAnsi="Cambria Math" w:cstheme="majorBidi"/>
                    <w:color w:val="000000"/>
                    <w:sz w:val="24"/>
                    <w:szCs w:val="24"/>
                  </w:rPr>
                  <m:t>39-48</m:t>
                </m:r>
              </m:oMath>
            </m:oMathPara>
          </w:p>
        </w:tc>
        <w:tc>
          <w:tcPr>
            <w:tcW w:w="850"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2</m:t>
                </m:r>
              </m:oMath>
            </m:oMathPara>
          </w:p>
        </w:tc>
        <w:tc>
          <w:tcPr>
            <w:tcW w:w="851"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ParaPr>
                <m:jc m:val="center"/>
              </m:oMathParaPr>
              <m:oMath>
                <m:r>
                  <w:rPr>
                    <w:rFonts w:ascii="Cambria Math" w:eastAsia="Times New Roman" w:hAnsi="Cambria Math" w:cstheme="majorBidi"/>
                    <w:color w:val="000000"/>
                    <w:sz w:val="24"/>
                    <w:szCs w:val="24"/>
                  </w:rPr>
                  <m:t>43,5</m:t>
                </m:r>
              </m:oMath>
            </m:oMathPara>
          </w:p>
        </w:tc>
        <w:tc>
          <w:tcPr>
            <w:tcW w:w="1276"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1.892,25</m:t>
                </m:r>
              </m:oMath>
            </m:oMathPara>
          </w:p>
        </w:tc>
        <w:tc>
          <w:tcPr>
            <w:tcW w:w="992"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87</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3.784,5</m:t>
                </m:r>
              </m:oMath>
            </m:oMathPara>
          </w:p>
        </w:tc>
      </w:tr>
      <w:tr w:rsidR="00B52156" w:rsidRPr="009B7DE4" w:rsidTr="00B52156">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B52156" w:rsidRPr="009B7DE4" w:rsidRDefault="00B52156" w:rsidP="00B52156">
            <w:pPr>
              <w:jc w:val="center"/>
              <w:rPr>
                <w:rFonts w:asciiTheme="majorBidi" w:eastAsia="Times New Roman" w:hAnsiTheme="majorBidi" w:cstheme="majorBidi"/>
                <w:color w:val="000000"/>
                <w:sz w:val="24"/>
                <w:szCs w:val="24"/>
              </w:rPr>
            </w:pPr>
            <w:r w:rsidRPr="009B7DE4">
              <w:rPr>
                <w:rFonts w:asciiTheme="majorBidi" w:eastAsia="Times New Roman" w:hAnsiTheme="majorBidi" w:cstheme="majorBidi"/>
                <w:color w:val="000000"/>
                <w:sz w:val="24"/>
                <w:szCs w:val="24"/>
              </w:rPr>
              <w:t>2</w:t>
            </w:r>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9B7DE4" w:rsidRDefault="00B52156" w:rsidP="00B52156">
            <w:pPr>
              <w:jc w:val="center"/>
              <w:rPr>
                <w:rFonts w:asciiTheme="majorBidi" w:eastAsia="Times New Roman" w:hAnsiTheme="majorBidi" w:cstheme="majorBidi"/>
                <w:color w:val="000000"/>
                <w:sz w:val="24"/>
                <w:szCs w:val="24"/>
              </w:rPr>
            </w:pPr>
            <m:oMathPara>
              <m:oMath>
                <m:r>
                  <w:rPr>
                    <w:rFonts w:ascii="Cambria Math" w:eastAsia="Times New Roman" w:hAnsi="Cambria Math" w:cstheme="majorBidi"/>
                    <w:color w:val="000000"/>
                    <w:sz w:val="24"/>
                    <w:szCs w:val="24"/>
                  </w:rPr>
                  <m:t>49-58</m:t>
                </m:r>
              </m:oMath>
            </m:oMathPara>
          </w:p>
        </w:tc>
        <w:tc>
          <w:tcPr>
            <w:tcW w:w="850"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1</m:t>
                </m:r>
              </m:oMath>
            </m:oMathPara>
          </w:p>
        </w:tc>
        <w:tc>
          <w:tcPr>
            <w:tcW w:w="851"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53,5</m:t>
                </m:r>
              </m:oMath>
            </m:oMathPara>
          </w:p>
        </w:tc>
        <w:tc>
          <w:tcPr>
            <w:tcW w:w="1276"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2.862,25</m:t>
                </m:r>
              </m:oMath>
            </m:oMathPara>
          </w:p>
        </w:tc>
        <w:tc>
          <w:tcPr>
            <w:tcW w:w="992"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53,5</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2.862,25</m:t>
                </m:r>
              </m:oMath>
            </m:oMathPara>
          </w:p>
        </w:tc>
      </w:tr>
      <w:tr w:rsidR="00B52156" w:rsidRPr="009B7DE4" w:rsidTr="00B52156">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B52156" w:rsidRPr="009B7DE4" w:rsidRDefault="00B52156" w:rsidP="00B52156">
            <w:pPr>
              <w:jc w:val="center"/>
              <w:rPr>
                <w:rFonts w:asciiTheme="majorBidi" w:eastAsia="Times New Roman" w:hAnsiTheme="majorBidi" w:cstheme="majorBidi"/>
                <w:color w:val="000000"/>
                <w:sz w:val="24"/>
                <w:szCs w:val="24"/>
              </w:rPr>
            </w:pPr>
            <w:r w:rsidRPr="009B7DE4">
              <w:rPr>
                <w:rFonts w:asciiTheme="majorBidi" w:eastAsia="Times New Roman" w:hAnsiTheme="majorBidi" w:cstheme="majorBidi"/>
                <w:color w:val="000000"/>
                <w:sz w:val="24"/>
                <w:szCs w:val="24"/>
              </w:rPr>
              <w:t>3</w:t>
            </w:r>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9B7DE4" w:rsidRDefault="00B52156" w:rsidP="00B52156">
            <w:pPr>
              <w:jc w:val="center"/>
              <w:rPr>
                <w:rFonts w:asciiTheme="majorBidi" w:eastAsia="Times New Roman" w:hAnsiTheme="majorBidi" w:cstheme="majorBidi"/>
                <w:color w:val="000000"/>
                <w:sz w:val="24"/>
                <w:szCs w:val="24"/>
              </w:rPr>
            </w:pPr>
            <m:oMathPara>
              <m:oMath>
                <m:r>
                  <w:rPr>
                    <w:rFonts w:ascii="Cambria Math" w:eastAsia="Times New Roman" w:hAnsi="Cambria Math" w:cstheme="majorBidi"/>
                    <w:color w:val="000000"/>
                    <w:sz w:val="24"/>
                    <w:szCs w:val="24"/>
                  </w:rPr>
                  <m:t>59-68</m:t>
                </m:r>
              </m:oMath>
            </m:oMathPara>
          </w:p>
        </w:tc>
        <w:tc>
          <w:tcPr>
            <w:tcW w:w="850"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2</m:t>
                </m:r>
              </m:oMath>
            </m:oMathPara>
          </w:p>
        </w:tc>
        <w:tc>
          <w:tcPr>
            <w:tcW w:w="851"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63,5</m:t>
                </m:r>
              </m:oMath>
            </m:oMathPara>
          </w:p>
        </w:tc>
        <w:tc>
          <w:tcPr>
            <w:tcW w:w="1276"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4.032,25</m:t>
                </m:r>
              </m:oMath>
            </m:oMathPara>
          </w:p>
        </w:tc>
        <w:tc>
          <w:tcPr>
            <w:tcW w:w="992"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127</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8.064,5</m:t>
                </m:r>
              </m:oMath>
            </m:oMathPara>
          </w:p>
        </w:tc>
      </w:tr>
      <w:tr w:rsidR="00B52156" w:rsidRPr="009B7DE4" w:rsidTr="00B52156">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B52156" w:rsidRPr="009B7DE4" w:rsidRDefault="00B52156" w:rsidP="00B52156">
            <w:pPr>
              <w:jc w:val="center"/>
              <w:rPr>
                <w:rFonts w:asciiTheme="majorBidi" w:eastAsia="Times New Roman" w:hAnsiTheme="majorBidi" w:cstheme="majorBidi"/>
                <w:color w:val="000000"/>
                <w:sz w:val="24"/>
                <w:szCs w:val="24"/>
              </w:rPr>
            </w:pPr>
            <w:r w:rsidRPr="009B7DE4">
              <w:rPr>
                <w:rFonts w:asciiTheme="majorBidi" w:eastAsia="Times New Roman" w:hAnsiTheme="majorBidi" w:cstheme="majorBidi"/>
                <w:color w:val="000000"/>
                <w:sz w:val="24"/>
                <w:szCs w:val="24"/>
              </w:rPr>
              <w:t>4</w:t>
            </w:r>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9B7DE4" w:rsidRDefault="00B52156" w:rsidP="00B52156">
            <w:pPr>
              <w:jc w:val="center"/>
              <w:rPr>
                <w:rFonts w:asciiTheme="majorBidi" w:eastAsia="Times New Roman" w:hAnsiTheme="majorBidi" w:cstheme="majorBidi"/>
                <w:color w:val="000000"/>
                <w:sz w:val="24"/>
                <w:szCs w:val="24"/>
              </w:rPr>
            </w:pPr>
            <m:oMathPara>
              <m:oMath>
                <m:r>
                  <w:rPr>
                    <w:rFonts w:ascii="Cambria Math" w:eastAsia="Times New Roman" w:hAnsi="Cambria Math" w:cstheme="majorBidi"/>
                    <w:color w:val="000000"/>
                    <w:sz w:val="24"/>
                    <w:szCs w:val="24"/>
                  </w:rPr>
                  <m:t>69-78</m:t>
                </m:r>
              </m:oMath>
            </m:oMathPara>
          </w:p>
        </w:tc>
        <w:tc>
          <w:tcPr>
            <w:tcW w:w="850"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12</m:t>
                </m:r>
              </m:oMath>
            </m:oMathPara>
          </w:p>
        </w:tc>
        <w:tc>
          <w:tcPr>
            <w:tcW w:w="851"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73,5</m:t>
                </m:r>
              </m:oMath>
            </m:oMathPara>
          </w:p>
        </w:tc>
        <w:tc>
          <w:tcPr>
            <w:tcW w:w="1276"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5.402,25</m:t>
                </m:r>
              </m:oMath>
            </m:oMathPara>
          </w:p>
        </w:tc>
        <w:tc>
          <w:tcPr>
            <w:tcW w:w="992"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882</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64.827</m:t>
                </m:r>
              </m:oMath>
            </m:oMathPara>
          </w:p>
        </w:tc>
      </w:tr>
      <w:tr w:rsidR="00B52156" w:rsidRPr="009B7DE4" w:rsidTr="00B52156">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B52156" w:rsidRPr="009B7DE4" w:rsidRDefault="00B52156" w:rsidP="00B52156">
            <w:pPr>
              <w:jc w:val="center"/>
              <w:rPr>
                <w:rFonts w:asciiTheme="majorBidi" w:eastAsia="Times New Roman" w:hAnsiTheme="majorBidi" w:cstheme="majorBidi"/>
                <w:color w:val="000000"/>
                <w:sz w:val="24"/>
                <w:szCs w:val="24"/>
              </w:rPr>
            </w:pPr>
            <w:r w:rsidRPr="009B7DE4">
              <w:rPr>
                <w:rFonts w:asciiTheme="majorBidi" w:eastAsia="Times New Roman" w:hAnsiTheme="majorBidi" w:cstheme="majorBidi"/>
                <w:color w:val="000000"/>
                <w:sz w:val="24"/>
                <w:szCs w:val="24"/>
              </w:rPr>
              <w:t>5</w:t>
            </w:r>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9B7DE4" w:rsidRDefault="00B52156" w:rsidP="00B52156">
            <w:pPr>
              <w:jc w:val="center"/>
              <w:rPr>
                <w:rFonts w:asciiTheme="majorBidi" w:eastAsia="Times New Roman" w:hAnsiTheme="majorBidi" w:cstheme="majorBidi"/>
                <w:color w:val="000000"/>
                <w:sz w:val="24"/>
                <w:szCs w:val="24"/>
              </w:rPr>
            </w:pPr>
            <m:oMathPara>
              <m:oMath>
                <m:r>
                  <w:rPr>
                    <w:rFonts w:ascii="Cambria Math" w:eastAsia="Times New Roman" w:hAnsi="Cambria Math" w:cstheme="majorBidi"/>
                    <w:color w:val="000000"/>
                    <w:sz w:val="24"/>
                    <w:szCs w:val="24"/>
                  </w:rPr>
                  <m:t>79-88</m:t>
                </m:r>
              </m:oMath>
            </m:oMathPara>
          </w:p>
        </w:tc>
        <w:tc>
          <w:tcPr>
            <w:tcW w:w="850"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8</m:t>
                </m:r>
              </m:oMath>
            </m:oMathPara>
          </w:p>
        </w:tc>
        <w:tc>
          <w:tcPr>
            <w:tcW w:w="851"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83,5</m:t>
                </m:r>
              </m:oMath>
            </m:oMathPara>
          </w:p>
        </w:tc>
        <w:tc>
          <w:tcPr>
            <w:tcW w:w="1276"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6.972,25</m:t>
                </m:r>
              </m:oMath>
            </m:oMathPara>
          </w:p>
        </w:tc>
        <w:tc>
          <w:tcPr>
            <w:tcW w:w="992"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668</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55.778</m:t>
                </m:r>
              </m:oMath>
            </m:oMathPara>
          </w:p>
        </w:tc>
      </w:tr>
      <w:tr w:rsidR="00B52156" w:rsidRPr="009B7DE4" w:rsidTr="00B52156">
        <w:trPr>
          <w:trHeight w:val="330"/>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B52156" w:rsidRPr="009B7DE4" w:rsidRDefault="00B52156" w:rsidP="00B52156">
            <w:pPr>
              <w:jc w:val="center"/>
              <w:rPr>
                <w:rFonts w:asciiTheme="majorBidi" w:eastAsia="Times New Roman" w:hAnsiTheme="majorBidi" w:cstheme="majorBidi"/>
                <w:color w:val="000000"/>
                <w:sz w:val="24"/>
                <w:szCs w:val="24"/>
              </w:rPr>
            </w:pPr>
            <w:r w:rsidRPr="009B7DE4">
              <w:rPr>
                <w:rFonts w:asciiTheme="majorBidi" w:eastAsia="Times New Roman" w:hAnsiTheme="majorBidi" w:cstheme="majorBidi"/>
                <w:color w:val="000000"/>
                <w:sz w:val="24"/>
                <w:szCs w:val="24"/>
              </w:rPr>
              <w:t>6</w:t>
            </w:r>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9B7DE4" w:rsidRDefault="00B52156" w:rsidP="00B52156">
            <w:pPr>
              <w:jc w:val="center"/>
              <w:rPr>
                <w:rFonts w:asciiTheme="majorBidi" w:eastAsia="Times New Roman" w:hAnsiTheme="majorBidi" w:cstheme="majorBidi"/>
                <w:color w:val="000000"/>
                <w:sz w:val="24"/>
                <w:szCs w:val="24"/>
              </w:rPr>
            </w:pPr>
            <m:oMathPara>
              <m:oMath>
                <m:r>
                  <w:rPr>
                    <w:rFonts w:ascii="Cambria Math" w:eastAsia="Times New Roman" w:hAnsi="Cambria Math" w:cstheme="majorBidi"/>
                    <w:color w:val="000000"/>
                    <w:sz w:val="24"/>
                    <w:szCs w:val="24"/>
                  </w:rPr>
                  <m:t>89-98</m:t>
                </m:r>
              </m:oMath>
            </m:oMathPara>
          </w:p>
        </w:tc>
        <w:tc>
          <w:tcPr>
            <w:tcW w:w="850"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4</m:t>
                </m:r>
              </m:oMath>
            </m:oMathPara>
          </w:p>
        </w:tc>
        <w:tc>
          <w:tcPr>
            <w:tcW w:w="851"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93,5</m:t>
                </m:r>
              </m:oMath>
            </m:oMathPara>
          </w:p>
        </w:tc>
        <w:tc>
          <w:tcPr>
            <w:tcW w:w="1276"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8.742,25</m:t>
                </m:r>
              </m:oMath>
            </m:oMathPara>
          </w:p>
        </w:tc>
        <w:tc>
          <w:tcPr>
            <w:tcW w:w="992"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374</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34.969</m:t>
                </m:r>
              </m:oMath>
            </m:oMathPara>
          </w:p>
        </w:tc>
      </w:tr>
      <w:tr w:rsidR="00B52156" w:rsidRPr="009B7DE4" w:rsidTr="00B52156">
        <w:trPr>
          <w:trHeight w:val="330"/>
        </w:trPr>
        <w:tc>
          <w:tcPr>
            <w:tcW w:w="1701"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52156" w:rsidRPr="009B7DE4" w:rsidRDefault="00B52156" w:rsidP="00B52156">
            <w:pPr>
              <w:jc w:val="center"/>
              <w:rPr>
                <w:rFonts w:asciiTheme="majorBidi" w:eastAsia="Times New Roman" w:hAnsiTheme="majorBidi" w:cstheme="majorBidi"/>
                <w:color w:val="000000"/>
                <w:sz w:val="24"/>
                <w:szCs w:val="24"/>
              </w:rPr>
            </w:pPr>
            <w:r w:rsidRPr="009B7DE4">
              <w:rPr>
                <w:rFonts w:asciiTheme="majorBidi" w:eastAsia="Times New Roman" w:hAnsiTheme="majorBidi" w:cstheme="majorBidi"/>
                <w:color w:val="000000"/>
                <w:sz w:val="24"/>
                <w:szCs w:val="24"/>
              </w:rPr>
              <w:t>JUMLAH</w:t>
            </w:r>
          </w:p>
        </w:tc>
        <w:tc>
          <w:tcPr>
            <w:tcW w:w="850"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29</m:t>
                </m:r>
              </m:oMath>
            </m:oMathPara>
          </w:p>
        </w:tc>
        <w:tc>
          <w:tcPr>
            <w:tcW w:w="851"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411</m:t>
                </m:r>
              </m:oMath>
            </m:oMathPara>
          </w:p>
        </w:tc>
        <w:tc>
          <w:tcPr>
            <w:tcW w:w="1276"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29.903,5</m:t>
                </m:r>
              </m:oMath>
            </m:oMathPara>
          </w:p>
        </w:tc>
        <w:tc>
          <w:tcPr>
            <w:tcW w:w="992"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2.191,5</m:t>
                </m:r>
              </m:oMath>
            </m:oMathPara>
          </w:p>
        </w:tc>
        <w:tc>
          <w:tcPr>
            <w:tcW w:w="1134" w:type="dxa"/>
            <w:tcBorders>
              <w:top w:val="nil"/>
              <w:left w:val="nil"/>
              <w:bottom w:val="single" w:sz="4" w:space="0" w:color="auto"/>
              <w:right w:val="single" w:sz="4" w:space="0" w:color="auto"/>
            </w:tcBorders>
            <w:shd w:val="clear" w:color="auto" w:fill="auto"/>
            <w:noWrap/>
            <w:vAlign w:val="center"/>
            <w:hideMark/>
          </w:tcPr>
          <w:p w:rsidR="00B52156" w:rsidRPr="0084707D" w:rsidRDefault="00B52156" w:rsidP="00B52156">
            <w:pPr>
              <w:jc w:val="center"/>
              <w:rPr>
                <w:oMath/>
                <w:rFonts w:ascii="Cambria Math" w:eastAsia="Times New Roman" w:hAnsi="Cambria Math" w:cstheme="majorBidi"/>
                <w:color w:val="000000"/>
                <w:sz w:val="24"/>
                <w:szCs w:val="24"/>
              </w:rPr>
            </w:pPr>
            <m:oMathPara>
              <m:oMath>
                <m:r>
                  <w:rPr>
                    <w:rFonts w:ascii="Cambria Math" w:eastAsia="Times New Roman" w:hAnsi="Cambria Math" w:cstheme="majorBidi"/>
                    <w:color w:val="000000"/>
                    <w:sz w:val="24"/>
                    <w:szCs w:val="24"/>
                  </w:rPr>
                  <m:t>170.285,25</m:t>
                </m:r>
              </m:oMath>
            </m:oMathPara>
          </w:p>
        </w:tc>
      </w:tr>
    </w:tbl>
    <w:p w:rsidR="00B52156" w:rsidRPr="00B64701" w:rsidRDefault="00B52156" w:rsidP="0017025E">
      <w:pPr>
        <w:pStyle w:val="ListParagraph"/>
        <w:numPr>
          <w:ilvl w:val="0"/>
          <w:numId w:val="164"/>
        </w:numPr>
        <w:spacing w:line="360" w:lineRule="auto"/>
        <w:ind w:left="426"/>
        <w:jc w:val="both"/>
        <w:rPr>
          <w:rFonts w:asciiTheme="majorBidi" w:eastAsiaTheme="minorEastAsia" w:hAnsiTheme="majorBidi" w:cstheme="majorBidi"/>
          <w:b/>
          <w:sz w:val="24"/>
          <w:szCs w:val="24"/>
        </w:rPr>
      </w:pPr>
      <w:r w:rsidRPr="00B64701">
        <w:rPr>
          <w:rFonts w:asciiTheme="majorBidi" w:eastAsiaTheme="minorEastAsia" w:hAnsiTheme="majorBidi" w:cstheme="majorBidi"/>
          <w:b/>
          <w:sz w:val="24"/>
          <w:szCs w:val="24"/>
        </w:rPr>
        <w:t>Rata-rata (Mean) Data</w:t>
      </w:r>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acc>
          <m:accPr>
            <m:chr m:val="̅"/>
            <m:ctrlPr>
              <w:rPr>
                <w:rFonts w:ascii="Cambria Math" w:eastAsiaTheme="minorEastAsia" w:hAnsi="Cambria Math" w:cstheme="majorBidi"/>
                <w:bCs/>
                <w:i/>
                <w:sz w:val="24"/>
                <w:szCs w:val="24"/>
              </w:rPr>
            </m:ctrlPr>
          </m:accPr>
          <m:e>
            <m:r>
              <w:rPr>
                <w:rFonts w:ascii="Cambria Math" w:eastAsiaTheme="minorEastAsia" w:hAnsi="Cambria Math" w:cstheme="majorBidi"/>
                <w:sz w:val="24"/>
                <w:szCs w:val="24"/>
              </w:rPr>
              <m:t>x</m:t>
            </m:r>
          </m:e>
        </m:acc>
        <m:r>
          <w:rPr>
            <w:rFonts w:ascii="Cambria Math" w:eastAsiaTheme="minorEastAsia" w:hAnsi="Cambria Math" w:cstheme="majorBidi"/>
            <w:sz w:val="24"/>
            <w:szCs w:val="24"/>
          </w:rPr>
          <m:t>=</m:t>
        </m:r>
        <m:f>
          <m:fPr>
            <m:ctrlPr>
              <w:rPr>
                <w:rFonts w:ascii="Cambria Math" w:eastAsiaTheme="minorEastAsia" w:hAnsi="Cambria Math" w:cstheme="majorBidi"/>
                <w:bCs/>
                <w:i/>
                <w:sz w:val="24"/>
                <w:szCs w:val="24"/>
              </w:rPr>
            </m:ctrlPr>
          </m:fPr>
          <m:num>
            <m:nary>
              <m:naryPr>
                <m:chr m:val="∑"/>
                <m:limLoc m:val="undOvr"/>
                <m:subHide m:val="on"/>
                <m:supHide m:val="on"/>
                <m:ctrlPr>
                  <w:rPr>
                    <w:rFonts w:ascii="Cambria Math" w:eastAsiaTheme="minorEastAsia" w:hAnsi="Cambria Math" w:cstheme="majorBidi"/>
                    <w:bCs/>
                    <w:i/>
                    <w:sz w:val="24"/>
                    <w:szCs w:val="24"/>
                  </w:rPr>
                </m:ctrlPr>
              </m:naryPr>
              <m:sub/>
              <m:sup/>
              <m:e>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fx</m:t>
                    </m:r>
                  </m:e>
                  <m:sub>
                    <m:r>
                      <w:rPr>
                        <w:rFonts w:ascii="Cambria Math" w:eastAsiaTheme="minorEastAsia" w:hAnsi="Cambria Math" w:cstheme="majorBidi"/>
                        <w:sz w:val="24"/>
                        <w:szCs w:val="24"/>
                      </w:rPr>
                      <m:t>i</m:t>
                    </m:r>
                  </m:sub>
                </m:sSub>
              </m:e>
            </m:nary>
          </m:num>
          <m:den>
            <m:r>
              <w:rPr>
                <w:rFonts w:ascii="Cambria Math" w:eastAsiaTheme="minorEastAsia" w:hAnsi="Cambria Math" w:cstheme="majorBidi"/>
                <w:sz w:val="24"/>
                <w:szCs w:val="24"/>
              </w:rPr>
              <m:t>n</m:t>
            </m:r>
          </m:den>
        </m:f>
      </m:oMath>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bCs/>
                <w:i/>
                <w:sz w:val="24"/>
                <w:szCs w:val="24"/>
              </w:rPr>
            </m:ctrlPr>
          </m:fPr>
          <m:num>
            <m:r>
              <m:rPr>
                <m:sty m:val="p"/>
              </m:rPr>
              <w:rPr>
                <w:rFonts w:ascii="Cambria Math" w:eastAsia="Times New Roman" w:hAnsi="Cambria Math" w:cs="Times New Roman"/>
                <w:color w:val="000000"/>
                <w:sz w:val="24"/>
                <w:szCs w:val="24"/>
              </w:rPr>
              <m:t>2.191,5</m:t>
            </m:r>
          </m:num>
          <m:den>
            <m:r>
              <w:rPr>
                <w:rFonts w:ascii="Cambria Math" w:eastAsiaTheme="minorEastAsia" w:hAnsi="Cambria Math" w:cstheme="majorBidi"/>
                <w:sz w:val="24"/>
                <w:szCs w:val="24"/>
              </w:rPr>
              <m:t>29</m:t>
            </m:r>
          </m:den>
        </m:f>
      </m:oMath>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=75,57</m:t>
        </m:r>
      </m:oMath>
    </w:p>
    <w:p w:rsidR="00B52156" w:rsidRPr="00B64701" w:rsidRDefault="00B52156" w:rsidP="0017025E">
      <w:pPr>
        <w:pStyle w:val="ListParagraph"/>
        <w:numPr>
          <w:ilvl w:val="0"/>
          <w:numId w:val="164"/>
        </w:numPr>
        <w:spacing w:line="360" w:lineRule="auto"/>
        <w:ind w:left="426"/>
        <w:jc w:val="both"/>
        <w:rPr>
          <w:rFonts w:asciiTheme="majorBidi" w:eastAsiaTheme="minorEastAsia" w:hAnsiTheme="majorBidi" w:cstheme="majorBidi"/>
          <w:b/>
          <w:sz w:val="24"/>
          <w:szCs w:val="24"/>
        </w:rPr>
      </w:pPr>
      <w:r w:rsidRPr="00B64701">
        <w:rPr>
          <w:rFonts w:asciiTheme="majorBidi" w:eastAsiaTheme="minorEastAsia" w:hAnsiTheme="majorBidi" w:cstheme="majorBidi"/>
          <w:b/>
          <w:sz w:val="24"/>
          <w:szCs w:val="24"/>
        </w:rPr>
        <w:t>Modus</w:t>
      </w:r>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M</m:t>
            </m:r>
          </m:e>
          <m:sub>
            <m:r>
              <w:rPr>
                <w:rFonts w:ascii="Cambria Math" w:eastAsiaTheme="minorEastAsia" w:hAnsi="Cambria Math" w:cstheme="majorBidi"/>
                <w:sz w:val="24"/>
                <w:szCs w:val="24"/>
              </w:rPr>
              <m:t>o</m:t>
            </m:r>
          </m:sub>
        </m:sSub>
        <m:r>
          <w:rPr>
            <w:rFonts w:ascii="Cambria Math" w:eastAsiaTheme="minorEastAsia" w:hAnsi="Cambria Math" w:cstheme="majorBidi"/>
            <w:sz w:val="24"/>
            <w:szCs w:val="24"/>
          </w:rPr>
          <m:t>=b+</m:t>
        </m:r>
        <m:d>
          <m:dPr>
            <m:ctrlPr>
              <w:rPr>
                <w:rFonts w:ascii="Cambria Math" w:eastAsiaTheme="minorEastAsia" w:hAnsi="Cambria Math" w:cstheme="majorBidi"/>
                <w:bCs/>
                <w:i/>
                <w:sz w:val="24"/>
                <w:szCs w:val="24"/>
              </w:rPr>
            </m:ctrlPr>
          </m:dPr>
          <m:e>
            <m:f>
              <m:fPr>
                <m:ctrlPr>
                  <w:rPr>
                    <w:rFonts w:ascii="Cambria Math" w:eastAsiaTheme="minorEastAsia" w:hAnsi="Cambria Math" w:cstheme="majorBidi"/>
                    <w:bCs/>
                    <w:i/>
                    <w:sz w:val="24"/>
                    <w:szCs w:val="24"/>
                  </w:rPr>
                </m:ctrlPr>
              </m:fPr>
              <m:num>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b</m:t>
                    </m:r>
                  </m:e>
                  <m:sub>
                    <m:r>
                      <w:rPr>
                        <w:rFonts w:ascii="Cambria Math" w:eastAsiaTheme="minorEastAsia" w:hAnsi="Cambria Math" w:cstheme="majorBidi"/>
                        <w:sz w:val="24"/>
                        <w:szCs w:val="24"/>
                      </w:rPr>
                      <m:t>1</m:t>
                    </m:r>
                  </m:sub>
                </m:sSub>
              </m:num>
              <m:den>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b</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m:t>
                </m:r>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b</m:t>
                    </m:r>
                  </m:e>
                  <m:sub>
                    <m:r>
                      <w:rPr>
                        <w:rFonts w:ascii="Cambria Math" w:eastAsiaTheme="minorEastAsia" w:hAnsi="Cambria Math" w:cstheme="majorBidi"/>
                        <w:sz w:val="24"/>
                        <w:szCs w:val="24"/>
                      </w:rPr>
                      <m:t>2</m:t>
                    </m:r>
                  </m:sub>
                </m:sSub>
              </m:den>
            </m:f>
          </m:e>
        </m:d>
        <m:r>
          <w:rPr>
            <w:rFonts w:ascii="Cambria Math" w:eastAsiaTheme="minorEastAsia" w:hAnsi="Cambria Math" w:cstheme="majorBidi"/>
            <w:sz w:val="24"/>
            <w:szCs w:val="24"/>
          </w:rPr>
          <m:t>p</m:t>
        </m:r>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=78,5+</m:t>
        </m:r>
        <m:d>
          <m:dPr>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12-2</m:t>
                    </m:r>
                  </m:e>
                </m:d>
              </m:num>
              <m:den>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12-2</m:t>
                    </m:r>
                  </m:e>
                </m:d>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12-8</m:t>
                    </m:r>
                  </m:e>
                </m:d>
              </m:den>
            </m:f>
          </m:e>
        </m:d>
        <m:r>
          <w:rPr>
            <w:rFonts w:ascii="Cambria Math" w:eastAsiaTheme="minorEastAsia" w:hAnsi="Cambria Math" w:cstheme="majorBidi"/>
            <w:sz w:val="24"/>
            <w:szCs w:val="24"/>
          </w:rPr>
          <m:t>10</m:t>
        </m:r>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=78,5+</m:t>
        </m:r>
        <m:d>
          <m:dPr>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10</m:t>
                </m:r>
              </m:num>
              <m:den>
                <m:r>
                  <w:rPr>
                    <w:rFonts w:ascii="Cambria Math" w:eastAsiaTheme="minorEastAsia" w:hAnsi="Cambria Math" w:cstheme="majorBidi"/>
                    <w:sz w:val="24"/>
                    <w:szCs w:val="24"/>
                  </w:rPr>
                  <m:t>10+4</m:t>
                </m:r>
              </m:den>
            </m:f>
          </m:e>
        </m:d>
        <m:r>
          <w:rPr>
            <w:rFonts w:ascii="Cambria Math" w:eastAsiaTheme="minorEastAsia" w:hAnsi="Cambria Math" w:cstheme="majorBidi"/>
            <w:sz w:val="24"/>
            <w:szCs w:val="24"/>
          </w:rPr>
          <m:t>10</m:t>
        </m:r>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 xml:space="preserve">       </w:t>
      </w:r>
      <m:oMath>
        <m:r>
          <w:rPr>
            <w:rFonts w:ascii="Cambria Math" w:eastAsiaTheme="minorEastAsia" w:hAnsi="Cambria Math" w:cstheme="majorBidi"/>
            <w:sz w:val="24"/>
            <w:szCs w:val="24"/>
          </w:rPr>
          <m:t>=78,5+</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0,71</m:t>
            </m:r>
          </m:e>
        </m:d>
        <m:r>
          <w:rPr>
            <w:rFonts w:ascii="Cambria Math" w:eastAsiaTheme="minorEastAsia" w:hAnsi="Cambria Math" w:cstheme="majorBidi"/>
            <w:sz w:val="24"/>
            <w:szCs w:val="24"/>
          </w:rPr>
          <m:t>10</m:t>
        </m:r>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=78,5+7,1</m:t>
        </m:r>
      </m:oMath>
    </w:p>
    <w:p w:rsidR="00B52156" w:rsidRPr="00B64701"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=85,6</m:t>
        </m:r>
      </m:oMath>
    </w:p>
    <w:p w:rsidR="00B52156" w:rsidRPr="00B64701" w:rsidRDefault="00B52156" w:rsidP="0017025E">
      <w:pPr>
        <w:pStyle w:val="ListParagraph"/>
        <w:numPr>
          <w:ilvl w:val="0"/>
          <w:numId w:val="164"/>
        </w:numPr>
        <w:spacing w:line="360" w:lineRule="auto"/>
        <w:ind w:left="426"/>
        <w:jc w:val="both"/>
        <w:rPr>
          <w:rFonts w:asciiTheme="majorBidi" w:eastAsiaTheme="minorEastAsia" w:hAnsiTheme="majorBidi" w:cstheme="majorBidi"/>
          <w:b/>
          <w:sz w:val="24"/>
          <w:szCs w:val="24"/>
        </w:rPr>
      </w:pPr>
      <w:r>
        <w:rPr>
          <w:rFonts w:asciiTheme="majorBidi" w:eastAsiaTheme="minorEastAsia" w:hAnsiTheme="majorBidi" w:cstheme="majorBidi"/>
          <w:b/>
          <w:sz w:val="24"/>
          <w:szCs w:val="24"/>
        </w:rPr>
        <w:t xml:space="preserve">Varian dan </w:t>
      </w:r>
      <w:r w:rsidRPr="00B64701">
        <w:rPr>
          <w:rFonts w:asciiTheme="majorBidi" w:eastAsiaTheme="minorEastAsia" w:hAnsiTheme="majorBidi" w:cstheme="majorBidi"/>
          <w:b/>
          <w:sz w:val="24"/>
          <w:szCs w:val="24"/>
        </w:rPr>
        <w:t>Simpangan Baku</w:t>
      </w:r>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bCs/>
          <w:sz w:val="24"/>
          <w:szCs w:val="24"/>
        </w:rPr>
        <w:t xml:space="preserve"> </w:t>
      </w:r>
      <m:oMath>
        <m:sSup>
          <m:sSupPr>
            <m:ctrlPr>
              <w:rPr>
                <w:rFonts w:ascii="Cambria Math" w:eastAsiaTheme="minorEastAsia" w:hAnsi="Cambria Math" w:cstheme="majorBidi"/>
                <w:bCs/>
                <w:i/>
                <w:sz w:val="24"/>
                <w:szCs w:val="24"/>
              </w:rPr>
            </m:ctrlPr>
          </m:sSupPr>
          <m:e>
            <m:r>
              <w:rPr>
                <w:rFonts w:ascii="Cambria Math" w:eastAsiaTheme="minorEastAsia" w:hAnsi="Cambria Math" w:cstheme="majorBidi"/>
                <w:sz w:val="24"/>
                <w:szCs w:val="24"/>
              </w:rPr>
              <m:t>S</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n</m:t>
            </m:r>
            <m:nary>
              <m:naryPr>
                <m:chr m:val="∑"/>
                <m:limLoc m:val="undOvr"/>
                <m:subHide m:val="on"/>
                <m:supHide m:val="on"/>
                <m:ctrlPr>
                  <w:rPr>
                    <w:rFonts w:ascii="Cambria Math" w:eastAsiaTheme="minorEastAsia" w:hAnsi="Cambria Math" w:cstheme="majorBidi"/>
                    <w:i/>
                    <w:sz w:val="24"/>
                    <w:szCs w:val="24"/>
                  </w:rPr>
                </m:ctrlPr>
              </m:naryPr>
              <m:sub/>
              <m:sup/>
              <m:e>
                <m:sSubSup>
                  <m:sSubSupPr>
                    <m:ctrlPr>
                      <w:rPr>
                        <w:rFonts w:ascii="Cambria Math" w:eastAsiaTheme="minorEastAsia" w:hAnsi="Cambria Math" w:cstheme="majorBidi"/>
                        <w:i/>
                        <w:sz w:val="24"/>
                        <w:szCs w:val="24"/>
                      </w:rPr>
                    </m:ctrlPr>
                  </m:sSubSupPr>
                  <m:e>
                    <m:r>
                      <w:rPr>
                        <w:rFonts w:ascii="Cambria Math" w:eastAsiaTheme="minorEastAsia" w:hAnsi="Cambria Math" w:cstheme="majorBidi"/>
                        <w:sz w:val="24"/>
                        <w:szCs w:val="24"/>
                      </w:rPr>
                      <m:t>fx</m:t>
                    </m:r>
                  </m:e>
                  <m:sub>
                    <m:r>
                      <w:rPr>
                        <w:rFonts w:ascii="Cambria Math" w:eastAsiaTheme="minorEastAsia" w:hAnsi="Cambria Math" w:cstheme="majorBidi"/>
                        <w:sz w:val="24"/>
                        <w:szCs w:val="24"/>
                      </w:rPr>
                      <m:t>i</m:t>
                    </m:r>
                  </m:sub>
                  <m:sup>
                    <m:r>
                      <w:rPr>
                        <w:rFonts w:ascii="Cambria Math" w:eastAsiaTheme="minorEastAsia" w:hAnsi="Cambria Math" w:cstheme="majorBidi"/>
                        <w:sz w:val="24"/>
                        <w:szCs w:val="24"/>
                      </w:rPr>
                      <m:t>2</m:t>
                    </m:r>
                  </m:sup>
                </m:sSub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nary>
                          <m:naryPr>
                            <m:chr m:val="∑"/>
                            <m:limLoc m:val="undOvr"/>
                            <m:subHide m:val="on"/>
                            <m:supHide m:val="on"/>
                            <m:ctrlPr>
                              <w:rPr>
                                <w:rFonts w:ascii="Cambria Math" w:eastAsiaTheme="minorEastAsia" w:hAnsi="Cambria Math" w:cstheme="majorBidi"/>
                                <w:i/>
                                <w:sz w:val="24"/>
                                <w:szCs w:val="24"/>
                              </w:rPr>
                            </m:ctrlPr>
                          </m:naryPr>
                          <m:sub/>
                          <m:sup/>
                          <m:e>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fx</m:t>
                                </m:r>
                              </m:e>
                              <m:sub>
                                <m:r>
                                  <w:rPr>
                                    <w:rFonts w:ascii="Cambria Math" w:eastAsiaTheme="minorEastAsia" w:hAnsi="Cambria Math" w:cstheme="majorBidi"/>
                                    <w:sz w:val="24"/>
                                    <w:szCs w:val="24"/>
                                  </w:rPr>
                                  <m:t>i</m:t>
                                </m:r>
                              </m:sub>
                            </m:sSub>
                          </m:e>
                        </m:nary>
                      </m:e>
                    </m:d>
                  </m:e>
                  <m:sup>
                    <m:r>
                      <w:rPr>
                        <w:rFonts w:ascii="Cambria Math" w:eastAsiaTheme="minorEastAsia" w:hAnsi="Cambria Math" w:cstheme="majorBidi"/>
                        <w:sz w:val="24"/>
                        <w:szCs w:val="24"/>
                      </w:rPr>
                      <m:t>2</m:t>
                    </m:r>
                  </m:sup>
                </m:sSup>
              </m:e>
            </m:nary>
          </m:num>
          <m:den>
            <m:r>
              <w:rPr>
                <w:rFonts w:ascii="Cambria Math" w:eastAsiaTheme="minorEastAsia" w:hAnsi="Cambria Math" w:cstheme="majorBidi"/>
                <w:sz w:val="24"/>
                <w:szCs w:val="24"/>
              </w:rPr>
              <m:t>n</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n-1</m:t>
                </m:r>
              </m:e>
            </m:d>
          </m:den>
        </m:f>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29</m:t>
            </m:r>
            <m:d>
              <m:dPr>
                <m:ctrlPr>
                  <w:rPr>
                    <w:rFonts w:ascii="Cambria Math" w:eastAsiaTheme="minorEastAsia" w:hAnsi="Cambria Math" w:cstheme="majorBidi"/>
                    <w:i/>
                    <w:sz w:val="24"/>
                    <w:szCs w:val="24"/>
                  </w:rPr>
                </m:ctrlPr>
              </m:dPr>
              <m:e>
                <m:r>
                  <w:rPr>
                    <w:rFonts w:ascii="Cambria Math" w:eastAsia="Times New Roman" w:hAnsi="Cambria Math" w:cstheme="majorBidi"/>
                    <w:color w:val="000000"/>
                    <w:sz w:val="24"/>
                    <w:szCs w:val="24"/>
                  </w:rPr>
                  <m:t>170.285,25</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m:rPr>
                        <m:sty m:val="p"/>
                      </m:rPr>
                      <w:rPr>
                        <w:rFonts w:ascii="Cambria Math" w:eastAsia="Times New Roman" w:hAnsi="Cambria Math" w:cstheme="majorBidi"/>
                        <w:color w:val="000000"/>
                        <w:sz w:val="24"/>
                        <w:szCs w:val="24"/>
                      </w:rPr>
                      <m:t>2.191,5</m:t>
                    </m:r>
                  </m:e>
                </m:d>
              </m:e>
              <m:sup>
                <m:r>
                  <w:rPr>
                    <w:rFonts w:ascii="Cambria Math" w:eastAsiaTheme="minorEastAsia" w:hAnsi="Cambria Math" w:cstheme="majorBidi"/>
                    <w:sz w:val="24"/>
                    <w:szCs w:val="24"/>
                  </w:rPr>
                  <m:t>2</m:t>
                </m:r>
              </m:sup>
            </m:sSup>
          </m:num>
          <m:den>
            <m:r>
              <w:rPr>
                <w:rFonts w:ascii="Cambria Math" w:eastAsiaTheme="minorEastAsia" w:hAnsi="Cambria Math" w:cstheme="majorBidi"/>
                <w:sz w:val="24"/>
                <w:szCs w:val="24"/>
              </w:rPr>
              <m:t>29</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29-1</m:t>
                </m:r>
              </m:e>
            </m:d>
          </m:den>
        </m:f>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4.938.272,25-4.802.672,25</m:t>
            </m:r>
          </m:num>
          <m:den>
            <m:r>
              <w:rPr>
                <w:rFonts w:ascii="Cambria Math" w:eastAsiaTheme="minorEastAsia" w:hAnsi="Cambria Math" w:cstheme="majorBidi"/>
                <w:sz w:val="24"/>
                <w:szCs w:val="24"/>
              </w:rPr>
              <m:t>29(28)</m:t>
            </m:r>
          </m:den>
        </m:f>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135.600</m:t>
            </m:r>
          </m:num>
          <m:den>
            <m:r>
              <w:rPr>
                <w:rFonts w:ascii="Cambria Math" w:eastAsiaTheme="minorEastAsia" w:hAnsi="Cambria Math" w:cstheme="majorBidi"/>
                <w:sz w:val="24"/>
                <w:szCs w:val="24"/>
              </w:rPr>
              <m:t>812</m:t>
            </m:r>
          </m:den>
        </m:f>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=167</m:t>
        </m:r>
      </m:oMath>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varians</m:t>
        </m:r>
      </m:oMath>
      <w:r>
        <w:rPr>
          <w:rFonts w:asciiTheme="majorBidi" w:eastAsiaTheme="minorEastAsia" w:hAnsiTheme="majorBidi" w:cstheme="majorBidi"/>
          <w:sz w:val="24"/>
          <w:szCs w:val="24"/>
        </w:rPr>
        <w:t>)</w:t>
      </w:r>
    </w:p>
    <w:p w:rsidR="00B52156" w:rsidRPr="004F6C4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S=</m:t>
        </m:r>
        <m:rad>
          <m:radPr>
            <m:degHide m:val="on"/>
            <m:ctrlPr>
              <w:rPr>
                <w:rFonts w:ascii="Cambria Math" w:eastAsiaTheme="minorEastAsia" w:hAnsi="Cambria Math" w:cstheme="majorBidi"/>
                <w:i/>
                <w:sz w:val="24"/>
                <w:szCs w:val="24"/>
              </w:rPr>
            </m:ctrlPr>
          </m:radPr>
          <m:deg/>
          <m:e>
            <m:r>
              <w:rPr>
                <w:rFonts w:ascii="Cambria Math" w:eastAsiaTheme="minorEastAsia" w:hAnsi="Cambria Math" w:cstheme="majorBidi"/>
                <w:sz w:val="24"/>
                <w:szCs w:val="24"/>
              </w:rPr>
              <m:t>167</m:t>
            </m:r>
          </m:e>
        </m:rad>
        <m:r>
          <w:rPr>
            <w:rFonts w:ascii="Cambria Math" w:eastAsiaTheme="minorEastAsia" w:hAnsi="Cambria Math" w:cstheme="majorBidi"/>
            <w:sz w:val="24"/>
            <w:szCs w:val="24"/>
          </w:rPr>
          <m:t>=12,92</m:t>
        </m:r>
      </m:oMath>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Simpangan baku</m:t>
        </m:r>
      </m:oMath>
      <w:r>
        <w:rPr>
          <w:rFonts w:asciiTheme="majorBidi" w:eastAsiaTheme="minorEastAsia" w:hAnsiTheme="majorBidi" w:cstheme="majorBidi"/>
          <w:sz w:val="24"/>
          <w:szCs w:val="24"/>
        </w:rPr>
        <w:t>)</w:t>
      </w:r>
    </w:p>
    <w:p w:rsidR="00B52156" w:rsidRDefault="00B52156" w:rsidP="0017025E">
      <w:pPr>
        <w:pStyle w:val="ListParagraph"/>
        <w:numPr>
          <w:ilvl w:val="0"/>
          <w:numId w:val="164"/>
        </w:numPr>
        <w:spacing w:line="360" w:lineRule="auto"/>
        <w:ind w:left="426"/>
        <w:jc w:val="both"/>
        <w:rPr>
          <w:rFonts w:asciiTheme="majorBidi" w:eastAsiaTheme="minorEastAsia" w:hAnsiTheme="majorBidi" w:cstheme="majorBidi"/>
          <w:b/>
          <w:sz w:val="24"/>
          <w:szCs w:val="24"/>
        </w:rPr>
      </w:pPr>
      <w:r w:rsidRPr="00E7751B">
        <w:rPr>
          <w:rFonts w:asciiTheme="majorBidi" w:eastAsiaTheme="minorEastAsia" w:hAnsiTheme="majorBidi" w:cstheme="majorBidi"/>
          <w:b/>
          <w:sz w:val="24"/>
          <w:szCs w:val="24"/>
        </w:rPr>
        <w:t>Uji Normalitas</w:t>
      </w:r>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Km=</m:t>
        </m:r>
        <m:f>
          <m:fPr>
            <m:ctrlPr>
              <w:rPr>
                <w:rFonts w:ascii="Cambria Math" w:eastAsiaTheme="minorEastAsia" w:hAnsi="Cambria Math" w:cstheme="majorBidi"/>
                <w:bCs/>
                <w:i/>
                <w:sz w:val="24"/>
                <w:szCs w:val="24"/>
              </w:rPr>
            </m:ctrlPr>
          </m:fPr>
          <m:num>
            <m:acc>
              <m:accPr>
                <m:chr m:val="̅"/>
                <m:ctrlPr>
                  <w:rPr>
                    <w:rFonts w:ascii="Cambria Math" w:eastAsiaTheme="minorEastAsia" w:hAnsi="Cambria Math" w:cstheme="majorBidi"/>
                    <w:bCs/>
                    <w:i/>
                    <w:sz w:val="24"/>
                    <w:szCs w:val="24"/>
                  </w:rPr>
                </m:ctrlPr>
              </m:accPr>
              <m:e>
                <m:r>
                  <w:rPr>
                    <w:rFonts w:ascii="Cambria Math" w:eastAsiaTheme="minorEastAsia" w:hAnsi="Cambria Math" w:cstheme="majorBidi"/>
                    <w:sz w:val="24"/>
                    <w:szCs w:val="24"/>
                  </w:rPr>
                  <m:t>x</m:t>
                </m:r>
              </m:e>
            </m:acc>
            <m:r>
              <w:rPr>
                <w:rFonts w:ascii="Cambria Math" w:eastAsiaTheme="minorEastAsia" w:hAnsi="Cambria Math" w:cstheme="majorBidi"/>
                <w:sz w:val="24"/>
                <w:szCs w:val="24"/>
              </w:rPr>
              <m:t>-</m:t>
            </m:r>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M</m:t>
                </m:r>
              </m:e>
              <m:sub>
                <m:r>
                  <w:rPr>
                    <w:rFonts w:ascii="Cambria Math" w:eastAsiaTheme="minorEastAsia" w:hAnsi="Cambria Math" w:cstheme="majorBidi"/>
                    <w:sz w:val="24"/>
                    <w:szCs w:val="24"/>
                  </w:rPr>
                  <m:t>o</m:t>
                </m:r>
              </m:sub>
            </m:sSub>
          </m:num>
          <m:den>
            <m:r>
              <w:rPr>
                <w:rFonts w:ascii="Cambria Math" w:eastAsiaTheme="minorEastAsia" w:hAnsi="Cambria Math" w:cstheme="majorBidi"/>
                <w:sz w:val="24"/>
                <w:szCs w:val="24"/>
              </w:rPr>
              <m:t>s</m:t>
            </m:r>
          </m:den>
        </m:f>
      </m:oMath>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bCs/>
                <w:i/>
                <w:sz w:val="24"/>
                <w:szCs w:val="24"/>
              </w:rPr>
            </m:ctrlPr>
          </m:fPr>
          <m:num>
            <m:r>
              <w:rPr>
                <w:rFonts w:ascii="Cambria Math" w:eastAsiaTheme="minorEastAsia" w:hAnsi="Cambria Math" w:cstheme="majorBidi"/>
                <w:sz w:val="24"/>
                <w:szCs w:val="24"/>
              </w:rPr>
              <m:t>75,57-85,6</m:t>
            </m:r>
          </m:num>
          <m:den>
            <m:r>
              <w:rPr>
                <w:rFonts w:ascii="Cambria Math" w:eastAsiaTheme="minorEastAsia" w:hAnsi="Cambria Math" w:cstheme="majorBidi"/>
                <w:sz w:val="24"/>
                <w:szCs w:val="24"/>
              </w:rPr>
              <m:t xml:space="preserve">12,92 </m:t>
            </m:r>
          </m:den>
        </m:f>
      </m:oMath>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bCs/>
                <w:i/>
                <w:sz w:val="24"/>
                <w:szCs w:val="24"/>
              </w:rPr>
            </m:ctrlPr>
          </m:fPr>
          <m:num>
            <m:r>
              <w:rPr>
                <w:rFonts w:ascii="Cambria Math" w:eastAsiaTheme="minorEastAsia" w:hAnsi="Cambria Math" w:cstheme="majorBidi"/>
                <w:sz w:val="24"/>
                <w:szCs w:val="24"/>
              </w:rPr>
              <m:t>-10,03</m:t>
            </m:r>
          </m:num>
          <m:den>
            <m:r>
              <w:rPr>
                <w:rFonts w:ascii="Cambria Math" w:eastAsiaTheme="minorEastAsia" w:hAnsi="Cambria Math" w:cstheme="majorBidi"/>
                <w:sz w:val="24"/>
                <w:szCs w:val="24"/>
              </w:rPr>
              <m:t>12,92</m:t>
            </m:r>
          </m:den>
        </m:f>
      </m:oMath>
    </w:p>
    <w:p w:rsidR="00B52156" w:rsidRPr="00E7751B"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=-0,78</m:t>
        </m:r>
      </m:oMath>
    </w:p>
    <w:p w:rsidR="00B52156" w:rsidRPr="004F6C46" w:rsidRDefault="00B52156" w:rsidP="00B52156">
      <w:pPr>
        <w:spacing w:line="360" w:lineRule="auto"/>
        <w:ind w:left="426" w:firstLine="425"/>
        <w:jc w:val="both"/>
        <w:rPr>
          <w:rFonts w:asciiTheme="majorBidi" w:eastAsiaTheme="minorEastAsia" w:hAnsiTheme="majorBidi" w:cstheme="majorBidi"/>
          <w:b/>
          <w:sz w:val="24"/>
          <w:szCs w:val="24"/>
        </w:rPr>
      </w:pPr>
      <w:r>
        <w:rPr>
          <w:rFonts w:asciiTheme="majorBidi" w:eastAsiaTheme="minorEastAsia" w:hAnsiTheme="majorBidi" w:cstheme="majorBidi"/>
          <w:b/>
          <w:sz w:val="24"/>
          <w:szCs w:val="24"/>
        </w:rPr>
        <w:t xml:space="preserve">Karena nilai </w:t>
      </w:r>
      <m:oMath>
        <m:r>
          <m:rPr>
            <m:sty m:val="bi"/>
          </m:rPr>
          <w:rPr>
            <w:rFonts w:ascii="Cambria Math" w:eastAsiaTheme="minorEastAsia" w:hAnsi="Cambria Math" w:cstheme="majorBidi"/>
            <w:sz w:val="24"/>
            <w:szCs w:val="24"/>
          </w:rPr>
          <m:t>Km</m:t>
        </m:r>
      </m:oMath>
      <w:r>
        <w:rPr>
          <w:rFonts w:asciiTheme="majorBidi" w:eastAsiaTheme="minorEastAsia" w:hAnsiTheme="majorBidi" w:cstheme="majorBidi"/>
          <w:b/>
          <w:bCs/>
          <w:sz w:val="24"/>
          <w:szCs w:val="24"/>
        </w:rPr>
        <w:t xml:space="preserve"> berlaku </w:t>
      </w:r>
      <m:oMath>
        <m:r>
          <m:rPr>
            <m:sty m:val="bi"/>
          </m:rPr>
          <w:rPr>
            <w:rFonts w:ascii="Cambria Math" w:eastAsiaTheme="minorEastAsia" w:hAnsi="Cambria Math" w:cstheme="majorBidi"/>
            <w:sz w:val="24"/>
            <w:szCs w:val="24"/>
          </w:rPr>
          <m:t>-1</m:t>
        </m:r>
        <m:r>
          <w:rPr>
            <w:rFonts w:ascii="Cambria Math" w:eastAsiaTheme="minorEastAsia" w:hAnsi="Cambria Math" w:cstheme="majorBidi"/>
            <w:sz w:val="24"/>
            <w:szCs w:val="24"/>
          </w:rPr>
          <m:t>&lt;</m:t>
        </m:r>
        <m:r>
          <m:rPr>
            <m:sty m:val="bi"/>
          </m:rPr>
          <w:rPr>
            <w:rFonts w:ascii="Cambria Math" w:eastAsiaTheme="minorEastAsia" w:hAnsi="Cambria Math" w:cstheme="majorBidi"/>
            <w:sz w:val="24"/>
            <w:szCs w:val="24"/>
          </w:rPr>
          <m:t>Km</m:t>
        </m:r>
        <m:r>
          <w:rPr>
            <w:rFonts w:ascii="Cambria Math" w:eastAsiaTheme="minorEastAsia" w:hAnsi="Cambria Math" w:cstheme="majorBidi"/>
            <w:sz w:val="24"/>
            <w:szCs w:val="24"/>
          </w:rPr>
          <m:t>&lt;1</m:t>
        </m:r>
      </m:oMath>
      <w:r>
        <w:rPr>
          <w:rFonts w:asciiTheme="majorBidi" w:eastAsiaTheme="minorEastAsia" w:hAnsiTheme="majorBidi" w:cstheme="majorBidi"/>
          <w:b/>
          <w:bCs/>
          <w:sz w:val="24"/>
          <w:szCs w:val="24"/>
        </w:rPr>
        <w:t xml:space="preserve"> yaitu </w:t>
      </w:r>
      <m:oMath>
        <m:r>
          <m:rPr>
            <m:sty m:val="bi"/>
          </m:rPr>
          <w:rPr>
            <w:rFonts w:ascii="Cambria Math" w:eastAsiaTheme="minorEastAsia" w:hAnsi="Cambria Math" w:cstheme="majorBidi"/>
            <w:sz w:val="24"/>
            <w:szCs w:val="24"/>
          </w:rPr>
          <m:t>-1</m:t>
        </m:r>
        <m:r>
          <w:rPr>
            <w:rFonts w:ascii="Cambria Math" w:eastAsiaTheme="minorEastAsia" w:hAnsi="Cambria Math" w:cstheme="majorBidi"/>
            <w:sz w:val="24"/>
            <w:szCs w:val="24"/>
          </w:rPr>
          <m:t>&lt;-0,78&lt;1</m:t>
        </m:r>
      </m:oMath>
      <w:r>
        <w:rPr>
          <w:rFonts w:asciiTheme="majorBidi" w:eastAsiaTheme="minorEastAsia" w:hAnsiTheme="majorBidi" w:cstheme="majorBidi"/>
          <w:b/>
          <w:bCs/>
          <w:sz w:val="24"/>
          <w:szCs w:val="24"/>
        </w:rPr>
        <w:t xml:space="preserve">, maka data </w:t>
      </w:r>
      <w:r>
        <w:rPr>
          <w:rFonts w:asciiTheme="majorBidi" w:eastAsiaTheme="minorEastAsia" w:hAnsiTheme="majorBidi" w:cstheme="majorBidi"/>
          <w:b/>
          <w:bCs/>
          <w:i/>
          <w:iCs/>
          <w:sz w:val="24"/>
          <w:szCs w:val="24"/>
        </w:rPr>
        <w:t xml:space="preserve">post-test </w:t>
      </w:r>
      <w:r>
        <w:rPr>
          <w:rFonts w:asciiTheme="majorBidi" w:eastAsiaTheme="minorEastAsia" w:hAnsiTheme="majorBidi" w:cstheme="majorBidi"/>
          <w:b/>
          <w:bCs/>
          <w:sz w:val="24"/>
          <w:szCs w:val="24"/>
        </w:rPr>
        <w:t xml:space="preserve">siswa kelas eksperimen </w:t>
      </w:r>
      <m:oMath>
        <m:d>
          <m:dPr>
            <m:ctrlPr>
              <w:rPr>
                <w:rFonts w:ascii="Cambria Math" w:eastAsiaTheme="minorEastAsia" w:hAnsi="Cambria Math" w:cstheme="majorBidi"/>
                <w:b/>
                <w:bCs/>
                <w:i/>
                <w:sz w:val="24"/>
                <w:szCs w:val="24"/>
              </w:rPr>
            </m:ctrlPr>
          </m:dPr>
          <m:e>
            <m:sSub>
              <m:sSubPr>
                <m:ctrlPr>
                  <w:rPr>
                    <w:rFonts w:ascii="Cambria Math" w:eastAsiaTheme="minorEastAsia" w:hAnsi="Cambria Math" w:cstheme="majorBidi"/>
                    <w:b/>
                    <w:bCs/>
                    <w:i/>
                    <w:sz w:val="24"/>
                    <w:szCs w:val="24"/>
                  </w:rPr>
                </m:ctrlPr>
              </m:sSubPr>
              <m:e>
                <m:r>
                  <m:rPr>
                    <m:sty m:val="b"/>
                  </m:rPr>
                  <w:rPr>
                    <w:rFonts w:ascii="Cambria Math" w:eastAsiaTheme="minorEastAsia" w:hAnsi="Cambria Math" w:cstheme="majorBidi"/>
                    <w:sz w:val="24"/>
                    <w:szCs w:val="24"/>
                  </w:rPr>
                  <m:t>IX</m:t>
                </m:r>
              </m:e>
              <m:sub>
                <m:r>
                  <m:rPr>
                    <m:sty m:val="bi"/>
                  </m:rPr>
                  <w:rPr>
                    <w:rFonts w:ascii="Cambria Math" w:eastAsiaTheme="minorEastAsia" w:hAnsi="Cambria Math" w:cstheme="majorBidi"/>
                    <w:sz w:val="24"/>
                    <w:szCs w:val="24"/>
                  </w:rPr>
                  <m:t>1</m:t>
                </m:r>
              </m:sub>
            </m:sSub>
          </m:e>
        </m:d>
      </m:oMath>
      <w:r>
        <w:rPr>
          <w:rFonts w:asciiTheme="majorBidi" w:eastAsiaTheme="minorEastAsia" w:hAnsiTheme="majorBidi" w:cstheme="majorBidi"/>
          <w:b/>
          <w:bCs/>
          <w:sz w:val="24"/>
          <w:szCs w:val="24"/>
        </w:rPr>
        <w:t xml:space="preserve"> berdistribusi normal.</w:t>
      </w:r>
    </w:p>
    <w:p w:rsidR="00B52156" w:rsidRDefault="00B52156" w:rsidP="00B52156">
      <w:pPr>
        <w:spacing w:line="360" w:lineRule="auto"/>
        <w:rPr>
          <w:rFonts w:asciiTheme="majorBidi" w:eastAsiaTheme="minorEastAsia" w:hAnsiTheme="majorBidi" w:cstheme="majorBidi"/>
          <w:b/>
          <w:sz w:val="24"/>
          <w:szCs w:val="24"/>
        </w:rPr>
      </w:pPr>
      <w:r>
        <w:rPr>
          <w:rFonts w:asciiTheme="majorBidi" w:eastAsiaTheme="minorEastAsia" w:hAnsiTheme="majorBidi" w:cstheme="majorBidi"/>
          <w:b/>
          <w:sz w:val="24"/>
          <w:szCs w:val="24"/>
        </w:rPr>
        <w:br w:type="page"/>
      </w:r>
    </w:p>
    <w:p w:rsidR="00B52156" w:rsidRDefault="00AF4E07" w:rsidP="00B52156">
      <w:pPr>
        <w:spacing w:line="360" w:lineRule="auto"/>
        <w:jc w:val="center"/>
        <w:rPr>
          <w:rFonts w:asciiTheme="majorBidi" w:eastAsiaTheme="minorEastAsia" w:hAnsiTheme="majorBidi" w:cstheme="majorBidi"/>
          <w:b/>
          <w:sz w:val="24"/>
          <w:szCs w:val="24"/>
        </w:rPr>
      </w:pPr>
      <w:r>
        <w:rPr>
          <w:rFonts w:asciiTheme="majorBidi" w:eastAsiaTheme="minorEastAsia" w:hAnsiTheme="majorBidi" w:cstheme="majorBidi"/>
          <w:b/>
          <w:noProof/>
          <w:sz w:val="24"/>
          <w:szCs w:val="24"/>
        </w:rPr>
        <w:lastRenderedPageBreak/>
        <w:pict>
          <v:rect id="_x0000_s1108" style="position:absolute;left:0;text-align:left;margin-left:276.95pt;margin-top:-13.45pt;width:118.2pt;height:26.85pt;z-index:251844096" fillcolor="white [3201]" strokecolor="black [3200]" strokeweight="5pt">
            <v:stroke linestyle="thickThin"/>
            <v:shadow color="#868686"/>
            <v:textbox style="mso-next-textbox:#_x0000_s1108">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40</w:t>
                  </w:r>
                </w:p>
              </w:txbxContent>
            </v:textbox>
          </v:rect>
        </w:pict>
      </w:r>
    </w:p>
    <w:p w:rsidR="00B52156" w:rsidRPr="00F56BD7" w:rsidRDefault="00B52156" w:rsidP="00B52156">
      <w:pPr>
        <w:spacing w:line="360" w:lineRule="auto"/>
        <w:jc w:val="center"/>
        <w:rPr>
          <w:rFonts w:asciiTheme="majorBidi" w:eastAsiaTheme="minorEastAsia" w:hAnsiTheme="majorBidi" w:cstheme="majorBidi"/>
          <w:b/>
          <w:sz w:val="24"/>
          <w:szCs w:val="24"/>
        </w:rPr>
      </w:pPr>
      <w:r w:rsidRPr="00F56BD7">
        <w:rPr>
          <w:rFonts w:asciiTheme="majorBidi" w:eastAsiaTheme="minorEastAsia" w:hAnsiTheme="majorBidi" w:cstheme="majorBidi"/>
          <w:b/>
          <w:sz w:val="24"/>
          <w:szCs w:val="24"/>
        </w:rPr>
        <w:t xml:space="preserve">UJI NORMALITAS </w:t>
      </w:r>
      <w:r w:rsidRPr="00F56BD7">
        <w:rPr>
          <w:rFonts w:asciiTheme="majorBidi" w:eastAsiaTheme="minorEastAsia" w:hAnsiTheme="majorBidi" w:cstheme="majorBidi"/>
          <w:b/>
          <w:i/>
          <w:iCs/>
          <w:sz w:val="24"/>
          <w:szCs w:val="24"/>
        </w:rPr>
        <w:t xml:space="preserve">POSTTEST </w:t>
      </w:r>
      <w:r w:rsidRPr="00F56BD7">
        <w:rPr>
          <w:rFonts w:asciiTheme="majorBidi" w:eastAsiaTheme="minorEastAsia" w:hAnsiTheme="majorBidi" w:cstheme="majorBidi"/>
          <w:b/>
          <w:sz w:val="24"/>
          <w:szCs w:val="24"/>
        </w:rPr>
        <w:t xml:space="preserve">SISWA KELAS KONTROL </w:t>
      </w:r>
      <m:oMath>
        <m:d>
          <m:dPr>
            <m:ctrlPr>
              <w:rPr>
                <w:rFonts w:ascii="Cambria Math" w:eastAsiaTheme="minorEastAsia" w:hAnsi="Cambria Math" w:cstheme="majorBidi"/>
                <w:b/>
                <w:i/>
                <w:sz w:val="24"/>
                <w:szCs w:val="24"/>
              </w:rPr>
            </m:ctrlPr>
          </m:dPr>
          <m:e>
            <m:sSub>
              <m:sSubPr>
                <m:ctrlPr>
                  <w:rPr>
                    <w:rFonts w:ascii="Cambria Math" w:eastAsiaTheme="minorEastAsia" w:hAnsi="Cambria Math" w:cstheme="majorBidi"/>
                    <w:b/>
                    <w:iCs/>
                    <w:sz w:val="24"/>
                    <w:szCs w:val="24"/>
                  </w:rPr>
                </m:ctrlPr>
              </m:sSubPr>
              <m:e>
                <m:r>
                  <m:rPr>
                    <m:sty m:val="b"/>
                  </m:rPr>
                  <w:rPr>
                    <w:rFonts w:ascii="Cambria Math" w:eastAsiaTheme="minorEastAsia" w:hAnsi="Cambria Math" w:cstheme="majorBidi"/>
                    <w:sz w:val="24"/>
                    <w:szCs w:val="24"/>
                  </w:rPr>
                  <m:t>IX</m:t>
                </m:r>
              </m:e>
              <m:sub>
                <m:r>
                  <m:rPr>
                    <m:sty m:val="b"/>
                  </m:rPr>
                  <w:rPr>
                    <w:rFonts w:ascii="Cambria Math" w:eastAsiaTheme="minorEastAsia" w:hAnsi="Cambria Math" w:cstheme="majorBidi"/>
                    <w:sz w:val="24"/>
                    <w:szCs w:val="24"/>
                  </w:rPr>
                  <m:t>2</m:t>
                </m:r>
              </m:sub>
            </m:sSub>
          </m:e>
        </m:d>
      </m:oMath>
    </w:p>
    <w:p w:rsidR="00B52156" w:rsidRPr="00F56BD7" w:rsidRDefault="00B52156" w:rsidP="00B52156">
      <w:pPr>
        <w:spacing w:line="360" w:lineRule="auto"/>
        <w:jc w:val="center"/>
        <w:rPr>
          <w:rFonts w:asciiTheme="majorBidi" w:eastAsiaTheme="minorEastAsia" w:hAnsiTheme="majorBidi" w:cstheme="majorBidi"/>
          <w:b/>
          <w:sz w:val="24"/>
          <w:szCs w:val="24"/>
        </w:rPr>
      </w:pPr>
      <w:r w:rsidRPr="00F56BD7">
        <w:rPr>
          <w:rFonts w:asciiTheme="majorBidi" w:eastAsiaTheme="minorEastAsia" w:hAnsiTheme="majorBidi" w:cstheme="majorBidi"/>
          <w:b/>
          <w:sz w:val="24"/>
          <w:szCs w:val="24"/>
        </w:rPr>
        <w:t>SMP NEGERI 1 SANGA DESA</w:t>
      </w:r>
    </w:p>
    <w:p w:rsidR="00B52156" w:rsidRPr="00B64701" w:rsidRDefault="00B52156" w:rsidP="0017025E">
      <w:pPr>
        <w:pStyle w:val="ListParagraph"/>
        <w:numPr>
          <w:ilvl w:val="0"/>
          <w:numId w:val="166"/>
        </w:numPr>
        <w:spacing w:line="360" w:lineRule="auto"/>
        <w:ind w:left="426"/>
        <w:jc w:val="both"/>
        <w:rPr>
          <w:rFonts w:asciiTheme="majorBidi" w:eastAsiaTheme="minorEastAsia" w:hAnsiTheme="majorBidi" w:cstheme="majorBidi"/>
          <w:b/>
          <w:sz w:val="24"/>
          <w:szCs w:val="24"/>
        </w:rPr>
      </w:pPr>
      <w:r w:rsidRPr="00B64701">
        <w:rPr>
          <w:rFonts w:asciiTheme="majorBidi" w:eastAsiaTheme="minorEastAsia" w:hAnsiTheme="majorBidi" w:cstheme="majorBidi"/>
          <w:b/>
          <w:sz w:val="24"/>
          <w:szCs w:val="24"/>
        </w:rPr>
        <w:t>Penyusunan Distribusi Frekuensi</w:t>
      </w:r>
    </w:p>
    <w:p w:rsidR="00B52156" w:rsidRPr="005B6C2B" w:rsidRDefault="00B52156" w:rsidP="0017025E">
      <w:pPr>
        <w:pStyle w:val="ListParagraph"/>
        <w:numPr>
          <w:ilvl w:val="0"/>
          <w:numId w:val="167"/>
        </w:numPr>
        <w:spacing w:line="360" w:lineRule="auto"/>
        <w:ind w:left="851"/>
        <w:jc w:val="both"/>
        <w:rPr>
          <w:rFonts w:asciiTheme="majorBidi" w:eastAsiaTheme="minorEastAsia" w:hAnsiTheme="majorBidi" w:cstheme="majorBidi"/>
          <w:bCs/>
          <w:sz w:val="24"/>
          <w:szCs w:val="24"/>
        </w:rPr>
      </w:pPr>
      <m:oMath>
        <m:r>
          <w:rPr>
            <w:rFonts w:ascii="Cambria Math" w:eastAsiaTheme="minorEastAsia" w:hAnsi="Cambria Math" w:cstheme="majorBidi"/>
            <w:sz w:val="24"/>
            <w:szCs w:val="24"/>
          </w:rPr>
          <m:t xml:space="preserve">Range </m:t>
        </m:r>
        <m:d>
          <m:dPr>
            <m:ctrlPr>
              <w:rPr>
                <w:rFonts w:ascii="Cambria Math" w:eastAsiaTheme="minorEastAsia" w:hAnsi="Cambria Math" w:cstheme="majorBidi"/>
                <w:bCs/>
                <w:i/>
                <w:sz w:val="24"/>
                <w:szCs w:val="24"/>
              </w:rPr>
            </m:ctrlPr>
          </m:dPr>
          <m:e>
            <m:r>
              <w:rPr>
                <w:rFonts w:ascii="Cambria Math" w:eastAsiaTheme="minorEastAsia" w:hAnsi="Cambria Math" w:cstheme="majorBidi"/>
                <w:sz w:val="24"/>
                <w:szCs w:val="24"/>
              </w:rPr>
              <m:t>R</m:t>
            </m:r>
          </m:e>
        </m:d>
        <m:r>
          <w:rPr>
            <w:rFonts w:ascii="Cambria Math" w:eastAsiaTheme="minorEastAsia" w:hAnsi="Cambria Math" w:cstheme="majorBidi"/>
            <w:sz w:val="24"/>
            <w:szCs w:val="24"/>
          </w:rPr>
          <m:t>=</m:t>
        </m:r>
        <m:r>
          <m:rPr>
            <m:sty m:val="p"/>
          </m:rPr>
          <w:rPr>
            <w:rFonts w:ascii="Cambria Math" w:eastAsiaTheme="minorEastAsia" w:hAnsi="Cambria Math" w:cstheme="majorBidi"/>
            <w:sz w:val="24"/>
            <w:szCs w:val="24"/>
          </w:rPr>
          <m:t>Data Terbesar-Data Terkecil</m:t>
        </m:r>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=92-42</m:t>
        </m:r>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=50</m:t>
        </m:r>
      </m:oMath>
    </w:p>
    <w:p w:rsidR="00B52156" w:rsidRDefault="00B52156" w:rsidP="0017025E">
      <w:pPr>
        <w:pStyle w:val="ListParagraph"/>
        <w:numPr>
          <w:ilvl w:val="0"/>
          <w:numId w:val="167"/>
        </w:numPr>
        <w:spacing w:line="360" w:lineRule="auto"/>
        <w:ind w:left="851"/>
        <w:jc w:val="both"/>
        <w:rPr>
          <w:rFonts w:asciiTheme="majorBidi" w:eastAsiaTheme="minorEastAsia" w:hAnsiTheme="majorBidi" w:cstheme="majorBidi"/>
          <w:bCs/>
          <w:sz w:val="24"/>
          <w:szCs w:val="24"/>
        </w:rPr>
      </w:pPr>
      <m:oMath>
        <m:r>
          <w:rPr>
            <w:rFonts w:ascii="Cambria Math" w:eastAsiaTheme="minorEastAsia" w:hAnsi="Cambria Math" w:cstheme="majorBidi"/>
            <w:sz w:val="24"/>
            <w:szCs w:val="24"/>
          </w:rPr>
          <m:t xml:space="preserve">Banyak Kelas </m:t>
        </m:r>
        <m:d>
          <m:dPr>
            <m:ctrlPr>
              <w:rPr>
                <w:rFonts w:ascii="Cambria Math" w:eastAsiaTheme="minorEastAsia" w:hAnsi="Cambria Math" w:cstheme="majorBidi"/>
                <w:bCs/>
                <w:i/>
                <w:sz w:val="24"/>
                <w:szCs w:val="24"/>
              </w:rPr>
            </m:ctrlPr>
          </m:dPr>
          <m:e>
            <m:r>
              <w:rPr>
                <w:rFonts w:ascii="Cambria Math" w:eastAsiaTheme="minorEastAsia" w:hAnsi="Cambria Math" w:cstheme="majorBidi"/>
                <w:sz w:val="24"/>
                <w:szCs w:val="24"/>
              </w:rPr>
              <m:t>k</m:t>
            </m:r>
          </m:e>
        </m:d>
        <m:r>
          <w:rPr>
            <w:rFonts w:ascii="Cambria Math" w:eastAsiaTheme="minorEastAsia" w:hAnsi="Cambria Math" w:cstheme="majorBidi"/>
            <w:sz w:val="24"/>
            <w:szCs w:val="24"/>
          </w:rPr>
          <m:t>=1+3,3</m:t>
        </m:r>
        <m:func>
          <m:funcPr>
            <m:ctrlPr>
              <w:rPr>
                <w:rFonts w:ascii="Cambria Math" w:eastAsiaTheme="minorEastAsia" w:hAnsi="Cambria Math" w:cstheme="majorBidi"/>
                <w:bCs/>
                <w:i/>
                <w:sz w:val="24"/>
                <w:szCs w:val="24"/>
              </w:rPr>
            </m:ctrlPr>
          </m:funcPr>
          <m:fName>
            <m:r>
              <m:rPr>
                <m:sty m:val="p"/>
              </m:rPr>
              <w:rPr>
                <w:rFonts w:ascii="Cambria Math" w:hAnsi="Cambria Math" w:cstheme="majorBidi"/>
                <w:sz w:val="24"/>
                <w:szCs w:val="24"/>
              </w:rPr>
              <m:t>log</m:t>
            </m:r>
          </m:fName>
          <m:e>
            <m:r>
              <w:rPr>
                <w:rFonts w:ascii="Cambria Math" w:eastAsiaTheme="minorEastAsia" w:hAnsi="Cambria Math" w:cstheme="majorBidi"/>
                <w:sz w:val="24"/>
                <w:szCs w:val="24"/>
              </w:rPr>
              <m:t>n</m:t>
            </m:r>
          </m:e>
        </m:func>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=1+3,3</m:t>
        </m:r>
        <m:func>
          <m:funcPr>
            <m:ctrlPr>
              <w:rPr>
                <w:rFonts w:ascii="Cambria Math" w:eastAsiaTheme="minorEastAsia" w:hAnsi="Cambria Math" w:cstheme="majorBidi"/>
                <w:bCs/>
                <w:i/>
                <w:sz w:val="24"/>
                <w:szCs w:val="24"/>
              </w:rPr>
            </m:ctrlPr>
          </m:funcPr>
          <m:fName>
            <m:r>
              <m:rPr>
                <m:sty m:val="p"/>
              </m:rPr>
              <w:rPr>
                <w:rFonts w:ascii="Cambria Math" w:hAnsi="Cambria Math" w:cstheme="majorBidi"/>
                <w:sz w:val="24"/>
                <w:szCs w:val="24"/>
              </w:rPr>
              <m:t>log</m:t>
            </m:r>
          </m:fName>
          <m:e>
            <m:r>
              <w:rPr>
                <w:rFonts w:ascii="Cambria Math" w:eastAsiaTheme="minorEastAsia" w:hAnsi="Cambria Math" w:cstheme="majorBidi"/>
                <w:sz w:val="24"/>
                <w:szCs w:val="24"/>
              </w:rPr>
              <m:t>28</m:t>
            </m:r>
          </m:e>
        </m:func>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=1+4,8</m:t>
        </m:r>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=5,8≈6</m:t>
        </m:r>
      </m:oMath>
    </w:p>
    <w:p w:rsidR="00B52156" w:rsidRPr="005B6C2B" w:rsidRDefault="00B52156" w:rsidP="0017025E">
      <w:pPr>
        <w:pStyle w:val="ListParagraph"/>
        <w:numPr>
          <w:ilvl w:val="0"/>
          <w:numId w:val="167"/>
        </w:numPr>
        <w:spacing w:line="360" w:lineRule="auto"/>
        <w:ind w:left="851"/>
        <w:jc w:val="both"/>
        <w:rPr>
          <w:rFonts w:asciiTheme="majorBidi" w:eastAsiaTheme="minorEastAsia" w:hAnsiTheme="majorBidi" w:cstheme="majorBidi"/>
          <w:bCs/>
          <w:sz w:val="24"/>
          <w:szCs w:val="24"/>
        </w:rPr>
      </w:pPr>
      <m:oMath>
        <m:r>
          <w:rPr>
            <w:rFonts w:ascii="Cambria Math" w:eastAsiaTheme="minorEastAsia" w:hAnsi="Cambria Math" w:cstheme="majorBidi"/>
            <w:sz w:val="24"/>
            <w:szCs w:val="24"/>
          </w:rPr>
          <m:t xml:space="preserve">Panjang Kelas </m:t>
        </m:r>
        <m:d>
          <m:dPr>
            <m:ctrlPr>
              <w:rPr>
                <w:rFonts w:ascii="Cambria Math" w:eastAsiaTheme="minorEastAsia" w:hAnsi="Cambria Math" w:cstheme="majorBidi"/>
                <w:bCs/>
                <w:i/>
                <w:sz w:val="24"/>
                <w:szCs w:val="24"/>
              </w:rPr>
            </m:ctrlPr>
          </m:dPr>
          <m:e>
            <m:r>
              <w:rPr>
                <w:rFonts w:ascii="Cambria Math" w:eastAsiaTheme="minorEastAsia" w:hAnsi="Cambria Math" w:cstheme="majorBidi"/>
                <w:sz w:val="24"/>
                <w:szCs w:val="24"/>
              </w:rPr>
              <m:t>i</m:t>
            </m:r>
          </m:e>
        </m:d>
        <m:r>
          <w:rPr>
            <w:rFonts w:ascii="Cambria Math" w:eastAsiaTheme="minorEastAsia" w:hAnsi="Cambria Math" w:cstheme="majorBidi"/>
            <w:sz w:val="24"/>
            <w:szCs w:val="24"/>
          </w:rPr>
          <m:t>=</m:t>
        </m:r>
        <m:f>
          <m:fPr>
            <m:ctrlPr>
              <w:rPr>
                <w:rFonts w:ascii="Cambria Math" w:eastAsiaTheme="minorEastAsia" w:hAnsi="Cambria Math" w:cstheme="majorBidi"/>
                <w:bCs/>
                <w:i/>
                <w:sz w:val="24"/>
                <w:szCs w:val="24"/>
              </w:rPr>
            </m:ctrlPr>
          </m:fPr>
          <m:num>
            <m:r>
              <w:rPr>
                <w:rFonts w:ascii="Cambria Math" w:eastAsiaTheme="minorEastAsia" w:hAnsi="Cambria Math" w:cstheme="majorBidi"/>
                <w:sz w:val="24"/>
                <w:szCs w:val="24"/>
              </w:rPr>
              <m:t>Range</m:t>
            </m:r>
          </m:num>
          <m:den>
            <m:r>
              <w:rPr>
                <w:rFonts w:ascii="Cambria Math" w:eastAsiaTheme="minorEastAsia" w:hAnsi="Cambria Math" w:cstheme="majorBidi"/>
                <w:sz w:val="24"/>
                <w:szCs w:val="24"/>
              </w:rPr>
              <m:t>Banyak Kelas</m:t>
            </m:r>
          </m:den>
        </m:f>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bCs/>
                <w:i/>
                <w:sz w:val="24"/>
                <w:szCs w:val="24"/>
              </w:rPr>
            </m:ctrlPr>
          </m:fPr>
          <m:num>
            <m:r>
              <w:rPr>
                <w:rFonts w:ascii="Cambria Math" w:eastAsiaTheme="minorEastAsia" w:hAnsi="Cambria Math" w:cstheme="majorBidi"/>
                <w:sz w:val="24"/>
                <w:szCs w:val="24"/>
              </w:rPr>
              <m:t>50</m:t>
            </m:r>
          </m:num>
          <m:den>
            <m:r>
              <w:rPr>
                <w:rFonts w:ascii="Cambria Math" w:eastAsiaTheme="minorEastAsia" w:hAnsi="Cambria Math" w:cstheme="majorBidi"/>
                <w:sz w:val="24"/>
                <w:szCs w:val="24"/>
              </w:rPr>
              <m:t>6</m:t>
            </m:r>
          </m:den>
        </m:f>
      </m:oMath>
    </w:p>
    <w:p w:rsidR="00B52156" w:rsidRDefault="00B52156" w:rsidP="00B52156">
      <w:pPr>
        <w:pStyle w:val="ListParagraph"/>
        <w:spacing w:line="360" w:lineRule="auto"/>
        <w:ind w:left="78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=8,3≈9</m:t>
        </m:r>
      </m:oMath>
    </w:p>
    <w:p w:rsidR="00B52156" w:rsidRDefault="00B52156" w:rsidP="0017025E">
      <w:pPr>
        <w:pStyle w:val="ListParagraph"/>
        <w:numPr>
          <w:ilvl w:val="0"/>
          <w:numId w:val="167"/>
        </w:numPr>
        <w:spacing w:line="360" w:lineRule="auto"/>
        <w:ind w:left="851"/>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Tabel Distribusi Frekuensi Kelas Kontrol</w:t>
      </w:r>
    </w:p>
    <w:tbl>
      <w:tblPr>
        <w:tblW w:w="7010" w:type="dxa"/>
        <w:tblInd w:w="959" w:type="dxa"/>
        <w:tblLook w:val="04A0"/>
      </w:tblPr>
      <w:tblGrid>
        <w:gridCol w:w="692"/>
        <w:gridCol w:w="1277"/>
        <w:gridCol w:w="716"/>
        <w:gridCol w:w="931"/>
        <w:gridCol w:w="1194"/>
        <w:gridCol w:w="1004"/>
        <w:gridCol w:w="1196"/>
      </w:tblGrid>
      <w:tr w:rsidR="00B52156" w:rsidRPr="007E2EFF" w:rsidTr="00B52156">
        <w:trPr>
          <w:trHeight w:val="300"/>
        </w:trPr>
        <w:tc>
          <w:tcPr>
            <w:tcW w:w="69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bottom"/>
            <w:hideMark/>
          </w:tcPr>
          <w:p w:rsidR="00B52156" w:rsidRPr="007E2EFF" w:rsidRDefault="00B52156" w:rsidP="00B52156">
            <w:pPr>
              <w:rPr>
                <w:rFonts w:ascii="Calibri" w:eastAsia="Times New Roman" w:hAnsi="Calibri" w:cs="Calibri"/>
                <w:color w:val="000000"/>
                <w:sz w:val="20"/>
                <w:szCs w:val="20"/>
              </w:rPr>
            </w:pPr>
            <w:r w:rsidRPr="007E2EFF">
              <w:rPr>
                <w:rFonts w:ascii="Calibri" w:eastAsia="Times New Roman" w:hAnsi="Calibri" w:cs="Calibri"/>
                <w:color w:val="000000"/>
                <w:sz w:val="20"/>
                <w:szCs w:val="20"/>
              </w:rPr>
              <w:t> </w:t>
            </w:r>
            <w:r w:rsidRPr="007E2EFF">
              <w:rPr>
                <w:rFonts w:ascii="Times New Roman" w:eastAsia="Times New Roman" w:hAnsi="Times New Roman" w:cs="Times New Roman"/>
                <w:b/>
                <w:bCs/>
                <w:color w:val="000000"/>
                <w:sz w:val="20"/>
                <w:szCs w:val="20"/>
              </w:rPr>
              <w:t>No</w:t>
            </w:r>
          </w:p>
        </w:tc>
        <w:tc>
          <w:tcPr>
            <w:tcW w:w="1277"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B52156" w:rsidRPr="007E2EFF" w:rsidRDefault="00B52156" w:rsidP="00B52156">
            <w:pPr>
              <w:rPr>
                <w:rFonts w:ascii="Calibri" w:eastAsia="Times New Roman" w:hAnsi="Calibri" w:cs="Calibri"/>
                <w:color w:val="000000"/>
                <w:sz w:val="20"/>
                <w:szCs w:val="20"/>
              </w:rPr>
            </w:pPr>
            <w:r w:rsidRPr="007E2EFF">
              <w:rPr>
                <w:rFonts w:ascii="Calibri" w:eastAsia="Times New Roman" w:hAnsi="Calibri" w:cs="Calibri"/>
                <w:color w:val="000000"/>
                <w:sz w:val="20"/>
                <w:szCs w:val="20"/>
              </w:rPr>
              <w:t> </w:t>
            </w:r>
            <w:r w:rsidRPr="007E2EFF">
              <w:rPr>
                <w:rFonts w:ascii="Times New Roman" w:eastAsia="Times New Roman" w:hAnsi="Times New Roman" w:cs="Times New Roman"/>
                <w:b/>
                <w:bCs/>
                <w:color w:val="000000"/>
                <w:sz w:val="20"/>
                <w:szCs w:val="20"/>
              </w:rPr>
              <w:t>Interval</w:t>
            </w:r>
          </w:p>
        </w:tc>
        <w:tc>
          <w:tcPr>
            <w:tcW w:w="71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B52156" w:rsidRPr="007E2EFF" w:rsidRDefault="00B52156" w:rsidP="00B52156">
            <w:pPr>
              <w:rPr>
                <w:rFonts w:ascii="Calibri" w:eastAsia="Times New Roman" w:hAnsi="Calibri" w:cs="Calibri"/>
                <w:color w:val="000000"/>
                <w:sz w:val="20"/>
                <w:szCs w:val="20"/>
              </w:rPr>
            </w:pPr>
            <m:oMathPara>
              <m:oMath>
                <m:r>
                  <m:rPr>
                    <m:sty m:val="bi"/>
                  </m:rPr>
                  <w:rPr>
                    <w:rFonts w:ascii="Cambria Math" w:eastAsia="Times New Roman" w:hAnsi="Cambria Math" w:cs="Times New Roman"/>
                    <w:color w:val="000000"/>
                    <w:sz w:val="20"/>
                    <w:szCs w:val="20"/>
                  </w:rPr>
                  <m:t>f</m:t>
                </m:r>
              </m:oMath>
            </m:oMathPara>
          </w:p>
        </w:tc>
        <w:tc>
          <w:tcPr>
            <w:tcW w:w="931"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B52156" w:rsidRPr="007E2EFF" w:rsidRDefault="00AF4E07" w:rsidP="00B52156">
            <w:pPr>
              <w:rPr>
                <w:rFonts w:ascii="Calibri" w:eastAsia="Times New Roman" w:hAnsi="Calibri" w:cs="Calibri"/>
                <w:color w:val="000000"/>
                <w:sz w:val="20"/>
                <w:szCs w:val="20"/>
              </w:rPr>
            </w:pPr>
            <m:oMathPara>
              <m:oMath>
                <m:sSub>
                  <m:sSubPr>
                    <m:ctrlPr>
                      <w:rPr>
                        <w:rFonts w:ascii="Cambria Math" w:eastAsia="Times New Roman" w:hAnsi="Cambria Math" w:cs="Times New Roman"/>
                        <w:b/>
                        <w:bCs/>
                        <w:i/>
                        <w:color w:val="000000"/>
                        <w:sz w:val="20"/>
                        <w:szCs w:val="20"/>
                      </w:rPr>
                    </m:ctrlPr>
                  </m:sSubPr>
                  <m:e>
                    <m:r>
                      <m:rPr>
                        <m:sty m:val="bi"/>
                      </m:rPr>
                      <w:rPr>
                        <w:rFonts w:ascii="Cambria Math" w:eastAsia="Times New Roman" w:hAnsi="Cambria Math" w:cs="Times New Roman"/>
                        <w:color w:val="000000"/>
                        <w:sz w:val="20"/>
                        <w:szCs w:val="20"/>
                      </w:rPr>
                      <m:t>x</m:t>
                    </m:r>
                  </m:e>
                  <m:sub>
                    <m:r>
                      <m:rPr>
                        <m:sty m:val="bi"/>
                      </m:rPr>
                      <w:rPr>
                        <w:rFonts w:ascii="Cambria Math" w:eastAsia="Times New Roman" w:hAnsi="Cambria Math" w:cs="Times New Roman"/>
                        <w:color w:val="000000"/>
                        <w:sz w:val="20"/>
                        <w:szCs w:val="20"/>
                      </w:rPr>
                      <m:t>i</m:t>
                    </m:r>
                  </m:sub>
                </m:sSub>
              </m:oMath>
            </m:oMathPara>
          </w:p>
        </w:tc>
        <w:tc>
          <w:tcPr>
            <w:tcW w:w="119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B52156" w:rsidRPr="007E2EFF" w:rsidRDefault="00AF4E07" w:rsidP="00B52156">
            <w:pPr>
              <w:rPr>
                <w:rFonts w:ascii="Calibri" w:eastAsia="Times New Roman" w:hAnsi="Calibri" w:cs="Calibri"/>
                <w:color w:val="000000"/>
                <w:sz w:val="20"/>
                <w:szCs w:val="20"/>
              </w:rPr>
            </w:pPr>
            <m:oMathPara>
              <m:oMath>
                <m:sSubSup>
                  <m:sSubSupPr>
                    <m:ctrlPr>
                      <w:rPr>
                        <w:rFonts w:ascii="Cambria Math" w:eastAsia="Times New Roman" w:hAnsi="Cambria Math" w:cs="Times New Roman"/>
                        <w:b/>
                        <w:bCs/>
                        <w:i/>
                        <w:color w:val="000000"/>
                        <w:sz w:val="20"/>
                        <w:szCs w:val="20"/>
                      </w:rPr>
                    </m:ctrlPr>
                  </m:sSubSupPr>
                  <m:e>
                    <m:r>
                      <m:rPr>
                        <m:sty m:val="bi"/>
                      </m:rPr>
                      <w:rPr>
                        <w:rFonts w:ascii="Cambria Math" w:eastAsia="Times New Roman" w:hAnsi="Cambria Math" w:cs="Times New Roman"/>
                        <w:color w:val="000000"/>
                        <w:sz w:val="20"/>
                        <w:szCs w:val="20"/>
                      </w:rPr>
                      <m:t>x</m:t>
                    </m:r>
                  </m:e>
                  <m:sub>
                    <m:r>
                      <m:rPr>
                        <m:sty m:val="bi"/>
                      </m:rPr>
                      <w:rPr>
                        <w:rFonts w:ascii="Cambria Math" w:eastAsia="Times New Roman" w:hAnsi="Cambria Math" w:cs="Times New Roman"/>
                        <w:color w:val="000000"/>
                        <w:sz w:val="20"/>
                        <w:szCs w:val="20"/>
                      </w:rPr>
                      <m:t>i</m:t>
                    </m:r>
                  </m:sub>
                  <m:sup>
                    <m:r>
                      <m:rPr>
                        <m:sty m:val="bi"/>
                      </m:rPr>
                      <w:rPr>
                        <w:rFonts w:ascii="Cambria Math" w:eastAsia="Times New Roman" w:hAnsi="Cambria Math" w:cs="Times New Roman"/>
                        <w:color w:val="000000"/>
                        <w:sz w:val="20"/>
                        <w:szCs w:val="20"/>
                      </w:rPr>
                      <m:t>2</m:t>
                    </m:r>
                  </m:sup>
                </m:sSubSup>
              </m:oMath>
            </m:oMathPara>
          </w:p>
        </w:tc>
        <w:tc>
          <w:tcPr>
            <w:tcW w:w="1004"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B52156" w:rsidRPr="007E2EFF" w:rsidRDefault="00AF4E07" w:rsidP="00B52156">
            <w:pPr>
              <w:rPr>
                <w:rFonts w:ascii="Calibri" w:eastAsia="Times New Roman" w:hAnsi="Calibri" w:cs="Calibri"/>
                <w:color w:val="000000"/>
                <w:sz w:val="20"/>
                <w:szCs w:val="20"/>
              </w:rPr>
            </w:pPr>
            <m:oMathPara>
              <m:oMath>
                <m:sSub>
                  <m:sSubPr>
                    <m:ctrlPr>
                      <w:rPr>
                        <w:rFonts w:ascii="Cambria Math" w:eastAsia="Times New Roman" w:hAnsi="Cambria Math" w:cs="Times New Roman"/>
                        <w:b/>
                        <w:bCs/>
                        <w:i/>
                        <w:color w:val="000000"/>
                        <w:sz w:val="20"/>
                        <w:szCs w:val="20"/>
                      </w:rPr>
                    </m:ctrlPr>
                  </m:sSubPr>
                  <m:e>
                    <m:r>
                      <m:rPr>
                        <m:sty m:val="bi"/>
                      </m:rPr>
                      <w:rPr>
                        <w:rFonts w:ascii="Cambria Math" w:eastAsia="Times New Roman" w:hAnsi="Cambria Math" w:cs="Times New Roman"/>
                        <w:color w:val="000000"/>
                        <w:sz w:val="20"/>
                        <w:szCs w:val="20"/>
                      </w:rPr>
                      <m:t>fx</m:t>
                    </m:r>
                  </m:e>
                  <m:sub>
                    <m:r>
                      <m:rPr>
                        <m:sty m:val="bi"/>
                      </m:rPr>
                      <w:rPr>
                        <w:rFonts w:ascii="Cambria Math" w:eastAsia="Times New Roman" w:hAnsi="Cambria Math" w:cs="Times New Roman"/>
                        <w:color w:val="000000"/>
                        <w:sz w:val="20"/>
                        <w:szCs w:val="20"/>
                      </w:rPr>
                      <m:t>i</m:t>
                    </m:r>
                  </m:sub>
                </m:sSub>
              </m:oMath>
            </m:oMathPara>
          </w:p>
        </w:tc>
        <w:tc>
          <w:tcPr>
            <w:tcW w:w="1196" w:type="dxa"/>
            <w:tcBorders>
              <w:top w:val="single" w:sz="4" w:space="0" w:color="auto"/>
              <w:left w:val="nil"/>
              <w:bottom w:val="single" w:sz="4" w:space="0" w:color="auto"/>
              <w:right w:val="single" w:sz="4" w:space="0" w:color="auto"/>
            </w:tcBorders>
            <w:shd w:val="clear" w:color="auto" w:fill="D9D9D9" w:themeFill="background1" w:themeFillShade="D9"/>
            <w:noWrap/>
            <w:vAlign w:val="bottom"/>
            <w:hideMark/>
          </w:tcPr>
          <w:p w:rsidR="00B52156" w:rsidRPr="007E2EFF" w:rsidRDefault="00AF4E07" w:rsidP="00B52156">
            <w:pPr>
              <w:rPr>
                <w:rFonts w:ascii="Calibri" w:eastAsia="Times New Roman" w:hAnsi="Calibri" w:cs="Calibri"/>
                <w:color w:val="000000"/>
                <w:sz w:val="20"/>
                <w:szCs w:val="20"/>
              </w:rPr>
            </w:pPr>
            <m:oMathPara>
              <m:oMath>
                <m:sSubSup>
                  <m:sSubSupPr>
                    <m:ctrlPr>
                      <w:rPr>
                        <w:rFonts w:ascii="Cambria Math" w:eastAsia="Times New Roman" w:hAnsi="Cambria Math" w:cs="Times New Roman"/>
                        <w:b/>
                        <w:bCs/>
                        <w:i/>
                        <w:color w:val="000000"/>
                        <w:sz w:val="20"/>
                        <w:szCs w:val="20"/>
                      </w:rPr>
                    </m:ctrlPr>
                  </m:sSubSupPr>
                  <m:e>
                    <m:r>
                      <m:rPr>
                        <m:sty m:val="bi"/>
                      </m:rPr>
                      <w:rPr>
                        <w:rFonts w:ascii="Cambria Math" w:eastAsia="Times New Roman" w:hAnsi="Cambria Math" w:cs="Times New Roman"/>
                        <w:color w:val="000000"/>
                        <w:sz w:val="20"/>
                        <w:szCs w:val="20"/>
                      </w:rPr>
                      <m:t>fx</m:t>
                    </m:r>
                  </m:e>
                  <m:sub>
                    <m:r>
                      <m:rPr>
                        <m:sty m:val="bi"/>
                      </m:rPr>
                      <w:rPr>
                        <w:rFonts w:ascii="Cambria Math" w:eastAsia="Times New Roman" w:hAnsi="Cambria Math" w:cs="Times New Roman"/>
                        <w:color w:val="000000"/>
                        <w:sz w:val="20"/>
                        <w:szCs w:val="20"/>
                      </w:rPr>
                      <m:t>i</m:t>
                    </m:r>
                  </m:sub>
                  <m:sup>
                    <m:r>
                      <m:rPr>
                        <m:sty m:val="bi"/>
                      </m:rPr>
                      <w:rPr>
                        <w:rFonts w:ascii="Cambria Math" w:eastAsia="Times New Roman" w:hAnsi="Cambria Math" w:cs="Times New Roman"/>
                        <w:color w:val="000000"/>
                        <w:sz w:val="20"/>
                        <w:szCs w:val="20"/>
                      </w:rPr>
                      <m:t>2</m:t>
                    </m:r>
                  </m:sup>
                </m:sSubSup>
              </m:oMath>
            </m:oMathPara>
          </w:p>
        </w:tc>
      </w:tr>
      <w:tr w:rsidR="00B52156" w:rsidRPr="007E2EFF" w:rsidTr="00B52156">
        <w:trPr>
          <w:trHeight w:val="330"/>
        </w:trPr>
        <w:tc>
          <w:tcPr>
            <w:tcW w:w="692" w:type="dxa"/>
            <w:tcBorders>
              <w:top w:val="nil"/>
              <w:left w:val="single" w:sz="8" w:space="0" w:color="000000"/>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1</m:t>
                </m:r>
              </m:oMath>
            </m:oMathPara>
          </w:p>
        </w:tc>
        <w:tc>
          <w:tcPr>
            <w:tcW w:w="1277"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42-50</m:t>
                </m:r>
              </m:oMath>
            </m:oMathPara>
          </w:p>
        </w:tc>
        <w:tc>
          <w:tcPr>
            <w:tcW w:w="71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8</m:t>
                </m:r>
              </m:oMath>
            </m:oMathPara>
          </w:p>
        </w:tc>
        <w:tc>
          <w:tcPr>
            <w:tcW w:w="931"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46</m:t>
                </m:r>
              </m:oMath>
            </m:oMathPara>
          </w:p>
        </w:tc>
        <w:tc>
          <w:tcPr>
            <w:tcW w:w="119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2.116</m:t>
                </m:r>
              </m:oMath>
            </m:oMathPara>
          </w:p>
        </w:tc>
        <w:tc>
          <w:tcPr>
            <w:tcW w:w="100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color w:val="000000"/>
                <w:sz w:val="20"/>
                <w:szCs w:val="20"/>
              </w:rPr>
            </w:pPr>
            <m:oMathPara>
              <m:oMath>
                <m:r>
                  <w:rPr>
                    <w:rFonts w:ascii="Cambria Math" w:hAnsi="Cambria Math"/>
                    <w:color w:val="000000"/>
                    <w:sz w:val="20"/>
                    <w:szCs w:val="20"/>
                  </w:rPr>
                  <m:t>368</m:t>
                </m:r>
              </m:oMath>
            </m:oMathPara>
          </w:p>
        </w:tc>
        <w:tc>
          <w:tcPr>
            <w:tcW w:w="119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16.928</m:t>
                </m:r>
              </m:oMath>
            </m:oMathPara>
          </w:p>
        </w:tc>
      </w:tr>
      <w:tr w:rsidR="00B52156" w:rsidRPr="007E2EFF" w:rsidTr="00B52156">
        <w:trPr>
          <w:trHeight w:val="330"/>
        </w:trPr>
        <w:tc>
          <w:tcPr>
            <w:tcW w:w="692" w:type="dxa"/>
            <w:tcBorders>
              <w:top w:val="nil"/>
              <w:left w:val="single" w:sz="8" w:space="0" w:color="000000"/>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2</m:t>
                </m:r>
              </m:oMath>
            </m:oMathPara>
          </w:p>
        </w:tc>
        <w:tc>
          <w:tcPr>
            <w:tcW w:w="1277"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51-59</m:t>
                </m:r>
              </m:oMath>
            </m:oMathPara>
          </w:p>
        </w:tc>
        <w:tc>
          <w:tcPr>
            <w:tcW w:w="71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2</m:t>
                </m:r>
              </m:oMath>
            </m:oMathPara>
          </w:p>
        </w:tc>
        <w:tc>
          <w:tcPr>
            <w:tcW w:w="931"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55</m:t>
                </m:r>
              </m:oMath>
            </m:oMathPara>
          </w:p>
        </w:tc>
        <w:tc>
          <w:tcPr>
            <w:tcW w:w="119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3.025</m:t>
                </m:r>
              </m:oMath>
            </m:oMathPara>
          </w:p>
        </w:tc>
        <w:tc>
          <w:tcPr>
            <w:tcW w:w="100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rFonts w:asciiTheme="majorBidi" w:hAnsiTheme="majorBidi" w:cstheme="majorBidi"/>
                <w:color w:val="000000"/>
                <w:sz w:val="20"/>
                <w:szCs w:val="20"/>
              </w:rPr>
            </w:pPr>
            <m:oMathPara>
              <m:oMath>
                <m:r>
                  <w:rPr>
                    <w:rFonts w:ascii="Cambria Math" w:hAnsi="Cambria Math" w:cstheme="majorBidi"/>
                    <w:color w:val="000000"/>
                    <w:sz w:val="20"/>
                    <w:szCs w:val="20"/>
                  </w:rPr>
                  <m:t>110</m:t>
                </m:r>
              </m:oMath>
            </m:oMathPara>
          </w:p>
        </w:tc>
        <w:tc>
          <w:tcPr>
            <w:tcW w:w="119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6.050</m:t>
                </m:r>
              </m:oMath>
            </m:oMathPara>
          </w:p>
        </w:tc>
      </w:tr>
      <w:tr w:rsidR="00B52156" w:rsidRPr="007E2EFF" w:rsidTr="00B52156">
        <w:trPr>
          <w:trHeight w:val="330"/>
        </w:trPr>
        <w:tc>
          <w:tcPr>
            <w:tcW w:w="692" w:type="dxa"/>
            <w:tcBorders>
              <w:top w:val="nil"/>
              <w:left w:val="single" w:sz="8" w:space="0" w:color="000000"/>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3</m:t>
                </m:r>
              </m:oMath>
            </m:oMathPara>
          </w:p>
        </w:tc>
        <w:tc>
          <w:tcPr>
            <w:tcW w:w="1277"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60-68</m:t>
                </m:r>
              </m:oMath>
            </m:oMathPara>
          </w:p>
        </w:tc>
        <w:tc>
          <w:tcPr>
            <w:tcW w:w="71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6</m:t>
                </m:r>
              </m:oMath>
            </m:oMathPara>
          </w:p>
        </w:tc>
        <w:tc>
          <w:tcPr>
            <w:tcW w:w="931"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64</m:t>
                </m:r>
              </m:oMath>
            </m:oMathPara>
          </w:p>
        </w:tc>
        <w:tc>
          <w:tcPr>
            <w:tcW w:w="119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4.096</m:t>
                </m:r>
              </m:oMath>
            </m:oMathPara>
          </w:p>
        </w:tc>
        <w:tc>
          <w:tcPr>
            <w:tcW w:w="100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heme="minorEastAsia" w:hAnsi="Cambria Math"/>
                    <w:color w:val="000000"/>
                    <w:sz w:val="20"/>
                    <w:szCs w:val="20"/>
                  </w:rPr>
                  <m:t>384</m:t>
                </m:r>
              </m:oMath>
            </m:oMathPara>
          </w:p>
        </w:tc>
        <w:tc>
          <w:tcPr>
            <w:tcW w:w="119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24.576</m:t>
                </m:r>
              </m:oMath>
            </m:oMathPara>
          </w:p>
        </w:tc>
      </w:tr>
      <w:tr w:rsidR="00B52156" w:rsidRPr="007E2EFF" w:rsidTr="00B52156">
        <w:trPr>
          <w:trHeight w:val="330"/>
        </w:trPr>
        <w:tc>
          <w:tcPr>
            <w:tcW w:w="692" w:type="dxa"/>
            <w:tcBorders>
              <w:top w:val="nil"/>
              <w:left w:val="single" w:sz="8" w:space="0" w:color="000000"/>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4</m:t>
                </m:r>
              </m:oMath>
            </m:oMathPara>
          </w:p>
        </w:tc>
        <w:tc>
          <w:tcPr>
            <w:tcW w:w="1277"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69-77</m:t>
                </m:r>
              </m:oMath>
            </m:oMathPara>
          </w:p>
        </w:tc>
        <w:tc>
          <w:tcPr>
            <w:tcW w:w="71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5</m:t>
                </m:r>
              </m:oMath>
            </m:oMathPara>
          </w:p>
        </w:tc>
        <w:tc>
          <w:tcPr>
            <w:tcW w:w="931"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73</m:t>
                </m:r>
              </m:oMath>
            </m:oMathPara>
          </w:p>
        </w:tc>
        <w:tc>
          <w:tcPr>
            <w:tcW w:w="119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5.329</m:t>
                </m:r>
              </m:oMath>
            </m:oMathPara>
          </w:p>
        </w:tc>
        <w:tc>
          <w:tcPr>
            <w:tcW w:w="100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heme="minorEastAsia" w:hAnsi="Cambria Math"/>
                    <w:color w:val="000000"/>
                    <w:sz w:val="20"/>
                    <w:szCs w:val="20"/>
                  </w:rPr>
                  <m:t>365</m:t>
                </m:r>
              </m:oMath>
            </m:oMathPara>
          </w:p>
        </w:tc>
        <w:tc>
          <w:tcPr>
            <w:tcW w:w="119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color w:val="000000"/>
                <w:sz w:val="20"/>
                <w:szCs w:val="20"/>
              </w:rPr>
            </w:pPr>
            <m:oMathPara>
              <m:oMath>
                <m:r>
                  <w:rPr>
                    <w:rFonts w:ascii="Cambria Math" w:hAnsi="Cambria Math"/>
                    <w:color w:val="000000"/>
                    <w:sz w:val="20"/>
                    <w:szCs w:val="20"/>
                  </w:rPr>
                  <m:t>26.645</m:t>
                </m:r>
              </m:oMath>
            </m:oMathPara>
          </w:p>
        </w:tc>
      </w:tr>
      <w:tr w:rsidR="00B52156" w:rsidRPr="007E2EFF" w:rsidTr="00B52156">
        <w:trPr>
          <w:trHeight w:val="330"/>
        </w:trPr>
        <w:tc>
          <w:tcPr>
            <w:tcW w:w="692" w:type="dxa"/>
            <w:tcBorders>
              <w:top w:val="nil"/>
              <w:left w:val="single" w:sz="8" w:space="0" w:color="000000"/>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5</m:t>
                </m:r>
              </m:oMath>
            </m:oMathPara>
          </w:p>
        </w:tc>
        <w:tc>
          <w:tcPr>
            <w:tcW w:w="1277"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78-86</m:t>
                </m:r>
              </m:oMath>
            </m:oMathPara>
          </w:p>
        </w:tc>
        <w:tc>
          <w:tcPr>
            <w:tcW w:w="71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4</m:t>
                </m:r>
              </m:oMath>
            </m:oMathPara>
          </w:p>
        </w:tc>
        <w:tc>
          <w:tcPr>
            <w:tcW w:w="931"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82</m:t>
                </m:r>
              </m:oMath>
            </m:oMathPara>
          </w:p>
        </w:tc>
        <w:tc>
          <w:tcPr>
            <w:tcW w:w="119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6.724</m:t>
                </m:r>
              </m:oMath>
            </m:oMathPara>
          </w:p>
        </w:tc>
        <w:tc>
          <w:tcPr>
            <w:tcW w:w="100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328</m:t>
                </m:r>
              </m:oMath>
            </m:oMathPara>
          </w:p>
        </w:tc>
        <w:tc>
          <w:tcPr>
            <w:tcW w:w="119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26.896</m:t>
                </m:r>
              </m:oMath>
            </m:oMathPara>
          </w:p>
        </w:tc>
      </w:tr>
      <w:tr w:rsidR="00B52156" w:rsidRPr="007E2EFF" w:rsidTr="00B52156">
        <w:trPr>
          <w:trHeight w:val="330"/>
        </w:trPr>
        <w:tc>
          <w:tcPr>
            <w:tcW w:w="692" w:type="dxa"/>
            <w:tcBorders>
              <w:top w:val="nil"/>
              <w:left w:val="single" w:sz="8" w:space="0" w:color="000000"/>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6</m:t>
                </m:r>
              </m:oMath>
            </m:oMathPara>
          </w:p>
        </w:tc>
        <w:tc>
          <w:tcPr>
            <w:tcW w:w="1277"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87-95</m:t>
                </m:r>
              </m:oMath>
            </m:oMathPara>
          </w:p>
        </w:tc>
        <w:tc>
          <w:tcPr>
            <w:tcW w:w="71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3</m:t>
                </m:r>
              </m:oMath>
            </m:oMathPara>
          </w:p>
        </w:tc>
        <w:tc>
          <w:tcPr>
            <w:tcW w:w="931"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91</m:t>
                </m:r>
              </m:oMath>
            </m:oMathPara>
          </w:p>
        </w:tc>
        <w:tc>
          <w:tcPr>
            <w:tcW w:w="119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8.281</m:t>
                </m:r>
              </m:oMath>
            </m:oMathPara>
          </w:p>
        </w:tc>
        <w:tc>
          <w:tcPr>
            <w:tcW w:w="100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273</m:t>
                </m:r>
              </m:oMath>
            </m:oMathPara>
          </w:p>
        </w:tc>
        <w:tc>
          <w:tcPr>
            <w:tcW w:w="119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24.843</m:t>
                </m:r>
              </m:oMath>
            </m:oMathPara>
          </w:p>
        </w:tc>
      </w:tr>
      <w:tr w:rsidR="00B52156" w:rsidRPr="007E2EFF" w:rsidTr="00B52156">
        <w:trPr>
          <w:trHeight w:val="330"/>
        </w:trPr>
        <w:tc>
          <w:tcPr>
            <w:tcW w:w="1969" w:type="dxa"/>
            <w:gridSpan w:val="2"/>
            <w:tcBorders>
              <w:top w:val="single" w:sz="8" w:space="0" w:color="000000"/>
              <w:left w:val="single" w:sz="8" w:space="0" w:color="000000"/>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m:rPr>
                    <m:sty m:val="p"/>
                  </m:rPr>
                  <w:rPr>
                    <w:rFonts w:ascii="Cambria Math" w:eastAsia="Times New Roman" w:hAnsi="Cambria Math" w:cs="Times New Roman"/>
                    <w:color w:val="000000"/>
                    <w:sz w:val="20"/>
                    <w:szCs w:val="20"/>
                  </w:rPr>
                  <m:t>JUMLAH</m:t>
                </m:r>
              </m:oMath>
            </m:oMathPara>
          </w:p>
        </w:tc>
        <w:tc>
          <w:tcPr>
            <w:tcW w:w="71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28</m:t>
                </m:r>
              </m:oMath>
            </m:oMathPara>
          </w:p>
        </w:tc>
        <w:tc>
          <w:tcPr>
            <w:tcW w:w="931"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heme="minorEastAsia" w:hAnsi="Cambria Math"/>
                    <w:color w:val="000000"/>
                    <w:sz w:val="20"/>
                    <w:szCs w:val="20"/>
                  </w:rPr>
                  <m:t>411</m:t>
                </m:r>
              </m:oMath>
            </m:oMathPara>
          </w:p>
        </w:tc>
        <w:tc>
          <w:tcPr>
            <w:tcW w:w="119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heme="minorEastAsia" w:hAnsi="Cambria Math"/>
                    <w:color w:val="000000"/>
                    <w:sz w:val="20"/>
                    <w:szCs w:val="20"/>
                  </w:rPr>
                  <m:t>29.571</m:t>
                </m:r>
              </m:oMath>
            </m:oMathPara>
          </w:p>
        </w:tc>
        <w:tc>
          <w:tcPr>
            <w:tcW w:w="1004"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oMath/>
                <w:rFonts w:ascii="Cambria Math" w:eastAsia="Times New Roman" w:hAnsi="Cambria Math" w:cs="Times New Roman"/>
                <w:color w:val="000000"/>
                <w:sz w:val="20"/>
                <w:szCs w:val="20"/>
              </w:rPr>
            </w:pPr>
            <m:oMathPara>
              <m:oMath>
                <m:r>
                  <w:rPr>
                    <w:rFonts w:ascii="Cambria Math" w:eastAsia="Times New Roman" w:hAnsi="Cambria Math" w:cs="Times New Roman"/>
                    <w:color w:val="000000"/>
                    <w:sz w:val="20"/>
                    <w:szCs w:val="20"/>
                  </w:rPr>
                  <m:t>1.828</m:t>
                </m:r>
              </m:oMath>
            </m:oMathPara>
          </w:p>
        </w:tc>
        <w:tc>
          <w:tcPr>
            <w:tcW w:w="1196" w:type="dxa"/>
            <w:tcBorders>
              <w:top w:val="nil"/>
              <w:left w:val="nil"/>
              <w:bottom w:val="single" w:sz="8" w:space="0" w:color="000000"/>
              <w:right w:val="single" w:sz="8" w:space="0" w:color="000000"/>
            </w:tcBorders>
            <w:shd w:val="clear" w:color="auto" w:fill="auto"/>
            <w:vAlign w:val="bottom"/>
            <w:hideMark/>
          </w:tcPr>
          <w:p w:rsidR="00B52156" w:rsidRPr="007E2EFF" w:rsidRDefault="00B52156" w:rsidP="00B52156">
            <w:pPr>
              <w:jc w:val="center"/>
              <w:rPr>
                <w:color w:val="000000"/>
                <w:sz w:val="20"/>
                <w:szCs w:val="20"/>
              </w:rPr>
            </w:pPr>
            <m:oMathPara>
              <m:oMath>
                <m:r>
                  <w:rPr>
                    <w:rFonts w:ascii="Cambria Math" w:hAnsi="Cambria Math"/>
                    <w:color w:val="000000"/>
                    <w:sz w:val="20"/>
                    <w:szCs w:val="20"/>
                  </w:rPr>
                  <m:t>125.938</m:t>
                </m:r>
              </m:oMath>
            </m:oMathPara>
          </w:p>
        </w:tc>
      </w:tr>
    </w:tbl>
    <w:p w:rsidR="00B52156" w:rsidRPr="00B64701" w:rsidRDefault="00B52156" w:rsidP="0017025E">
      <w:pPr>
        <w:pStyle w:val="ListParagraph"/>
        <w:numPr>
          <w:ilvl w:val="0"/>
          <w:numId w:val="166"/>
        </w:numPr>
        <w:spacing w:line="360" w:lineRule="auto"/>
        <w:ind w:left="426"/>
        <w:jc w:val="both"/>
        <w:rPr>
          <w:rFonts w:asciiTheme="majorBidi" w:eastAsiaTheme="minorEastAsia" w:hAnsiTheme="majorBidi" w:cstheme="majorBidi"/>
          <w:b/>
          <w:sz w:val="24"/>
          <w:szCs w:val="24"/>
        </w:rPr>
      </w:pPr>
      <w:r w:rsidRPr="00B64701">
        <w:rPr>
          <w:rFonts w:asciiTheme="majorBidi" w:eastAsiaTheme="minorEastAsia" w:hAnsiTheme="majorBidi" w:cstheme="majorBidi"/>
          <w:b/>
          <w:sz w:val="24"/>
          <w:szCs w:val="24"/>
        </w:rPr>
        <w:t>Rata-rata (Mean) Data</w:t>
      </w:r>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acc>
          <m:accPr>
            <m:chr m:val="̅"/>
            <m:ctrlPr>
              <w:rPr>
                <w:rFonts w:ascii="Cambria Math" w:eastAsiaTheme="minorEastAsia" w:hAnsi="Cambria Math" w:cstheme="majorBidi"/>
                <w:bCs/>
                <w:i/>
                <w:sz w:val="24"/>
                <w:szCs w:val="24"/>
              </w:rPr>
            </m:ctrlPr>
          </m:accPr>
          <m:e>
            <m:r>
              <w:rPr>
                <w:rFonts w:ascii="Cambria Math" w:eastAsiaTheme="minorEastAsia" w:hAnsi="Cambria Math" w:cstheme="majorBidi"/>
                <w:sz w:val="24"/>
                <w:szCs w:val="24"/>
              </w:rPr>
              <m:t>x</m:t>
            </m:r>
          </m:e>
        </m:acc>
        <m:r>
          <w:rPr>
            <w:rFonts w:ascii="Cambria Math" w:eastAsiaTheme="minorEastAsia" w:hAnsi="Cambria Math" w:cstheme="majorBidi"/>
            <w:sz w:val="24"/>
            <w:szCs w:val="24"/>
          </w:rPr>
          <m:t>=</m:t>
        </m:r>
        <m:f>
          <m:fPr>
            <m:ctrlPr>
              <w:rPr>
                <w:rFonts w:ascii="Cambria Math" w:eastAsiaTheme="minorEastAsia" w:hAnsi="Cambria Math" w:cstheme="majorBidi"/>
                <w:bCs/>
                <w:i/>
                <w:sz w:val="24"/>
                <w:szCs w:val="24"/>
              </w:rPr>
            </m:ctrlPr>
          </m:fPr>
          <m:num>
            <m:nary>
              <m:naryPr>
                <m:chr m:val="∑"/>
                <m:limLoc m:val="undOvr"/>
                <m:subHide m:val="on"/>
                <m:supHide m:val="on"/>
                <m:ctrlPr>
                  <w:rPr>
                    <w:rFonts w:ascii="Cambria Math" w:eastAsiaTheme="minorEastAsia" w:hAnsi="Cambria Math" w:cstheme="majorBidi"/>
                    <w:bCs/>
                    <w:i/>
                    <w:sz w:val="24"/>
                    <w:szCs w:val="24"/>
                  </w:rPr>
                </m:ctrlPr>
              </m:naryPr>
              <m:sub/>
              <m:sup/>
              <m:e>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fx</m:t>
                    </m:r>
                  </m:e>
                  <m:sub>
                    <m:r>
                      <w:rPr>
                        <w:rFonts w:ascii="Cambria Math" w:eastAsiaTheme="minorEastAsia" w:hAnsi="Cambria Math" w:cstheme="majorBidi"/>
                        <w:sz w:val="24"/>
                        <w:szCs w:val="24"/>
                      </w:rPr>
                      <m:t>i</m:t>
                    </m:r>
                  </m:sub>
                </m:sSub>
              </m:e>
            </m:nary>
          </m:num>
          <m:den>
            <m:r>
              <w:rPr>
                <w:rFonts w:ascii="Cambria Math" w:eastAsiaTheme="minorEastAsia" w:hAnsi="Cambria Math" w:cstheme="majorBidi"/>
                <w:sz w:val="24"/>
                <w:szCs w:val="24"/>
              </w:rPr>
              <m:t>n</m:t>
            </m:r>
          </m:den>
        </m:f>
      </m:oMath>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bCs/>
                <w:i/>
                <w:sz w:val="24"/>
                <w:szCs w:val="24"/>
              </w:rPr>
            </m:ctrlPr>
          </m:fPr>
          <m:num>
            <m:r>
              <w:rPr>
                <w:rFonts w:ascii="Cambria Math" w:eastAsia="Times New Roman" w:hAnsi="Cambria Math" w:cs="Times New Roman"/>
                <w:color w:val="000000"/>
                <w:sz w:val="24"/>
                <w:szCs w:val="24"/>
              </w:rPr>
              <m:t>1.828</m:t>
            </m:r>
          </m:num>
          <m:den>
            <m:r>
              <w:rPr>
                <w:rFonts w:ascii="Cambria Math" w:eastAsiaTheme="minorEastAsia" w:hAnsi="Cambria Math" w:cstheme="majorBidi"/>
                <w:sz w:val="24"/>
                <w:szCs w:val="24"/>
              </w:rPr>
              <m:t>28</m:t>
            </m:r>
          </m:den>
        </m:f>
      </m:oMath>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=65,28</m:t>
        </m:r>
      </m:oMath>
    </w:p>
    <w:p w:rsidR="00B52156" w:rsidRPr="00B64701" w:rsidRDefault="00B52156" w:rsidP="0017025E">
      <w:pPr>
        <w:pStyle w:val="ListParagraph"/>
        <w:numPr>
          <w:ilvl w:val="0"/>
          <w:numId w:val="166"/>
        </w:numPr>
        <w:spacing w:line="360" w:lineRule="auto"/>
        <w:ind w:left="426"/>
        <w:jc w:val="both"/>
        <w:rPr>
          <w:rFonts w:asciiTheme="majorBidi" w:eastAsiaTheme="minorEastAsia" w:hAnsiTheme="majorBidi" w:cstheme="majorBidi"/>
          <w:b/>
          <w:sz w:val="24"/>
          <w:szCs w:val="24"/>
        </w:rPr>
      </w:pPr>
      <w:r w:rsidRPr="00B64701">
        <w:rPr>
          <w:rFonts w:asciiTheme="majorBidi" w:eastAsiaTheme="minorEastAsia" w:hAnsiTheme="majorBidi" w:cstheme="majorBidi"/>
          <w:b/>
          <w:sz w:val="24"/>
          <w:szCs w:val="24"/>
        </w:rPr>
        <w:t>Modus</w:t>
      </w:r>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M</m:t>
            </m:r>
          </m:e>
          <m:sub>
            <m:r>
              <w:rPr>
                <w:rFonts w:ascii="Cambria Math" w:eastAsiaTheme="minorEastAsia" w:hAnsi="Cambria Math" w:cstheme="majorBidi"/>
                <w:sz w:val="24"/>
                <w:szCs w:val="24"/>
              </w:rPr>
              <m:t>o</m:t>
            </m:r>
          </m:sub>
        </m:sSub>
        <m:r>
          <w:rPr>
            <w:rFonts w:ascii="Cambria Math" w:eastAsiaTheme="minorEastAsia" w:hAnsi="Cambria Math" w:cstheme="majorBidi"/>
            <w:sz w:val="24"/>
            <w:szCs w:val="24"/>
          </w:rPr>
          <m:t>=b+</m:t>
        </m:r>
        <m:d>
          <m:dPr>
            <m:ctrlPr>
              <w:rPr>
                <w:rFonts w:ascii="Cambria Math" w:eastAsiaTheme="minorEastAsia" w:hAnsi="Cambria Math" w:cstheme="majorBidi"/>
                <w:bCs/>
                <w:i/>
                <w:sz w:val="24"/>
                <w:szCs w:val="24"/>
              </w:rPr>
            </m:ctrlPr>
          </m:dPr>
          <m:e>
            <m:f>
              <m:fPr>
                <m:ctrlPr>
                  <w:rPr>
                    <w:rFonts w:ascii="Cambria Math" w:eastAsiaTheme="minorEastAsia" w:hAnsi="Cambria Math" w:cstheme="majorBidi"/>
                    <w:bCs/>
                    <w:i/>
                    <w:sz w:val="24"/>
                    <w:szCs w:val="24"/>
                  </w:rPr>
                </m:ctrlPr>
              </m:fPr>
              <m:num>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b</m:t>
                    </m:r>
                  </m:e>
                  <m:sub>
                    <m:r>
                      <w:rPr>
                        <w:rFonts w:ascii="Cambria Math" w:eastAsiaTheme="minorEastAsia" w:hAnsi="Cambria Math" w:cstheme="majorBidi"/>
                        <w:sz w:val="24"/>
                        <w:szCs w:val="24"/>
                      </w:rPr>
                      <m:t>1</m:t>
                    </m:r>
                  </m:sub>
                </m:sSub>
              </m:num>
              <m:den>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b</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m:t>
                </m:r>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b</m:t>
                    </m:r>
                  </m:e>
                  <m:sub>
                    <m:r>
                      <w:rPr>
                        <w:rFonts w:ascii="Cambria Math" w:eastAsiaTheme="minorEastAsia" w:hAnsi="Cambria Math" w:cstheme="majorBidi"/>
                        <w:sz w:val="24"/>
                        <w:szCs w:val="24"/>
                      </w:rPr>
                      <m:t>2</m:t>
                    </m:r>
                  </m:sub>
                </m:sSub>
              </m:den>
            </m:f>
          </m:e>
        </m:d>
        <m:r>
          <w:rPr>
            <w:rFonts w:ascii="Cambria Math" w:eastAsiaTheme="minorEastAsia" w:hAnsi="Cambria Math" w:cstheme="majorBidi"/>
            <w:sz w:val="24"/>
            <w:szCs w:val="24"/>
          </w:rPr>
          <m:t>p</m:t>
        </m:r>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=55,5+</m:t>
        </m:r>
        <m:d>
          <m:dPr>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7-0</m:t>
                    </m:r>
                  </m:e>
                </m:d>
              </m:num>
              <m:den>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7-0</m:t>
                    </m:r>
                  </m:e>
                </m:d>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7-2</m:t>
                    </m:r>
                  </m:e>
                </m:d>
              </m:den>
            </m:f>
          </m:e>
        </m:d>
        <m:r>
          <w:rPr>
            <w:rFonts w:ascii="Cambria Math" w:eastAsiaTheme="minorEastAsia" w:hAnsi="Cambria Math" w:cstheme="majorBidi"/>
            <w:sz w:val="24"/>
            <w:szCs w:val="24"/>
          </w:rPr>
          <m:t>9</m:t>
        </m:r>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=55,5+</m:t>
        </m:r>
        <m:d>
          <m:dPr>
            <m:ctrlPr>
              <w:rPr>
                <w:rFonts w:ascii="Cambria Math" w:eastAsiaTheme="minorEastAsia" w:hAnsi="Cambria Math" w:cstheme="majorBidi"/>
                <w:i/>
                <w:sz w:val="24"/>
                <w:szCs w:val="24"/>
              </w:rPr>
            </m:ctrlPr>
          </m:dPr>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7</m:t>
                </m:r>
              </m:num>
              <m:den>
                <m:r>
                  <w:rPr>
                    <w:rFonts w:ascii="Cambria Math" w:eastAsiaTheme="minorEastAsia" w:hAnsi="Cambria Math" w:cstheme="majorBidi"/>
                    <w:sz w:val="24"/>
                    <w:szCs w:val="24"/>
                  </w:rPr>
                  <m:t>7+5</m:t>
                </m:r>
              </m:den>
            </m:f>
          </m:e>
        </m:d>
        <m:r>
          <w:rPr>
            <w:rFonts w:ascii="Cambria Math" w:eastAsiaTheme="minorEastAsia" w:hAnsi="Cambria Math" w:cstheme="majorBidi"/>
            <w:sz w:val="24"/>
            <w:szCs w:val="24"/>
          </w:rPr>
          <m:t>9</m:t>
        </m:r>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 xml:space="preserve">       </w:t>
      </w:r>
      <m:oMath>
        <m:r>
          <w:rPr>
            <w:rFonts w:ascii="Cambria Math" w:eastAsiaTheme="minorEastAsia" w:hAnsi="Cambria Math" w:cstheme="majorBidi"/>
            <w:sz w:val="24"/>
            <w:szCs w:val="24"/>
          </w:rPr>
          <m:t>=55,5+</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0,59</m:t>
            </m:r>
          </m:e>
        </m:d>
        <m:r>
          <w:rPr>
            <w:rFonts w:ascii="Cambria Math" w:eastAsiaTheme="minorEastAsia" w:hAnsi="Cambria Math" w:cstheme="majorBidi"/>
            <w:sz w:val="24"/>
            <w:szCs w:val="24"/>
          </w:rPr>
          <m:t>9</m:t>
        </m:r>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=55,5+5,31</m:t>
        </m:r>
      </m:oMath>
    </w:p>
    <w:p w:rsidR="00B52156" w:rsidRPr="00B64701"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=60,81</m:t>
        </m:r>
      </m:oMath>
    </w:p>
    <w:p w:rsidR="00B52156" w:rsidRPr="00B64701" w:rsidRDefault="00B52156" w:rsidP="0017025E">
      <w:pPr>
        <w:pStyle w:val="ListParagraph"/>
        <w:numPr>
          <w:ilvl w:val="0"/>
          <w:numId w:val="166"/>
        </w:numPr>
        <w:spacing w:line="360" w:lineRule="auto"/>
        <w:ind w:left="426"/>
        <w:jc w:val="both"/>
        <w:rPr>
          <w:rFonts w:asciiTheme="majorBidi" w:eastAsiaTheme="minorEastAsia" w:hAnsiTheme="majorBidi" w:cstheme="majorBidi"/>
          <w:b/>
          <w:sz w:val="24"/>
          <w:szCs w:val="24"/>
        </w:rPr>
      </w:pPr>
      <w:r>
        <w:rPr>
          <w:rFonts w:asciiTheme="majorBidi" w:eastAsiaTheme="minorEastAsia" w:hAnsiTheme="majorBidi" w:cstheme="majorBidi"/>
          <w:b/>
          <w:sz w:val="24"/>
          <w:szCs w:val="24"/>
        </w:rPr>
        <w:t xml:space="preserve">Varian dan </w:t>
      </w:r>
      <w:r w:rsidRPr="00B64701">
        <w:rPr>
          <w:rFonts w:asciiTheme="majorBidi" w:eastAsiaTheme="minorEastAsia" w:hAnsiTheme="majorBidi" w:cstheme="majorBidi"/>
          <w:b/>
          <w:sz w:val="24"/>
          <w:szCs w:val="24"/>
        </w:rPr>
        <w:t>Simpangan Baku</w:t>
      </w:r>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bCs/>
          <w:sz w:val="24"/>
          <w:szCs w:val="24"/>
        </w:rPr>
        <w:t xml:space="preserve"> </w:t>
      </w:r>
      <m:oMath>
        <m:sSup>
          <m:sSupPr>
            <m:ctrlPr>
              <w:rPr>
                <w:rFonts w:ascii="Cambria Math" w:eastAsiaTheme="minorEastAsia" w:hAnsi="Cambria Math" w:cstheme="majorBidi"/>
                <w:bCs/>
                <w:i/>
                <w:sz w:val="24"/>
                <w:szCs w:val="24"/>
              </w:rPr>
            </m:ctrlPr>
          </m:sSupPr>
          <m:e>
            <m:r>
              <w:rPr>
                <w:rFonts w:ascii="Cambria Math" w:eastAsiaTheme="minorEastAsia" w:hAnsi="Cambria Math" w:cstheme="majorBidi"/>
                <w:sz w:val="24"/>
                <w:szCs w:val="24"/>
              </w:rPr>
              <m:t>S</m:t>
            </m:r>
          </m:e>
          <m:sup>
            <m:r>
              <w:rPr>
                <w:rFonts w:ascii="Cambria Math" w:eastAsiaTheme="minorEastAsia" w:hAnsi="Cambria Math" w:cstheme="majorBidi"/>
                <w:sz w:val="24"/>
                <w:szCs w:val="24"/>
              </w:rPr>
              <m:t>2</m:t>
            </m:r>
          </m:sup>
        </m:sSup>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n</m:t>
            </m:r>
            <m:nary>
              <m:naryPr>
                <m:chr m:val="∑"/>
                <m:limLoc m:val="undOvr"/>
                <m:subHide m:val="on"/>
                <m:supHide m:val="on"/>
                <m:ctrlPr>
                  <w:rPr>
                    <w:rFonts w:ascii="Cambria Math" w:eastAsiaTheme="minorEastAsia" w:hAnsi="Cambria Math" w:cstheme="majorBidi"/>
                    <w:i/>
                    <w:sz w:val="24"/>
                    <w:szCs w:val="24"/>
                  </w:rPr>
                </m:ctrlPr>
              </m:naryPr>
              <m:sub/>
              <m:sup/>
              <m:e>
                <m:sSubSup>
                  <m:sSubSupPr>
                    <m:ctrlPr>
                      <w:rPr>
                        <w:rFonts w:ascii="Cambria Math" w:eastAsiaTheme="minorEastAsia" w:hAnsi="Cambria Math" w:cstheme="majorBidi"/>
                        <w:i/>
                        <w:sz w:val="24"/>
                        <w:szCs w:val="24"/>
                      </w:rPr>
                    </m:ctrlPr>
                  </m:sSubSupPr>
                  <m:e>
                    <m:r>
                      <w:rPr>
                        <w:rFonts w:ascii="Cambria Math" w:eastAsiaTheme="minorEastAsia" w:hAnsi="Cambria Math" w:cstheme="majorBidi"/>
                        <w:sz w:val="24"/>
                        <w:szCs w:val="24"/>
                      </w:rPr>
                      <m:t>fx</m:t>
                    </m:r>
                  </m:e>
                  <m:sub>
                    <m:r>
                      <w:rPr>
                        <w:rFonts w:ascii="Cambria Math" w:eastAsiaTheme="minorEastAsia" w:hAnsi="Cambria Math" w:cstheme="majorBidi"/>
                        <w:sz w:val="24"/>
                        <w:szCs w:val="24"/>
                      </w:rPr>
                      <m:t>i</m:t>
                    </m:r>
                  </m:sub>
                  <m:sup>
                    <m:r>
                      <w:rPr>
                        <w:rFonts w:ascii="Cambria Math" w:eastAsiaTheme="minorEastAsia" w:hAnsi="Cambria Math" w:cstheme="majorBidi"/>
                        <w:sz w:val="24"/>
                        <w:szCs w:val="24"/>
                      </w:rPr>
                      <m:t>2</m:t>
                    </m:r>
                  </m:sup>
                </m:sSubSup>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nary>
                          <m:naryPr>
                            <m:chr m:val="∑"/>
                            <m:limLoc m:val="undOvr"/>
                            <m:subHide m:val="on"/>
                            <m:supHide m:val="on"/>
                            <m:ctrlPr>
                              <w:rPr>
                                <w:rFonts w:ascii="Cambria Math" w:eastAsiaTheme="minorEastAsia" w:hAnsi="Cambria Math" w:cstheme="majorBidi"/>
                                <w:i/>
                                <w:sz w:val="24"/>
                                <w:szCs w:val="24"/>
                              </w:rPr>
                            </m:ctrlPr>
                          </m:naryPr>
                          <m:sub/>
                          <m:sup/>
                          <m:e>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fx</m:t>
                                </m:r>
                              </m:e>
                              <m:sub>
                                <m:r>
                                  <w:rPr>
                                    <w:rFonts w:ascii="Cambria Math" w:eastAsiaTheme="minorEastAsia" w:hAnsi="Cambria Math" w:cstheme="majorBidi"/>
                                    <w:sz w:val="24"/>
                                    <w:szCs w:val="24"/>
                                  </w:rPr>
                                  <m:t>i</m:t>
                                </m:r>
                              </m:sub>
                            </m:sSub>
                          </m:e>
                        </m:nary>
                      </m:e>
                    </m:d>
                  </m:e>
                  <m:sup>
                    <m:r>
                      <w:rPr>
                        <w:rFonts w:ascii="Cambria Math" w:eastAsiaTheme="minorEastAsia" w:hAnsi="Cambria Math" w:cstheme="majorBidi"/>
                        <w:sz w:val="24"/>
                        <w:szCs w:val="24"/>
                      </w:rPr>
                      <m:t>2</m:t>
                    </m:r>
                  </m:sup>
                </m:sSup>
              </m:e>
            </m:nary>
          </m:num>
          <m:den>
            <m:r>
              <w:rPr>
                <w:rFonts w:ascii="Cambria Math" w:eastAsiaTheme="minorEastAsia" w:hAnsi="Cambria Math" w:cstheme="majorBidi"/>
                <w:sz w:val="24"/>
                <w:szCs w:val="24"/>
              </w:rPr>
              <m:t>n</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n-1</m:t>
                </m:r>
              </m:e>
            </m:d>
          </m:den>
        </m:f>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28</m:t>
            </m:r>
            <m:d>
              <m:dPr>
                <m:ctrlPr>
                  <w:rPr>
                    <w:rFonts w:ascii="Cambria Math" w:eastAsiaTheme="minorEastAsia" w:hAnsi="Cambria Math" w:cstheme="majorBidi"/>
                    <w:i/>
                    <w:sz w:val="24"/>
                    <w:szCs w:val="24"/>
                  </w:rPr>
                </m:ctrlPr>
              </m:dPr>
              <m:e>
                <m:r>
                  <w:rPr>
                    <w:rFonts w:ascii="Cambria Math" w:eastAsia="Times New Roman" w:hAnsi="Cambria Math" w:cs="Times New Roman"/>
                    <w:color w:val="000000"/>
                    <w:sz w:val="24"/>
                    <w:szCs w:val="24"/>
                  </w:rPr>
                  <m:t>125.938</m:t>
                </m:r>
              </m:e>
            </m:d>
            <m:r>
              <w:rPr>
                <w:rFonts w:ascii="Cambria Math" w:eastAsiaTheme="minorEastAsia" w:hAnsi="Cambria Math" w:cstheme="majorBidi"/>
                <w:sz w:val="24"/>
                <w:szCs w:val="24"/>
              </w:rPr>
              <m:t>-</m:t>
            </m:r>
            <m:sSup>
              <m:sSupPr>
                <m:ctrlPr>
                  <w:rPr>
                    <w:rFonts w:ascii="Cambria Math" w:eastAsiaTheme="minorEastAsia" w:hAnsi="Cambria Math" w:cstheme="majorBidi"/>
                    <w:i/>
                    <w:sz w:val="24"/>
                    <w:szCs w:val="24"/>
                  </w:rPr>
                </m:ctrlPr>
              </m:sSupPr>
              <m:e>
                <m:d>
                  <m:dPr>
                    <m:ctrlPr>
                      <w:rPr>
                        <w:rFonts w:ascii="Cambria Math" w:eastAsiaTheme="minorEastAsia" w:hAnsi="Cambria Math" w:cstheme="majorBidi"/>
                        <w:i/>
                        <w:sz w:val="24"/>
                        <w:szCs w:val="24"/>
                      </w:rPr>
                    </m:ctrlPr>
                  </m:dPr>
                  <m:e>
                    <m:r>
                      <m:rPr>
                        <m:sty m:val="p"/>
                      </m:rPr>
                      <w:rPr>
                        <w:rFonts w:ascii="Cambria Math" w:eastAsia="Times New Roman" w:hAnsi="Cambria Math" w:cs="Times New Roman"/>
                        <w:color w:val="000000"/>
                        <w:sz w:val="24"/>
                        <w:szCs w:val="24"/>
                      </w:rPr>
                      <m:t>1.828</m:t>
                    </m:r>
                  </m:e>
                </m:d>
              </m:e>
              <m:sup>
                <m:r>
                  <w:rPr>
                    <w:rFonts w:ascii="Cambria Math" w:eastAsiaTheme="minorEastAsia" w:hAnsi="Cambria Math" w:cstheme="majorBidi"/>
                    <w:sz w:val="24"/>
                    <w:szCs w:val="24"/>
                  </w:rPr>
                  <m:t>2</m:t>
                </m:r>
              </m:sup>
            </m:sSup>
          </m:num>
          <m:den>
            <m:r>
              <w:rPr>
                <w:rFonts w:ascii="Cambria Math" w:eastAsiaTheme="minorEastAsia" w:hAnsi="Cambria Math" w:cstheme="majorBidi"/>
                <w:sz w:val="24"/>
                <w:szCs w:val="24"/>
              </w:rPr>
              <m:t>28</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28-1</m:t>
                </m:r>
              </m:e>
            </m:d>
          </m:den>
        </m:f>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3.526.264-3.341.584</m:t>
            </m:r>
          </m:num>
          <m:den>
            <m:r>
              <w:rPr>
                <w:rFonts w:ascii="Cambria Math" w:eastAsiaTheme="minorEastAsia" w:hAnsi="Cambria Math" w:cstheme="majorBidi"/>
                <w:sz w:val="24"/>
                <w:szCs w:val="24"/>
              </w:rPr>
              <m:t>28(27)</m:t>
            </m:r>
          </m:den>
        </m:f>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184.680</m:t>
            </m:r>
          </m:num>
          <m:den>
            <m:r>
              <w:rPr>
                <w:rFonts w:ascii="Cambria Math" w:eastAsiaTheme="minorEastAsia" w:hAnsi="Cambria Math" w:cstheme="majorBidi"/>
                <w:sz w:val="24"/>
                <w:szCs w:val="24"/>
              </w:rPr>
              <m:t>756</m:t>
            </m:r>
          </m:den>
        </m:f>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=244,29</m:t>
        </m:r>
      </m:oMath>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varians</m:t>
        </m:r>
      </m:oMath>
      <w:r>
        <w:rPr>
          <w:rFonts w:asciiTheme="majorBidi" w:eastAsiaTheme="minorEastAsia" w:hAnsiTheme="majorBidi" w:cstheme="majorBidi"/>
          <w:sz w:val="24"/>
          <w:szCs w:val="24"/>
        </w:rPr>
        <w:t>)</w:t>
      </w:r>
    </w:p>
    <w:p w:rsidR="00B52156" w:rsidRPr="0090639A"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S=</m:t>
        </m:r>
        <m:rad>
          <m:radPr>
            <m:degHide m:val="on"/>
            <m:ctrlPr>
              <w:rPr>
                <w:rFonts w:ascii="Cambria Math" w:eastAsiaTheme="minorEastAsia" w:hAnsi="Cambria Math" w:cstheme="majorBidi"/>
                <w:i/>
                <w:sz w:val="24"/>
                <w:szCs w:val="24"/>
              </w:rPr>
            </m:ctrlPr>
          </m:radPr>
          <m:deg/>
          <m:e>
            <m:r>
              <w:rPr>
                <w:rFonts w:ascii="Cambria Math" w:eastAsiaTheme="minorEastAsia" w:hAnsi="Cambria Math" w:cstheme="majorBidi"/>
                <w:sz w:val="24"/>
                <w:szCs w:val="24"/>
              </w:rPr>
              <m:t>244,29</m:t>
            </m:r>
          </m:e>
        </m:rad>
        <m:r>
          <w:rPr>
            <w:rFonts w:ascii="Cambria Math" w:eastAsiaTheme="minorEastAsia" w:hAnsi="Cambria Math" w:cstheme="majorBidi"/>
            <w:sz w:val="24"/>
            <w:szCs w:val="24"/>
          </w:rPr>
          <m:t>=15,63</m:t>
        </m:r>
      </m:oMath>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Simpangan Baku</m:t>
        </m:r>
      </m:oMath>
      <w:r>
        <w:rPr>
          <w:rFonts w:asciiTheme="majorBidi" w:eastAsiaTheme="minorEastAsia" w:hAnsiTheme="majorBidi" w:cstheme="majorBidi"/>
          <w:sz w:val="24"/>
          <w:szCs w:val="24"/>
        </w:rPr>
        <w:t>)</w:t>
      </w:r>
      <w:r w:rsidRPr="0090639A">
        <w:rPr>
          <w:rFonts w:asciiTheme="majorBidi" w:eastAsiaTheme="minorEastAsia" w:hAnsiTheme="majorBidi" w:cstheme="majorBidi"/>
          <w:bCs/>
          <w:sz w:val="24"/>
          <w:szCs w:val="24"/>
        </w:rPr>
        <w:t xml:space="preserve">  </w:t>
      </w:r>
    </w:p>
    <w:p w:rsidR="00B52156" w:rsidRDefault="00B52156" w:rsidP="0017025E">
      <w:pPr>
        <w:pStyle w:val="ListParagraph"/>
        <w:numPr>
          <w:ilvl w:val="0"/>
          <w:numId w:val="166"/>
        </w:numPr>
        <w:spacing w:line="360" w:lineRule="auto"/>
        <w:ind w:left="426"/>
        <w:jc w:val="both"/>
        <w:rPr>
          <w:rFonts w:asciiTheme="majorBidi" w:eastAsiaTheme="minorEastAsia" w:hAnsiTheme="majorBidi" w:cstheme="majorBidi"/>
          <w:b/>
          <w:sz w:val="24"/>
          <w:szCs w:val="24"/>
        </w:rPr>
      </w:pPr>
      <w:r w:rsidRPr="00E7751B">
        <w:rPr>
          <w:rFonts w:asciiTheme="majorBidi" w:eastAsiaTheme="minorEastAsia" w:hAnsiTheme="majorBidi" w:cstheme="majorBidi"/>
          <w:b/>
          <w:sz w:val="24"/>
          <w:szCs w:val="24"/>
        </w:rPr>
        <w:t>Uji Normalitas</w:t>
      </w:r>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Km=</m:t>
        </m:r>
        <m:f>
          <m:fPr>
            <m:ctrlPr>
              <w:rPr>
                <w:rFonts w:ascii="Cambria Math" w:eastAsiaTheme="minorEastAsia" w:hAnsi="Cambria Math" w:cstheme="majorBidi"/>
                <w:bCs/>
                <w:i/>
                <w:sz w:val="24"/>
                <w:szCs w:val="24"/>
              </w:rPr>
            </m:ctrlPr>
          </m:fPr>
          <m:num>
            <m:acc>
              <m:accPr>
                <m:chr m:val="̅"/>
                <m:ctrlPr>
                  <w:rPr>
                    <w:rFonts w:ascii="Cambria Math" w:eastAsiaTheme="minorEastAsia" w:hAnsi="Cambria Math" w:cstheme="majorBidi"/>
                    <w:bCs/>
                    <w:i/>
                    <w:sz w:val="24"/>
                    <w:szCs w:val="24"/>
                  </w:rPr>
                </m:ctrlPr>
              </m:accPr>
              <m:e>
                <m:r>
                  <w:rPr>
                    <w:rFonts w:ascii="Cambria Math" w:eastAsiaTheme="minorEastAsia" w:hAnsi="Cambria Math" w:cstheme="majorBidi"/>
                    <w:sz w:val="24"/>
                    <w:szCs w:val="24"/>
                  </w:rPr>
                  <m:t>x</m:t>
                </m:r>
              </m:e>
            </m:acc>
            <m:r>
              <w:rPr>
                <w:rFonts w:ascii="Cambria Math" w:eastAsiaTheme="minorEastAsia" w:hAnsi="Cambria Math" w:cstheme="majorBidi"/>
                <w:sz w:val="24"/>
                <w:szCs w:val="24"/>
              </w:rPr>
              <m:t>-</m:t>
            </m:r>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M</m:t>
                </m:r>
              </m:e>
              <m:sub>
                <m:r>
                  <w:rPr>
                    <w:rFonts w:ascii="Cambria Math" w:eastAsiaTheme="minorEastAsia" w:hAnsi="Cambria Math" w:cstheme="majorBidi"/>
                    <w:sz w:val="24"/>
                    <w:szCs w:val="24"/>
                  </w:rPr>
                  <m:t>o</m:t>
                </m:r>
              </m:sub>
            </m:sSub>
          </m:num>
          <m:den>
            <m:r>
              <w:rPr>
                <w:rFonts w:ascii="Cambria Math" w:eastAsiaTheme="minorEastAsia" w:hAnsi="Cambria Math" w:cstheme="majorBidi"/>
                <w:sz w:val="24"/>
                <w:szCs w:val="24"/>
              </w:rPr>
              <m:t>s</m:t>
            </m:r>
          </m:den>
        </m:f>
      </m:oMath>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bCs/>
                <w:i/>
                <w:sz w:val="24"/>
                <w:szCs w:val="24"/>
              </w:rPr>
            </m:ctrlPr>
          </m:fPr>
          <m:num>
            <m:r>
              <w:rPr>
                <w:rFonts w:ascii="Cambria Math" w:eastAsiaTheme="minorEastAsia" w:hAnsi="Cambria Math" w:cstheme="majorBidi"/>
                <w:sz w:val="24"/>
                <w:szCs w:val="24"/>
              </w:rPr>
              <m:t>65,28-60,81</m:t>
            </m:r>
          </m:num>
          <m:den>
            <m:r>
              <w:rPr>
                <w:rFonts w:ascii="Cambria Math" w:eastAsiaTheme="minorEastAsia" w:hAnsi="Cambria Math" w:cstheme="majorBidi"/>
                <w:sz w:val="24"/>
                <w:szCs w:val="24"/>
              </w:rPr>
              <m:t xml:space="preserve">15,63 </m:t>
            </m:r>
          </m:den>
        </m:f>
      </m:oMath>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bCs/>
                <w:i/>
                <w:sz w:val="24"/>
                <w:szCs w:val="24"/>
              </w:rPr>
            </m:ctrlPr>
          </m:fPr>
          <m:num>
            <m:r>
              <w:rPr>
                <w:rFonts w:ascii="Cambria Math" w:eastAsiaTheme="minorEastAsia" w:hAnsi="Cambria Math" w:cstheme="majorBidi"/>
                <w:sz w:val="24"/>
                <w:szCs w:val="24"/>
              </w:rPr>
              <m:t>4,47</m:t>
            </m:r>
          </m:num>
          <m:den>
            <m:r>
              <w:rPr>
                <w:rFonts w:ascii="Cambria Math" w:eastAsiaTheme="minorEastAsia" w:hAnsi="Cambria Math" w:cstheme="majorBidi"/>
                <w:sz w:val="24"/>
                <w:szCs w:val="24"/>
              </w:rPr>
              <m:t>15,63</m:t>
            </m:r>
          </m:den>
        </m:f>
      </m:oMath>
    </w:p>
    <w:p w:rsidR="00B52156" w:rsidRDefault="00B52156" w:rsidP="00B52156">
      <w:pPr>
        <w:pStyle w:val="ListParagraph"/>
        <w:spacing w:line="360" w:lineRule="auto"/>
        <w:ind w:left="426"/>
        <w:jc w:val="both"/>
        <w:rPr>
          <w:rFonts w:asciiTheme="majorBidi" w:eastAsiaTheme="minorEastAsia" w:hAnsiTheme="majorBidi" w:cstheme="majorBidi"/>
          <w:bCs/>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=0,29</m:t>
        </m:r>
      </m:oMath>
    </w:p>
    <w:p w:rsidR="00B52156" w:rsidRDefault="00B52156" w:rsidP="00B52156">
      <w:pPr>
        <w:spacing w:line="360" w:lineRule="auto"/>
        <w:ind w:left="426" w:firstLine="425"/>
        <w:jc w:val="both"/>
        <w:rPr>
          <w:rFonts w:asciiTheme="majorBidi" w:eastAsiaTheme="minorEastAsia" w:hAnsiTheme="majorBidi" w:cstheme="majorBidi"/>
          <w:b/>
          <w:bCs/>
          <w:sz w:val="24"/>
          <w:szCs w:val="24"/>
        </w:rPr>
      </w:pPr>
      <w:r>
        <w:rPr>
          <w:rFonts w:asciiTheme="majorBidi" w:eastAsiaTheme="minorEastAsia" w:hAnsiTheme="majorBidi" w:cstheme="majorBidi"/>
          <w:b/>
          <w:sz w:val="24"/>
          <w:szCs w:val="24"/>
        </w:rPr>
        <w:t xml:space="preserve">Karena nilai </w:t>
      </w:r>
      <m:oMath>
        <m:r>
          <m:rPr>
            <m:sty m:val="bi"/>
          </m:rPr>
          <w:rPr>
            <w:rFonts w:ascii="Cambria Math" w:eastAsiaTheme="minorEastAsia" w:hAnsi="Cambria Math" w:cstheme="majorBidi"/>
            <w:sz w:val="24"/>
            <w:szCs w:val="24"/>
          </w:rPr>
          <m:t>Km</m:t>
        </m:r>
      </m:oMath>
      <w:r>
        <w:rPr>
          <w:rFonts w:asciiTheme="majorBidi" w:eastAsiaTheme="minorEastAsia" w:hAnsiTheme="majorBidi" w:cstheme="majorBidi"/>
          <w:b/>
          <w:bCs/>
          <w:sz w:val="24"/>
          <w:szCs w:val="24"/>
        </w:rPr>
        <w:t xml:space="preserve"> berlaku </w:t>
      </w:r>
      <m:oMath>
        <m:r>
          <m:rPr>
            <m:sty m:val="bi"/>
          </m:rPr>
          <w:rPr>
            <w:rFonts w:ascii="Cambria Math" w:eastAsiaTheme="minorEastAsia" w:hAnsi="Cambria Math" w:cstheme="majorBidi"/>
            <w:sz w:val="24"/>
            <w:szCs w:val="24"/>
          </w:rPr>
          <m:t>-1</m:t>
        </m:r>
        <m:r>
          <w:rPr>
            <w:rFonts w:ascii="Cambria Math" w:eastAsiaTheme="minorEastAsia" w:hAnsi="Cambria Math" w:cstheme="majorBidi"/>
            <w:sz w:val="24"/>
            <w:szCs w:val="24"/>
          </w:rPr>
          <m:t>&lt;</m:t>
        </m:r>
        <m:r>
          <m:rPr>
            <m:sty m:val="bi"/>
          </m:rPr>
          <w:rPr>
            <w:rFonts w:ascii="Cambria Math" w:eastAsiaTheme="minorEastAsia" w:hAnsi="Cambria Math" w:cstheme="majorBidi"/>
            <w:sz w:val="24"/>
            <w:szCs w:val="24"/>
          </w:rPr>
          <m:t>Km</m:t>
        </m:r>
        <m:r>
          <w:rPr>
            <w:rFonts w:ascii="Cambria Math" w:eastAsiaTheme="minorEastAsia" w:hAnsi="Cambria Math" w:cstheme="majorBidi"/>
            <w:sz w:val="24"/>
            <w:szCs w:val="24"/>
          </w:rPr>
          <m:t>&lt;1</m:t>
        </m:r>
      </m:oMath>
      <w:r>
        <w:rPr>
          <w:rFonts w:asciiTheme="majorBidi" w:eastAsiaTheme="minorEastAsia" w:hAnsiTheme="majorBidi" w:cstheme="majorBidi"/>
          <w:b/>
          <w:bCs/>
          <w:sz w:val="24"/>
          <w:szCs w:val="24"/>
        </w:rPr>
        <w:t xml:space="preserve"> yaitu </w:t>
      </w:r>
      <m:oMath>
        <m:r>
          <m:rPr>
            <m:sty m:val="bi"/>
          </m:rPr>
          <w:rPr>
            <w:rFonts w:ascii="Cambria Math" w:eastAsiaTheme="minorEastAsia" w:hAnsi="Cambria Math" w:cstheme="majorBidi"/>
            <w:sz w:val="24"/>
            <w:szCs w:val="24"/>
          </w:rPr>
          <m:t>-1</m:t>
        </m:r>
        <m:r>
          <w:rPr>
            <w:rFonts w:ascii="Cambria Math" w:eastAsiaTheme="minorEastAsia" w:hAnsi="Cambria Math" w:cstheme="majorBidi"/>
            <w:sz w:val="24"/>
            <w:szCs w:val="24"/>
          </w:rPr>
          <m:t>&lt;0,29&lt;1</m:t>
        </m:r>
      </m:oMath>
      <w:r>
        <w:rPr>
          <w:rFonts w:asciiTheme="majorBidi" w:eastAsiaTheme="minorEastAsia" w:hAnsiTheme="majorBidi" w:cstheme="majorBidi"/>
          <w:b/>
          <w:bCs/>
          <w:sz w:val="24"/>
          <w:szCs w:val="24"/>
        </w:rPr>
        <w:t xml:space="preserve">, maka data </w:t>
      </w:r>
      <w:r>
        <w:rPr>
          <w:rFonts w:asciiTheme="majorBidi" w:eastAsiaTheme="minorEastAsia" w:hAnsiTheme="majorBidi" w:cstheme="majorBidi"/>
          <w:b/>
          <w:bCs/>
          <w:i/>
          <w:iCs/>
          <w:sz w:val="24"/>
          <w:szCs w:val="24"/>
        </w:rPr>
        <w:t xml:space="preserve">post-test </w:t>
      </w:r>
      <w:r>
        <w:rPr>
          <w:rFonts w:asciiTheme="majorBidi" w:eastAsiaTheme="minorEastAsia" w:hAnsiTheme="majorBidi" w:cstheme="majorBidi"/>
          <w:b/>
          <w:bCs/>
          <w:sz w:val="24"/>
          <w:szCs w:val="24"/>
        </w:rPr>
        <w:t xml:space="preserve">siswa kelas kontrol </w:t>
      </w:r>
      <m:oMath>
        <m:d>
          <m:dPr>
            <m:ctrlPr>
              <w:rPr>
                <w:rFonts w:ascii="Cambria Math" w:eastAsiaTheme="minorEastAsia" w:hAnsi="Cambria Math" w:cstheme="majorBidi"/>
                <w:b/>
                <w:bCs/>
                <w:i/>
                <w:sz w:val="24"/>
                <w:szCs w:val="24"/>
              </w:rPr>
            </m:ctrlPr>
          </m:dPr>
          <m:e>
            <m:sSub>
              <m:sSubPr>
                <m:ctrlPr>
                  <w:rPr>
                    <w:rFonts w:ascii="Cambria Math" w:eastAsiaTheme="minorEastAsia" w:hAnsi="Cambria Math" w:cstheme="majorBidi"/>
                    <w:b/>
                    <w:bCs/>
                    <w:i/>
                    <w:sz w:val="24"/>
                    <w:szCs w:val="24"/>
                  </w:rPr>
                </m:ctrlPr>
              </m:sSubPr>
              <m:e>
                <m:r>
                  <m:rPr>
                    <m:sty m:val="b"/>
                  </m:rPr>
                  <w:rPr>
                    <w:rFonts w:ascii="Cambria Math" w:eastAsiaTheme="minorEastAsia" w:hAnsi="Cambria Math" w:cstheme="majorBidi"/>
                    <w:sz w:val="24"/>
                    <w:szCs w:val="24"/>
                  </w:rPr>
                  <m:t>IX</m:t>
                </m:r>
              </m:e>
              <m:sub>
                <m:r>
                  <m:rPr>
                    <m:sty m:val="bi"/>
                  </m:rPr>
                  <w:rPr>
                    <w:rFonts w:ascii="Cambria Math" w:eastAsiaTheme="minorEastAsia" w:hAnsi="Cambria Math" w:cstheme="majorBidi"/>
                    <w:sz w:val="24"/>
                    <w:szCs w:val="24"/>
                  </w:rPr>
                  <m:t>2</m:t>
                </m:r>
              </m:sub>
            </m:sSub>
          </m:e>
        </m:d>
      </m:oMath>
      <w:r>
        <w:rPr>
          <w:rFonts w:asciiTheme="majorBidi" w:eastAsiaTheme="minorEastAsia" w:hAnsiTheme="majorBidi" w:cstheme="majorBidi"/>
          <w:b/>
          <w:bCs/>
          <w:sz w:val="24"/>
          <w:szCs w:val="24"/>
        </w:rPr>
        <w:t xml:space="preserve"> berdistribusi normal.</w:t>
      </w:r>
    </w:p>
    <w:p w:rsidR="00B52156" w:rsidRDefault="00B52156" w:rsidP="00B52156">
      <w:pPr>
        <w:spacing w:line="360" w:lineRule="auto"/>
        <w:rPr>
          <w:rFonts w:asciiTheme="majorBidi" w:eastAsiaTheme="minorEastAsia" w:hAnsiTheme="majorBidi" w:cstheme="majorBidi"/>
          <w:b/>
          <w:sz w:val="24"/>
          <w:szCs w:val="24"/>
        </w:rPr>
      </w:pPr>
      <w:r>
        <w:rPr>
          <w:rFonts w:asciiTheme="majorBidi" w:eastAsiaTheme="minorEastAsia" w:hAnsiTheme="majorBidi" w:cstheme="majorBidi"/>
          <w:b/>
          <w:sz w:val="24"/>
          <w:szCs w:val="24"/>
        </w:rPr>
        <w:br w:type="page"/>
      </w:r>
    </w:p>
    <w:p w:rsidR="00B52156" w:rsidRDefault="00AF4E07" w:rsidP="00B52156">
      <w:pPr>
        <w:spacing w:line="360" w:lineRule="auto"/>
        <w:jc w:val="center"/>
        <w:rPr>
          <w:rFonts w:asciiTheme="majorBidi" w:eastAsiaTheme="minorEastAsia" w:hAnsiTheme="majorBidi" w:cstheme="majorBidi"/>
          <w:b/>
          <w:sz w:val="24"/>
          <w:szCs w:val="24"/>
        </w:rPr>
      </w:pPr>
      <w:r>
        <w:rPr>
          <w:rFonts w:asciiTheme="majorBidi" w:eastAsiaTheme="minorEastAsia" w:hAnsiTheme="majorBidi" w:cstheme="majorBidi"/>
          <w:b/>
          <w:noProof/>
          <w:sz w:val="24"/>
          <w:szCs w:val="24"/>
        </w:rPr>
        <w:lastRenderedPageBreak/>
        <w:pict>
          <v:rect id="_x0000_s1109" style="position:absolute;left:0;text-align:left;margin-left:278.3pt;margin-top:-14.65pt;width:118.2pt;height:26.85pt;z-index:251845120" fillcolor="white [3201]" strokecolor="black [3200]" strokeweight="5pt">
            <v:stroke linestyle="thickThin"/>
            <v:shadow color="#868686"/>
            <v:textbox style="mso-next-textbox:#_x0000_s1109">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41</w:t>
                  </w:r>
                </w:p>
              </w:txbxContent>
            </v:textbox>
          </v:rect>
        </w:pict>
      </w:r>
    </w:p>
    <w:p w:rsidR="00B52156" w:rsidRDefault="00B52156" w:rsidP="00B52156">
      <w:pPr>
        <w:spacing w:line="360" w:lineRule="auto"/>
        <w:jc w:val="center"/>
        <w:rPr>
          <w:rFonts w:asciiTheme="majorBidi" w:eastAsiaTheme="minorEastAsia" w:hAnsiTheme="majorBidi" w:cstheme="majorBidi"/>
          <w:b/>
          <w:sz w:val="24"/>
          <w:szCs w:val="24"/>
        </w:rPr>
      </w:pPr>
      <w:r>
        <w:rPr>
          <w:rFonts w:asciiTheme="majorBidi" w:eastAsiaTheme="minorEastAsia" w:hAnsiTheme="majorBidi" w:cstheme="majorBidi"/>
          <w:b/>
          <w:sz w:val="24"/>
          <w:szCs w:val="24"/>
        </w:rPr>
        <w:t>UJI HOMOGENITAS</w:t>
      </w:r>
    </w:p>
    <w:p w:rsidR="00B52156" w:rsidRDefault="00B52156" w:rsidP="00B52156">
      <w:pPr>
        <w:spacing w:line="360" w:lineRule="auto"/>
        <w:jc w:val="both"/>
        <w:rPr>
          <w:rFonts w:asciiTheme="majorBidi" w:eastAsiaTheme="minorEastAsia" w:hAnsiTheme="majorBidi" w:cstheme="majorBidi"/>
          <w:bCs/>
          <w:sz w:val="24"/>
          <w:szCs w:val="24"/>
        </w:rPr>
      </w:pPr>
    </w:p>
    <w:p w:rsidR="00B52156" w:rsidRDefault="00B52156" w:rsidP="00B52156">
      <w:pPr>
        <w:tabs>
          <w:tab w:val="left" w:pos="709"/>
        </w:tabs>
        <w:spacing w:line="360" w:lineRule="auto"/>
        <w:jc w:val="both"/>
        <w:rPr>
          <w:rFonts w:asciiTheme="majorBidi" w:hAnsiTheme="majorBidi" w:cstheme="majorBidi"/>
          <w:sz w:val="24"/>
          <w:szCs w:val="24"/>
        </w:rPr>
      </w:pPr>
      <w:r>
        <w:rPr>
          <w:rFonts w:asciiTheme="majorBidi" w:hAnsiTheme="majorBidi" w:cstheme="majorBidi"/>
          <w:sz w:val="24"/>
          <w:szCs w:val="24"/>
        </w:rPr>
        <w:tab/>
        <w:t>Uji homogenitas yang digunakan adalah uji F, dengan langkah-langkah sebagai berikut:</w:t>
      </w:r>
    </w:p>
    <w:p w:rsidR="00B52156" w:rsidRDefault="00B52156" w:rsidP="0017025E">
      <w:pPr>
        <w:pStyle w:val="ListParagraph"/>
        <w:numPr>
          <w:ilvl w:val="0"/>
          <w:numId w:val="168"/>
        </w:numPr>
        <w:spacing w:line="360" w:lineRule="auto"/>
        <w:ind w:left="426"/>
        <w:jc w:val="both"/>
        <w:rPr>
          <w:rFonts w:asciiTheme="majorBidi" w:hAnsiTheme="majorBidi" w:cstheme="majorBidi"/>
          <w:sz w:val="24"/>
          <w:szCs w:val="24"/>
        </w:rPr>
      </w:pPr>
      <w:r>
        <w:rPr>
          <w:rFonts w:asciiTheme="majorBidi" w:hAnsiTheme="majorBidi" w:cstheme="majorBidi"/>
          <w:sz w:val="24"/>
          <w:szCs w:val="24"/>
        </w:rPr>
        <w:t>Menetapkan Hipotesis</w:t>
      </w:r>
    </w:p>
    <w:p w:rsidR="00B52156" w:rsidRPr="00D21791" w:rsidRDefault="00AF4E07" w:rsidP="00B52156">
      <w:pPr>
        <w:pStyle w:val="ListParagraph"/>
        <w:spacing w:line="360" w:lineRule="auto"/>
        <w:ind w:left="426"/>
        <w:jc w:val="both"/>
        <w:rPr>
          <w:rFonts w:asciiTheme="majorBidi" w:eastAsiaTheme="minorEastAsia" w:hAnsiTheme="majorBidi" w:cstheme="majorBidi"/>
          <w:sz w:val="24"/>
          <w:szCs w:val="24"/>
        </w:rPr>
      </w:pPr>
      <m:oMath>
        <m:sSub>
          <m:sSubPr>
            <m:ctrlPr>
              <w:rPr>
                <w:rFonts w:ascii="Cambria Math" w:hAnsi="Cambria Math" w:cstheme="majorBidi"/>
                <w:i/>
                <w:sz w:val="24"/>
                <w:szCs w:val="24"/>
              </w:rPr>
            </m:ctrlPr>
          </m:sSubPr>
          <m:e>
            <m:r>
              <m:rPr>
                <m:sty m:val="p"/>
              </m:rPr>
              <w:rPr>
                <w:rFonts w:ascii="Cambria Math" w:hAnsi="Cambria Math" w:cstheme="majorBidi"/>
                <w:sz w:val="24"/>
                <w:szCs w:val="24"/>
              </w:rPr>
              <m:t>H</m:t>
            </m:r>
          </m:e>
          <m:sub>
            <m:r>
              <w:rPr>
                <w:rFonts w:ascii="Cambria Math" w:hAnsi="Cambria Math" w:cstheme="majorBidi"/>
                <w:sz w:val="24"/>
                <w:szCs w:val="24"/>
              </w:rPr>
              <m:t>0</m:t>
            </m:r>
          </m:sub>
        </m:sSub>
        <m:r>
          <w:rPr>
            <w:rFonts w:ascii="Cambria Math" w:eastAsiaTheme="minorEastAsia" w:hAnsi="Cambria Math" w:cstheme="majorBidi"/>
            <w:sz w:val="24"/>
            <w:szCs w:val="24"/>
          </w:rPr>
          <m:t>=</m:t>
        </m:r>
      </m:oMath>
      <w:r w:rsidR="00B52156">
        <w:rPr>
          <w:rFonts w:asciiTheme="majorBidi" w:eastAsiaTheme="minorEastAsia" w:hAnsiTheme="majorBidi" w:cstheme="majorBidi"/>
          <w:sz w:val="24"/>
          <w:szCs w:val="24"/>
        </w:rPr>
        <w:t xml:space="preserve"> Varians populasi kedua veriabel homogen</w:t>
      </w:r>
    </w:p>
    <w:p w:rsidR="00B52156" w:rsidRDefault="00AF4E07" w:rsidP="00B52156">
      <w:pPr>
        <w:pStyle w:val="ListParagraph"/>
        <w:spacing w:line="360" w:lineRule="auto"/>
        <w:ind w:left="426"/>
        <w:jc w:val="both"/>
        <w:rPr>
          <w:rFonts w:asciiTheme="majorBidi" w:eastAsiaTheme="minorEastAsia" w:hAnsiTheme="majorBidi" w:cstheme="majorBidi"/>
          <w:sz w:val="24"/>
          <w:szCs w:val="24"/>
        </w:rPr>
      </w:pPr>
      <m:oMath>
        <m:sSub>
          <m:sSubPr>
            <m:ctrlPr>
              <w:rPr>
                <w:rFonts w:ascii="Cambria Math" w:hAnsi="Cambria Math" w:cstheme="majorBidi"/>
                <w:i/>
                <w:sz w:val="24"/>
                <w:szCs w:val="24"/>
              </w:rPr>
            </m:ctrlPr>
          </m:sSubPr>
          <m:e>
            <m:r>
              <m:rPr>
                <m:sty m:val="p"/>
              </m:rPr>
              <w:rPr>
                <w:rFonts w:ascii="Cambria Math" w:hAnsi="Cambria Math" w:cstheme="majorBidi"/>
                <w:sz w:val="24"/>
                <w:szCs w:val="24"/>
              </w:rPr>
              <m:t>H</m:t>
            </m:r>
          </m:e>
          <m:sub>
            <m:r>
              <w:rPr>
                <w:rFonts w:ascii="Cambria Math" w:hAnsi="Cambria Math" w:cstheme="majorBidi"/>
                <w:sz w:val="24"/>
                <w:szCs w:val="24"/>
              </w:rPr>
              <m:t>a</m:t>
            </m:r>
          </m:sub>
        </m:sSub>
        <m:r>
          <w:rPr>
            <w:rFonts w:ascii="Cambria Math" w:hAnsi="Cambria Math" w:cstheme="majorBidi"/>
            <w:sz w:val="24"/>
            <w:szCs w:val="24"/>
          </w:rPr>
          <m:t>=</m:t>
        </m:r>
      </m:oMath>
      <w:r w:rsidR="00B52156">
        <w:rPr>
          <w:rFonts w:asciiTheme="majorBidi" w:eastAsiaTheme="minorEastAsia" w:hAnsiTheme="majorBidi" w:cstheme="majorBidi"/>
          <w:sz w:val="24"/>
          <w:szCs w:val="24"/>
        </w:rPr>
        <w:t xml:space="preserve"> Varians populasi kedua variabel tidak homogen</w:t>
      </w:r>
    </w:p>
    <w:p w:rsidR="00B52156" w:rsidRDefault="00B52156" w:rsidP="0017025E">
      <w:pPr>
        <w:pStyle w:val="ListParagraph"/>
        <w:numPr>
          <w:ilvl w:val="0"/>
          <w:numId w:val="168"/>
        </w:numPr>
        <w:spacing w:line="360" w:lineRule="auto"/>
        <w:ind w:left="426"/>
        <w:jc w:val="both"/>
        <w:rPr>
          <w:rFonts w:asciiTheme="majorBidi" w:hAnsiTheme="majorBidi" w:cstheme="majorBidi"/>
          <w:sz w:val="24"/>
          <w:szCs w:val="24"/>
        </w:rPr>
      </w:pPr>
      <w:r>
        <w:rPr>
          <w:rFonts w:asciiTheme="majorBidi" w:hAnsiTheme="majorBidi" w:cstheme="majorBidi"/>
          <w:sz w:val="24"/>
          <w:szCs w:val="24"/>
        </w:rPr>
        <w:t>Kriteria Pengujian</w:t>
      </w:r>
    </w:p>
    <w:p w:rsidR="00B52156" w:rsidRPr="00402E23" w:rsidRDefault="00B52156" w:rsidP="0017025E">
      <w:pPr>
        <w:pStyle w:val="ListParagraph"/>
        <w:numPr>
          <w:ilvl w:val="0"/>
          <w:numId w:val="169"/>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Jika </w:t>
      </w:r>
      <m:oMath>
        <m:sSub>
          <m:sSubPr>
            <m:ctrlPr>
              <w:rPr>
                <w:rFonts w:ascii="Cambria Math" w:hAnsi="Cambria Math" w:cstheme="majorBidi"/>
                <w:i/>
                <w:sz w:val="24"/>
                <w:szCs w:val="24"/>
              </w:rPr>
            </m:ctrlPr>
          </m:sSubPr>
          <m:e>
            <m:r>
              <m:rPr>
                <m:sty m:val="p"/>
              </m:rPr>
              <w:rPr>
                <w:rFonts w:ascii="Cambria Math" w:hAnsi="Cambria Math" w:cstheme="majorBidi"/>
                <w:sz w:val="24"/>
                <w:szCs w:val="24"/>
              </w:rPr>
              <m:t>F</m:t>
            </m:r>
          </m:e>
          <m:sub>
            <m:r>
              <m:rPr>
                <m:sty m:val="p"/>
              </m:rPr>
              <w:rPr>
                <w:rFonts w:ascii="Cambria Math" w:hAnsi="Cambria Math" w:cstheme="majorBidi"/>
                <w:sz w:val="24"/>
                <w:szCs w:val="24"/>
              </w:rPr>
              <m:t>hitung</m:t>
            </m:r>
          </m:sub>
        </m:sSub>
        <m:r>
          <w:rPr>
            <w:rFonts w:ascii="Cambria Math" w:hAnsi="Cambria Math" w:cstheme="majorBidi"/>
            <w:sz w:val="24"/>
            <w:szCs w:val="24"/>
          </w:rPr>
          <m:t>&lt;</m:t>
        </m:r>
        <m:sSub>
          <m:sSubPr>
            <m:ctrlPr>
              <w:rPr>
                <w:rFonts w:ascii="Cambria Math" w:hAnsi="Cambria Math" w:cstheme="majorBidi"/>
                <w:i/>
                <w:sz w:val="24"/>
                <w:szCs w:val="24"/>
              </w:rPr>
            </m:ctrlPr>
          </m:sSubPr>
          <m:e>
            <m:r>
              <m:rPr>
                <m:sty m:val="p"/>
              </m:rPr>
              <w:rPr>
                <w:rFonts w:ascii="Cambria Math" w:hAnsi="Cambria Math" w:cstheme="majorBidi"/>
                <w:sz w:val="24"/>
                <w:szCs w:val="24"/>
              </w:rPr>
              <m:t>F</m:t>
            </m:r>
          </m:e>
          <m:sub>
            <m:r>
              <m:rPr>
                <m:sty m:val="p"/>
              </m:rPr>
              <w:rPr>
                <w:rFonts w:ascii="Cambria Math" w:hAnsi="Cambria Math" w:cstheme="majorBidi"/>
                <w:sz w:val="24"/>
                <w:szCs w:val="24"/>
              </w:rPr>
              <m:t>tabel</m:t>
            </m:r>
          </m:sub>
        </m:sSub>
      </m:oMath>
      <w:r>
        <w:rPr>
          <w:rFonts w:asciiTheme="majorBidi" w:eastAsiaTheme="minorEastAsia" w:hAnsiTheme="majorBidi" w:cstheme="majorBidi"/>
          <w:sz w:val="24"/>
          <w:szCs w:val="24"/>
        </w:rPr>
        <w:t xml:space="preserve"> maka </w:t>
      </w:r>
      <m:oMath>
        <m:sSub>
          <m:sSubPr>
            <m:ctrlPr>
              <w:rPr>
                <w:rFonts w:ascii="Cambria Math" w:hAnsi="Cambria Math" w:cstheme="majorBidi"/>
                <w:i/>
                <w:sz w:val="24"/>
                <w:szCs w:val="24"/>
              </w:rPr>
            </m:ctrlPr>
          </m:sSubPr>
          <m:e>
            <m:r>
              <m:rPr>
                <m:sty m:val="p"/>
              </m:rPr>
              <w:rPr>
                <w:rFonts w:ascii="Cambria Math" w:hAnsi="Cambria Math" w:cstheme="majorBidi"/>
                <w:sz w:val="24"/>
                <w:szCs w:val="24"/>
              </w:rPr>
              <m:t>H</m:t>
            </m:r>
          </m:e>
          <m:sub>
            <m:r>
              <w:rPr>
                <w:rFonts w:ascii="Cambria Math" w:hAnsi="Cambria Math" w:cstheme="majorBidi"/>
                <w:sz w:val="24"/>
                <w:szCs w:val="24"/>
              </w:rPr>
              <m:t>0</m:t>
            </m:r>
          </m:sub>
        </m:sSub>
      </m:oMath>
      <w:r>
        <w:rPr>
          <w:rFonts w:asciiTheme="majorBidi" w:eastAsiaTheme="minorEastAsia" w:hAnsiTheme="majorBidi" w:cstheme="majorBidi"/>
          <w:sz w:val="24"/>
          <w:szCs w:val="24"/>
        </w:rPr>
        <w:t xml:space="preserve"> diterima/homogen</w:t>
      </w:r>
    </w:p>
    <w:p w:rsidR="00B52156" w:rsidRPr="00A9533B" w:rsidRDefault="00B52156" w:rsidP="0017025E">
      <w:pPr>
        <w:pStyle w:val="ListParagraph"/>
        <w:numPr>
          <w:ilvl w:val="0"/>
          <w:numId w:val="169"/>
        </w:numPr>
        <w:spacing w:line="360" w:lineRule="auto"/>
        <w:jc w:val="both"/>
        <w:rPr>
          <w:rFonts w:asciiTheme="majorBidi" w:hAnsiTheme="majorBidi" w:cstheme="majorBidi"/>
          <w:sz w:val="24"/>
          <w:szCs w:val="24"/>
        </w:rPr>
      </w:pPr>
      <w:r>
        <w:rPr>
          <w:rFonts w:asciiTheme="majorBidi" w:hAnsiTheme="majorBidi" w:cstheme="majorBidi"/>
          <w:sz w:val="24"/>
          <w:szCs w:val="24"/>
        </w:rPr>
        <w:t xml:space="preserve">Jika </w:t>
      </w:r>
      <m:oMath>
        <m:sSub>
          <m:sSubPr>
            <m:ctrlPr>
              <w:rPr>
                <w:rFonts w:ascii="Cambria Math" w:hAnsi="Cambria Math" w:cstheme="majorBidi"/>
                <w:i/>
                <w:sz w:val="24"/>
                <w:szCs w:val="24"/>
              </w:rPr>
            </m:ctrlPr>
          </m:sSubPr>
          <m:e>
            <m:r>
              <m:rPr>
                <m:sty m:val="p"/>
              </m:rPr>
              <w:rPr>
                <w:rFonts w:ascii="Cambria Math" w:hAnsi="Cambria Math" w:cstheme="majorBidi"/>
                <w:sz w:val="24"/>
                <w:szCs w:val="24"/>
              </w:rPr>
              <m:t>F</m:t>
            </m:r>
          </m:e>
          <m:sub>
            <m:r>
              <m:rPr>
                <m:sty m:val="p"/>
              </m:rPr>
              <w:rPr>
                <w:rFonts w:ascii="Cambria Math" w:hAnsi="Cambria Math" w:cstheme="majorBidi"/>
                <w:sz w:val="24"/>
                <w:szCs w:val="24"/>
              </w:rPr>
              <m:t>hitung</m:t>
            </m:r>
          </m:sub>
        </m:sSub>
        <m:r>
          <w:rPr>
            <w:rFonts w:ascii="Cambria Math" w:hAnsi="Cambria Math" w:cstheme="majorBidi"/>
            <w:sz w:val="24"/>
            <w:szCs w:val="24"/>
          </w:rPr>
          <m:t>&gt;</m:t>
        </m:r>
        <m:sSub>
          <m:sSubPr>
            <m:ctrlPr>
              <w:rPr>
                <w:rFonts w:ascii="Cambria Math" w:hAnsi="Cambria Math" w:cstheme="majorBidi"/>
                <w:i/>
                <w:sz w:val="24"/>
                <w:szCs w:val="24"/>
              </w:rPr>
            </m:ctrlPr>
          </m:sSubPr>
          <m:e>
            <m:r>
              <m:rPr>
                <m:sty m:val="p"/>
              </m:rPr>
              <w:rPr>
                <w:rFonts w:ascii="Cambria Math" w:hAnsi="Cambria Math" w:cstheme="majorBidi"/>
                <w:sz w:val="24"/>
                <w:szCs w:val="24"/>
              </w:rPr>
              <m:t>F</m:t>
            </m:r>
          </m:e>
          <m:sub>
            <m:r>
              <m:rPr>
                <m:sty m:val="p"/>
              </m:rPr>
              <w:rPr>
                <w:rFonts w:ascii="Cambria Math" w:hAnsi="Cambria Math" w:cstheme="majorBidi"/>
                <w:sz w:val="24"/>
                <w:szCs w:val="24"/>
              </w:rPr>
              <m:t>tabel</m:t>
            </m:r>
          </m:sub>
        </m:sSub>
      </m:oMath>
      <w:r>
        <w:rPr>
          <w:rFonts w:asciiTheme="majorBidi" w:eastAsiaTheme="minorEastAsia" w:hAnsiTheme="majorBidi" w:cstheme="majorBidi"/>
          <w:sz w:val="24"/>
          <w:szCs w:val="24"/>
        </w:rPr>
        <w:t xml:space="preserve"> maka </w:t>
      </w:r>
      <m:oMath>
        <m:sSub>
          <m:sSubPr>
            <m:ctrlPr>
              <w:rPr>
                <w:rFonts w:ascii="Cambria Math" w:hAnsi="Cambria Math" w:cstheme="majorBidi"/>
                <w:i/>
                <w:sz w:val="24"/>
                <w:szCs w:val="24"/>
              </w:rPr>
            </m:ctrlPr>
          </m:sSubPr>
          <m:e>
            <m:r>
              <m:rPr>
                <m:sty m:val="p"/>
              </m:rPr>
              <w:rPr>
                <w:rFonts w:ascii="Cambria Math" w:hAnsi="Cambria Math" w:cstheme="majorBidi"/>
                <w:sz w:val="24"/>
                <w:szCs w:val="24"/>
              </w:rPr>
              <m:t>H</m:t>
            </m:r>
          </m:e>
          <m:sub>
            <m:r>
              <w:rPr>
                <w:rFonts w:ascii="Cambria Math" w:hAnsi="Cambria Math" w:cstheme="majorBidi"/>
                <w:sz w:val="24"/>
                <w:szCs w:val="24"/>
              </w:rPr>
              <m:t>0</m:t>
            </m:r>
          </m:sub>
        </m:sSub>
      </m:oMath>
      <w:r>
        <w:rPr>
          <w:rFonts w:asciiTheme="majorBidi" w:eastAsiaTheme="minorEastAsia" w:hAnsiTheme="majorBidi" w:cstheme="majorBidi"/>
          <w:sz w:val="24"/>
          <w:szCs w:val="24"/>
        </w:rPr>
        <w:t xml:space="preserve"> ditolak/tidak homogen</w:t>
      </w:r>
    </w:p>
    <w:p w:rsidR="00B52156" w:rsidRPr="00A9533B" w:rsidRDefault="00B52156" w:rsidP="0017025E">
      <w:pPr>
        <w:pStyle w:val="ListParagraph"/>
        <w:numPr>
          <w:ilvl w:val="0"/>
          <w:numId w:val="168"/>
        </w:numPr>
        <w:spacing w:line="360" w:lineRule="auto"/>
        <w:ind w:left="426"/>
        <w:jc w:val="both"/>
        <w:rPr>
          <w:rFonts w:asciiTheme="majorBidi" w:hAnsiTheme="majorBidi" w:cstheme="majorBidi"/>
          <w:sz w:val="24"/>
          <w:szCs w:val="24"/>
        </w:rPr>
      </w:pPr>
      <w:r>
        <w:rPr>
          <w:rFonts w:asciiTheme="majorBidi" w:hAnsiTheme="majorBidi" w:cstheme="majorBidi"/>
          <w:sz w:val="24"/>
          <w:szCs w:val="24"/>
        </w:rPr>
        <w:t>Varians Kedua Kelompok</w:t>
      </w:r>
    </w:p>
    <w:p w:rsidR="00B52156" w:rsidRPr="00A9533B" w:rsidRDefault="00B52156" w:rsidP="0017025E">
      <w:pPr>
        <w:pStyle w:val="ListParagraph"/>
        <w:numPr>
          <w:ilvl w:val="0"/>
          <w:numId w:val="170"/>
        </w:numPr>
        <w:tabs>
          <w:tab w:val="left" w:pos="709"/>
        </w:tabs>
        <w:spacing w:line="360" w:lineRule="auto"/>
        <w:jc w:val="both"/>
        <w:rPr>
          <w:rFonts w:asciiTheme="majorBidi" w:eastAsiaTheme="minorEastAsia" w:hAnsiTheme="majorBidi" w:cstheme="majorBidi"/>
          <w:sz w:val="24"/>
          <w:szCs w:val="24"/>
        </w:rPr>
      </w:pPr>
      <w:r>
        <w:rPr>
          <w:rFonts w:asciiTheme="majorBidi" w:hAnsiTheme="majorBidi" w:cstheme="majorBidi"/>
          <w:sz w:val="24"/>
          <w:szCs w:val="24"/>
        </w:rPr>
        <w:t>V</w:t>
      </w:r>
      <w:r w:rsidRPr="00A9533B">
        <w:rPr>
          <w:rFonts w:asciiTheme="majorBidi" w:hAnsiTheme="majorBidi" w:cstheme="majorBidi"/>
          <w:sz w:val="24"/>
          <w:szCs w:val="24"/>
        </w:rPr>
        <w:t xml:space="preserve">arians kelas eksperimen = </w:t>
      </w:r>
      <m:oMath>
        <m:r>
          <w:rPr>
            <w:rFonts w:ascii="Cambria Math" w:eastAsiaTheme="minorEastAsia" w:hAnsi="Cambria Math" w:cstheme="majorBidi"/>
            <w:sz w:val="24"/>
            <w:szCs w:val="24"/>
          </w:rPr>
          <m:t>167</m:t>
        </m:r>
      </m:oMath>
    </w:p>
    <w:p w:rsidR="00B52156" w:rsidRPr="00A053E8" w:rsidRDefault="00B52156" w:rsidP="0017025E">
      <w:pPr>
        <w:pStyle w:val="ListParagraph"/>
        <w:numPr>
          <w:ilvl w:val="0"/>
          <w:numId w:val="170"/>
        </w:numPr>
        <w:tabs>
          <w:tab w:val="left" w:pos="709"/>
        </w:tabs>
        <w:spacing w:line="360" w:lineRule="auto"/>
        <w:jc w:val="both"/>
        <w:rPr>
          <w:rFonts w:asciiTheme="majorBidi" w:hAnsiTheme="majorBidi" w:cstheme="majorBidi"/>
          <w:sz w:val="24"/>
          <w:szCs w:val="24"/>
        </w:rPr>
      </w:pPr>
      <w:r>
        <w:rPr>
          <w:rFonts w:asciiTheme="majorBidi" w:eastAsiaTheme="minorEastAsia" w:hAnsiTheme="majorBidi" w:cstheme="majorBidi"/>
          <w:sz w:val="24"/>
          <w:szCs w:val="24"/>
        </w:rPr>
        <w:t>V</w:t>
      </w:r>
      <w:r w:rsidRPr="00A9533B">
        <w:rPr>
          <w:rFonts w:asciiTheme="majorBidi" w:eastAsiaTheme="minorEastAsia" w:hAnsiTheme="majorBidi" w:cstheme="majorBidi"/>
          <w:sz w:val="24"/>
          <w:szCs w:val="24"/>
        </w:rPr>
        <w:t xml:space="preserve">arians kelas kontrol = </w:t>
      </w:r>
      <m:oMath>
        <m:r>
          <w:rPr>
            <w:rFonts w:ascii="Cambria Math" w:eastAsiaTheme="minorEastAsia" w:hAnsi="Cambria Math" w:cstheme="majorBidi"/>
            <w:sz w:val="24"/>
            <w:szCs w:val="24"/>
          </w:rPr>
          <m:t>244,29</m:t>
        </m:r>
      </m:oMath>
    </w:p>
    <w:p w:rsidR="00B52156" w:rsidRDefault="00B52156" w:rsidP="0017025E">
      <w:pPr>
        <w:pStyle w:val="ListParagraph"/>
        <w:numPr>
          <w:ilvl w:val="0"/>
          <w:numId w:val="168"/>
        </w:numPr>
        <w:spacing w:line="360" w:lineRule="auto"/>
        <w:ind w:left="426"/>
        <w:jc w:val="both"/>
        <w:rPr>
          <w:rFonts w:asciiTheme="majorBidi" w:hAnsiTheme="majorBidi" w:cstheme="majorBidi"/>
          <w:sz w:val="24"/>
          <w:szCs w:val="24"/>
        </w:rPr>
      </w:pPr>
      <w:r>
        <w:rPr>
          <w:rFonts w:asciiTheme="majorBidi" w:hAnsiTheme="majorBidi" w:cstheme="majorBidi"/>
          <w:sz w:val="24"/>
          <w:szCs w:val="24"/>
        </w:rPr>
        <w:t xml:space="preserve">Menentukan Derajat Kebebasan </w:t>
      </w:r>
      <m:oMath>
        <m:d>
          <m:dPr>
            <m:ctrlPr>
              <w:rPr>
                <w:rFonts w:ascii="Cambria Math" w:hAnsi="Cambria Math" w:cstheme="majorBidi"/>
                <w:i/>
                <w:sz w:val="24"/>
                <w:szCs w:val="24"/>
              </w:rPr>
            </m:ctrlPr>
          </m:dPr>
          <m:e>
            <m:r>
              <w:rPr>
                <w:rFonts w:ascii="Cambria Math" w:hAnsi="Cambria Math" w:cstheme="majorBidi"/>
                <w:sz w:val="24"/>
                <w:szCs w:val="24"/>
              </w:rPr>
              <m:t>dk</m:t>
            </m:r>
          </m:e>
        </m:d>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m:oMath>
        <m:r>
          <w:rPr>
            <w:rFonts w:ascii="Cambria Math" w:hAnsi="Cambria Math" w:cstheme="majorBidi"/>
            <w:sz w:val="24"/>
            <w:szCs w:val="24"/>
          </w:rPr>
          <m:t>dk</m:t>
        </m:r>
      </m:oMath>
      <w:r>
        <w:rPr>
          <w:rFonts w:asciiTheme="majorBidi" w:eastAsiaTheme="minorEastAsia" w:hAnsiTheme="majorBidi" w:cstheme="majorBidi"/>
          <w:sz w:val="24"/>
          <w:szCs w:val="24"/>
        </w:rPr>
        <w:t xml:space="preserve"> pembilang </w:t>
      </w:r>
      <m:oMath>
        <m:d>
          <m:dPr>
            <m:ctrlPr>
              <w:rPr>
                <w:rFonts w:ascii="Cambria Math" w:eastAsiaTheme="minorEastAsia" w:hAnsi="Cambria Math" w:cstheme="majorBidi"/>
                <w:i/>
                <w:sz w:val="24"/>
                <w:szCs w:val="24"/>
              </w:rPr>
            </m:ctrlPr>
          </m:dPr>
          <m:e>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dk</m:t>
                </m:r>
              </m:e>
              <m:sub>
                <m:r>
                  <w:rPr>
                    <w:rFonts w:ascii="Cambria Math" w:eastAsiaTheme="minorEastAsia" w:hAnsi="Cambria Math" w:cstheme="majorBidi"/>
                    <w:sz w:val="24"/>
                    <w:szCs w:val="24"/>
                  </w:rPr>
                  <m:t>1</m:t>
                </m:r>
              </m:sub>
            </m:sSub>
          </m:e>
        </m:d>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b</m:t>
            </m:r>
          </m:sub>
        </m:sSub>
        <m:r>
          <w:rPr>
            <w:rFonts w:ascii="Cambria Math" w:eastAsiaTheme="minorEastAsia" w:hAnsi="Cambria Math" w:cstheme="majorBidi"/>
            <w:sz w:val="24"/>
            <w:szCs w:val="24"/>
          </w:rPr>
          <m:t>-1</m:t>
        </m:r>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m:oMath>
        <m:r>
          <w:rPr>
            <w:rFonts w:ascii="Cambria Math" w:hAnsi="Cambria Math" w:cstheme="majorBidi"/>
            <w:sz w:val="24"/>
            <w:szCs w:val="24"/>
          </w:rPr>
          <m:t>dk</m:t>
        </m:r>
      </m:oMath>
      <w:r>
        <w:rPr>
          <w:rFonts w:asciiTheme="majorBidi" w:eastAsiaTheme="minorEastAsia" w:hAnsiTheme="majorBidi" w:cstheme="majorBidi"/>
          <w:sz w:val="24"/>
          <w:szCs w:val="24"/>
        </w:rPr>
        <w:t xml:space="preserve"> penyebut </w:t>
      </w:r>
      <m:oMath>
        <m:d>
          <m:dPr>
            <m:ctrlPr>
              <w:rPr>
                <w:rFonts w:ascii="Cambria Math" w:eastAsiaTheme="minorEastAsia" w:hAnsi="Cambria Math" w:cstheme="majorBidi"/>
                <w:i/>
                <w:sz w:val="24"/>
                <w:szCs w:val="24"/>
              </w:rPr>
            </m:ctrlPr>
          </m:dPr>
          <m:e>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dk</m:t>
                </m:r>
              </m:e>
              <m:sub>
                <m:r>
                  <w:rPr>
                    <w:rFonts w:ascii="Cambria Math" w:eastAsiaTheme="minorEastAsia" w:hAnsi="Cambria Math" w:cstheme="majorBidi"/>
                    <w:sz w:val="24"/>
                    <w:szCs w:val="24"/>
                  </w:rPr>
                  <m:t>2</m:t>
                </m:r>
              </m:sub>
            </m:sSub>
          </m:e>
        </m:d>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a</m:t>
            </m:r>
          </m:sub>
        </m:sSub>
        <m:r>
          <w:rPr>
            <w:rFonts w:ascii="Cambria Math" w:eastAsiaTheme="minorEastAsia" w:hAnsi="Cambria Math" w:cstheme="majorBidi"/>
            <w:sz w:val="24"/>
            <w:szCs w:val="24"/>
          </w:rPr>
          <m:t>-1</m:t>
        </m:r>
      </m:oMath>
    </w:p>
    <w:p w:rsidR="00B52156" w:rsidRDefault="00B52156" w:rsidP="00B52156">
      <w:pPr>
        <w:pStyle w:val="ListParagraph"/>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Keterangan:</w:t>
      </w:r>
    </w:p>
    <w:p w:rsidR="00B52156" w:rsidRDefault="00AF4E07" w:rsidP="00B52156">
      <w:pPr>
        <w:pStyle w:val="ListParagraph"/>
        <w:spacing w:line="360" w:lineRule="auto"/>
        <w:ind w:left="426"/>
        <w:jc w:val="both"/>
        <w:rPr>
          <w:rFonts w:asciiTheme="majorBidi" w:eastAsiaTheme="minorEastAsia" w:hAnsiTheme="majorBidi" w:cstheme="majorBidi"/>
          <w:sz w:val="24"/>
          <w:szCs w:val="24"/>
        </w:rPr>
      </w:pP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a</m:t>
            </m:r>
          </m:sub>
        </m:sSub>
        <m:r>
          <w:rPr>
            <w:rFonts w:ascii="Cambria Math" w:eastAsiaTheme="minorEastAsia" w:hAnsi="Cambria Math" w:cstheme="majorBidi"/>
            <w:sz w:val="24"/>
            <w:szCs w:val="24"/>
          </w:rPr>
          <m:t>=</m:t>
        </m:r>
      </m:oMath>
      <w:r w:rsidR="00B52156">
        <w:rPr>
          <w:rFonts w:asciiTheme="majorBidi" w:eastAsiaTheme="minorEastAsia" w:hAnsiTheme="majorBidi" w:cstheme="majorBidi"/>
          <w:sz w:val="24"/>
          <w:szCs w:val="24"/>
        </w:rPr>
        <w:t xml:space="preserve"> banyaknya data yang variansnya terkecil</w:t>
      </w:r>
    </w:p>
    <w:p w:rsidR="00B52156" w:rsidRDefault="00AF4E07" w:rsidP="00B52156">
      <w:pPr>
        <w:pStyle w:val="ListParagraph"/>
        <w:spacing w:line="360" w:lineRule="auto"/>
        <w:ind w:left="426"/>
        <w:jc w:val="both"/>
        <w:rPr>
          <w:rFonts w:asciiTheme="majorBidi" w:eastAsiaTheme="minorEastAsia" w:hAnsiTheme="majorBidi" w:cstheme="majorBidi"/>
          <w:iCs/>
          <w:sz w:val="24"/>
          <w:szCs w:val="24"/>
        </w:rPr>
      </w:pP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b</m:t>
            </m:r>
          </m:sub>
        </m:sSub>
        <m:r>
          <m:rPr>
            <m:sty m:val="p"/>
          </m:rPr>
          <w:rPr>
            <w:rFonts w:ascii="Cambria Math" w:eastAsiaTheme="minorEastAsia" w:hAnsi="Cambria Math" w:cstheme="majorBidi"/>
            <w:sz w:val="24"/>
            <w:szCs w:val="24"/>
          </w:rPr>
          <m:t>=</m:t>
        </m:r>
      </m:oMath>
      <w:r w:rsidR="00B52156">
        <w:rPr>
          <w:rFonts w:asciiTheme="majorBidi" w:eastAsiaTheme="minorEastAsia" w:hAnsiTheme="majorBidi" w:cstheme="majorBidi"/>
          <w:iCs/>
          <w:sz w:val="24"/>
          <w:szCs w:val="24"/>
        </w:rPr>
        <w:t xml:space="preserve"> banyaknya data yang variansnya terbesar</w:t>
      </w:r>
    </w:p>
    <w:p w:rsidR="00B52156" w:rsidRDefault="00B52156" w:rsidP="00B52156">
      <w:pPr>
        <w:pStyle w:val="ListParagraph"/>
        <w:spacing w:line="360" w:lineRule="auto"/>
        <w:ind w:left="42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Maka,</w:t>
      </w:r>
    </w:p>
    <w:p w:rsidR="00B52156" w:rsidRDefault="00B52156" w:rsidP="00B52156">
      <w:pPr>
        <w:pStyle w:val="ListParagraph"/>
        <w:spacing w:line="360" w:lineRule="auto"/>
        <w:ind w:left="426"/>
        <w:jc w:val="both"/>
        <w:rPr>
          <w:rFonts w:asciiTheme="majorBidi" w:eastAsiaTheme="minorEastAsia" w:hAnsiTheme="majorBidi" w:cstheme="majorBidi"/>
          <w:iCs/>
          <w:sz w:val="24"/>
          <w:szCs w:val="24"/>
        </w:rPr>
      </w:pPr>
      <w:r>
        <w:rPr>
          <w:rFonts w:asciiTheme="majorBidi" w:eastAsiaTheme="minorEastAsia" w:hAnsiTheme="majorBidi" w:cstheme="majorBidi"/>
          <w:i/>
          <w:sz w:val="24"/>
          <w:szCs w:val="24"/>
        </w:rPr>
        <w:t xml:space="preserve">dk </w:t>
      </w:r>
      <w:r>
        <w:rPr>
          <w:rFonts w:asciiTheme="majorBidi" w:eastAsiaTheme="minorEastAsia" w:hAnsiTheme="majorBidi" w:cstheme="majorBidi"/>
          <w:iCs/>
          <w:sz w:val="24"/>
          <w:szCs w:val="24"/>
        </w:rPr>
        <w:t xml:space="preserve">pembilang dengan </w:t>
      </w:r>
      <w:r>
        <w:rPr>
          <w:rFonts w:asciiTheme="majorBidi" w:eastAsiaTheme="minorEastAsia" w:hAnsiTheme="majorBidi" w:cstheme="majorBidi"/>
          <w:i/>
          <w:sz w:val="24"/>
          <w:szCs w:val="24"/>
        </w:rPr>
        <w:t xml:space="preserve">n </w:t>
      </w:r>
      <w:r>
        <w:rPr>
          <w:rFonts w:asciiTheme="majorBidi" w:eastAsiaTheme="minorEastAsia" w:hAnsiTheme="majorBidi" w:cstheme="majorBidi"/>
          <w:iCs/>
          <w:sz w:val="24"/>
          <w:szCs w:val="24"/>
        </w:rPr>
        <w:t xml:space="preserve">kelas kontrol  </w:t>
      </w:r>
      <m:oMath>
        <m:r>
          <w:rPr>
            <w:rFonts w:ascii="Cambria Math" w:eastAsiaTheme="minorEastAsia" w:hAnsi="Cambria Math" w:cstheme="majorBidi"/>
            <w:sz w:val="24"/>
            <w:szCs w:val="24"/>
          </w:rPr>
          <m:t>28</m:t>
        </m:r>
      </m:oMath>
      <w:r>
        <w:rPr>
          <w:rFonts w:asciiTheme="majorBidi" w:eastAsiaTheme="minorEastAsia" w:hAnsiTheme="majorBidi" w:cstheme="majorBidi"/>
          <w:iCs/>
          <w:sz w:val="24"/>
          <w:szCs w:val="24"/>
        </w:rPr>
        <w:t>.</w:t>
      </w:r>
    </w:p>
    <w:p w:rsidR="00B52156" w:rsidRDefault="00AF4E07" w:rsidP="00B52156">
      <w:pPr>
        <w:pStyle w:val="ListParagraph"/>
        <w:spacing w:line="360" w:lineRule="auto"/>
        <w:ind w:left="426"/>
        <w:jc w:val="both"/>
        <w:rPr>
          <w:rFonts w:asciiTheme="majorBidi" w:eastAsiaTheme="minorEastAsia" w:hAnsiTheme="majorBidi" w:cstheme="majorBidi"/>
          <w:sz w:val="24"/>
          <w:szCs w:val="24"/>
        </w:rPr>
      </w:pPr>
      <m:oMathPara>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dk</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b</m:t>
              </m:r>
            </m:sub>
          </m:sSub>
          <m:r>
            <w:rPr>
              <w:rFonts w:ascii="Cambria Math" w:eastAsiaTheme="minorEastAsia" w:hAnsi="Cambria Math" w:cstheme="majorBidi"/>
              <w:sz w:val="24"/>
              <w:szCs w:val="24"/>
            </w:rPr>
            <m:t>-1=28-1=27</m:t>
          </m:r>
        </m:oMath>
      </m:oMathPara>
    </w:p>
    <w:p w:rsidR="00B52156" w:rsidRDefault="00B52156" w:rsidP="00B52156">
      <w:pPr>
        <w:pStyle w:val="ListParagraph"/>
        <w:spacing w:line="360" w:lineRule="auto"/>
        <w:ind w:left="426"/>
        <w:jc w:val="both"/>
        <w:rPr>
          <w:rFonts w:asciiTheme="majorBidi" w:eastAsiaTheme="minorEastAsia" w:hAnsiTheme="majorBidi" w:cstheme="majorBidi"/>
          <w:iCs/>
          <w:sz w:val="24"/>
          <w:szCs w:val="24"/>
        </w:rPr>
      </w:pPr>
      <w:r>
        <w:rPr>
          <w:rFonts w:asciiTheme="majorBidi" w:eastAsiaTheme="minorEastAsia" w:hAnsiTheme="majorBidi" w:cstheme="majorBidi"/>
          <w:i/>
          <w:sz w:val="24"/>
          <w:szCs w:val="24"/>
        </w:rPr>
        <w:t xml:space="preserve">dk </w:t>
      </w:r>
      <w:r>
        <w:rPr>
          <w:rFonts w:asciiTheme="majorBidi" w:eastAsiaTheme="minorEastAsia" w:hAnsiTheme="majorBidi" w:cstheme="majorBidi"/>
          <w:iCs/>
          <w:sz w:val="24"/>
          <w:szCs w:val="24"/>
        </w:rPr>
        <w:t xml:space="preserve">penyebut dengan </w:t>
      </w:r>
      <w:r>
        <w:rPr>
          <w:rFonts w:asciiTheme="majorBidi" w:eastAsiaTheme="minorEastAsia" w:hAnsiTheme="majorBidi" w:cstheme="majorBidi"/>
          <w:i/>
          <w:sz w:val="24"/>
          <w:szCs w:val="24"/>
        </w:rPr>
        <w:t xml:space="preserve">n </w:t>
      </w:r>
      <w:r>
        <w:rPr>
          <w:rFonts w:asciiTheme="majorBidi" w:eastAsiaTheme="minorEastAsia" w:hAnsiTheme="majorBidi" w:cstheme="majorBidi"/>
          <w:iCs/>
          <w:sz w:val="24"/>
          <w:szCs w:val="24"/>
        </w:rPr>
        <w:t xml:space="preserve">kelas eksperimen  </w:t>
      </w:r>
      <m:oMath>
        <m:r>
          <w:rPr>
            <w:rFonts w:ascii="Cambria Math" w:eastAsiaTheme="minorEastAsia" w:hAnsi="Cambria Math" w:cstheme="majorBidi"/>
            <w:sz w:val="24"/>
            <w:szCs w:val="24"/>
          </w:rPr>
          <m:t>29</m:t>
        </m:r>
      </m:oMath>
      <w:r>
        <w:rPr>
          <w:rFonts w:asciiTheme="majorBidi" w:eastAsiaTheme="minorEastAsia" w:hAnsiTheme="majorBidi" w:cstheme="majorBidi"/>
          <w:iCs/>
          <w:sz w:val="24"/>
          <w:szCs w:val="24"/>
        </w:rPr>
        <w:t>.</w:t>
      </w:r>
    </w:p>
    <w:p w:rsidR="00B52156" w:rsidRDefault="00AF4E07" w:rsidP="00B52156">
      <w:pPr>
        <w:pStyle w:val="ListParagraph"/>
        <w:spacing w:line="360" w:lineRule="auto"/>
        <w:ind w:left="426"/>
        <w:jc w:val="both"/>
        <w:rPr>
          <w:rFonts w:asciiTheme="majorBidi" w:eastAsiaTheme="minorEastAsia" w:hAnsiTheme="majorBidi" w:cstheme="majorBidi"/>
          <w:sz w:val="24"/>
          <w:szCs w:val="24"/>
        </w:rPr>
      </w:pPr>
      <m:oMathPara>
        <m:oMath>
          <m:sSub>
            <m:sSubPr>
              <m:ctrlPr>
                <w:rPr>
                  <w:rFonts w:ascii="Cambria Math" w:eastAsiaTheme="minorEastAsia" w:hAnsi="Cambria Math" w:cstheme="majorBidi"/>
                  <w:i/>
                  <w:iCs/>
                  <w:sz w:val="24"/>
                  <w:szCs w:val="24"/>
                </w:rPr>
              </m:ctrlPr>
            </m:sSubPr>
            <m:e>
              <m:r>
                <w:rPr>
                  <w:rFonts w:ascii="Cambria Math" w:eastAsiaTheme="minorEastAsia" w:hAnsi="Cambria Math" w:cstheme="majorBidi"/>
                  <w:sz w:val="24"/>
                  <w:szCs w:val="24"/>
                </w:rPr>
                <m:t>dk</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a</m:t>
              </m:r>
            </m:sub>
          </m:sSub>
          <m:r>
            <w:rPr>
              <w:rFonts w:ascii="Cambria Math" w:eastAsiaTheme="minorEastAsia" w:hAnsi="Cambria Math" w:cstheme="majorBidi"/>
              <w:sz w:val="24"/>
              <w:szCs w:val="24"/>
            </w:rPr>
            <m:t>-1=29-1=28</m:t>
          </m:r>
        </m:oMath>
      </m:oMathPara>
    </w:p>
    <w:p w:rsidR="00B52156" w:rsidRPr="002B458B" w:rsidRDefault="00B52156" w:rsidP="0017025E">
      <w:pPr>
        <w:pStyle w:val="ListParagraph"/>
        <w:numPr>
          <w:ilvl w:val="0"/>
          <w:numId w:val="168"/>
        </w:numPr>
        <w:spacing w:line="360" w:lineRule="auto"/>
        <w:ind w:left="426"/>
        <w:jc w:val="both"/>
        <w:rPr>
          <w:rFonts w:asciiTheme="majorBidi" w:eastAsiaTheme="minorEastAsia" w:hAnsiTheme="majorBidi" w:cstheme="majorBidi"/>
          <w:iCs/>
          <w:sz w:val="24"/>
          <w:szCs w:val="24"/>
        </w:rPr>
      </w:pPr>
      <w:r>
        <w:rPr>
          <w:rFonts w:asciiTheme="majorBidi" w:eastAsiaTheme="minorEastAsia" w:hAnsiTheme="majorBidi" w:cstheme="majorBidi"/>
          <w:iCs/>
          <w:sz w:val="24"/>
          <w:szCs w:val="24"/>
        </w:rPr>
        <w:t xml:space="preserve">Menentukan </w:t>
      </w:r>
      <m:oMath>
        <m:sSub>
          <m:sSubPr>
            <m:ctrlPr>
              <w:rPr>
                <w:rFonts w:ascii="Cambria Math" w:eastAsiaTheme="minorEastAsia" w:hAnsi="Cambria Math" w:cstheme="majorBidi"/>
                <w:i/>
                <w:iCs/>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hitung</m:t>
            </m:r>
          </m:sub>
        </m:sSub>
      </m:oMath>
    </w:p>
    <w:p w:rsidR="00B52156" w:rsidRDefault="00B52156" w:rsidP="00B52156">
      <w:pPr>
        <w:pStyle w:val="ListParagraph"/>
        <w:tabs>
          <w:tab w:val="left" w:pos="709"/>
        </w:tabs>
        <w:spacing w:line="360" w:lineRule="auto"/>
        <w:ind w:left="709"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F</m:t>
            </m:r>
          </m:e>
          <m:sub>
            <m:r>
              <w:rPr>
                <w:rFonts w:ascii="Cambria Math" w:hAnsi="Cambria Math" w:cstheme="majorBidi"/>
                <w:sz w:val="24"/>
                <w:szCs w:val="24"/>
              </w:rPr>
              <m:t>Hitung</m:t>
            </m:r>
          </m:sub>
        </m:sSub>
        <m:r>
          <w:rPr>
            <w:rFonts w:ascii="Cambria Math" w:hAnsi="Cambria Math" w:cstheme="majorBidi"/>
            <w:sz w:val="24"/>
            <w:szCs w:val="24"/>
          </w:rPr>
          <m:t>=</m:t>
        </m:r>
        <m:f>
          <m:fPr>
            <m:ctrlPr>
              <w:rPr>
                <w:rFonts w:ascii="Cambria Math" w:hAnsi="Cambria Math" w:cstheme="majorBidi"/>
                <w:i/>
                <w:sz w:val="24"/>
                <w:szCs w:val="24"/>
              </w:rPr>
            </m:ctrlPr>
          </m:fPr>
          <m:num>
            <m:r>
              <w:rPr>
                <w:rFonts w:ascii="Cambria Math" w:hAnsi="Cambria Math" w:cstheme="majorBidi"/>
                <w:sz w:val="24"/>
                <w:szCs w:val="24"/>
              </w:rPr>
              <m:t>Varian Terbesar</m:t>
            </m:r>
          </m:num>
          <m:den>
            <m:r>
              <w:rPr>
                <w:rFonts w:ascii="Cambria Math" w:hAnsi="Cambria Math" w:cstheme="majorBidi"/>
                <w:sz w:val="24"/>
                <w:szCs w:val="24"/>
              </w:rPr>
              <m:t>Varian Terkecil</m:t>
            </m:r>
          </m:den>
        </m:f>
      </m:oMath>
    </w:p>
    <w:p w:rsidR="00B52156" w:rsidRDefault="00B52156" w:rsidP="00B52156">
      <w:pPr>
        <w:pStyle w:val="ListParagraph"/>
        <w:tabs>
          <w:tab w:val="left" w:pos="709"/>
        </w:tabs>
        <w:spacing w:line="360" w:lineRule="auto"/>
        <w:ind w:left="709"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F</m:t>
            </m:r>
          </m:e>
          <m:sub>
            <m:r>
              <w:rPr>
                <w:rFonts w:ascii="Cambria Math" w:hAnsi="Cambria Math" w:cstheme="majorBidi"/>
                <w:sz w:val="24"/>
                <w:szCs w:val="24"/>
              </w:rPr>
              <m:t>Hitung</m:t>
            </m:r>
          </m:sub>
        </m:sSub>
        <m:r>
          <w:rPr>
            <w:rFonts w:ascii="Cambria Math"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244,29</m:t>
            </m:r>
          </m:num>
          <m:den>
            <m:r>
              <w:rPr>
                <w:rFonts w:ascii="Cambria Math" w:eastAsiaTheme="minorEastAsia" w:hAnsi="Cambria Math" w:cstheme="majorBidi"/>
                <w:sz w:val="24"/>
                <w:szCs w:val="24"/>
              </w:rPr>
              <m:t>167</m:t>
            </m:r>
          </m:den>
        </m:f>
      </m:oMath>
    </w:p>
    <w:p w:rsidR="00B52156" w:rsidRDefault="00B52156" w:rsidP="00B52156">
      <w:pPr>
        <w:pStyle w:val="ListParagraph"/>
        <w:tabs>
          <w:tab w:val="left" w:pos="709"/>
        </w:tabs>
        <w:spacing w:line="360" w:lineRule="auto"/>
        <w:ind w:left="709" w:firstLine="709"/>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sSub>
          <m:sSubPr>
            <m:ctrlPr>
              <w:rPr>
                <w:rFonts w:ascii="Cambria Math" w:hAnsi="Cambria Math" w:cstheme="majorBidi"/>
                <w:i/>
                <w:sz w:val="24"/>
                <w:szCs w:val="24"/>
              </w:rPr>
            </m:ctrlPr>
          </m:sSubPr>
          <m:e>
            <m:r>
              <w:rPr>
                <w:rFonts w:ascii="Cambria Math" w:hAnsi="Cambria Math" w:cstheme="majorBidi"/>
                <w:sz w:val="24"/>
                <w:szCs w:val="24"/>
              </w:rPr>
              <m:t>F</m:t>
            </m:r>
          </m:e>
          <m:sub>
            <m:r>
              <w:rPr>
                <w:rFonts w:ascii="Cambria Math" w:hAnsi="Cambria Math" w:cstheme="majorBidi"/>
                <w:sz w:val="24"/>
                <w:szCs w:val="24"/>
              </w:rPr>
              <m:t>Hitung</m:t>
            </m:r>
          </m:sub>
        </m:sSub>
        <m:r>
          <w:rPr>
            <w:rFonts w:ascii="Cambria Math" w:hAnsi="Cambria Math" w:cstheme="majorBidi"/>
            <w:sz w:val="24"/>
            <w:szCs w:val="24"/>
          </w:rPr>
          <m:t>=1,46</m:t>
        </m:r>
      </m:oMath>
    </w:p>
    <w:p w:rsidR="00B52156" w:rsidRDefault="00B52156" w:rsidP="00B52156">
      <w:pPr>
        <w:pStyle w:val="ListParagraph"/>
        <w:tabs>
          <w:tab w:val="left" w:pos="709"/>
        </w:tabs>
        <w:spacing w:line="360" w:lineRule="auto"/>
        <w:ind w:left="709" w:firstLine="709"/>
        <w:jc w:val="both"/>
        <w:rPr>
          <w:rFonts w:asciiTheme="majorBidi" w:eastAsiaTheme="minorEastAsia" w:hAnsiTheme="majorBidi" w:cstheme="majorBidi"/>
          <w:sz w:val="24"/>
          <w:szCs w:val="24"/>
        </w:rPr>
      </w:pPr>
    </w:p>
    <w:p w:rsidR="00B52156" w:rsidRDefault="00B52156" w:rsidP="00B52156">
      <w:pPr>
        <w:pStyle w:val="ListParagraph"/>
        <w:tabs>
          <w:tab w:val="left" w:pos="709"/>
        </w:tabs>
        <w:spacing w:line="360" w:lineRule="auto"/>
        <w:ind w:left="709" w:firstLine="709"/>
        <w:jc w:val="both"/>
        <w:rPr>
          <w:rFonts w:asciiTheme="majorBidi" w:eastAsiaTheme="minorEastAsia" w:hAnsiTheme="majorBidi" w:cstheme="majorBidi"/>
          <w:sz w:val="24"/>
          <w:szCs w:val="24"/>
        </w:rPr>
      </w:pPr>
    </w:p>
    <w:p w:rsidR="00B52156" w:rsidRDefault="00B52156" w:rsidP="0017025E">
      <w:pPr>
        <w:pStyle w:val="ListParagraph"/>
        <w:numPr>
          <w:ilvl w:val="0"/>
          <w:numId w:val="168"/>
        </w:numPr>
        <w:spacing w:line="360" w:lineRule="auto"/>
        <w:ind w:left="426"/>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lastRenderedPageBreak/>
        <w:t xml:space="preserve">Menentukan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tabel</m:t>
            </m:r>
          </m:sub>
        </m:sSub>
      </m:oMath>
    </w:p>
    <w:p w:rsidR="00B52156" w:rsidRDefault="00B52156" w:rsidP="00B52156">
      <w:pPr>
        <w:pStyle w:val="ListParagraph"/>
        <w:spacing w:line="360" w:lineRule="auto"/>
        <w:ind w:left="426" w:firstLine="708"/>
        <w:jc w:val="both"/>
        <w:rPr>
          <w:rFonts w:asciiTheme="majorBidi" w:eastAsiaTheme="minorEastAsia" w:hAnsiTheme="majorBidi" w:cstheme="majorBidi"/>
          <w:sz w:val="24"/>
          <w:szCs w:val="24"/>
        </w:rPr>
      </w:pPr>
      <w:r w:rsidRPr="00A628BE">
        <w:rPr>
          <w:rFonts w:asciiTheme="majorBidi" w:eastAsiaTheme="minorEastAsia" w:hAnsiTheme="majorBidi" w:cstheme="majorBidi"/>
          <w:sz w:val="24"/>
          <w:szCs w:val="24"/>
        </w:rPr>
        <w:t xml:space="preserve">Dengan menggunakan tabel distribusi F dengan taraf signifikan 5%,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dk</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=27</m:t>
        </m:r>
      </m:oMath>
      <w:r w:rsidRPr="00A628BE">
        <w:rPr>
          <w:rFonts w:asciiTheme="majorBidi" w:eastAsiaTheme="minorEastAsia" w:hAnsiTheme="majorBidi" w:cstheme="majorBidi"/>
          <w:sz w:val="24"/>
          <w:szCs w:val="24"/>
        </w:rPr>
        <w:t xml:space="preserve">,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dk</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=28</m:t>
        </m:r>
      </m:oMath>
      <w:r w:rsidRPr="00A628BE">
        <w:rPr>
          <w:rFonts w:asciiTheme="majorBidi" w:eastAsiaTheme="minorEastAsia" w:hAnsiTheme="majorBidi" w:cstheme="majorBidi"/>
          <w:sz w:val="24"/>
          <w:szCs w:val="24"/>
        </w:rPr>
        <w:t xml:space="preserve">. Nilai </w:t>
      </w:r>
      <m:oMath>
        <m:sSub>
          <m:sSubPr>
            <m:ctrlPr>
              <w:rPr>
                <w:rFonts w:ascii="Cambria Math" w:eastAsiaTheme="minorEastAsia" w:hAnsi="Cambria Math" w:cstheme="majorBidi"/>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tabel</m:t>
            </m:r>
          </m:sub>
        </m:sSub>
      </m:oMath>
      <w:r w:rsidRPr="00A628BE">
        <w:rPr>
          <w:rFonts w:asciiTheme="majorBidi" w:eastAsiaTheme="minorEastAsia" w:hAnsiTheme="majorBidi" w:cstheme="majorBidi"/>
          <w:sz w:val="24"/>
          <w:szCs w:val="24"/>
        </w:rPr>
        <w:t xml:space="preserve"> dicari </w:t>
      </w:r>
      <w:r>
        <w:rPr>
          <w:rFonts w:asciiTheme="majorBidi" w:eastAsiaTheme="minorEastAsia" w:hAnsiTheme="majorBidi" w:cstheme="majorBidi"/>
          <w:sz w:val="24"/>
          <w:szCs w:val="24"/>
        </w:rPr>
        <w:t xml:space="preserve">dengan </w:t>
      </w:r>
      <w:r w:rsidRPr="00A628BE">
        <w:rPr>
          <w:rFonts w:asciiTheme="majorBidi" w:eastAsiaTheme="minorEastAsia" w:hAnsiTheme="majorBidi" w:cstheme="majorBidi"/>
          <w:sz w:val="24"/>
          <w:szCs w:val="24"/>
        </w:rPr>
        <w:t xml:space="preserve">menggunakan </w:t>
      </w:r>
      <w:r>
        <w:rPr>
          <w:rFonts w:asciiTheme="majorBidi" w:eastAsiaTheme="minorEastAsia" w:hAnsiTheme="majorBidi" w:cstheme="majorBidi"/>
          <w:sz w:val="24"/>
          <w:szCs w:val="24"/>
        </w:rPr>
        <w:t>Microsoft excel</w:t>
      </w:r>
      <w:r w:rsidRPr="00A628BE">
        <w:rPr>
          <w:rFonts w:asciiTheme="majorBidi" w:eastAsiaTheme="minorEastAsia" w:hAnsiTheme="majorBidi" w:cstheme="majorBidi"/>
          <w:sz w:val="24"/>
          <w:szCs w:val="24"/>
        </w:rPr>
        <w:t xml:space="preserve"> sebagai berikut:</w:t>
      </w:r>
    </w:p>
    <w:p w:rsidR="00B52156" w:rsidRDefault="00B52156" w:rsidP="00B52156">
      <w:pPr>
        <w:pStyle w:val="ListParagraph"/>
        <w:spacing w:line="360" w:lineRule="auto"/>
        <w:ind w:left="426"/>
        <w:jc w:val="center"/>
        <w:rPr>
          <w:rFonts w:asciiTheme="majorBidi" w:eastAsiaTheme="minorEastAsia" w:hAnsiTheme="majorBidi" w:cstheme="majorBidi"/>
          <w:iCs/>
          <w:sz w:val="24"/>
          <w:szCs w:val="24"/>
        </w:rPr>
      </w:pPr>
      <m:oMath>
        <m:r>
          <m:rPr>
            <m:sty m:val="p"/>
          </m:rPr>
          <w:rPr>
            <w:rFonts w:ascii="Cambria Math" w:eastAsiaTheme="minorEastAsia" w:hAnsi="Cambria Math" w:cstheme="majorBidi"/>
            <w:sz w:val="24"/>
            <w:szCs w:val="24"/>
          </w:rPr>
          <m:t>=FINV(0.05,27,28)</m:t>
        </m:r>
        <m:r>
          <w:rPr>
            <w:rFonts w:ascii="Cambria Math" w:eastAsiaTheme="minorEastAsia" w:hAnsi="Cambria Math" w:cstheme="majorBidi"/>
            <w:sz w:val="24"/>
            <w:szCs w:val="24"/>
          </w:rPr>
          <m:t>→</m:t>
        </m:r>
      </m:oMath>
      <w:r w:rsidRPr="00A628BE">
        <w:rPr>
          <w:rFonts w:asciiTheme="majorBidi" w:eastAsiaTheme="minorEastAsia" w:hAnsiTheme="majorBidi" w:cstheme="majorBidi"/>
          <w:iCs/>
          <w:sz w:val="24"/>
          <w:szCs w:val="24"/>
        </w:rPr>
        <w:t xml:space="preserve"> Lalu Enter</w:t>
      </w:r>
    </w:p>
    <w:p w:rsidR="00B52156" w:rsidRDefault="00B52156" w:rsidP="00B52156">
      <w:pPr>
        <w:pStyle w:val="ListParagraph"/>
        <w:spacing w:line="360" w:lineRule="auto"/>
        <w:ind w:left="1276"/>
        <w:jc w:val="both"/>
        <w:rPr>
          <w:rFonts w:asciiTheme="majorBidi" w:eastAsiaTheme="minorEastAsia" w:hAnsiTheme="majorBidi" w:cstheme="majorBidi"/>
          <w:sz w:val="24"/>
          <w:szCs w:val="24"/>
        </w:rPr>
      </w:pPr>
      <w:r>
        <w:rPr>
          <w:rFonts w:asciiTheme="majorBidi" w:eastAsiaTheme="minorEastAsia" w:hAnsiTheme="majorBidi" w:cstheme="majorBidi"/>
          <w:noProof/>
          <w:sz w:val="24"/>
          <w:szCs w:val="24"/>
        </w:rPr>
        <w:drawing>
          <wp:anchor distT="0" distB="0" distL="114300" distR="114300" simplePos="0" relativeHeight="251842048" behindDoc="1" locked="0" layoutInCell="1" allowOverlap="1">
            <wp:simplePos x="0" y="0"/>
            <wp:positionH relativeFrom="column">
              <wp:posOffset>243768</wp:posOffset>
            </wp:positionH>
            <wp:positionV relativeFrom="paragraph">
              <wp:posOffset>221232</wp:posOffset>
            </wp:positionV>
            <wp:extent cx="4673720" cy="1621766"/>
            <wp:effectExtent l="19050" t="0" r="0" b="0"/>
            <wp:wrapNone/>
            <wp:docPr id="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3">
                      <a:lum bright="-10000"/>
                    </a:blip>
                    <a:srcRect/>
                    <a:stretch>
                      <a:fillRect/>
                    </a:stretch>
                  </pic:blipFill>
                  <pic:spPr bwMode="auto">
                    <a:xfrm>
                      <a:off x="0" y="0"/>
                      <a:ext cx="4673720" cy="1621766"/>
                    </a:xfrm>
                    <a:prstGeom prst="rect">
                      <a:avLst/>
                    </a:prstGeom>
                    <a:noFill/>
                    <a:ln w="9525">
                      <a:noFill/>
                      <a:miter lim="800000"/>
                      <a:headEnd/>
                      <a:tailEnd/>
                    </a:ln>
                  </pic:spPr>
                </pic:pic>
              </a:graphicData>
            </a:graphic>
          </wp:anchor>
        </w:drawing>
      </w:r>
      <w:r>
        <w:rPr>
          <w:rFonts w:asciiTheme="majorBidi" w:eastAsiaTheme="minorEastAsia" w:hAnsiTheme="majorBidi" w:cstheme="majorBidi"/>
          <w:sz w:val="24"/>
          <w:szCs w:val="24"/>
        </w:rPr>
        <w:t xml:space="preserve">Hasil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tabel</m:t>
            </m:r>
          </m:sub>
        </m:sSub>
        <m:r>
          <w:rPr>
            <w:rFonts w:ascii="Cambria Math" w:eastAsiaTheme="minorEastAsia" w:hAnsi="Cambria Math" w:cstheme="majorBidi"/>
            <w:sz w:val="24"/>
            <w:szCs w:val="24"/>
          </w:rPr>
          <m:t>=1,89</m:t>
        </m:r>
      </m:oMath>
    </w:p>
    <w:p w:rsidR="00B52156" w:rsidRPr="00A628BE" w:rsidRDefault="00B52156" w:rsidP="00B52156">
      <w:pPr>
        <w:pStyle w:val="ListParagraph"/>
        <w:spacing w:line="360" w:lineRule="auto"/>
        <w:ind w:left="1276"/>
        <w:jc w:val="both"/>
        <w:rPr>
          <w:rFonts w:asciiTheme="majorBidi" w:eastAsiaTheme="minorEastAsia" w:hAnsiTheme="majorBidi" w:cstheme="majorBidi"/>
          <w:sz w:val="24"/>
          <w:szCs w:val="24"/>
        </w:rPr>
      </w:pPr>
    </w:p>
    <w:p w:rsidR="00B52156" w:rsidRDefault="00B52156" w:rsidP="00B52156">
      <w:pPr>
        <w:spacing w:line="360" w:lineRule="auto"/>
        <w:ind w:firstLine="720"/>
        <w:jc w:val="both"/>
        <w:rPr>
          <w:rFonts w:asciiTheme="majorBidi" w:hAnsiTheme="majorBidi" w:cstheme="majorBidi"/>
          <w:sz w:val="24"/>
          <w:szCs w:val="24"/>
        </w:rPr>
      </w:pPr>
    </w:p>
    <w:p w:rsidR="00B52156" w:rsidRDefault="00B52156" w:rsidP="00B52156">
      <w:pPr>
        <w:spacing w:line="360" w:lineRule="auto"/>
        <w:ind w:firstLine="720"/>
        <w:jc w:val="both"/>
        <w:rPr>
          <w:rFonts w:asciiTheme="majorBidi" w:hAnsiTheme="majorBidi" w:cstheme="majorBidi"/>
          <w:sz w:val="24"/>
          <w:szCs w:val="24"/>
        </w:rPr>
      </w:pPr>
    </w:p>
    <w:p w:rsidR="00B52156" w:rsidRDefault="00B52156" w:rsidP="00B52156">
      <w:pPr>
        <w:spacing w:line="360" w:lineRule="auto"/>
        <w:ind w:firstLine="720"/>
        <w:jc w:val="both"/>
        <w:rPr>
          <w:rFonts w:asciiTheme="majorBidi" w:hAnsiTheme="majorBidi" w:cstheme="majorBidi"/>
          <w:sz w:val="24"/>
          <w:szCs w:val="24"/>
        </w:rPr>
      </w:pPr>
    </w:p>
    <w:p w:rsidR="00B52156" w:rsidRDefault="00B52156" w:rsidP="00B52156">
      <w:pPr>
        <w:spacing w:line="360" w:lineRule="auto"/>
        <w:ind w:firstLine="720"/>
        <w:jc w:val="both"/>
        <w:rPr>
          <w:rFonts w:asciiTheme="majorBidi" w:hAnsiTheme="majorBidi" w:cstheme="majorBidi"/>
          <w:sz w:val="24"/>
          <w:szCs w:val="24"/>
        </w:rPr>
      </w:pPr>
    </w:p>
    <w:p w:rsidR="00B52156" w:rsidRDefault="00B52156" w:rsidP="00B52156">
      <w:pPr>
        <w:spacing w:line="360" w:lineRule="auto"/>
        <w:ind w:firstLine="720"/>
        <w:jc w:val="both"/>
        <w:rPr>
          <w:rFonts w:asciiTheme="majorBidi" w:hAnsiTheme="majorBidi" w:cstheme="majorBidi"/>
          <w:sz w:val="24"/>
          <w:szCs w:val="24"/>
        </w:rPr>
      </w:pPr>
    </w:p>
    <w:p w:rsidR="00B52156" w:rsidRDefault="00B52156" w:rsidP="00B52156">
      <w:pPr>
        <w:spacing w:line="360" w:lineRule="auto"/>
        <w:ind w:firstLine="720"/>
        <w:jc w:val="both"/>
        <w:rPr>
          <w:rFonts w:asciiTheme="majorBidi" w:eastAsiaTheme="minorEastAsia" w:hAnsiTheme="majorBidi" w:cstheme="majorBidi"/>
          <w:b/>
          <w:sz w:val="24"/>
          <w:szCs w:val="24"/>
        </w:rPr>
      </w:pPr>
      <w:r>
        <w:rPr>
          <w:rFonts w:asciiTheme="majorBidi" w:hAnsiTheme="majorBidi" w:cstheme="majorBidi"/>
          <w:sz w:val="24"/>
          <w:szCs w:val="24"/>
        </w:rPr>
        <w:t xml:space="preserve">Berdasarkan perhitungan di atas diperoleh </w:t>
      </w:r>
      <m:oMath>
        <m:sSub>
          <m:sSubPr>
            <m:ctrlPr>
              <w:rPr>
                <w:rFonts w:ascii="Cambria Math" w:hAnsi="Cambria Math" w:cstheme="majorBidi"/>
                <w:i/>
                <w:sz w:val="24"/>
                <w:szCs w:val="24"/>
              </w:rPr>
            </m:ctrlPr>
          </m:sSubPr>
          <m:e>
            <m:r>
              <w:rPr>
                <w:rFonts w:ascii="Cambria Math" w:hAnsi="Cambria Math" w:cstheme="majorBidi"/>
                <w:sz w:val="24"/>
                <w:szCs w:val="24"/>
              </w:rPr>
              <m:t>F</m:t>
            </m:r>
          </m:e>
          <m:sub>
            <m:r>
              <w:rPr>
                <w:rFonts w:ascii="Cambria Math" w:hAnsi="Cambria Math" w:cstheme="majorBidi"/>
                <w:sz w:val="24"/>
                <w:szCs w:val="24"/>
              </w:rPr>
              <m:t>Hitung</m:t>
            </m:r>
          </m:sub>
        </m:sSub>
        <m:r>
          <w:rPr>
            <w:rFonts w:ascii="Cambria Math" w:hAnsi="Cambria Math" w:cstheme="majorBidi"/>
            <w:sz w:val="24"/>
            <w:szCs w:val="24"/>
          </w:rPr>
          <m:t>=1,</m:t>
        </m:r>
      </m:oMath>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46</m:t>
        </m:r>
      </m:oMath>
      <w:r>
        <w:rPr>
          <w:rFonts w:asciiTheme="majorBidi" w:eastAsiaTheme="minorEastAsia" w:hAnsiTheme="majorBidi" w:cstheme="majorBidi"/>
          <w:sz w:val="24"/>
          <w:szCs w:val="24"/>
        </w:rPr>
        <w:t xml:space="preserve"> dan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tabel</m:t>
            </m:r>
          </m:sub>
        </m:sSub>
        <m:r>
          <w:rPr>
            <w:rFonts w:ascii="Cambria Math" w:eastAsiaTheme="minorEastAsia" w:hAnsi="Cambria Math" w:cstheme="majorBidi"/>
            <w:sz w:val="24"/>
            <w:szCs w:val="24"/>
          </w:rPr>
          <m:t>=1,89</m:t>
        </m:r>
      </m:oMath>
      <w:r>
        <w:rPr>
          <w:rFonts w:asciiTheme="majorBidi" w:eastAsiaTheme="minorEastAsia" w:hAnsiTheme="majorBidi" w:cstheme="majorBidi"/>
          <w:sz w:val="24"/>
          <w:szCs w:val="24"/>
        </w:rPr>
        <w:t xml:space="preserve">. Dengan demikian, </w:t>
      </w:r>
      <m:oMath>
        <m:sSub>
          <m:sSubPr>
            <m:ctrlPr>
              <w:rPr>
                <w:rFonts w:ascii="Cambria Math" w:eastAsiaTheme="minorEastAsia" w:hAnsi="Cambria Math" w:cstheme="majorBidi"/>
                <w:i/>
                <w:sz w:val="24"/>
                <w:szCs w:val="24"/>
              </w:rPr>
            </m:ctrlPr>
          </m:sSubPr>
          <m:e>
            <m:r>
              <m:rPr>
                <m:sty m:val="p"/>
              </m:rPr>
              <w:rPr>
                <w:rFonts w:ascii="Cambria Math" w:eastAsiaTheme="minorEastAsia" w:hAnsi="Cambria Math" w:cstheme="majorBidi"/>
                <w:sz w:val="24"/>
                <w:szCs w:val="24"/>
              </w:rPr>
              <m:t>H</m:t>
            </m:r>
          </m:e>
          <m:sub>
            <m:r>
              <w:rPr>
                <w:rFonts w:ascii="Cambria Math" w:eastAsiaTheme="minorEastAsia" w:hAnsi="Cambria Math" w:cstheme="majorBidi"/>
                <w:sz w:val="24"/>
                <w:szCs w:val="24"/>
              </w:rPr>
              <m:t>0</m:t>
            </m:r>
          </m:sub>
        </m:sSub>
      </m:oMath>
      <w:r>
        <w:rPr>
          <w:rFonts w:asciiTheme="majorBidi" w:eastAsiaTheme="minorEastAsia" w:hAnsiTheme="majorBidi" w:cstheme="majorBidi"/>
          <w:sz w:val="24"/>
          <w:szCs w:val="24"/>
        </w:rPr>
        <w:t xml:space="preserve"> diterima karena </w:t>
      </w:r>
      <m:oMath>
        <m:sSub>
          <m:sSubPr>
            <m:ctrlPr>
              <w:rPr>
                <w:rFonts w:ascii="Cambria Math" w:eastAsiaTheme="minorEastAsia" w:hAnsi="Cambria Math" w:cstheme="majorBidi"/>
                <w:iCs/>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hitung</m:t>
            </m:r>
          </m:sub>
        </m:sSub>
        <m:r>
          <w:rPr>
            <w:rFonts w:ascii="Cambria Math" w:eastAsiaTheme="minorEastAsia" w:hAnsi="Cambria Math" w:cstheme="majorBidi"/>
            <w:sz w:val="24"/>
            <w:szCs w:val="24"/>
          </w:rPr>
          <m:t>&lt;</m:t>
        </m:r>
        <m:sSub>
          <m:sSubPr>
            <m:ctrlPr>
              <w:rPr>
                <w:rFonts w:ascii="Cambria Math" w:eastAsiaTheme="minorEastAsia" w:hAnsi="Cambria Math" w:cstheme="majorBidi"/>
                <w:iCs/>
                <w:sz w:val="24"/>
                <w:szCs w:val="24"/>
              </w:rPr>
            </m:ctrlPr>
          </m:sSubPr>
          <m:e>
            <m:r>
              <m:rPr>
                <m:sty m:val="p"/>
              </m:rPr>
              <w:rPr>
                <w:rFonts w:ascii="Cambria Math" w:eastAsiaTheme="minorEastAsia" w:hAnsi="Cambria Math" w:cstheme="majorBidi"/>
                <w:sz w:val="24"/>
                <w:szCs w:val="24"/>
              </w:rPr>
              <m:t>F</m:t>
            </m:r>
          </m:e>
          <m:sub>
            <m:r>
              <m:rPr>
                <m:sty m:val="p"/>
              </m:rPr>
              <w:rPr>
                <w:rFonts w:ascii="Cambria Math" w:eastAsiaTheme="minorEastAsia" w:hAnsi="Cambria Math" w:cstheme="majorBidi"/>
                <w:sz w:val="24"/>
                <w:szCs w:val="24"/>
              </w:rPr>
              <m:t>tabel</m:t>
            </m:r>
          </m:sub>
        </m:sSub>
      </m:oMath>
      <w:r>
        <w:rPr>
          <w:rFonts w:asciiTheme="majorBidi" w:eastAsiaTheme="minorEastAsia" w:hAnsiTheme="majorBidi" w:cstheme="majorBidi"/>
          <w:iCs/>
          <w:sz w:val="24"/>
          <w:szCs w:val="24"/>
        </w:rPr>
        <w:t xml:space="preserve"> yaitu </w:t>
      </w:r>
      <m:oMath>
        <m:r>
          <w:rPr>
            <w:rFonts w:ascii="Cambria Math" w:hAnsi="Cambria Math" w:cstheme="majorBidi"/>
            <w:sz w:val="24"/>
            <w:szCs w:val="24"/>
          </w:rPr>
          <m:t>1,46&lt;1,89.</m:t>
        </m:r>
      </m:oMath>
      <w:r>
        <w:rPr>
          <w:rFonts w:asciiTheme="majorBidi" w:eastAsiaTheme="minorEastAsia" w:hAnsiTheme="majorBidi" w:cstheme="majorBidi"/>
          <w:sz w:val="24"/>
          <w:szCs w:val="24"/>
        </w:rPr>
        <w:t xml:space="preserve"> Maka, hal ini berarti bahwa hasil </w:t>
      </w:r>
      <w:r>
        <w:rPr>
          <w:rFonts w:asciiTheme="majorBidi" w:eastAsiaTheme="minorEastAsia" w:hAnsiTheme="majorBidi" w:cstheme="majorBidi"/>
          <w:i/>
          <w:iCs/>
          <w:sz w:val="24"/>
          <w:szCs w:val="24"/>
        </w:rPr>
        <w:t xml:space="preserve">post-test </w:t>
      </w:r>
      <w:r>
        <w:rPr>
          <w:rFonts w:asciiTheme="majorBidi" w:eastAsiaTheme="minorEastAsia" w:hAnsiTheme="majorBidi" w:cstheme="majorBidi"/>
          <w:sz w:val="24"/>
          <w:szCs w:val="24"/>
        </w:rPr>
        <w:t>kelas eksperimen dan kelas kontrol  bersifat homogen.</w:t>
      </w:r>
      <w:r>
        <w:rPr>
          <w:rFonts w:asciiTheme="majorBidi" w:eastAsiaTheme="minorEastAsia" w:hAnsiTheme="majorBidi" w:cstheme="majorBidi"/>
          <w:b/>
          <w:sz w:val="24"/>
          <w:szCs w:val="24"/>
        </w:rPr>
        <w:br w:type="page"/>
      </w:r>
    </w:p>
    <w:p w:rsidR="00B52156" w:rsidRDefault="00AF4E07" w:rsidP="00B52156">
      <w:pPr>
        <w:spacing w:line="360" w:lineRule="auto"/>
        <w:jc w:val="center"/>
        <w:rPr>
          <w:rFonts w:asciiTheme="majorBidi" w:eastAsiaTheme="minorEastAsia" w:hAnsiTheme="majorBidi" w:cstheme="majorBidi"/>
          <w:b/>
          <w:sz w:val="24"/>
          <w:szCs w:val="24"/>
        </w:rPr>
      </w:pPr>
      <w:r>
        <w:rPr>
          <w:rFonts w:asciiTheme="majorBidi" w:eastAsiaTheme="minorEastAsia" w:hAnsiTheme="majorBidi" w:cstheme="majorBidi"/>
          <w:b/>
          <w:noProof/>
          <w:sz w:val="24"/>
          <w:szCs w:val="24"/>
        </w:rPr>
        <w:lastRenderedPageBreak/>
        <w:pict>
          <v:rect id="_x0000_s1110" style="position:absolute;left:0;text-align:left;margin-left:275.6pt;margin-top:-13.55pt;width:118.2pt;height:26.85pt;z-index:251846144" fillcolor="white [3201]" strokecolor="black [3200]" strokeweight="5pt">
            <v:stroke linestyle="thickThin"/>
            <v:shadow color="#868686"/>
            <v:textbox style="mso-next-textbox:#_x0000_s1110">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42</w:t>
                  </w:r>
                </w:p>
              </w:txbxContent>
            </v:textbox>
          </v:rect>
        </w:pict>
      </w:r>
    </w:p>
    <w:p w:rsidR="00B52156" w:rsidRDefault="00B52156" w:rsidP="00B52156">
      <w:pPr>
        <w:spacing w:line="360" w:lineRule="auto"/>
        <w:jc w:val="center"/>
        <w:rPr>
          <w:rFonts w:asciiTheme="majorBidi" w:eastAsiaTheme="minorEastAsia" w:hAnsiTheme="majorBidi" w:cstheme="majorBidi"/>
          <w:b/>
          <w:sz w:val="24"/>
          <w:szCs w:val="24"/>
        </w:rPr>
      </w:pPr>
      <w:r>
        <w:rPr>
          <w:rFonts w:asciiTheme="majorBidi" w:eastAsiaTheme="minorEastAsia" w:hAnsiTheme="majorBidi" w:cstheme="majorBidi"/>
          <w:b/>
          <w:sz w:val="24"/>
          <w:szCs w:val="24"/>
        </w:rPr>
        <w:t>UJI HIPOTESIS</w:t>
      </w:r>
    </w:p>
    <w:p w:rsidR="00B52156" w:rsidRDefault="00B52156" w:rsidP="00B52156">
      <w:pPr>
        <w:spacing w:line="360" w:lineRule="auto"/>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Rumus yang digunakan:</w:t>
      </w:r>
    </w:p>
    <w:p w:rsidR="00B52156" w:rsidRDefault="00B52156" w:rsidP="00B52156">
      <w:pPr>
        <w:spacing w:line="360" w:lineRule="auto"/>
        <w:jc w:val="both"/>
        <w:rPr>
          <w:rFonts w:asciiTheme="majorBidi" w:eastAsiaTheme="minorEastAsia" w:hAnsiTheme="majorBidi" w:cstheme="majorBidi"/>
          <w:bCs/>
          <w:sz w:val="24"/>
          <w:szCs w:val="24"/>
        </w:rPr>
      </w:pPr>
      <m:oMath>
        <m:r>
          <w:rPr>
            <w:rFonts w:ascii="Cambria Math" w:hAnsi="Cambria Math" w:cstheme="majorBidi"/>
            <w:sz w:val="24"/>
            <w:szCs w:val="24"/>
            <w:lang w:val="id-ID"/>
          </w:rPr>
          <m:t>t=</m:t>
        </m:r>
        <m:f>
          <m:fPr>
            <m:ctrlPr>
              <w:rPr>
                <w:rFonts w:ascii="Cambria Math" w:hAnsi="Cambria Math" w:cstheme="majorBidi"/>
                <w:bCs/>
                <w:i/>
                <w:iCs/>
                <w:sz w:val="24"/>
                <w:szCs w:val="24"/>
                <w:lang w:val="id-ID"/>
              </w:rPr>
            </m:ctrlPr>
          </m:fPr>
          <m:num>
            <m:acc>
              <m:accPr>
                <m:chr m:val="̅"/>
                <m:ctrlPr>
                  <w:rPr>
                    <w:rFonts w:ascii="Cambria Math" w:hAnsi="Cambria Math" w:cstheme="majorBidi"/>
                    <w:bCs/>
                    <w:i/>
                    <w:iCs/>
                    <w:sz w:val="24"/>
                    <w:szCs w:val="24"/>
                    <w:lang w:val="id-ID"/>
                  </w:rPr>
                </m:ctrlPr>
              </m:accPr>
              <m:e>
                <m:sSub>
                  <m:sSubPr>
                    <m:ctrlPr>
                      <w:rPr>
                        <w:rFonts w:ascii="Cambria Math" w:hAnsi="Cambria Math" w:cstheme="majorBidi"/>
                        <w:bCs/>
                        <w:i/>
                        <w:iCs/>
                        <w:sz w:val="24"/>
                        <w:szCs w:val="24"/>
                        <w:lang w:val="id-ID"/>
                      </w:rPr>
                    </m:ctrlPr>
                  </m:sSubPr>
                  <m:e>
                    <m:r>
                      <w:rPr>
                        <w:rFonts w:ascii="Cambria Math" w:hAnsi="Cambria Math" w:cstheme="majorBidi"/>
                        <w:sz w:val="24"/>
                        <w:szCs w:val="24"/>
                        <w:lang w:val="id-ID"/>
                      </w:rPr>
                      <m:t>x</m:t>
                    </m:r>
                  </m:e>
                  <m:sub>
                    <m:r>
                      <w:rPr>
                        <w:rFonts w:ascii="Cambria Math" w:hAnsi="Cambria Math" w:cstheme="majorBidi"/>
                        <w:sz w:val="24"/>
                        <w:szCs w:val="24"/>
                        <w:lang w:val="id-ID"/>
                      </w:rPr>
                      <m:t>1</m:t>
                    </m:r>
                  </m:sub>
                </m:sSub>
              </m:e>
            </m:acc>
            <m:r>
              <w:rPr>
                <w:rFonts w:ascii="Cambria Math" w:hAnsi="Cambria Math" w:cstheme="majorBidi"/>
                <w:sz w:val="24"/>
                <w:szCs w:val="24"/>
                <w:lang w:val="id-ID"/>
              </w:rPr>
              <m:t>-</m:t>
            </m:r>
            <m:acc>
              <m:accPr>
                <m:chr m:val="̅"/>
                <m:ctrlPr>
                  <w:rPr>
                    <w:rFonts w:ascii="Cambria Math" w:hAnsi="Cambria Math" w:cstheme="majorBidi"/>
                    <w:bCs/>
                    <w:i/>
                    <w:iCs/>
                    <w:sz w:val="24"/>
                    <w:szCs w:val="24"/>
                    <w:lang w:val="id-ID"/>
                  </w:rPr>
                </m:ctrlPr>
              </m:accPr>
              <m:e>
                <m:sSub>
                  <m:sSubPr>
                    <m:ctrlPr>
                      <w:rPr>
                        <w:rFonts w:ascii="Cambria Math" w:hAnsi="Cambria Math" w:cstheme="majorBidi"/>
                        <w:bCs/>
                        <w:i/>
                        <w:iCs/>
                        <w:sz w:val="24"/>
                        <w:szCs w:val="24"/>
                        <w:lang w:val="id-ID"/>
                      </w:rPr>
                    </m:ctrlPr>
                  </m:sSubPr>
                  <m:e>
                    <m:r>
                      <w:rPr>
                        <w:rFonts w:ascii="Cambria Math" w:hAnsi="Cambria Math" w:cstheme="majorBidi"/>
                        <w:sz w:val="24"/>
                        <w:szCs w:val="24"/>
                        <w:lang w:val="id-ID"/>
                      </w:rPr>
                      <m:t>x</m:t>
                    </m:r>
                  </m:e>
                  <m:sub>
                    <m:r>
                      <w:rPr>
                        <w:rFonts w:ascii="Cambria Math" w:hAnsi="Cambria Math" w:cstheme="majorBidi"/>
                        <w:sz w:val="24"/>
                        <w:szCs w:val="24"/>
                        <w:lang w:val="id-ID"/>
                      </w:rPr>
                      <m:t>2</m:t>
                    </m:r>
                  </m:sub>
                </m:sSub>
              </m:e>
            </m:acc>
          </m:num>
          <m:den>
            <m:r>
              <w:rPr>
                <w:rFonts w:ascii="Cambria Math" w:hAnsi="Cambria Math" w:cstheme="majorBidi"/>
                <w:sz w:val="24"/>
                <w:szCs w:val="24"/>
                <w:lang w:val="id-ID"/>
              </w:rPr>
              <m:t>s</m:t>
            </m:r>
            <m:rad>
              <m:radPr>
                <m:degHide m:val="on"/>
                <m:ctrlPr>
                  <w:rPr>
                    <w:rFonts w:ascii="Cambria Math" w:hAnsi="Cambria Math" w:cstheme="majorBidi"/>
                    <w:bCs/>
                    <w:i/>
                    <w:iCs/>
                    <w:sz w:val="24"/>
                    <w:szCs w:val="24"/>
                    <w:lang w:val="id-ID"/>
                  </w:rPr>
                </m:ctrlPr>
              </m:radPr>
              <m:deg/>
              <m:e>
                <m:f>
                  <m:fPr>
                    <m:ctrlPr>
                      <w:rPr>
                        <w:rFonts w:ascii="Cambria Math" w:hAnsi="Cambria Math" w:cstheme="majorBidi"/>
                        <w:bCs/>
                        <w:i/>
                        <w:iCs/>
                        <w:sz w:val="24"/>
                        <w:szCs w:val="24"/>
                        <w:lang w:val="id-ID"/>
                      </w:rPr>
                    </m:ctrlPr>
                  </m:fPr>
                  <m:num>
                    <m:r>
                      <w:rPr>
                        <w:rFonts w:ascii="Cambria Math" w:hAnsi="Cambria Math" w:cstheme="majorBidi"/>
                        <w:sz w:val="24"/>
                        <w:szCs w:val="24"/>
                        <w:lang w:val="id-ID"/>
                      </w:rPr>
                      <m:t>1</m:t>
                    </m:r>
                  </m:num>
                  <m:den>
                    <m:sSub>
                      <m:sSubPr>
                        <m:ctrlPr>
                          <w:rPr>
                            <w:rFonts w:ascii="Cambria Math" w:hAnsi="Cambria Math" w:cstheme="majorBidi"/>
                            <w:bCs/>
                            <w:i/>
                            <w:iCs/>
                            <w:sz w:val="24"/>
                            <w:szCs w:val="24"/>
                            <w:lang w:val="id-ID"/>
                          </w:rPr>
                        </m:ctrlPr>
                      </m:sSubPr>
                      <m:e>
                        <m:r>
                          <w:rPr>
                            <w:rFonts w:ascii="Cambria Math" w:hAnsi="Cambria Math" w:cstheme="majorBidi"/>
                            <w:sz w:val="24"/>
                            <w:szCs w:val="24"/>
                            <w:lang w:val="id-ID"/>
                          </w:rPr>
                          <m:t>n</m:t>
                        </m:r>
                      </m:e>
                      <m:sub>
                        <m:r>
                          <w:rPr>
                            <w:rFonts w:ascii="Cambria Math" w:hAnsi="Cambria Math" w:cstheme="majorBidi"/>
                            <w:sz w:val="24"/>
                            <w:szCs w:val="24"/>
                            <w:lang w:val="id-ID"/>
                          </w:rPr>
                          <m:t>1</m:t>
                        </m:r>
                      </m:sub>
                    </m:sSub>
                  </m:den>
                </m:f>
                <m:r>
                  <w:rPr>
                    <w:rFonts w:ascii="Cambria Math" w:hAnsi="Cambria Math" w:cstheme="majorBidi"/>
                    <w:sz w:val="24"/>
                    <w:szCs w:val="24"/>
                    <w:lang w:val="id-ID"/>
                  </w:rPr>
                  <m:t>+</m:t>
                </m:r>
                <m:f>
                  <m:fPr>
                    <m:ctrlPr>
                      <w:rPr>
                        <w:rFonts w:ascii="Cambria Math" w:hAnsi="Cambria Math" w:cstheme="majorBidi"/>
                        <w:bCs/>
                        <w:i/>
                        <w:iCs/>
                        <w:sz w:val="24"/>
                        <w:szCs w:val="24"/>
                        <w:lang w:val="id-ID"/>
                      </w:rPr>
                    </m:ctrlPr>
                  </m:fPr>
                  <m:num>
                    <m:r>
                      <w:rPr>
                        <w:rFonts w:ascii="Cambria Math" w:hAnsi="Cambria Math" w:cstheme="majorBidi"/>
                        <w:sz w:val="24"/>
                        <w:szCs w:val="24"/>
                        <w:lang w:val="id-ID"/>
                      </w:rPr>
                      <m:t>1</m:t>
                    </m:r>
                  </m:num>
                  <m:den>
                    <m:sSub>
                      <m:sSubPr>
                        <m:ctrlPr>
                          <w:rPr>
                            <w:rFonts w:ascii="Cambria Math" w:hAnsi="Cambria Math" w:cstheme="majorBidi"/>
                            <w:bCs/>
                            <w:i/>
                            <w:iCs/>
                            <w:sz w:val="24"/>
                            <w:szCs w:val="24"/>
                            <w:lang w:val="id-ID"/>
                          </w:rPr>
                        </m:ctrlPr>
                      </m:sSubPr>
                      <m:e>
                        <m:r>
                          <w:rPr>
                            <w:rFonts w:ascii="Cambria Math" w:hAnsi="Cambria Math" w:cstheme="majorBidi"/>
                            <w:sz w:val="24"/>
                            <w:szCs w:val="24"/>
                            <w:lang w:val="id-ID"/>
                          </w:rPr>
                          <m:t>n</m:t>
                        </m:r>
                      </m:e>
                      <m:sub>
                        <m:r>
                          <w:rPr>
                            <w:rFonts w:ascii="Cambria Math" w:hAnsi="Cambria Math" w:cstheme="majorBidi"/>
                            <w:sz w:val="24"/>
                            <w:szCs w:val="24"/>
                            <w:lang w:val="id-ID"/>
                          </w:rPr>
                          <m:t>2</m:t>
                        </m:r>
                      </m:sub>
                    </m:sSub>
                  </m:den>
                </m:f>
              </m:e>
            </m:rad>
          </m:den>
        </m:f>
      </m:oMath>
      <w:r w:rsidRPr="006B2B8B">
        <w:rPr>
          <w:rFonts w:asciiTheme="majorBidi" w:eastAsiaTheme="minorEastAsia" w:hAnsiTheme="majorBidi" w:cstheme="majorBidi"/>
          <w:bCs/>
          <w:i/>
          <w:iCs/>
          <w:sz w:val="32"/>
          <w:szCs w:val="32"/>
        </w:rPr>
        <w:t xml:space="preserve"> </w:t>
      </w:r>
      <w:r w:rsidRPr="006B2B8B">
        <w:rPr>
          <w:rFonts w:asciiTheme="majorBidi" w:eastAsiaTheme="minorEastAsia" w:hAnsiTheme="majorBidi" w:cstheme="majorBidi"/>
          <w:bCs/>
          <w:sz w:val="32"/>
          <w:szCs w:val="32"/>
        </w:rPr>
        <w:t xml:space="preserve">     </w:t>
      </w:r>
      <w:r>
        <w:rPr>
          <w:rFonts w:asciiTheme="majorBidi" w:eastAsiaTheme="minorEastAsia" w:hAnsiTheme="majorBidi" w:cstheme="majorBidi"/>
          <w:bCs/>
          <w:sz w:val="24"/>
          <w:szCs w:val="24"/>
        </w:rPr>
        <w:t xml:space="preserve">dengan </w:t>
      </w:r>
      <w:r>
        <w:rPr>
          <w:rFonts w:asciiTheme="majorBidi" w:eastAsiaTheme="minorEastAsia" w:hAnsiTheme="majorBidi" w:cstheme="majorBidi"/>
          <w:bCs/>
          <w:sz w:val="24"/>
          <w:szCs w:val="24"/>
        </w:rPr>
        <w:tab/>
      </w:r>
      <m:oMath>
        <m:sSup>
          <m:sSupPr>
            <m:ctrlPr>
              <w:rPr>
                <w:rFonts w:ascii="Cambria Math" w:hAnsi="Cambria Math" w:cstheme="majorBidi"/>
                <w:bCs/>
                <w:i/>
                <w:sz w:val="24"/>
                <w:szCs w:val="24"/>
              </w:rPr>
            </m:ctrlPr>
          </m:sSupPr>
          <m:e>
            <m:r>
              <w:rPr>
                <w:rFonts w:ascii="Cambria Math" w:hAnsi="Cambria Math" w:cstheme="majorBidi"/>
                <w:sz w:val="24"/>
                <w:szCs w:val="24"/>
              </w:rPr>
              <m:t>S</m:t>
            </m:r>
          </m:e>
          <m:sup>
            <m:r>
              <w:rPr>
                <w:rFonts w:ascii="Cambria Math" w:hAnsi="Cambria Math" w:cstheme="majorBidi"/>
                <w:sz w:val="24"/>
                <w:szCs w:val="24"/>
              </w:rPr>
              <m:t>2</m:t>
            </m:r>
          </m:sup>
        </m:sSup>
        <m:r>
          <w:rPr>
            <w:rFonts w:ascii="Cambria Math" w:hAnsi="Cambria Math" w:cstheme="majorBidi"/>
            <w:sz w:val="24"/>
            <w:szCs w:val="24"/>
          </w:rPr>
          <m:t>=</m:t>
        </m:r>
        <m:f>
          <m:fPr>
            <m:ctrlPr>
              <w:rPr>
                <w:rFonts w:ascii="Cambria Math" w:hAnsi="Cambria Math" w:cstheme="majorBidi"/>
                <w:bCs/>
                <w:i/>
                <w:iCs/>
                <w:sz w:val="24"/>
                <w:szCs w:val="24"/>
              </w:rPr>
            </m:ctrlPr>
          </m:fPr>
          <m:num>
            <m:d>
              <m:dPr>
                <m:ctrlPr>
                  <w:rPr>
                    <w:rFonts w:ascii="Cambria Math" w:hAnsi="Cambria Math" w:cstheme="majorBidi"/>
                    <w:bCs/>
                    <w:i/>
                    <w:iCs/>
                    <w:sz w:val="24"/>
                    <w:szCs w:val="24"/>
                  </w:rPr>
                </m:ctrlPr>
              </m:dPr>
              <m:e>
                <m:sSub>
                  <m:sSubPr>
                    <m:ctrlPr>
                      <w:rPr>
                        <w:rFonts w:ascii="Cambria Math" w:hAnsi="Cambria Math" w:cstheme="majorBidi"/>
                        <w:bCs/>
                        <w:i/>
                        <w:iCs/>
                        <w:sz w:val="24"/>
                        <w:szCs w:val="24"/>
                      </w:rPr>
                    </m:ctrlPr>
                  </m:sSubPr>
                  <m:e>
                    <m:r>
                      <w:rPr>
                        <w:rFonts w:ascii="Cambria Math" w:hAnsi="Cambria Math" w:cstheme="majorBidi"/>
                        <w:sz w:val="24"/>
                        <w:szCs w:val="24"/>
                      </w:rPr>
                      <m:t>n</m:t>
                    </m:r>
                  </m:e>
                  <m:sub>
                    <m:r>
                      <w:rPr>
                        <w:rFonts w:ascii="Cambria Math" w:hAnsi="Cambria Math" w:cstheme="majorBidi"/>
                        <w:sz w:val="24"/>
                        <w:szCs w:val="24"/>
                      </w:rPr>
                      <m:t>1</m:t>
                    </m:r>
                  </m:sub>
                </m:sSub>
                <m:r>
                  <w:rPr>
                    <w:rFonts w:ascii="Cambria Math" w:hAnsi="Cambria Math" w:cstheme="majorBidi"/>
                    <w:sz w:val="24"/>
                    <w:szCs w:val="24"/>
                  </w:rPr>
                  <m:t>-1</m:t>
                </m:r>
              </m:e>
            </m:d>
            <m:sSubSup>
              <m:sSubSupPr>
                <m:ctrlPr>
                  <w:rPr>
                    <w:rFonts w:ascii="Cambria Math" w:hAnsi="Cambria Math" w:cstheme="majorBidi"/>
                    <w:bCs/>
                    <w:i/>
                    <w:iCs/>
                    <w:sz w:val="24"/>
                    <w:szCs w:val="24"/>
                  </w:rPr>
                </m:ctrlPr>
              </m:sSubSupPr>
              <m:e>
                <m:r>
                  <w:rPr>
                    <w:rFonts w:ascii="Cambria Math" w:hAnsi="Cambria Math" w:cstheme="majorBidi"/>
                    <w:sz w:val="24"/>
                    <w:szCs w:val="24"/>
                  </w:rPr>
                  <m:t>s</m:t>
                </m:r>
              </m:e>
              <m:sub>
                <m:r>
                  <w:rPr>
                    <w:rFonts w:ascii="Cambria Math" w:hAnsi="Cambria Math" w:cstheme="majorBidi"/>
                    <w:sz w:val="24"/>
                    <w:szCs w:val="24"/>
                  </w:rPr>
                  <m:t>1</m:t>
                </m:r>
              </m:sub>
              <m:sup>
                <m:r>
                  <w:rPr>
                    <w:rFonts w:ascii="Cambria Math" w:hAnsi="Cambria Math" w:cstheme="majorBidi"/>
                    <w:sz w:val="24"/>
                    <w:szCs w:val="24"/>
                  </w:rPr>
                  <m:t>2</m:t>
                </m:r>
              </m:sup>
            </m:sSubSup>
            <m:r>
              <w:rPr>
                <w:rFonts w:ascii="Cambria Math" w:hAnsi="Cambria Math" w:cstheme="majorBidi"/>
                <w:sz w:val="24"/>
                <w:szCs w:val="24"/>
              </w:rPr>
              <m:t>+</m:t>
            </m:r>
            <m:d>
              <m:dPr>
                <m:ctrlPr>
                  <w:rPr>
                    <w:rFonts w:ascii="Cambria Math" w:hAnsi="Cambria Math" w:cstheme="majorBidi"/>
                    <w:bCs/>
                    <w:i/>
                    <w:iCs/>
                    <w:sz w:val="24"/>
                    <w:szCs w:val="24"/>
                  </w:rPr>
                </m:ctrlPr>
              </m:dPr>
              <m:e>
                <m:sSub>
                  <m:sSubPr>
                    <m:ctrlPr>
                      <w:rPr>
                        <w:rFonts w:ascii="Cambria Math" w:hAnsi="Cambria Math" w:cstheme="majorBidi"/>
                        <w:bCs/>
                        <w:i/>
                        <w:iCs/>
                        <w:sz w:val="24"/>
                        <w:szCs w:val="24"/>
                      </w:rPr>
                    </m:ctrlPr>
                  </m:sSubPr>
                  <m:e>
                    <m:r>
                      <w:rPr>
                        <w:rFonts w:ascii="Cambria Math" w:hAnsi="Cambria Math" w:cstheme="majorBidi"/>
                        <w:sz w:val="24"/>
                        <w:szCs w:val="24"/>
                      </w:rPr>
                      <m:t>n</m:t>
                    </m:r>
                  </m:e>
                  <m:sub>
                    <m:r>
                      <w:rPr>
                        <w:rFonts w:ascii="Cambria Math" w:hAnsi="Cambria Math" w:cstheme="majorBidi"/>
                        <w:sz w:val="24"/>
                        <w:szCs w:val="24"/>
                      </w:rPr>
                      <m:t>2</m:t>
                    </m:r>
                  </m:sub>
                </m:sSub>
                <m:r>
                  <w:rPr>
                    <w:rFonts w:ascii="Cambria Math" w:hAnsi="Cambria Math" w:cstheme="majorBidi"/>
                    <w:sz w:val="24"/>
                    <w:szCs w:val="24"/>
                  </w:rPr>
                  <m:t>-1</m:t>
                </m:r>
              </m:e>
            </m:d>
            <m:sSubSup>
              <m:sSubSupPr>
                <m:ctrlPr>
                  <w:rPr>
                    <w:rFonts w:ascii="Cambria Math" w:hAnsi="Cambria Math" w:cstheme="majorBidi"/>
                    <w:bCs/>
                    <w:i/>
                    <w:iCs/>
                    <w:sz w:val="24"/>
                    <w:szCs w:val="24"/>
                  </w:rPr>
                </m:ctrlPr>
              </m:sSubSupPr>
              <m:e>
                <m:r>
                  <w:rPr>
                    <w:rFonts w:ascii="Cambria Math" w:hAnsi="Cambria Math" w:cstheme="majorBidi"/>
                    <w:sz w:val="24"/>
                    <w:szCs w:val="24"/>
                  </w:rPr>
                  <m:t>s</m:t>
                </m:r>
              </m:e>
              <m:sub>
                <m:r>
                  <w:rPr>
                    <w:rFonts w:ascii="Cambria Math" w:hAnsi="Cambria Math" w:cstheme="majorBidi"/>
                    <w:sz w:val="24"/>
                    <w:szCs w:val="24"/>
                  </w:rPr>
                  <m:t>2</m:t>
                </m:r>
              </m:sub>
              <m:sup>
                <m:r>
                  <w:rPr>
                    <w:rFonts w:ascii="Cambria Math" w:hAnsi="Cambria Math" w:cstheme="majorBidi"/>
                    <w:sz w:val="24"/>
                    <w:szCs w:val="24"/>
                  </w:rPr>
                  <m:t>2</m:t>
                </m:r>
              </m:sup>
            </m:sSubSup>
          </m:num>
          <m:den>
            <m:sSub>
              <m:sSubPr>
                <m:ctrlPr>
                  <w:rPr>
                    <w:rFonts w:ascii="Cambria Math" w:hAnsi="Cambria Math" w:cstheme="majorBidi"/>
                    <w:bCs/>
                    <w:i/>
                    <w:iCs/>
                    <w:sz w:val="24"/>
                    <w:szCs w:val="24"/>
                  </w:rPr>
                </m:ctrlPr>
              </m:sSubPr>
              <m:e>
                <m:r>
                  <w:rPr>
                    <w:rFonts w:ascii="Cambria Math" w:hAnsi="Cambria Math" w:cstheme="majorBidi"/>
                    <w:sz w:val="24"/>
                    <w:szCs w:val="24"/>
                  </w:rPr>
                  <m:t>n</m:t>
                </m:r>
              </m:e>
              <m:sub>
                <m:r>
                  <w:rPr>
                    <w:rFonts w:ascii="Cambria Math" w:hAnsi="Cambria Math" w:cstheme="majorBidi"/>
                    <w:sz w:val="24"/>
                    <w:szCs w:val="24"/>
                  </w:rPr>
                  <m:t>1</m:t>
                </m:r>
              </m:sub>
            </m:sSub>
            <m:r>
              <w:rPr>
                <w:rFonts w:ascii="Cambria Math" w:hAnsi="Cambria Math" w:cstheme="majorBidi"/>
                <w:sz w:val="24"/>
                <w:szCs w:val="24"/>
              </w:rPr>
              <m:t>+</m:t>
            </m:r>
            <m:sSub>
              <m:sSubPr>
                <m:ctrlPr>
                  <w:rPr>
                    <w:rFonts w:ascii="Cambria Math" w:hAnsi="Cambria Math" w:cstheme="majorBidi"/>
                    <w:bCs/>
                    <w:i/>
                    <w:iCs/>
                    <w:sz w:val="24"/>
                    <w:szCs w:val="24"/>
                  </w:rPr>
                </m:ctrlPr>
              </m:sSubPr>
              <m:e>
                <m:r>
                  <w:rPr>
                    <w:rFonts w:ascii="Cambria Math" w:hAnsi="Cambria Math" w:cstheme="majorBidi"/>
                    <w:sz w:val="24"/>
                    <w:szCs w:val="24"/>
                  </w:rPr>
                  <m:t>n</m:t>
                </m:r>
              </m:e>
              <m:sub>
                <m:r>
                  <w:rPr>
                    <w:rFonts w:ascii="Cambria Math" w:hAnsi="Cambria Math" w:cstheme="majorBidi"/>
                    <w:sz w:val="24"/>
                    <w:szCs w:val="24"/>
                  </w:rPr>
                  <m:t>2</m:t>
                </m:r>
              </m:sub>
            </m:sSub>
            <m:r>
              <w:rPr>
                <w:rFonts w:ascii="Cambria Math" w:hAnsi="Cambria Math" w:cstheme="majorBidi"/>
                <w:sz w:val="24"/>
                <w:szCs w:val="24"/>
              </w:rPr>
              <m:t>-2</m:t>
            </m:r>
          </m:den>
        </m:f>
      </m:oMath>
      <w:r w:rsidRPr="006B2B8B">
        <w:rPr>
          <w:rFonts w:asciiTheme="majorBidi" w:eastAsiaTheme="minorEastAsia" w:hAnsiTheme="majorBidi" w:cstheme="majorBidi"/>
          <w:bCs/>
          <w:sz w:val="24"/>
          <w:szCs w:val="24"/>
        </w:rPr>
        <w:t xml:space="preserve">               </w:t>
      </w:r>
    </w:p>
    <w:p w:rsidR="00B52156" w:rsidRDefault="00B52156" w:rsidP="00B52156">
      <w:pPr>
        <w:spacing w:line="360" w:lineRule="auto"/>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Dengan:</w:t>
      </w:r>
    </w:p>
    <w:p w:rsidR="00B52156" w:rsidRDefault="00B52156" w:rsidP="00B52156">
      <w:pPr>
        <w:spacing w:line="360" w:lineRule="auto"/>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 xml:space="preserve"> </w:t>
      </w:r>
      <m:oMath>
        <m:acc>
          <m:accPr>
            <m:chr m:val="̅"/>
            <m:ctrlPr>
              <w:rPr>
                <w:rFonts w:ascii="Cambria Math" w:eastAsiaTheme="minorEastAsia" w:hAnsi="Cambria Math" w:cstheme="majorBidi"/>
                <w:bCs/>
                <w:i/>
                <w:sz w:val="24"/>
                <w:szCs w:val="24"/>
              </w:rPr>
            </m:ctrlPr>
          </m:accPr>
          <m:e>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1</m:t>
                </m:r>
              </m:sub>
            </m:sSub>
          </m:e>
        </m:acc>
        <m:r>
          <w:rPr>
            <w:rFonts w:ascii="Cambria Math" w:eastAsiaTheme="minorEastAsia" w:hAnsi="Cambria Math" w:cstheme="majorBidi"/>
            <w:sz w:val="24"/>
            <w:szCs w:val="24"/>
          </w:rPr>
          <m:t>=75,57</m:t>
        </m:r>
      </m:oMath>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1</m:t>
            </m:r>
          </m:sub>
        </m:sSub>
        <m:r>
          <w:rPr>
            <w:rFonts w:ascii="Cambria Math" w:eastAsiaTheme="minorEastAsia" w:hAnsi="Cambria Math" w:cstheme="majorBidi"/>
            <w:sz w:val="24"/>
            <w:szCs w:val="24"/>
          </w:rPr>
          <m:t>=29</m:t>
        </m:r>
      </m:oMath>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m:oMath>
        <m:sSubSup>
          <m:sSubSupPr>
            <m:ctrlPr>
              <w:rPr>
                <w:rFonts w:ascii="Cambria Math" w:eastAsiaTheme="minorEastAsia" w:hAnsi="Cambria Math" w:cstheme="majorBidi"/>
                <w:i/>
                <w:sz w:val="24"/>
                <w:szCs w:val="24"/>
              </w:rPr>
            </m:ctrlPr>
          </m:sSubSupPr>
          <m:e>
            <m:r>
              <w:rPr>
                <w:rFonts w:ascii="Cambria Math" w:eastAsiaTheme="minorEastAsia" w:hAnsi="Cambria Math" w:cstheme="majorBidi"/>
                <w:sz w:val="24"/>
                <w:szCs w:val="24"/>
              </w:rPr>
              <m:t>S</m:t>
            </m:r>
          </m:e>
          <m:sub>
            <m:r>
              <w:rPr>
                <w:rFonts w:ascii="Cambria Math" w:eastAsiaTheme="minorEastAsia" w:hAnsi="Cambria Math" w:cstheme="majorBidi"/>
                <w:sz w:val="24"/>
                <w:szCs w:val="24"/>
              </w:rPr>
              <m:t>1</m:t>
            </m:r>
          </m:sub>
          <m:sup>
            <m:r>
              <w:rPr>
                <w:rFonts w:ascii="Cambria Math" w:eastAsiaTheme="minorEastAsia" w:hAnsi="Cambria Math" w:cstheme="majorBidi"/>
                <w:sz w:val="24"/>
                <w:szCs w:val="24"/>
              </w:rPr>
              <m:t>2</m:t>
            </m:r>
          </m:sup>
        </m:sSubSup>
        <m:r>
          <w:rPr>
            <w:rFonts w:ascii="Cambria Math" w:eastAsiaTheme="minorEastAsia" w:hAnsi="Cambria Math" w:cstheme="majorBidi"/>
            <w:sz w:val="24"/>
            <w:szCs w:val="24"/>
          </w:rPr>
          <m:t>=167</m:t>
        </m:r>
      </m:oMath>
    </w:p>
    <w:p w:rsidR="00B52156" w:rsidRDefault="00B52156" w:rsidP="00B52156">
      <w:pPr>
        <w:spacing w:line="360" w:lineRule="auto"/>
        <w:jc w:val="both"/>
        <w:rPr>
          <w:rFonts w:asciiTheme="majorBidi" w:eastAsiaTheme="minorEastAsia" w:hAnsiTheme="majorBidi" w:cstheme="majorBidi"/>
          <w:sz w:val="24"/>
          <w:szCs w:val="24"/>
        </w:rPr>
      </w:pPr>
      <w:r>
        <w:rPr>
          <w:rFonts w:asciiTheme="majorBidi" w:eastAsiaTheme="minorEastAsia" w:hAnsiTheme="majorBidi" w:cstheme="majorBidi"/>
          <w:bCs/>
          <w:sz w:val="24"/>
          <w:szCs w:val="24"/>
        </w:rPr>
        <w:t xml:space="preserve"> </w:t>
      </w:r>
      <m:oMath>
        <m:acc>
          <m:accPr>
            <m:chr m:val="̅"/>
            <m:ctrlPr>
              <w:rPr>
                <w:rFonts w:ascii="Cambria Math" w:eastAsiaTheme="minorEastAsia" w:hAnsi="Cambria Math" w:cstheme="majorBidi"/>
                <w:bCs/>
                <w:i/>
                <w:sz w:val="24"/>
                <w:szCs w:val="24"/>
              </w:rPr>
            </m:ctrlPr>
          </m:accPr>
          <m:e>
            <m:sSub>
              <m:sSubPr>
                <m:ctrlPr>
                  <w:rPr>
                    <w:rFonts w:ascii="Cambria Math" w:eastAsiaTheme="minorEastAsia" w:hAnsi="Cambria Math" w:cstheme="majorBidi"/>
                    <w:bCs/>
                    <w:i/>
                    <w:sz w:val="24"/>
                    <w:szCs w:val="24"/>
                  </w:rPr>
                </m:ctrlPr>
              </m:sSubPr>
              <m:e>
                <m:r>
                  <w:rPr>
                    <w:rFonts w:ascii="Cambria Math" w:eastAsiaTheme="minorEastAsia" w:hAnsi="Cambria Math" w:cstheme="majorBidi"/>
                    <w:sz w:val="24"/>
                    <w:szCs w:val="24"/>
                  </w:rPr>
                  <m:t>x</m:t>
                </m:r>
              </m:e>
              <m:sub>
                <m:r>
                  <w:rPr>
                    <w:rFonts w:ascii="Cambria Math" w:eastAsiaTheme="minorEastAsia" w:hAnsi="Cambria Math" w:cstheme="majorBidi"/>
                    <w:sz w:val="24"/>
                    <w:szCs w:val="24"/>
                  </w:rPr>
                  <m:t>2</m:t>
                </m:r>
              </m:sub>
            </m:sSub>
          </m:e>
        </m:acc>
        <m:r>
          <w:rPr>
            <w:rFonts w:ascii="Cambria Math" w:eastAsiaTheme="minorEastAsia" w:hAnsi="Cambria Math" w:cstheme="majorBidi"/>
            <w:sz w:val="24"/>
            <w:szCs w:val="24"/>
          </w:rPr>
          <m:t>=65,28</m:t>
        </m:r>
      </m:oMath>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n</m:t>
            </m:r>
          </m:e>
          <m:sub>
            <m:r>
              <w:rPr>
                <w:rFonts w:ascii="Cambria Math" w:eastAsiaTheme="minorEastAsia" w:hAnsi="Cambria Math" w:cstheme="majorBidi"/>
                <w:sz w:val="24"/>
                <w:szCs w:val="24"/>
              </w:rPr>
              <m:t>2</m:t>
            </m:r>
          </m:sub>
        </m:sSub>
        <m:r>
          <w:rPr>
            <w:rFonts w:ascii="Cambria Math" w:eastAsiaTheme="minorEastAsia" w:hAnsi="Cambria Math" w:cstheme="majorBidi"/>
            <w:sz w:val="24"/>
            <w:szCs w:val="24"/>
          </w:rPr>
          <m:t>=28</m:t>
        </m:r>
      </m:oMath>
      <w:r>
        <w:rPr>
          <w:rFonts w:asciiTheme="majorBidi" w:eastAsiaTheme="minorEastAsia" w:hAnsiTheme="majorBidi" w:cstheme="majorBidi"/>
          <w:sz w:val="24"/>
          <w:szCs w:val="24"/>
        </w:rPr>
        <w:tab/>
      </w:r>
      <w:r>
        <w:rPr>
          <w:rFonts w:asciiTheme="majorBidi" w:eastAsiaTheme="minorEastAsia" w:hAnsiTheme="majorBidi" w:cstheme="majorBidi"/>
          <w:sz w:val="24"/>
          <w:szCs w:val="24"/>
        </w:rPr>
        <w:tab/>
      </w:r>
      <m:oMath>
        <m:sSubSup>
          <m:sSubSupPr>
            <m:ctrlPr>
              <w:rPr>
                <w:rFonts w:ascii="Cambria Math" w:eastAsiaTheme="minorEastAsia" w:hAnsi="Cambria Math" w:cstheme="majorBidi"/>
                <w:i/>
                <w:sz w:val="24"/>
                <w:szCs w:val="24"/>
              </w:rPr>
            </m:ctrlPr>
          </m:sSubSupPr>
          <m:e>
            <m:r>
              <w:rPr>
                <w:rFonts w:ascii="Cambria Math" w:eastAsiaTheme="minorEastAsia" w:hAnsi="Cambria Math" w:cstheme="majorBidi"/>
                <w:sz w:val="24"/>
                <w:szCs w:val="24"/>
              </w:rPr>
              <m:t>S</m:t>
            </m:r>
          </m:e>
          <m:sub>
            <m:r>
              <w:rPr>
                <w:rFonts w:ascii="Cambria Math" w:eastAsiaTheme="minorEastAsia" w:hAnsi="Cambria Math" w:cstheme="majorBidi"/>
                <w:sz w:val="24"/>
                <w:szCs w:val="24"/>
              </w:rPr>
              <m:t>2</m:t>
            </m:r>
          </m:sub>
          <m:sup>
            <m:r>
              <w:rPr>
                <w:rFonts w:ascii="Cambria Math" w:eastAsiaTheme="minorEastAsia" w:hAnsi="Cambria Math" w:cstheme="majorBidi"/>
                <w:sz w:val="24"/>
                <w:szCs w:val="24"/>
              </w:rPr>
              <m:t>2</m:t>
            </m:r>
          </m:sup>
        </m:sSubSup>
        <m:r>
          <w:rPr>
            <w:rFonts w:ascii="Cambria Math" w:eastAsiaTheme="minorEastAsia" w:hAnsi="Cambria Math" w:cstheme="majorBidi"/>
            <w:sz w:val="24"/>
            <w:szCs w:val="24"/>
          </w:rPr>
          <m:t>=244,29</m:t>
        </m:r>
      </m:oMath>
    </w:p>
    <w:p w:rsidR="00B52156" w:rsidRDefault="00B52156" w:rsidP="00B52156">
      <w:pPr>
        <w:spacing w:line="36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Jadi untuk:</w:t>
      </w:r>
    </w:p>
    <w:p w:rsidR="00B52156" w:rsidRDefault="00B52156" w:rsidP="00B52156">
      <w:pPr>
        <w:spacing w:line="360" w:lineRule="auto"/>
        <w:jc w:val="both"/>
        <w:rPr>
          <w:rFonts w:asciiTheme="majorBidi" w:eastAsiaTheme="minorEastAsia" w:hAnsiTheme="majorBidi" w:cstheme="majorBidi"/>
          <w:bCs/>
          <w:sz w:val="24"/>
          <w:szCs w:val="24"/>
        </w:rPr>
      </w:pPr>
      <w:r>
        <w:rPr>
          <w:rFonts w:asciiTheme="majorBidi" w:eastAsiaTheme="minorEastAsia" w:hAnsiTheme="majorBidi" w:cstheme="majorBidi"/>
          <w:bCs/>
          <w:sz w:val="24"/>
          <w:szCs w:val="24"/>
        </w:rPr>
        <w:tab/>
      </w:r>
      <m:oMath>
        <m:sSup>
          <m:sSupPr>
            <m:ctrlPr>
              <w:rPr>
                <w:rFonts w:ascii="Cambria Math" w:hAnsi="Cambria Math" w:cstheme="majorBidi"/>
                <w:bCs/>
                <w:i/>
                <w:sz w:val="24"/>
                <w:szCs w:val="24"/>
              </w:rPr>
            </m:ctrlPr>
          </m:sSupPr>
          <m:e>
            <m:r>
              <w:rPr>
                <w:rFonts w:ascii="Cambria Math" w:hAnsi="Cambria Math" w:cstheme="majorBidi"/>
                <w:sz w:val="24"/>
                <w:szCs w:val="24"/>
              </w:rPr>
              <m:t>S</m:t>
            </m:r>
          </m:e>
          <m:sup>
            <m:r>
              <w:rPr>
                <w:rFonts w:ascii="Cambria Math" w:hAnsi="Cambria Math" w:cstheme="majorBidi"/>
                <w:sz w:val="24"/>
                <w:szCs w:val="24"/>
              </w:rPr>
              <m:t>2</m:t>
            </m:r>
          </m:sup>
        </m:sSup>
        <m:r>
          <w:rPr>
            <w:rFonts w:ascii="Cambria Math" w:hAnsi="Cambria Math" w:cstheme="majorBidi"/>
            <w:sz w:val="24"/>
            <w:szCs w:val="24"/>
          </w:rPr>
          <m:t>=</m:t>
        </m:r>
        <m:f>
          <m:fPr>
            <m:ctrlPr>
              <w:rPr>
                <w:rFonts w:ascii="Cambria Math" w:hAnsi="Cambria Math" w:cstheme="majorBidi"/>
                <w:bCs/>
                <w:i/>
                <w:iCs/>
                <w:sz w:val="24"/>
                <w:szCs w:val="24"/>
              </w:rPr>
            </m:ctrlPr>
          </m:fPr>
          <m:num>
            <m:d>
              <m:dPr>
                <m:ctrlPr>
                  <w:rPr>
                    <w:rFonts w:ascii="Cambria Math" w:hAnsi="Cambria Math" w:cstheme="majorBidi"/>
                    <w:bCs/>
                    <w:i/>
                    <w:iCs/>
                    <w:sz w:val="24"/>
                    <w:szCs w:val="24"/>
                  </w:rPr>
                </m:ctrlPr>
              </m:dPr>
              <m:e>
                <m:sSub>
                  <m:sSubPr>
                    <m:ctrlPr>
                      <w:rPr>
                        <w:rFonts w:ascii="Cambria Math" w:hAnsi="Cambria Math" w:cstheme="majorBidi"/>
                        <w:bCs/>
                        <w:i/>
                        <w:iCs/>
                        <w:sz w:val="24"/>
                        <w:szCs w:val="24"/>
                      </w:rPr>
                    </m:ctrlPr>
                  </m:sSubPr>
                  <m:e>
                    <m:r>
                      <w:rPr>
                        <w:rFonts w:ascii="Cambria Math" w:hAnsi="Cambria Math" w:cstheme="majorBidi"/>
                        <w:sz w:val="24"/>
                        <w:szCs w:val="24"/>
                      </w:rPr>
                      <m:t>n</m:t>
                    </m:r>
                  </m:e>
                  <m:sub>
                    <m:r>
                      <w:rPr>
                        <w:rFonts w:ascii="Cambria Math" w:hAnsi="Cambria Math" w:cstheme="majorBidi"/>
                        <w:sz w:val="24"/>
                        <w:szCs w:val="24"/>
                      </w:rPr>
                      <m:t>1</m:t>
                    </m:r>
                  </m:sub>
                </m:sSub>
                <m:r>
                  <w:rPr>
                    <w:rFonts w:ascii="Cambria Math" w:hAnsi="Cambria Math" w:cstheme="majorBidi"/>
                    <w:sz w:val="24"/>
                    <w:szCs w:val="24"/>
                  </w:rPr>
                  <m:t>-1</m:t>
                </m:r>
              </m:e>
            </m:d>
            <m:sSubSup>
              <m:sSubSupPr>
                <m:ctrlPr>
                  <w:rPr>
                    <w:rFonts w:ascii="Cambria Math" w:hAnsi="Cambria Math" w:cstheme="majorBidi"/>
                    <w:bCs/>
                    <w:i/>
                    <w:iCs/>
                    <w:sz w:val="24"/>
                    <w:szCs w:val="24"/>
                  </w:rPr>
                </m:ctrlPr>
              </m:sSubSupPr>
              <m:e>
                <m:r>
                  <w:rPr>
                    <w:rFonts w:ascii="Cambria Math" w:hAnsi="Cambria Math" w:cstheme="majorBidi"/>
                    <w:sz w:val="24"/>
                    <w:szCs w:val="24"/>
                  </w:rPr>
                  <m:t>s</m:t>
                </m:r>
              </m:e>
              <m:sub>
                <m:r>
                  <w:rPr>
                    <w:rFonts w:ascii="Cambria Math" w:hAnsi="Cambria Math" w:cstheme="majorBidi"/>
                    <w:sz w:val="24"/>
                    <w:szCs w:val="24"/>
                  </w:rPr>
                  <m:t>1</m:t>
                </m:r>
              </m:sub>
              <m:sup>
                <m:r>
                  <w:rPr>
                    <w:rFonts w:ascii="Cambria Math" w:hAnsi="Cambria Math" w:cstheme="majorBidi"/>
                    <w:sz w:val="24"/>
                    <w:szCs w:val="24"/>
                  </w:rPr>
                  <m:t>2</m:t>
                </m:r>
              </m:sup>
            </m:sSubSup>
            <m:r>
              <w:rPr>
                <w:rFonts w:ascii="Cambria Math" w:hAnsi="Cambria Math" w:cstheme="majorBidi"/>
                <w:sz w:val="24"/>
                <w:szCs w:val="24"/>
              </w:rPr>
              <m:t>+</m:t>
            </m:r>
            <m:d>
              <m:dPr>
                <m:ctrlPr>
                  <w:rPr>
                    <w:rFonts w:ascii="Cambria Math" w:hAnsi="Cambria Math" w:cstheme="majorBidi"/>
                    <w:bCs/>
                    <w:i/>
                    <w:iCs/>
                    <w:sz w:val="24"/>
                    <w:szCs w:val="24"/>
                  </w:rPr>
                </m:ctrlPr>
              </m:dPr>
              <m:e>
                <m:sSub>
                  <m:sSubPr>
                    <m:ctrlPr>
                      <w:rPr>
                        <w:rFonts w:ascii="Cambria Math" w:hAnsi="Cambria Math" w:cstheme="majorBidi"/>
                        <w:bCs/>
                        <w:i/>
                        <w:iCs/>
                        <w:sz w:val="24"/>
                        <w:szCs w:val="24"/>
                      </w:rPr>
                    </m:ctrlPr>
                  </m:sSubPr>
                  <m:e>
                    <m:r>
                      <w:rPr>
                        <w:rFonts w:ascii="Cambria Math" w:hAnsi="Cambria Math" w:cstheme="majorBidi"/>
                        <w:sz w:val="24"/>
                        <w:szCs w:val="24"/>
                      </w:rPr>
                      <m:t>n</m:t>
                    </m:r>
                  </m:e>
                  <m:sub>
                    <m:r>
                      <w:rPr>
                        <w:rFonts w:ascii="Cambria Math" w:hAnsi="Cambria Math" w:cstheme="majorBidi"/>
                        <w:sz w:val="24"/>
                        <w:szCs w:val="24"/>
                      </w:rPr>
                      <m:t>2</m:t>
                    </m:r>
                  </m:sub>
                </m:sSub>
                <m:r>
                  <w:rPr>
                    <w:rFonts w:ascii="Cambria Math" w:hAnsi="Cambria Math" w:cstheme="majorBidi"/>
                    <w:sz w:val="24"/>
                    <w:szCs w:val="24"/>
                  </w:rPr>
                  <m:t>-1</m:t>
                </m:r>
              </m:e>
            </m:d>
            <m:sSubSup>
              <m:sSubSupPr>
                <m:ctrlPr>
                  <w:rPr>
                    <w:rFonts w:ascii="Cambria Math" w:hAnsi="Cambria Math" w:cstheme="majorBidi"/>
                    <w:bCs/>
                    <w:i/>
                    <w:iCs/>
                    <w:sz w:val="24"/>
                    <w:szCs w:val="24"/>
                  </w:rPr>
                </m:ctrlPr>
              </m:sSubSupPr>
              <m:e>
                <m:r>
                  <w:rPr>
                    <w:rFonts w:ascii="Cambria Math" w:hAnsi="Cambria Math" w:cstheme="majorBidi"/>
                    <w:sz w:val="24"/>
                    <w:szCs w:val="24"/>
                  </w:rPr>
                  <m:t>s</m:t>
                </m:r>
              </m:e>
              <m:sub>
                <m:r>
                  <w:rPr>
                    <w:rFonts w:ascii="Cambria Math" w:hAnsi="Cambria Math" w:cstheme="majorBidi"/>
                    <w:sz w:val="24"/>
                    <w:szCs w:val="24"/>
                  </w:rPr>
                  <m:t>2</m:t>
                </m:r>
              </m:sub>
              <m:sup>
                <m:r>
                  <w:rPr>
                    <w:rFonts w:ascii="Cambria Math" w:hAnsi="Cambria Math" w:cstheme="majorBidi"/>
                    <w:sz w:val="24"/>
                    <w:szCs w:val="24"/>
                  </w:rPr>
                  <m:t>2</m:t>
                </m:r>
              </m:sup>
            </m:sSubSup>
          </m:num>
          <m:den>
            <m:sSub>
              <m:sSubPr>
                <m:ctrlPr>
                  <w:rPr>
                    <w:rFonts w:ascii="Cambria Math" w:hAnsi="Cambria Math" w:cstheme="majorBidi"/>
                    <w:bCs/>
                    <w:i/>
                    <w:iCs/>
                    <w:sz w:val="24"/>
                    <w:szCs w:val="24"/>
                  </w:rPr>
                </m:ctrlPr>
              </m:sSubPr>
              <m:e>
                <m:r>
                  <w:rPr>
                    <w:rFonts w:ascii="Cambria Math" w:hAnsi="Cambria Math" w:cstheme="majorBidi"/>
                    <w:sz w:val="24"/>
                    <w:szCs w:val="24"/>
                  </w:rPr>
                  <m:t>n</m:t>
                </m:r>
              </m:e>
              <m:sub>
                <m:r>
                  <w:rPr>
                    <w:rFonts w:ascii="Cambria Math" w:hAnsi="Cambria Math" w:cstheme="majorBidi"/>
                    <w:sz w:val="24"/>
                    <w:szCs w:val="24"/>
                  </w:rPr>
                  <m:t>1</m:t>
                </m:r>
              </m:sub>
            </m:sSub>
            <m:r>
              <w:rPr>
                <w:rFonts w:ascii="Cambria Math" w:hAnsi="Cambria Math" w:cstheme="majorBidi"/>
                <w:sz w:val="24"/>
                <w:szCs w:val="24"/>
              </w:rPr>
              <m:t>+</m:t>
            </m:r>
            <m:sSub>
              <m:sSubPr>
                <m:ctrlPr>
                  <w:rPr>
                    <w:rFonts w:ascii="Cambria Math" w:hAnsi="Cambria Math" w:cstheme="majorBidi"/>
                    <w:bCs/>
                    <w:i/>
                    <w:iCs/>
                    <w:sz w:val="24"/>
                    <w:szCs w:val="24"/>
                  </w:rPr>
                </m:ctrlPr>
              </m:sSubPr>
              <m:e>
                <m:r>
                  <w:rPr>
                    <w:rFonts w:ascii="Cambria Math" w:hAnsi="Cambria Math" w:cstheme="majorBidi"/>
                    <w:sz w:val="24"/>
                    <w:szCs w:val="24"/>
                  </w:rPr>
                  <m:t>n</m:t>
                </m:r>
              </m:e>
              <m:sub>
                <m:r>
                  <w:rPr>
                    <w:rFonts w:ascii="Cambria Math" w:hAnsi="Cambria Math" w:cstheme="majorBidi"/>
                    <w:sz w:val="24"/>
                    <w:szCs w:val="24"/>
                  </w:rPr>
                  <m:t>2</m:t>
                </m:r>
              </m:sub>
            </m:sSub>
            <m:r>
              <w:rPr>
                <w:rFonts w:ascii="Cambria Math" w:hAnsi="Cambria Math" w:cstheme="majorBidi"/>
                <w:sz w:val="24"/>
                <w:szCs w:val="24"/>
              </w:rPr>
              <m:t>-2</m:t>
            </m:r>
          </m:den>
        </m:f>
      </m:oMath>
      <w:r w:rsidRPr="006B2B8B">
        <w:rPr>
          <w:rFonts w:asciiTheme="majorBidi" w:eastAsiaTheme="minorEastAsia" w:hAnsiTheme="majorBidi" w:cstheme="majorBidi"/>
          <w:bCs/>
          <w:sz w:val="24"/>
          <w:szCs w:val="24"/>
        </w:rPr>
        <w:t xml:space="preserve">            </w:t>
      </w:r>
    </w:p>
    <w:p w:rsidR="00B52156" w:rsidRDefault="00B52156" w:rsidP="00B52156">
      <w:pPr>
        <w:spacing w:line="36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29-1</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167</m:t>
                </m:r>
              </m:e>
            </m:d>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28-1</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244,29</m:t>
                </m:r>
              </m:e>
            </m:d>
          </m:num>
          <m:den>
            <m:r>
              <w:rPr>
                <w:rFonts w:ascii="Cambria Math" w:eastAsiaTheme="minorEastAsia" w:hAnsi="Cambria Math" w:cstheme="majorBidi"/>
                <w:sz w:val="24"/>
                <w:szCs w:val="24"/>
              </w:rPr>
              <m:t>29+28-2</m:t>
            </m:r>
          </m:den>
        </m:f>
      </m:oMath>
    </w:p>
    <w:p w:rsidR="00B52156" w:rsidRDefault="00B52156" w:rsidP="00B52156">
      <w:pPr>
        <w:spacing w:line="36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28</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167</m:t>
                </m:r>
              </m:e>
            </m:d>
            <m:r>
              <w:rPr>
                <w:rFonts w:ascii="Cambria Math" w:eastAsiaTheme="minorEastAsia" w:hAnsi="Cambria Math" w:cstheme="majorBidi"/>
                <w:sz w:val="24"/>
                <w:szCs w:val="24"/>
              </w:rPr>
              <m:t>+</m:t>
            </m:r>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27</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244,29</m:t>
                </m:r>
              </m:e>
            </m:d>
          </m:num>
          <m:den>
            <m:r>
              <w:rPr>
                <w:rFonts w:ascii="Cambria Math" w:eastAsiaTheme="minorEastAsia" w:hAnsi="Cambria Math" w:cstheme="majorBidi"/>
                <w:sz w:val="24"/>
                <w:szCs w:val="24"/>
              </w:rPr>
              <m:t>55</m:t>
            </m:r>
          </m:den>
        </m:f>
      </m:oMath>
    </w:p>
    <w:p w:rsidR="00B52156" w:rsidRDefault="00B52156" w:rsidP="00B52156">
      <w:pPr>
        <w:spacing w:line="36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4.676+6.595,83</m:t>
            </m:r>
          </m:num>
          <m:den>
            <m:r>
              <w:rPr>
                <w:rFonts w:ascii="Cambria Math" w:eastAsiaTheme="minorEastAsia" w:hAnsi="Cambria Math" w:cstheme="majorBidi"/>
                <w:sz w:val="24"/>
                <w:szCs w:val="24"/>
              </w:rPr>
              <m:t>55</m:t>
            </m:r>
          </m:den>
        </m:f>
      </m:oMath>
    </w:p>
    <w:p w:rsidR="00B52156" w:rsidRDefault="00B52156" w:rsidP="00B52156">
      <w:pPr>
        <w:spacing w:line="36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11.271,83</m:t>
            </m:r>
          </m:num>
          <m:den>
            <m:r>
              <w:rPr>
                <w:rFonts w:ascii="Cambria Math" w:eastAsiaTheme="minorEastAsia" w:hAnsi="Cambria Math" w:cstheme="majorBidi"/>
                <w:sz w:val="24"/>
                <w:szCs w:val="24"/>
              </w:rPr>
              <m:t>55</m:t>
            </m:r>
          </m:den>
        </m:f>
      </m:oMath>
    </w:p>
    <w:p w:rsidR="00B52156" w:rsidRDefault="00B52156" w:rsidP="00B52156">
      <w:pPr>
        <w:spacing w:line="36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=204,94</m:t>
        </m:r>
      </m:oMath>
    </w:p>
    <w:p w:rsidR="00B52156" w:rsidRDefault="00B52156" w:rsidP="00B52156">
      <w:pPr>
        <w:spacing w:line="360" w:lineRule="auto"/>
        <w:ind w:firstLine="72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Sehingga </w:t>
      </w:r>
      <w:r>
        <w:rPr>
          <w:rFonts w:asciiTheme="majorBidi" w:eastAsiaTheme="minorEastAsia" w:hAnsiTheme="majorBidi" w:cstheme="majorBidi"/>
          <w:i/>
          <w:iCs/>
          <w:sz w:val="24"/>
          <w:szCs w:val="24"/>
        </w:rPr>
        <w:t xml:space="preserve">s </w:t>
      </w:r>
      <w:r>
        <w:rPr>
          <w:rFonts w:asciiTheme="majorBidi" w:eastAsiaTheme="minorEastAsia" w:hAnsiTheme="majorBidi" w:cstheme="majorBidi"/>
          <w:sz w:val="24"/>
          <w:szCs w:val="24"/>
        </w:rPr>
        <w:t xml:space="preserve">adalah </w:t>
      </w:r>
      <m:oMath>
        <m:r>
          <w:rPr>
            <w:rFonts w:ascii="Cambria Math" w:eastAsiaTheme="minorEastAsia" w:hAnsi="Cambria Math" w:cstheme="majorBidi"/>
            <w:sz w:val="24"/>
            <w:szCs w:val="24"/>
          </w:rPr>
          <m:t>14,31.</m:t>
        </m:r>
      </m:oMath>
    </w:p>
    <w:p w:rsidR="00B52156" w:rsidRPr="00292575" w:rsidRDefault="00B52156" w:rsidP="00B52156">
      <w:pPr>
        <w:spacing w:line="36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Sedangkan nilai </w:t>
      </w:r>
      <w:r>
        <w:rPr>
          <w:rFonts w:asciiTheme="majorBidi" w:eastAsiaTheme="minorEastAsia" w:hAnsiTheme="majorBidi" w:cstheme="majorBidi"/>
          <w:i/>
          <w:iCs/>
          <w:sz w:val="24"/>
          <w:szCs w:val="24"/>
        </w:rPr>
        <w:t>t</w:t>
      </w:r>
      <w:r>
        <w:rPr>
          <w:rFonts w:asciiTheme="majorBidi" w:eastAsiaTheme="minorEastAsia" w:hAnsiTheme="majorBidi" w:cstheme="majorBidi"/>
          <w:sz w:val="24"/>
          <w:szCs w:val="24"/>
        </w:rPr>
        <w:t>:</w:t>
      </w:r>
    </w:p>
    <w:p w:rsidR="00B52156" w:rsidRDefault="00B52156" w:rsidP="00B52156">
      <w:pPr>
        <w:spacing w:line="360" w:lineRule="auto"/>
        <w:ind w:left="709"/>
        <w:jc w:val="both"/>
        <w:rPr>
          <w:rFonts w:asciiTheme="majorBidi" w:eastAsiaTheme="minorEastAsia" w:hAnsiTheme="majorBidi" w:cstheme="majorBidi"/>
          <w:bCs/>
          <w:sz w:val="32"/>
          <w:szCs w:val="32"/>
        </w:rPr>
      </w:pPr>
      <m:oMath>
        <m:r>
          <w:rPr>
            <w:rFonts w:ascii="Cambria Math" w:hAnsi="Cambria Math" w:cstheme="majorBidi"/>
            <w:sz w:val="24"/>
            <w:szCs w:val="24"/>
            <w:lang w:val="id-ID"/>
          </w:rPr>
          <m:t>t=</m:t>
        </m:r>
        <m:f>
          <m:fPr>
            <m:ctrlPr>
              <w:rPr>
                <w:rFonts w:ascii="Cambria Math" w:hAnsi="Cambria Math" w:cstheme="majorBidi"/>
                <w:bCs/>
                <w:i/>
                <w:iCs/>
                <w:sz w:val="24"/>
                <w:szCs w:val="24"/>
                <w:lang w:val="id-ID"/>
              </w:rPr>
            </m:ctrlPr>
          </m:fPr>
          <m:num>
            <m:acc>
              <m:accPr>
                <m:chr m:val="̅"/>
                <m:ctrlPr>
                  <w:rPr>
                    <w:rFonts w:ascii="Cambria Math" w:hAnsi="Cambria Math" w:cstheme="majorBidi"/>
                    <w:bCs/>
                    <w:i/>
                    <w:iCs/>
                    <w:sz w:val="24"/>
                    <w:szCs w:val="24"/>
                    <w:lang w:val="id-ID"/>
                  </w:rPr>
                </m:ctrlPr>
              </m:accPr>
              <m:e>
                <m:sSub>
                  <m:sSubPr>
                    <m:ctrlPr>
                      <w:rPr>
                        <w:rFonts w:ascii="Cambria Math" w:hAnsi="Cambria Math" w:cstheme="majorBidi"/>
                        <w:bCs/>
                        <w:i/>
                        <w:iCs/>
                        <w:sz w:val="24"/>
                        <w:szCs w:val="24"/>
                        <w:lang w:val="id-ID"/>
                      </w:rPr>
                    </m:ctrlPr>
                  </m:sSubPr>
                  <m:e>
                    <m:r>
                      <w:rPr>
                        <w:rFonts w:ascii="Cambria Math" w:hAnsi="Cambria Math" w:cstheme="majorBidi"/>
                        <w:sz w:val="24"/>
                        <w:szCs w:val="24"/>
                        <w:lang w:val="id-ID"/>
                      </w:rPr>
                      <m:t>x</m:t>
                    </m:r>
                  </m:e>
                  <m:sub>
                    <m:r>
                      <w:rPr>
                        <w:rFonts w:ascii="Cambria Math" w:hAnsi="Cambria Math" w:cstheme="majorBidi"/>
                        <w:sz w:val="24"/>
                        <w:szCs w:val="24"/>
                        <w:lang w:val="id-ID"/>
                      </w:rPr>
                      <m:t>1</m:t>
                    </m:r>
                  </m:sub>
                </m:sSub>
              </m:e>
            </m:acc>
            <m:r>
              <w:rPr>
                <w:rFonts w:ascii="Cambria Math" w:hAnsi="Cambria Math" w:cstheme="majorBidi"/>
                <w:sz w:val="24"/>
                <w:szCs w:val="24"/>
                <w:lang w:val="id-ID"/>
              </w:rPr>
              <m:t>-</m:t>
            </m:r>
            <m:acc>
              <m:accPr>
                <m:chr m:val="̅"/>
                <m:ctrlPr>
                  <w:rPr>
                    <w:rFonts w:ascii="Cambria Math" w:hAnsi="Cambria Math" w:cstheme="majorBidi"/>
                    <w:bCs/>
                    <w:i/>
                    <w:iCs/>
                    <w:sz w:val="24"/>
                    <w:szCs w:val="24"/>
                    <w:lang w:val="id-ID"/>
                  </w:rPr>
                </m:ctrlPr>
              </m:accPr>
              <m:e>
                <m:sSub>
                  <m:sSubPr>
                    <m:ctrlPr>
                      <w:rPr>
                        <w:rFonts w:ascii="Cambria Math" w:hAnsi="Cambria Math" w:cstheme="majorBidi"/>
                        <w:bCs/>
                        <w:i/>
                        <w:iCs/>
                        <w:sz w:val="24"/>
                        <w:szCs w:val="24"/>
                        <w:lang w:val="id-ID"/>
                      </w:rPr>
                    </m:ctrlPr>
                  </m:sSubPr>
                  <m:e>
                    <m:r>
                      <w:rPr>
                        <w:rFonts w:ascii="Cambria Math" w:hAnsi="Cambria Math" w:cstheme="majorBidi"/>
                        <w:sz w:val="24"/>
                        <w:szCs w:val="24"/>
                        <w:lang w:val="id-ID"/>
                      </w:rPr>
                      <m:t>x</m:t>
                    </m:r>
                  </m:e>
                  <m:sub>
                    <m:r>
                      <w:rPr>
                        <w:rFonts w:ascii="Cambria Math" w:hAnsi="Cambria Math" w:cstheme="majorBidi"/>
                        <w:sz w:val="24"/>
                        <w:szCs w:val="24"/>
                        <w:lang w:val="id-ID"/>
                      </w:rPr>
                      <m:t>2</m:t>
                    </m:r>
                  </m:sub>
                </m:sSub>
              </m:e>
            </m:acc>
          </m:num>
          <m:den>
            <m:r>
              <w:rPr>
                <w:rFonts w:ascii="Cambria Math" w:hAnsi="Cambria Math" w:cstheme="majorBidi"/>
                <w:sz w:val="24"/>
                <w:szCs w:val="24"/>
                <w:lang w:val="id-ID"/>
              </w:rPr>
              <m:t>s</m:t>
            </m:r>
            <m:rad>
              <m:radPr>
                <m:degHide m:val="on"/>
                <m:ctrlPr>
                  <w:rPr>
                    <w:rFonts w:ascii="Cambria Math" w:hAnsi="Cambria Math" w:cstheme="majorBidi"/>
                    <w:bCs/>
                    <w:i/>
                    <w:iCs/>
                    <w:sz w:val="24"/>
                    <w:szCs w:val="24"/>
                    <w:lang w:val="id-ID"/>
                  </w:rPr>
                </m:ctrlPr>
              </m:radPr>
              <m:deg/>
              <m:e>
                <m:f>
                  <m:fPr>
                    <m:ctrlPr>
                      <w:rPr>
                        <w:rFonts w:ascii="Cambria Math" w:hAnsi="Cambria Math" w:cstheme="majorBidi"/>
                        <w:bCs/>
                        <w:i/>
                        <w:iCs/>
                        <w:sz w:val="24"/>
                        <w:szCs w:val="24"/>
                        <w:lang w:val="id-ID"/>
                      </w:rPr>
                    </m:ctrlPr>
                  </m:fPr>
                  <m:num>
                    <m:r>
                      <w:rPr>
                        <w:rFonts w:ascii="Cambria Math" w:hAnsi="Cambria Math" w:cstheme="majorBidi"/>
                        <w:sz w:val="24"/>
                        <w:szCs w:val="24"/>
                        <w:lang w:val="id-ID"/>
                      </w:rPr>
                      <m:t>1</m:t>
                    </m:r>
                  </m:num>
                  <m:den>
                    <m:sSub>
                      <m:sSubPr>
                        <m:ctrlPr>
                          <w:rPr>
                            <w:rFonts w:ascii="Cambria Math" w:hAnsi="Cambria Math" w:cstheme="majorBidi"/>
                            <w:bCs/>
                            <w:i/>
                            <w:iCs/>
                            <w:sz w:val="24"/>
                            <w:szCs w:val="24"/>
                            <w:lang w:val="id-ID"/>
                          </w:rPr>
                        </m:ctrlPr>
                      </m:sSubPr>
                      <m:e>
                        <m:r>
                          <w:rPr>
                            <w:rFonts w:ascii="Cambria Math" w:hAnsi="Cambria Math" w:cstheme="majorBidi"/>
                            <w:sz w:val="24"/>
                            <w:szCs w:val="24"/>
                            <w:lang w:val="id-ID"/>
                          </w:rPr>
                          <m:t>n</m:t>
                        </m:r>
                      </m:e>
                      <m:sub>
                        <m:r>
                          <w:rPr>
                            <w:rFonts w:ascii="Cambria Math" w:hAnsi="Cambria Math" w:cstheme="majorBidi"/>
                            <w:sz w:val="24"/>
                            <w:szCs w:val="24"/>
                            <w:lang w:val="id-ID"/>
                          </w:rPr>
                          <m:t>1</m:t>
                        </m:r>
                      </m:sub>
                    </m:sSub>
                  </m:den>
                </m:f>
                <m:r>
                  <w:rPr>
                    <w:rFonts w:ascii="Cambria Math" w:hAnsi="Cambria Math" w:cstheme="majorBidi"/>
                    <w:sz w:val="24"/>
                    <w:szCs w:val="24"/>
                    <w:lang w:val="id-ID"/>
                  </w:rPr>
                  <m:t>+</m:t>
                </m:r>
                <m:f>
                  <m:fPr>
                    <m:ctrlPr>
                      <w:rPr>
                        <w:rFonts w:ascii="Cambria Math" w:hAnsi="Cambria Math" w:cstheme="majorBidi"/>
                        <w:bCs/>
                        <w:i/>
                        <w:iCs/>
                        <w:sz w:val="24"/>
                        <w:szCs w:val="24"/>
                        <w:lang w:val="id-ID"/>
                      </w:rPr>
                    </m:ctrlPr>
                  </m:fPr>
                  <m:num>
                    <m:r>
                      <w:rPr>
                        <w:rFonts w:ascii="Cambria Math" w:hAnsi="Cambria Math" w:cstheme="majorBidi"/>
                        <w:sz w:val="24"/>
                        <w:szCs w:val="24"/>
                        <w:lang w:val="id-ID"/>
                      </w:rPr>
                      <m:t>1</m:t>
                    </m:r>
                  </m:num>
                  <m:den>
                    <m:sSub>
                      <m:sSubPr>
                        <m:ctrlPr>
                          <w:rPr>
                            <w:rFonts w:ascii="Cambria Math" w:hAnsi="Cambria Math" w:cstheme="majorBidi"/>
                            <w:bCs/>
                            <w:i/>
                            <w:iCs/>
                            <w:sz w:val="24"/>
                            <w:szCs w:val="24"/>
                            <w:lang w:val="id-ID"/>
                          </w:rPr>
                        </m:ctrlPr>
                      </m:sSubPr>
                      <m:e>
                        <m:r>
                          <w:rPr>
                            <w:rFonts w:ascii="Cambria Math" w:hAnsi="Cambria Math" w:cstheme="majorBidi"/>
                            <w:sz w:val="24"/>
                            <w:szCs w:val="24"/>
                            <w:lang w:val="id-ID"/>
                          </w:rPr>
                          <m:t>n</m:t>
                        </m:r>
                      </m:e>
                      <m:sub>
                        <m:r>
                          <w:rPr>
                            <w:rFonts w:ascii="Cambria Math" w:hAnsi="Cambria Math" w:cstheme="majorBidi"/>
                            <w:sz w:val="24"/>
                            <w:szCs w:val="24"/>
                            <w:lang w:val="id-ID"/>
                          </w:rPr>
                          <m:t>2</m:t>
                        </m:r>
                      </m:sub>
                    </m:sSub>
                  </m:den>
                </m:f>
              </m:e>
            </m:rad>
          </m:den>
        </m:f>
      </m:oMath>
      <w:r w:rsidRPr="006B2B8B">
        <w:rPr>
          <w:rFonts w:asciiTheme="majorBidi" w:eastAsiaTheme="minorEastAsia" w:hAnsiTheme="majorBidi" w:cstheme="majorBidi"/>
          <w:bCs/>
          <w:i/>
          <w:iCs/>
          <w:sz w:val="32"/>
          <w:szCs w:val="32"/>
        </w:rPr>
        <w:t xml:space="preserve"> </w:t>
      </w:r>
      <w:r w:rsidRPr="006B2B8B">
        <w:rPr>
          <w:rFonts w:asciiTheme="majorBidi" w:eastAsiaTheme="minorEastAsia" w:hAnsiTheme="majorBidi" w:cstheme="majorBidi"/>
          <w:bCs/>
          <w:sz w:val="32"/>
          <w:szCs w:val="32"/>
        </w:rPr>
        <w:t xml:space="preserve">     </w:t>
      </w:r>
    </w:p>
    <w:p w:rsidR="00B52156" w:rsidRDefault="00B52156" w:rsidP="00B52156">
      <w:pPr>
        <w:spacing w:line="36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75,57</m:t>
            </m:r>
            <m:r>
              <m:rPr>
                <m:sty m:val="p"/>
              </m:rPr>
              <w:rPr>
                <w:rFonts w:ascii="Cambria Math" w:eastAsiaTheme="minorEastAsia" w:hAnsiTheme="majorBidi" w:cstheme="majorBidi"/>
                <w:sz w:val="24"/>
                <w:szCs w:val="24"/>
              </w:rPr>
              <m:t>-</m:t>
            </m:r>
            <m:r>
              <w:rPr>
                <w:rFonts w:ascii="Cambria Math" w:eastAsiaTheme="minorEastAsia" w:hAnsi="Cambria Math" w:cstheme="majorBidi"/>
                <w:sz w:val="24"/>
                <w:szCs w:val="24"/>
              </w:rPr>
              <m:t>65,28</m:t>
            </m:r>
          </m:num>
          <m:den>
            <m:r>
              <w:rPr>
                <w:rFonts w:ascii="Cambria Math" w:eastAsiaTheme="minorEastAsia" w:hAnsi="Cambria Math" w:cstheme="majorBidi"/>
                <w:sz w:val="24"/>
                <w:szCs w:val="24"/>
              </w:rPr>
              <m:t>14,31</m:t>
            </m:r>
            <m:rad>
              <m:radPr>
                <m:degHide m:val="on"/>
                <m:ctrlPr>
                  <w:rPr>
                    <w:rFonts w:ascii="Cambria Math" w:eastAsiaTheme="minorEastAsia" w:hAnsi="Cambria Math" w:cstheme="majorBidi"/>
                    <w:i/>
                    <w:sz w:val="24"/>
                    <w:szCs w:val="24"/>
                  </w:rPr>
                </m:ctrlPr>
              </m:radPr>
              <m:deg/>
              <m:e>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29</m:t>
                    </m:r>
                  </m:den>
                </m:f>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m:t>
                    </m:r>
                  </m:num>
                  <m:den>
                    <m:r>
                      <w:rPr>
                        <w:rFonts w:ascii="Cambria Math" w:eastAsiaTheme="minorEastAsia" w:hAnsi="Cambria Math" w:cstheme="majorBidi"/>
                        <w:sz w:val="24"/>
                        <w:szCs w:val="24"/>
                      </w:rPr>
                      <m:t>28</m:t>
                    </m:r>
                  </m:den>
                </m:f>
              </m:e>
            </m:rad>
          </m:den>
        </m:f>
      </m:oMath>
    </w:p>
    <w:p w:rsidR="00B52156" w:rsidRDefault="00B52156" w:rsidP="00B52156">
      <w:pPr>
        <w:spacing w:line="360" w:lineRule="auto"/>
        <w:ind w:firstLine="72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10,29</m:t>
            </m:r>
          </m:num>
          <m:den>
            <m:r>
              <w:rPr>
                <w:rFonts w:ascii="Cambria Math" w:eastAsiaTheme="minorEastAsia" w:hAnsi="Cambria Math" w:cstheme="majorBidi"/>
                <w:sz w:val="24"/>
                <w:szCs w:val="24"/>
              </w:rPr>
              <m:t>14,31</m:t>
            </m:r>
            <m:rad>
              <m:radPr>
                <m:degHide m:val="on"/>
                <m:ctrlPr>
                  <w:rPr>
                    <w:rFonts w:ascii="Cambria Math" w:eastAsiaTheme="minorEastAsia" w:hAnsi="Cambria Math" w:cstheme="majorBidi"/>
                    <w:i/>
                    <w:sz w:val="24"/>
                    <w:szCs w:val="24"/>
                  </w:rPr>
                </m:ctrlPr>
              </m:radPr>
              <m:deg/>
              <m:e>
                <m:r>
                  <w:rPr>
                    <w:rFonts w:ascii="Cambria Math" w:eastAsiaTheme="minorEastAsia" w:hAnsi="Cambria Math" w:cstheme="majorBidi"/>
                    <w:sz w:val="24"/>
                    <w:szCs w:val="24"/>
                  </w:rPr>
                  <m:t>0,07</m:t>
                </m:r>
              </m:e>
            </m:rad>
          </m:den>
        </m:f>
      </m:oMath>
    </w:p>
    <w:p w:rsidR="00B52156" w:rsidRDefault="00B52156" w:rsidP="00B52156">
      <w:pPr>
        <w:spacing w:line="36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10,29</m:t>
            </m:r>
          </m:num>
          <m:den>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14,31</m:t>
                </m:r>
              </m:e>
            </m:d>
            <m:d>
              <m:dPr>
                <m:ctrlPr>
                  <w:rPr>
                    <w:rFonts w:ascii="Cambria Math" w:eastAsiaTheme="minorEastAsia" w:hAnsi="Cambria Math" w:cstheme="majorBidi"/>
                    <w:i/>
                    <w:sz w:val="24"/>
                    <w:szCs w:val="24"/>
                  </w:rPr>
                </m:ctrlPr>
              </m:dPr>
              <m:e>
                <m:r>
                  <w:rPr>
                    <w:rFonts w:ascii="Cambria Math" w:eastAsiaTheme="minorEastAsia" w:hAnsi="Cambria Math" w:cstheme="majorBidi"/>
                    <w:sz w:val="24"/>
                    <w:szCs w:val="24"/>
                  </w:rPr>
                  <m:t>0,26</m:t>
                </m:r>
              </m:e>
            </m:d>
          </m:den>
        </m:f>
      </m:oMath>
    </w:p>
    <w:p w:rsidR="00B52156" w:rsidRDefault="00B52156" w:rsidP="00B52156">
      <w:pPr>
        <w:spacing w:line="360" w:lineRule="auto"/>
        <w:ind w:firstLine="720"/>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m:oMath>
        <m:r>
          <w:rPr>
            <w:rFonts w:ascii="Cambria Math" w:eastAsiaTheme="minorEastAsia" w:hAnsi="Cambria Math" w:cstheme="majorBidi"/>
            <w:sz w:val="24"/>
            <w:szCs w:val="24"/>
          </w:rPr>
          <m:t>=</m:t>
        </m:r>
        <m:f>
          <m:fPr>
            <m:ctrlPr>
              <w:rPr>
                <w:rFonts w:ascii="Cambria Math" w:eastAsiaTheme="minorEastAsia" w:hAnsi="Cambria Math" w:cstheme="majorBidi"/>
                <w:i/>
                <w:sz w:val="24"/>
                <w:szCs w:val="24"/>
              </w:rPr>
            </m:ctrlPr>
          </m:fPr>
          <m:num>
            <m:r>
              <w:rPr>
                <w:rFonts w:ascii="Cambria Math" w:eastAsiaTheme="minorEastAsia" w:hAnsi="Cambria Math" w:cstheme="majorBidi"/>
                <w:sz w:val="24"/>
                <w:szCs w:val="24"/>
              </w:rPr>
              <m:t>10,29</m:t>
            </m:r>
          </m:num>
          <m:den>
            <m:r>
              <w:rPr>
                <w:rFonts w:ascii="Cambria Math" w:eastAsiaTheme="minorEastAsia" w:hAnsi="Cambria Math" w:cstheme="majorBidi"/>
                <w:sz w:val="24"/>
                <w:szCs w:val="24"/>
              </w:rPr>
              <m:t>3,72</m:t>
            </m:r>
          </m:den>
        </m:f>
      </m:oMath>
    </w:p>
    <w:p w:rsidR="00B52156" w:rsidRDefault="00B52156" w:rsidP="00B52156">
      <w:pPr>
        <w:spacing w:line="360" w:lineRule="auto"/>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 </w:t>
      </w:r>
      <w:r>
        <w:rPr>
          <w:rFonts w:asciiTheme="majorBidi" w:eastAsiaTheme="minorEastAsia" w:hAnsiTheme="majorBidi" w:cstheme="majorBidi"/>
          <w:sz w:val="24"/>
          <w:szCs w:val="24"/>
        </w:rPr>
        <w:tab/>
        <w:t xml:space="preserve">  </w:t>
      </w:r>
      <m:oMath>
        <m:r>
          <w:rPr>
            <w:rFonts w:ascii="Cambria Math" w:eastAsiaTheme="minorEastAsia" w:hAnsi="Cambria Math" w:cstheme="majorBidi"/>
            <w:sz w:val="24"/>
            <w:szCs w:val="24"/>
          </w:rPr>
          <m:t>=2,7661</m:t>
        </m:r>
      </m:oMath>
    </w:p>
    <w:p w:rsidR="00B52156" w:rsidRDefault="00B52156" w:rsidP="00B52156">
      <w:pPr>
        <w:spacing w:line="360" w:lineRule="auto"/>
        <w:ind w:firstLine="851"/>
        <w:jc w:val="both"/>
        <w:rPr>
          <w:rFonts w:asciiTheme="majorBidi" w:eastAsiaTheme="minorEastAsia" w:hAnsiTheme="majorBidi" w:cstheme="majorBidi"/>
          <w:sz w:val="24"/>
          <w:szCs w:val="24"/>
        </w:rPr>
      </w:pPr>
      <w:r>
        <w:rPr>
          <w:rFonts w:asciiTheme="majorBidi" w:eastAsiaTheme="minorEastAsia" w:hAnsiTheme="majorBidi" w:cstheme="majorBidi"/>
          <w:sz w:val="24"/>
          <w:szCs w:val="24"/>
        </w:rPr>
        <w:t xml:space="preserve">Dari perhitungan di atas diperoleh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m:rPr>
                <m:sty m:val="p"/>
              </m:rPr>
              <w:rPr>
                <w:rFonts w:ascii="Cambria Math" w:eastAsiaTheme="minorEastAsia" w:hAnsi="Cambria Math" w:cstheme="majorBidi"/>
                <w:sz w:val="24"/>
                <w:szCs w:val="24"/>
              </w:rPr>
              <m:t>hitung</m:t>
            </m:r>
          </m:sub>
        </m:sSub>
        <m:r>
          <w:rPr>
            <w:rFonts w:ascii="Cambria Math" w:eastAsiaTheme="minorEastAsia" w:hAnsi="Cambria Math" w:cstheme="majorBidi"/>
            <w:sz w:val="24"/>
            <w:szCs w:val="24"/>
          </w:rPr>
          <m:t>=2,7661</m:t>
        </m:r>
      </m:oMath>
      <w:r>
        <w:rPr>
          <w:rFonts w:asciiTheme="majorBidi" w:eastAsiaTheme="minorEastAsia" w:hAnsiTheme="majorBidi" w:cstheme="majorBidi"/>
          <w:sz w:val="24"/>
          <w:szCs w:val="24"/>
        </w:rPr>
        <w:t xml:space="preserve"> dan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m:rPr>
                <m:sty m:val="p"/>
              </m:rPr>
              <w:rPr>
                <w:rFonts w:ascii="Cambria Math" w:eastAsiaTheme="minorEastAsia" w:hAnsi="Cambria Math" w:cstheme="majorBidi"/>
                <w:sz w:val="24"/>
                <w:szCs w:val="24"/>
              </w:rPr>
              <m:t>tabel</m:t>
            </m:r>
          </m:sub>
        </m:sSub>
        <m:r>
          <w:rPr>
            <w:rFonts w:ascii="Cambria Math" w:eastAsiaTheme="minorEastAsia" w:hAnsi="Cambria Math" w:cstheme="majorBidi"/>
            <w:sz w:val="24"/>
            <w:szCs w:val="24"/>
          </w:rPr>
          <m:t>=2,0040</m:t>
        </m:r>
      </m:oMath>
      <w:r>
        <w:rPr>
          <w:rFonts w:asciiTheme="majorBidi" w:eastAsiaTheme="minorEastAsia" w:hAnsiTheme="majorBidi" w:cstheme="majorBidi"/>
          <w:sz w:val="24"/>
          <w:szCs w:val="24"/>
        </w:rPr>
        <w:t xml:space="preserve"> sehingga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m:rPr>
                <m:sty m:val="p"/>
              </m:rPr>
              <w:rPr>
                <w:rFonts w:ascii="Cambria Math" w:eastAsiaTheme="minorEastAsia" w:hAnsi="Cambria Math" w:cstheme="majorBidi"/>
                <w:sz w:val="24"/>
                <w:szCs w:val="24"/>
              </w:rPr>
              <m:t>hitung</m:t>
            </m:r>
          </m:sub>
        </m:sSub>
        <m:r>
          <w:rPr>
            <w:rFonts w:ascii="Cambria Math" w:eastAsiaTheme="minorEastAsia" w:hAnsi="Cambria Math" w:cstheme="majorBidi"/>
            <w:sz w:val="24"/>
            <w:szCs w:val="24"/>
          </w:rPr>
          <m:t>&gt;</m:t>
        </m:r>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t</m:t>
            </m:r>
          </m:e>
          <m:sub>
            <m:r>
              <m:rPr>
                <m:sty m:val="p"/>
              </m:rPr>
              <w:rPr>
                <w:rFonts w:ascii="Cambria Math" w:eastAsiaTheme="minorEastAsia" w:hAnsi="Cambria Math" w:cstheme="majorBidi"/>
                <w:sz w:val="24"/>
                <w:szCs w:val="24"/>
              </w:rPr>
              <m:t>tabel</m:t>
            </m:r>
          </m:sub>
        </m:sSub>
      </m:oMath>
      <w:r>
        <w:rPr>
          <w:rFonts w:asciiTheme="majorBidi" w:eastAsiaTheme="minorEastAsia" w:hAnsiTheme="majorBidi" w:cstheme="majorBidi"/>
          <w:sz w:val="24"/>
          <w:szCs w:val="24"/>
        </w:rPr>
        <w:t xml:space="preserve">, maka kesimpulannya adalah </w:t>
      </w:r>
      <m:oMath>
        <m:sSub>
          <m:sSubPr>
            <m:ctrlPr>
              <w:rPr>
                <w:rFonts w:ascii="Cambria Math" w:eastAsiaTheme="minorEastAsia" w:hAnsi="Cambria Math" w:cstheme="majorBidi"/>
                <w:i/>
                <w:sz w:val="24"/>
                <w:szCs w:val="24"/>
              </w:rPr>
            </m:ctrlPr>
          </m:sSubPr>
          <m:e>
            <m:r>
              <w:rPr>
                <w:rFonts w:ascii="Cambria Math" w:eastAsiaTheme="minorEastAsia" w:hAnsi="Cambria Math" w:cstheme="majorBidi"/>
                <w:sz w:val="24"/>
                <w:szCs w:val="24"/>
              </w:rPr>
              <m:t>H</m:t>
            </m:r>
          </m:e>
          <m:sub>
            <m:r>
              <w:rPr>
                <w:rFonts w:ascii="Cambria Math" w:eastAsiaTheme="minorEastAsia" w:hAnsi="Cambria Math" w:cstheme="majorBidi"/>
                <w:sz w:val="24"/>
                <w:szCs w:val="24"/>
              </w:rPr>
              <m:t>0</m:t>
            </m:r>
          </m:sub>
        </m:sSub>
      </m:oMath>
      <w:r>
        <w:rPr>
          <w:rFonts w:asciiTheme="majorBidi" w:eastAsiaTheme="minorEastAsia" w:hAnsiTheme="majorBidi" w:cstheme="majorBidi"/>
          <w:sz w:val="24"/>
          <w:szCs w:val="24"/>
        </w:rPr>
        <w:t xml:space="preserve"> ditolak yang berarti ada pengaruh pendekatan </w:t>
      </w:r>
      <w:r>
        <w:rPr>
          <w:rFonts w:asciiTheme="majorBidi" w:eastAsiaTheme="minorEastAsia" w:hAnsiTheme="majorBidi" w:cstheme="majorBidi"/>
          <w:i/>
          <w:iCs/>
          <w:sz w:val="24"/>
          <w:szCs w:val="24"/>
        </w:rPr>
        <w:t xml:space="preserve">Contextual Teaching And Learning </w:t>
      </w:r>
      <w:r>
        <w:rPr>
          <w:rFonts w:asciiTheme="majorBidi" w:eastAsiaTheme="minorEastAsia" w:hAnsiTheme="majorBidi" w:cstheme="majorBidi"/>
          <w:sz w:val="24"/>
          <w:szCs w:val="24"/>
        </w:rPr>
        <w:t>(CTL) terhadap kemampuan berpikir kritis matematis siswa kelas IX SMP Negeri 1 Sanga Desa.</w:t>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noProof/>
          <w:sz w:val="24"/>
          <w:szCs w:val="24"/>
        </w:rPr>
        <w:lastRenderedPageBreak/>
        <w:drawing>
          <wp:anchor distT="0" distB="0" distL="114300" distR="114300" simplePos="0" relativeHeight="251858432" behindDoc="1" locked="0" layoutInCell="1" allowOverlap="1">
            <wp:simplePos x="0" y="0"/>
            <wp:positionH relativeFrom="column">
              <wp:posOffset>-411479</wp:posOffset>
            </wp:positionH>
            <wp:positionV relativeFrom="paragraph">
              <wp:posOffset>129540</wp:posOffset>
            </wp:positionV>
            <wp:extent cx="5497334" cy="8505825"/>
            <wp:effectExtent l="19050" t="0" r="8116" b="0"/>
            <wp:wrapNone/>
            <wp:docPr id="143" name="Picture 1" descr="D:\BERKAS KULIAH\IMG-20180301-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ERKAS KULIAH\IMG-20180301-WA0000.jpg"/>
                    <pic:cNvPicPr>
                      <a:picLocks noChangeAspect="1" noChangeArrowheads="1"/>
                    </pic:cNvPicPr>
                  </pic:nvPicPr>
                  <pic:blipFill>
                    <a:blip r:embed="rId194"/>
                    <a:srcRect l="5323" r="2496" b="3135"/>
                    <a:stretch>
                      <a:fillRect/>
                    </a:stretch>
                  </pic:blipFill>
                  <pic:spPr bwMode="auto">
                    <a:xfrm>
                      <a:off x="0" y="0"/>
                      <a:ext cx="5497334" cy="8505825"/>
                    </a:xfrm>
                    <a:prstGeom prst="rect">
                      <a:avLst/>
                    </a:prstGeom>
                    <a:noFill/>
                    <a:ln w="9525">
                      <a:noFill/>
                      <a:miter lim="800000"/>
                      <a:headEnd/>
                      <a:tailEnd/>
                    </a:ln>
                  </pic:spPr>
                </pic:pic>
              </a:graphicData>
            </a:graphic>
          </wp:anchor>
        </w:drawing>
      </w:r>
      <w:r w:rsidR="00AF4E07">
        <w:rPr>
          <w:rFonts w:asciiTheme="majorBidi" w:eastAsiaTheme="minorEastAsia" w:hAnsiTheme="majorBidi" w:cstheme="majorBidi"/>
          <w:noProof/>
          <w:sz w:val="24"/>
          <w:szCs w:val="24"/>
        </w:rPr>
        <w:pict>
          <v:rect id="_x0000_s1112" style="position:absolute;margin-left:276.5pt;margin-top:-12.25pt;width:118.2pt;height:26.85pt;z-index:251857408;mso-position-horizontal-relative:text;mso-position-vertical-relative:text" fillcolor="white [3201]" strokecolor="black [3200]" strokeweight="5pt">
            <v:stroke linestyle="thickThin"/>
            <v:shadow color="#868686"/>
            <v:textbox style="mso-next-textbox:#_x0000_s1112">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43</w:t>
                  </w:r>
                </w:p>
              </w:txbxContent>
            </v:textbox>
          </v:rect>
        </w:pict>
      </w:r>
      <w:r>
        <w:rPr>
          <w:rFonts w:asciiTheme="majorBidi" w:eastAsiaTheme="minorEastAsia" w:hAnsiTheme="majorBidi" w:cstheme="majorBidi"/>
          <w:sz w:val="24"/>
          <w:szCs w:val="24"/>
        </w:rPr>
        <w:br w:type="page"/>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noProof/>
          <w:sz w:val="24"/>
          <w:szCs w:val="24"/>
        </w:rPr>
        <w:lastRenderedPageBreak/>
        <w:drawing>
          <wp:anchor distT="0" distB="0" distL="114300" distR="114300" simplePos="0" relativeHeight="251859456" behindDoc="1" locked="0" layoutInCell="1" allowOverlap="1">
            <wp:simplePos x="0" y="0"/>
            <wp:positionH relativeFrom="column">
              <wp:posOffset>-259080</wp:posOffset>
            </wp:positionH>
            <wp:positionV relativeFrom="paragraph">
              <wp:posOffset>100965</wp:posOffset>
            </wp:positionV>
            <wp:extent cx="6050915" cy="9220200"/>
            <wp:effectExtent l="19050" t="0" r="6985" b="0"/>
            <wp:wrapNone/>
            <wp:docPr id="144" name="Picture 2" descr="D:\BERKAS KULIAH\IMG-20180301-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ERKAS KULIAH\IMG-20180301-WA0003.jpg"/>
                    <pic:cNvPicPr>
                      <a:picLocks noChangeAspect="1" noChangeArrowheads="1"/>
                    </pic:cNvPicPr>
                  </pic:nvPicPr>
                  <pic:blipFill>
                    <a:blip r:embed="rId195"/>
                    <a:srcRect l="8101" t="1002" b="2004"/>
                    <a:stretch>
                      <a:fillRect/>
                    </a:stretch>
                  </pic:blipFill>
                  <pic:spPr bwMode="auto">
                    <a:xfrm>
                      <a:off x="0" y="0"/>
                      <a:ext cx="6050915" cy="9220200"/>
                    </a:xfrm>
                    <a:prstGeom prst="rect">
                      <a:avLst/>
                    </a:prstGeom>
                    <a:noFill/>
                    <a:ln w="9525">
                      <a:noFill/>
                      <a:miter lim="800000"/>
                      <a:headEnd/>
                      <a:tailEnd/>
                    </a:ln>
                  </pic:spPr>
                </pic:pic>
              </a:graphicData>
            </a:graphic>
          </wp:anchor>
        </w:drawing>
      </w:r>
      <w:r>
        <w:rPr>
          <w:rFonts w:asciiTheme="majorBidi" w:eastAsiaTheme="minorEastAsia" w:hAnsiTheme="majorBidi" w:cstheme="majorBidi"/>
          <w:sz w:val="24"/>
          <w:szCs w:val="24"/>
        </w:rPr>
        <w:br w:type="page"/>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noProof/>
          <w:sz w:val="24"/>
          <w:szCs w:val="24"/>
        </w:rPr>
        <w:lastRenderedPageBreak/>
        <w:drawing>
          <wp:anchor distT="0" distB="0" distL="114300" distR="114300" simplePos="0" relativeHeight="251860480" behindDoc="1" locked="0" layoutInCell="1" allowOverlap="1">
            <wp:simplePos x="0" y="0"/>
            <wp:positionH relativeFrom="column">
              <wp:posOffset>-278130</wp:posOffset>
            </wp:positionH>
            <wp:positionV relativeFrom="paragraph">
              <wp:posOffset>5715</wp:posOffset>
            </wp:positionV>
            <wp:extent cx="5791200" cy="9505950"/>
            <wp:effectExtent l="19050" t="0" r="0" b="0"/>
            <wp:wrapNone/>
            <wp:docPr id="145" name="Picture 4" descr="D:\BERKAS KULIAH\IMG-20180301-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BERKAS KULIAH\IMG-20180301-WA0001.jpg"/>
                    <pic:cNvPicPr>
                      <a:picLocks noChangeAspect="1" noChangeArrowheads="1"/>
                    </pic:cNvPicPr>
                  </pic:nvPicPr>
                  <pic:blipFill>
                    <a:blip r:embed="rId196"/>
                    <a:srcRect l="6047" r="4006"/>
                    <a:stretch>
                      <a:fillRect/>
                    </a:stretch>
                  </pic:blipFill>
                  <pic:spPr bwMode="auto">
                    <a:xfrm>
                      <a:off x="0" y="0"/>
                      <a:ext cx="5791200" cy="9505950"/>
                    </a:xfrm>
                    <a:prstGeom prst="rect">
                      <a:avLst/>
                    </a:prstGeom>
                    <a:noFill/>
                    <a:ln w="9525">
                      <a:noFill/>
                      <a:miter lim="800000"/>
                      <a:headEnd/>
                      <a:tailEnd/>
                    </a:ln>
                  </pic:spPr>
                </pic:pic>
              </a:graphicData>
            </a:graphic>
          </wp:anchor>
        </w:drawing>
      </w:r>
      <w:r>
        <w:rPr>
          <w:rFonts w:asciiTheme="majorBidi" w:eastAsiaTheme="minorEastAsia" w:hAnsiTheme="majorBidi" w:cstheme="majorBidi"/>
          <w:sz w:val="24"/>
          <w:szCs w:val="24"/>
        </w:rPr>
        <w:br w:type="page"/>
      </w:r>
    </w:p>
    <w:p w:rsidR="00B52156" w:rsidRDefault="00B52156" w:rsidP="00B52156">
      <w:pPr>
        <w:rPr>
          <w:rFonts w:asciiTheme="majorBidi" w:eastAsiaTheme="minorEastAsia" w:hAnsiTheme="majorBidi" w:cstheme="majorBidi"/>
          <w:sz w:val="24"/>
          <w:szCs w:val="24"/>
        </w:rPr>
      </w:pPr>
      <w:r>
        <w:rPr>
          <w:rFonts w:asciiTheme="majorBidi" w:eastAsiaTheme="minorEastAsia" w:hAnsiTheme="majorBidi" w:cstheme="majorBidi"/>
          <w:noProof/>
          <w:sz w:val="24"/>
          <w:szCs w:val="24"/>
        </w:rPr>
        <w:lastRenderedPageBreak/>
        <w:drawing>
          <wp:anchor distT="0" distB="0" distL="114300" distR="114300" simplePos="0" relativeHeight="251861504" behindDoc="1" locked="0" layoutInCell="1" allowOverlap="1">
            <wp:simplePos x="0" y="0"/>
            <wp:positionH relativeFrom="column">
              <wp:posOffset>-148922</wp:posOffset>
            </wp:positionH>
            <wp:positionV relativeFrom="paragraph">
              <wp:posOffset>-46465</wp:posOffset>
            </wp:positionV>
            <wp:extent cx="5864915" cy="9564503"/>
            <wp:effectExtent l="19050" t="0" r="2485" b="0"/>
            <wp:wrapNone/>
            <wp:docPr id="146" name="Picture 5" descr="D:\BERKAS KULIAH\IMG-20180301-WA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BERKAS KULIAH\IMG-20180301-WA0004.jpg"/>
                    <pic:cNvPicPr>
                      <a:picLocks noChangeAspect="1" noChangeArrowheads="1"/>
                    </pic:cNvPicPr>
                  </pic:nvPicPr>
                  <pic:blipFill>
                    <a:blip r:embed="rId197"/>
                    <a:srcRect l="9826"/>
                    <a:stretch>
                      <a:fillRect/>
                    </a:stretch>
                  </pic:blipFill>
                  <pic:spPr bwMode="auto">
                    <a:xfrm>
                      <a:off x="0" y="0"/>
                      <a:ext cx="5871382" cy="9575049"/>
                    </a:xfrm>
                    <a:prstGeom prst="rect">
                      <a:avLst/>
                    </a:prstGeom>
                    <a:noFill/>
                    <a:ln w="9525">
                      <a:noFill/>
                      <a:miter lim="800000"/>
                      <a:headEnd/>
                      <a:tailEnd/>
                    </a:ln>
                  </pic:spPr>
                </pic:pic>
              </a:graphicData>
            </a:graphic>
          </wp:anchor>
        </w:drawing>
      </w:r>
      <w:r>
        <w:rPr>
          <w:rFonts w:asciiTheme="majorBidi" w:eastAsiaTheme="minorEastAsia" w:hAnsiTheme="majorBidi" w:cstheme="majorBidi"/>
          <w:sz w:val="24"/>
          <w:szCs w:val="24"/>
        </w:rPr>
        <w:br w:type="page"/>
      </w:r>
    </w:p>
    <w:p w:rsidR="00B52156" w:rsidRDefault="00AF4E07" w:rsidP="00B52156">
      <w:pPr>
        <w:spacing w:line="360" w:lineRule="auto"/>
        <w:ind w:firstLine="851"/>
        <w:jc w:val="both"/>
        <w:rPr>
          <w:rFonts w:asciiTheme="majorBidi" w:eastAsiaTheme="minorEastAsia" w:hAnsiTheme="majorBidi" w:cstheme="majorBidi"/>
          <w:sz w:val="24"/>
          <w:szCs w:val="24"/>
        </w:rPr>
      </w:pPr>
      <w:r w:rsidRPr="00AF4E07">
        <w:rPr>
          <w:rFonts w:asciiTheme="majorBidi" w:hAnsiTheme="majorBidi" w:cstheme="majorBidi"/>
          <w:noProof/>
          <w:sz w:val="24"/>
          <w:szCs w:val="24"/>
        </w:rPr>
        <w:lastRenderedPageBreak/>
        <w:pict>
          <v:rect id="_x0000_s1111" style="position:absolute;left:0;text-align:left;margin-left:278.25pt;margin-top:-13.9pt;width:118.2pt;height:26.85pt;z-index:251847168" fillcolor="white [3201]" strokecolor="black [3200]" strokeweight="5pt">
            <v:stroke linestyle="thickThin"/>
            <v:shadow color="#868686"/>
            <v:textbox style="mso-next-textbox:#_x0000_s1111">
              <w:txbxContent>
                <w:p w:rsidR="00D3797E" w:rsidRPr="00B8573D" w:rsidRDefault="00D3797E" w:rsidP="00B52156">
                  <w:pPr>
                    <w:jc w:val="center"/>
                    <w:rPr>
                      <w:rFonts w:asciiTheme="majorBidi" w:hAnsiTheme="majorBidi" w:cstheme="majorBidi"/>
                      <w:b/>
                      <w:bCs/>
                      <w:sz w:val="24"/>
                      <w:szCs w:val="24"/>
                    </w:rPr>
                  </w:pPr>
                  <w:r>
                    <w:rPr>
                      <w:rFonts w:asciiTheme="majorBidi" w:hAnsiTheme="majorBidi" w:cstheme="majorBidi"/>
                      <w:b/>
                      <w:bCs/>
                      <w:sz w:val="24"/>
                      <w:szCs w:val="24"/>
                    </w:rPr>
                    <w:t>Lampiran 44</w:t>
                  </w:r>
                </w:p>
              </w:txbxContent>
            </v:textbox>
          </v:rect>
        </w:pict>
      </w:r>
    </w:p>
    <w:p w:rsidR="00B52156" w:rsidRDefault="00B52156" w:rsidP="00B52156">
      <w:pPr>
        <w:spacing w:line="360" w:lineRule="auto"/>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849216" behindDoc="1" locked="0" layoutInCell="1" allowOverlap="1">
            <wp:simplePos x="0" y="0"/>
            <wp:positionH relativeFrom="column">
              <wp:posOffset>2922270</wp:posOffset>
            </wp:positionH>
            <wp:positionV relativeFrom="paragraph">
              <wp:posOffset>133350</wp:posOffset>
            </wp:positionV>
            <wp:extent cx="2091690" cy="3505200"/>
            <wp:effectExtent l="19050" t="0" r="3810" b="0"/>
            <wp:wrapNone/>
            <wp:docPr id="147" name="Picture 8" descr="D:\BuLcYOnHefOr aLways TogETher\WWW TUGAS MENGAJAR\PENELITIAN\20171016_105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BuLcYOnHefOr aLways TogETher\WWW TUGAS MENGAJAR\PENELITIAN\20171016_105723.jpg"/>
                    <pic:cNvPicPr>
                      <a:picLocks noChangeAspect="1" noChangeArrowheads="1"/>
                    </pic:cNvPicPr>
                  </pic:nvPicPr>
                  <pic:blipFill>
                    <a:blip r:embed="rId198" cstate="print"/>
                    <a:srcRect/>
                    <a:stretch>
                      <a:fillRect/>
                    </a:stretch>
                  </pic:blipFill>
                  <pic:spPr bwMode="auto">
                    <a:xfrm>
                      <a:off x="0" y="0"/>
                      <a:ext cx="2091690" cy="3505200"/>
                    </a:xfrm>
                    <a:prstGeom prst="rect">
                      <a:avLst/>
                    </a:prstGeom>
                    <a:noFill/>
                    <a:ln w="9525">
                      <a:noFill/>
                      <a:miter lim="800000"/>
                      <a:headEnd/>
                      <a:tailEnd/>
                    </a:ln>
                  </pic:spPr>
                </pic:pic>
              </a:graphicData>
            </a:graphic>
          </wp:anchor>
        </w:drawing>
      </w:r>
      <w:r>
        <w:rPr>
          <w:rFonts w:asciiTheme="majorBidi" w:hAnsiTheme="majorBidi" w:cstheme="majorBidi"/>
          <w:noProof/>
          <w:sz w:val="24"/>
          <w:szCs w:val="24"/>
        </w:rPr>
        <w:drawing>
          <wp:anchor distT="0" distB="0" distL="114300" distR="114300" simplePos="0" relativeHeight="251848192" behindDoc="1" locked="0" layoutInCell="1" allowOverlap="1">
            <wp:simplePos x="0" y="0"/>
            <wp:positionH relativeFrom="column">
              <wp:posOffset>-1905</wp:posOffset>
            </wp:positionH>
            <wp:positionV relativeFrom="paragraph">
              <wp:posOffset>142875</wp:posOffset>
            </wp:positionV>
            <wp:extent cx="2908300" cy="1752600"/>
            <wp:effectExtent l="19050" t="0" r="6350" b="0"/>
            <wp:wrapNone/>
            <wp:docPr id="148" name="Picture 7" descr="D:\BuLcYOnHefOr aLways TogETher\WWW TUGAS MENGAJAR\PENELITIAN\20171016_114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BuLcYOnHefOr aLways TogETher\WWW TUGAS MENGAJAR\PENELITIAN\20171016_114222.jpg"/>
                    <pic:cNvPicPr>
                      <a:picLocks noChangeAspect="1" noChangeArrowheads="1"/>
                    </pic:cNvPicPr>
                  </pic:nvPicPr>
                  <pic:blipFill>
                    <a:blip r:embed="rId199" cstate="print"/>
                    <a:srcRect/>
                    <a:stretch>
                      <a:fillRect/>
                    </a:stretch>
                  </pic:blipFill>
                  <pic:spPr bwMode="auto">
                    <a:xfrm>
                      <a:off x="0" y="0"/>
                      <a:ext cx="2908300" cy="1752600"/>
                    </a:xfrm>
                    <a:prstGeom prst="rect">
                      <a:avLst/>
                    </a:prstGeom>
                    <a:noFill/>
                    <a:ln w="9525">
                      <a:noFill/>
                      <a:miter lim="800000"/>
                      <a:headEnd/>
                      <a:tailEnd/>
                    </a:ln>
                  </pic:spPr>
                </pic:pic>
              </a:graphicData>
            </a:graphic>
          </wp:anchor>
        </w:drawing>
      </w:r>
    </w:p>
    <w:p w:rsidR="00B52156" w:rsidRDefault="00B52156" w:rsidP="00B52156">
      <w:pPr>
        <w:spacing w:line="360" w:lineRule="auto"/>
        <w:jc w:val="both"/>
        <w:rPr>
          <w:rFonts w:asciiTheme="majorBidi" w:hAnsiTheme="majorBidi" w:cstheme="majorBidi"/>
          <w:sz w:val="24"/>
          <w:szCs w:val="24"/>
        </w:rPr>
      </w:pPr>
    </w:p>
    <w:p w:rsidR="00B52156" w:rsidRDefault="00B52156" w:rsidP="00B52156">
      <w:pPr>
        <w:spacing w:line="360" w:lineRule="auto"/>
        <w:jc w:val="both"/>
        <w:rPr>
          <w:rFonts w:asciiTheme="majorBidi" w:hAnsiTheme="majorBidi" w:cstheme="majorBidi"/>
          <w:sz w:val="24"/>
          <w:szCs w:val="24"/>
        </w:rPr>
      </w:pPr>
    </w:p>
    <w:p w:rsidR="00B52156" w:rsidRDefault="00B52156" w:rsidP="00B52156">
      <w:pPr>
        <w:spacing w:line="360" w:lineRule="auto"/>
        <w:jc w:val="both"/>
        <w:rPr>
          <w:rFonts w:asciiTheme="majorBidi" w:hAnsiTheme="majorBidi" w:cstheme="majorBidi"/>
          <w:sz w:val="24"/>
          <w:szCs w:val="24"/>
        </w:rPr>
      </w:pPr>
    </w:p>
    <w:p w:rsidR="00B52156" w:rsidRDefault="00B52156" w:rsidP="00B52156">
      <w:pPr>
        <w:spacing w:line="360" w:lineRule="auto"/>
        <w:jc w:val="both"/>
        <w:rPr>
          <w:rFonts w:asciiTheme="majorBidi" w:hAnsiTheme="majorBidi" w:cstheme="majorBidi"/>
          <w:sz w:val="24"/>
          <w:szCs w:val="24"/>
        </w:rPr>
      </w:pPr>
    </w:p>
    <w:p w:rsidR="00B52156" w:rsidRDefault="00B52156" w:rsidP="00B52156">
      <w:pPr>
        <w:spacing w:line="360" w:lineRule="auto"/>
        <w:jc w:val="both"/>
        <w:rPr>
          <w:rFonts w:asciiTheme="majorBidi" w:hAnsiTheme="majorBidi" w:cstheme="majorBidi"/>
          <w:sz w:val="24"/>
          <w:szCs w:val="24"/>
        </w:rPr>
      </w:pPr>
    </w:p>
    <w:p w:rsidR="00B52156" w:rsidRDefault="00B52156" w:rsidP="00B52156">
      <w:pPr>
        <w:jc w:val="both"/>
        <w:rPr>
          <w:rFonts w:asciiTheme="majorBidi" w:hAnsiTheme="majorBidi" w:cstheme="majorBidi"/>
          <w:sz w:val="24"/>
          <w:szCs w:val="24"/>
        </w:rPr>
      </w:pPr>
    </w:p>
    <w:p w:rsidR="00B52156" w:rsidRPr="00E67B4C" w:rsidRDefault="00B52156" w:rsidP="00B52156">
      <w:pPr>
        <w:jc w:val="both"/>
        <w:rPr>
          <w:rFonts w:asciiTheme="majorBidi" w:hAnsiTheme="majorBidi" w:cstheme="majorBidi"/>
          <w:sz w:val="20"/>
          <w:szCs w:val="20"/>
        </w:rPr>
      </w:pPr>
    </w:p>
    <w:p w:rsidR="00B52156" w:rsidRPr="00E67B4C" w:rsidRDefault="00B52156" w:rsidP="00B52156">
      <w:pPr>
        <w:spacing w:line="360" w:lineRule="auto"/>
        <w:ind w:left="720" w:firstLine="720"/>
        <w:jc w:val="both"/>
        <w:rPr>
          <w:rFonts w:asciiTheme="majorBidi" w:hAnsiTheme="majorBidi" w:cstheme="majorBidi"/>
          <w:b/>
          <w:bCs/>
          <w:sz w:val="20"/>
          <w:szCs w:val="20"/>
        </w:rPr>
      </w:pPr>
      <w:r w:rsidRPr="00E67B4C">
        <w:rPr>
          <w:rFonts w:asciiTheme="majorBidi" w:hAnsiTheme="majorBidi" w:cstheme="majorBidi"/>
          <w:b/>
          <w:bCs/>
          <w:noProof/>
          <w:sz w:val="20"/>
          <w:szCs w:val="20"/>
        </w:rPr>
        <w:drawing>
          <wp:anchor distT="0" distB="0" distL="114300" distR="114300" simplePos="0" relativeHeight="251850240" behindDoc="1" locked="0" layoutInCell="1" allowOverlap="1">
            <wp:simplePos x="0" y="0"/>
            <wp:positionH relativeFrom="column">
              <wp:posOffset>-1905</wp:posOffset>
            </wp:positionH>
            <wp:positionV relativeFrom="paragraph">
              <wp:posOffset>130175</wp:posOffset>
            </wp:positionV>
            <wp:extent cx="2905125" cy="1752600"/>
            <wp:effectExtent l="19050" t="0" r="9525" b="0"/>
            <wp:wrapNone/>
            <wp:docPr id="149" name="Picture 9" descr="D:\BuLcYOnHefOr aLways TogETher\WWW TUGAS MENGAJAR\PENELITIAN\20171016_121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D:\BuLcYOnHefOr aLways TogETher\WWW TUGAS MENGAJAR\PENELITIAN\20171016_121245.jpg"/>
                    <pic:cNvPicPr>
                      <a:picLocks noChangeAspect="1" noChangeArrowheads="1"/>
                    </pic:cNvPicPr>
                  </pic:nvPicPr>
                  <pic:blipFill>
                    <a:blip r:embed="rId200" cstate="print"/>
                    <a:srcRect/>
                    <a:stretch>
                      <a:fillRect/>
                    </a:stretch>
                  </pic:blipFill>
                  <pic:spPr bwMode="auto">
                    <a:xfrm>
                      <a:off x="0" y="0"/>
                      <a:ext cx="2905125" cy="1752600"/>
                    </a:xfrm>
                    <a:prstGeom prst="rect">
                      <a:avLst/>
                    </a:prstGeom>
                    <a:noFill/>
                    <a:ln w="9525">
                      <a:noFill/>
                      <a:miter lim="800000"/>
                      <a:headEnd/>
                      <a:tailEnd/>
                    </a:ln>
                  </pic:spPr>
                </pic:pic>
              </a:graphicData>
            </a:graphic>
          </wp:anchor>
        </w:drawing>
      </w:r>
      <w:r w:rsidRPr="00E67B4C">
        <w:rPr>
          <w:rFonts w:asciiTheme="majorBidi" w:hAnsiTheme="majorBidi" w:cstheme="majorBidi"/>
          <w:b/>
          <w:bCs/>
          <w:sz w:val="20"/>
          <w:szCs w:val="20"/>
        </w:rPr>
        <w:t>Kelas Eksperimen</w:t>
      </w:r>
    </w:p>
    <w:p w:rsidR="00B52156" w:rsidRDefault="00B52156" w:rsidP="00B52156">
      <w:pPr>
        <w:spacing w:line="360" w:lineRule="auto"/>
        <w:jc w:val="both"/>
        <w:rPr>
          <w:rFonts w:asciiTheme="majorBidi" w:hAnsiTheme="majorBidi" w:cstheme="majorBidi"/>
          <w:sz w:val="24"/>
          <w:szCs w:val="24"/>
        </w:rPr>
      </w:pPr>
    </w:p>
    <w:p w:rsidR="00B52156" w:rsidRPr="00E67B4C" w:rsidRDefault="00B52156" w:rsidP="00B52156">
      <w:pPr>
        <w:rPr>
          <w:rFonts w:asciiTheme="majorBidi" w:hAnsiTheme="majorBidi" w:cstheme="majorBidi"/>
          <w:sz w:val="24"/>
          <w:szCs w:val="24"/>
        </w:rPr>
      </w:pPr>
    </w:p>
    <w:p w:rsidR="00B52156" w:rsidRPr="00E67B4C" w:rsidRDefault="00B52156" w:rsidP="00B52156">
      <w:pPr>
        <w:rPr>
          <w:rFonts w:asciiTheme="majorBidi" w:hAnsiTheme="majorBidi" w:cstheme="majorBidi"/>
          <w:sz w:val="24"/>
          <w:szCs w:val="24"/>
        </w:rPr>
      </w:pPr>
    </w:p>
    <w:p w:rsidR="00B52156" w:rsidRPr="00E67B4C" w:rsidRDefault="00B52156" w:rsidP="00B52156">
      <w:pPr>
        <w:rPr>
          <w:rFonts w:asciiTheme="majorBidi" w:hAnsiTheme="majorBidi" w:cstheme="majorBidi"/>
          <w:sz w:val="24"/>
          <w:szCs w:val="24"/>
        </w:rPr>
      </w:pPr>
    </w:p>
    <w:p w:rsidR="00B52156" w:rsidRPr="00E67B4C" w:rsidRDefault="00B52156" w:rsidP="00B52156">
      <w:pPr>
        <w:rPr>
          <w:rFonts w:asciiTheme="majorBidi" w:hAnsiTheme="majorBidi" w:cstheme="majorBidi"/>
          <w:sz w:val="24"/>
          <w:szCs w:val="24"/>
        </w:rPr>
      </w:pPr>
    </w:p>
    <w:p w:rsidR="00B52156" w:rsidRPr="00E67B4C" w:rsidRDefault="00B52156" w:rsidP="00B52156">
      <w:pPr>
        <w:rPr>
          <w:rFonts w:asciiTheme="majorBidi" w:hAnsiTheme="majorBidi" w:cstheme="majorBidi"/>
          <w:sz w:val="24"/>
          <w:szCs w:val="24"/>
        </w:rPr>
      </w:pPr>
    </w:p>
    <w:p w:rsidR="00B52156" w:rsidRPr="00E67B4C" w:rsidRDefault="00B52156" w:rsidP="00B52156">
      <w:pPr>
        <w:rPr>
          <w:rFonts w:asciiTheme="majorBidi" w:hAnsiTheme="majorBidi" w:cstheme="majorBidi"/>
          <w:sz w:val="24"/>
          <w:szCs w:val="24"/>
        </w:rPr>
      </w:pPr>
    </w:p>
    <w:p w:rsidR="00B52156" w:rsidRDefault="00B52156" w:rsidP="00B52156">
      <w:pPr>
        <w:tabs>
          <w:tab w:val="left" w:pos="1985"/>
        </w:tabs>
        <w:spacing w:line="276" w:lineRule="auto"/>
        <w:rPr>
          <w:rFonts w:asciiTheme="majorBidi" w:hAnsiTheme="majorBidi" w:cstheme="majorBidi"/>
          <w:sz w:val="24"/>
          <w:szCs w:val="24"/>
        </w:rPr>
      </w:pP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r>
      <w:r>
        <w:rPr>
          <w:rFonts w:asciiTheme="majorBidi" w:hAnsiTheme="majorBidi" w:cstheme="majorBidi"/>
          <w:sz w:val="24"/>
          <w:szCs w:val="24"/>
        </w:rPr>
        <w:tab/>
        <w:t xml:space="preserve">    </w:t>
      </w:r>
    </w:p>
    <w:p w:rsidR="00B52156" w:rsidRPr="00E67B4C" w:rsidRDefault="00B52156" w:rsidP="00B52156">
      <w:pPr>
        <w:ind w:left="4320" w:firstLine="720"/>
        <w:rPr>
          <w:rFonts w:asciiTheme="majorBidi" w:hAnsiTheme="majorBidi" w:cstheme="majorBidi"/>
          <w:b/>
          <w:bCs/>
          <w:sz w:val="24"/>
          <w:szCs w:val="24"/>
        </w:rPr>
      </w:pPr>
      <w:r>
        <w:rPr>
          <w:rFonts w:asciiTheme="majorBidi" w:hAnsiTheme="majorBidi" w:cstheme="majorBidi"/>
          <w:sz w:val="24"/>
          <w:szCs w:val="24"/>
        </w:rPr>
        <w:t xml:space="preserve">    </w:t>
      </w:r>
      <w:r w:rsidRPr="00E67B4C">
        <w:rPr>
          <w:rFonts w:asciiTheme="majorBidi" w:hAnsiTheme="majorBidi" w:cstheme="majorBidi"/>
          <w:b/>
          <w:bCs/>
          <w:sz w:val="20"/>
          <w:szCs w:val="20"/>
        </w:rPr>
        <w:t>Kelas Eksperimen</w:t>
      </w:r>
      <w:r w:rsidRPr="00E67B4C">
        <w:rPr>
          <w:rFonts w:asciiTheme="majorBidi" w:hAnsiTheme="majorBidi" w:cstheme="majorBidi"/>
          <w:b/>
          <w:bCs/>
          <w:sz w:val="20"/>
          <w:szCs w:val="20"/>
        </w:rPr>
        <w:tab/>
      </w:r>
    </w:p>
    <w:p w:rsidR="00B52156" w:rsidRDefault="00B52156" w:rsidP="00B52156">
      <w:pPr>
        <w:ind w:left="720" w:firstLine="720"/>
        <w:rPr>
          <w:rFonts w:asciiTheme="majorBidi" w:hAnsiTheme="majorBidi" w:cstheme="majorBidi"/>
          <w:b/>
          <w:bCs/>
          <w:sz w:val="20"/>
          <w:szCs w:val="20"/>
        </w:rPr>
      </w:pPr>
      <w:r w:rsidRPr="00E67B4C">
        <w:rPr>
          <w:rFonts w:asciiTheme="majorBidi" w:hAnsiTheme="majorBidi" w:cstheme="majorBidi"/>
          <w:b/>
          <w:bCs/>
          <w:sz w:val="20"/>
          <w:szCs w:val="20"/>
        </w:rPr>
        <w:t>Kelas Kontrol</w:t>
      </w:r>
    </w:p>
    <w:p w:rsidR="00B52156" w:rsidRDefault="00B52156" w:rsidP="00B52156">
      <w:pPr>
        <w:ind w:left="720" w:firstLine="720"/>
        <w:rPr>
          <w:rFonts w:asciiTheme="majorBidi" w:hAnsiTheme="majorBidi" w:cstheme="majorBidi"/>
          <w:b/>
          <w:bCs/>
          <w:sz w:val="20"/>
          <w:szCs w:val="20"/>
        </w:rPr>
      </w:pPr>
      <w:r>
        <w:rPr>
          <w:rFonts w:asciiTheme="majorBidi" w:hAnsiTheme="majorBidi" w:cstheme="majorBidi"/>
          <w:b/>
          <w:bCs/>
          <w:noProof/>
          <w:sz w:val="20"/>
          <w:szCs w:val="20"/>
        </w:rPr>
        <w:drawing>
          <wp:anchor distT="0" distB="0" distL="114300" distR="114300" simplePos="0" relativeHeight="251851264" behindDoc="1" locked="0" layoutInCell="1" allowOverlap="1">
            <wp:simplePos x="0" y="0"/>
            <wp:positionH relativeFrom="column">
              <wp:posOffset>874395</wp:posOffset>
            </wp:positionH>
            <wp:positionV relativeFrom="paragraph">
              <wp:posOffset>-1270</wp:posOffset>
            </wp:positionV>
            <wp:extent cx="3381375" cy="1685925"/>
            <wp:effectExtent l="19050" t="0" r="9525" b="0"/>
            <wp:wrapNone/>
            <wp:docPr id="150" name="Picture 10" descr="D:\BuLcYOnHefOr aLways TogETher\WWW TUGAS MENGAJAR\PENELITIAN\PhotoGrid_1508407956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BuLcYOnHefOr aLways TogETher\WWW TUGAS MENGAJAR\PENELITIAN\PhotoGrid_1508407956702.jpg"/>
                    <pic:cNvPicPr>
                      <a:picLocks noChangeAspect="1" noChangeArrowheads="1"/>
                    </pic:cNvPicPr>
                  </pic:nvPicPr>
                  <pic:blipFill>
                    <a:blip r:embed="rId201" cstate="print"/>
                    <a:srcRect/>
                    <a:stretch>
                      <a:fillRect/>
                    </a:stretch>
                  </pic:blipFill>
                  <pic:spPr bwMode="auto">
                    <a:xfrm>
                      <a:off x="0" y="0"/>
                      <a:ext cx="3381375" cy="1685925"/>
                    </a:xfrm>
                    <a:prstGeom prst="rect">
                      <a:avLst/>
                    </a:prstGeom>
                    <a:noFill/>
                    <a:ln w="9525">
                      <a:noFill/>
                      <a:miter lim="800000"/>
                      <a:headEnd/>
                      <a:tailEnd/>
                    </a:ln>
                  </pic:spPr>
                </pic:pic>
              </a:graphicData>
            </a:graphic>
          </wp:anchor>
        </w:drawing>
      </w: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spacing w:line="360" w:lineRule="auto"/>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r>
        <w:rPr>
          <w:rFonts w:asciiTheme="majorBidi" w:hAnsiTheme="majorBidi" w:cstheme="majorBidi"/>
          <w:b/>
          <w:bCs/>
          <w:sz w:val="20"/>
          <w:szCs w:val="20"/>
        </w:rPr>
        <w:t>Kelas Kontrol</w:t>
      </w:r>
    </w:p>
    <w:p w:rsidR="00B52156" w:rsidRDefault="00B52156" w:rsidP="00B52156">
      <w:pPr>
        <w:rPr>
          <w:rFonts w:asciiTheme="majorBidi" w:hAnsiTheme="majorBidi" w:cstheme="majorBidi"/>
          <w:b/>
          <w:bCs/>
          <w:sz w:val="20"/>
          <w:szCs w:val="20"/>
        </w:rPr>
      </w:pPr>
      <w:r>
        <w:rPr>
          <w:rFonts w:asciiTheme="majorBidi" w:hAnsiTheme="majorBidi" w:cstheme="majorBidi"/>
          <w:b/>
          <w:bCs/>
          <w:noProof/>
          <w:sz w:val="20"/>
          <w:szCs w:val="20"/>
        </w:rPr>
        <w:drawing>
          <wp:anchor distT="0" distB="0" distL="114300" distR="114300" simplePos="0" relativeHeight="251852288" behindDoc="1" locked="0" layoutInCell="1" allowOverlap="1">
            <wp:simplePos x="0" y="0"/>
            <wp:positionH relativeFrom="column">
              <wp:posOffset>709594</wp:posOffset>
            </wp:positionH>
            <wp:positionV relativeFrom="paragraph">
              <wp:posOffset>51207</wp:posOffset>
            </wp:positionV>
            <wp:extent cx="3698935" cy="2225615"/>
            <wp:effectExtent l="19050" t="0" r="0" b="0"/>
            <wp:wrapNone/>
            <wp:docPr id="151" name="Picture 11" descr="D:\BuLcYOnHefOr aLways TogETher\WWW TUGAS MENGAJAR\PENELITIAN\20171019_113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BuLcYOnHefOr aLways TogETher\WWW TUGAS MENGAJAR\PENELITIAN\20171019_113345.jpg"/>
                    <pic:cNvPicPr>
                      <a:picLocks noChangeAspect="1" noChangeArrowheads="1"/>
                    </pic:cNvPicPr>
                  </pic:nvPicPr>
                  <pic:blipFill>
                    <a:blip r:embed="rId202" cstate="print"/>
                    <a:srcRect/>
                    <a:stretch>
                      <a:fillRect/>
                    </a:stretch>
                  </pic:blipFill>
                  <pic:spPr bwMode="auto">
                    <a:xfrm>
                      <a:off x="0" y="0"/>
                      <a:ext cx="3698935" cy="2225615"/>
                    </a:xfrm>
                    <a:prstGeom prst="rect">
                      <a:avLst/>
                    </a:prstGeom>
                    <a:noFill/>
                    <a:ln w="9525">
                      <a:noFill/>
                      <a:miter lim="800000"/>
                      <a:headEnd/>
                      <a:tailEnd/>
                    </a:ln>
                  </pic:spPr>
                </pic:pic>
              </a:graphicData>
            </a:graphic>
          </wp:anchor>
        </w:drawing>
      </w: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spacing w:line="360" w:lineRule="auto"/>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r>
        <w:rPr>
          <w:rFonts w:asciiTheme="majorBidi" w:hAnsiTheme="majorBidi" w:cstheme="majorBidi"/>
          <w:b/>
          <w:bCs/>
          <w:sz w:val="20"/>
          <w:szCs w:val="20"/>
        </w:rPr>
        <w:t>Kelas Eksperimen</w:t>
      </w:r>
    </w:p>
    <w:p w:rsidR="00B52156" w:rsidRDefault="00B52156" w:rsidP="00B52156">
      <w:pPr>
        <w:rPr>
          <w:rFonts w:asciiTheme="majorBidi" w:hAnsiTheme="majorBidi" w:cstheme="majorBidi"/>
          <w:b/>
          <w:bCs/>
          <w:sz w:val="20"/>
          <w:szCs w:val="20"/>
        </w:rPr>
      </w:pPr>
      <w:r>
        <w:rPr>
          <w:rFonts w:asciiTheme="majorBidi" w:hAnsiTheme="majorBidi" w:cstheme="majorBidi"/>
          <w:b/>
          <w:bCs/>
          <w:noProof/>
          <w:sz w:val="20"/>
          <w:szCs w:val="20"/>
        </w:rPr>
        <w:lastRenderedPageBreak/>
        <w:drawing>
          <wp:anchor distT="0" distB="0" distL="114300" distR="114300" simplePos="0" relativeHeight="251853312" behindDoc="1" locked="0" layoutInCell="1" allowOverlap="1">
            <wp:simplePos x="0" y="0"/>
            <wp:positionH relativeFrom="column">
              <wp:posOffset>893569</wp:posOffset>
            </wp:positionH>
            <wp:positionV relativeFrom="paragraph">
              <wp:posOffset>-1833</wp:posOffset>
            </wp:positionV>
            <wp:extent cx="3397011" cy="2708694"/>
            <wp:effectExtent l="19050" t="0" r="0" b="0"/>
            <wp:wrapNone/>
            <wp:docPr id="152" name="Picture 12" descr="D:\BuLcYOnHefOr aLways TogETher\WWW TUGAS MENGAJAR\PENELITIAN\PhotoGrid_1508455311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BuLcYOnHefOr aLways TogETher\WWW TUGAS MENGAJAR\PENELITIAN\PhotoGrid_1508455311480.jpg"/>
                    <pic:cNvPicPr>
                      <a:picLocks noChangeAspect="1" noChangeArrowheads="1"/>
                    </pic:cNvPicPr>
                  </pic:nvPicPr>
                  <pic:blipFill>
                    <a:blip r:embed="rId203" cstate="print"/>
                    <a:srcRect/>
                    <a:stretch>
                      <a:fillRect/>
                    </a:stretch>
                  </pic:blipFill>
                  <pic:spPr bwMode="auto">
                    <a:xfrm>
                      <a:off x="0" y="0"/>
                      <a:ext cx="3397011" cy="2708694"/>
                    </a:xfrm>
                    <a:prstGeom prst="rect">
                      <a:avLst/>
                    </a:prstGeom>
                    <a:noFill/>
                    <a:ln w="9525">
                      <a:noFill/>
                      <a:miter lim="800000"/>
                      <a:headEnd/>
                      <a:tailEnd/>
                    </a:ln>
                  </pic:spPr>
                </pic:pic>
              </a:graphicData>
            </a:graphic>
          </wp:anchor>
        </w:drawing>
      </w: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spacing w:line="360" w:lineRule="auto"/>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r>
        <w:rPr>
          <w:rFonts w:asciiTheme="majorBidi" w:hAnsiTheme="majorBidi" w:cstheme="majorBidi"/>
          <w:b/>
          <w:bCs/>
          <w:sz w:val="20"/>
          <w:szCs w:val="20"/>
        </w:rPr>
        <w:t>Kelas Eksperimen</w:t>
      </w:r>
    </w:p>
    <w:p w:rsidR="00B52156" w:rsidRDefault="00B52156" w:rsidP="00B52156">
      <w:pPr>
        <w:jc w:val="center"/>
        <w:rPr>
          <w:rFonts w:asciiTheme="majorBidi" w:hAnsiTheme="majorBidi" w:cstheme="majorBidi"/>
          <w:b/>
          <w:bCs/>
          <w:sz w:val="20"/>
          <w:szCs w:val="20"/>
        </w:rPr>
      </w:pPr>
      <w:r>
        <w:rPr>
          <w:rFonts w:asciiTheme="majorBidi" w:hAnsiTheme="majorBidi" w:cstheme="majorBidi"/>
          <w:b/>
          <w:bCs/>
          <w:noProof/>
          <w:sz w:val="20"/>
          <w:szCs w:val="20"/>
        </w:rPr>
        <w:drawing>
          <wp:anchor distT="0" distB="0" distL="114300" distR="114300" simplePos="0" relativeHeight="251854336" behindDoc="1" locked="0" layoutInCell="1" allowOverlap="1">
            <wp:simplePos x="0" y="0"/>
            <wp:positionH relativeFrom="column">
              <wp:posOffset>519813</wp:posOffset>
            </wp:positionH>
            <wp:positionV relativeFrom="paragraph">
              <wp:posOffset>83175</wp:posOffset>
            </wp:positionV>
            <wp:extent cx="4138882" cy="2562045"/>
            <wp:effectExtent l="19050" t="0" r="0" b="0"/>
            <wp:wrapNone/>
            <wp:docPr id="153" name="Picture 13" descr="D:\BuLcYOnHefOr aLways TogETher\WWW TUGAS MENGAJAR\PENELITIAN\PhotoGrid_1508455426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uLcYOnHefOr aLways TogETher\WWW TUGAS MENGAJAR\PENELITIAN\PhotoGrid_1508455426374.jpg"/>
                    <pic:cNvPicPr>
                      <a:picLocks noChangeAspect="1" noChangeArrowheads="1"/>
                    </pic:cNvPicPr>
                  </pic:nvPicPr>
                  <pic:blipFill>
                    <a:blip r:embed="rId204" cstate="print"/>
                    <a:srcRect/>
                    <a:stretch>
                      <a:fillRect/>
                    </a:stretch>
                  </pic:blipFill>
                  <pic:spPr bwMode="auto">
                    <a:xfrm>
                      <a:off x="0" y="0"/>
                      <a:ext cx="4138882" cy="2562045"/>
                    </a:xfrm>
                    <a:prstGeom prst="rect">
                      <a:avLst/>
                    </a:prstGeom>
                    <a:noFill/>
                    <a:ln w="9525">
                      <a:noFill/>
                      <a:miter lim="800000"/>
                      <a:headEnd/>
                      <a:tailEnd/>
                    </a:ln>
                  </pic:spPr>
                </pic:pic>
              </a:graphicData>
            </a:graphic>
          </wp:anchor>
        </w:drawing>
      </w: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p>
    <w:p w:rsidR="00B52156" w:rsidRDefault="00B52156" w:rsidP="00B52156">
      <w:pPr>
        <w:spacing w:line="276" w:lineRule="auto"/>
        <w:jc w:val="center"/>
        <w:rPr>
          <w:rFonts w:asciiTheme="majorBidi" w:hAnsiTheme="majorBidi" w:cstheme="majorBidi"/>
          <w:b/>
          <w:bCs/>
          <w:sz w:val="20"/>
          <w:szCs w:val="20"/>
        </w:rPr>
      </w:pPr>
    </w:p>
    <w:p w:rsidR="00B52156" w:rsidRDefault="00B52156" w:rsidP="00B52156">
      <w:pPr>
        <w:jc w:val="center"/>
        <w:rPr>
          <w:rFonts w:asciiTheme="majorBidi" w:hAnsiTheme="majorBidi" w:cstheme="majorBidi"/>
          <w:b/>
          <w:bCs/>
          <w:sz w:val="20"/>
          <w:szCs w:val="20"/>
        </w:rPr>
      </w:pPr>
      <w:r>
        <w:rPr>
          <w:rFonts w:asciiTheme="majorBidi" w:hAnsiTheme="majorBidi" w:cstheme="majorBidi"/>
          <w:b/>
          <w:bCs/>
          <w:sz w:val="20"/>
          <w:szCs w:val="20"/>
        </w:rPr>
        <w:t>Kelas Eksperimen</w:t>
      </w:r>
    </w:p>
    <w:p w:rsidR="00B52156" w:rsidRDefault="00B52156" w:rsidP="00B52156">
      <w:pPr>
        <w:rPr>
          <w:rFonts w:asciiTheme="majorBidi" w:hAnsiTheme="majorBidi" w:cstheme="majorBidi"/>
          <w:b/>
          <w:bCs/>
          <w:sz w:val="20"/>
          <w:szCs w:val="20"/>
        </w:rPr>
      </w:pPr>
      <w:r>
        <w:rPr>
          <w:rFonts w:asciiTheme="majorBidi" w:hAnsiTheme="majorBidi" w:cstheme="majorBidi"/>
          <w:b/>
          <w:bCs/>
          <w:noProof/>
          <w:sz w:val="20"/>
          <w:szCs w:val="20"/>
        </w:rPr>
        <w:drawing>
          <wp:anchor distT="0" distB="0" distL="114300" distR="114300" simplePos="0" relativeHeight="251856384" behindDoc="1" locked="0" layoutInCell="1" allowOverlap="1">
            <wp:simplePos x="0" y="0"/>
            <wp:positionH relativeFrom="column">
              <wp:posOffset>3208655</wp:posOffset>
            </wp:positionH>
            <wp:positionV relativeFrom="paragraph">
              <wp:posOffset>33655</wp:posOffset>
            </wp:positionV>
            <wp:extent cx="1811655" cy="2451735"/>
            <wp:effectExtent l="19050" t="0" r="0" b="0"/>
            <wp:wrapNone/>
            <wp:docPr id="154" name="Picture 3" descr="D:\BuLcYOnHefOr aLways TogETher\WWW TUGAS MENGAJAR\PENELITIAN\20171023_123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BuLcYOnHefOr aLways TogETher\WWW TUGAS MENGAJAR\PENELITIAN\20171023_123328.jpg"/>
                    <pic:cNvPicPr>
                      <a:picLocks noChangeAspect="1" noChangeArrowheads="1"/>
                    </pic:cNvPicPr>
                  </pic:nvPicPr>
                  <pic:blipFill>
                    <a:blip r:embed="rId52" cstate="print">
                      <a:lum/>
                    </a:blip>
                    <a:srcRect/>
                    <a:stretch>
                      <a:fillRect/>
                    </a:stretch>
                  </pic:blipFill>
                  <pic:spPr bwMode="auto">
                    <a:xfrm>
                      <a:off x="0" y="0"/>
                      <a:ext cx="1811655" cy="2451735"/>
                    </a:xfrm>
                    <a:prstGeom prst="rect">
                      <a:avLst/>
                    </a:prstGeom>
                    <a:noFill/>
                    <a:ln w="38100">
                      <a:noFill/>
                      <a:miter lim="800000"/>
                      <a:headEnd/>
                      <a:tailEnd/>
                    </a:ln>
                  </pic:spPr>
                </pic:pic>
              </a:graphicData>
            </a:graphic>
          </wp:anchor>
        </w:drawing>
      </w:r>
      <w:r>
        <w:rPr>
          <w:rFonts w:asciiTheme="majorBidi" w:hAnsiTheme="majorBidi" w:cstheme="majorBidi"/>
          <w:b/>
          <w:bCs/>
          <w:noProof/>
          <w:sz w:val="20"/>
          <w:szCs w:val="20"/>
        </w:rPr>
        <w:drawing>
          <wp:anchor distT="0" distB="0" distL="114300" distR="114300" simplePos="0" relativeHeight="251855360" behindDoc="1" locked="0" layoutInCell="1" allowOverlap="1">
            <wp:simplePos x="0" y="0"/>
            <wp:positionH relativeFrom="column">
              <wp:posOffset>-6985</wp:posOffset>
            </wp:positionH>
            <wp:positionV relativeFrom="paragraph">
              <wp:posOffset>33655</wp:posOffset>
            </wp:positionV>
            <wp:extent cx="3218815" cy="1880235"/>
            <wp:effectExtent l="19050" t="0" r="635" b="0"/>
            <wp:wrapNone/>
            <wp:docPr id="155" name="Picture 2" descr="D:\BuLcYOnHefOr aLways TogETher\WWW TUGAS MENGAJAR\PENELITIAN\20171023_1055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BuLcYOnHefOr aLways TogETher\WWW TUGAS MENGAJAR\PENELITIAN\20171023_105511.jpg"/>
                    <pic:cNvPicPr>
                      <a:picLocks noChangeAspect="1" noChangeArrowheads="1"/>
                    </pic:cNvPicPr>
                  </pic:nvPicPr>
                  <pic:blipFill>
                    <a:blip r:embed="rId48" cstate="print">
                      <a:lum/>
                    </a:blip>
                    <a:srcRect/>
                    <a:stretch>
                      <a:fillRect/>
                    </a:stretch>
                  </pic:blipFill>
                  <pic:spPr bwMode="auto">
                    <a:xfrm>
                      <a:off x="0" y="0"/>
                      <a:ext cx="3218815" cy="1880235"/>
                    </a:xfrm>
                    <a:prstGeom prst="rect">
                      <a:avLst/>
                    </a:prstGeom>
                    <a:ln w="38100" cap="sq" cmpd="thickThin">
                      <a:noFill/>
                      <a:prstDash val="solid"/>
                      <a:miter lim="800000"/>
                    </a:ln>
                    <a:effectLst>
                      <a:innerShdw blurRad="76200">
                        <a:srgbClr val="000000"/>
                      </a:innerShdw>
                    </a:effectLst>
                  </pic:spPr>
                </pic:pic>
              </a:graphicData>
            </a:graphic>
          </wp:anchor>
        </w:drawing>
      </w: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rPr>
          <w:rFonts w:asciiTheme="majorBidi" w:hAnsiTheme="majorBidi" w:cstheme="majorBidi"/>
          <w:b/>
          <w:bCs/>
          <w:sz w:val="20"/>
          <w:szCs w:val="20"/>
        </w:rPr>
      </w:pPr>
    </w:p>
    <w:p w:rsidR="00B52156" w:rsidRDefault="00B52156" w:rsidP="00B52156">
      <w:pPr>
        <w:ind w:left="720" w:firstLine="720"/>
        <w:rPr>
          <w:rFonts w:asciiTheme="majorBidi" w:hAnsiTheme="majorBidi" w:cstheme="majorBidi"/>
          <w:b/>
          <w:bCs/>
          <w:sz w:val="20"/>
          <w:szCs w:val="20"/>
        </w:rPr>
      </w:pPr>
      <w:r>
        <w:rPr>
          <w:rFonts w:asciiTheme="majorBidi" w:hAnsiTheme="majorBidi" w:cstheme="majorBidi"/>
          <w:b/>
          <w:bCs/>
          <w:sz w:val="20"/>
          <w:szCs w:val="20"/>
        </w:rPr>
        <w:t xml:space="preserve">        Kelas Eksperimen</w:t>
      </w:r>
    </w:p>
    <w:p w:rsidR="00B52156" w:rsidRDefault="00B52156" w:rsidP="00B52156">
      <w:pPr>
        <w:ind w:left="720" w:firstLine="720"/>
        <w:rPr>
          <w:rFonts w:asciiTheme="majorBidi" w:hAnsiTheme="majorBidi" w:cstheme="majorBidi"/>
          <w:b/>
          <w:bCs/>
          <w:sz w:val="20"/>
          <w:szCs w:val="20"/>
        </w:rPr>
      </w:pPr>
    </w:p>
    <w:p w:rsidR="00B52156" w:rsidRDefault="00B52156" w:rsidP="00B52156">
      <w:pPr>
        <w:ind w:left="720" w:firstLine="720"/>
        <w:rPr>
          <w:rFonts w:asciiTheme="majorBidi" w:hAnsiTheme="majorBidi" w:cstheme="majorBidi"/>
          <w:b/>
          <w:bCs/>
          <w:sz w:val="20"/>
          <w:szCs w:val="20"/>
        </w:rPr>
      </w:pPr>
    </w:p>
    <w:p w:rsidR="00B52156" w:rsidRDefault="00B52156" w:rsidP="00B52156">
      <w:pPr>
        <w:ind w:left="720" w:firstLine="720"/>
        <w:rPr>
          <w:rFonts w:asciiTheme="majorBidi" w:hAnsiTheme="majorBidi" w:cstheme="majorBidi"/>
          <w:b/>
          <w:bCs/>
          <w:sz w:val="20"/>
          <w:szCs w:val="20"/>
        </w:rPr>
      </w:pPr>
    </w:p>
    <w:p w:rsidR="00B52156" w:rsidRDefault="00B52156" w:rsidP="00B52156">
      <w:pPr>
        <w:ind w:left="720" w:firstLine="720"/>
        <w:rPr>
          <w:rFonts w:asciiTheme="majorBidi" w:hAnsiTheme="majorBidi" w:cstheme="majorBidi"/>
          <w:b/>
          <w:bCs/>
          <w:sz w:val="20"/>
          <w:szCs w:val="20"/>
        </w:rPr>
      </w:pPr>
      <w:r>
        <w:rPr>
          <w:rFonts w:asciiTheme="majorBidi" w:hAnsiTheme="majorBidi" w:cstheme="majorBidi"/>
          <w:b/>
          <w:bCs/>
          <w:sz w:val="20"/>
          <w:szCs w:val="20"/>
        </w:rPr>
        <w:tab/>
      </w:r>
      <w:r>
        <w:rPr>
          <w:rFonts w:asciiTheme="majorBidi" w:hAnsiTheme="majorBidi" w:cstheme="majorBidi"/>
          <w:b/>
          <w:bCs/>
          <w:sz w:val="20"/>
          <w:szCs w:val="20"/>
        </w:rPr>
        <w:tab/>
      </w:r>
      <w:r>
        <w:rPr>
          <w:rFonts w:asciiTheme="majorBidi" w:hAnsiTheme="majorBidi" w:cstheme="majorBidi"/>
          <w:b/>
          <w:bCs/>
          <w:sz w:val="20"/>
          <w:szCs w:val="20"/>
        </w:rPr>
        <w:tab/>
      </w:r>
      <w:r>
        <w:rPr>
          <w:rFonts w:asciiTheme="majorBidi" w:hAnsiTheme="majorBidi" w:cstheme="majorBidi"/>
          <w:b/>
          <w:bCs/>
          <w:sz w:val="20"/>
          <w:szCs w:val="20"/>
        </w:rPr>
        <w:tab/>
      </w:r>
      <w:r>
        <w:rPr>
          <w:rFonts w:asciiTheme="majorBidi" w:hAnsiTheme="majorBidi" w:cstheme="majorBidi"/>
          <w:b/>
          <w:bCs/>
          <w:sz w:val="20"/>
          <w:szCs w:val="20"/>
        </w:rPr>
        <w:tab/>
      </w:r>
      <w:r>
        <w:rPr>
          <w:rFonts w:asciiTheme="majorBidi" w:hAnsiTheme="majorBidi" w:cstheme="majorBidi"/>
          <w:b/>
          <w:bCs/>
          <w:sz w:val="20"/>
          <w:szCs w:val="20"/>
        </w:rPr>
        <w:tab/>
        <w:t>Kelas Kontrol</w:t>
      </w:r>
    </w:p>
    <w:p w:rsidR="00B52156" w:rsidRDefault="00B52156" w:rsidP="00B52156">
      <w:pPr>
        <w:rPr>
          <w:rFonts w:asciiTheme="majorBidi" w:hAnsiTheme="majorBidi" w:cstheme="majorBidi"/>
          <w:sz w:val="20"/>
          <w:szCs w:val="20"/>
        </w:rPr>
      </w:pPr>
      <w:r>
        <w:rPr>
          <w:rFonts w:asciiTheme="majorBidi" w:hAnsiTheme="majorBidi" w:cstheme="majorBidi"/>
          <w:sz w:val="20"/>
          <w:szCs w:val="20"/>
        </w:rPr>
        <w:br w:type="page"/>
      </w:r>
    </w:p>
    <w:p w:rsidR="00B52156" w:rsidRPr="00125D55" w:rsidRDefault="00B52156" w:rsidP="00B52156">
      <w:pPr>
        <w:tabs>
          <w:tab w:val="left" w:pos="2127"/>
          <w:tab w:val="left" w:pos="2977"/>
          <w:tab w:val="left" w:pos="3402"/>
        </w:tabs>
        <w:spacing w:line="480" w:lineRule="auto"/>
        <w:jc w:val="center"/>
        <w:rPr>
          <w:rFonts w:asciiTheme="majorBidi" w:hAnsiTheme="majorBidi" w:cstheme="majorBidi"/>
          <w:b/>
          <w:bCs/>
          <w:sz w:val="24"/>
          <w:szCs w:val="24"/>
        </w:rPr>
      </w:pPr>
      <w:r>
        <w:rPr>
          <w:rFonts w:asciiTheme="majorBidi" w:hAnsiTheme="majorBidi" w:cstheme="majorBidi"/>
          <w:b/>
          <w:bCs/>
          <w:sz w:val="24"/>
          <w:szCs w:val="24"/>
        </w:rPr>
        <w:lastRenderedPageBreak/>
        <w:t>RIWAYAT HIDUP</w:t>
      </w:r>
    </w:p>
    <w:p w:rsidR="00B52156" w:rsidRPr="00EF200A" w:rsidRDefault="00B52156" w:rsidP="00B52156">
      <w:pPr>
        <w:tabs>
          <w:tab w:val="left" w:pos="2127"/>
          <w:tab w:val="left" w:pos="2977"/>
          <w:tab w:val="left" w:pos="3402"/>
        </w:tabs>
        <w:spacing w:line="480" w:lineRule="auto"/>
        <w:jc w:val="both"/>
        <w:rPr>
          <w:rFonts w:asciiTheme="majorBidi" w:hAnsiTheme="majorBidi" w:cstheme="majorBidi"/>
          <w:sz w:val="24"/>
          <w:szCs w:val="24"/>
        </w:rPr>
      </w:pPr>
      <w:r>
        <w:rPr>
          <w:rFonts w:asciiTheme="majorBidi" w:hAnsiTheme="majorBidi" w:cstheme="majorBidi"/>
          <w:noProof/>
          <w:sz w:val="24"/>
          <w:szCs w:val="24"/>
        </w:rPr>
        <w:drawing>
          <wp:anchor distT="0" distB="0" distL="114300" distR="114300" simplePos="0" relativeHeight="251874816" behindDoc="1" locked="0" layoutInCell="1" allowOverlap="1">
            <wp:simplePos x="0" y="0"/>
            <wp:positionH relativeFrom="margin">
              <wp:posOffset>73025</wp:posOffset>
            </wp:positionH>
            <wp:positionV relativeFrom="margin">
              <wp:posOffset>424815</wp:posOffset>
            </wp:positionV>
            <wp:extent cx="1879600" cy="2641600"/>
            <wp:effectExtent l="57150" t="38100" r="44450" b="25400"/>
            <wp:wrapSquare wrapText="bothSides"/>
            <wp:docPr id="156" name="Picture 1" descr="D:\BuLcYOnHefOr aLways TogETher\wwww familly\Tersayang\PhotoGrid_14666486554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BuLcYOnHefOr aLways TogETher\wwww familly\Tersayang\PhotoGrid_1466648655498.jpg"/>
                    <pic:cNvPicPr>
                      <a:picLocks noChangeAspect="1" noChangeArrowheads="1"/>
                    </pic:cNvPicPr>
                  </pic:nvPicPr>
                  <pic:blipFill>
                    <a:blip r:embed="rId205" cstate="print"/>
                    <a:stretch>
                      <a:fillRect/>
                    </a:stretch>
                  </pic:blipFill>
                  <pic:spPr bwMode="auto">
                    <a:xfrm>
                      <a:off x="0" y="0"/>
                      <a:ext cx="1879600" cy="2641600"/>
                    </a:xfrm>
                    <a:prstGeom prst="rect">
                      <a:avLst/>
                    </a:prstGeom>
                    <a:noFill/>
                    <a:ln w="38100">
                      <a:solidFill>
                        <a:schemeClr val="tx1"/>
                      </a:solidFill>
                      <a:miter lim="800000"/>
                      <a:headEnd/>
                      <a:tailEnd/>
                    </a:ln>
                  </pic:spPr>
                </pic:pic>
              </a:graphicData>
            </a:graphic>
          </wp:anchor>
        </w:drawing>
      </w:r>
      <w:r>
        <w:rPr>
          <w:rFonts w:asciiTheme="majorBidi" w:hAnsiTheme="majorBidi" w:cstheme="majorBidi"/>
          <w:sz w:val="24"/>
          <w:szCs w:val="24"/>
        </w:rPr>
        <w:t>Nama saya Lusi Snoopi. Saya lahir di Desa Ngulak, Musi Banyuasin, pada 19 Mei 1995. Saya menyelesaikan Pendidikan Sekolah Dasar di SD Penggage Musi Banyuasin pada tahun 2007. Kemudian, saya menyelesaikan Pendidikan Sekolah Menengah Pertama di SMP Negeri 2 Sanga Desa Musi Banyuasin pada tahun 2010. Pada tahun 2013, saya menyelesaikan Pendidikan Sekolah Menengah Atas di SMA Negeri 1 Sanga Desa Musi Banyuasin. Kemudian, saya melanjutkan Pendidikan ke jenjang perguruan tinggi pada tahun yang sama pada program studi pendidikan matematika, fakultas ilmu tarbiyah dan keguruan di Universitas Islam Negeri (UIN) Raden Fatah Palembang dan selesai pada Januari 2018.</w:t>
      </w:r>
    </w:p>
    <w:p w:rsidR="00B52156" w:rsidRDefault="00B52156" w:rsidP="00B52156">
      <w:pPr>
        <w:rPr>
          <w:rFonts w:asciiTheme="majorBidi" w:hAnsiTheme="majorBidi" w:cstheme="majorBidi"/>
          <w:b/>
          <w:bCs/>
          <w:sz w:val="28"/>
          <w:szCs w:val="28"/>
        </w:rPr>
      </w:pPr>
    </w:p>
    <w:p w:rsidR="00B52156" w:rsidRDefault="00B52156" w:rsidP="00B52156">
      <w:pPr>
        <w:rPr>
          <w:rFonts w:asciiTheme="majorBidi" w:hAnsiTheme="majorBidi" w:cstheme="majorBidi"/>
          <w:b/>
          <w:bCs/>
          <w:sz w:val="28"/>
          <w:szCs w:val="28"/>
        </w:rPr>
      </w:pPr>
    </w:p>
    <w:p w:rsidR="00B52156" w:rsidRDefault="00B52156" w:rsidP="00B52156">
      <w:pPr>
        <w:rPr>
          <w:rFonts w:asciiTheme="majorBidi" w:hAnsiTheme="majorBidi" w:cstheme="majorBidi"/>
          <w:b/>
          <w:bCs/>
          <w:sz w:val="28"/>
          <w:szCs w:val="28"/>
        </w:rPr>
      </w:pPr>
    </w:p>
    <w:p w:rsidR="00B52156" w:rsidRPr="00C41CD9" w:rsidRDefault="00B52156" w:rsidP="00B52156">
      <w:pPr>
        <w:rPr>
          <w:rFonts w:asciiTheme="majorBidi" w:hAnsiTheme="majorBidi" w:cstheme="majorBidi"/>
          <w:b/>
          <w:bCs/>
          <w:sz w:val="28"/>
          <w:szCs w:val="28"/>
        </w:rPr>
      </w:pPr>
    </w:p>
    <w:p w:rsidR="00B52156" w:rsidRPr="00C220DB" w:rsidRDefault="00B52156" w:rsidP="00B52156">
      <w:pPr>
        <w:rPr>
          <w:rFonts w:asciiTheme="majorBidi" w:hAnsiTheme="majorBidi" w:cstheme="majorBidi"/>
          <w:sz w:val="20"/>
          <w:szCs w:val="20"/>
        </w:rPr>
      </w:pPr>
    </w:p>
    <w:p w:rsidR="00F22EC5" w:rsidRPr="00C400E3" w:rsidRDefault="00F22EC5" w:rsidP="00F22EC5">
      <w:pPr>
        <w:spacing w:line="480" w:lineRule="auto"/>
        <w:jc w:val="both"/>
        <w:rPr>
          <w:rFonts w:asciiTheme="majorBidi" w:eastAsiaTheme="minorEastAsia" w:hAnsiTheme="majorBidi" w:cstheme="majorBidi"/>
          <w:b/>
          <w:bCs/>
          <w:iCs/>
          <w:sz w:val="24"/>
          <w:szCs w:val="24"/>
        </w:rPr>
      </w:pPr>
    </w:p>
    <w:sectPr w:rsidR="00F22EC5" w:rsidRPr="00C400E3" w:rsidSect="002B1D7A">
      <w:pgSz w:w="11907" w:h="16840" w:code="9"/>
      <w:pgMar w:top="1701" w:right="1701" w:bottom="1701" w:left="2268" w:header="720" w:footer="720" w:gutter="0"/>
      <w:pgNumType w:start="10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BB7D2A" w:rsidRDefault="00BB7D2A" w:rsidP="0070605B">
      <w:r>
        <w:separator/>
      </w:r>
    </w:p>
  </w:endnote>
  <w:endnote w:type="continuationSeparator" w:id="1">
    <w:p w:rsidR="00BB7D2A" w:rsidRDefault="00BB7D2A" w:rsidP="0070605B">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Tahoma">
    <w:panose1 w:val="020B0604030504040204"/>
    <w:charset w:val="00"/>
    <w:family w:val="swiss"/>
    <w:pitch w:val="variable"/>
    <w:sig w:usb0="E1002EFF" w:usb1="C000605B" w:usb2="00000029" w:usb3="00000000" w:csb0="000101FF" w:csb1="00000000"/>
  </w:font>
  <w:font w:name="Adobe Kaiti Std R">
    <w:altName w:val="Arial Unicode MS"/>
    <w:panose1 w:val="00000000000000000000"/>
    <w:charset w:val="80"/>
    <w:family w:val="roman"/>
    <w:notTrueType/>
    <w:pitch w:val="variable"/>
    <w:sig w:usb0="00000000" w:usb1="0A0F1810" w:usb2="00000016" w:usb3="00000000" w:csb0="00060007" w:csb1="00000000"/>
  </w:font>
  <w:font w:name="Adobe Myungjo Std M">
    <w:altName w:val="Arial Unicode MS"/>
    <w:panose1 w:val="00000000000000000000"/>
    <w:charset w:val="80"/>
    <w:family w:val="roman"/>
    <w:notTrueType/>
    <w:pitch w:val="variable"/>
    <w:sig w:usb0="00000000" w:usb1="29D72C10" w:usb2="00000010" w:usb3="00000000" w:csb0="002A0005" w:csb1="00000000"/>
  </w:font>
  <w:font w:name="Lucida Calligraphy">
    <w:panose1 w:val="03010101010101010101"/>
    <w:charset w:val="00"/>
    <w:family w:val="script"/>
    <w:pitch w:val="variable"/>
    <w:sig w:usb0="00000003" w:usb1="00000000" w:usb2="00000000" w:usb3="00000000" w:csb0="00000001" w:csb1="00000000"/>
  </w:font>
  <w:font w:name="Cambria Math">
    <w:panose1 w:val="02040503050406030204"/>
    <w:charset w:val="00"/>
    <w:family w:val="roman"/>
    <w:pitch w:val="variable"/>
    <w:sig w:usb0="A00002EF" w:usb1="420020EB" w:usb2="00000000" w:usb3="00000000" w:csb0="0000019F" w:csb1="00000000"/>
  </w:font>
  <w:font w:name="(normal text)">
    <w:altName w:val="Times New Roman"/>
    <w:panose1 w:val="00000000000000000000"/>
    <w:charset w:val="00"/>
    <w:family w:val="roman"/>
    <w:notTrueType/>
    <w:pitch w:val="default"/>
    <w:sig w:usb0="00000003" w:usb1="00000000" w:usb2="00000000" w:usb3="00000000" w:csb0="00000001" w:csb1="00000000"/>
  </w:font>
  <w:font w:name="HQPB4">
    <w:panose1 w:val="00000000000000000000"/>
    <w:charset w:val="02"/>
    <w:family w:val="auto"/>
    <w:pitch w:val="variable"/>
    <w:sig w:usb0="00000000" w:usb1="10000000" w:usb2="00000000" w:usb3="00000000" w:csb0="80000000" w:csb1="00000000"/>
  </w:font>
  <w:font w:name="HQPB2">
    <w:panose1 w:val="00000000000000000000"/>
    <w:charset w:val="02"/>
    <w:family w:val="auto"/>
    <w:pitch w:val="variable"/>
    <w:sig w:usb0="00000000" w:usb1="10000000" w:usb2="00000000" w:usb3="00000000" w:csb0="80000000" w:csb1="00000000"/>
  </w:font>
  <w:font w:name="HQPB5">
    <w:panose1 w:val="00000000000000000000"/>
    <w:charset w:val="02"/>
    <w:family w:val="auto"/>
    <w:pitch w:val="variable"/>
    <w:sig w:usb0="00000000" w:usb1="10000000" w:usb2="00000000" w:usb3="00000000" w:csb0="80000000" w:csb1="00000000"/>
  </w:font>
  <w:font w:name="HQPB1">
    <w:panose1 w:val="00000000000000000000"/>
    <w:charset w:val="02"/>
    <w:family w:val="auto"/>
    <w:pitch w:val="variable"/>
    <w:sig w:usb0="00000000" w:usb1="10000000" w:usb2="00000000" w:usb3="00000000" w:csb0="80000000" w:csb1="00000000"/>
  </w:font>
  <w:font w:name="HQPB3">
    <w:panose1 w:val="00000000000000000000"/>
    <w:charset w:val="02"/>
    <w:family w:val="auto"/>
    <w:pitch w:val="variable"/>
    <w:sig w:usb0="00000000" w:usb1="10000000" w:usb2="00000000" w:usb3="00000000" w:csb0="80000000" w:csb1="00000000"/>
  </w:font>
  <w:font w:name="Plantagenet Cherokee">
    <w:panose1 w:val="02020602070100000000"/>
    <w:charset w:val="00"/>
    <w:family w:val="roman"/>
    <w:pitch w:val="variable"/>
    <w:sig w:usb0="00000003" w:usb1="00000000" w:usb2="00001000" w:usb3="00000000" w:csb0="00000001" w:csb1="00000000"/>
  </w:font>
  <w:font w:name="Footlight MT Light">
    <w:panose1 w:val="0204060206030A020304"/>
    <w:charset w:val="00"/>
    <w:family w:val="roman"/>
    <w:pitch w:val="variable"/>
    <w:sig w:usb0="00000003" w:usb1="00000000" w:usb2="00000000" w:usb3="00000000" w:csb0="00000001" w:csb1="00000000"/>
  </w:font>
  <w:font w:name="Arabic Typesetting">
    <w:panose1 w:val="03020402040406030203"/>
    <w:charset w:val="00"/>
    <w:family w:val="script"/>
    <w:pitch w:val="variable"/>
    <w:sig w:usb0="A000206F" w:usb1="C0000000" w:usb2="00000008" w:usb3="00000000" w:csb0="000000D3" w:csb1="00000000"/>
  </w:font>
  <w:font w:name="Algerian">
    <w:panose1 w:val="04020705040A02060702"/>
    <w:charset w:val="00"/>
    <w:family w:val="decorativ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154335"/>
      <w:docPartObj>
        <w:docPartGallery w:val="Page Numbers (Bottom of Page)"/>
        <w:docPartUnique/>
      </w:docPartObj>
    </w:sdtPr>
    <w:sdtContent>
      <w:p w:rsidR="00D3797E" w:rsidRDefault="00D3797E">
        <w:pPr>
          <w:pStyle w:val="Footer"/>
          <w:jc w:val="center"/>
        </w:pPr>
        <w:r w:rsidRPr="00B5161C">
          <w:rPr>
            <w:rFonts w:asciiTheme="majorBidi" w:hAnsiTheme="majorBidi" w:cstheme="majorBidi"/>
            <w:sz w:val="24"/>
            <w:szCs w:val="24"/>
          </w:rPr>
          <w:fldChar w:fldCharType="begin"/>
        </w:r>
        <w:r w:rsidRPr="00B5161C">
          <w:rPr>
            <w:rFonts w:asciiTheme="majorBidi" w:hAnsiTheme="majorBidi" w:cstheme="majorBidi"/>
            <w:sz w:val="24"/>
            <w:szCs w:val="24"/>
          </w:rPr>
          <w:instrText xml:space="preserve"> PAGE   \* MERGEFORMAT </w:instrText>
        </w:r>
        <w:r w:rsidRPr="00B5161C">
          <w:rPr>
            <w:rFonts w:asciiTheme="majorBidi" w:hAnsiTheme="majorBidi" w:cstheme="majorBidi"/>
            <w:sz w:val="24"/>
            <w:szCs w:val="24"/>
          </w:rPr>
          <w:fldChar w:fldCharType="separate"/>
        </w:r>
        <w:r w:rsidR="008B6919">
          <w:rPr>
            <w:rFonts w:asciiTheme="majorBidi" w:hAnsiTheme="majorBidi" w:cstheme="majorBidi"/>
            <w:noProof/>
            <w:sz w:val="24"/>
            <w:szCs w:val="24"/>
          </w:rPr>
          <w:t>xii</w:t>
        </w:r>
        <w:r w:rsidRPr="00B5161C">
          <w:rPr>
            <w:rFonts w:asciiTheme="majorBidi" w:hAnsiTheme="majorBidi" w:cstheme="majorBidi"/>
            <w:sz w:val="24"/>
            <w:szCs w:val="24"/>
          </w:rPr>
          <w:fldChar w:fldCharType="end"/>
        </w:r>
      </w:p>
    </w:sdtContent>
  </w:sdt>
  <w:p w:rsidR="00D3797E" w:rsidRDefault="00D3797E">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Bidi" w:hAnsiTheme="majorBidi" w:cstheme="majorBidi"/>
        <w:sz w:val="24"/>
        <w:szCs w:val="24"/>
      </w:rPr>
      <w:id w:val="1212805"/>
      <w:docPartObj>
        <w:docPartGallery w:val="Page Numbers (Bottom of Page)"/>
        <w:docPartUnique/>
      </w:docPartObj>
    </w:sdtPr>
    <w:sdtContent>
      <w:p w:rsidR="00D3797E" w:rsidRPr="000445C4" w:rsidRDefault="00D3797E">
        <w:pPr>
          <w:pStyle w:val="Footer"/>
          <w:jc w:val="center"/>
          <w:rPr>
            <w:rFonts w:asciiTheme="majorBidi" w:hAnsiTheme="majorBidi" w:cstheme="majorBidi"/>
            <w:sz w:val="24"/>
            <w:szCs w:val="24"/>
          </w:rPr>
        </w:pPr>
        <w:r w:rsidRPr="000445C4">
          <w:rPr>
            <w:rFonts w:asciiTheme="majorBidi" w:hAnsiTheme="majorBidi" w:cstheme="majorBidi"/>
            <w:sz w:val="24"/>
            <w:szCs w:val="24"/>
          </w:rPr>
          <w:fldChar w:fldCharType="begin"/>
        </w:r>
        <w:r w:rsidRPr="000445C4">
          <w:rPr>
            <w:rFonts w:asciiTheme="majorBidi" w:hAnsiTheme="majorBidi" w:cstheme="majorBidi"/>
            <w:sz w:val="24"/>
            <w:szCs w:val="24"/>
          </w:rPr>
          <w:instrText xml:space="preserve"> PAGE   \* MERGEFORMAT </w:instrText>
        </w:r>
        <w:r w:rsidRPr="000445C4">
          <w:rPr>
            <w:rFonts w:asciiTheme="majorBidi" w:hAnsiTheme="majorBidi" w:cstheme="majorBidi"/>
            <w:sz w:val="24"/>
            <w:szCs w:val="24"/>
          </w:rPr>
          <w:fldChar w:fldCharType="separate"/>
        </w:r>
        <w:r w:rsidR="008B6919">
          <w:rPr>
            <w:rFonts w:asciiTheme="majorBidi" w:hAnsiTheme="majorBidi" w:cstheme="majorBidi"/>
            <w:noProof/>
            <w:sz w:val="24"/>
            <w:szCs w:val="24"/>
          </w:rPr>
          <w:t>xiii</w:t>
        </w:r>
        <w:r w:rsidRPr="000445C4">
          <w:rPr>
            <w:rFonts w:asciiTheme="majorBidi" w:hAnsiTheme="majorBidi" w:cstheme="majorBidi"/>
            <w:sz w:val="24"/>
            <w:szCs w:val="24"/>
          </w:rPr>
          <w:fldChar w:fldCharType="end"/>
        </w:r>
      </w:p>
    </w:sdtContent>
  </w:sdt>
  <w:p w:rsidR="00D3797E" w:rsidRDefault="00D3797E">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906765"/>
      <w:docPartObj>
        <w:docPartGallery w:val="Page Numbers (Bottom of Page)"/>
        <w:docPartUnique/>
      </w:docPartObj>
    </w:sdtPr>
    <w:sdtContent>
      <w:p w:rsidR="00D3797E" w:rsidRDefault="00D3797E">
        <w:pPr>
          <w:pStyle w:val="Footer"/>
          <w:jc w:val="center"/>
        </w:pPr>
        <w:r w:rsidRPr="00B52156">
          <w:rPr>
            <w:rFonts w:asciiTheme="majorBidi" w:hAnsiTheme="majorBidi" w:cstheme="majorBidi"/>
            <w:sz w:val="24"/>
            <w:szCs w:val="24"/>
          </w:rPr>
          <w:fldChar w:fldCharType="begin"/>
        </w:r>
        <w:r w:rsidRPr="00B52156">
          <w:rPr>
            <w:rFonts w:asciiTheme="majorBidi" w:hAnsiTheme="majorBidi" w:cstheme="majorBidi"/>
            <w:sz w:val="24"/>
            <w:szCs w:val="24"/>
          </w:rPr>
          <w:instrText xml:space="preserve"> PAGE   \* MERGEFORMAT </w:instrText>
        </w:r>
        <w:r w:rsidRPr="00B52156">
          <w:rPr>
            <w:rFonts w:asciiTheme="majorBidi" w:hAnsiTheme="majorBidi" w:cstheme="majorBidi"/>
            <w:sz w:val="24"/>
            <w:szCs w:val="24"/>
          </w:rPr>
          <w:fldChar w:fldCharType="separate"/>
        </w:r>
        <w:r w:rsidR="008B6919">
          <w:rPr>
            <w:rFonts w:asciiTheme="majorBidi" w:hAnsiTheme="majorBidi" w:cstheme="majorBidi"/>
            <w:noProof/>
            <w:sz w:val="24"/>
            <w:szCs w:val="24"/>
          </w:rPr>
          <w:t>8</w:t>
        </w:r>
        <w:r w:rsidRPr="00B52156">
          <w:rPr>
            <w:rFonts w:asciiTheme="majorBidi" w:hAnsiTheme="majorBidi" w:cstheme="majorBidi"/>
            <w:sz w:val="24"/>
            <w:szCs w:val="24"/>
          </w:rPr>
          <w:fldChar w:fldCharType="end"/>
        </w:r>
      </w:p>
    </w:sdtContent>
  </w:sdt>
  <w:p w:rsidR="00D3797E" w:rsidRDefault="00D3797E">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BB7D2A" w:rsidRDefault="00BB7D2A" w:rsidP="0070605B">
      <w:r>
        <w:separator/>
      </w:r>
    </w:p>
  </w:footnote>
  <w:footnote w:type="continuationSeparator" w:id="1">
    <w:p w:rsidR="00BB7D2A" w:rsidRDefault="00BB7D2A" w:rsidP="0070605B">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797E" w:rsidRDefault="00D3797E" w:rsidP="00740E76">
    <w:pPr>
      <w:pStyle w:val="Header"/>
      <w:jc w:val="right"/>
    </w:pPr>
  </w:p>
  <w:p w:rsidR="00D3797E" w:rsidRDefault="00D3797E">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797E" w:rsidRDefault="00D3797E"/>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797E" w:rsidRDefault="00D3797E"/>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9528261"/>
      <w:docPartObj>
        <w:docPartGallery w:val="Page Numbers (Top of Page)"/>
        <w:docPartUnique/>
      </w:docPartObj>
    </w:sdtPr>
    <w:sdtEndPr>
      <w:rPr>
        <w:rFonts w:asciiTheme="majorBidi" w:hAnsiTheme="majorBidi" w:cstheme="majorBidi"/>
        <w:sz w:val="24"/>
        <w:szCs w:val="24"/>
      </w:rPr>
    </w:sdtEndPr>
    <w:sdtContent>
      <w:p w:rsidR="00D3797E" w:rsidRPr="00A818ED" w:rsidRDefault="00D3797E">
        <w:pPr>
          <w:pStyle w:val="Header"/>
          <w:jc w:val="right"/>
          <w:rPr>
            <w:rFonts w:asciiTheme="majorBidi" w:hAnsiTheme="majorBidi" w:cstheme="majorBidi"/>
            <w:sz w:val="24"/>
            <w:szCs w:val="24"/>
          </w:rPr>
        </w:pPr>
        <w:r w:rsidRPr="00A818ED">
          <w:rPr>
            <w:rFonts w:asciiTheme="majorBidi" w:hAnsiTheme="majorBidi" w:cstheme="majorBidi"/>
            <w:sz w:val="24"/>
            <w:szCs w:val="24"/>
          </w:rPr>
          <w:fldChar w:fldCharType="begin"/>
        </w:r>
        <w:r w:rsidRPr="00A818ED">
          <w:rPr>
            <w:rFonts w:asciiTheme="majorBidi" w:hAnsiTheme="majorBidi" w:cstheme="majorBidi"/>
            <w:sz w:val="24"/>
            <w:szCs w:val="24"/>
          </w:rPr>
          <w:instrText xml:space="preserve"> PAGE   \* MERGEFORMAT </w:instrText>
        </w:r>
        <w:r w:rsidRPr="00A818ED">
          <w:rPr>
            <w:rFonts w:asciiTheme="majorBidi" w:hAnsiTheme="majorBidi" w:cstheme="majorBidi"/>
            <w:sz w:val="24"/>
            <w:szCs w:val="24"/>
          </w:rPr>
          <w:fldChar w:fldCharType="separate"/>
        </w:r>
        <w:r w:rsidR="008B6919">
          <w:rPr>
            <w:rFonts w:asciiTheme="majorBidi" w:hAnsiTheme="majorBidi" w:cstheme="majorBidi"/>
            <w:noProof/>
            <w:sz w:val="24"/>
            <w:szCs w:val="24"/>
          </w:rPr>
          <w:t>7</w:t>
        </w:r>
        <w:r w:rsidRPr="00A818ED">
          <w:rPr>
            <w:rFonts w:asciiTheme="majorBidi" w:hAnsiTheme="majorBidi" w:cstheme="majorBidi"/>
            <w:sz w:val="24"/>
            <w:szCs w:val="24"/>
          </w:rPr>
          <w:fldChar w:fldCharType="end"/>
        </w:r>
      </w:p>
    </w:sdtContent>
  </w:sdt>
  <w:p w:rsidR="00D3797E" w:rsidRDefault="00D3797E"/>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rPr>
        <w:rFonts w:asciiTheme="majorBidi" w:hAnsiTheme="majorBidi" w:cstheme="majorBidi"/>
        <w:sz w:val="24"/>
        <w:szCs w:val="24"/>
      </w:rPr>
      <w:id w:val="6101592"/>
      <w:docPartObj>
        <w:docPartGallery w:val="Page Numbers (Top of Page)"/>
        <w:docPartUnique/>
      </w:docPartObj>
    </w:sdtPr>
    <w:sdtContent>
      <w:p w:rsidR="00D3797E" w:rsidRPr="00C06AFC" w:rsidRDefault="00D3797E">
        <w:pPr>
          <w:pStyle w:val="Header"/>
          <w:jc w:val="right"/>
          <w:rPr>
            <w:rFonts w:asciiTheme="majorBidi" w:hAnsiTheme="majorBidi" w:cstheme="majorBidi"/>
            <w:sz w:val="24"/>
            <w:szCs w:val="24"/>
          </w:rPr>
        </w:pPr>
        <w:r w:rsidRPr="00C06AFC">
          <w:rPr>
            <w:rFonts w:asciiTheme="majorBidi" w:hAnsiTheme="majorBidi" w:cstheme="majorBidi"/>
            <w:sz w:val="24"/>
            <w:szCs w:val="24"/>
          </w:rPr>
          <w:fldChar w:fldCharType="begin"/>
        </w:r>
        <w:r w:rsidRPr="00C06AFC">
          <w:rPr>
            <w:rFonts w:asciiTheme="majorBidi" w:hAnsiTheme="majorBidi" w:cstheme="majorBidi"/>
            <w:sz w:val="24"/>
            <w:szCs w:val="24"/>
          </w:rPr>
          <w:instrText xml:space="preserve"> PAGE   \* MERGEFORMAT </w:instrText>
        </w:r>
        <w:r w:rsidRPr="00C06AFC">
          <w:rPr>
            <w:rFonts w:asciiTheme="majorBidi" w:hAnsiTheme="majorBidi" w:cstheme="majorBidi"/>
            <w:sz w:val="24"/>
            <w:szCs w:val="24"/>
          </w:rPr>
          <w:fldChar w:fldCharType="separate"/>
        </w:r>
        <w:r w:rsidR="008B6919">
          <w:rPr>
            <w:rFonts w:asciiTheme="majorBidi" w:hAnsiTheme="majorBidi" w:cstheme="majorBidi"/>
            <w:noProof/>
            <w:sz w:val="24"/>
            <w:szCs w:val="24"/>
          </w:rPr>
          <w:t>9</w:t>
        </w:r>
        <w:r w:rsidRPr="00C06AFC">
          <w:rPr>
            <w:rFonts w:asciiTheme="majorBidi" w:hAnsiTheme="majorBidi" w:cstheme="majorBidi"/>
            <w:sz w:val="24"/>
            <w:szCs w:val="24"/>
          </w:rPr>
          <w:fldChar w:fldCharType="end"/>
        </w:r>
      </w:p>
    </w:sdtContent>
  </w:sdt>
  <w:p w:rsidR="00D3797E" w:rsidRDefault="00D3797E">
    <w:pPr>
      <w:pStyle w:val="Heade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3797E" w:rsidRDefault="00D3797E">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A5970"/>
    <w:multiLevelType w:val="hybridMultilevel"/>
    <w:tmpl w:val="7430CEDE"/>
    <w:lvl w:ilvl="0" w:tplc="6B0AE8E0">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
    <w:nsid w:val="00ED34DE"/>
    <w:multiLevelType w:val="hybridMultilevel"/>
    <w:tmpl w:val="0B18D778"/>
    <w:lvl w:ilvl="0" w:tplc="E27C58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0FC7C99"/>
    <w:multiLevelType w:val="hybridMultilevel"/>
    <w:tmpl w:val="467A3C00"/>
    <w:lvl w:ilvl="0" w:tplc="0F8A5D8C">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3">
    <w:nsid w:val="013460F1"/>
    <w:multiLevelType w:val="hybridMultilevel"/>
    <w:tmpl w:val="DDE8BC94"/>
    <w:lvl w:ilvl="0" w:tplc="F962CD20">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
    <w:nsid w:val="01850671"/>
    <w:multiLevelType w:val="hybridMultilevel"/>
    <w:tmpl w:val="E0E41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3266F8D"/>
    <w:multiLevelType w:val="hybridMultilevel"/>
    <w:tmpl w:val="AF56026C"/>
    <w:lvl w:ilvl="0" w:tplc="0B983EFC">
      <w:start w:val="1"/>
      <w:numFmt w:val="decimal"/>
      <w:lvlText w:val="%1."/>
      <w:lvlJc w:val="left"/>
      <w:pPr>
        <w:ind w:left="1494" w:hanging="360"/>
      </w:pPr>
      <w:rPr>
        <w:rFonts w:hint="default"/>
      </w:rPr>
    </w:lvl>
    <w:lvl w:ilvl="1" w:tplc="04090019">
      <w:start w:val="1"/>
      <w:numFmt w:val="lowerLetter"/>
      <w:lvlText w:val="%2."/>
      <w:lvlJc w:val="left"/>
      <w:pPr>
        <w:ind w:left="2214" w:hanging="360"/>
      </w:pPr>
    </w:lvl>
    <w:lvl w:ilvl="2" w:tplc="0409001B">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6">
    <w:nsid w:val="032F4255"/>
    <w:multiLevelType w:val="hybridMultilevel"/>
    <w:tmpl w:val="0B42563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3AA4401"/>
    <w:multiLevelType w:val="hybridMultilevel"/>
    <w:tmpl w:val="8E76CF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05860AEA"/>
    <w:multiLevelType w:val="hybridMultilevel"/>
    <w:tmpl w:val="A878AF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63C56C3"/>
    <w:multiLevelType w:val="hybridMultilevel"/>
    <w:tmpl w:val="9F16778C"/>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06983244"/>
    <w:multiLevelType w:val="hybridMultilevel"/>
    <w:tmpl w:val="1234BCE8"/>
    <w:lvl w:ilvl="0" w:tplc="DF1A7640">
      <w:start w:val="1"/>
      <w:numFmt w:val="lowerLetter"/>
      <w:lvlText w:val="(%1)"/>
      <w:lvlJc w:val="left"/>
      <w:pPr>
        <w:ind w:left="6120" w:hanging="360"/>
      </w:pPr>
      <w:rPr>
        <w:rFonts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11">
    <w:nsid w:val="06E81B66"/>
    <w:multiLevelType w:val="hybridMultilevel"/>
    <w:tmpl w:val="70BC3DE6"/>
    <w:lvl w:ilvl="0" w:tplc="376A58EA">
      <w:start w:val="1"/>
      <w:numFmt w:val="decimal"/>
      <w:lvlText w:val="%1)"/>
      <w:lvlJc w:val="left"/>
      <w:pPr>
        <w:ind w:left="575" w:hanging="360"/>
      </w:pPr>
      <w:rPr>
        <w:rFonts w:hint="default"/>
      </w:rPr>
    </w:lvl>
    <w:lvl w:ilvl="1" w:tplc="04090019" w:tentative="1">
      <w:start w:val="1"/>
      <w:numFmt w:val="lowerLetter"/>
      <w:lvlText w:val="%2."/>
      <w:lvlJc w:val="left"/>
      <w:pPr>
        <w:ind w:left="1295" w:hanging="360"/>
      </w:pPr>
    </w:lvl>
    <w:lvl w:ilvl="2" w:tplc="0409001B" w:tentative="1">
      <w:start w:val="1"/>
      <w:numFmt w:val="lowerRoman"/>
      <w:lvlText w:val="%3."/>
      <w:lvlJc w:val="right"/>
      <w:pPr>
        <w:ind w:left="2015" w:hanging="180"/>
      </w:pPr>
    </w:lvl>
    <w:lvl w:ilvl="3" w:tplc="0409000F" w:tentative="1">
      <w:start w:val="1"/>
      <w:numFmt w:val="decimal"/>
      <w:lvlText w:val="%4."/>
      <w:lvlJc w:val="left"/>
      <w:pPr>
        <w:ind w:left="2735" w:hanging="360"/>
      </w:pPr>
    </w:lvl>
    <w:lvl w:ilvl="4" w:tplc="04090019" w:tentative="1">
      <w:start w:val="1"/>
      <w:numFmt w:val="lowerLetter"/>
      <w:lvlText w:val="%5."/>
      <w:lvlJc w:val="left"/>
      <w:pPr>
        <w:ind w:left="3455" w:hanging="360"/>
      </w:pPr>
    </w:lvl>
    <w:lvl w:ilvl="5" w:tplc="0409001B" w:tentative="1">
      <w:start w:val="1"/>
      <w:numFmt w:val="lowerRoman"/>
      <w:lvlText w:val="%6."/>
      <w:lvlJc w:val="right"/>
      <w:pPr>
        <w:ind w:left="4175" w:hanging="180"/>
      </w:pPr>
    </w:lvl>
    <w:lvl w:ilvl="6" w:tplc="0409000F" w:tentative="1">
      <w:start w:val="1"/>
      <w:numFmt w:val="decimal"/>
      <w:lvlText w:val="%7."/>
      <w:lvlJc w:val="left"/>
      <w:pPr>
        <w:ind w:left="4895" w:hanging="360"/>
      </w:pPr>
    </w:lvl>
    <w:lvl w:ilvl="7" w:tplc="04090019" w:tentative="1">
      <w:start w:val="1"/>
      <w:numFmt w:val="lowerLetter"/>
      <w:lvlText w:val="%8."/>
      <w:lvlJc w:val="left"/>
      <w:pPr>
        <w:ind w:left="5615" w:hanging="360"/>
      </w:pPr>
    </w:lvl>
    <w:lvl w:ilvl="8" w:tplc="0409001B" w:tentative="1">
      <w:start w:val="1"/>
      <w:numFmt w:val="lowerRoman"/>
      <w:lvlText w:val="%9."/>
      <w:lvlJc w:val="right"/>
      <w:pPr>
        <w:ind w:left="6335" w:hanging="180"/>
      </w:pPr>
    </w:lvl>
  </w:abstractNum>
  <w:abstractNum w:abstractNumId="12">
    <w:nsid w:val="07405089"/>
    <w:multiLevelType w:val="hybridMultilevel"/>
    <w:tmpl w:val="F756556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7514CA1"/>
    <w:multiLevelType w:val="hybridMultilevel"/>
    <w:tmpl w:val="EB2EF8FC"/>
    <w:lvl w:ilvl="0" w:tplc="882A2EC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4">
    <w:nsid w:val="09094060"/>
    <w:multiLevelType w:val="hybridMultilevel"/>
    <w:tmpl w:val="B832D7A8"/>
    <w:lvl w:ilvl="0" w:tplc="04090001">
      <w:start w:val="1"/>
      <w:numFmt w:val="bullet"/>
      <w:lvlText w:val=""/>
      <w:lvlJc w:val="left"/>
      <w:pPr>
        <w:ind w:left="1506" w:hanging="360"/>
      </w:pPr>
      <w:rPr>
        <w:rFonts w:ascii="Symbol" w:hAnsi="Symbol" w:hint="default"/>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15">
    <w:nsid w:val="097E4AA4"/>
    <w:multiLevelType w:val="hybridMultilevel"/>
    <w:tmpl w:val="30D834FE"/>
    <w:lvl w:ilvl="0" w:tplc="EF8207A8">
      <w:start w:val="1"/>
      <w:numFmt w:val="decimal"/>
      <w:lvlText w:val="%1."/>
      <w:lvlJc w:val="left"/>
      <w:pPr>
        <w:ind w:left="1494" w:hanging="360"/>
      </w:pPr>
      <w:rPr>
        <w:rFonts w:hint="default"/>
      </w:rPr>
    </w:lvl>
    <w:lvl w:ilvl="1" w:tplc="04090019">
      <w:start w:val="1"/>
      <w:numFmt w:val="lowerLetter"/>
      <w:lvlText w:val="%2."/>
      <w:lvlJc w:val="left"/>
      <w:pPr>
        <w:ind w:left="2214" w:hanging="360"/>
      </w:pPr>
    </w:lvl>
    <w:lvl w:ilvl="2" w:tplc="0409001B">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6">
    <w:nsid w:val="0AE408DE"/>
    <w:multiLevelType w:val="hybridMultilevel"/>
    <w:tmpl w:val="44C823EA"/>
    <w:lvl w:ilvl="0" w:tplc="0421000F">
      <w:start w:val="1"/>
      <w:numFmt w:val="decimal"/>
      <w:lvlText w:val="%1."/>
      <w:lvlJc w:val="left"/>
      <w:pPr>
        <w:ind w:left="720" w:hanging="360"/>
      </w:pPr>
      <w:rPr>
        <w:rFonts w:hint="default"/>
      </w:r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17">
    <w:nsid w:val="0AF20516"/>
    <w:multiLevelType w:val="hybridMultilevel"/>
    <w:tmpl w:val="E184226E"/>
    <w:lvl w:ilvl="0" w:tplc="700AA5A2">
      <w:start w:val="1"/>
      <w:numFmt w:val="decimal"/>
      <w:lvlText w:val="%1)"/>
      <w:lvlJc w:val="left"/>
      <w:pPr>
        <w:ind w:left="535" w:hanging="360"/>
      </w:pPr>
      <w:rPr>
        <w:rFonts w:hint="default"/>
      </w:rPr>
    </w:lvl>
    <w:lvl w:ilvl="1" w:tplc="04090019" w:tentative="1">
      <w:start w:val="1"/>
      <w:numFmt w:val="lowerLetter"/>
      <w:lvlText w:val="%2."/>
      <w:lvlJc w:val="left"/>
      <w:pPr>
        <w:ind w:left="1255" w:hanging="360"/>
      </w:pPr>
    </w:lvl>
    <w:lvl w:ilvl="2" w:tplc="0409001B" w:tentative="1">
      <w:start w:val="1"/>
      <w:numFmt w:val="lowerRoman"/>
      <w:lvlText w:val="%3."/>
      <w:lvlJc w:val="right"/>
      <w:pPr>
        <w:ind w:left="1975" w:hanging="180"/>
      </w:pPr>
    </w:lvl>
    <w:lvl w:ilvl="3" w:tplc="0409000F" w:tentative="1">
      <w:start w:val="1"/>
      <w:numFmt w:val="decimal"/>
      <w:lvlText w:val="%4."/>
      <w:lvlJc w:val="left"/>
      <w:pPr>
        <w:ind w:left="2695" w:hanging="360"/>
      </w:pPr>
    </w:lvl>
    <w:lvl w:ilvl="4" w:tplc="04090019" w:tentative="1">
      <w:start w:val="1"/>
      <w:numFmt w:val="lowerLetter"/>
      <w:lvlText w:val="%5."/>
      <w:lvlJc w:val="left"/>
      <w:pPr>
        <w:ind w:left="3415" w:hanging="360"/>
      </w:pPr>
    </w:lvl>
    <w:lvl w:ilvl="5" w:tplc="0409001B" w:tentative="1">
      <w:start w:val="1"/>
      <w:numFmt w:val="lowerRoman"/>
      <w:lvlText w:val="%6."/>
      <w:lvlJc w:val="right"/>
      <w:pPr>
        <w:ind w:left="4135" w:hanging="180"/>
      </w:pPr>
    </w:lvl>
    <w:lvl w:ilvl="6" w:tplc="0409000F" w:tentative="1">
      <w:start w:val="1"/>
      <w:numFmt w:val="decimal"/>
      <w:lvlText w:val="%7."/>
      <w:lvlJc w:val="left"/>
      <w:pPr>
        <w:ind w:left="4855" w:hanging="360"/>
      </w:pPr>
    </w:lvl>
    <w:lvl w:ilvl="7" w:tplc="04090019" w:tentative="1">
      <w:start w:val="1"/>
      <w:numFmt w:val="lowerLetter"/>
      <w:lvlText w:val="%8."/>
      <w:lvlJc w:val="left"/>
      <w:pPr>
        <w:ind w:left="5575" w:hanging="360"/>
      </w:pPr>
    </w:lvl>
    <w:lvl w:ilvl="8" w:tplc="0409001B" w:tentative="1">
      <w:start w:val="1"/>
      <w:numFmt w:val="lowerRoman"/>
      <w:lvlText w:val="%9."/>
      <w:lvlJc w:val="right"/>
      <w:pPr>
        <w:ind w:left="6295" w:hanging="180"/>
      </w:pPr>
    </w:lvl>
  </w:abstractNum>
  <w:abstractNum w:abstractNumId="18">
    <w:nsid w:val="0C832482"/>
    <w:multiLevelType w:val="hybridMultilevel"/>
    <w:tmpl w:val="241A40E8"/>
    <w:lvl w:ilvl="0" w:tplc="F704018E">
      <w:start w:val="1"/>
      <w:numFmt w:val="decimal"/>
      <w:lvlText w:val="%1."/>
      <w:lvlJc w:val="left"/>
      <w:pPr>
        <w:ind w:left="2345" w:hanging="360"/>
      </w:pPr>
      <w:rPr>
        <w:rFonts w:hint="default"/>
      </w:rPr>
    </w:lvl>
    <w:lvl w:ilvl="1" w:tplc="04090019" w:tentative="1">
      <w:start w:val="1"/>
      <w:numFmt w:val="lowerLetter"/>
      <w:lvlText w:val="%2."/>
      <w:lvlJc w:val="left"/>
      <w:pPr>
        <w:ind w:left="3065" w:hanging="360"/>
      </w:pPr>
    </w:lvl>
    <w:lvl w:ilvl="2" w:tplc="0409001B" w:tentative="1">
      <w:start w:val="1"/>
      <w:numFmt w:val="lowerRoman"/>
      <w:lvlText w:val="%3."/>
      <w:lvlJc w:val="right"/>
      <w:pPr>
        <w:ind w:left="3785" w:hanging="180"/>
      </w:pPr>
    </w:lvl>
    <w:lvl w:ilvl="3" w:tplc="0409000F" w:tentative="1">
      <w:start w:val="1"/>
      <w:numFmt w:val="decimal"/>
      <w:lvlText w:val="%4."/>
      <w:lvlJc w:val="left"/>
      <w:pPr>
        <w:ind w:left="4505" w:hanging="360"/>
      </w:pPr>
    </w:lvl>
    <w:lvl w:ilvl="4" w:tplc="04090019" w:tentative="1">
      <w:start w:val="1"/>
      <w:numFmt w:val="lowerLetter"/>
      <w:lvlText w:val="%5."/>
      <w:lvlJc w:val="left"/>
      <w:pPr>
        <w:ind w:left="5225" w:hanging="360"/>
      </w:pPr>
    </w:lvl>
    <w:lvl w:ilvl="5" w:tplc="0409001B" w:tentative="1">
      <w:start w:val="1"/>
      <w:numFmt w:val="lowerRoman"/>
      <w:lvlText w:val="%6."/>
      <w:lvlJc w:val="right"/>
      <w:pPr>
        <w:ind w:left="5945" w:hanging="180"/>
      </w:pPr>
    </w:lvl>
    <w:lvl w:ilvl="6" w:tplc="0409000F" w:tentative="1">
      <w:start w:val="1"/>
      <w:numFmt w:val="decimal"/>
      <w:lvlText w:val="%7."/>
      <w:lvlJc w:val="left"/>
      <w:pPr>
        <w:ind w:left="6665" w:hanging="360"/>
      </w:pPr>
    </w:lvl>
    <w:lvl w:ilvl="7" w:tplc="04090019" w:tentative="1">
      <w:start w:val="1"/>
      <w:numFmt w:val="lowerLetter"/>
      <w:lvlText w:val="%8."/>
      <w:lvlJc w:val="left"/>
      <w:pPr>
        <w:ind w:left="7385" w:hanging="360"/>
      </w:pPr>
    </w:lvl>
    <w:lvl w:ilvl="8" w:tplc="0409001B" w:tentative="1">
      <w:start w:val="1"/>
      <w:numFmt w:val="lowerRoman"/>
      <w:lvlText w:val="%9."/>
      <w:lvlJc w:val="right"/>
      <w:pPr>
        <w:ind w:left="8105" w:hanging="180"/>
      </w:pPr>
    </w:lvl>
  </w:abstractNum>
  <w:abstractNum w:abstractNumId="19">
    <w:nsid w:val="0CB6504A"/>
    <w:multiLevelType w:val="hybridMultilevel"/>
    <w:tmpl w:val="FA460CF6"/>
    <w:lvl w:ilvl="0" w:tplc="55C8457C">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20">
    <w:nsid w:val="0CD15D2C"/>
    <w:multiLevelType w:val="hybridMultilevel"/>
    <w:tmpl w:val="4F329EFE"/>
    <w:lvl w:ilvl="0" w:tplc="ADE26C0A">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1">
    <w:nsid w:val="0D3306B2"/>
    <w:multiLevelType w:val="hybridMultilevel"/>
    <w:tmpl w:val="4498F1F4"/>
    <w:lvl w:ilvl="0" w:tplc="65247684">
      <w:start w:val="1"/>
      <w:numFmt w:val="lowerLetter"/>
      <w:lvlText w:val="%1)"/>
      <w:lvlJc w:val="left"/>
      <w:pPr>
        <w:ind w:left="1713"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22">
    <w:nsid w:val="0F3E73D7"/>
    <w:multiLevelType w:val="hybridMultilevel"/>
    <w:tmpl w:val="B43E65E0"/>
    <w:lvl w:ilvl="0" w:tplc="5524C254">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23">
    <w:nsid w:val="0F3F10DE"/>
    <w:multiLevelType w:val="hybridMultilevel"/>
    <w:tmpl w:val="A46C393A"/>
    <w:lvl w:ilvl="0" w:tplc="039A8DC0">
      <w:start w:val="3"/>
      <w:numFmt w:val="lowerLetter"/>
      <w:lvlText w:val="(%1)"/>
      <w:lvlJc w:val="left"/>
      <w:pPr>
        <w:ind w:left="6579" w:hanging="360"/>
      </w:pPr>
      <w:rPr>
        <w:rFonts w:hint="default"/>
      </w:rPr>
    </w:lvl>
    <w:lvl w:ilvl="1" w:tplc="04090019" w:tentative="1">
      <w:start w:val="1"/>
      <w:numFmt w:val="lowerLetter"/>
      <w:lvlText w:val="%2."/>
      <w:lvlJc w:val="left"/>
      <w:pPr>
        <w:ind w:left="7299" w:hanging="360"/>
      </w:pPr>
    </w:lvl>
    <w:lvl w:ilvl="2" w:tplc="0409001B" w:tentative="1">
      <w:start w:val="1"/>
      <w:numFmt w:val="lowerRoman"/>
      <w:lvlText w:val="%3."/>
      <w:lvlJc w:val="right"/>
      <w:pPr>
        <w:ind w:left="8019" w:hanging="180"/>
      </w:pPr>
    </w:lvl>
    <w:lvl w:ilvl="3" w:tplc="0409000F" w:tentative="1">
      <w:start w:val="1"/>
      <w:numFmt w:val="decimal"/>
      <w:lvlText w:val="%4."/>
      <w:lvlJc w:val="left"/>
      <w:pPr>
        <w:ind w:left="8739" w:hanging="360"/>
      </w:pPr>
    </w:lvl>
    <w:lvl w:ilvl="4" w:tplc="04090019" w:tentative="1">
      <w:start w:val="1"/>
      <w:numFmt w:val="lowerLetter"/>
      <w:lvlText w:val="%5."/>
      <w:lvlJc w:val="left"/>
      <w:pPr>
        <w:ind w:left="9459" w:hanging="360"/>
      </w:pPr>
    </w:lvl>
    <w:lvl w:ilvl="5" w:tplc="0409001B" w:tentative="1">
      <w:start w:val="1"/>
      <w:numFmt w:val="lowerRoman"/>
      <w:lvlText w:val="%6."/>
      <w:lvlJc w:val="right"/>
      <w:pPr>
        <w:ind w:left="10179" w:hanging="180"/>
      </w:pPr>
    </w:lvl>
    <w:lvl w:ilvl="6" w:tplc="0409000F" w:tentative="1">
      <w:start w:val="1"/>
      <w:numFmt w:val="decimal"/>
      <w:lvlText w:val="%7."/>
      <w:lvlJc w:val="left"/>
      <w:pPr>
        <w:ind w:left="10899" w:hanging="360"/>
      </w:pPr>
    </w:lvl>
    <w:lvl w:ilvl="7" w:tplc="04090019" w:tentative="1">
      <w:start w:val="1"/>
      <w:numFmt w:val="lowerLetter"/>
      <w:lvlText w:val="%8."/>
      <w:lvlJc w:val="left"/>
      <w:pPr>
        <w:ind w:left="11619" w:hanging="360"/>
      </w:pPr>
    </w:lvl>
    <w:lvl w:ilvl="8" w:tplc="0409001B" w:tentative="1">
      <w:start w:val="1"/>
      <w:numFmt w:val="lowerRoman"/>
      <w:lvlText w:val="%9."/>
      <w:lvlJc w:val="right"/>
      <w:pPr>
        <w:ind w:left="12339" w:hanging="180"/>
      </w:pPr>
    </w:lvl>
  </w:abstractNum>
  <w:abstractNum w:abstractNumId="24">
    <w:nsid w:val="0F99207A"/>
    <w:multiLevelType w:val="hybridMultilevel"/>
    <w:tmpl w:val="7A7C88DE"/>
    <w:lvl w:ilvl="0" w:tplc="965E0F5C">
      <w:start w:val="1"/>
      <w:numFmt w:val="decimal"/>
      <w:lvlText w:val="%1."/>
      <w:lvlJc w:val="left"/>
      <w:pPr>
        <w:ind w:left="1146" w:hanging="360"/>
      </w:pPr>
      <w:rPr>
        <w:rFonts w:hint="default"/>
      </w:rPr>
    </w:lvl>
    <w:lvl w:ilvl="1" w:tplc="04090019" w:tentative="1">
      <w:start w:val="1"/>
      <w:numFmt w:val="lowerLetter"/>
      <w:lvlText w:val="%2."/>
      <w:lvlJc w:val="left"/>
      <w:pPr>
        <w:ind w:left="1866" w:hanging="360"/>
      </w:pPr>
    </w:lvl>
    <w:lvl w:ilvl="2" w:tplc="0409001B" w:tentative="1">
      <w:start w:val="1"/>
      <w:numFmt w:val="lowerRoman"/>
      <w:lvlText w:val="%3."/>
      <w:lvlJc w:val="right"/>
      <w:pPr>
        <w:ind w:left="2586" w:hanging="180"/>
      </w:pPr>
    </w:lvl>
    <w:lvl w:ilvl="3" w:tplc="0409000F" w:tentative="1">
      <w:start w:val="1"/>
      <w:numFmt w:val="decimal"/>
      <w:lvlText w:val="%4."/>
      <w:lvlJc w:val="left"/>
      <w:pPr>
        <w:ind w:left="3306" w:hanging="360"/>
      </w:pPr>
    </w:lvl>
    <w:lvl w:ilvl="4" w:tplc="04090019" w:tentative="1">
      <w:start w:val="1"/>
      <w:numFmt w:val="lowerLetter"/>
      <w:lvlText w:val="%5."/>
      <w:lvlJc w:val="left"/>
      <w:pPr>
        <w:ind w:left="4026" w:hanging="360"/>
      </w:pPr>
    </w:lvl>
    <w:lvl w:ilvl="5" w:tplc="0409001B" w:tentative="1">
      <w:start w:val="1"/>
      <w:numFmt w:val="lowerRoman"/>
      <w:lvlText w:val="%6."/>
      <w:lvlJc w:val="right"/>
      <w:pPr>
        <w:ind w:left="4746" w:hanging="180"/>
      </w:pPr>
    </w:lvl>
    <w:lvl w:ilvl="6" w:tplc="0409000F" w:tentative="1">
      <w:start w:val="1"/>
      <w:numFmt w:val="decimal"/>
      <w:lvlText w:val="%7."/>
      <w:lvlJc w:val="left"/>
      <w:pPr>
        <w:ind w:left="5466" w:hanging="360"/>
      </w:pPr>
    </w:lvl>
    <w:lvl w:ilvl="7" w:tplc="04090019" w:tentative="1">
      <w:start w:val="1"/>
      <w:numFmt w:val="lowerLetter"/>
      <w:lvlText w:val="%8."/>
      <w:lvlJc w:val="left"/>
      <w:pPr>
        <w:ind w:left="6186" w:hanging="360"/>
      </w:pPr>
    </w:lvl>
    <w:lvl w:ilvl="8" w:tplc="0409001B" w:tentative="1">
      <w:start w:val="1"/>
      <w:numFmt w:val="lowerRoman"/>
      <w:lvlText w:val="%9."/>
      <w:lvlJc w:val="right"/>
      <w:pPr>
        <w:ind w:left="6906" w:hanging="180"/>
      </w:pPr>
    </w:lvl>
  </w:abstractNum>
  <w:abstractNum w:abstractNumId="25">
    <w:nsid w:val="100E18E0"/>
    <w:multiLevelType w:val="hybridMultilevel"/>
    <w:tmpl w:val="C46CD9DC"/>
    <w:lvl w:ilvl="0" w:tplc="C23AD688">
      <w:start w:val="1"/>
      <w:numFmt w:val="lowerLetter"/>
      <w:lvlText w:val="(%1)"/>
      <w:lvlJc w:val="left"/>
      <w:pPr>
        <w:ind w:left="1636" w:hanging="360"/>
      </w:pPr>
      <w:rPr>
        <w:rFonts w:hint="default"/>
      </w:rPr>
    </w:lvl>
    <w:lvl w:ilvl="1" w:tplc="04090019" w:tentative="1">
      <w:start w:val="1"/>
      <w:numFmt w:val="lowerLetter"/>
      <w:lvlText w:val="%2."/>
      <w:lvlJc w:val="left"/>
      <w:pPr>
        <w:ind w:left="2356" w:hanging="360"/>
      </w:pPr>
    </w:lvl>
    <w:lvl w:ilvl="2" w:tplc="0409001B" w:tentative="1">
      <w:start w:val="1"/>
      <w:numFmt w:val="lowerRoman"/>
      <w:lvlText w:val="%3."/>
      <w:lvlJc w:val="right"/>
      <w:pPr>
        <w:ind w:left="3076" w:hanging="180"/>
      </w:pPr>
    </w:lvl>
    <w:lvl w:ilvl="3" w:tplc="0409000F" w:tentative="1">
      <w:start w:val="1"/>
      <w:numFmt w:val="decimal"/>
      <w:lvlText w:val="%4."/>
      <w:lvlJc w:val="left"/>
      <w:pPr>
        <w:ind w:left="3796" w:hanging="360"/>
      </w:pPr>
    </w:lvl>
    <w:lvl w:ilvl="4" w:tplc="04090019" w:tentative="1">
      <w:start w:val="1"/>
      <w:numFmt w:val="lowerLetter"/>
      <w:lvlText w:val="%5."/>
      <w:lvlJc w:val="left"/>
      <w:pPr>
        <w:ind w:left="4516" w:hanging="360"/>
      </w:pPr>
    </w:lvl>
    <w:lvl w:ilvl="5" w:tplc="0409001B" w:tentative="1">
      <w:start w:val="1"/>
      <w:numFmt w:val="lowerRoman"/>
      <w:lvlText w:val="%6."/>
      <w:lvlJc w:val="right"/>
      <w:pPr>
        <w:ind w:left="5236" w:hanging="180"/>
      </w:pPr>
    </w:lvl>
    <w:lvl w:ilvl="6" w:tplc="0409000F" w:tentative="1">
      <w:start w:val="1"/>
      <w:numFmt w:val="decimal"/>
      <w:lvlText w:val="%7."/>
      <w:lvlJc w:val="left"/>
      <w:pPr>
        <w:ind w:left="5956" w:hanging="360"/>
      </w:pPr>
    </w:lvl>
    <w:lvl w:ilvl="7" w:tplc="04090019" w:tentative="1">
      <w:start w:val="1"/>
      <w:numFmt w:val="lowerLetter"/>
      <w:lvlText w:val="%8."/>
      <w:lvlJc w:val="left"/>
      <w:pPr>
        <w:ind w:left="6676" w:hanging="360"/>
      </w:pPr>
    </w:lvl>
    <w:lvl w:ilvl="8" w:tplc="0409001B" w:tentative="1">
      <w:start w:val="1"/>
      <w:numFmt w:val="lowerRoman"/>
      <w:lvlText w:val="%9."/>
      <w:lvlJc w:val="right"/>
      <w:pPr>
        <w:ind w:left="7396" w:hanging="180"/>
      </w:pPr>
    </w:lvl>
  </w:abstractNum>
  <w:abstractNum w:abstractNumId="26">
    <w:nsid w:val="10152378"/>
    <w:multiLevelType w:val="hybridMultilevel"/>
    <w:tmpl w:val="E7CE6790"/>
    <w:lvl w:ilvl="0" w:tplc="46ACCB26">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7">
    <w:nsid w:val="10A94473"/>
    <w:multiLevelType w:val="hybridMultilevel"/>
    <w:tmpl w:val="10E6A7F0"/>
    <w:lvl w:ilvl="0" w:tplc="A75E5562">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28">
    <w:nsid w:val="12475EBF"/>
    <w:multiLevelType w:val="hybridMultilevel"/>
    <w:tmpl w:val="501EF622"/>
    <w:lvl w:ilvl="0" w:tplc="24F66B6A">
      <w:start w:val="1"/>
      <w:numFmt w:val="decimal"/>
      <w:lvlText w:val="%1)"/>
      <w:lvlJc w:val="left"/>
      <w:pPr>
        <w:ind w:left="720" w:hanging="360"/>
      </w:pPr>
      <w:rPr>
        <w:rFonts w:eastAsiaTheme="minorHAns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3FD7DE8"/>
    <w:multiLevelType w:val="hybridMultilevel"/>
    <w:tmpl w:val="43C2F070"/>
    <w:lvl w:ilvl="0" w:tplc="9CF4E298">
      <w:start w:val="1"/>
      <w:numFmt w:val="decimal"/>
      <w:lvlText w:val="(%1)"/>
      <w:lvlJc w:val="left"/>
      <w:pPr>
        <w:ind w:left="1211" w:hanging="360"/>
      </w:pPr>
      <w:rPr>
        <w:rFonts w:asciiTheme="majorBidi" w:eastAsiaTheme="minorHAnsi" w:hAnsiTheme="majorBidi" w:cstheme="majorBidi"/>
      </w:rPr>
    </w:lvl>
    <w:lvl w:ilvl="1" w:tplc="AE2430DE">
      <w:start w:val="1"/>
      <w:numFmt w:val="lowerLetter"/>
      <w:lvlText w:val="%2)"/>
      <w:lvlJc w:val="left"/>
      <w:pPr>
        <w:ind w:left="1931" w:hanging="360"/>
      </w:pPr>
      <w:rPr>
        <w:rFonts w:hint="default"/>
        <w:i w:val="0"/>
        <w:iCs/>
      </w:rPr>
    </w:lvl>
    <w:lvl w:ilvl="2" w:tplc="C0249F20">
      <w:start w:val="1"/>
      <w:numFmt w:val="lowerLetter"/>
      <w:lvlText w:val="(%3)"/>
      <w:lvlJc w:val="left"/>
      <w:pPr>
        <w:ind w:left="2831" w:hanging="360"/>
      </w:pPr>
      <w:rPr>
        <w:rFonts w:hint="default"/>
      </w:rPr>
    </w:lvl>
    <w:lvl w:ilvl="3" w:tplc="4C38947A">
      <w:start w:val="1"/>
      <w:numFmt w:val="decimal"/>
      <w:lvlText w:val="(%4)"/>
      <w:lvlJc w:val="left"/>
      <w:pPr>
        <w:ind w:left="3371" w:hanging="360"/>
      </w:pPr>
      <w:rPr>
        <w:rFonts w:eastAsiaTheme="minorEastAsia" w:hint="default"/>
      </w:r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0">
    <w:nsid w:val="142B5F61"/>
    <w:multiLevelType w:val="hybridMultilevel"/>
    <w:tmpl w:val="23142706"/>
    <w:lvl w:ilvl="0" w:tplc="04090011">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145B163A"/>
    <w:multiLevelType w:val="hybridMultilevel"/>
    <w:tmpl w:val="311ED97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46E0568"/>
    <w:multiLevelType w:val="hybridMultilevel"/>
    <w:tmpl w:val="ADB2F46E"/>
    <w:lvl w:ilvl="0" w:tplc="935CD1D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3">
    <w:nsid w:val="147A2DAB"/>
    <w:multiLevelType w:val="hybridMultilevel"/>
    <w:tmpl w:val="41C46C38"/>
    <w:lvl w:ilvl="0" w:tplc="E31C2852">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34">
    <w:nsid w:val="150A5BAE"/>
    <w:multiLevelType w:val="hybridMultilevel"/>
    <w:tmpl w:val="99223A5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158C41E6"/>
    <w:multiLevelType w:val="hybridMultilevel"/>
    <w:tmpl w:val="98A8CB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5993272"/>
    <w:multiLevelType w:val="hybridMultilevel"/>
    <w:tmpl w:val="68C0196A"/>
    <w:lvl w:ilvl="0" w:tplc="1D5A7CCE">
      <w:start w:val="1"/>
      <w:numFmt w:val="decimal"/>
      <w:lvlText w:val="%1)"/>
      <w:lvlJc w:val="left"/>
      <w:pPr>
        <w:ind w:left="536" w:hanging="360"/>
      </w:pPr>
      <w:rPr>
        <w:rFonts w:hint="default"/>
      </w:rPr>
    </w:lvl>
    <w:lvl w:ilvl="1" w:tplc="04090019" w:tentative="1">
      <w:start w:val="1"/>
      <w:numFmt w:val="lowerLetter"/>
      <w:lvlText w:val="%2."/>
      <w:lvlJc w:val="left"/>
      <w:pPr>
        <w:ind w:left="1256" w:hanging="360"/>
      </w:pPr>
    </w:lvl>
    <w:lvl w:ilvl="2" w:tplc="0409001B" w:tentative="1">
      <w:start w:val="1"/>
      <w:numFmt w:val="lowerRoman"/>
      <w:lvlText w:val="%3."/>
      <w:lvlJc w:val="right"/>
      <w:pPr>
        <w:ind w:left="1976" w:hanging="180"/>
      </w:pPr>
    </w:lvl>
    <w:lvl w:ilvl="3" w:tplc="0409000F" w:tentative="1">
      <w:start w:val="1"/>
      <w:numFmt w:val="decimal"/>
      <w:lvlText w:val="%4."/>
      <w:lvlJc w:val="left"/>
      <w:pPr>
        <w:ind w:left="2696" w:hanging="360"/>
      </w:pPr>
    </w:lvl>
    <w:lvl w:ilvl="4" w:tplc="04090019" w:tentative="1">
      <w:start w:val="1"/>
      <w:numFmt w:val="lowerLetter"/>
      <w:lvlText w:val="%5."/>
      <w:lvlJc w:val="left"/>
      <w:pPr>
        <w:ind w:left="3416" w:hanging="360"/>
      </w:pPr>
    </w:lvl>
    <w:lvl w:ilvl="5" w:tplc="0409001B" w:tentative="1">
      <w:start w:val="1"/>
      <w:numFmt w:val="lowerRoman"/>
      <w:lvlText w:val="%6."/>
      <w:lvlJc w:val="right"/>
      <w:pPr>
        <w:ind w:left="4136" w:hanging="180"/>
      </w:pPr>
    </w:lvl>
    <w:lvl w:ilvl="6" w:tplc="0409000F" w:tentative="1">
      <w:start w:val="1"/>
      <w:numFmt w:val="decimal"/>
      <w:lvlText w:val="%7."/>
      <w:lvlJc w:val="left"/>
      <w:pPr>
        <w:ind w:left="4856" w:hanging="360"/>
      </w:pPr>
    </w:lvl>
    <w:lvl w:ilvl="7" w:tplc="04090019" w:tentative="1">
      <w:start w:val="1"/>
      <w:numFmt w:val="lowerLetter"/>
      <w:lvlText w:val="%8."/>
      <w:lvlJc w:val="left"/>
      <w:pPr>
        <w:ind w:left="5576" w:hanging="360"/>
      </w:pPr>
    </w:lvl>
    <w:lvl w:ilvl="8" w:tplc="0409001B" w:tentative="1">
      <w:start w:val="1"/>
      <w:numFmt w:val="lowerRoman"/>
      <w:lvlText w:val="%9."/>
      <w:lvlJc w:val="right"/>
      <w:pPr>
        <w:ind w:left="6296" w:hanging="180"/>
      </w:pPr>
    </w:lvl>
  </w:abstractNum>
  <w:abstractNum w:abstractNumId="37">
    <w:nsid w:val="168522E6"/>
    <w:multiLevelType w:val="hybridMultilevel"/>
    <w:tmpl w:val="A036E890"/>
    <w:lvl w:ilvl="0" w:tplc="2A86D2A6">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38">
    <w:nsid w:val="17931C5C"/>
    <w:multiLevelType w:val="hybridMultilevel"/>
    <w:tmpl w:val="DE52B0E0"/>
    <w:lvl w:ilvl="0" w:tplc="35B6015E">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39">
    <w:nsid w:val="183A0F29"/>
    <w:multiLevelType w:val="hybridMultilevel"/>
    <w:tmpl w:val="804A2624"/>
    <w:lvl w:ilvl="0" w:tplc="EA869876">
      <w:start w:val="2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1954660E"/>
    <w:multiLevelType w:val="hybridMultilevel"/>
    <w:tmpl w:val="CFEE6DAA"/>
    <w:lvl w:ilvl="0" w:tplc="0FD474B6">
      <w:start w:val="1"/>
      <w:numFmt w:val="decimal"/>
      <w:lvlText w:val="%1)"/>
      <w:lvlJc w:val="left"/>
      <w:pPr>
        <w:ind w:left="554" w:hanging="360"/>
      </w:pPr>
      <w:rPr>
        <w:rFonts w:hint="default"/>
      </w:rPr>
    </w:lvl>
    <w:lvl w:ilvl="1" w:tplc="04090019" w:tentative="1">
      <w:start w:val="1"/>
      <w:numFmt w:val="lowerLetter"/>
      <w:lvlText w:val="%2."/>
      <w:lvlJc w:val="left"/>
      <w:pPr>
        <w:ind w:left="1274" w:hanging="360"/>
      </w:pPr>
    </w:lvl>
    <w:lvl w:ilvl="2" w:tplc="0409001B" w:tentative="1">
      <w:start w:val="1"/>
      <w:numFmt w:val="lowerRoman"/>
      <w:lvlText w:val="%3."/>
      <w:lvlJc w:val="right"/>
      <w:pPr>
        <w:ind w:left="1994" w:hanging="180"/>
      </w:pPr>
    </w:lvl>
    <w:lvl w:ilvl="3" w:tplc="0409000F" w:tentative="1">
      <w:start w:val="1"/>
      <w:numFmt w:val="decimal"/>
      <w:lvlText w:val="%4."/>
      <w:lvlJc w:val="left"/>
      <w:pPr>
        <w:ind w:left="2714" w:hanging="360"/>
      </w:pPr>
    </w:lvl>
    <w:lvl w:ilvl="4" w:tplc="04090019" w:tentative="1">
      <w:start w:val="1"/>
      <w:numFmt w:val="lowerLetter"/>
      <w:lvlText w:val="%5."/>
      <w:lvlJc w:val="left"/>
      <w:pPr>
        <w:ind w:left="3434" w:hanging="360"/>
      </w:pPr>
    </w:lvl>
    <w:lvl w:ilvl="5" w:tplc="0409001B" w:tentative="1">
      <w:start w:val="1"/>
      <w:numFmt w:val="lowerRoman"/>
      <w:lvlText w:val="%6."/>
      <w:lvlJc w:val="right"/>
      <w:pPr>
        <w:ind w:left="4154" w:hanging="180"/>
      </w:pPr>
    </w:lvl>
    <w:lvl w:ilvl="6" w:tplc="0409000F" w:tentative="1">
      <w:start w:val="1"/>
      <w:numFmt w:val="decimal"/>
      <w:lvlText w:val="%7."/>
      <w:lvlJc w:val="left"/>
      <w:pPr>
        <w:ind w:left="4874" w:hanging="360"/>
      </w:pPr>
    </w:lvl>
    <w:lvl w:ilvl="7" w:tplc="04090019" w:tentative="1">
      <w:start w:val="1"/>
      <w:numFmt w:val="lowerLetter"/>
      <w:lvlText w:val="%8."/>
      <w:lvlJc w:val="left"/>
      <w:pPr>
        <w:ind w:left="5594" w:hanging="360"/>
      </w:pPr>
    </w:lvl>
    <w:lvl w:ilvl="8" w:tplc="0409001B" w:tentative="1">
      <w:start w:val="1"/>
      <w:numFmt w:val="lowerRoman"/>
      <w:lvlText w:val="%9."/>
      <w:lvlJc w:val="right"/>
      <w:pPr>
        <w:ind w:left="6314" w:hanging="180"/>
      </w:pPr>
    </w:lvl>
  </w:abstractNum>
  <w:abstractNum w:abstractNumId="41">
    <w:nsid w:val="19AD3D79"/>
    <w:multiLevelType w:val="hybridMultilevel"/>
    <w:tmpl w:val="0D0031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1AD17FC3"/>
    <w:multiLevelType w:val="hybridMultilevel"/>
    <w:tmpl w:val="BAC6C0BE"/>
    <w:lvl w:ilvl="0" w:tplc="5614CFF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3">
    <w:nsid w:val="1AF84EBC"/>
    <w:multiLevelType w:val="hybridMultilevel"/>
    <w:tmpl w:val="1E32E990"/>
    <w:lvl w:ilvl="0" w:tplc="43522EAE">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4">
    <w:nsid w:val="1AF86014"/>
    <w:multiLevelType w:val="hybridMultilevel"/>
    <w:tmpl w:val="BD1C7DB6"/>
    <w:lvl w:ilvl="0" w:tplc="002025FC">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45">
    <w:nsid w:val="1B7A4CC1"/>
    <w:multiLevelType w:val="hybridMultilevel"/>
    <w:tmpl w:val="8CA89AC8"/>
    <w:lvl w:ilvl="0" w:tplc="372E540A">
      <w:start w:val="1"/>
      <w:numFmt w:val="decimal"/>
      <w:lvlText w:val="%1."/>
      <w:lvlJc w:val="left"/>
      <w:pPr>
        <w:ind w:left="535" w:hanging="360"/>
      </w:pPr>
      <w:rPr>
        <w:rFonts w:hint="default"/>
      </w:rPr>
    </w:lvl>
    <w:lvl w:ilvl="1" w:tplc="04090019" w:tentative="1">
      <w:start w:val="1"/>
      <w:numFmt w:val="lowerLetter"/>
      <w:lvlText w:val="%2."/>
      <w:lvlJc w:val="left"/>
      <w:pPr>
        <w:ind w:left="1255" w:hanging="360"/>
      </w:pPr>
    </w:lvl>
    <w:lvl w:ilvl="2" w:tplc="0409001B" w:tentative="1">
      <w:start w:val="1"/>
      <w:numFmt w:val="lowerRoman"/>
      <w:lvlText w:val="%3."/>
      <w:lvlJc w:val="right"/>
      <w:pPr>
        <w:ind w:left="1975" w:hanging="180"/>
      </w:pPr>
    </w:lvl>
    <w:lvl w:ilvl="3" w:tplc="0409000F" w:tentative="1">
      <w:start w:val="1"/>
      <w:numFmt w:val="decimal"/>
      <w:lvlText w:val="%4."/>
      <w:lvlJc w:val="left"/>
      <w:pPr>
        <w:ind w:left="2695" w:hanging="360"/>
      </w:pPr>
    </w:lvl>
    <w:lvl w:ilvl="4" w:tplc="04090019" w:tentative="1">
      <w:start w:val="1"/>
      <w:numFmt w:val="lowerLetter"/>
      <w:lvlText w:val="%5."/>
      <w:lvlJc w:val="left"/>
      <w:pPr>
        <w:ind w:left="3415" w:hanging="360"/>
      </w:pPr>
    </w:lvl>
    <w:lvl w:ilvl="5" w:tplc="0409001B" w:tentative="1">
      <w:start w:val="1"/>
      <w:numFmt w:val="lowerRoman"/>
      <w:lvlText w:val="%6."/>
      <w:lvlJc w:val="right"/>
      <w:pPr>
        <w:ind w:left="4135" w:hanging="180"/>
      </w:pPr>
    </w:lvl>
    <w:lvl w:ilvl="6" w:tplc="0409000F" w:tentative="1">
      <w:start w:val="1"/>
      <w:numFmt w:val="decimal"/>
      <w:lvlText w:val="%7."/>
      <w:lvlJc w:val="left"/>
      <w:pPr>
        <w:ind w:left="4855" w:hanging="360"/>
      </w:pPr>
    </w:lvl>
    <w:lvl w:ilvl="7" w:tplc="04090019" w:tentative="1">
      <w:start w:val="1"/>
      <w:numFmt w:val="lowerLetter"/>
      <w:lvlText w:val="%8."/>
      <w:lvlJc w:val="left"/>
      <w:pPr>
        <w:ind w:left="5575" w:hanging="360"/>
      </w:pPr>
    </w:lvl>
    <w:lvl w:ilvl="8" w:tplc="0409001B" w:tentative="1">
      <w:start w:val="1"/>
      <w:numFmt w:val="lowerRoman"/>
      <w:lvlText w:val="%9."/>
      <w:lvlJc w:val="right"/>
      <w:pPr>
        <w:ind w:left="6295" w:hanging="180"/>
      </w:pPr>
    </w:lvl>
  </w:abstractNum>
  <w:abstractNum w:abstractNumId="46">
    <w:nsid w:val="1BEE2A09"/>
    <w:multiLevelType w:val="hybridMultilevel"/>
    <w:tmpl w:val="3F2628CE"/>
    <w:lvl w:ilvl="0" w:tplc="BAB0715E">
      <w:start w:val="1"/>
      <w:numFmt w:val="lowerLetter"/>
      <w:lvlText w:val="(%1)"/>
      <w:lvlJc w:val="left"/>
      <w:pPr>
        <w:ind w:left="1713" w:hanging="360"/>
      </w:pPr>
      <w:rPr>
        <w:rFonts w:asciiTheme="majorBidi" w:eastAsiaTheme="minorHAnsi" w:hAnsiTheme="majorBidi" w:cstheme="majorBidi"/>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47">
    <w:nsid w:val="1BFE063E"/>
    <w:multiLevelType w:val="hybridMultilevel"/>
    <w:tmpl w:val="7D18A2C0"/>
    <w:lvl w:ilvl="0" w:tplc="416630B2">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48">
    <w:nsid w:val="1C2D1048"/>
    <w:multiLevelType w:val="hybridMultilevel"/>
    <w:tmpl w:val="7200CC86"/>
    <w:lvl w:ilvl="0" w:tplc="B85C2EB0">
      <w:start w:val="1"/>
      <w:numFmt w:val="decimal"/>
      <w:lvlText w:val="%1."/>
      <w:lvlJc w:val="left"/>
      <w:pPr>
        <w:ind w:left="3600" w:hanging="360"/>
      </w:pPr>
      <w:rPr>
        <w:rFonts w:hint="default"/>
      </w:rPr>
    </w:lvl>
    <w:lvl w:ilvl="1" w:tplc="04090019">
      <w:start w:val="1"/>
      <w:numFmt w:val="lowerLetter"/>
      <w:lvlText w:val="%2."/>
      <w:lvlJc w:val="left"/>
      <w:pPr>
        <w:ind w:left="4320" w:hanging="360"/>
      </w:pPr>
    </w:lvl>
    <w:lvl w:ilvl="2" w:tplc="0409001B">
      <w:start w:val="1"/>
      <w:numFmt w:val="lowerRoman"/>
      <w:lvlText w:val="%3."/>
      <w:lvlJc w:val="right"/>
      <w:pPr>
        <w:ind w:left="5040" w:hanging="180"/>
      </w:pPr>
    </w:lvl>
    <w:lvl w:ilvl="3" w:tplc="0409000F" w:tentative="1">
      <w:start w:val="1"/>
      <w:numFmt w:val="decimal"/>
      <w:lvlText w:val="%4."/>
      <w:lvlJc w:val="left"/>
      <w:pPr>
        <w:ind w:left="5760" w:hanging="360"/>
      </w:pPr>
    </w:lvl>
    <w:lvl w:ilvl="4" w:tplc="04090019" w:tentative="1">
      <w:start w:val="1"/>
      <w:numFmt w:val="lowerLetter"/>
      <w:lvlText w:val="%5."/>
      <w:lvlJc w:val="left"/>
      <w:pPr>
        <w:ind w:left="6480" w:hanging="360"/>
      </w:pPr>
    </w:lvl>
    <w:lvl w:ilvl="5" w:tplc="0409001B" w:tentative="1">
      <w:start w:val="1"/>
      <w:numFmt w:val="lowerRoman"/>
      <w:lvlText w:val="%6."/>
      <w:lvlJc w:val="right"/>
      <w:pPr>
        <w:ind w:left="7200" w:hanging="180"/>
      </w:pPr>
    </w:lvl>
    <w:lvl w:ilvl="6" w:tplc="0409000F" w:tentative="1">
      <w:start w:val="1"/>
      <w:numFmt w:val="decimal"/>
      <w:lvlText w:val="%7."/>
      <w:lvlJc w:val="left"/>
      <w:pPr>
        <w:ind w:left="7920" w:hanging="360"/>
      </w:pPr>
    </w:lvl>
    <w:lvl w:ilvl="7" w:tplc="04090019" w:tentative="1">
      <w:start w:val="1"/>
      <w:numFmt w:val="lowerLetter"/>
      <w:lvlText w:val="%8."/>
      <w:lvlJc w:val="left"/>
      <w:pPr>
        <w:ind w:left="8640" w:hanging="360"/>
      </w:pPr>
    </w:lvl>
    <w:lvl w:ilvl="8" w:tplc="0409001B" w:tentative="1">
      <w:start w:val="1"/>
      <w:numFmt w:val="lowerRoman"/>
      <w:lvlText w:val="%9."/>
      <w:lvlJc w:val="right"/>
      <w:pPr>
        <w:ind w:left="9360" w:hanging="180"/>
      </w:pPr>
    </w:lvl>
  </w:abstractNum>
  <w:abstractNum w:abstractNumId="49">
    <w:nsid w:val="1C8D0B6F"/>
    <w:multiLevelType w:val="hybridMultilevel"/>
    <w:tmpl w:val="B9C68FD2"/>
    <w:lvl w:ilvl="0" w:tplc="791EE7D6">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50">
    <w:nsid w:val="1FC6371F"/>
    <w:multiLevelType w:val="hybridMultilevel"/>
    <w:tmpl w:val="23781054"/>
    <w:lvl w:ilvl="0" w:tplc="DEC8415E">
      <w:start w:val="1"/>
      <w:numFmt w:val="decimal"/>
      <w:lvlText w:val="%1)"/>
      <w:lvlJc w:val="left"/>
      <w:pPr>
        <w:ind w:left="535" w:hanging="360"/>
      </w:pPr>
      <w:rPr>
        <w:rFonts w:hint="default"/>
      </w:rPr>
    </w:lvl>
    <w:lvl w:ilvl="1" w:tplc="04090019" w:tentative="1">
      <w:start w:val="1"/>
      <w:numFmt w:val="lowerLetter"/>
      <w:lvlText w:val="%2."/>
      <w:lvlJc w:val="left"/>
      <w:pPr>
        <w:ind w:left="1255" w:hanging="360"/>
      </w:pPr>
    </w:lvl>
    <w:lvl w:ilvl="2" w:tplc="0409001B" w:tentative="1">
      <w:start w:val="1"/>
      <w:numFmt w:val="lowerRoman"/>
      <w:lvlText w:val="%3."/>
      <w:lvlJc w:val="right"/>
      <w:pPr>
        <w:ind w:left="1975" w:hanging="180"/>
      </w:pPr>
    </w:lvl>
    <w:lvl w:ilvl="3" w:tplc="0409000F" w:tentative="1">
      <w:start w:val="1"/>
      <w:numFmt w:val="decimal"/>
      <w:lvlText w:val="%4."/>
      <w:lvlJc w:val="left"/>
      <w:pPr>
        <w:ind w:left="2695" w:hanging="360"/>
      </w:pPr>
    </w:lvl>
    <w:lvl w:ilvl="4" w:tplc="04090019" w:tentative="1">
      <w:start w:val="1"/>
      <w:numFmt w:val="lowerLetter"/>
      <w:lvlText w:val="%5."/>
      <w:lvlJc w:val="left"/>
      <w:pPr>
        <w:ind w:left="3415" w:hanging="360"/>
      </w:pPr>
    </w:lvl>
    <w:lvl w:ilvl="5" w:tplc="0409001B" w:tentative="1">
      <w:start w:val="1"/>
      <w:numFmt w:val="lowerRoman"/>
      <w:lvlText w:val="%6."/>
      <w:lvlJc w:val="right"/>
      <w:pPr>
        <w:ind w:left="4135" w:hanging="180"/>
      </w:pPr>
    </w:lvl>
    <w:lvl w:ilvl="6" w:tplc="0409000F" w:tentative="1">
      <w:start w:val="1"/>
      <w:numFmt w:val="decimal"/>
      <w:lvlText w:val="%7."/>
      <w:lvlJc w:val="left"/>
      <w:pPr>
        <w:ind w:left="4855" w:hanging="360"/>
      </w:pPr>
    </w:lvl>
    <w:lvl w:ilvl="7" w:tplc="04090019" w:tentative="1">
      <w:start w:val="1"/>
      <w:numFmt w:val="lowerLetter"/>
      <w:lvlText w:val="%8."/>
      <w:lvlJc w:val="left"/>
      <w:pPr>
        <w:ind w:left="5575" w:hanging="360"/>
      </w:pPr>
    </w:lvl>
    <w:lvl w:ilvl="8" w:tplc="0409001B" w:tentative="1">
      <w:start w:val="1"/>
      <w:numFmt w:val="lowerRoman"/>
      <w:lvlText w:val="%9."/>
      <w:lvlJc w:val="right"/>
      <w:pPr>
        <w:ind w:left="6295" w:hanging="180"/>
      </w:pPr>
    </w:lvl>
  </w:abstractNum>
  <w:abstractNum w:abstractNumId="51">
    <w:nsid w:val="1FD0351B"/>
    <w:multiLevelType w:val="hybridMultilevel"/>
    <w:tmpl w:val="22DCD0AE"/>
    <w:lvl w:ilvl="0" w:tplc="B9A2EF76">
      <w:start w:val="1"/>
      <w:numFmt w:val="decimal"/>
      <w:lvlText w:val="%1)"/>
      <w:lvlJc w:val="left"/>
      <w:pPr>
        <w:ind w:left="420" w:hanging="360"/>
      </w:pPr>
      <w:rPr>
        <w:rFonts w:asciiTheme="majorBidi" w:eastAsiaTheme="minorEastAsia" w:hAnsiTheme="majorBidi" w:hint="default"/>
        <w:b w:val="0"/>
      </w:rPr>
    </w:lvl>
    <w:lvl w:ilvl="1" w:tplc="04090019" w:tentative="1">
      <w:start w:val="1"/>
      <w:numFmt w:val="lowerLetter"/>
      <w:lvlText w:val="%2."/>
      <w:lvlJc w:val="left"/>
      <w:pPr>
        <w:ind w:left="1140" w:hanging="360"/>
      </w:pPr>
    </w:lvl>
    <w:lvl w:ilvl="2" w:tplc="0409001B" w:tentative="1">
      <w:start w:val="1"/>
      <w:numFmt w:val="lowerRoman"/>
      <w:lvlText w:val="%3."/>
      <w:lvlJc w:val="right"/>
      <w:pPr>
        <w:ind w:left="1860" w:hanging="180"/>
      </w:pPr>
    </w:lvl>
    <w:lvl w:ilvl="3" w:tplc="0409000F" w:tentative="1">
      <w:start w:val="1"/>
      <w:numFmt w:val="decimal"/>
      <w:lvlText w:val="%4."/>
      <w:lvlJc w:val="left"/>
      <w:pPr>
        <w:ind w:left="2580" w:hanging="360"/>
      </w:pPr>
    </w:lvl>
    <w:lvl w:ilvl="4" w:tplc="04090019" w:tentative="1">
      <w:start w:val="1"/>
      <w:numFmt w:val="lowerLetter"/>
      <w:lvlText w:val="%5."/>
      <w:lvlJc w:val="left"/>
      <w:pPr>
        <w:ind w:left="3300" w:hanging="360"/>
      </w:pPr>
    </w:lvl>
    <w:lvl w:ilvl="5" w:tplc="0409001B" w:tentative="1">
      <w:start w:val="1"/>
      <w:numFmt w:val="lowerRoman"/>
      <w:lvlText w:val="%6."/>
      <w:lvlJc w:val="right"/>
      <w:pPr>
        <w:ind w:left="4020" w:hanging="180"/>
      </w:pPr>
    </w:lvl>
    <w:lvl w:ilvl="6" w:tplc="0409000F" w:tentative="1">
      <w:start w:val="1"/>
      <w:numFmt w:val="decimal"/>
      <w:lvlText w:val="%7."/>
      <w:lvlJc w:val="left"/>
      <w:pPr>
        <w:ind w:left="4740" w:hanging="360"/>
      </w:pPr>
    </w:lvl>
    <w:lvl w:ilvl="7" w:tplc="04090019" w:tentative="1">
      <w:start w:val="1"/>
      <w:numFmt w:val="lowerLetter"/>
      <w:lvlText w:val="%8."/>
      <w:lvlJc w:val="left"/>
      <w:pPr>
        <w:ind w:left="5460" w:hanging="360"/>
      </w:pPr>
    </w:lvl>
    <w:lvl w:ilvl="8" w:tplc="0409001B" w:tentative="1">
      <w:start w:val="1"/>
      <w:numFmt w:val="lowerRoman"/>
      <w:lvlText w:val="%9."/>
      <w:lvlJc w:val="right"/>
      <w:pPr>
        <w:ind w:left="6180" w:hanging="180"/>
      </w:pPr>
    </w:lvl>
  </w:abstractNum>
  <w:abstractNum w:abstractNumId="52">
    <w:nsid w:val="20BD262A"/>
    <w:multiLevelType w:val="hybridMultilevel"/>
    <w:tmpl w:val="94B467EA"/>
    <w:lvl w:ilvl="0" w:tplc="EBC0DA1C">
      <w:start w:val="1"/>
      <w:numFmt w:val="decimal"/>
      <w:lvlText w:val="%1)"/>
      <w:lvlJc w:val="left"/>
      <w:pPr>
        <w:ind w:left="720" w:hanging="360"/>
      </w:pPr>
      <w:rPr>
        <w:rFonts w:asciiTheme="majorBidi" w:eastAsiaTheme="minorEastAsia" w:hAnsiTheme="majorBid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21BC57A1"/>
    <w:multiLevelType w:val="hybridMultilevel"/>
    <w:tmpl w:val="AE5A4F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nsid w:val="227113C6"/>
    <w:multiLevelType w:val="hybridMultilevel"/>
    <w:tmpl w:val="4432A348"/>
    <w:lvl w:ilvl="0" w:tplc="86E0BAC2">
      <w:start w:val="1"/>
      <w:numFmt w:val="lowerLetter"/>
      <w:lvlText w:val="(%1)"/>
      <w:lvlJc w:val="left"/>
      <w:pPr>
        <w:ind w:left="2433" w:hanging="360"/>
      </w:pPr>
      <w:rPr>
        <w:rFonts w:asciiTheme="majorBidi" w:eastAsiaTheme="minorHAnsi" w:hAnsiTheme="majorBidi" w:cstheme="majorBidi"/>
      </w:rPr>
    </w:lvl>
    <w:lvl w:ilvl="1" w:tplc="04090003" w:tentative="1">
      <w:start w:val="1"/>
      <w:numFmt w:val="bullet"/>
      <w:lvlText w:val="o"/>
      <w:lvlJc w:val="left"/>
      <w:pPr>
        <w:ind w:left="3153" w:hanging="360"/>
      </w:pPr>
      <w:rPr>
        <w:rFonts w:ascii="Courier New" w:hAnsi="Courier New" w:cs="Courier New" w:hint="default"/>
      </w:rPr>
    </w:lvl>
    <w:lvl w:ilvl="2" w:tplc="04090005" w:tentative="1">
      <w:start w:val="1"/>
      <w:numFmt w:val="bullet"/>
      <w:lvlText w:val=""/>
      <w:lvlJc w:val="left"/>
      <w:pPr>
        <w:ind w:left="3873" w:hanging="360"/>
      </w:pPr>
      <w:rPr>
        <w:rFonts w:ascii="Wingdings" w:hAnsi="Wingdings" w:hint="default"/>
      </w:rPr>
    </w:lvl>
    <w:lvl w:ilvl="3" w:tplc="04090001" w:tentative="1">
      <w:start w:val="1"/>
      <w:numFmt w:val="bullet"/>
      <w:lvlText w:val=""/>
      <w:lvlJc w:val="left"/>
      <w:pPr>
        <w:ind w:left="4593" w:hanging="360"/>
      </w:pPr>
      <w:rPr>
        <w:rFonts w:ascii="Symbol" w:hAnsi="Symbol" w:hint="default"/>
      </w:rPr>
    </w:lvl>
    <w:lvl w:ilvl="4" w:tplc="04090003" w:tentative="1">
      <w:start w:val="1"/>
      <w:numFmt w:val="bullet"/>
      <w:lvlText w:val="o"/>
      <w:lvlJc w:val="left"/>
      <w:pPr>
        <w:ind w:left="5313" w:hanging="360"/>
      </w:pPr>
      <w:rPr>
        <w:rFonts w:ascii="Courier New" w:hAnsi="Courier New" w:cs="Courier New" w:hint="default"/>
      </w:rPr>
    </w:lvl>
    <w:lvl w:ilvl="5" w:tplc="04090005" w:tentative="1">
      <w:start w:val="1"/>
      <w:numFmt w:val="bullet"/>
      <w:lvlText w:val=""/>
      <w:lvlJc w:val="left"/>
      <w:pPr>
        <w:ind w:left="6033" w:hanging="360"/>
      </w:pPr>
      <w:rPr>
        <w:rFonts w:ascii="Wingdings" w:hAnsi="Wingdings" w:hint="default"/>
      </w:rPr>
    </w:lvl>
    <w:lvl w:ilvl="6" w:tplc="04090001" w:tentative="1">
      <w:start w:val="1"/>
      <w:numFmt w:val="bullet"/>
      <w:lvlText w:val=""/>
      <w:lvlJc w:val="left"/>
      <w:pPr>
        <w:ind w:left="6753" w:hanging="360"/>
      </w:pPr>
      <w:rPr>
        <w:rFonts w:ascii="Symbol" w:hAnsi="Symbol" w:hint="default"/>
      </w:rPr>
    </w:lvl>
    <w:lvl w:ilvl="7" w:tplc="04090003" w:tentative="1">
      <w:start w:val="1"/>
      <w:numFmt w:val="bullet"/>
      <w:lvlText w:val="o"/>
      <w:lvlJc w:val="left"/>
      <w:pPr>
        <w:ind w:left="7473" w:hanging="360"/>
      </w:pPr>
      <w:rPr>
        <w:rFonts w:ascii="Courier New" w:hAnsi="Courier New" w:cs="Courier New" w:hint="default"/>
      </w:rPr>
    </w:lvl>
    <w:lvl w:ilvl="8" w:tplc="04090005" w:tentative="1">
      <w:start w:val="1"/>
      <w:numFmt w:val="bullet"/>
      <w:lvlText w:val=""/>
      <w:lvlJc w:val="left"/>
      <w:pPr>
        <w:ind w:left="8193" w:hanging="360"/>
      </w:pPr>
      <w:rPr>
        <w:rFonts w:ascii="Wingdings" w:hAnsi="Wingdings" w:hint="default"/>
      </w:rPr>
    </w:lvl>
  </w:abstractNum>
  <w:abstractNum w:abstractNumId="55">
    <w:nsid w:val="22D04948"/>
    <w:multiLevelType w:val="hybridMultilevel"/>
    <w:tmpl w:val="A3104B10"/>
    <w:lvl w:ilvl="0" w:tplc="11A4161C">
      <w:start w:val="1"/>
      <w:numFmt w:val="decimal"/>
      <w:lvlText w:val="%1."/>
      <w:lvlJc w:val="left"/>
      <w:pPr>
        <w:ind w:left="1494" w:hanging="360"/>
      </w:pPr>
      <w:rPr>
        <w:rFonts w:hint="default"/>
      </w:rPr>
    </w:lvl>
    <w:lvl w:ilvl="1" w:tplc="04090019">
      <w:start w:val="1"/>
      <w:numFmt w:val="lowerLetter"/>
      <w:lvlText w:val="%2."/>
      <w:lvlJc w:val="left"/>
      <w:pPr>
        <w:ind w:left="2214" w:hanging="360"/>
      </w:pPr>
    </w:lvl>
    <w:lvl w:ilvl="2" w:tplc="0409001B">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56">
    <w:nsid w:val="23930214"/>
    <w:multiLevelType w:val="hybridMultilevel"/>
    <w:tmpl w:val="161EBFB2"/>
    <w:lvl w:ilvl="0" w:tplc="F432DDC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57">
    <w:nsid w:val="23DD19D5"/>
    <w:multiLevelType w:val="hybridMultilevel"/>
    <w:tmpl w:val="0B02B7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8">
    <w:nsid w:val="240D2D06"/>
    <w:multiLevelType w:val="hybridMultilevel"/>
    <w:tmpl w:val="C674DD24"/>
    <w:lvl w:ilvl="0" w:tplc="51A6DBF4">
      <w:start w:val="1"/>
      <w:numFmt w:val="decimal"/>
      <w:lvlText w:val="%1)"/>
      <w:lvlJc w:val="left"/>
      <w:pPr>
        <w:ind w:left="720" w:hanging="360"/>
      </w:pPr>
      <w:rPr>
        <w:rFonts w:asciiTheme="majorBidi" w:eastAsiaTheme="minorHAnsi" w:hAnsiTheme="majorBidi" w:cstheme="maj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nsid w:val="24115005"/>
    <w:multiLevelType w:val="hybridMultilevel"/>
    <w:tmpl w:val="C2DC060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nsid w:val="24657282"/>
    <w:multiLevelType w:val="hybridMultilevel"/>
    <w:tmpl w:val="06CE72FC"/>
    <w:lvl w:ilvl="0" w:tplc="40485A6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1">
    <w:nsid w:val="248D66C0"/>
    <w:multiLevelType w:val="hybridMultilevel"/>
    <w:tmpl w:val="5798F458"/>
    <w:lvl w:ilvl="0" w:tplc="7E02AF52">
      <w:start w:val="1"/>
      <w:numFmt w:val="lowerLetter"/>
      <w:lvlText w:val="%1)"/>
      <w:lvlJc w:val="left"/>
      <w:pPr>
        <w:ind w:left="1713"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62">
    <w:nsid w:val="27395D61"/>
    <w:multiLevelType w:val="hybridMultilevel"/>
    <w:tmpl w:val="7BCCAD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28AE637E"/>
    <w:multiLevelType w:val="hybridMultilevel"/>
    <w:tmpl w:val="52DE8650"/>
    <w:lvl w:ilvl="0" w:tplc="9E7C939C">
      <w:start w:val="1"/>
      <w:numFmt w:val="lowerLetter"/>
      <w:lvlText w:val="(%1)"/>
      <w:lvlJc w:val="left"/>
      <w:pPr>
        <w:ind w:left="535" w:hanging="360"/>
      </w:pPr>
      <w:rPr>
        <w:rFonts w:hint="default"/>
      </w:rPr>
    </w:lvl>
    <w:lvl w:ilvl="1" w:tplc="04090019" w:tentative="1">
      <w:start w:val="1"/>
      <w:numFmt w:val="lowerLetter"/>
      <w:lvlText w:val="%2."/>
      <w:lvlJc w:val="left"/>
      <w:pPr>
        <w:ind w:left="1255" w:hanging="360"/>
      </w:pPr>
    </w:lvl>
    <w:lvl w:ilvl="2" w:tplc="0409001B" w:tentative="1">
      <w:start w:val="1"/>
      <w:numFmt w:val="lowerRoman"/>
      <w:lvlText w:val="%3."/>
      <w:lvlJc w:val="right"/>
      <w:pPr>
        <w:ind w:left="1975" w:hanging="180"/>
      </w:pPr>
    </w:lvl>
    <w:lvl w:ilvl="3" w:tplc="0409000F" w:tentative="1">
      <w:start w:val="1"/>
      <w:numFmt w:val="decimal"/>
      <w:lvlText w:val="%4."/>
      <w:lvlJc w:val="left"/>
      <w:pPr>
        <w:ind w:left="2695" w:hanging="360"/>
      </w:pPr>
    </w:lvl>
    <w:lvl w:ilvl="4" w:tplc="04090019" w:tentative="1">
      <w:start w:val="1"/>
      <w:numFmt w:val="lowerLetter"/>
      <w:lvlText w:val="%5."/>
      <w:lvlJc w:val="left"/>
      <w:pPr>
        <w:ind w:left="3415" w:hanging="360"/>
      </w:pPr>
    </w:lvl>
    <w:lvl w:ilvl="5" w:tplc="0409001B" w:tentative="1">
      <w:start w:val="1"/>
      <w:numFmt w:val="lowerRoman"/>
      <w:lvlText w:val="%6."/>
      <w:lvlJc w:val="right"/>
      <w:pPr>
        <w:ind w:left="4135" w:hanging="180"/>
      </w:pPr>
    </w:lvl>
    <w:lvl w:ilvl="6" w:tplc="0409000F" w:tentative="1">
      <w:start w:val="1"/>
      <w:numFmt w:val="decimal"/>
      <w:lvlText w:val="%7."/>
      <w:lvlJc w:val="left"/>
      <w:pPr>
        <w:ind w:left="4855" w:hanging="360"/>
      </w:pPr>
    </w:lvl>
    <w:lvl w:ilvl="7" w:tplc="04090019" w:tentative="1">
      <w:start w:val="1"/>
      <w:numFmt w:val="lowerLetter"/>
      <w:lvlText w:val="%8."/>
      <w:lvlJc w:val="left"/>
      <w:pPr>
        <w:ind w:left="5575" w:hanging="360"/>
      </w:pPr>
    </w:lvl>
    <w:lvl w:ilvl="8" w:tplc="0409001B" w:tentative="1">
      <w:start w:val="1"/>
      <w:numFmt w:val="lowerRoman"/>
      <w:lvlText w:val="%9."/>
      <w:lvlJc w:val="right"/>
      <w:pPr>
        <w:ind w:left="6295" w:hanging="180"/>
      </w:pPr>
    </w:lvl>
  </w:abstractNum>
  <w:abstractNum w:abstractNumId="64">
    <w:nsid w:val="29BD61D5"/>
    <w:multiLevelType w:val="hybridMultilevel"/>
    <w:tmpl w:val="DBD624B8"/>
    <w:lvl w:ilvl="0" w:tplc="B6FEAB94">
      <w:start w:val="1"/>
      <w:numFmt w:val="lowerLetter"/>
      <w:lvlText w:val="(%1)"/>
      <w:lvlJc w:val="left"/>
      <w:pPr>
        <w:ind w:left="819" w:hanging="360"/>
      </w:pPr>
      <w:rPr>
        <w:rFonts w:hint="default"/>
      </w:rPr>
    </w:lvl>
    <w:lvl w:ilvl="1" w:tplc="04090019" w:tentative="1">
      <w:start w:val="1"/>
      <w:numFmt w:val="lowerLetter"/>
      <w:lvlText w:val="%2."/>
      <w:lvlJc w:val="left"/>
      <w:pPr>
        <w:ind w:left="1539" w:hanging="360"/>
      </w:pPr>
    </w:lvl>
    <w:lvl w:ilvl="2" w:tplc="0409001B" w:tentative="1">
      <w:start w:val="1"/>
      <w:numFmt w:val="lowerRoman"/>
      <w:lvlText w:val="%3."/>
      <w:lvlJc w:val="right"/>
      <w:pPr>
        <w:ind w:left="2259" w:hanging="180"/>
      </w:pPr>
    </w:lvl>
    <w:lvl w:ilvl="3" w:tplc="0409000F" w:tentative="1">
      <w:start w:val="1"/>
      <w:numFmt w:val="decimal"/>
      <w:lvlText w:val="%4."/>
      <w:lvlJc w:val="left"/>
      <w:pPr>
        <w:ind w:left="2979" w:hanging="360"/>
      </w:pPr>
    </w:lvl>
    <w:lvl w:ilvl="4" w:tplc="04090019" w:tentative="1">
      <w:start w:val="1"/>
      <w:numFmt w:val="lowerLetter"/>
      <w:lvlText w:val="%5."/>
      <w:lvlJc w:val="left"/>
      <w:pPr>
        <w:ind w:left="3699" w:hanging="360"/>
      </w:pPr>
    </w:lvl>
    <w:lvl w:ilvl="5" w:tplc="0409001B" w:tentative="1">
      <w:start w:val="1"/>
      <w:numFmt w:val="lowerRoman"/>
      <w:lvlText w:val="%6."/>
      <w:lvlJc w:val="right"/>
      <w:pPr>
        <w:ind w:left="4419" w:hanging="180"/>
      </w:pPr>
    </w:lvl>
    <w:lvl w:ilvl="6" w:tplc="0409000F" w:tentative="1">
      <w:start w:val="1"/>
      <w:numFmt w:val="decimal"/>
      <w:lvlText w:val="%7."/>
      <w:lvlJc w:val="left"/>
      <w:pPr>
        <w:ind w:left="5139" w:hanging="360"/>
      </w:pPr>
    </w:lvl>
    <w:lvl w:ilvl="7" w:tplc="04090019" w:tentative="1">
      <w:start w:val="1"/>
      <w:numFmt w:val="lowerLetter"/>
      <w:lvlText w:val="%8."/>
      <w:lvlJc w:val="left"/>
      <w:pPr>
        <w:ind w:left="5859" w:hanging="360"/>
      </w:pPr>
    </w:lvl>
    <w:lvl w:ilvl="8" w:tplc="0409001B" w:tentative="1">
      <w:start w:val="1"/>
      <w:numFmt w:val="lowerRoman"/>
      <w:lvlText w:val="%9."/>
      <w:lvlJc w:val="right"/>
      <w:pPr>
        <w:ind w:left="6579" w:hanging="180"/>
      </w:pPr>
    </w:lvl>
  </w:abstractNum>
  <w:abstractNum w:abstractNumId="65">
    <w:nsid w:val="2A95528E"/>
    <w:multiLevelType w:val="hybridMultilevel"/>
    <w:tmpl w:val="5B4CF53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2C270A46"/>
    <w:multiLevelType w:val="hybridMultilevel"/>
    <w:tmpl w:val="CC768718"/>
    <w:lvl w:ilvl="0" w:tplc="436ACE32">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67">
    <w:nsid w:val="2D4A3AEF"/>
    <w:multiLevelType w:val="hybridMultilevel"/>
    <w:tmpl w:val="47749B24"/>
    <w:lvl w:ilvl="0" w:tplc="4594A970">
      <w:start w:val="1"/>
      <w:numFmt w:val="lowerLetter"/>
      <w:lvlText w:val="(%1)"/>
      <w:lvlJc w:val="left"/>
      <w:pPr>
        <w:ind w:left="1506" w:hanging="360"/>
      </w:pPr>
      <w:rPr>
        <w:rFonts w:asciiTheme="majorBidi" w:eastAsiaTheme="minorHAnsi" w:hAnsiTheme="majorBidi" w:cstheme="majorBidi"/>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68">
    <w:nsid w:val="2EF0611B"/>
    <w:multiLevelType w:val="hybridMultilevel"/>
    <w:tmpl w:val="41B8BB2A"/>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2EF82829"/>
    <w:multiLevelType w:val="hybridMultilevel"/>
    <w:tmpl w:val="CE4E14D6"/>
    <w:lvl w:ilvl="0" w:tplc="157EDD84">
      <w:start w:val="1"/>
      <w:numFmt w:val="bullet"/>
      <w:lvlText w:val="-"/>
      <w:lvlJc w:val="left"/>
      <w:pPr>
        <w:ind w:left="1506" w:hanging="360"/>
      </w:pPr>
      <w:rPr>
        <w:rFonts w:ascii="Times New Roman" w:eastAsiaTheme="minorHAnsi" w:hAnsi="Times New Roman" w:cs="Times New Roman" w:hint="default"/>
      </w:rPr>
    </w:lvl>
    <w:lvl w:ilvl="1" w:tplc="04090003" w:tentative="1">
      <w:start w:val="1"/>
      <w:numFmt w:val="bullet"/>
      <w:lvlText w:val="o"/>
      <w:lvlJc w:val="left"/>
      <w:pPr>
        <w:ind w:left="2226" w:hanging="360"/>
      </w:pPr>
      <w:rPr>
        <w:rFonts w:ascii="Courier New" w:hAnsi="Courier New" w:cs="Courier New" w:hint="default"/>
      </w:rPr>
    </w:lvl>
    <w:lvl w:ilvl="2" w:tplc="04090005" w:tentative="1">
      <w:start w:val="1"/>
      <w:numFmt w:val="bullet"/>
      <w:lvlText w:val=""/>
      <w:lvlJc w:val="left"/>
      <w:pPr>
        <w:ind w:left="2946" w:hanging="360"/>
      </w:pPr>
      <w:rPr>
        <w:rFonts w:ascii="Wingdings" w:hAnsi="Wingdings" w:hint="default"/>
      </w:rPr>
    </w:lvl>
    <w:lvl w:ilvl="3" w:tplc="04090001" w:tentative="1">
      <w:start w:val="1"/>
      <w:numFmt w:val="bullet"/>
      <w:lvlText w:val=""/>
      <w:lvlJc w:val="left"/>
      <w:pPr>
        <w:ind w:left="3666" w:hanging="360"/>
      </w:pPr>
      <w:rPr>
        <w:rFonts w:ascii="Symbol" w:hAnsi="Symbol" w:hint="default"/>
      </w:rPr>
    </w:lvl>
    <w:lvl w:ilvl="4" w:tplc="04090003" w:tentative="1">
      <w:start w:val="1"/>
      <w:numFmt w:val="bullet"/>
      <w:lvlText w:val="o"/>
      <w:lvlJc w:val="left"/>
      <w:pPr>
        <w:ind w:left="4386" w:hanging="360"/>
      </w:pPr>
      <w:rPr>
        <w:rFonts w:ascii="Courier New" w:hAnsi="Courier New" w:cs="Courier New" w:hint="default"/>
      </w:rPr>
    </w:lvl>
    <w:lvl w:ilvl="5" w:tplc="04090005" w:tentative="1">
      <w:start w:val="1"/>
      <w:numFmt w:val="bullet"/>
      <w:lvlText w:val=""/>
      <w:lvlJc w:val="left"/>
      <w:pPr>
        <w:ind w:left="5106" w:hanging="360"/>
      </w:pPr>
      <w:rPr>
        <w:rFonts w:ascii="Wingdings" w:hAnsi="Wingdings" w:hint="default"/>
      </w:rPr>
    </w:lvl>
    <w:lvl w:ilvl="6" w:tplc="04090001" w:tentative="1">
      <w:start w:val="1"/>
      <w:numFmt w:val="bullet"/>
      <w:lvlText w:val=""/>
      <w:lvlJc w:val="left"/>
      <w:pPr>
        <w:ind w:left="5826" w:hanging="360"/>
      </w:pPr>
      <w:rPr>
        <w:rFonts w:ascii="Symbol" w:hAnsi="Symbol" w:hint="default"/>
      </w:rPr>
    </w:lvl>
    <w:lvl w:ilvl="7" w:tplc="04090003" w:tentative="1">
      <w:start w:val="1"/>
      <w:numFmt w:val="bullet"/>
      <w:lvlText w:val="o"/>
      <w:lvlJc w:val="left"/>
      <w:pPr>
        <w:ind w:left="6546" w:hanging="360"/>
      </w:pPr>
      <w:rPr>
        <w:rFonts w:ascii="Courier New" w:hAnsi="Courier New" w:cs="Courier New" w:hint="default"/>
      </w:rPr>
    </w:lvl>
    <w:lvl w:ilvl="8" w:tplc="04090005" w:tentative="1">
      <w:start w:val="1"/>
      <w:numFmt w:val="bullet"/>
      <w:lvlText w:val=""/>
      <w:lvlJc w:val="left"/>
      <w:pPr>
        <w:ind w:left="7266" w:hanging="360"/>
      </w:pPr>
      <w:rPr>
        <w:rFonts w:ascii="Wingdings" w:hAnsi="Wingdings" w:hint="default"/>
      </w:rPr>
    </w:lvl>
  </w:abstractNum>
  <w:abstractNum w:abstractNumId="70">
    <w:nsid w:val="2F840B02"/>
    <w:multiLevelType w:val="hybridMultilevel"/>
    <w:tmpl w:val="266ED112"/>
    <w:lvl w:ilvl="0" w:tplc="B5F6307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1">
    <w:nsid w:val="2FA57C3C"/>
    <w:multiLevelType w:val="hybridMultilevel"/>
    <w:tmpl w:val="493A888E"/>
    <w:lvl w:ilvl="0" w:tplc="0409000F">
      <w:start w:val="1"/>
      <w:numFmt w:val="decimal"/>
      <w:lvlText w:val="%1."/>
      <w:lvlJc w:val="left"/>
      <w:pPr>
        <w:ind w:left="720" w:hanging="360"/>
      </w:pPr>
      <w:rPr>
        <w:rFonts w:hint="default"/>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2FD549CE"/>
    <w:multiLevelType w:val="hybridMultilevel"/>
    <w:tmpl w:val="B7049AA2"/>
    <w:lvl w:ilvl="0" w:tplc="BF62CD26">
      <w:start w:val="1"/>
      <w:numFmt w:val="lowerLetter"/>
      <w:lvlText w:val="(%1)"/>
      <w:lvlJc w:val="left"/>
      <w:pPr>
        <w:ind w:left="1713" w:hanging="360"/>
      </w:pPr>
      <w:rPr>
        <w:rFonts w:asciiTheme="majorBidi" w:eastAsiaTheme="minorHAnsi" w:hAnsiTheme="majorBidi" w:cstheme="majorBidi"/>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73">
    <w:nsid w:val="2FD95C20"/>
    <w:multiLevelType w:val="hybridMultilevel"/>
    <w:tmpl w:val="EC2601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nsid w:val="30532CA2"/>
    <w:multiLevelType w:val="hybridMultilevel"/>
    <w:tmpl w:val="D26034D2"/>
    <w:lvl w:ilvl="0" w:tplc="DEDAE4C4">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75">
    <w:nsid w:val="30A26A93"/>
    <w:multiLevelType w:val="hybridMultilevel"/>
    <w:tmpl w:val="85FC93BA"/>
    <w:lvl w:ilvl="0" w:tplc="E42AB0C2">
      <w:start w:val="1"/>
      <w:numFmt w:val="upperLetter"/>
      <w:lvlText w:val="%1."/>
      <w:lvlJc w:val="left"/>
      <w:pPr>
        <w:ind w:left="786" w:hanging="360"/>
      </w:pPr>
      <w:rPr>
        <w:rFonts w:hint="default"/>
      </w:rPr>
    </w:lvl>
    <w:lvl w:ilvl="1" w:tplc="04090019">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76">
    <w:nsid w:val="30FB39E3"/>
    <w:multiLevelType w:val="hybridMultilevel"/>
    <w:tmpl w:val="1AEC1D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313D1EDF"/>
    <w:multiLevelType w:val="hybridMultilevel"/>
    <w:tmpl w:val="BF329796"/>
    <w:lvl w:ilvl="0" w:tplc="ED8E03E4">
      <w:start w:val="1"/>
      <w:numFmt w:val="decimal"/>
      <w:lvlText w:val="%1)"/>
      <w:lvlJc w:val="left"/>
      <w:pPr>
        <w:ind w:left="1440" w:hanging="360"/>
      </w:pPr>
      <w:rPr>
        <w:rFonts w:hint="default"/>
      </w:rPr>
    </w:lvl>
    <w:lvl w:ilvl="1" w:tplc="04090019">
      <w:start w:val="1"/>
      <w:numFmt w:val="lowerLetter"/>
      <w:lvlText w:val="%2."/>
      <w:lvlJc w:val="left"/>
      <w:pPr>
        <w:ind w:left="2160" w:hanging="360"/>
      </w:pPr>
    </w:lvl>
    <w:lvl w:ilvl="2" w:tplc="0409001B">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78">
    <w:nsid w:val="31A5426D"/>
    <w:multiLevelType w:val="hybridMultilevel"/>
    <w:tmpl w:val="0AD257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332C51B7"/>
    <w:multiLevelType w:val="hybridMultilevel"/>
    <w:tmpl w:val="4F52907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nsid w:val="34CE1199"/>
    <w:multiLevelType w:val="hybridMultilevel"/>
    <w:tmpl w:val="AE8000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34DF1A2D"/>
    <w:multiLevelType w:val="hybridMultilevel"/>
    <w:tmpl w:val="FA728F48"/>
    <w:lvl w:ilvl="0" w:tplc="610A455A">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2">
    <w:nsid w:val="358D2A95"/>
    <w:multiLevelType w:val="hybridMultilevel"/>
    <w:tmpl w:val="D75685C4"/>
    <w:lvl w:ilvl="0" w:tplc="24985B74">
      <w:start w:val="1"/>
      <w:numFmt w:val="lowerLetter"/>
      <w:lvlText w:val="%1)"/>
      <w:lvlJc w:val="left"/>
      <w:pPr>
        <w:ind w:left="1713" w:hanging="360"/>
      </w:pPr>
      <w:rPr>
        <w:rFonts w:hint="default"/>
      </w:rPr>
    </w:lvl>
    <w:lvl w:ilvl="1" w:tplc="04090019" w:tentative="1">
      <w:start w:val="1"/>
      <w:numFmt w:val="lowerLetter"/>
      <w:lvlText w:val="%2."/>
      <w:lvlJc w:val="left"/>
      <w:pPr>
        <w:ind w:left="2433" w:hanging="360"/>
      </w:pPr>
    </w:lvl>
    <w:lvl w:ilvl="2" w:tplc="0409001B" w:tentative="1">
      <w:start w:val="1"/>
      <w:numFmt w:val="lowerRoman"/>
      <w:lvlText w:val="%3."/>
      <w:lvlJc w:val="right"/>
      <w:pPr>
        <w:ind w:left="3153" w:hanging="180"/>
      </w:pPr>
    </w:lvl>
    <w:lvl w:ilvl="3" w:tplc="0409000F" w:tentative="1">
      <w:start w:val="1"/>
      <w:numFmt w:val="decimal"/>
      <w:lvlText w:val="%4."/>
      <w:lvlJc w:val="left"/>
      <w:pPr>
        <w:ind w:left="3873" w:hanging="360"/>
      </w:pPr>
    </w:lvl>
    <w:lvl w:ilvl="4" w:tplc="04090019" w:tentative="1">
      <w:start w:val="1"/>
      <w:numFmt w:val="lowerLetter"/>
      <w:lvlText w:val="%5."/>
      <w:lvlJc w:val="left"/>
      <w:pPr>
        <w:ind w:left="4593" w:hanging="360"/>
      </w:pPr>
    </w:lvl>
    <w:lvl w:ilvl="5" w:tplc="0409001B" w:tentative="1">
      <w:start w:val="1"/>
      <w:numFmt w:val="lowerRoman"/>
      <w:lvlText w:val="%6."/>
      <w:lvlJc w:val="right"/>
      <w:pPr>
        <w:ind w:left="5313" w:hanging="180"/>
      </w:pPr>
    </w:lvl>
    <w:lvl w:ilvl="6" w:tplc="0409000F" w:tentative="1">
      <w:start w:val="1"/>
      <w:numFmt w:val="decimal"/>
      <w:lvlText w:val="%7."/>
      <w:lvlJc w:val="left"/>
      <w:pPr>
        <w:ind w:left="6033" w:hanging="360"/>
      </w:pPr>
    </w:lvl>
    <w:lvl w:ilvl="7" w:tplc="04090019" w:tentative="1">
      <w:start w:val="1"/>
      <w:numFmt w:val="lowerLetter"/>
      <w:lvlText w:val="%8."/>
      <w:lvlJc w:val="left"/>
      <w:pPr>
        <w:ind w:left="6753" w:hanging="360"/>
      </w:pPr>
    </w:lvl>
    <w:lvl w:ilvl="8" w:tplc="0409001B" w:tentative="1">
      <w:start w:val="1"/>
      <w:numFmt w:val="lowerRoman"/>
      <w:lvlText w:val="%9."/>
      <w:lvlJc w:val="right"/>
      <w:pPr>
        <w:ind w:left="7473" w:hanging="180"/>
      </w:pPr>
    </w:lvl>
  </w:abstractNum>
  <w:abstractNum w:abstractNumId="83">
    <w:nsid w:val="363B2556"/>
    <w:multiLevelType w:val="hybridMultilevel"/>
    <w:tmpl w:val="F69A04D0"/>
    <w:lvl w:ilvl="0" w:tplc="3DC897EE">
      <w:start w:val="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84">
    <w:nsid w:val="36564ED3"/>
    <w:multiLevelType w:val="hybridMultilevel"/>
    <w:tmpl w:val="6BC277AE"/>
    <w:lvl w:ilvl="0" w:tplc="8CB44182">
      <w:start w:val="1"/>
      <w:numFmt w:val="decimal"/>
      <w:lvlText w:val="%1."/>
      <w:lvlJc w:val="left"/>
      <w:pPr>
        <w:ind w:left="535" w:hanging="360"/>
      </w:pPr>
      <w:rPr>
        <w:rFonts w:hint="default"/>
      </w:rPr>
    </w:lvl>
    <w:lvl w:ilvl="1" w:tplc="04090019" w:tentative="1">
      <w:start w:val="1"/>
      <w:numFmt w:val="lowerLetter"/>
      <w:lvlText w:val="%2."/>
      <w:lvlJc w:val="left"/>
      <w:pPr>
        <w:ind w:left="1255" w:hanging="360"/>
      </w:pPr>
    </w:lvl>
    <w:lvl w:ilvl="2" w:tplc="0409001B" w:tentative="1">
      <w:start w:val="1"/>
      <w:numFmt w:val="lowerRoman"/>
      <w:lvlText w:val="%3."/>
      <w:lvlJc w:val="right"/>
      <w:pPr>
        <w:ind w:left="1975" w:hanging="180"/>
      </w:pPr>
    </w:lvl>
    <w:lvl w:ilvl="3" w:tplc="0409000F" w:tentative="1">
      <w:start w:val="1"/>
      <w:numFmt w:val="decimal"/>
      <w:lvlText w:val="%4."/>
      <w:lvlJc w:val="left"/>
      <w:pPr>
        <w:ind w:left="2695" w:hanging="360"/>
      </w:pPr>
    </w:lvl>
    <w:lvl w:ilvl="4" w:tplc="04090019" w:tentative="1">
      <w:start w:val="1"/>
      <w:numFmt w:val="lowerLetter"/>
      <w:lvlText w:val="%5."/>
      <w:lvlJc w:val="left"/>
      <w:pPr>
        <w:ind w:left="3415" w:hanging="360"/>
      </w:pPr>
    </w:lvl>
    <w:lvl w:ilvl="5" w:tplc="0409001B" w:tentative="1">
      <w:start w:val="1"/>
      <w:numFmt w:val="lowerRoman"/>
      <w:lvlText w:val="%6."/>
      <w:lvlJc w:val="right"/>
      <w:pPr>
        <w:ind w:left="4135" w:hanging="180"/>
      </w:pPr>
    </w:lvl>
    <w:lvl w:ilvl="6" w:tplc="0409000F" w:tentative="1">
      <w:start w:val="1"/>
      <w:numFmt w:val="decimal"/>
      <w:lvlText w:val="%7."/>
      <w:lvlJc w:val="left"/>
      <w:pPr>
        <w:ind w:left="4855" w:hanging="360"/>
      </w:pPr>
    </w:lvl>
    <w:lvl w:ilvl="7" w:tplc="04090019" w:tentative="1">
      <w:start w:val="1"/>
      <w:numFmt w:val="lowerLetter"/>
      <w:lvlText w:val="%8."/>
      <w:lvlJc w:val="left"/>
      <w:pPr>
        <w:ind w:left="5575" w:hanging="360"/>
      </w:pPr>
    </w:lvl>
    <w:lvl w:ilvl="8" w:tplc="0409001B" w:tentative="1">
      <w:start w:val="1"/>
      <w:numFmt w:val="lowerRoman"/>
      <w:lvlText w:val="%9."/>
      <w:lvlJc w:val="right"/>
      <w:pPr>
        <w:ind w:left="6295" w:hanging="180"/>
      </w:pPr>
    </w:lvl>
  </w:abstractNum>
  <w:abstractNum w:abstractNumId="85">
    <w:nsid w:val="36CF6B75"/>
    <w:multiLevelType w:val="hybridMultilevel"/>
    <w:tmpl w:val="61AC9CB0"/>
    <w:lvl w:ilvl="0" w:tplc="EBCA5190">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86">
    <w:nsid w:val="37A57F0B"/>
    <w:multiLevelType w:val="hybridMultilevel"/>
    <w:tmpl w:val="EE4428E6"/>
    <w:lvl w:ilvl="0" w:tplc="6058A2C6">
      <w:start w:val="1"/>
      <w:numFmt w:val="decimal"/>
      <w:lvlText w:val="(%1)"/>
      <w:lvlJc w:val="left"/>
      <w:pPr>
        <w:ind w:left="2292" w:hanging="360"/>
      </w:pPr>
      <w:rPr>
        <w:rFonts w:asciiTheme="majorBidi" w:eastAsiaTheme="minorHAnsi" w:hAnsiTheme="majorBidi" w:cstheme="majorBidi"/>
      </w:rPr>
    </w:lvl>
    <w:lvl w:ilvl="1" w:tplc="04090003" w:tentative="1">
      <w:start w:val="1"/>
      <w:numFmt w:val="bullet"/>
      <w:lvlText w:val="o"/>
      <w:lvlJc w:val="left"/>
      <w:pPr>
        <w:ind w:left="3012" w:hanging="360"/>
      </w:pPr>
      <w:rPr>
        <w:rFonts w:ascii="Courier New" w:hAnsi="Courier New" w:cs="Courier New" w:hint="default"/>
      </w:rPr>
    </w:lvl>
    <w:lvl w:ilvl="2" w:tplc="04090005" w:tentative="1">
      <w:start w:val="1"/>
      <w:numFmt w:val="bullet"/>
      <w:lvlText w:val=""/>
      <w:lvlJc w:val="left"/>
      <w:pPr>
        <w:ind w:left="3732" w:hanging="360"/>
      </w:pPr>
      <w:rPr>
        <w:rFonts w:ascii="Wingdings" w:hAnsi="Wingdings" w:hint="default"/>
      </w:rPr>
    </w:lvl>
    <w:lvl w:ilvl="3" w:tplc="04090001" w:tentative="1">
      <w:start w:val="1"/>
      <w:numFmt w:val="bullet"/>
      <w:lvlText w:val=""/>
      <w:lvlJc w:val="left"/>
      <w:pPr>
        <w:ind w:left="4452" w:hanging="360"/>
      </w:pPr>
      <w:rPr>
        <w:rFonts w:ascii="Symbol" w:hAnsi="Symbol" w:hint="default"/>
      </w:rPr>
    </w:lvl>
    <w:lvl w:ilvl="4" w:tplc="04090003" w:tentative="1">
      <w:start w:val="1"/>
      <w:numFmt w:val="bullet"/>
      <w:lvlText w:val="o"/>
      <w:lvlJc w:val="left"/>
      <w:pPr>
        <w:ind w:left="5172" w:hanging="360"/>
      </w:pPr>
      <w:rPr>
        <w:rFonts w:ascii="Courier New" w:hAnsi="Courier New" w:cs="Courier New" w:hint="default"/>
      </w:rPr>
    </w:lvl>
    <w:lvl w:ilvl="5" w:tplc="04090005" w:tentative="1">
      <w:start w:val="1"/>
      <w:numFmt w:val="bullet"/>
      <w:lvlText w:val=""/>
      <w:lvlJc w:val="left"/>
      <w:pPr>
        <w:ind w:left="5892" w:hanging="360"/>
      </w:pPr>
      <w:rPr>
        <w:rFonts w:ascii="Wingdings" w:hAnsi="Wingdings" w:hint="default"/>
      </w:rPr>
    </w:lvl>
    <w:lvl w:ilvl="6" w:tplc="04090001" w:tentative="1">
      <w:start w:val="1"/>
      <w:numFmt w:val="bullet"/>
      <w:lvlText w:val=""/>
      <w:lvlJc w:val="left"/>
      <w:pPr>
        <w:ind w:left="6612" w:hanging="360"/>
      </w:pPr>
      <w:rPr>
        <w:rFonts w:ascii="Symbol" w:hAnsi="Symbol" w:hint="default"/>
      </w:rPr>
    </w:lvl>
    <w:lvl w:ilvl="7" w:tplc="04090003" w:tentative="1">
      <w:start w:val="1"/>
      <w:numFmt w:val="bullet"/>
      <w:lvlText w:val="o"/>
      <w:lvlJc w:val="left"/>
      <w:pPr>
        <w:ind w:left="7332" w:hanging="360"/>
      </w:pPr>
      <w:rPr>
        <w:rFonts w:ascii="Courier New" w:hAnsi="Courier New" w:cs="Courier New" w:hint="default"/>
      </w:rPr>
    </w:lvl>
    <w:lvl w:ilvl="8" w:tplc="04090005" w:tentative="1">
      <w:start w:val="1"/>
      <w:numFmt w:val="bullet"/>
      <w:lvlText w:val=""/>
      <w:lvlJc w:val="left"/>
      <w:pPr>
        <w:ind w:left="8052" w:hanging="360"/>
      </w:pPr>
      <w:rPr>
        <w:rFonts w:ascii="Wingdings" w:hAnsi="Wingdings" w:hint="default"/>
      </w:rPr>
    </w:lvl>
  </w:abstractNum>
  <w:abstractNum w:abstractNumId="87">
    <w:nsid w:val="37AA3D1F"/>
    <w:multiLevelType w:val="hybridMultilevel"/>
    <w:tmpl w:val="88A248A0"/>
    <w:lvl w:ilvl="0" w:tplc="A616257C">
      <w:start w:val="1"/>
      <w:numFmt w:val="decimal"/>
      <w:lvlText w:val="(%1)"/>
      <w:lvlJc w:val="left"/>
      <w:pPr>
        <w:ind w:left="2292" w:hanging="360"/>
      </w:pPr>
      <w:rPr>
        <w:rFonts w:asciiTheme="majorBidi" w:eastAsiaTheme="minorHAnsi" w:hAnsiTheme="majorBidi" w:cstheme="majorBidi"/>
      </w:rPr>
    </w:lvl>
    <w:lvl w:ilvl="1" w:tplc="04090003" w:tentative="1">
      <w:start w:val="1"/>
      <w:numFmt w:val="bullet"/>
      <w:lvlText w:val="o"/>
      <w:lvlJc w:val="left"/>
      <w:pPr>
        <w:ind w:left="3012" w:hanging="360"/>
      </w:pPr>
      <w:rPr>
        <w:rFonts w:ascii="Courier New" w:hAnsi="Courier New" w:cs="Courier New" w:hint="default"/>
      </w:rPr>
    </w:lvl>
    <w:lvl w:ilvl="2" w:tplc="04090005" w:tentative="1">
      <w:start w:val="1"/>
      <w:numFmt w:val="bullet"/>
      <w:lvlText w:val=""/>
      <w:lvlJc w:val="left"/>
      <w:pPr>
        <w:ind w:left="3732" w:hanging="360"/>
      </w:pPr>
      <w:rPr>
        <w:rFonts w:ascii="Wingdings" w:hAnsi="Wingdings" w:hint="default"/>
      </w:rPr>
    </w:lvl>
    <w:lvl w:ilvl="3" w:tplc="04090001" w:tentative="1">
      <w:start w:val="1"/>
      <w:numFmt w:val="bullet"/>
      <w:lvlText w:val=""/>
      <w:lvlJc w:val="left"/>
      <w:pPr>
        <w:ind w:left="4452" w:hanging="360"/>
      </w:pPr>
      <w:rPr>
        <w:rFonts w:ascii="Symbol" w:hAnsi="Symbol" w:hint="default"/>
      </w:rPr>
    </w:lvl>
    <w:lvl w:ilvl="4" w:tplc="04090003" w:tentative="1">
      <w:start w:val="1"/>
      <w:numFmt w:val="bullet"/>
      <w:lvlText w:val="o"/>
      <w:lvlJc w:val="left"/>
      <w:pPr>
        <w:ind w:left="5172" w:hanging="360"/>
      </w:pPr>
      <w:rPr>
        <w:rFonts w:ascii="Courier New" w:hAnsi="Courier New" w:cs="Courier New" w:hint="default"/>
      </w:rPr>
    </w:lvl>
    <w:lvl w:ilvl="5" w:tplc="04090005" w:tentative="1">
      <w:start w:val="1"/>
      <w:numFmt w:val="bullet"/>
      <w:lvlText w:val=""/>
      <w:lvlJc w:val="left"/>
      <w:pPr>
        <w:ind w:left="5892" w:hanging="360"/>
      </w:pPr>
      <w:rPr>
        <w:rFonts w:ascii="Wingdings" w:hAnsi="Wingdings" w:hint="default"/>
      </w:rPr>
    </w:lvl>
    <w:lvl w:ilvl="6" w:tplc="04090001" w:tentative="1">
      <w:start w:val="1"/>
      <w:numFmt w:val="bullet"/>
      <w:lvlText w:val=""/>
      <w:lvlJc w:val="left"/>
      <w:pPr>
        <w:ind w:left="6612" w:hanging="360"/>
      </w:pPr>
      <w:rPr>
        <w:rFonts w:ascii="Symbol" w:hAnsi="Symbol" w:hint="default"/>
      </w:rPr>
    </w:lvl>
    <w:lvl w:ilvl="7" w:tplc="04090003" w:tentative="1">
      <w:start w:val="1"/>
      <w:numFmt w:val="bullet"/>
      <w:lvlText w:val="o"/>
      <w:lvlJc w:val="left"/>
      <w:pPr>
        <w:ind w:left="7332" w:hanging="360"/>
      </w:pPr>
      <w:rPr>
        <w:rFonts w:ascii="Courier New" w:hAnsi="Courier New" w:cs="Courier New" w:hint="default"/>
      </w:rPr>
    </w:lvl>
    <w:lvl w:ilvl="8" w:tplc="04090005" w:tentative="1">
      <w:start w:val="1"/>
      <w:numFmt w:val="bullet"/>
      <w:lvlText w:val=""/>
      <w:lvlJc w:val="left"/>
      <w:pPr>
        <w:ind w:left="8052" w:hanging="360"/>
      </w:pPr>
      <w:rPr>
        <w:rFonts w:ascii="Wingdings" w:hAnsi="Wingdings" w:hint="default"/>
      </w:rPr>
    </w:lvl>
  </w:abstractNum>
  <w:abstractNum w:abstractNumId="88">
    <w:nsid w:val="37DB7F95"/>
    <w:multiLevelType w:val="hybridMultilevel"/>
    <w:tmpl w:val="E03AB31A"/>
    <w:lvl w:ilvl="0" w:tplc="91B2FF2C">
      <w:start w:val="1"/>
      <w:numFmt w:val="decimal"/>
      <w:lvlText w:val="%1."/>
      <w:lvlJc w:val="left"/>
      <w:pPr>
        <w:ind w:left="1571" w:hanging="360"/>
      </w:pPr>
      <w:rPr>
        <w:rFonts w:asciiTheme="majorBidi" w:eastAsiaTheme="minorHAnsi" w:hAnsiTheme="majorBidi" w:cstheme="majorBidi"/>
      </w:rPr>
    </w:lvl>
    <w:lvl w:ilvl="1" w:tplc="04090003">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89">
    <w:nsid w:val="38B7010F"/>
    <w:multiLevelType w:val="hybridMultilevel"/>
    <w:tmpl w:val="8AAC6FE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394F3974"/>
    <w:multiLevelType w:val="hybridMultilevel"/>
    <w:tmpl w:val="059C81D4"/>
    <w:lvl w:ilvl="0" w:tplc="28466124">
      <w:start w:val="1"/>
      <w:numFmt w:val="lowerLetter"/>
      <w:lvlText w:val="(%1)"/>
      <w:lvlJc w:val="left"/>
      <w:pPr>
        <w:ind w:left="575" w:hanging="360"/>
      </w:pPr>
      <w:rPr>
        <w:rFonts w:asciiTheme="majorBidi" w:eastAsiaTheme="minorHAnsi" w:hAnsiTheme="majorBidi" w:cstheme="majorBidi"/>
      </w:rPr>
    </w:lvl>
    <w:lvl w:ilvl="1" w:tplc="04090019" w:tentative="1">
      <w:start w:val="1"/>
      <w:numFmt w:val="lowerLetter"/>
      <w:lvlText w:val="%2."/>
      <w:lvlJc w:val="left"/>
      <w:pPr>
        <w:ind w:left="1295" w:hanging="360"/>
      </w:pPr>
    </w:lvl>
    <w:lvl w:ilvl="2" w:tplc="0409001B" w:tentative="1">
      <w:start w:val="1"/>
      <w:numFmt w:val="lowerRoman"/>
      <w:lvlText w:val="%3."/>
      <w:lvlJc w:val="right"/>
      <w:pPr>
        <w:ind w:left="2015" w:hanging="180"/>
      </w:pPr>
    </w:lvl>
    <w:lvl w:ilvl="3" w:tplc="0409000F" w:tentative="1">
      <w:start w:val="1"/>
      <w:numFmt w:val="decimal"/>
      <w:lvlText w:val="%4."/>
      <w:lvlJc w:val="left"/>
      <w:pPr>
        <w:ind w:left="2735" w:hanging="360"/>
      </w:pPr>
    </w:lvl>
    <w:lvl w:ilvl="4" w:tplc="04090019" w:tentative="1">
      <w:start w:val="1"/>
      <w:numFmt w:val="lowerLetter"/>
      <w:lvlText w:val="%5."/>
      <w:lvlJc w:val="left"/>
      <w:pPr>
        <w:ind w:left="3455" w:hanging="360"/>
      </w:pPr>
    </w:lvl>
    <w:lvl w:ilvl="5" w:tplc="0409001B" w:tentative="1">
      <w:start w:val="1"/>
      <w:numFmt w:val="lowerRoman"/>
      <w:lvlText w:val="%6."/>
      <w:lvlJc w:val="right"/>
      <w:pPr>
        <w:ind w:left="4175" w:hanging="180"/>
      </w:pPr>
    </w:lvl>
    <w:lvl w:ilvl="6" w:tplc="0409000F" w:tentative="1">
      <w:start w:val="1"/>
      <w:numFmt w:val="decimal"/>
      <w:lvlText w:val="%7."/>
      <w:lvlJc w:val="left"/>
      <w:pPr>
        <w:ind w:left="4895" w:hanging="360"/>
      </w:pPr>
    </w:lvl>
    <w:lvl w:ilvl="7" w:tplc="04090019" w:tentative="1">
      <w:start w:val="1"/>
      <w:numFmt w:val="lowerLetter"/>
      <w:lvlText w:val="%8."/>
      <w:lvlJc w:val="left"/>
      <w:pPr>
        <w:ind w:left="5615" w:hanging="360"/>
      </w:pPr>
    </w:lvl>
    <w:lvl w:ilvl="8" w:tplc="0409001B" w:tentative="1">
      <w:start w:val="1"/>
      <w:numFmt w:val="lowerRoman"/>
      <w:lvlText w:val="%9."/>
      <w:lvlJc w:val="right"/>
      <w:pPr>
        <w:ind w:left="6335" w:hanging="180"/>
      </w:pPr>
    </w:lvl>
  </w:abstractNum>
  <w:abstractNum w:abstractNumId="91">
    <w:nsid w:val="3A00597F"/>
    <w:multiLevelType w:val="multilevel"/>
    <w:tmpl w:val="13DE9164"/>
    <w:lvl w:ilvl="0">
      <w:start w:val="1"/>
      <w:numFmt w:val="decimal"/>
      <w:lvlText w:val="%1."/>
      <w:lvlJc w:val="left"/>
      <w:pPr>
        <w:ind w:left="786" w:hanging="360"/>
      </w:pPr>
      <w:rPr>
        <w:rFonts w:hint="default"/>
      </w:rPr>
    </w:lvl>
    <w:lvl w:ilvl="1">
      <w:start w:val="2"/>
      <w:numFmt w:val="decimal"/>
      <w:isLgl/>
      <w:lvlText w:val="%1.%2"/>
      <w:lvlJc w:val="left"/>
      <w:pPr>
        <w:ind w:left="1827" w:hanging="480"/>
      </w:pPr>
      <w:rPr>
        <w:rFonts w:hint="default"/>
      </w:rPr>
    </w:lvl>
    <w:lvl w:ilvl="2">
      <w:start w:val="2"/>
      <w:numFmt w:val="decimal"/>
      <w:isLgl/>
      <w:lvlText w:val="%1.%2.%3"/>
      <w:lvlJc w:val="left"/>
      <w:pPr>
        <w:ind w:left="2988" w:hanging="720"/>
      </w:pPr>
      <w:rPr>
        <w:rFonts w:hint="default"/>
      </w:rPr>
    </w:lvl>
    <w:lvl w:ilvl="3">
      <w:start w:val="1"/>
      <w:numFmt w:val="decimal"/>
      <w:isLgl/>
      <w:lvlText w:val="%1.%2.%3.%4"/>
      <w:lvlJc w:val="left"/>
      <w:pPr>
        <w:ind w:left="3909" w:hanging="720"/>
      </w:pPr>
      <w:rPr>
        <w:rFonts w:hint="default"/>
      </w:rPr>
    </w:lvl>
    <w:lvl w:ilvl="4">
      <w:start w:val="1"/>
      <w:numFmt w:val="decimal"/>
      <w:isLgl/>
      <w:lvlText w:val="%1.%2.%3.%4.%5"/>
      <w:lvlJc w:val="left"/>
      <w:pPr>
        <w:ind w:left="5190" w:hanging="1080"/>
      </w:pPr>
      <w:rPr>
        <w:rFonts w:hint="default"/>
      </w:rPr>
    </w:lvl>
    <w:lvl w:ilvl="5">
      <w:start w:val="1"/>
      <w:numFmt w:val="decimal"/>
      <w:isLgl/>
      <w:lvlText w:val="%1.%2.%3.%4.%5.%6"/>
      <w:lvlJc w:val="left"/>
      <w:pPr>
        <w:ind w:left="6111" w:hanging="1080"/>
      </w:pPr>
      <w:rPr>
        <w:rFonts w:hint="default"/>
      </w:rPr>
    </w:lvl>
    <w:lvl w:ilvl="6">
      <w:start w:val="1"/>
      <w:numFmt w:val="decimal"/>
      <w:isLgl/>
      <w:lvlText w:val="%1.%2.%3.%4.%5.%6.%7"/>
      <w:lvlJc w:val="left"/>
      <w:pPr>
        <w:ind w:left="7392" w:hanging="1440"/>
      </w:pPr>
      <w:rPr>
        <w:rFonts w:hint="default"/>
      </w:rPr>
    </w:lvl>
    <w:lvl w:ilvl="7">
      <w:start w:val="1"/>
      <w:numFmt w:val="decimal"/>
      <w:isLgl/>
      <w:lvlText w:val="%1.%2.%3.%4.%5.%6.%7.%8"/>
      <w:lvlJc w:val="left"/>
      <w:pPr>
        <w:ind w:left="8313" w:hanging="1440"/>
      </w:pPr>
      <w:rPr>
        <w:rFonts w:hint="default"/>
      </w:rPr>
    </w:lvl>
    <w:lvl w:ilvl="8">
      <w:start w:val="1"/>
      <w:numFmt w:val="decimal"/>
      <w:isLgl/>
      <w:lvlText w:val="%1.%2.%3.%4.%5.%6.%7.%8.%9"/>
      <w:lvlJc w:val="left"/>
      <w:pPr>
        <w:ind w:left="9594" w:hanging="1800"/>
      </w:pPr>
      <w:rPr>
        <w:rFonts w:hint="default"/>
      </w:rPr>
    </w:lvl>
  </w:abstractNum>
  <w:abstractNum w:abstractNumId="92">
    <w:nsid w:val="3B2A6C98"/>
    <w:multiLevelType w:val="hybridMultilevel"/>
    <w:tmpl w:val="C0DEB3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3">
    <w:nsid w:val="3B643D4E"/>
    <w:multiLevelType w:val="hybridMultilevel"/>
    <w:tmpl w:val="C98CB380"/>
    <w:lvl w:ilvl="0" w:tplc="40B035D0">
      <w:start w:val="1"/>
      <w:numFmt w:val="decimal"/>
      <w:lvlText w:val="%1)"/>
      <w:lvlJc w:val="left"/>
      <w:pPr>
        <w:ind w:left="696" w:hanging="360"/>
      </w:pPr>
      <w:rPr>
        <w:rFonts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94">
    <w:nsid w:val="3C01340A"/>
    <w:multiLevelType w:val="multilevel"/>
    <w:tmpl w:val="2A84804A"/>
    <w:lvl w:ilvl="0">
      <w:start w:val="1"/>
      <w:numFmt w:val="decimal"/>
      <w:lvlText w:val="%1."/>
      <w:lvlJc w:val="left"/>
      <w:pPr>
        <w:ind w:left="1571" w:hanging="360"/>
      </w:pPr>
      <w:rPr>
        <w:rFonts w:asciiTheme="majorBidi" w:eastAsiaTheme="minorHAnsi" w:hAnsiTheme="majorBidi" w:cstheme="majorBidi"/>
      </w:rPr>
    </w:lvl>
    <w:lvl w:ilvl="1">
      <w:start w:val="2"/>
      <w:numFmt w:val="decimal"/>
      <w:isLgl/>
      <w:lvlText w:val="%1.%2"/>
      <w:lvlJc w:val="left"/>
      <w:pPr>
        <w:ind w:left="2279" w:hanging="540"/>
      </w:pPr>
      <w:rPr>
        <w:rFonts w:hint="default"/>
      </w:rPr>
    </w:lvl>
    <w:lvl w:ilvl="2">
      <w:start w:val="3"/>
      <w:numFmt w:val="decimal"/>
      <w:isLgl/>
      <w:lvlText w:val="%1.%2.%3"/>
      <w:lvlJc w:val="left"/>
      <w:pPr>
        <w:ind w:left="2987" w:hanging="720"/>
      </w:pPr>
      <w:rPr>
        <w:rFonts w:hint="default"/>
      </w:rPr>
    </w:lvl>
    <w:lvl w:ilvl="3">
      <w:start w:val="1"/>
      <w:numFmt w:val="decimal"/>
      <w:isLgl/>
      <w:lvlText w:val="%1.%2.%3.%4"/>
      <w:lvlJc w:val="left"/>
      <w:pPr>
        <w:ind w:left="3515" w:hanging="720"/>
      </w:pPr>
      <w:rPr>
        <w:rFonts w:hint="default"/>
      </w:rPr>
    </w:lvl>
    <w:lvl w:ilvl="4">
      <w:start w:val="1"/>
      <w:numFmt w:val="decimal"/>
      <w:isLgl/>
      <w:lvlText w:val="%1.%2.%3.%4.%5"/>
      <w:lvlJc w:val="left"/>
      <w:pPr>
        <w:ind w:left="4403" w:hanging="1080"/>
      </w:pPr>
      <w:rPr>
        <w:rFonts w:hint="default"/>
      </w:rPr>
    </w:lvl>
    <w:lvl w:ilvl="5">
      <w:start w:val="1"/>
      <w:numFmt w:val="decimal"/>
      <w:isLgl/>
      <w:lvlText w:val="%1.%2.%3.%4.%5.%6"/>
      <w:lvlJc w:val="left"/>
      <w:pPr>
        <w:ind w:left="4931" w:hanging="1080"/>
      </w:pPr>
      <w:rPr>
        <w:rFonts w:hint="default"/>
      </w:rPr>
    </w:lvl>
    <w:lvl w:ilvl="6">
      <w:start w:val="1"/>
      <w:numFmt w:val="decimal"/>
      <w:isLgl/>
      <w:lvlText w:val="%1.%2.%3.%4.%5.%6.%7"/>
      <w:lvlJc w:val="left"/>
      <w:pPr>
        <w:ind w:left="5819" w:hanging="1440"/>
      </w:pPr>
      <w:rPr>
        <w:rFonts w:hint="default"/>
      </w:rPr>
    </w:lvl>
    <w:lvl w:ilvl="7">
      <w:start w:val="1"/>
      <w:numFmt w:val="decimal"/>
      <w:isLgl/>
      <w:lvlText w:val="%1.%2.%3.%4.%5.%6.%7.%8"/>
      <w:lvlJc w:val="left"/>
      <w:pPr>
        <w:ind w:left="6347" w:hanging="1440"/>
      </w:pPr>
      <w:rPr>
        <w:rFonts w:hint="default"/>
      </w:rPr>
    </w:lvl>
    <w:lvl w:ilvl="8">
      <w:start w:val="1"/>
      <w:numFmt w:val="decimal"/>
      <w:isLgl/>
      <w:lvlText w:val="%1.%2.%3.%4.%5.%6.%7.%8.%9"/>
      <w:lvlJc w:val="left"/>
      <w:pPr>
        <w:ind w:left="7235" w:hanging="1800"/>
      </w:pPr>
      <w:rPr>
        <w:rFonts w:hint="default"/>
      </w:rPr>
    </w:lvl>
  </w:abstractNum>
  <w:abstractNum w:abstractNumId="95">
    <w:nsid w:val="3DD9656F"/>
    <w:multiLevelType w:val="hybridMultilevel"/>
    <w:tmpl w:val="48403854"/>
    <w:lvl w:ilvl="0" w:tplc="E8E2EA2C">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96">
    <w:nsid w:val="3FD63A6A"/>
    <w:multiLevelType w:val="hybridMultilevel"/>
    <w:tmpl w:val="24C2699E"/>
    <w:lvl w:ilvl="0" w:tplc="908A9CCE">
      <w:start w:val="1"/>
      <w:numFmt w:val="decimal"/>
      <w:lvlText w:val="%1)"/>
      <w:lvlJc w:val="left"/>
      <w:pPr>
        <w:ind w:left="536" w:hanging="360"/>
      </w:pPr>
      <w:rPr>
        <w:rFonts w:hint="default"/>
        <w:b w:val="0"/>
      </w:rPr>
    </w:lvl>
    <w:lvl w:ilvl="1" w:tplc="04090019" w:tentative="1">
      <w:start w:val="1"/>
      <w:numFmt w:val="lowerLetter"/>
      <w:lvlText w:val="%2."/>
      <w:lvlJc w:val="left"/>
      <w:pPr>
        <w:ind w:left="1256" w:hanging="360"/>
      </w:pPr>
    </w:lvl>
    <w:lvl w:ilvl="2" w:tplc="0409001B" w:tentative="1">
      <w:start w:val="1"/>
      <w:numFmt w:val="lowerRoman"/>
      <w:lvlText w:val="%3."/>
      <w:lvlJc w:val="right"/>
      <w:pPr>
        <w:ind w:left="1976" w:hanging="180"/>
      </w:pPr>
    </w:lvl>
    <w:lvl w:ilvl="3" w:tplc="0409000F" w:tentative="1">
      <w:start w:val="1"/>
      <w:numFmt w:val="decimal"/>
      <w:lvlText w:val="%4."/>
      <w:lvlJc w:val="left"/>
      <w:pPr>
        <w:ind w:left="2696" w:hanging="360"/>
      </w:pPr>
    </w:lvl>
    <w:lvl w:ilvl="4" w:tplc="04090019" w:tentative="1">
      <w:start w:val="1"/>
      <w:numFmt w:val="lowerLetter"/>
      <w:lvlText w:val="%5."/>
      <w:lvlJc w:val="left"/>
      <w:pPr>
        <w:ind w:left="3416" w:hanging="360"/>
      </w:pPr>
    </w:lvl>
    <w:lvl w:ilvl="5" w:tplc="0409001B" w:tentative="1">
      <w:start w:val="1"/>
      <w:numFmt w:val="lowerRoman"/>
      <w:lvlText w:val="%6."/>
      <w:lvlJc w:val="right"/>
      <w:pPr>
        <w:ind w:left="4136" w:hanging="180"/>
      </w:pPr>
    </w:lvl>
    <w:lvl w:ilvl="6" w:tplc="0409000F" w:tentative="1">
      <w:start w:val="1"/>
      <w:numFmt w:val="decimal"/>
      <w:lvlText w:val="%7."/>
      <w:lvlJc w:val="left"/>
      <w:pPr>
        <w:ind w:left="4856" w:hanging="360"/>
      </w:pPr>
    </w:lvl>
    <w:lvl w:ilvl="7" w:tplc="04090019" w:tentative="1">
      <w:start w:val="1"/>
      <w:numFmt w:val="lowerLetter"/>
      <w:lvlText w:val="%8."/>
      <w:lvlJc w:val="left"/>
      <w:pPr>
        <w:ind w:left="5576" w:hanging="360"/>
      </w:pPr>
    </w:lvl>
    <w:lvl w:ilvl="8" w:tplc="0409001B" w:tentative="1">
      <w:start w:val="1"/>
      <w:numFmt w:val="lowerRoman"/>
      <w:lvlText w:val="%9."/>
      <w:lvlJc w:val="right"/>
      <w:pPr>
        <w:ind w:left="6296" w:hanging="180"/>
      </w:pPr>
    </w:lvl>
  </w:abstractNum>
  <w:abstractNum w:abstractNumId="97">
    <w:nsid w:val="3FFA2116"/>
    <w:multiLevelType w:val="hybridMultilevel"/>
    <w:tmpl w:val="8216E3D6"/>
    <w:lvl w:ilvl="0" w:tplc="2310889E">
      <w:start w:val="1"/>
      <w:numFmt w:val="decimal"/>
      <w:lvlText w:val="%1)"/>
      <w:lvlJc w:val="left"/>
      <w:pPr>
        <w:ind w:left="536" w:hanging="360"/>
      </w:pPr>
      <w:rPr>
        <w:rFonts w:hint="default"/>
      </w:rPr>
    </w:lvl>
    <w:lvl w:ilvl="1" w:tplc="04090019" w:tentative="1">
      <w:start w:val="1"/>
      <w:numFmt w:val="lowerLetter"/>
      <w:lvlText w:val="%2."/>
      <w:lvlJc w:val="left"/>
      <w:pPr>
        <w:ind w:left="1256" w:hanging="360"/>
      </w:pPr>
    </w:lvl>
    <w:lvl w:ilvl="2" w:tplc="0409001B" w:tentative="1">
      <w:start w:val="1"/>
      <w:numFmt w:val="lowerRoman"/>
      <w:lvlText w:val="%3."/>
      <w:lvlJc w:val="right"/>
      <w:pPr>
        <w:ind w:left="1976" w:hanging="180"/>
      </w:pPr>
    </w:lvl>
    <w:lvl w:ilvl="3" w:tplc="0409000F" w:tentative="1">
      <w:start w:val="1"/>
      <w:numFmt w:val="decimal"/>
      <w:lvlText w:val="%4."/>
      <w:lvlJc w:val="left"/>
      <w:pPr>
        <w:ind w:left="2696" w:hanging="360"/>
      </w:pPr>
    </w:lvl>
    <w:lvl w:ilvl="4" w:tplc="04090019" w:tentative="1">
      <w:start w:val="1"/>
      <w:numFmt w:val="lowerLetter"/>
      <w:lvlText w:val="%5."/>
      <w:lvlJc w:val="left"/>
      <w:pPr>
        <w:ind w:left="3416" w:hanging="360"/>
      </w:pPr>
    </w:lvl>
    <w:lvl w:ilvl="5" w:tplc="0409001B" w:tentative="1">
      <w:start w:val="1"/>
      <w:numFmt w:val="lowerRoman"/>
      <w:lvlText w:val="%6."/>
      <w:lvlJc w:val="right"/>
      <w:pPr>
        <w:ind w:left="4136" w:hanging="180"/>
      </w:pPr>
    </w:lvl>
    <w:lvl w:ilvl="6" w:tplc="0409000F" w:tentative="1">
      <w:start w:val="1"/>
      <w:numFmt w:val="decimal"/>
      <w:lvlText w:val="%7."/>
      <w:lvlJc w:val="left"/>
      <w:pPr>
        <w:ind w:left="4856" w:hanging="360"/>
      </w:pPr>
    </w:lvl>
    <w:lvl w:ilvl="7" w:tplc="04090019" w:tentative="1">
      <w:start w:val="1"/>
      <w:numFmt w:val="lowerLetter"/>
      <w:lvlText w:val="%8."/>
      <w:lvlJc w:val="left"/>
      <w:pPr>
        <w:ind w:left="5576" w:hanging="360"/>
      </w:pPr>
    </w:lvl>
    <w:lvl w:ilvl="8" w:tplc="0409001B" w:tentative="1">
      <w:start w:val="1"/>
      <w:numFmt w:val="lowerRoman"/>
      <w:lvlText w:val="%9."/>
      <w:lvlJc w:val="right"/>
      <w:pPr>
        <w:ind w:left="6296" w:hanging="180"/>
      </w:pPr>
    </w:lvl>
  </w:abstractNum>
  <w:abstractNum w:abstractNumId="98">
    <w:nsid w:val="406362D1"/>
    <w:multiLevelType w:val="hybridMultilevel"/>
    <w:tmpl w:val="6888A1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9">
    <w:nsid w:val="41312C75"/>
    <w:multiLevelType w:val="hybridMultilevel"/>
    <w:tmpl w:val="BB5C593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0">
    <w:nsid w:val="425F6E0D"/>
    <w:multiLevelType w:val="hybridMultilevel"/>
    <w:tmpl w:val="79C016E0"/>
    <w:lvl w:ilvl="0" w:tplc="DA5812C0">
      <w:start w:val="1"/>
      <w:numFmt w:val="decimal"/>
      <w:lvlText w:val="%1."/>
      <w:lvlJc w:val="left"/>
      <w:pPr>
        <w:ind w:left="1571" w:hanging="360"/>
      </w:pPr>
      <w:rPr>
        <w:rFonts w:asciiTheme="majorBidi" w:eastAsiaTheme="minorHAnsi" w:hAnsiTheme="majorBidi" w:cstheme="majorBidi"/>
      </w:rPr>
    </w:lvl>
    <w:lvl w:ilvl="1" w:tplc="04090003" w:tentative="1">
      <w:start w:val="1"/>
      <w:numFmt w:val="bullet"/>
      <w:lvlText w:val="o"/>
      <w:lvlJc w:val="left"/>
      <w:pPr>
        <w:ind w:left="2291" w:hanging="360"/>
      </w:pPr>
      <w:rPr>
        <w:rFonts w:ascii="Courier New" w:hAnsi="Courier New" w:cs="Courier New" w:hint="default"/>
      </w:rPr>
    </w:lvl>
    <w:lvl w:ilvl="2" w:tplc="04090005" w:tentative="1">
      <w:start w:val="1"/>
      <w:numFmt w:val="bullet"/>
      <w:lvlText w:val=""/>
      <w:lvlJc w:val="left"/>
      <w:pPr>
        <w:ind w:left="3011" w:hanging="360"/>
      </w:pPr>
      <w:rPr>
        <w:rFonts w:ascii="Wingdings" w:hAnsi="Wingdings" w:hint="default"/>
      </w:rPr>
    </w:lvl>
    <w:lvl w:ilvl="3" w:tplc="04090001" w:tentative="1">
      <w:start w:val="1"/>
      <w:numFmt w:val="bullet"/>
      <w:lvlText w:val=""/>
      <w:lvlJc w:val="left"/>
      <w:pPr>
        <w:ind w:left="3731" w:hanging="360"/>
      </w:pPr>
      <w:rPr>
        <w:rFonts w:ascii="Symbol" w:hAnsi="Symbol" w:hint="default"/>
      </w:rPr>
    </w:lvl>
    <w:lvl w:ilvl="4" w:tplc="04090003" w:tentative="1">
      <w:start w:val="1"/>
      <w:numFmt w:val="bullet"/>
      <w:lvlText w:val="o"/>
      <w:lvlJc w:val="left"/>
      <w:pPr>
        <w:ind w:left="4451" w:hanging="360"/>
      </w:pPr>
      <w:rPr>
        <w:rFonts w:ascii="Courier New" w:hAnsi="Courier New" w:cs="Courier New" w:hint="default"/>
      </w:rPr>
    </w:lvl>
    <w:lvl w:ilvl="5" w:tplc="04090005" w:tentative="1">
      <w:start w:val="1"/>
      <w:numFmt w:val="bullet"/>
      <w:lvlText w:val=""/>
      <w:lvlJc w:val="left"/>
      <w:pPr>
        <w:ind w:left="5171" w:hanging="360"/>
      </w:pPr>
      <w:rPr>
        <w:rFonts w:ascii="Wingdings" w:hAnsi="Wingdings" w:hint="default"/>
      </w:rPr>
    </w:lvl>
    <w:lvl w:ilvl="6" w:tplc="04090001" w:tentative="1">
      <w:start w:val="1"/>
      <w:numFmt w:val="bullet"/>
      <w:lvlText w:val=""/>
      <w:lvlJc w:val="left"/>
      <w:pPr>
        <w:ind w:left="5891" w:hanging="360"/>
      </w:pPr>
      <w:rPr>
        <w:rFonts w:ascii="Symbol" w:hAnsi="Symbol" w:hint="default"/>
      </w:rPr>
    </w:lvl>
    <w:lvl w:ilvl="7" w:tplc="04090003" w:tentative="1">
      <w:start w:val="1"/>
      <w:numFmt w:val="bullet"/>
      <w:lvlText w:val="o"/>
      <w:lvlJc w:val="left"/>
      <w:pPr>
        <w:ind w:left="6611" w:hanging="360"/>
      </w:pPr>
      <w:rPr>
        <w:rFonts w:ascii="Courier New" w:hAnsi="Courier New" w:cs="Courier New" w:hint="default"/>
      </w:rPr>
    </w:lvl>
    <w:lvl w:ilvl="8" w:tplc="04090005" w:tentative="1">
      <w:start w:val="1"/>
      <w:numFmt w:val="bullet"/>
      <w:lvlText w:val=""/>
      <w:lvlJc w:val="left"/>
      <w:pPr>
        <w:ind w:left="7331" w:hanging="360"/>
      </w:pPr>
      <w:rPr>
        <w:rFonts w:ascii="Wingdings" w:hAnsi="Wingdings" w:hint="default"/>
      </w:rPr>
    </w:lvl>
  </w:abstractNum>
  <w:abstractNum w:abstractNumId="101">
    <w:nsid w:val="43857D38"/>
    <w:multiLevelType w:val="hybridMultilevel"/>
    <w:tmpl w:val="977E664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45405D9D"/>
    <w:multiLevelType w:val="hybridMultilevel"/>
    <w:tmpl w:val="D3C4ACC2"/>
    <w:lvl w:ilvl="0" w:tplc="6414F190">
      <w:start w:val="1"/>
      <w:numFmt w:val="upperLetter"/>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103">
    <w:nsid w:val="464A4EFE"/>
    <w:multiLevelType w:val="hybridMultilevel"/>
    <w:tmpl w:val="1034FB52"/>
    <w:lvl w:ilvl="0" w:tplc="7024891A">
      <w:start w:val="2"/>
      <w:numFmt w:val="decimal"/>
      <w:lvlText w:val="%1)"/>
      <w:lvlJc w:val="left"/>
      <w:pPr>
        <w:ind w:left="1778" w:hanging="360"/>
      </w:pPr>
      <w:rPr>
        <w:rFonts w:hint="default"/>
      </w:rPr>
    </w:lvl>
    <w:lvl w:ilvl="1" w:tplc="04090019" w:tentative="1">
      <w:start w:val="1"/>
      <w:numFmt w:val="lowerLetter"/>
      <w:lvlText w:val="%2."/>
      <w:lvlJc w:val="left"/>
      <w:pPr>
        <w:ind w:left="2498" w:hanging="360"/>
      </w:pPr>
    </w:lvl>
    <w:lvl w:ilvl="2" w:tplc="0409001B" w:tentative="1">
      <w:start w:val="1"/>
      <w:numFmt w:val="lowerRoman"/>
      <w:lvlText w:val="%3."/>
      <w:lvlJc w:val="right"/>
      <w:pPr>
        <w:ind w:left="3218" w:hanging="180"/>
      </w:pPr>
    </w:lvl>
    <w:lvl w:ilvl="3" w:tplc="0409000F" w:tentative="1">
      <w:start w:val="1"/>
      <w:numFmt w:val="decimal"/>
      <w:lvlText w:val="%4."/>
      <w:lvlJc w:val="left"/>
      <w:pPr>
        <w:ind w:left="3938" w:hanging="360"/>
      </w:pPr>
    </w:lvl>
    <w:lvl w:ilvl="4" w:tplc="04090019" w:tentative="1">
      <w:start w:val="1"/>
      <w:numFmt w:val="lowerLetter"/>
      <w:lvlText w:val="%5."/>
      <w:lvlJc w:val="left"/>
      <w:pPr>
        <w:ind w:left="4658" w:hanging="360"/>
      </w:pPr>
    </w:lvl>
    <w:lvl w:ilvl="5" w:tplc="0409001B" w:tentative="1">
      <w:start w:val="1"/>
      <w:numFmt w:val="lowerRoman"/>
      <w:lvlText w:val="%6."/>
      <w:lvlJc w:val="right"/>
      <w:pPr>
        <w:ind w:left="5378" w:hanging="180"/>
      </w:pPr>
    </w:lvl>
    <w:lvl w:ilvl="6" w:tplc="0409000F" w:tentative="1">
      <w:start w:val="1"/>
      <w:numFmt w:val="decimal"/>
      <w:lvlText w:val="%7."/>
      <w:lvlJc w:val="left"/>
      <w:pPr>
        <w:ind w:left="6098" w:hanging="360"/>
      </w:pPr>
    </w:lvl>
    <w:lvl w:ilvl="7" w:tplc="04090019" w:tentative="1">
      <w:start w:val="1"/>
      <w:numFmt w:val="lowerLetter"/>
      <w:lvlText w:val="%8."/>
      <w:lvlJc w:val="left"/>
      <w:pPr>
        <w:ind w:left="6818" w:hanging="360"/>
      </w:pPr>
    </w:lvl>
    <w:lvl w:ilvl="8" w:tplc="0409001B" w:tentative="1">
      <w:start w:val="1"/>
      <w:numFmt w:val="lowerRoman"/>
      <w:lvlText w:val="%9."/>
      <w:lvlJc w:val="right"/>
      <w:pPr>
        <w:ind w:left="7538" w:hanging="180"/>
      </w:pPr>
    </w:lvl>
  </w:abstractNum>
  <w:abstractNum w:abstractNumId="104">
    <w:nsid w:val="47235E55"/>
    <w:multiLevelType w:val="hybridMultilevel"/>
    <w:tmpl w:val="FC26E194"/>
    <w:lvl w:ilvl="0" w:tplc="5D0ABB10">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05">
    <w:nsid w:val="48465DEA"/>
    <w:multiLevelType w:val="hybridMultilevel"/>
    <w:tmpl w:val="5472F7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6">
    <w:nsid w:val="49323C65"/>
    <w:multiLevelType w:val="hybridMultilevel"/>
    <w:tmpl w:val="258CBC94"/>
    <w:lvl w:ilvl="0" w:tplc="F00820C2">
      <w:start w:val="1"/>
      <w:numFmt w:val="decimal"/>
      <w:lvlText w:val="%1."/>
      <w:lvlJc w:val="left"/>
      <w:pPr>
        <w:ind w:left="607" w:hanging="360"/>
      </w:pPr>
      <w:rPr>
        <w:rFonts w:hint="default"/>
      </w:rPr>
    </w:lvl>
    <w:lvl w:ilvl="1" w:tplc="04090019" w:tentative="1">
      <w:start w:val="1"/>
      <w:numFmt w:val="lowerLetter"/>
      <w:lvlText w:val="%2."/>
      <w:lvlJc w:val="left"/>
      <w:pPr>
        <w:ind w:left="1327" w:hanging="360"/>
      </w:pPr>
    </w:lvl>
    <w:lvl w:ilvl="2" w:tplc="0409001B" w:tentative="1">
      <w:start w:val="1"/>
      <w:numFmt w:val="lowerRoman"/>
      <w:lvlText w:val="%3."/>
      <w:lvlJc w:val="right"/>
      <w:pPr>
        <w:ind w:left="2047" w:hanging="180"/>
      </w:pPr>
    </w:lvl>
    <w:lvl w:ilvl="3" w:tplc="0409000F" w:tentative="1">
      <w:start w:val="1"/>
      <w:numFmt w:val="decimal"/>
      <w:lvlText w:val="%4."/>
      <w:lvlJc w:val="left"/>
      <w:pPr>
        <w:ind w:left="2767" w:hanging="360"/>
      </w:pPr>
    </w:lvl>
    <w:lvl w:ilvl="4" w:tplc="04090019" w:tentative="1">
      <w:start w:val="1"/>
      <w:numFmt w:val="lowerLetter"/>
      <w:lvlText w:val="%5."/>
      <w:lvlJc w:val="left"/>
      <w:pPr>
        <w:ind w:left="3487" w:hanging="360"/>
      </w:pPr>
    </w:lvl>
    <w:lvl w:ilvl="5" w:tplc="0409001B" w:tentative="1">
      <w:start w:val="1"/>
      <w:numFmt w:val="lowerRoman"/>
      <w:lvlText w:val="%6."/>
      <w:lvlJc w:val="right"/>
      <w:pPr>
        <w:ind w:left="4207" w:hanging="180"/>
      </w:pPr>
    </w:lvl>
    <w:lvl w:ilvl="6" w:tplc="0409000F" w:tentative="1">
      <w:start w:val="1"/>
      <w:numFmt w:val="decimal"/>
      <w:lvlText w:val="%7."/>
      <w:lvlJc w:val="left"/>
      <w:pPr>
        <w:ind w:left="4927" w:hanging="360"/>
      </w:pPr>
    </w:lvl>
    <w:lvl w:ilvl="7" w:tplc="04090019" w:tentative="1">
      <w:start w:val="1"/>
      <w:numFmt w:val="lowerLetter"/>
      <w:lvlText w:val="%8."/>
      <w:lvlJc w:val="left"/>
      <w:pPr>
        <w:ind w:left="5647" w:hanging="360"/>
      </w:pPr>
    </w:lvl>
    <w:lvl w:ilvl="8" w:tplc="0409001B" w:tentative="1">
      <w:start w:val="1"/>
      <w:numFmt w:val="lowerRoman"/>
      <w:lvlText w:val="%9."/>
      <w:lvlJc w:val="right"/>
      <w:pPr>
        <w:ind w:left="6367" w:hanging="180"/>
      </w:pPr>
    </w:lvl>
  </w:abstractNum>
  <w:abstractNum w:abstractNumId="107">
    <w:nsid w:val="4A7F2017"/>
    <w:multiLevelType w:val="hybridMultilevel"/>
    <w:tmpl w:val="BE566F7A"/>
    <w:lvl w:ilvl="0" w:tplc="73DE9872">
      <w:start w:val="1"/>
      <w:numFmt w:val="lowerLetter"/>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08">
    <w:nsid w:val="4AA8648E"/>
    <w:multiLevelType w:val="hybridMultilevel"/>
    <w:tmpl w:val="4BA44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4B646F08"/>
    <w:multiLevelType w:val="hybridMultilevel"/>
    <w:tmpl w:val="D4E638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0">
    <w:nsid w:val="4C285B2A"/>
    <w:multiLevelType w:val="hybridMultilevel"/>
    <w:tmpl w:val="B3A66D14"/>
    <w:lvl w:ilvl="0" w:tplc="1566683E">
      <w:start w:val="1"/>
      <w:numFmt w:val="decimal"/>
      <w:lvlText w:val="%1)"/>
      <w:lvlJc w:val="left"/>
      <w:pPr>
        <w:ind w:left="1495" w:hanging="360"/>
      </w:pPr>
      <w:rPr>
        <w:rFonts w:asciiTheme="majorBidi" w:eastAsiaTheme="minorEastAsia" w:hAnsiTheme="majorBidi" w:cstheme="majorBidi"/>
      </w:rPr>
    </w:lvl>
    <w:lvl w:ilvl="1" w:tplc="04090019" w:tentative="1">
      <w:start w:val="1"/>
      <w:numFmt w:val="lowerLetter"/>
      <w:lvlText w:val="%2."/>
      <w:lvlJc w:val="left"/>
      <w:pPr>
        <w:ind w:left="2215" w:hanging="360"/>
      </w:pPr>
    </w:lvl>
    <w:lvl w:ilvl="2" w:tplc="0409001B" w:tentative="1">
      <w:start w:val="1"/>
      <w:numFmt w:val="lowerRoman"/>
      <w:lvlText w:val="%3."/>
      <w:lvlJc w:val="right"/>
      <w:pPr>
        <w:ind w:left="2935" w:hanging="180"/>
      </w:pPr>
    </w:lvl>
    <w:lvl w:ilvl="3" w:tplc="0409000F" w:tentative="1">
      <w:start w:val="1"/>
      <w:numFmt w:val="decimal"/>
      <w:lvlText w:val="%4."/>
      <w:lvlJc w:val="left"/>
      <w:pPr>
        <w:ind w:left="3655" w:hanging="360"/>
      </w:pPr>
    </w:lvl>
    <w:lvl w:ilvl="4" w:tplc="04090019" w:tentative="1">
      <w:start w:val="1"/>
      <w:numFmt w:val="lowerLetter"/>
      <w:lvlText w:val="%5."/>
      <w:lvlJc w:val="left"/>
      <w:pPr>
        <w:ind w:left="4375" w:hanging="360"/>
      </w:pPr>
    </w:lvl>
    <w:lvl w:ilvl="5" w:tplc="0409001B" w:tentative="1">
      <w:start w:val="1"/>
      <w:numFmt w:val="lowerRoman"/>
      <w:lvlText w:val="%6."/>
      <w:lvlJc w:val="right"/>
      <w:pPr>
        <w:ind w:left="5095" w:hanging="180"/>
      </w:pPr>
    </w:lvl>
    <w:lvl w:ilvl="6" w:tplc="0409000F" w:tentative="1">
      <w:start w:val="1"/>
      <w:numFmt w:val="decimal"/>
      <w:lvlText w:val="%7."/>
      <w:lvlJc w:val="left"/>
      <w:pPr>
        <w:ind w:left="5815" w:hanging="360"/>
      </w:pPr>
    </w:lvl>
    <w:lvl w:ilvl="7" w:tplc="04090019" w:tentative="1">
      <w:start w:val="1"/>
      <w:numFmt w:val="lowerLetter"/>
      <w:lvlText w:val="%8."/>
      <w:lvlJc w:val="left"/>
      <w:pPr>
        <w:ind w:left="6535" w:hanging="360"/>
      </w:pPr>
    </w:lvl>
    <w:lvl w:ilvl="8" w:tplc="0409001B" w:tentative="1">
      <w:start w:val="1"/>
      <w:numFmt w:val="lowerRoman"/>
      <w:lvlText w:val="%9."/>
      <w:lvlJc w:val="right"/>
      <w:pPr>
        <w:ind w:left="7255" w:hanging="180"/>
      </w:pPr>
    </w:lvl>
  </w:abstractNum>
  <w:abstractNum w:abstractNumId="111">
    <w:nsid w:val="4CF87B39"/>
    <w:multiLevelType w:val="hybridMultilevel"/>
    <w:tmpl w:val="5898157C"/>
    <w:lvl w:ilvl="0" w:tplc="04090015">
      <w:start w:val="1"/>
      <w:numFmt w:val="upperLetter"/>
      <w:lvlText w:val="%1."/>
      <w:lvlJc w:val="left"/>
      <w:pPr>
        <w:ind w:left="720" w:hanging="360"/>
      </w:pPr>
      <w:rPr>
        <w:rFonts w:hint="default"/>
      </w:rPr>
    </w:lvl>
    <w:lvl w:ilvl="1" w:tplc="AD5A066A">
      <w:start w:val="1"/>
      <w:numFmt w:val="decimal"/>
      <w:lvlText w:val="%2."/>
      <w:lvlJc w:val="left"/>
      <w:pPr>
        <w:ind w:left="1440" w:hanging="360"/>
      </w:pPr>
      <w:rPr>
        <w:rFonts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2">
    <w:nsid w:val="4D1B438B"/>
    <w:multiLevelType w:val="hybridMultilevel"/>
    <w:tmpl w:val="8C72907E"/>
    <w:lvl w:ilvl="0" w:tplc="40848F4A">
      <w:start w:val="1"/>
      <w:numFmt w:val="decimal"/>
      <w:lvlText w:val="%1."/>
      <w:lvlJc w:val="left"/>
      <w:pPr>
        <w:ind w:left="535" w:hanging="360"/>
      </w:pPr>
      <w:rPr>
        <w:rFonts w:hint="default"/>
      </w:rPr>
    </w:lvl>
    <w:lvl w:ilvl="1" w:tplc="04090019" w:tentative="1">
      <w:start w:val="1"/>
      <w:numFmt w:val="lowerLetter"/>
      <w:lvlText w:val="%2."/>
      <w:lvlJc w:val="left"/>
      <w:pPr>
        <w:ind w:left="1255" w:hanging="360"/>
      </w:pPr>
    </w:lvl>
    <w:lvl w:ilvl="2" w:tplc="0409001B" w:tentative="1">
      <w:start w:val="1"/>
      <w:numFmt w:val="lowerRoman"/>
      <w:lvlText w:val="%3."/>
      <w:lvlJc w:val="right"/>
      <w:pPr>
        <w:ind w:left="1975" w:hanging="180"/>
      </w:pPr>
    </w:lvl>
    <w:lvl w:ilvl="3" w:tplc="0409000F" w:tentative="1">
      <w:start w:val="1"/>
      <w:numFmt w:val="decimal"/>
      <w:lvlText w:val="%4."/>
      <w:lvlJc w:val="left"/>
      <w:pPr>
        <w:ind w:left="2695" w:hanging="360"/>
      </w:pPr>
    </w:lvl>
    <w:lvl w:ilvl="4" w:tplc="04090019" w:tentative="1">
      <w:start w:val="1"/>
      <w:numFmt w:val="lowerLetter"/>
      <w:lvlText w:val="%5."/>
      <w:lvlJc w:val="left"/>
      <w:pPr>
        <w:ind w:left="3415" w:hanging="360"/>
      </w:pPr>
    </w:lvl>
    <w:lvl w:ilvl="5" w:tplc="0409001B" w:tentative="1">
      <w:start w:val="1"/>
      <w:numFmt w:val="lowerRoman"/>
      <w:lvlText w:val="%6."/>
      <w:lvlJc w:val="right"/>
      <w:pPr>
        <w:ind w:left="4135" w:hanging="180"/>
      </w:pPr>
    </w:lvl>
    <w:lvl w:ilvl="6" w:tplc="0409000F" w:tentative="1">
      <w:start w:val="1"/>
      <w:numFmt w:val="decimal"/>
      <w:lvlText w:val="%7."/>
      <w:lvlJc w:val="left"/>
      <w:pPr>
        <w:ind w:left="4855" w:hanging="360"/>
      </w:pPr>
    </w:lvl>
    <w:lvl w:ilvl="7" w:tplc="04090019" w:tentative="1">
      <w:start w:val="1"/>
      <w:numFmt w:val="lowerLetter"/>
      <w:lvlText w:val="%8."/>
      <w:lvlJc w:val="left"/>
      <w:pPr>
        <w:ind w:left="5575" w:hanging="360"/>
      </w:pPr>
    </w:lvl>
    <w:lvl w:ilvl="8" w:tplc="0409001B" w:tentative="1">
      <w:start w:val="1"/>
      <w:numFmt w:val="lowerRoman"/>
      <w:lvlText w:val="%9."/>
      <w:lvlJc w:val="right"/>
      <w:pPr>
        <w:ind w:left="6295" w:hanging="180"/>
      </w:pPr>
    </w:lvl>
  </w:abstractNum>
  <w:abstractNum w:abstractNumId="113">
    <w:nsid w:val="4F6350B2"/>
    <w:multiLevelType w:val="multilevel"/>
    <w:tmpl w:val="FF8E9D0A"/>
    <w:lvl w:ilvl="0">
      <w:start w:val="1"/>
      <w:numFmt w:val="decimal"/>
      <w:lvlText w:val="%1."/>
      <w:lvlJc w:val="left"/>
      <w:pPr>
        <w:ind w:left="786" w:hanging="360"/>
      </w:pPr>
      <w:rPr>
        <w:rFonts w:hint="default"/>
      </w:rPr>
    </w:lvl>
    <w:lvl w:ilvl="1">
      <w:start w:val="2"/>
      <w:numFmt w:val="decimal"/>
      <w:isLgl/>
      <w:lvlText w:val="%1.%2"/>
      <w:lvlJc w:val="left"/>
      <w:pPr>
        <w:ind w:left="1827" w:hanging="480"/>
      </w:pPr>
      <w:rPr>
        <w:rFonts w:hint="default"/>
      </w:rPr>
    </w:lvl>
    <w:lvl w:ilvl="2">
      <w:start w:val="3"/>
      <w:numFmt w:val="decimal"/>
      <w:isLgl/>
      <w:lvlText w:val="%1.%2.%3"/>
      <w:lvlJc w:val="left"/>
      <w:pPr>
        <w:ind w:left="2988" w:hanging="720"/>
      </w:pPr>
      <w:rPr>
        <w:rFonts w:hint="default"/>
      </w:rPr>
    </w:lvl>
    <w:lvl w:ilvl="3">
      <w:start w:val="1"/>
      <w:numFmt w:val="decimal"/>
      <w:isLgl/>
      <w:lvlText w:val="%1.%2.%3.%4"/>
      <w:lvlJc w:val="left"/>
      <w:pPr>
        <w:ind w:left="3909" w:hanging="720"/>
      </w:pPr>
      <w:rPr>
        <w:rFonts w:hint="default"/>
      </w:rPr>
    </w:lvl>
    <w:lvl w:ilvl="4">
      <w:start w:val="1"/>
      <w:numFmt w:val="decimal"/>
      <w:isLgl/>
      <w:lvlText w:val="%1.%2.%3.%4.%5"/>
      <w:lvlJc w:val="left"/>
      <w:pPr>
        <w:ind w:left="5190" w:hanging="1080"/>
      </w:pPr>
      <w:rPr>
        <w:rFonts w:hint="default"/>
      </w:rPr>
    </w:lvl>
    <w:lvl w:ilvl="5">
      <w:start w:val="1"/>
      <w:numFmt w:val="decimal"/>
      <w:isLgl/>
      <w:lvlText w:val="%1.%2.%3.%4.%5.%6"/>
      <w:lvlJc w:val="left"/>
      <w:pPr>
        <w:ind w:left="6111" w:hanging="1080"/>
      </w:pPr>
      <w:rPr>
        <w:rFonts w:hint="default"/>
      </w:rPr>
    </w:lvl>
    <w:lvl w:ilvl="6">
      <w:start w:val="1"/>
      <w:numFmt w:val="decimal"/>
      <w:isLgl/>
      <w:lvlText w:val="%1.%2.%3.%4.%5.%6.%7"/>
      <w:lvlJc w:val="left"/>
      <w:pPr>
        <w:ind w:left="7392" w:hanging="1440"/>
      </w:pPr>
      <w:rPr>
        <w:rFonts w:hint="default"/>
      </w:rPr>
    </w:lvl>
    <w:lvl w:ilvl="7">
      <w:start w:val="1"/>
      <w:numFmt w:val="decimal"/>
      <w:isLgl/>
      <w:lvlText w:val="%1.%2.%3.%4.%5.%6.%7.%8"/>
      <w:lvlJc w:val="left"/>
      <w:pPr>
        <w:ind w:left="8313" w:hanging="1440"/>
      </w:pPr>
      <w:rPr>
        <w:rFonts w:hint="default"/>
      </w:rPr>
    </w:lvl>
    <w:lvl w:ilvl="8">
      <w:start w:val="1"/>
      <w:numFmt w:val="decimal"/>
      <w:isLgl/>
      <w:lvlText w:val="%1.%2.%3.%4.%5.%6.%7.%8.%9"/>
      <w:lvlJc w:val="left"/>
      <w:pPr>
        <w:ind w:left="9594" w:hanging="1800"/>
      </w:pPr>
      <w:rPr>
        <w:rFonts w:hint="default"/>
      </w:rPr>
    </w:lvl>
  </w:abstractNum>
  <w:abstractNum w:abstractNumId="114">
    <w:nsid w:val="4FDD1C10"/>
    <w:multiLevelType w:val="hybridMultilevel"/>
    <w:tmpl w:val="BB7AAB30"/>
    <w:lvl w:ilvl="0" w:tplc="D85A77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5">
    <w:nsid w:val="5057715F"/>
    <w:multiLevelType w:val="hybridMultilevel"/>
    <w:tmpl w:val="C688D042"/>
    <w:lvl w:ilvl="0" w:tplc="E75C3DAE">
      <w:start w:val="1"/>
      <w:numFmt w:val="lowerLetter"/>
      <w:lvlText w:val="(%1)"/>
      <w:lvlJc w:val="left"/>
      <w:pPr>
        <w:ind w:left="6120" w:hanging="360"/>
      </w:pPr>
      <w:rPr>
        <w:rFonts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116">
    <w:nsid w:val="50E52147"/>
    <w:multiLevelType w:val="hybridMultilevel"/>
    <w:tmpl w:val="4E82418C"/>
    <w:lvl w:ilvl="0" w:tplc="EADA4A36">
      <w:start w:val="1"/>
      <w:numFmt w:val="lowerLetter"/>
      <w:lvlText w:val="%1."/>
      <w:lvlJc w:val="left"/>
      <w:pPr>
        <w:ind w:left="644"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17">
    <w:nsid w:val="5123756D"/>
    <w:multiLevelType w:val="hybridMultilevel"/>
    <w:tmpl w:val="03D4588E"/>
    <w:lvl w:ilvl="0" w:tplc="A4083646">
      <w:start w:val="1"/>
      <w:numFmt w:val="lowerLetter"/>
      <w:lvlText w:val="(%1)"/>
      <w:lvlJc w:val="left"/>
      <w:pPr>
        <w:ind w:left="1713" w:hanging="360"/>
      </w:pPr>
      <w:rPr>
        <w:rFonts w:asciiTheme="majorBidi" w:eastAsiaTheme="minorHAnsi" w:hAnsiTheme="majorBidi" w:cstheme="majorBidi"/>
      </w:rPr>
    </w:lvl>
    <w:lvl w:ilvl="1" w:tplc="04090003" w:tentative="1">
      <w:start w:val="1"/>
      <w:numFmt w:val="bullet"/>
      <w:lvlText w:val="o"/>
      <w:lvlJc w:val="left"/>
      <w:pPr>
        <w:ind w:left="2433" w:hanging="360"/>
      </w:pPr>
      <w:rPr>
        <w:rFonts w:ascii="Courier New" w:hAnsi="Courier New" w:cs="Courier New" w:hint="default"/>
      </w:rPr>
    </w:lvl>
    <w:lvl w:ilvl="2" w:tplc="04090005" w:tentative="1">
      <w:start w:val="1"/>
      <w:numFmt w:val="bullet"/>
      <w:lvlText w:val=""/>
      <w:lvlJc w:val="left"/>
      <w:pPr>
        <w:ind w:left="3153" w:hanging="360"/>
      </w:pPr>
      <w:rPr>
        <w:rFonts w:ascii="Wingdings" w:hAnsi="Wingdings" w:hint="default"/>
      </w:rPr>
    </w:lvl>
    <w:lvl w:ilvl="3" w:tplc="04090001" w:tentative="1">
      <w:start w:val="1"/>
      <w:numFmt w:val="bullet"/>
      <w:lvlText w:val=""/>
      <w:lvlJc w:val="left"/>
      <w:pPr>
        <w:ind w:left="3873" w:hanging="360"/>
      </w:pPr>
      <w:rPr>
        <w:rFonts w:ascii="Symbol" w:hAnsi="Symbol" w:hint="default"/>
      </w:rPr>
    </w:lvl>
    <w:lvl w:ilvl="4" w:tplc="04090003" w:tentative="1">
      <w:start w:val="1"/>
      <w:numFmt w:val="bullet"/>
      <w:lvlText w:val="o"/>
      <w:lvlJc w:val="left"/>
      <w:pPr>
        <w:ind w:left="4593" w:hanging="360"/>
      </w:pPr>
      <w:rPr>
        <w:rFonts w:ascii="Courier New" w:hAnsi="Courier New" w:cs="Courier New" w:hint="default"/>
      </w:rPr>
    </w:lvl>
    <w:lvl w:ilvl="5" w:tplc="04090005" w:tentative="1">
      <w:start w:val="1"/>
      <w:numFmt w:val="bullet"/>
      <w:lvlText w:val=""/>
      <w:lvlJc w:val="left"/>
      <w:pPr>
        <w:ind w:left="5313" w:hanging="360"/>
      </w:pPr>
      <w:rPr>
        <w:rFonts w:ascii="Wingdings" w:hAnsi="Wingdings" w:hint="default"/>
      </w:rPr>
    </w:lvl>
    <w:lvl w:ilvl="6" w:tplc="04090001" w:tentative="1">
      <w:start w:val="1"/>
      <w:numFmt w:val="bullet"/>
      <w:lvlText w:val=""/>
      <w:lvlJc w:val="left"/>
      <w:pPr>
        <w:ind w:left="6033" w:hanging="360"/>
      </w:pPr>
      <w:rPr>
        <w:rFonts w:ascii="Symbol" w:hAnsi="Symbol" w:hint="default"/>
      </w:rPr>
    </w:lvl>
    <w:lvl w:ilvl="7" w:tplc="04090003" w:tentative="1">
      <w:start w:val="1"/>
      <w:numFmt w:val="bullet"/>
      <w:lvlText w:val="o"/>
      <w:lvlJc w:val="left"/>
      <w:pPr>
        <w:ind w:left="6753" w:hanging="360"/>
      </w:pPr>
      <w:rPr>
        <w:rFonts w:ascii="Courier New" w:hAnsi="Courier New" w:cs="Courier New" w:hint="default"/>
      </w:rPr>
    </w:lvl>
    <w:lvl w:ilvl="8" w:tplc="04090005" w:tentative="1">
      <w:start w:val="1"/>
      <w:numFmt w:val="bullet"/>
      <w:lvlText w:val=""/>
      <w:lvlJc w:val="left"/>
      <w:pPr>
        <w:ind w:left="7473" w:hanging="360"/>
      </w:pPr>
      <w:rPr>
        <w:rFonts w:ascii="Wingdings" w:hAnsi="Wingdings" w:hint="default"/>
      </w:rPr>
    </w:lvl>
  </w:abstractNum>
  <w:abstractNum w:abstractNumId="118">
    <w:nsid w:val="512E14BF"/>
    <w:multiLevelType w:val="hybridMultilevel"/>
    <w:tmpl w:val="07B024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9">
    <w:nsid w:val="51AE50AC"/>
    <w:multiLevelType w:val="hybridMultilevel"/>
    <w:tmpl w:val="18F60DF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0">
    <w:nsid w:val="54F62DC4"/>
    <w:multiLevelType w:val="hybridMultilevel"/>
    <w:tmpl w:val="D88E443A"/>
    <w:lvl w:ilvl="0" w:tplc="461E7402">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21">
    <w:nsid w:val="581F5DB4"/>
    <w:multiLevelType w:val="hybridMultilevel"/>
    <w:tmpl w:val="75F492AC"/>
    <w:lvl w:ilvl="0" w:tplc="C5DE7498">
      <w:start w:val="1"/>
      <w:numFmt w:val="lowerLetter"/>
      <w:lvlText w:val="%1)"/>
      <w:lvlJc w:val="left"/>
      <w:pPr>
        <w:ind w:left="1572" w:hanging="360"/>
      </w:pPr>
      <w:rPr>
        <w:rFonts w:hint="default"/>
        <w:i w:val="0"/>
      </w:rPr>
    </w:lvl>
    <w:lvl w:ilvl="1" w:tplc="04090019" w:tentative="1">
      <w:start w:val="1"/>
      <w:numFmt w:val="lowerLetter"/>
      <w:lvlText w:val="%2."/>
      <w:lvlJc w:val="left"/>
      <w:pPr>
        <w:ind w:left="2292" w:hanging="360"/>
      </w:pPr>
    </w:lvl>
    <w:lvl w:ilvl="2" w:tplc="0409001B" w:tentative="1">
      <w:start w:val="1"/>
      <w:numFmt w:val="lowerRoman"/>
      <w:lvlText w:val="%3."/>
      <w:lvlJc w:val="right"/>
      <w:pPr>
        <w:ind w:left="3012" w:hanging="180"/>
      </w:pPr>
    </w:lvl>
    <w:lvl w:ilvl="3" w:tplc="0409000F" w:tentative="1">
      <w:start w:val="1"/>
      <w:numFmt w:val="decimal"/>
      <w:lvlText w:val="%4."/>
      <w:lvlJc w:val="left"/>
      <w:pPr>
        <w:ind w:left="3732" w:hanging="360"/>
      </w:pPr>
    </w:lvl>
    <w:lvl w:ilvl="4" w:tplc="04090019" w:tentative="1">
      <w:start w:val="1"/>
      <w:numFmt w:val="lowerLetter"/>
      <w:lvlText w:val="%5."/>
      <w:lvlJc w:val="left"/>
      <w:pPr>
        <w:ind w:left="4452" w:hanging="360"/>
      </w:pPr>
    </w:lvl>
    <w:lvl w:ilvl="5" w:tplc="0409001B" w:tentative="1">
      <w:start w:val="1"/>
      <w:numFmt w:val="lowerRoman"/>
      <w:lvlText w:val="%6."/>
      <w:lvlJc w:val="right"/>
      <w:pPr>
        <w:ind w:left="5172" w:hanging="180"/>
      </w:pPr>
    </w:lvl>
    <w:lvl w:ilvl="6" w:tplc="0409000F" w:tentative="1">
      <w:start w:val="1"/>
      <w:numFmt w:val="decimal"/>
      <w:lvlText w:val="%7."/>
      <w:lvlJc w:val="left"/>
      <w:pPr>
        <w:ind w:left="5892" w:hanging="360"/>
      </w:pPr>
    </w:lvl>
    <w:lvl w:ilvl="7" w:tplc="04090019" w:tentative="1">
      <w:start w:val="1"/>
      <w:numFmt w:val="lowerLetter"/>
      <w:lvlText w:val="%8."/>
      <w:lvlJc w:val="left"/>
      <w:pPr>
        <w:ind w:left="6612" w:hanging="360"/>
      </w:pPr>
    </w:lvl>
    <w:lvl w:ilvl="8" w:tplc="0409001B" w:tentative="1">
      <w:start w:val="1"/>
      <w:numFmt w:val="lowerRoman"/>
      <w:lvlText w:val="%9."/>
      <w:lvlJc w:val="right"/>
      <w:pPr>
        <w:ind w:left="7332" w:hanging="180"/>
      </w:pPr>
    </w:lvl>
  </w:abstractNum>
  <w:abstractNum w:abstractNumId="122">
    <w:nsid w:val="590C6BE4"/>
    <w:multiLevelType w:val="hybridMultilevel"/>
    <w:tmpl w:val="9C3A03C2"/>
    <w:lvl w:ilvl="0" w:tplc="9342D624">
      <w:start w:val="1"/>
      <w:numFmt w:val="lowerLetter"/>
      <w:lvlText w:val="(%1)"/>
      <w:lvlJc w:val="left"/>
      <w:pPr>
        <w:ind w:left="6120" w:hanging="360"/>
      </w:pPr>
      <w:rPr>
        <w:rFonts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123">
    <w:nsid w:val="59AD0940"/>
    <w:multiLevelType w:val="hybridMultilevel"/>
    <w:tmpl w:val="FBA6C1B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5A4E3CE9"/>
    <w:multiLevelType w:val="hybridMultilevel"/>
    <w:tmpl w:val="3132A84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5A53776A"/>
    <w:multiLevelType w:val="hybridMultilevel"/>
    <w:tmpl w:val="4A4A6D9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5A6A571E"/>
    <w:multiLevelType w:val="hybridMultilevel"/>
    <w:tmpl w:val="CF965F92"/>
    <w:lvl w:ilvl="0" w:tplc="A0DA3676">
      <w:start w:val="19"/>
      <w:numFmt w:val="decimal"/>
      <w:lvlText w:val="%1"/>
      <w:lvlJc w:val="left"/>
      <w:pPr>
        <w:ind w:left="767" w:hanging="360"/>
      </w:pPr>
      <w:rPr>
        <w:rFonts w:hint="default"/>
      </w:rPr>
    </w:lvl>
    <w:lvl w:ilvl="1" w:tplc="04090019" w:tentative="1">
      <w:start w:val="1"/>
      <w:numFmt w:val="lowerLetter"/>
      <w:lvlText w:val="%2."/>
      <w:lvlJc w:val="left"/>
      <w:pPr>
        <w:ind w:left="1487" w:hanging="360"/>
      </w:pPr>
    </w:lvl>
    <w:lvl w:ilvl="2" w:tplc="0409001B" w:tentative="1">
      <w:start w:val="1"/>
      <w:numFmt w:val="lowerRoman"/>
      <w:lvlText w:val="%3."/>
      <w:lvlJc w:val="right"/>
      <w:pPr>
        <w:ind w:left="2207" w:hanging="180"/>
      </w:pPr>
    </w:lvl>
    <w:lvl w:ilvl="3" w:tplc="0409000F" w:tentative="1">
      <w:start w:val="1"/>
      <w:numFmt w:val="decimal"/>
      <w:lvlText w:val="%4."/>
      <w:lvlJc w:val="left"/>
      <w:pPr>
        <w:ind w:left="2927" w:hanging="360"/>
      </w:pPr>
    </w:lvl>
    <w:lvl w:ilvl="4" w:tplc="04090019" w:tentative="1">
      <w:start w:val="1"/>
      <w:numFmt w:val="lowerLetter"/>
      <w:lvlText w:val="%5."/>
      <w:lvlJc w:val="left"/>
      <w:pPr>
        <w:ind w:left="3647" w:hanging="360"/>
      </w:pPr>
    </w:lvl>
    <w:lvl w:ilvl="5" w:tplc="0409001B" w:tentative="1">
      <w:start w:val="1"/>
      <w:numFmt w:val="lowerRoman"/>
      <w:lvlText w:val="%6."/>
      <w:lvlJc w:val="right"/>
      <w:pPr>
        <w:ind w:left="4367" w:hanging="180"/>
      </w:pPr>
    </w:lvl>
    <w:lvl w:ilvl="6" w:tplc="0409000F" w:tentative="1">
      <w:start w:val="1"/>
      <w:numFmt w:val="decimal"/>
      <w:lvlText w:val="%7."/>
      <w:lvlJc w:val="left"/>
      <w:pPr>
        <w:ind w:left="5087" w:hanging="360"/>
      </w:pPr>
    </w:lvl>
    <w:lvl w:ilvl="7" w:tplc="04090019" w:tentative="1">
      <w:start w:val="1"/>
      <w:numFmt w:val="lowerLetter"/>
      <w:lvlText w:val="%8."/>
      <w:lvlJc w:val="left"/>
      <w:pPr>
        <w:ind w:left="5807" w:hanging="360"/>
      </w:pPr>
    </w:lvl>
    <w:lvl w:ilvl="8" w:tplc="0409001B" w:tentative="1">
      <w:start w:val="1"/>
      <w:numFmt w:val="lowerRoman"/>
      <w:lvlText w:val="%9."/>
      <w:lvlJc w:val="right"/>
      <w:pPr>
        <w:ind w:left="6527" w:hanging="180"/>
      </w:pPr>
    </w:lvl>
  </w:abstractNum>
  <w:abstractNum w:abstractNumId="127">
    <w:nsid w:val="5B522E5A"/>
    <w:multiLevelType w:val="hybridMultilevel"/>
    <w:tmpl w:val="A85099A4"/>
    <w:lvl w:ilvl="0" w:tplc="31E0D9CA">
      <w:numFmt w:val="bullet"/>
      <w:lvlText w:val="-"/>
      <w:lvlJc w:val="left"/>
      <w:pPr>
        <w:ind w:left="535" w:hanging="360"/>
      </w:pPr>
      <w:rPr>
        <w:rFonts w:ascii="Times New Roman" w:eastAsiaTheme="minorHAnsi" w:hAnsi="Times New Roman" w:cs="Times New Roman" w:hint="default"/>
        <w:u w:val="none"/>
      </w:rPr>
    </w:lvl>
    <w:lvl w:ilvl="1" w:tplc="04090003" w:tentative="1">
      <w:start w:val="1"/>
      <w:numFmt w:val="bullet"/>
      <w:lvlText w:val="o"/>
      <w:lvlJc w:val="left"/>
      <w:pPr>
        <w:ind w:left="1255" w:hanging="360"/>
      </w:pPr>
      <w:rPr>
        <w:rFonts w:ascii="Courier New" w:hAnsi="Courier New" w:cs="Courier New" w:hint="default"/>
      </w:rPr>
    </w:lvl>
    <w:lvl w:ilvl="2" w:tplc="04090005" w:tentative="1">
      <w:start w:val="1"/>
      <w:numFmt w:val="bullet"/>
      <w:lvlText w:val=""/>
      <w:lvlJc w:val="left"/>
      <w:pPr>
        <w:ind w:left="1975" w:hanging="360"/>
      </w:pPr>
      <w:rPr>
        <w:rFonts w:ascii="Wingdings" w:hAnsi="Wingdings" w:hint="default"/>
      </w:rPr>
    </w:lvl>
    <w:lvl w:ilvl="3" w:tplc="04090001" w:tentative="1">
      <w:start w:val="1"/>
      <w:numFmt w:val="bullet"/>
      <w:lvlText w:val=""/>
      <w:lvlJc w:val="left"/>
      <w:pPr>
        <w:ind w:left="2695" w:hanging="360"/>
      </w:pPr>
      <w:rPr>
        <w:rFonts w:ascii="Symbol" w:hAnsi="Symbol" w:hint="default"/>
      </w:rPr>
    </w:lvl>
    <w:lvl w:ilvl="4" w:tplc="04090003" w:tentative="1">
      <w:start w:val="1"/>
      <w:numFmt w:val="bullet"/>
      <w:lvlText w:val="o"/>
      <w:lvlJc w:val="left"/>
      <w:pPr>
        <w:ind w:left="3415" w:hanging="360"/>
      </w:pPr>
      <w:rPr>
        <w:rFonts w:ascii="Courier New" w:hAnsi="Courier New" w:cs="Courier New" w:hint="default"/>
      </w:rPr>
    </w:lvl>
    <w:lvl w:ilvl="5" w:tplc="04090005" w:tentative="1">
      <w:start w:val="1"/>
      <w:numFmt w:val="bullet"/>
      <w:lvlText w:val=""/>
      <w:lvlJc w:val="left"/>
      <w:pPr>
        <w:ind w:left="4135" w:hanging="360"/>
      </w:pPr>
      <w:rPr>
        <w:rFonts w:ascii="Wingdings" w:hAnsi="Wingdings" w:hint="default"/>
      </w:rPr>
    </w:lvl>
    <w:lvl w:ilvl="6" w:tplc="04090001" w:tentative="1">
      <w:start w:val="1"/>
      <w:numFmt w:val="bullet"/>
      <w:lvlText w:val=""/>
      <w:lvlJc w:val="left"/>
      <w:pPr>
        <w:ind w:left="4855" w:hanging="360"/>
      </w:pPr>
      <w:rPr>
        <w:rFonts w:ascii="Symbol" w:hAnsi="Symbol" w:hint="default"/>
      </w:rPr>
    </w:lvl>
    <w:lvl w:ilvl="7" w:tplc="04090003" w:tentative="1">
      <w:start w:val="1"/>
      <w:numFmt w:val="bullet"/>
      <w:lvlText w:val="o"/>
      <w:lvlJc w:val="left"/>
      <w:pPr>
        <w:ind w:left="5575" w:hanging="360"/>
      </w:pPr>
      <w:rPr>
        <w:rFonts w:ascii="Courier New" w:hAnsi="Courier New" w:cs="Courier New" w:hint="default"/>
      </w:rPr>
    </w:lvl>
    <w:lvl w:ilvl="8" w:tplc="04090005" w:tentative="1">
      <w:start w:val="1"/>
      <w:numFmt w:val="bullet"/>
      <w:lvlText w:val=""/>
      <w:lvlJc w:val="left"/>
      <w:pPr>
        <w:ind w:left="6295" w:hanging="360"/>
      </w:pPr>
      <w:rPr>
        <w:rFonts w:ascii="Wingdings" w:hAnsi="Wingdings" w:hint="default"/>
      </w:rPr>
    </w:lvl>
  </w:abstractNum>
  <w:abstractNum w:abstractNumId="128">
    <w:nsid w:val="5B65011E"/>
    <w:multiLevelType w:val="hybridMultilevel"/>
    <w:tmpl w:val="0752548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5BDA70EC"/>
    <w:multiLevelType w:val="hybridMultilevel"/>
    <w:tmpl w:val="10FE2BCA"/>
    <w:lvl w:ilvl="0" w:tplc="010C9AA4">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30">
    <w:nsid w:val="5BDF4388"/>
    <w:multiLevelType w:val="hybridMultilevel"/>
    <w:tmpl w:val="1432274E"/>
    <w:lvl w:ilvl="0" w:tplc="46FA4C8C">
      <w:start w:val="1"/>
      <w:numFmt w:val="upperLetter"/>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1">
    <w:nsid w:val="5C0C0944"/>
    <w:multiLevelType w:val="hybridMultilevel"/>
    <w:tmpl w:val="E0944E58"/>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2">
    <w:nsid w:val="5E8143FE"/>
    <w:multiLevelType w:val="hybridMultilevel"/>
    <w:tmpl w:val="F2C87AF6"/>
    <w:lvl w:ilvl="0" w:tplc="E7429058">
      <w:start w:val="1"/>
      <w:numFmt w:val="decimal"/>
      <w:lvlText w:val="%1."/>
      <w:lvlJc w:val="left"/>
      <w:pPr>
        <w:ind w:left="786" w:hanging="360"/>
      </w:pPr>
      <w:rPr>
        <w:rFonts w:eastAsiaTheme="minorEastAsia"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33">
    <w:nsid w:val="5EBF11FC"/>
    <w:multiLevelType w:val="hybridMultilevel"/>
    <w:tmpl w:val="A032139E"/>
    <w:lvl w:ilvl="0" w:tplc="849A98E2">
      <w:start w:val="1"/>
      <w:numFmt w:val="decimal"/>
      <w:lvlText w:val="%1)"/>
      <w:lvlJc w:val="left"/>
      <w:pPr>
        <w:ind w:left="1211" w:hanging="360"/>
      </w:pPr>
      <w:rPr>
        <w:rFonts w:asciiTheme="majorBidi" w:hAnsiTheme="majorBidi"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34">
    <w:nsid w:val="5F587EE4"/>
    <w:multiLevelType w:val="hybridMultilevel"/>
    <w:tmpl w:val="9774C25A"/>
    <w:lvl w:ilvl="0" w:tplc="BD829C1E">
      <w:start w:val="1"/>
      <w:numFmt w:val="decimal"/>
      <w:lvlText w:val="%1)"/>
      <w:lvlJc w:val="left"/>
      <w:pPr>
        <w:ind w:left="562" w:hanging="360"/>
      </w:pPr>
      <w:rPr>
        <w:rFonts w:hint="default"/>
      </w:rPr>
    </w:lvl>
    <w:lvl w:ilvl="1" w:tplc="04090019" w:tentative="1">
      <w:start w:val="1"/>
      <w:numFmt w:val="lowerLetter"/>
      <w:lvlText w:val="%2."/>
      <w:lvlJc w:val="left"/>
      <w:pPr>
        <w:ind w:left="1282" w:hanging="360"/>
      </w:pPr>
    </w:lvl>
    <w:lvl w:ilvl="2" w:tplc="0409001B" w:tentative="1">
      <w:start w:val="1"/>
      <w:numFmt w:val="lowerRoman"/>
      <w:lvlText w:val="%3."/>
      <w:lvlJc w:val="right"/>
      <w:pPr>
        <w:ind w:left="2002" w:hanging="180"/>
      </w:pPr>
    </w:lvl>
    <w:lvl w:ilvl="3" w:tplc="0409000F" w:tentative="1">
      <w:start w:val="1"/>
      <w:numFmt w:val="decimal"/>
      <w:lvlText w:val="%4."/>
      <w:lvlJc w:val="left"/>
      <w:pPr>
        <w:ind w:left="2722" w:hanging="360"/>
      </w:pPr>
    </w:lvl>
    <w:lvl w:ilvl="4" w:tplc="04090019" w:tentative="1">
      <w:start w:val="1"/>
      <w:numFmt w:val="lowerLetter"/>
      <w:lvlText w:val="%5."/>
      <w:lvlJc w:val="left"/>
      <w:pPr>
        <w:ind w:left="3442" w:hanging="360"/>
      </w:pPr>
    </w:lvl>
    <w:lvl w:ilvl="5" w:tplc="0409001B" w:tentative="1">
      <w:start w:val="1"/>
      <w:numFmt w:val="lowerRoman"/>
      <w:lvlText w:val="%6."/>
      <w:lvlJc w:val="right"/>
      <w:pPr>
        <w:ind w:left="4162" w:hanging="180"/>
      </w:pPr>
    </w:lvl>
    <w:lvl w:ilvl="6" w:tplc="0409000F" w:tentative="1">
      <w:start w:val="1"/>
      <w:numFmt w:val="decimal"/>
      <w:lvlText w:val="%7."/>
      <w:lvlJc w:val="left"/>
      <w:pPr>
        <w:ind w:left="4882" w:hanging="360"/>
      </w:pPr>
    </w:lvl>
    <w:lvl w:ilvl="7" w:tplc="04090019" w:tentative="1">
      <w:start w:val="1"/>
      <w:numFmt w:val="lowerLetter"/>
      <w:lvlText w:val="%8."/>
      <w:lvlJc w:val="left"/>
      <w:pPr>
        <w:ind w:left="5602" w:hanging="360"/>
      </w:pPr>
    </w:lvl>
    <w:lvl w:ilvl="8" w:tplc="0409001B" w:tentative="1">
      <w:start w:val="1"/>
      <w:numFmt w:val="lowerRoman"/>
      <w:lvlText w:val="%9."/>
      <w:lvlJc w:val="right"/>
      <w:pPr>
        <w:ind w:left="6322" w:hanging="180"/>
      </w:pPr>
    </w:lvl>
  </w:abstractNum>
  <w:abstractNum w:abstractNumId="135">
    <w:nsid w:val="5F9511FA"/>
    <w:multiLevelType w:val="hybridMultilevel"/>
    <w:tmpl w:val="998E48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6">
    <w:nsid w:val="5FA86D6C"/>
    <w:multiLevelType w:val="hybridMultilevel"/>
    <w:tmpl w:val="C472D266"/>
    <w:lvl w:ilvl="0" w:tplc="9B127C6C">
      <w:start w:val="1"/>
      <w:numFmt w:val="decimal"/>
      <w:lvlText w:val="%1."/>
      <w:lvlJc w:val="left"/>
      <w:pPr>
        <w:ind w:left="607" w:hanging="360"/>
      </w:pPr>
      <w:rPr>
        <w:rFonts w:hint="default"/>
      </w:rPr>
    </w:lvl>
    <w:lvl w:ilvl="1" w:tplc="04090019" w:tentative="1">
      <w:start w:val="1"/>
      <w:numFmt w:val="lowerLetter"/>
      <w:lvlText w:val="%2."/>
      <w:lvlJc w:val="left"/>
      <w:pPr>
        <w:ind w:left="1327" w:hanging="360"/>
      </w:pPr>
    </w:lvl>
    <w:lvl w:ilvl="2" w:tplc="0409001B" w:tentative="1">
      <w:start w:val="1"/>
      <w:numFmt w:val="lowerRoman"/>
      <w:lvlText w:val="%3."/>
      <w:lvlJc w:val="right"/>
      <w:pPr>
        <w:ind w:left="2047" w:hanging="180"/>
      </w:pPr>
    </w:lvl>
    <w:lvl w:ilvl="3" w:tplc="0409000F" w:tentative="1">
      <w:start w:val="1"/>
      <w:numFmt w:val="decimal"/>
      <w:lvlText w:val="%4."/>
      <w:lvlJc w:val="left"/>
      <w:pPr>
        <w:ind w:left="2767" w:hanging="360"/>
      </w:pPr>
    </w:lvl>
    <w:lvl w:ilvl="4" w:tplc="04090019" w:tentative="1">
      <w:start w:val="1"/>
      <w:numFmt w:val="lowerLetter"/>
      <w:lvlText w:val="%5."/>
      <w:lvlJc w:val="left"/>
      <w:pPr>
        <w:ind w:left="3487" w:hanging="360"/>
      </w:pPr>
    </w:lvl>
    <w:lvl w:ilvl="5" w:tplc="0409001B" w:tentative="1">
      <w:start w:val="1"/>
      <w:numFmt w:val="lowerRoman"/>
      <w:lvlText w:val="%6."/>
      <w:lvlJc w:val="right"/>
      <w:pPr>
        <w:ind w:left="4207" w:hanging="180"/>
      </w:pPr>
    </w:lvl>
    <w:lvl w:ilvl="6" w:tplc="0409000F" w:tentative="1">
      <w:start w:val="1"/>
      <w:numFmt w:val="decimal"/>
      <w:lvlText w:val="%7."/>
      <w:lvlJc w:val="left"/>
      <w:pPr>
        <w:ind w:left="4927" w:hanging="360"/>
      </w:pPr>
    </w:lvl>
    <w:lvl w:ilvl="7" w:tplc="04090019" w:tentative="1">
      <w:start w:val="1"/>
      <w:numFmt w:val="lowerLetter"/>
      <w:lvlText w:val="%8."/>
      <w:lvlJc w:val="left"/>
      <w:pPr>
        <w:ind w:left="5647" w:hanging="360"/>
      </w:pPr>
    </w:lvl>
    <w:lvl w:ilvl="8" w:tplc="0409001B" w:tentative="1">
      <w:start w:val="1"/>
      <w:numFmt w:val="lowerRoman"/>
      <w:lvlText w:val="%9."/>
      <w:lvlJc w:val="right"/>
      <w:pPr>
        <w:ind w:left="6367" w:hanging="180"/>
      </w:pPr>
    </w:lvl>
  </w:abstractNum>
  <w:abstractNum w:abstractNumId="137">
    <w:nsid w:val="602F45E1"/>
    <w:multiLevelType w:val="hybridMultilevel"/>
    <w:tmpl w:val="F59286EA"/>
    <w:lvl w:ilvl="0" w:tplc="6BBC6DCE">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38">
    <w:nsid w:val="60561A7B"/>
    <w:multiLevelType w:val="hybridMultilevel"/>
    <w:tmpl w:val="878A2A9C"/>
    <w:lvl w:ilvl="0" w:tplc="A35683E0">
      <w:start w:val="1"/>
      <w:numFmt w:val="decimal"/>
      <w:lvlText w:val="%1."/>
      <w:lvlJc w:val="left"/>
      <w:pPr>
        <w:ind w:left="1494" w:hanging="360"/>
      </w:pPr>
      <w:rPr>
        <w:rFonts w:hint="default"/>
      </w:rPr>
    </w:lvl>
    <w:lvl w:ilvl="1" w:tplc="04090019">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39">
    <w:nsid w:val="60DB7FF8"/>
    <w:multiLevelType w:val="hybridMultilevel"/>
    <w:tmpl w:val="606ED3BE"/>
    <w:lvl w:ilvl="0" w:tplc="A1A027B8">
      <w:start w:val="1"/>
      <w:numFmt w:val="lowerLetter"/>
      <w:lvlText w:val="(%1)"/>
      <w:lvlJc w:val="left"/>
      <w:pPr>
        <w:ind w:left="1506" w:hanging="360"/>
      </w:pPr>
      <w:rPr>
        <w:rFonts w:asciiTheme="majorBidi" w:eastAsiaTheme="minorHAnsi" w:hAnsiTheme="majorBidi" w:cstheme="majorBidi"/>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140">
    <w:nsid w:val="612C2BB0"/>
    <w:multiLevelType w:val="hybridMultilevel"/>
    <w:tmpl w:val="7938E7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619A220E"/>
    <w:multiLevelType w:val="hybridMultilevel"/>
    <w:tmpl w:val="E7343400"/>
    <w:lvl w:ilvl="0" w:tplc="4E185F70">
      <w:start w:val="1"/>
      <w:numFmt w:val="decimal"/>
      <w:lvlText w:val="%1)"/>
      <w:lvlJc w:val="left"/>
      <w:pPr>
        <w:ind w:left="535" w:hanging="360"/>
      </w:pPr>
      <w:rPr>
        <w:rFonts w:hint="default"/>
      </w:rPr>
    </w:lvl>
    <w:lvl w:ilvl="1" w:tplc="04090019" w:tentative="1">
      <w:start w:val="1"/>
      <w:numFmt w:val="lowerLetter"/>
      <w:lvlText w:val="%2."/>
      <w:lvlJc w:val="left"/>
      <w:pPr>
        <w:ind w:left="1255" w:hanging="360"/>
      </w:pPr>
    </w:lvl>
    <w:lvl w:ilvl="2" w:tplc="0409001B" w:tentative="1">
      <w:start w:val="1"/>
      <w:numFmt w:val="lowerRoman"/>
      <w:lvlText w:val="%3."/>
      <w:lvlJc w:val="right"/>
      <w:pPr>
        <w:ind w:left="1975" w:hanging="180"/>
      </w:pPr>
    </w:lvl>
    <w:lvl w:ilvl="3" w:tplc="0409000F" w:tentative="1">
      <w:start w:val="1"/>
      <w:numFmt w:val="decimal"/>
      <w:lvlText w:val="%4."/>
      <w:lvlJc w:val="left"/>
      <w:pPr>
        <w:ind w:left="2695" w:hanging="360"/>
      </w:pPr>
    </w:lvl>
    <w:lvl w:ilvl="4" w:tplc="04090019" w:tentative="1">
      <w:start w:val="1"/>
      <w:numFmt w:val="lowerLetter"/>
      <w:lvlText w:val="%5."/>
      <w:lvlJc w:val="left"/>
      <w:pPr>
        <w:ind w:left="3415" w:hanging="360"/>
      </w:pPr>
    </w:lvl>
    <w:lvl w:ilvl="5" w:tplc="0409001B" w:tentative="1">
      <w:start w:val="1"/>
      <w:numFmt w:val="lowerRoman"/>
      <w:lvlText w:val="%6."/>
      <w:lvlJc w:val="right"/>
      <w:pPr>
        <w:ind w:left="4135" w:hanging="180"/>
      </w:pPr>
    </w:lvl>
    <w:lvl w:ilvl="6" w:tplc="0409000F" w:tentative="1">
      <w:start w:val="1"/>
      <w:numFmt w:val="decimal"/>
      <w:lvlText w:val="%7."/>
      <w:lvlJc w:val="left"/>
      <w:pPr>
        <w:ind w:left="4855" w:hanging="360"/>
      </w:pPr>
    </w:lvl>
    <w:lvl w:ilvl="7" w:tplc="04090019" w:tentative="1">
      <w:start w:val="1"/>
      <w:numFmt w:val="lowerLetter"/>
      <w:lvlText w:val="%8."/>
      <w:lvlJc w:val="left"/>
      <w:pPr>
        <w:ind w:left="5575" w:hanging="360"/>
      </w:pPr>
    </w:lvl>
    <w:lvl w:ilvl="8" w:tplc="0409001B" w:tentative="1">
      <w:start w:val="1"/>
      <w:numFmt w:val="lowerRoman"/>
      <w:lvlText w:val="%9."/>
      <w:lvlJc w:val="right"/>
      <w:pPr>
        <w:ind w:left="6295" w:hanging="180"/>
      </w:pPr>
    </w:lvl>
  </w:abstractNum>
  <w:abstractNum w:abstractNumId="142">
    <w:nsid w:val="63E50B44"/>
    <w:multiLevelType w:val="hybridMultilevel"/>
    <w:tmpl w:val="8F58A6F4"/>
    <w:lvl w:ilvl="0" w:tplc="73504698">
      <w:start w:val="1"/>
      <w:numFmt w:val="lowerLetter"/>
      <w:lvlText w:val="(%1)"/>
      <w:lvlJc w:val="left"/>
      <w:pPr>
        <w:ind w:left="1211" w:hanging="360"/>
      </w:pPr>
      <w:rPr>
        <w:rFonts w:eastAsiaTheme="minorHAnsi"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43">
    <w:nsid w:val="64055F89"/>
    <w:multiLevelType w:val="hybridMultilevel"/>
    <w:tmpl w:val="0E449B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4">
    <w:nsid w:val="64863A49"/>
    <w:multiLevelType w:val="hybridMultilevel"/>
    <w:tmpl w:val="ED4C149E"/>
    <w:lvl w:ilvl="0" w:tplc="B9BCF30E">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45">
    <w:nsid w:val="652800F6"/>
    <w:multiLevelType w:val="hybridMultilevel"/>
    <w:tmpl w:val="E0081506"/>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65E677ED"/>
    <w:multiLevelType w:val="hybridMultilevel"/>
    <w:tmpl w:val="FAA076E0"/>
    <w:lvl w:ilvl="0" w:tplc="E0CC7A22">
      <w:start w:val="1"/>
      <w:numFmt w:val="lowerLetter"/>
      <w:lvlText w:val="(%1)"/>
      <w:lvlJc w:val="left"/>
      <w:pPr>
        <w:ind w:left="1506" w:hanging="360"/>
      </w:pPr>
      <w:rPr>
        <w:rFonts w:asciiTheme="majorBidi" w:eastAsiaTheme="minorHAnsi" w:hAnsiTheme="majorBidi" w:cstheme="majorBidi"/>
      </w:rPr>
    </w:lvl>
    <w:lvl w:ilvl="1" w:tplc="04090019" w:tentative="1">
      <w:start w:val="1"/>
      <w:numFmt w:val="lowerLetter"/>
      <w:lvlText w:val="%2."/>
      <w:lvlJc w:val="left"/>
      <w:pPr>
        <w:ind w:left="2226" w:hanging="360"/>
      </w:pPr>
    </w:lvl>
    <w:lvl w:ilvl="2" w:tplc="0409001B" w:tentative="1">
      <w:start w:val="1"/>
      <w:numFmt w:val="lowerRoman"/>
      <w:lvlText w:val="%3."/>
      <w:lvlJc w:val="right"/>
      <w:pPr>
        <w:ind w:left="2946" w:hanging="180"/>
      </w:pPr>
    </w:lvl>
    <w:lvl w:ilvl="3" w:tplc="0409000F" w:tentative="1">
      <w:start w:val="1"/>
      <w:numFmt w:val="decimal"/>
      <w:lvlText w:val="%4."/>
      <w:lvlJc w:val="left"/>
      <w:pPr>
        <w:ind w:left="3666" w:hanging="360"/>
      </w:pPr>
    </w:lvl>
    <w:lvl w:ilvl="4" w:tplc="04090019" w:tentative="1">
      <w:start w:val="1"/>
      <w:numFmt w:val="lowerLetter"/>
      <w:lvlText w:val="%5."/>
      <w:lvlJc w:val="left"/>
      <w:pPr>
        <w:ind w:left="4386" w:hanging="360"/>
      </w:pPr>
    </w:lvl>
    <w:lvl w:ilvl="5" w:tplc="0409001B" w:tentative="1">
      <w:start w:val="1"/>
      <w:numFmt w:val="lowerRoman"/>
      <w:lvlText w:val="%6."/>
      <w:lvlJc w:val="right"/>
      <w:pPr>
        <w:ind w:left="5106" w:hanging="180"/>
      </w:pPr>
    </w:lvl>
    <w:lvl w:ilvl="6" w:tplc="0409000F" w:tentative="1">
      <w:start w:val="1"/>
      <w:numFmt w:val="decimal"/>
      <w:lvlText w:val="%7."/>
      <w:lvlJc w:val="left"/>
      <w:pPr>
        <w:ind w:left="5826" w:hanging="360"/>
      </w:pPr>
    </w:lvl>
    <w:lvl w:ilvl="7" w:tplc="04090019" w:tentative="1">
      <w:start w:val="1"/>
      <w:numFmt w:val="lowerLetter"/>
      <w:lvlText w:val="%8."/>
      <w:lvlJc w:val="left"/>
      <w:pPr>
        <w:ind w:left="6546" w:hanging="360"/>
      </w:pPr>
    </w:lvl>
    <w:lvl w:ilvl="8" w:tplc="0409001B" w:tentative="1">
      <w:start w:val="1"/>
      <w:numFmt w:val="lowerRoman"/>
      <w:lvlText w:val="%9."/>
      <w:lvlJc w:val="right"/>
      <w:pPr>
        <w:ind w:left="7266" w:hanging="180"/>
      </w:pPr>
    </w:lvl>
  </w:abstractNum>
  <w:abstractNum w:abstractNumId="147">
    <w:nsid w:val="666A2FAF"/>
    <w:multiLevelType w:val="hybridMultilevel"/>
    <w:tmpl w:val="E998EBDE"/>
    <w:lvl w:ilvl="0" w:tplc="8C1C78A6">
      <w:start w:val="1"/>
      <w:numFmt w:val="lowerLetter"/>
      <w:lvlText w:val="(%1)"/>
      <w:lvlJc w:val="left"/>
      <w:pPr>
        <w:ind w:left="6120" w:hanging="360"/>
      </w:pPr>
      <w:rPr>
        <w:rFonts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148">
    <w:nsid w:val="669939D2"/>
    <w:multiLevelType w:val="hybridMultilevel"/>
    <w:tmpl w:val="B1DCC30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67CC42CE"/>
    <w:multiLevelType w:val="hybridMultilevel"/>
    <w:tmpl w:val="E468085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0">
    <w:nsid w:val="68280D15"/>
    <w:multiLevelType w:val="hybridMultilevel"/>
    <w:tmpl w:val="BFAA5070"/>
    <w:lvl w:ilvl="0" w:tplc="094E7450">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tentative="1">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51">
    <w:nsid w:val="688805D8"/>
    <w:multiLevelType w:val="hybridMultilevel"/>
    <w:tmpl w:val="6BFAF312"/>
    <w:lvl w:ilvl="0" w:tplc="51280008">
      <w:start w:val="1"/>
      <w:numFmt w:val="decimal"/>
      <w:lvlText w:val="%1)"/>
      <w:lvlJc w:val="left"/>
      <w:pPr>
        <w:ind w:left="696" w:hanging="360"/>
      </w:pPr>
      <w:rPr>
        <w:rFonts w:eastAsiaTheme="minorEastAsia" w:hint="default"/>
      </w:rPr>
    </w:lvl>
    <w:lvl w:ilvl="1" w:tplc="04090019" w:tentative="1">
      <w:start w:val="1"/>
      <w:numFmt w:val="lowerLetter"/>
      <w:lvlText w:val="%2."/>
      <w:lvlJc w:val="left"/>
      <w:pPr>
        <w:ind w:left="1416" w:hanging="360"/>
      </w:pPr>
    </w:lvl>
    <w:lvl w:ilvl="2" w:tplc="0409001B" w:tentative="1">
      <w:start w:val="1"/>
      <w:numFmt w:val="lowerRoman"/>
      <w:lvlText w:val="%3."/>
      <w:lvlJc w:val="right"/>
      <w:pPr>
        <w:ind w:left="2136" w:hanging="180"/>
      </w:pPr>
    </w:lvl>
    <w:lvl w:ilvl="3" w:tplc="0409000F" w:tentative="1">
      <w:start w:val="1"/>
      <w:numFmt w:val="decimal"/>
      <w:lvlText w:val="%4."/>
      <w:lvlJc w:val="left"/>
      <w:pPr>
        <w:ind w:left="2856" w:hanging="360"/>
      </w:pPr>
    </w:lvl>
    <w:lvl w:ilvl="4" w:tplc="04090019" w:tentative="1">
      <w:start w:val="1"/>
      <w:numFmt w:val="lowerLetter"/>
      <w:lvlText w:val="%5."/>
      <w:lvlJc w:val="left"/>
      <w:pPr>
        <w:ind w:left="3576" w:hanging="360"/>
      </w:pPr>
    </w:lvl>
    <w:lvl w:ilvl="5" w:tplc="0409001B" w:tentative="1">
      <w:start w:val="1"/>
      <w:numFmt w:val="lowerRoman"/>
      <w:lvlText w:val="%6."/>
      <w:lvlJc w:val="right"/>
      <w:pPr>
        <w:ind w:left="4296" w:hanging="180"/>
      </w:pPr>
    </w:lvl>
    <w:lvl w:ilvl="6" w:tplc="0409000F" w:tentative="1">
      <w:start w:val="1"/>
      <w:numFmt w:val="decimal"/>
      <w:lvlText w:val="%7."/>
      <w:lvlJc w:val="left"/>
      <w:pPr>
        <w:ind w:left="5016" w:hanging="360"/>
      </w:pPr>
    </w:lvl>
    <w:lvl w:ilvl="7" w:tplc="04090019" w:tentative="1">
      <w:start w:val="1"/>
      <w:numFmt w:val="lowerLetter"/>
      <w:lvlText w:val="%8."/>
      <w:lvlJc w:val="left"/>
      <w:pPr>
        <w:ind w:left="5736" w:hanging="360"/>
      </w:pPr>
    </w:lvl>
    <w:lvl w:ilvl="8" w:tplc="0409001B" w:tentative="1">
      <w:start w:val="1"/>
      <w:numFmt w:val="lowerRoman"/>
      <w:lvlText w:val="%9."/>
      <w:lvlJc w:val="right"/>
      <w:pPr>
        <w:ind w:left="6456" w:hanging="180"/>
      </w:pPr>
    </w:lvl>
  </w:abstractNum>
  <w:abstractNum w:abstractNumId="152">
    <w:nsid w:val="699C4C08"/>
    <w:multiLevelType w:val="hybridMultilevel"/>
    <w:tmpl w:val="A2F4F0DA"/>
    <w:lvl w:ilvl="0" w:tplc="566CCA5C">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53">
    <w:nsid w:val="6BBF5A49"/>
    <w:multiLevelType w:val="hybridMultilevel"/>
    <w:tmpl w:val="0BBA56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6C9D0FD8"/>
    <w:multiLevelType w:val="hybridMultilevel"/>
    <w:tmpl w:val="44B40DA0"/>
    <w:lvl w:ilvl="0" w:tplc="9650F2A4">
      <w:start w:val="1"/>
      <w:numFmt w:val="lowerLetter"/>
      <w:lvlText w:val="%1)"/>
      <w:lvlJc w:val="left"/>
      <w:pPr>
        <w:ind w:left="2203" w:hanging="360"/>
      </w:pPr>
      <w:rPr>
        <w:rFonts w:hint="default"/>
      </w:rPr>
    </w:lvl>
    <w:lvl w:ilvl="1" w:tplc="04090019" w:tentative="1">
      <w:start w:val="1"/>
      <w:numFmt w:val="lowerLetter"/>
      <w:lvlText w:val="%2."/>
      <w:lvlJc w:val="left"/>
      <w:pPr>
        <w:ind w:left="2923" w:hanging="360"/>
      </w:pPr>
    </w:lvl>
    <w:lvl w:ilvl="2" w:tplc="0409001B" w:tentative="1">
      <w:start w:val="1"/>
      <w:numFmt w:val="lowerRoman"/>
      <w:lvlText w:val="%3."/>
      <w:lvlJc w:val="right"/>
      <w:pPr>
        <w:ind w:left="3643" w:hanging="180"/>
      </w:pPr>
    </w:lvl>
    <w:lvl w:ilvl="3" w:tplc="0409000F" w:tentative="1">
      <w:start w:val="1"/>
      <w:numFmt w:val="decimal"/>
      <w:lvlText w:val="%4."/>
      <w:lvlJc w:val="left"/>
      <w:pPr>
        <w:ind w:left="4363" w:hanging="360"/>
      </w:pPr>
    </w:lvl>
    <w:lvl w:ilvl="4" w:tplc="04090019" w:tentative="1">
      <w:start w:val="1"/>
      <w:numFmt w:val="lowerLetter"/>
      <w:lvlText w:val="%5."/>
      <w:lvlJc w:val="left"/>
      <w:pPr>
        <w:ind w:left="5083" w:hanging="360"/>
      </w:pPr>
    </w:lvl>
    <w:lvl w:ilvl="5" w:tplc="0409001B" w:tentative="1">
      <w:start w:val="1"/>
      <w:numFmt w:val="lowerRoman"/>
      <w:lvlText w:val="%6."/>
      <w:lvlJc w:val="right"/>
      <w:pPr>
        <w:ind w:left="5803" w:hanging="180"/>
      </w:pPr>
    </w:lvl>
    <w:lvl w:ilvl="6" w:tplc="0409000F" w:tentative="1">
      <w:start w:val="1"/>
      <w:numFmt w:val="decimal"/>
      <w:lvlText w:val="%7."/>
      <w:lvlJc w:val="left"/>
      <w:pPr>
        <w:ind w:left="6523" w:hanging="360"/>
      </w:pPr>
    </w:lvl>
    <w:lvl w:ilvl="7" w:tplc="04090019" w:tentative="1">
      <w:start w:val="1"/>
      <w:numFmt w:val="lowerLetter"/>
      <w:lvlText w:val="%8."/>
      <w:lvlJc w:val="left"/>
      <w:pPr>
        <w:ind w:left="7243" w:hanging="360"/>
      </w:pPr>
    </w:lvl>
    <w:lvl w:ilvl="8" w:tplc="0409001B" w:tentative="1">
      <w:start w:val="1"/>
      <w:numFmt w:val="lowerRoman"/>
      <w:lvlText w:val="%9."/>
      <w:lvlJc w:val="right"/>
      <w:pPr>
        <w:ind w:left="7963" w:hanging="180"/>
      </w:pPr>
    </w:lvl>
  </w:abstractNum>
  <w:abstractNum w:abstractNumId="155">
    <w:nsid w:val="6DE7076A"/>
    <w:multiLevelType w:val="hybridMultilevel"/>
    <w:tmpl w:val="6A0A8B28"/>
    <w:lvl w:ilvl="0" w:tplc="E81C06EA">
      <w:start w:val="1"/>
      <w:numFmt w:val="lowerLetter"/>
      <w:lvlText w:val="(%1)"/>
      <w:lvlJc w:val="left"/>
      <w:pPr>
        <w:ind w:left="554" w:hanging="360"/>
      </w:pPr>
      <w:rPr>
        <w:rFonts w:asciiTheme="majorBidi" w:eastAsiaTheme="minorHAnsi" w:hAnsiTheme="majorBidi" w:cstheme="majorBidi"/>
      </w:rPr>
    </w:lvl>
    <w:lvl w:ilvl="1" w:tplc="04090019" w:tentative="1">
      <w:start w:val="1"/>
      <w:numFmt w:val="lowerLetter"/>
      <w:lvlText w:val="%2."/>
      <w:lvlJc w:val="left"/>
      <w:pPr>
        <w:ind w:left="1274" w:hanging="360"/>
      </w:pPr>
    </w:lvl>
    <w:lvl w:ilvl="2" w:tplc="0409001B" w:tentative="1">
      <w:start w:val="1"/>
      <w:numFmt w:val="lowerRoman"/>
      <w:lvlText w:val="%3."/>
      <w:lvlJc w:val="right"/>
      <w:pPr>
        <w:ind w:left="1994" w:hanging="180"/>
      </w:pPr>
    </w:lvl>
    <w:lvl w:ilvl="3" w:tplc="0409000F" w:tentative="1">
      <w:start w:val="1"/>
      <w:numFmt w:val="decimal"/>
      <w:lvlText w:val="%4."/>
      <w:lvlJc w:val="left"/>
      <w:pPr>
        <w:ind w:left="2714" w:hanging="360"/>
      </w:pPr>
    </w:lvl>
    <w:lvl w:ilvl="4" w:tplc="04090019" w:tentative="1">
      <w:start w:val="1"/>
      <w:numFmt w:val="lowerLetter"/>
      <w:lvlText w:val="%5."/>
      <w:lvlJc w:val="left"/>
      <w:pPr>
        <w:ind w:left="3434" w:hanging="360"/>
      </w:pPr>
    </w:lvl>
    <w:lvl w:ilvl="5" w:tplc="0409001B" w:tentative="1">
      <w:start w:val="1"/>
      <w:numFmt w:val="lowerRoman"/>
      <w:lvlText w:val="%6."/>
      <w:lvlJc w:val="right"/>
      <w:pPr>
        <w:ind w:left="4154" w:hanging="180"/>
      </w:pPr>
    </w:lvl>
    <w:lvl w:ilvl="6" w:tplc="0409000F" w:tentative="1">
      <w:start w:val="1"/>
      <w:numFmt w:val="decimal"/>
      <w:lvlText w:val="%7."/>
      <w:lvlJc w:val="left"/>
      <w:pPr>
        <w:ind w:left="4874" w:hanging="360"/>
      </w:pPr>
    </w:lvl>
    <w:lvl w:ilvl="7" w:tplc="04090019" w:tentative="1">
      <w:start w:val="1"/>
      <w:numFmt w:val="lowerLetter"/>
      <w:lvlText w:val="%8."/>
      <w:lvlJc w:val="left"/>
      <w:pPr>
        <w:ind w:left="5594" w:hanging="360"/>
      </w:pPr>
    </w:lvl>
    <w:lvl w:ilvl="8" w:tplc="0409001B" w:tentative="1">
      <w:start w:val="1"/>
      <w:numFmt w:val="lowerRoman"/>
      <w:lvlText w:val="%9."/>
      <w:lvlJc w:val="right"/>
      <w:pPr>
        <w:ind w:left="6314" w:hanging="180"/>
      </w:pPr>
    </w:lvl>
  </w:abstractNum>
  <w:abstractNum w:abstractNumId="156">
    <w:nsid w:val="6E841844"/>
    <w:multiLevelType w:val="hybridMultilevel"/>
    <w:tmpl w:val="FDD201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70536897"/>
    <w:multiLevelType w:val="hybridMultilevel"/>
    <w:tmpl w:val="8F32F71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71116B56"/>
    <w:multiLevelType w:val="hybridMultilevel"/>
    <w:tmpl w:val="F134DC1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711D458D"/>
    <w:multiLevelType w:val="hybridMultilevel"/>
    <w:tmpl w:val="FF3A139C"/>
    <w:lvl w:ilvl="0" w:tplc="03845366">
      <w:start w:val="1"/>
      <w:numFmt w:val="lowerLetter"/>
      <w:lvlText w:val="(%1)"/>
      <w:lvlJc w:val="left"/>
      <w:pPr>
        <w:ind w:left="5760" w:hanging="720"/>
      </w:pPr>
      <w:rPr>
        <w:rFonts w:hint="default"/>
      </w:rPr>
    </w:lvl>
    <w:lvl w:ilvl="1" w:tplc="04090019">
      <w:start w:val="1"/>
      <w:numFmt w:val="lowerLetter"/>
      <w:lvlText w:val="%2."/>
      <w:lvlJc w:val="left"/>
      <w:pPr>
        <w:ind w:left="6120" w:hanging="360"/>
      </w:pPr>
    </w:lvl>
    <w:lvl w:ilvl="2" w:tplc="0409001B" w:tentative="1">
      <w:start w:val="1"/>
      <w:numFmt w:val="lowerRoman"/>
      <w:lvlText w:val="%3."/>
      <w:lvlJc w:val="right"/>
      <w:pPr>
        <w:ind w:left="6840" w:hanging="180"/>
      </w:pPr>
    </w:lvl>
    <w:lvl w:ilvl="3" w:tplc="0409000F" w:tentative="1">
      <w:start w:val="1"/>
      <w:numFmt w:val="decimal"/>
      <w:lvlText w:val="%4."/>
      <w:lvlJc w:val="left"/>
      <w:pPr>
        <w:ind w:left="7560" w:hanging="360"/>
      </w:pPr>
    </w:lvl>
    <w:lvl w:ilvl="4" w:tplc="04090019" w:tentative="1">
      <w:start w:val="1"/>
      <w:numFmt w:val="lowerLetter"/>
      <w:lvlText w:val="%5."/>
      <w:lvlJc w:val="left"/>
      <w:pPr>
        <w:ind w:left="8280" w:hanging="360"/>
      </w:pPr>
    </w:lvl>
    <w:lvl w:ilvl="5" w:tplc="0409001B" w:tentative="1">
      <w:start w:val="1"/>
      <w:numFmt w:val="lowerRoman"/>
      <w:lvlText w:val="%6."/>
      <w:lvlJc w:val="right"/>
      <w:pPr>
        <w:ind w:left="9000" w:hanging="180"/>
      </w:pPr>
    </w:lvl>
    <w:lvl w:ilvl="6" w:tplc="0409000F" w:tentative="1">
      <w:start w:val="1"/>
      <w:numFmt w:val="decimal"/>
      <w:lvlText w:val="%7."/>
      <w:lvlJc w:val="left"/>
      <w:pPr>
        <w:ind w:left="9720" w:hanging="360"/>
      </w:pPr>
    </w:lvl>
    <w:lvl w:ilvl="7" w:tplc="04090019" w:tentative="1">
      <w:start w:val="1"/>
      <w:numFmt w:val="lowerLetter"/>
      <w:lvlText w:val="%8."/>
      <w:lvlJc w:val="left"/>
      <w:pPr>
        <w:ind w:left="10440" w:hanging="360"/>
      </w:pPr>
    </w:lvl>
    <w:lvl w:ilvl="8" w:tplc="0409001B" w:tentative="1">
      <w:start w:val="1"/>
      <w:numFmt w:val="lowerRoman"/>
      <w:lvlText w:val="%9."/>
      <w:lvlJc w:val="right"/>
      <w:pPr>
        <w:ind w:left="11160" w:hanging="180"/>
      </w:pPr>
    </w:lvl>
  </w:abstractNum>
  <w:abstractNum w:abstractNumId="160">
    <w:nsid w:val="717443AB"/>
    <w:multiLevelType w:val="hybridMultilevel"/>
    <w:tmpl w:val="EFA89832"/>
    <w:lvl w:ilvl="0" w:tplc="5EC4F6B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1">
    <w:nsid w:val="71F8072B"/>
    <w:multiLevelType w:val="hybridMultilevel"/>
    <w:tmpl w:val="288CD71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72701218"/>
    <w:multiLevelType w:val="hybridMultilevel"/>
    <w:tmpl w:val="098CA3F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73124816"/>
    <w:multiLevelType w:val="hybridMultilevel"/>
    <w:tmpl w:val="27762C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4">
    <w:nsid w:val="73386CDF"/>
    <w:multiLevelType w:val="hybridMultilevel"/>
    <w:tmpl w:val="FAFE950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5">
    <w:nsid w:val="73A96649"/>
    <w:multiLevelType w:val="hybridMultilevel"/>
    <w:tmpl w:val="881C435C"/>
    <w:lvl w:ilvl="0" w:tplc="100275DA">
      <w:start w:val="1"/>
      <w:numFmt w:val="upp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6">
    <w:nsid w:val="73B006A0"/>
    <w:multiLevelType w:val="hybridMultilevel"/>
    <w:tmpl w:val="BC884CE6"/>
    <w:lvl w:ilvl="0" w:tplc="7F30C2AC">
      <w:start w:val="1"/>
      <w:numFmt w:val="lowerLetter"/>
      <w:lvlText w:val="%1)"/>
      <w:lvlJc w:val="left"/>
      <w:pPr>
        <w:ind w:left="1494" w:hanging="360"/>
      </w:pPr>
      <w:rPr>
        <w:rFonts w:hint="default"/>
        <w:b w:val="0"/>
        <w:bCs w:val="0"/>
        <w:i w:val="0"/>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67">
    <w:nsid w:val="74BB7029"/>
    <w:multiLevelType w:val="hybridMultilevel"/>
    <w:tmpl w:val="196A4ED4"/>
    <w:lvl w:ilvl="0" w:tplc="6F6E2B54">
      <w:start w:val="1"/>
      <w:numFmt w:val="decimal"/>
      <w:lvlText w:val="%1."/>
      <w:lvlJc w:val="left"/>
      <w:pPr>
        <w:ind w:left="720" w:hanging="360"/>
      </w:pPr>
      <w:rPr>
        <w:rFonts w:ascii="Monotype Corsiva" w:eastAsiaTheme="minorHAnsi" w:hAnsi="Monotype Corsiva" w:cstheme="majorBidi"/>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8">
    <w:nsid w:val="74D31746"/>
    <w:multiLevelType w:val="hybridMultilevel"/>
    <w:tmpl w:val="0288947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77D026AD"/>
    <w:multiLevelType w:val="hybridMultilevel"/>
    <w:tmpl w:val="E49244B4"/>
    <w:lvl w:ilvl="0" w:tplc="27AC3D58">
      <w:start w:val="1"/>
      <w:numFmt w:val="decimal"/>
      <w:lvlText w:val="%1)"/>
      <w:lvlJc w:val="left"/>
      <w:pPr>
        <w:ind w:left="786" w:hanging="360"/>
      </w:pPr>
      <w:rPr>
        <w:rFonts w:hint="default"/>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0">
    <w:nsid w:val="77F00A1F"/>
    <w:multiLevelType w:val="hybridMultilevel"/>
    <w:tmpl w:val="353A6252"/>
    <w:lvl w:ilvl="0" w:tplc="FEF47F4E">
      <w:start w:val="1"/>
      <w:numFmt w:val="lowerLetter"/>
      <w:lvlText w:val="(%1)"/>
      <w:lvlJc w:val="left"/>
      <w:pPr>
        <w:ind w:left="837" w:hanging="360"/>
      </w:pPr>
      <w:rPr>
        <w:rFonts w:hint="default"/>
      </w:rPr>
    </w:lvl>
    <w:lvl w:ilvl="1" w:tplc="04090019" w:tentative="1">
      <w:start w:val="1"/>
      <w:numFmt w:val="lowerLetter"/>
      <w:lvlText w:val="%2."/>
      <w:lvlJc w:val="left"/>
      <w:pPr>
        <w:ind w:left="1557" w:hanging="360"/>
      </w:pPr>
    </w:lvl>
    <w:lvl w:ilvl="2" w:tplc="0409001B" w:tentative="1">
      <w:start w:val="1"/>
      <w:numFmt w:val="lowerRoman"/>
      <w:lvlText w:val="%3."/>
      <w:lvlJc w:val="right"/>
      <w:pPr>
        <w:ind w:left="2277" w:hanging="180"/>
      </w:pPr>
    </w:lvl>
    <w:lvl w:ilvl="3" w:tplc="0409000F" w:tentative="1">
      <w:start w:val="1"/>
      <w:numFmt w:val="decimal"/>
      <w:lvlText w:val="%4."/>
      <w:lvlJc w:val="left"/>
      <w:pPr>
        <w:ind w:left="2997" w:hanging="360"/>
      </w:pPr>
    </w:lvl>
    <w:lvl w:ilvl="4" w:tplc="04090019" w:tentative="1">
      <w:start w:val="1"/>
      <w:numFmt w:val="lowerLetter"/>
      <w:lvlText w:val="%5."/>
      <w:lvlJc w:val="left"/>
      <w:pPr>
        <w:ind w:left="3717" w:hanging="360"/>
      </w:pPr>
    </w:lvl>
    <w:lvl w:ilvl="5" w:tplc="0409001B" w:tentative="1">
      <w:start w:val="1"/>
      <w:numFmt w:val="lowerRoman"/>
      <w:lvlText w:val="%6."/>
      <w:lvlJc w:val="right"/>
      <w:pPr>
        <w:ind w:left="4437" w:hanging="180"/>
      </w:pPr>
    </w:lvl>
    <w:lvl w:ilvl="6" w:tplc="0409000F" w:tentative="1">
      <w:start w:val="1"/>
      <w:numFmt w:val="decimal"/>
      <w:lvlText w:val="%7."/>
      <w:lvlJc w:val="left"/>
      <w:pPr>
        <w:ind w:left="5157" w:hanging="360"/>
      </w:pPr>
    </w:lvl>
    <w:lvl w:ilvl="7" w:tplc="04090019" w:tentative="1">
      <w:start w:val="1"/>
      <w:numFmt w:val="lowerLetter"/>
      <w:lvlText w:val="%8."/>
      <w:lvlJc w:val="left"/>
      <w:pPr>
        <w:ind w:left="5877" w:hanging="360"/>
      </w:pPr>
    </w:lvl>
    <w:lvl w:ilvl="8" w:tplc="0409001B" w:tentative="1">
      <w:start w:val="1"/>
      <w:numFmt w:val="lowerRoman"/>
      <w:lvlText w:val="%9."/>
      <w:lvlJc w:val="right"/>
      <w:pPr>
        <w:ind w:left="6597" w:hanging="180"/>
      </w:pPr>
    </w:lvl>
  </w:abstractNum>
  <w:abstractNum w:abstractNumId="171">
    <w:nsid w:val="78604B35"/>
    <w:multiLevelType w:val="hybridMultilevel"/>
    <w:tmpl w:val="A0460B4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2">
    <w:nsid w:val="786766FB"/>
    <w:multiLevelType w:val="hybridMultilevel"/>
    <w:tmpl w:val="75B2B6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3">
    <w:nsid w:val="79D35E29"/>
    <w:multiLevelType w:val="hybridMultilevel"/>
    <w:tmpl w:val="5DEA757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4">
    <w:nsid w:val="79E93409"/>
    <w:multiLevelType w:val="hybridMultilevel"/>
    <w:tmpl w:val="AC9680AE"/>
    <w:lvl w:ilvl="0" w:tplc="7AA223FA">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5">
    <w:nsid w:val="7A51599A"/>
    <w:multiLevelType w:val="hybridMultilevel"/>
    <w:tmpl w:val="F84E8690"/>
    <w:lvl w:ilvl="0" w:tplc="CBA2B78C">
      <w:start w:val="1"/>
      <w:numFmt w:val="decimal"/>
      <w:lvlText w:val="%1)"/>
      <w:lvlJc w:val="left"/>
      <w:pPr>
        <w:ind w:left="252" w:hanging="360"/>
      </w:pPr>
      <w:rPr>
        <w:rFonts w:hint="default"/>
      </w:rPr>
    </w:lvl>
    <w:lvl w:ilvl="1" w:tplc="04090019" w:tentative="1">
      <w:start w:val="1"/>
      <w:numFmt w:val="lowerLetter"/>
      <w:lvlText w:val="%2."/>
      <w:lvlJc w:val="left"/>
      <w:pPr>
        <w:ind w:left="972" w:hanging="360"/>
      </w:pPr>
    </w:lvl>
    <w:lvl w:ilvl="2" w:tplc="0409001B" w:tentative="1">
      <w:start w:val="1"/>
      <w:numFmt w:val="lowerRoman"/>
      <w:lvlText w:val="%3."/>
      <w:lvlJc w:val="right"/>
      <w:pPr>
        <w:ind w:left="1692" w:hanging="180"/>
      </w:pPr>
    </w:lvl>
    <w:lvl w:ilvl="3" w:tplc="0409000F" w:tentative="1">
      <w:start w:val="1"/>
      <w:numFmt w:val="decimal"/>
      <w:lvlText w:val="%4."/>
      <w:lvlJc w:val="left"/>
      <w:pPr>
        <w:ind w:left="2412" w:hanging="360"/>
      </w:pPr>
    </w:lvl>
    <w:lvl w:ilvl="4" w:tplc="04090019" w:tentative="1">
      <w:start w:val="1"/>
      <w:numFmt w:val="lowerLetter"/>
      <w:lvlText w:val="%5."/>
      <w:lvlJc w:val="left"/>
      <w:pPr>
        <w:ind w:left="3132" w:hanging="360"/>
      </w:pPr>
    </w:lvl>
    <w:lvl w:ilvl="5" w:tplc="0409001B" w:tentative="1">
      <w:start w:val="1"/>
      <w:numFmt w:val="lowerRoman"/>
      <w:lvlText w:val="%6."/>
      <w:lvlJc w:val="right"/>
      <w:pPr>
        <w:ind w:left="3852" w:hanging="180"/>
      </w:pPr>
    </w:lvl>
    <w:lvl w:ilvl="6" w:tplc="0409000F" w:tentative="1">
      <w:start w:val="1"/>
      <w:numFmt w:val="decimal"/>
      <w:lvlText w:val="%7."/>
      <w:lvlJc w:val="left"/>
      <w:pPr>
        <w:ind w:left="4572" w:hanging="360"/>
      </w:pPr>
    </w:lvl>
    <w:lvl w:ilvl="7" w:tplc="04090019" w:tentative="1">
      <w:start w:val="1"/>
      <w:numFmt w:val="lowerLetter"/>
      <w:lvlText w:val="%8."/>
      <w:lvlJc w:val="left"/>
      <w:pPr>
        <w:ind w:left="5292" w:hanging="360"/>
      </w:pPr>
    </w:lvl>
    <w:lvl w:ilvl="8" w:tplc="0409001B" w:tentative="1">
      <w:start w:val="1"/>
      <w:numFmt w:val="lowerRoman"/>
      <w:lvlText w:val="%9."/>
      <w:lvlJc w:val="right"/>
      <w:pPr>
        <w:ind w:left="6012" w:hanging="180"/>
      </w:pPr>
    </w:lvl>
  </w:abstractNum>
  <w:abstractNum w:abstractNumId="176">
    <w:nsid w:val="7A6E2293"/>
    <w:multiLevelType w:val="hybridMultilevel"/>
    <w:tmpl w:val="52DE8650"/>
    <w:lvl w:ilvl="0" w:tplc="9E7C939C">
      <w:start w:val="1"/>
      <w:numFmt w:val="lowerLetter"/>
      <w:lvlText w:val="(%1)"/>
      <w:lvlJc w:val="left"/>
      <w:pPr>
        <w:ind w:left="535" w:hanging="360"/>
      </w:pPr>
      <w:rPr>
        <w:rFonts w:hint="default"/>
      </w:rPr>
    </w:lvl>
    <w:lvl w:ilvl="1" w:tplc="04090019" w:tentative="1">
      <w:start w:val="1"/>
      <w:numFmt w:val="lowerLetter"/>
      <w:lvlText w:val="%2."/>
      <w:lvlJc w:val="left"/>
      <w:pPr>
        <w:ind w:left="1255" w:hanging="360"/>
      </w:pPr>
    </w:lvl>
    <w:lvl w:ilvl="2" w:tplc="0409001B" w:tentative="1">
      <w:start w:val="1"/>
      <w:numFmt w:val="lowerRoman"/>
      <w:lvlText w:val="%3."/>
      <w:lvlJc w:val="right"/>
      <w:pPr>
        <w:ind w:left="1975" w:hanging="180"/>
      </w:pPr>
    </w:lvl>
    <w:lvl w:ilvl="3" w:tplc="0409000F" w:tentative="1">
      <w:start w:val="1"/>
      <w:numFmt w:val="decimal"/>
      <w:lvlText w:val="%4."/>
      <w:lvlJc w:val="left"/>
      <w:pPr>
        <w:ind w:left="2695" w:hanging="360"/>
      </w:pPr>
    </w:lvl>
    <w:lvl w:ilvl="4" w:tplc="04090019" w:tentative="1">
      <w:start w:val="1"/>
      <w:numFmt w:val="lowerLetter"/>
      <w:lvlText w:val="%5."/>
      <w:lvlJc w:val="left"/>
      <w:pPr>
        <w:ind w:left="3415" w:hanging="360"/>
      </w:pPr>
    </w:lvl>
    <w:lvl w:ilvl="5" w:tplc="0409001B" w:tentative="1">
      <w:start w:val="1"/>
      <w:numFmt w:val="lowerRoman"/>
      <w:lvlText w:val="%6."/>
      <w:lvlJc w:val="right"/>
      <w:pPr>
        <w:ind w:left="4135" w:hanging="180"/>
      </w:pPr>
    </w:lvl>
    <w:lvl w:ilvl="6" w:tplc="0409000F" w:tentative="1">
      <w:start w:val="1"/>
      <w:numFmt w:val="decimal"/>
      <w:lvlText w:val="%7."/>
      <w:lvlJc w:val="left"/>
      <w:pPr>
        <w:ind w:left="4855" w:hanging="360"/>
      </w:pPr>
    </w:lvl>
    <w:lvl w:ilvl="7" w:tplc="04090019" w:tentative="1">
      <w:start w:val="1"/>
      <w:numFmt w:val="lowerLetter"/>
      <w:lvlText w:val="%8."/>
      <w:lvlJc w:val="left"/>
      <w:pPr>
        <w:ind w:left="5575" w:hanging="360"/>
      </w:pPr>
    </w:lvl>
    <w:lvl w:ilvl="8" w:tplc="0409001B" w:tentative="1">
      <w:start w:val="1"/>
      <w:numFmt w:val="lowerRoman"/>
      <w:lvlText w:val="%9."/>
      <w:lvlJc w:val="right"/>
      <w:pPr>
        <w:ind w:left="6295" w:hanging="180"/>
      </w:pPr>
    </w:lvl>
  </w:abstractNum>
  <w:abstractNum w:abstractNumId="177">
    <w:nsid w:val="7BA25BFA"/>
    <w:multiLevelType w:val="hybridMultilevel"/>
    <w:tmpl w:val="CCA4313C"/>
    <w:lvl w:ilvl="0" w:tplc="530A045E">
      <w:start w:val="1"/>
      <w:numFmt w:val="lowerLetter"/>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78">
    <w:nsid w:val="7BC86F1F"/>
    <w:multiLevelType w:val="hybridMultilevel"/>
    <w:tmpl w:val="8AC05FB0"/>
    <w:lvl w:ilvl="0" w:tplc="1EC6EE7C">
      <w:start w:val="1"/>
      <w:numFmt w:val="decimal"/>
      <w:lvlText w:val="%1."/>
      <w:lvlJc w:val="left"/>
      <w:pPr>
        <w:ind w:left="1353" w:hanging="360"/>
      </w:pPr>
      <w:rPr>
        <w:rFonts w:hint="default"/>
      </w:rPr>
    </w:lvl>
    <w:lvl w:ilvl="1" w:tplc="04090019" w:tentative="1">
      <w:start w:val="1"/>
      <w:numFmt w:val="lowerLetter"/>
      <w:lvlText w:val="%2."/>
      <w:lvlJc w:val="left"/>
      <w:pPr>
        <w:ind w:left="2073" w:hanging="360"/>
      </w:pPr>
    </w:lvl>
    <w:lvl w:ilvl="2" w:tplc="0409001B" w:tentative="1">
      <w:start w:val="1"/>
      <w:numFmt w:val="lowerRoman"/>
      <w:lvlText w:val="%3."/>
      <w:lvlJc w:val="right"/>
      <w:pPr>
        <w:ind w:left="2793" w:hanging="180"/>
      </w:pPr>
    </w:lvl>
    <w:lvl w:ilvl="3" w:tplc="0409000F" w:tentative="1">
      <w:start w:val="1"/>
      <w:numFmt w:val="decimal"/>
      <w:lvlText w:val="%4."/>
      <w:lvlJc w:val="left"/>
      <w:pPr>
        <w:ind w:left="3513" w:hanging="360"/>
      </w:pPr>
    </w:lvl>
    <w:lvl w:ilvl="4" w:tplc="04090019" w:tentative="1">
      <w:start w:val="1"/>
      <w:numFmt w:val="lowerLetter"/>
      <w:lvlText w:val="%5."/>
      <w:lvlJc w:val="left"/>
      <w:pPr>
        <w:ind w:left="4233" w:hanging="360"/>
      </w:pPr>
    </w:lvl>
    <w:lvl w:ilvl="5" w:tplc="0409001B" w:tentative="1">
      <w:start w:val="1"/>
      <w:numFmt w:val="lowerRoman"/>
      <w:lvlText w:val="%6."/>
      <w:lvlJc w:val="right"/>
      <w:pPr>
        <w:ind w:left="4953" w:hanging="180"/>
      </w:pPr>
    </w:lvl>
    <w:lvl w:ilvl="6" w:tplc="0409000F" w:tentative="1">
      <w:start w:val="1"/>
      <w:numFmt w:val="decimal"/>
      <w:lvlText w:val="%7."/>
      <w:lvlJc w:val="left"/>
      <w:pPr>
        <w:ind w:left="5673" w:hanging="360"/>
      </w:pPr>
    </w:lvl>
    <w:lvl w:ilvl="7" w:tplc="04090019" w:tentative="1">
      <w:start w:val="1"/>
      <w:numFmt w:val="lowerLetter"/>
      <w:lvlText w:val="%8."/>
      <w:lvlJc w:val="left"/>
      <w:pPr>
        <w:ind w:left="6393" w:hanging="360"/>
      </w:pPr>
    </w:lvl>
    <w:lvl w:ilvl="8" w:tplc="0409001B" w:tentative="1">
      <w:start w:val="1"/>
      <w:numFmt w:val="lowerRoman"/>
      <w:lvlText w:val="%9."/>
      <w:lvlJc w:val="right"/>
      <w:pPr>
        <w:ind w:left="7113" w:hanging="180"/>
      </w:pPr>
    </w:lvl>
  </w:abstractNum>
  <w:abstractNum w:abstractNumId="179">
    <w:nsid w:val="7C29098F"/>
    <w:multiLevelType w:val="hybridMultilevel"/>
    <w:tmpl w:val="FF08A528"/>
    <w:lvl w:ilvl="0" w:tplc="C2D0497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0">
    <w:nsid w:val="7D4D3CDC"/>
    <w:multiLevelType w:val="hybridMultilevel"/>
    <w:tmpl w:val="21008682"/>
    <w:lvl w:ilvl="0" w:tplc="E7E862AE">
      <w:start w:val="1"/>
      <w:numFmt w:val="decimal"/>
      <w:lvlText w:val="%1)"/>
      <w:lvlJc w:val="left"/>
      <w:pPr>
        <w:ind w:left="2061" w:hanging="360"/>
      </w:pPr>
      <w:rPr>
        <w:rFonts w:hint="default"/>
      </w:rPr>
    </w:lvl>
    <w:lvl w:ilvl="1" w:tplc="04090019" w:tentative="1">
      <w:start w:val="1"/>
      <w:numFmt w:val="lowerLetter"/>
      <w:lvlText w:val="%2."/>
      <w:lvlJc w:val="left"/>
      <w:pPr>
        <w:ind w:left="2781" w:hanging="360"/>
      </w:pPr>
    </w:lvl>
    <w:lvl w:ilvl="2" w:tplc="0409001B" w:tentative="1">
      <w:start w:val="1"/>
      <w:numFmt w:val="lowerRoman"/>
      <w:lvlText w:val="%3."/>
      <w:lvlJc w:val="right"/>
      <w:pPr>
        <w:ind w:left="3501" w:hanging="180"/>
      </w:pPr>
    </w:lvl>
    <w:lvl w:ilvl="3" w:tplc="0409000F" w:tentative="1">
      <w:start w:val="1"/>
      <w:numFmt w:val="decimal"/>
      <w:lvlText w:val="%4."/>
      <w:lvlJc w:val="left"/>
      <w:pPr>
        <w:ind w:left="4221" w:hanging="360"/>
      </w:pPr>
    </w:lvl>
    <w:lvl w:ilvl="4" w:tplc="04090019" w:tentative="1">
      <w:start w:val="1"/>
      <w:numFmt w:val="lowerLetter"/>
      <w:lvlText w:val="%5."/>
      <w:lvlJc w:val="left"/>
      <w:pPr>
        <w:ind w:left="4941" w:hanging="360"/>
      </w:pPr>
    </w:lvl>
    <w:lvl w:ilvl="5" w:tplc="0409001B" w:tentative="1">
      <w:start w:val="1"/>
      <w:numFmt w:val="lowerRoman"/>
      <w:lvlText w:val="%6."/>
      <w:lvlJc w:val="right"/>
      <w:pPr>
        <w:ind w:left="5661" w:hanging="180"/>
      </w:pPr>
    </w:lvl>
    <w:lvl w:ilvl="6" w:tplc="0409000F" w:tentative="1">
      <w:start w:val="1"/>
      <w:numFmt w:val="decimal"/>
      <w:lvlText w:val="%7."/>
      <w:lvlJc w:val="left"/>
      <w:pPr>
        <w:ind w:left="6381" w:hanging="360"/>
      </w:pPr>
    </w:lvl>
    <w:lvl w:ilvl="7" w:tplc="04090019" w:tentative="1">
      <w:start w:val="1"/>
      <w:numFmt w:val="lowerLetter"/>
      <w:lvlText w:val="%8."/>
      <w:lvlJc w:val="left"/>
      <w:pPr>
        <w:ind w:left="7101" w:hanging="360"/>
      </w:pPr>
    </w:lvl>
    <w:lvl w:ilvl="8" w:tplc="0409001B" w:tentative="1">
      <w:start w:val="1"/>
      <w:numFmt w:val="lowerRoman"/>
      <w:lvlText w:val="%9."/>
      <w:lvlJc w:val="right"/>
      <w:pPr>
        <w:ind w:left="7821" w:hanging="180"/>
      </w:pPr>
    </w:lvl>
  </w:abstractNum>
  <w:abstractNum w:abstractNumId="181">
    <w:nsid w:val="7D515B12"/>
    <w:multiLevelType w:val="hybridMultilevel"/>
    <w:tmpl w:val="928228F0"/>
    <w:lvl w:ilvl="0" w:tplc="04964EC6">
      <w:start w:val="1"/>
      <w:numFmt w:val="decimal"/>
      <w:lvlText w:val="%1."/>
      <w:lvlJc w:val="left"/>
      <w:pPr>
        <w:ind w:left="2858" w:hanging="360"/>
      </w:pPr>
      <w:rPr>
        <w:rFonts w:hint="default"/>
      </w:rPr>
    </w:lvl>
    <w:lvl w:ilvl="1" w:tplc="04090019" w:tentative="1">
      <w:start w:val="1"/>
      <w:numFmt w:val="lowerLetter"/>
      <w:lvlText w:val="%2."/>
      <w:lvlJc w:val="left"/>
      <w:pPr>
        <w:ind w:left="3578" w:hanging="360"/>
      </w:pPr>
    </w:lvl>
    <w:lvl w:ilvl="2" w:tplc="0409001B" w:tentative="1">
      <w:start w:val="1"/>
      <w:numFmt w:val="lowerRoman"/>
      <w:lvlText w:val="%3."/>
      <w:lvlJc w:val="right"/>
      <w:pPr>
        <w:ind w:left="4298" w:hanging="180"/>
      </w:pPr>
    </w:lvl>
    <w:lvl w:ilvl="3" w:tplc="0409000F" w:tentative="1">
      <w:start w:val="1"/>
      <w:numFmt w:val="decimal"/>
      <w:lvlText w:val="%4."/>
      <w:lvlJc w:val="left"/>
      <w:pPr>
        <w:ind w:left="5018" w:hanging="360"/>
      </w:pPr>
    </w:lvl>
    <w:lvl w:ilvl="4" w:tplc="04090019" w:tentative="1">
      <w:start w:val="1"/>
      <w:numFmt w:val="lowerLetter"/>
      <w:lvlText w:val="%5."/>
      <w:lvlJc w:val="left"/>
      <w:pPr>
        <w:ind w:left="5738" w:hanging="360"/>
      </w:pPr>
    </w:lvl>
    <w:lvl w:ilvl="5" w:tplc="0409001B" w:tentative="1">
      <w:start w:val="1"/>
      <w:numFmt w:val="lowerRoman"/>
      <w:lvlText w:val="%6."/>
      <w:lvlJc w:val="right"/>
      <w:pPr>
        <w:ind w:left="6458" w:hanging="180"/>
      </w:pPr>
    </w:lvl>
    <w:lvl w:ilvl="6" w:tplc="0409000F" w:tentative="1">
      <w:start w:val="1"/>
      <w:numFmt w:val="decimal"/>
      <w:lvlText w:val="%7."/>
      <w:lvlJc w:val="left"/>
      <w:pPr>
        <w:ind w:left="7178" w:hanging="360"/>
      </w:pPr>
    </w:lvl>
    <w:lvl w:ilvl="7" w:tplc="04090019" w:tentative="1">
      <w:start w:val="1"/>
      <w:numFmt w:val="lowerLetter"/>
      <w:lvlText w:val="%8."/>
      <w:lvlJc w:val="left"/>
      <w:pPr>
        <w:ind w:left="7898" w:hanging="360"/>
      </w:pPr>
    </w:lvl>
    <w:lvl w:ilvl="8" w:tplc="0409001B" w:tentative="1">
      <w:start w:val="1"/>
      <w:numFmt w:val="lowerRoman"/>
      <w:lvlText w:val="%9."/>
      <w:lvlJc w:val="right"/>
      <w:pPr>
        <w:ind w:left="8618" w:hanging="180"/>
      </w:pPr>
    </w:lvl>
  </w:abstractNum>
  <w:abstractNum w:abstractNumId="182">
    <w:nsid w:val="7D5E4B23"/>
    <w:multiLevelType w:val="hybridMultilevel"/>
    <w:tmpl w:val="FF167E94"/>
    <w:lvl w:ilvl="0" w:tplc="2AA2D07E">
      <w:start w:val="1"/>
      <w:numFmt w:val="decimal"/>
      <w:lvlText w:val="%1)"/>
      <w:lvlJc w:val="left"/>
      <w:pPr>
        <w:ind w:left="2007" w:hanging="360"/>
      </w:pPr>
      <w:rPr>
        <w:rFonts w:hint="default"/>
      </w:rPr>
    </w:lvl>
    <w:lvl w:ilvl="1" w:tplc="04090019" w:tentative="1">
      <w:start w:val="1"/>
      <w:numFmt w:val="lowerLetter"/>
      <w:lvlText w:val="%2."/>
      <w:lvlJc w:val="left"/>
      <w:pPr>
        <w:ind w:left="2727" w:hanging="360"/>
      </w:pPr>
    </w:lvl>
    <w:lvl w:ilvl="2" w:tplc="0409001B" w:tentative="1">
      <w:start w:val="1"/>
      <w:numFmt w:val="lowerRoman"/>
      <w:lvlText w:val="%3."/>
      <w:lvlJc w:val="right"/>
      <w:pPr>
        <w:ind w:left="3447" w:hanging="180"/>
      </w:pPr>
    </w:lvl>
    <w:lvl w:ilvl="3" w:tplc="0409000F" w:tentative="1">
      <w:start w:val="1"/>
      <w:numFmt w:val="decimal"/>
      <w:lvlText w:val="%4."/>
      <w:lvlJc w:val="left"/>
      <w:pPr>
        <w:ind w:left="4167" w:hanging="360"/>
      </w:pPr>
    </w:lvl>
    <w:lvl w:ilvl="4" w:tplc="04090019" w:tentative="1">
      <w:start w:val="1"/>
      <w:numFmt w:val="lowerLetter"/>
      <w:lvlText w:val="%5."/>
      <w:lvlJc w:val="left"/>
      <w:pPr>
        <w:ind w:left="4887" w:hanging="360"/>
      </w:pPr>
    </w:lvl>
    <w:lvl w:ilvl="5" w:tplc="0409001B" w:tentative="1">
      <w:start w:val="1"/>
      <w:numFmt w:val="lowerRoman"/>
      <w:lvlText w:val="%6."/>
      <w:lvlJc w:val="right"/>
      <w:pPr>
        <w:ind w:left="5607" w:hanging="180"/>
      </w:pPr>
    </w:lvl>
    <w:lvl w:ilvl="6" w:tplc="0409000F" w:tentative="1">
      <w:start w:val="1"/>
      <w:numFmt w:val="decimal"/>
      <w:lvlText w:val="%7."/>
      <w:lvlJc w:val="left"/>
      <w:pPr>
        <w:ind w:left="6327" w:hanging="360"/>
      </w:pPr>
    </w:lvl>
    <w:lvl w:ilvl="7" w:tplc="04090019" w:tentative="1">
      <w:start w:val="1"/>
      <w:numFmt w:val="lowerLetter"/>
      <w:lvlText w:val="%8."/>
      <w:lvlJc w:val="left"/>
      <w:pPr>
        <w:ind w:left="7047" w:hanging="360"/>
      </w:pPr>
    </w:lvl>
    <w:lvl w:ilvl="8" w:tplc="0409001B" w:tentative="1">
      <w:start w:val="1"/>
      <w:numFmt w:val="lowerRoman"/>
      <w:lvlText w:val="%9."/>
      <w:lvlJc w:val="right"/>
      <w:pPr>
        <w:ind w:left="7767" w:hanging="180"/>
      </w:pPr>
    </w:lvl>
  </w:abstractNum>
  <w:abstractNum w:abstractNumId="183">
    <w:nsid w:val="7E752F29"/>
    <w:multiLevelType w:val="hybridMultilevel"/>
    <w:tmpl w:val="5960401E"/>
    <w:lvl w:ilvl="0" w:tplc="25E65048">
      <w:start w:val="1"/>
      <w:numFmt w:val="lowerLetter"/>
      <w:lvlText w:val="(%1)"/>
      <w:lvlJc w:val="left"/>
      <w:pPr>
        <w:ind w:left="858" w:hanging="360"/>
      </w:pPr>
      <w:rPr>
        <w:rFonts w:hint="default"/>
      </w:rPr>
    </w:lvl>
    <w:lvl w:ilvl="1" w:tplc="04090019" w:tentative="1">
      <w:start w:val="1"/>
      <w:numFmt w:val="lowerLetter"/>
      <w:lvlText w:val="%2."/>
      <w:lvlJc w:val="left"/>
      <w:pPr>
        <w:ind w:left="1578" w:hanging="360"/>
      </w:pPr>
    </w:lvl>
    <w:lvl w:ilvl="2" w:tplc="0409001B" w:tentative="1">
      <w:start w:val="1"/>
      <w:numFmt w:val="lowerRoman"/>
      <w:lvlText w:val="%3."/>
      <w:lvlJc w:val="right"/>
      <w:pPr>
        <w:ind w:left="2298" w:hanging="180"/>
      </w:pPr>
    </w:lvl>
    <w:lvl w:ilvl="3" w:tplc="0409000F" w:tentative="1">
      <w:start w:val="1"/>
      <w:numFmt w:val="decimal"/>
      <w:lvlText w:val="%4."/>
      <w:lvlJc w:val="left"/>
      <w:pPr>
        <w:ind w:left="3018" w:hanging="360"/>
      </w:pPr>
    </w:lvl>
    <w:lvl w:ilvl="4" w:tplc="04090019" w:tentative="1">
      <w:start w:val="1"/>
      <w:numFmt w:val="lowerLetter"/>
      <w:lvlText w:val="%5."/>
      <w:lvlJc w:val="left"/>
      <w:pPr>
        <w:ind w:left="3738" w:hanging="360"/>
      </w:pPr>
    </w:lvl>
    <w:lvl w:ilvl="5" w:tplc="0409001B" w:tentative="1">
      <w:start w:val="1"/>
      <w:numFmt w:val="lowerRoman"/>
      <w:lvlText w:val="%6."/>
      <w:lvlJc w:val="right"/>
      <w:pPr>
        <w:ind w:left="4458" w:hanging="180"/>
      </w:pPr>
    </w:lvl>
    <w:lvl w:ilvl="6" w:tplc="0409000F" w:tentative="1">
      <w:start w:val="1"/>
      <w:numFmt w:val="decimal"/>
      <w:lvlText w:val="%7."/>
      <w:lvlJc w:val="left"/>
      <w:pPr>
        <w:ind w:left="5178" w:hanging="360"/>
      </w:pPr>
    </w:lvl>
    <w:lvl w:ilvl="7" w:tplc="04090019" w:tentative="1">
      <w:start w:val="1"/>
      <w:numFmt w:val="lowerLetter"/>
      <w:lvlText w:val="%8."/>
      <w:lvlJc w:val="left"/>
      <w:pPr>
        <w:ind w:left="5898" w:hanging="360"/>
      </w:pPr>
    </w:lvl>
    <w:lvl w:ilvl="8" w:tplc="0409001B" w:tentative="1">
      <w:start w:val="1"/>
      <w:numFmt w:val="lowerRoman"/>
      <w:lvlText w:val="%9."/>
      <w:lvlJc w:val="right"/>
      <w:pPr>
        <w:ind w:left="6618" w:hanging="180"/>
      </w:pPr>
    </w:lvl>
  </w:abstractNum>
  <w:abstractNum w:abstractNumId="184">
    <w:nsid w:val="7F036E70"/>
    <w:multiLevelType w:val="hybridMultilevel"/>
    <w:tmpl w:val="3A682C30"/>
    <w:lvl w:ilvl="0" w:tplc="651AF4A0">
      <w:start w:val="1"/>
      <w:numFmt w:val="lowerLetter"/>
      <w:lvlText w:val="(%1)"/>
      <w:lvlJc w:val="left"/>
      <w:pPr>
        <w:ind w:left="6120" w:hanging="360"/>
      </w:pPr>
      <w:rPr>
        <w:rFonts w:hint="default"/>
      </w:rPr>
    </w:lvl>
    <w:lvl w:ilvl="1" w:tplc="04090019" w:tentative="1">
      <w:start w:val="1"/>
      <w:numFmt w:val="lowerLetter"/>
      <w:lvlText w:val="%2."/>
      <w:lvlJc w:val="left"/>
      <w:pPr>
        <w:ind w:left="6840" w:hanging="360"/>
      </w:pPr>
    </w:lvl>
    <w:lvl w:ilvl="2" w:tplc="0409001B" w:tentative="1">
      <w:start w:val="1"/>
      <w:numFmt w:val="lowerRoman"/>
      <w:lvlText w:val="%3."/>
      <w:lvlJc w:val="right"/>
      <w:pPr>
        <w:ind w:left="7560" w:hanging="180"/>
      </w:pPr>
    </w:lvl>
    <w:lvl w:ilvl="3" w:tplc="0409000F" w:tentative="1">
      <w:start w:val="1"/>
      <w:numFmt w:val="decimal"/>
      <w:lvlText w:val="%4."/>
      <w:lvlJc w:val="left"/>
      <w:pPr>
        <w:ind w:left="8280" w:hanging="360"/>
      </w:pPr>
    </w:lvl>
    <w:lvl w:ilvl="4" w:tplc="04090019" w:tentative="1">
      <w:start w:val="1"/>
      <w:numFmt w:val="lowerLetter"/>
      <w:lvlText w:val="%5."/>
      <w:lvlJc w:val="left"/>
      <w:pPr>
        <w:ind w:left="9000" w:hanging="360"/>
      </w:pPr>
    </w:lvl>
    <w:lvl w:ilvl="5" w:tplc="0409001B" w:tentative="1">
      <w:start w:val="1"/>
      <w:numFmt w:val="lowerRoman"/>
      <w:lvlText w:val="%6."/>
      <w:lvlJc w:val="right"/>
      <w:pPr>
        <w:ind w:left="9720" w:hanging="180"/>
      </w:pPr>
    </w:lvl>
    <w:lvl w:ilvl="6" w:tplc="0409000F" w:tentative="1">
      <w:start w:val="1"/>
      <w:numFmt w:val="decimal"/>
      <w:lvlText w:val="%7."/>
      <w:lvlJc w:val="left"/>
      <w:pPr>
        <w:ind w:left="10440" w:hanging="360"/>
      </w:pPr>
    </w:lvl>
    <w:lvl w:ilvl="7" w:tplc="04090019" w:tentative="1">
      <w:start w:val="1"/>
      <w:numFmt w:val="lowerLetter"/>
      <w:lvlText w:val="%8."/>
      <w:lvlJc w:val="left"/>
      <w:pPr>
        <w:ind w:left="11160" w:hanging="360"/>
      </w:pPr>
    </w:lvl>
    <w:lvl w:ilvl="8" w:tplc="0409001B" w:tentative="1">
      <w:start w:val="1"/>
      <w:numFmt w:val="lowerRoman"/>
      <w:lvlText w:val="%9."/>
      <w:lvlJc w:val="right"/>
      <w:pPr>
        <w:ind w:left="11880" w:hanging="180"/>
      </w:pPr>
    </w:lvl>
  </w:abstractNum>
  <w:abstractNum w:abstractNumId="185">
    <w:nsid w:val="7F165099"/>
    <w:multiLevelType w:val="hybridMultilevel"/>
    <w:tmpl w:val="D8B4F6F2"/>
    <w:lvl w:ilvl="0" w:tplc="6082B72E">
      <w:start w:val="1"/>
      <w:numFmt w:val="decimal"/>
      <w:lvlText w:val="(%1)"/>
      <w:lvlJc w:val="left"/>
      <w:pPr>
        <w:ind w:left="1211" w:hanging="360"/>
      </w:pPr>
      <w:rPr>
        <w:rFonts w:hint="default"/>
      </w:rPr>
    </w:lvl>
    <w:lvl w:ilvl="1" w:tplc="04090019" w:tentative="1">
      <w:start w:val="1"/>
      <w:numFmt w:val="lowerLetter"/>
      <w:lvlText w:val="%2."/>
      <w:lvlJc w:val="left"/>
      <w:pPr>
        <w:ind w:left="1931" w:hanging="360"/>
      </w:pPr>
    </w:lvl>
    <w:lvl w:ilvl="2" w:tplc="0409001B" w:tentative="1">
      <w:start w:val="1"/>
      <w:numFmt w:val="lowerRoman"/>
      <w:lvlText w:val="%3."/>
      <w:lvlJc w:val="right"/>
      <w:pPr>
        <w:ind w:left="2651" w:hanging="180"/>
      </w:pPr>
    </w:lvl>
    <w:lvl w:ilvl="3" w:tplc="0409000F">
      <w:start w:val="1"/>
      <w:numFmt w:val="decimal"/>
      <w:lvlText w:val="%4."/>
      <w:lvlJc w:val="left"/>
      <w:pPr>
        <w:ind w:left="3371" w:hanging="360"/>
      </w:pPr>
    </w:lvl>
    <w:lvl w:ilvl="4" w:tplc="04090019" w:tentative="1">
      <w:start w:val="1"/>
      <w:numFmt w:val="lowerLetter"/>
      <w:lvlText w:val="%5."/>
      <w:lvlJc w:val="left"/>
      <w:pPr>
        <w:ind w:left="4091" w:hanging="360"/>
      </w:pPr>
    </w:lvl>
    <w:lvl w:ilvl="5" w:tplc="0409001B" w:tentative="1">
      <w:start w:val="1"/>
      <w:numFmt w:val="lowerRoman"/>
      <w:lvlText w:val="%6."/>
      <w:lvlJc w:val="right"/>
      <w:pPr>
        <w:ind w:left="4811" w:hanging="180"/>
      </w:pPr>
    </w:lvl>
    <w:lvl w:ilvl="6" w:tplc="0409000F" w:tentative="1">
      <w:start w:val="1"/>
      <w:numFmt w:val="decimal"/>
      <w:lvlText w:val="%7."/>
      <w:lvlJc w:val="left"/>
      <w:pPr>
        <w:ind w:left="5531" w:hanging="360"/>
      </w:pPr>
    </w:lvl>
    <w:lvl w:ilvl="7" w:tplc="04090019" w:tentative="1">
      <w:start w:val="1"/>
      <w:numFmt w:val="lowerLetter"/>
      <w:lvlText w:val="%8."/>
      <w:lvlJc w:val="left"/>
      <w:pPr>
        <w:ind w:left="6251" w:hanging="360"/>
      </w:pPr>
    </w:lvl>
    <w:lvl w:ilvl="8" w:tplc="0409001B" w:tentative="1">
      <w:start w:val="1"/>
      <w:numFmt w:val="lowerRoman"/>
      <w:lvlText w:val="%9."/>
      <w:lvlJc w:val="right"/>
      <w:pPr>
        <w:ind w:left="6971" w:hanging="180"/>
      </w:pPr>
    </w:lvl>
  </w:abstractNum>
  <w:abstractNum w:abstractNumId="186">
    <w:nsid w:val="7FFD727E"/>
    <w:multiLevelType w:val="hybridMultilevel"/>
    <w:tmpl w:val="A19E93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124"/>
  </w:num>
  <w:num w:numId="3">
    <w:abstractNumId w:val="169"/>
  </w:num>
  <w:num w:numId="4">
    <w:abstractNumId w:val="177"/>
  </w:num>
  <w:num w:numId="5">
    <w:abstractNumId w:val="121"/>
  </w:num>
  <w:num w:numId="6">
    <w:abstractNumId w:val="77"/>
  </w:num>
  <w:num w:numId="7">
    <w:abstractNumId w:val="87"/>
  </w:num>
  <w:num w:numId="8">
    <w:abstractNumId w:val="86"/>
  </w:num>
  <w:num w:numId="9">
    <w:abstractNumId w:val="20"/>
  </w:num>
  <w:num w:numId="10">
    <w:abstractNumId w:val="52"/>
  </w:num>
  <w:num w:numId="11">
    <w:abstractNumId w:val="182"/>
  </w:num>
  <w:num w:numId="12">
    <w:abstractNumId w:val="180"/>
  </w:num>
  <w:num w:numId="13">
    <w:abstractNumId w:val="119"/>
  </w:num>
  <w:num w:numId="14">
    <w:abstractNumId w:val="110"/>
  </w:num>
  <w:num w:numId="15">
    <w:abstractNumId w:val="12"/>
  </w:num>
  <w:num w:numId="16">
    <w:abstractNumId w:val="54"/>
  </w:num>
  <w:num w:numId="17">
    <w:abstractNumId w:val="46"/>
  </w:num>
  <w:num w:numId="18">
    <w:abstractNumId w:val="117"/>
  </w:num>
  <w:num w:numId="19">
    <w:abstractNumId w:val="72"/>
  </w:num>
  <w:num w:numId="20">
    <w:abstractNumId w:val="139"/>
  </w:num>
  <w:num w:numId="21">
    <w:abstractNumId w:val="67"/>
  </w:num>
  <w:num w:numId="22">
    <w:abstractNumId w:val="146"/>
  </w:num>
  <w:num w:numId="23">
    <w:abstractNumId w:val="18"/>
  </w:num>
  <w:num w:numId="24">
    <w:abstractNumId w:val="154"/>
  </w:num>
  <w:num w:numId="25">
    <w:abstractNumId w:val="55"/>
  </w:num>
  <w:num w:numId="26">
    <w:abstractNumId w:val="5"/>
  </w:num>
  <w:num w:numId="27">
    <w:abstractNumId w:val="48"/>
  </w:num>
  <w:num w:numId="28">
    <w:abstractNumId w:val="181"/>
  </w:num>
  <w:num w:numId="29">
    <w:abstractNumId w:val="70"/>
  </w:num>
  <w:num w:numId="30">
    <w:abstractNumId w:val="163"/>
  </w:num>
  <w:num w:numId="31">
    <w:abstractNumId w:val="104"/>
  </w:num>
  <w:num w:numId="32">
    <w:abstractNumId w:val="103"/>
  </w:num>
  <w:num w:numId="33">
    <w:abstractNumId w:val="150"/>
  </w:num>
  <w:num w:numId="34">
    <w:abstractNumId w:val="138"/>
  </w:num>
  <w:num w:numId="35">
    <w:abstractNumId w:val="44"/>
  </w:num>
  <w:num w:numId="36">
    <w:abstractNumId w:val="14"/>
  </w:num>
  <w:num w:numId="37">
    <w:abstractNumId w:val="32"/>
  </w:num>
  <w:num w:numId="38">
    <w:abstractNumId w:val="57"/>
  </w:num>
  <w:num w:numId="39">
    <w:abstractNumId w:val="102"/>
  </w:num>
  <w:num w:numId="40">
    <w:abstractNumId w:val="42"/>
  </w:num>
  <w:num w:numId="41">
    <w:abstractNumId w:val="8"/>
  </w:num>
  <w:num w:numId="42">
    <w:abstractNumId w:val="120"/>
  </w:num>
  <w:num w:numId="43">
    <w:abstractNumId w:val="125"/>
  </w:num>
  <w:num w:numId="44">
    <w:abstractNumId w:val="136"/>
  </w:num>
  <w:num w:numId="45">
    <w:abstractNumId w:val="106"/>
  </w:num>
  <w:num w:numId="46">
    <w:abstractNumId w:val="145"/>
  </w:num>
  <w:num w:numId="47">
    <w:abstractNumId w:val="118"/>
  </w:num>
  <w:num w:numId="48">
    <w:abstractNumId w:val="112"/>
  </w:num>
  <w:num w:numId="49">
    <w:abstractNumId w:val="105"/>
  </w:num>
  <w:num w:numId="50">
    <w:abstractNumId w:val="73"/>
  </w:num>
  <w:num w:numId="51">
    <w:abstractNumId w:val="45"/>
  </w:num>
  <w:num w:numId="52">
    <w:abstractNumId w:val="84"/>
  </w:num>
  <w:num w:numId="53">
    <w:abstractNumId w:val="39"/>
  </w:num>
  <w:num w:numId="54">
    <w:abstractNumId w:val="131"/>
  </w:num>
  <w:num w:numId="55">
    <w:abstractNumId w:val="126"/>
  </w:num>
  <w:num w:numId="56">
    <w:abstractNumId w:val="25"/>
  </w:num>
  <w:num w:numId="57">
    <w:abstractNumId w:val="171"/>
  </w:num>
  <w:num w:numId="58">
    <w:abstractNumId w:val="37"/>
  </w:num>
  <w:num w:numId="59">
    <w:abstractNumId w:val="109"/>
  </w:num>
  <w:num w:numId="60">
    <w:abstractNumId w:val="80"/>
  </w:num>
  <w:num w:numId="61">
    <w:abstractNumId w:val="162"/>
  </w:num>
  <w:num w:numId="62">
    <w:abstractNumId w:val="123"/>
  </w:num>
  <w:num w:numId="63">
    <w:abstractNumId w:val="62"/>
  </w:num>
  <w:num w:numId="64">
    <w:abstractNumId w:val="156"/>
  </w:num>
  <w:num w:numId="65">
    <w:abstractNumId w:val="92"/>
  </w:num>
  <w:num w:numId="66">
    <w:abstractNumId w:val="101"/>
  </w:num>
  <w:num w:numId="67">
    <w:abstractNumId w:val="4"/>
  </w:num>
  <w:num w:numId="68">
    <w:abstractNumId w:val="143"/>
  </w:num>
  <w:num w:numId="69">
    <w:abstractNumId w:val="140"/>
  </w:num>
  <w:num w:numId="70">
    <w:abstractNumId w:val="186"/>
  </w:num>
  <w:num w:numId="71">
    <w:abstractNumId w:val="35"/>
  </w:num>
  <w:num w:numId="72">
    <w:abstractNumId w:val="99"/>
  </w:num>
  <w:num w:numId="73">
    <w:abstractNumId w:val="173"/>
  </w:num>
  <w:num w:numId="74">
    <w:abstractNumId w:val="172"/>
  </w:num>
  <w:num w:numId="75">
    <w:abstractNumId w:val="153"/>
  </w:num>
  <w:num w:numId="76">
    <w:abstractNumId w:val="158"/>
  </w:num>
  <w:num w:numId="77">
    <w:abstractNumId w:val="149"/>
  </w:num>
  <w:num w:numId="78">
    <w:abstractNumId w:val="7"/>
  </w:num>
  <w:num w:numId="79">
    <w:abstractNumId w:val="29"/>
  </w:num>
  <w:num w:numId="80">
    <w:abstractNumId w:val="166"/>
  </w:num>
  <w:num w:numId="81">
    <w:abstractNumId w:val="132"/>
  </w:num>
  <w:num w:numId="82">
    <w:abstractNumId w:val="159"/>
  </w:num>
  <w:num w:numId="83">
    <w:abstractNumId w:val="23"/>
  </w:num>
  <w:num w:numId="84">
    <w:abstractNumId w:val="184"/>
  </w:num>
  <w:num w:numId="85">
    <w:abstractNumId w:val="128"/>
  </w:num>
  <w:num w:numId="86">
    <w:abstractNumId w:val="41"/>
  </w:num>
  <w:num w:numId="87">
    <w:abstractNumId w:val="98"/>
  </w:num>
  <w:num w:numId="88">
    <w:abstractNumId w:val="135"/>
  </w:num>
  <w:num w:numId="89">
    <w:abstractNumId w:val="10"/>
  </w:num>
  <w:num w:numId="90">
    <w:abstractNumId w:val="115"/>
  </w:num>
  <w:num w:numId="91">
    <w:abstractNumId w:val="122"/>
  </w:num>
  <w:num w:numId="92">
    <w:abstractNumId w:val="147"/>
  </w:num>
  <w:num w:numId="93">
    <w:abstractNumId w:val="26"/>
  </w:num>
  <w:num w:numId="94">
    <w:abstractNumId w:val="74"/>
  </w:num>
  <w:num w:numId="95">
    <w:abstractNumId w:val="33"/>
  </w:num>
  <w:num w:numId="96">
    <w:abstractNumId w:val="107"/>
  </w:num>
  <w:num w:numId="97">
    <w:abstractNumId w:val="27"/>
  </w:num>
  <w:num w:numId="98">
    <w:abstractNumId w:val="142"/>
  </w:num>
  <w:num w:numId="99">
    <w:abstractNumId w:val="185"/>
  </w:num>
  <w:num w:numId="100">
    <w:abstractNumId w:val="89"/>
  </w:num>
  <w:num w:numId="101">
    <w:abstractNumId w:val="66"/>
  </w:num>
  <w:num w:numId="102">
    <w:abstractNumId w:val="38"/>
  </w:num>
  <w:num w:numId="103">
    <w:abstractNumId w:val="47"/>
  </w:num>
  <w:num w:numId="104">
    <w:abstractNumId w:val="13"/>
  </w:num>
  <w:num w:numId="105">
    <w:abstractNumId w:val="81"/>
  </w:num>
  <w:num w:numId="106">
    <w:abstractNumId w:val="95"/>
  </w:num>
  <w:num w:numId="107">
    <w:abstractNumId w:val="78"/>
  </w:num>
  <w:num w:numId="108">
    <w:abstractNumId w:val="58"/>
  </w:num>
  <w:num w:numId="109">
    <w:abstractNumId w:val="94"/>
  </w:num>
  <w:num w:numId="110">
    <w:abstractNumId w:val="100"/>
  </w:num>
  <w:num w:numId="111">
    <w:abstractNumId w:val="88"/>
  </w:num>
  <w:num w:numId="112">
    <w:abstractNumId w:val="111"/>
  </w:num>
  <w:num w:numId="113">
    <w:abstractNumId w:val="0"/>
  </w:num>
  <w:num w:numId="114">
    <w:abstractNumId w:val="144"/>
  </w:num>
  <w:num w:numId="115">
    <w:abstractNumId w:val="43"/>
  </w:num>
  <w:num w:numId="116">
    <w:abstractNumId w:val="155"/>
  </w:num>
  <w:num w:numId="117">
    <w:abstractNumId w:val="164"/>
  </w:num>
  <w:num w:numId="118">
    <w:abstractNumId w:val="31"/>
  </w:num>
  <w:num w:numId="119">
    <w:abstractNumId w:val="34"/>
  </w:num>
  <w:num w:numId="120">
    <w:abstractNumId w:val="59"/>
  </w:num>
  <w:num w:numId="121">
    <w:abstractNumId w:val="79"/>
  </w:num>
  <w:num w:numId="122">
    <w:abstractNumId w:val="30"/>
  </w:num>
  <w:num w:numId="123">
    <w:abstractNumId w:val="161"/>
  </w:num>
  <w:num w:numId="124">
    <w:abstractNumId w:val="151"/>
  </w:num>
  <w:num w:numId="125">
    <w:abstractNumId w:val="93"/>
  </w:num>
  <w:num w:numId="126">
    <w:abstractNumId w:val="90"/>
  </w:num>
  <w:num w:numId="127">
    <w:abstractNumId w:val="170"/>
  </w:num>
  <w:num w:numId="128">
    <w:abstractNumId w:val="183"/>
  </w:num>
  <w:num w:numId="129">
    <w:abstractNumId w:val="141"/>
  </w:num>
  <w:num w:numId="130">
    <w:abstractNumId w:val="36"/>
  </w:num>
  <w:num w:numId="131">
    <w:abstractNumId w:val="40"/>
  </w:num>
  <w:num w:numId="132">
    <w:abstractNumId w:val="11"/>
  </w:num>
  <w:num w:numId="133">
    <w:abstractNumId w:val="53"/>
  </w:num>
  <w:num w:numId="134">
    <w:abstractNumId w:val="65"/>
  </w:num>
  <w:num w:numId="135">
    <w:abstractNumId w:val="175"/>
  </w:num>
  <w:num w:numId="136">
    <w:abstractNumId w:val="127"/>
  </w:num>
  <w:num w:numId="137">
    <w:abstractNumId w:val="176"/>
  </w:num>
  <w:num w:numId="138">
    <w:abstractNumId w:val="63"/>
  </w:num>
  <w:num w:numId="139">
    <w:abstractNumId w:val="174"/>
  </w:num>
  <w:num w:numId="140">
    <w:abstractNumId w:val="148"/>
  </w:num>
  <w:num w:numId="141">
    <w:abstractNumId w:val="64"/>
  </w:num>
  <w:num w:numId="142">
    <w:abstractNumId w:val="76"/>
  </w:num>
  <w:num w:numId="143">
    <w:abstractNumId w:val="113"/>
  </w:num>
  <w:num w:numId="144">
    <w:abstractNumId w:val="129"/>
  </w:num>
  <w:num w:numId="145">
    <w:abstractNumId w:val="97"/>
  </w:num>
  <w:num w:numId="146">
    <w:abstractNumId w:val="50"/>
  </w:num>
  <w:num w:numId="147">
    <w:abstractNumId w:val="17"/>
  </w:num>
  <w:num w:numId="148">
    <w:abstractNumId w:val="96"/>
  </w:num>
  <w:num w:numId="149">
    <w:abstractNumId w:val="133"/>
  </w:num>
  <w:num w:numId="150">
    <w:abstractNumId w:val="56"/>
  </w:num>
  <w:num w:numId="151">
    <w:abstractNumId w:val="69"/>
  </w:num>
  <w:num w:numId="152">
    <w:abstractNumId w:val="91"/>
  </w:num>
  <w:num w:numId="153">
    <w:abstractNumId w:val="51"/>
  </w:num>
  <w:num w:numId="154">
    <w:abstractNumId w:val="134"/>
  </w:num>
  <w:num w:numId="155">
    <w:abstractNumId w:val="75"/>
  </w:num>
  <w:num w:numId="156">
    <w:abstractNumId w:val="3"/>
  </w:num>
  <w:num w:numId="157">
    <w:abstractNumId w:val="19"/>
  </w:num>
  <w:num w:numId="158">
    <w:abstractNumId w:val="116"/>
  </w:num>
  <w:num w:numId="159">
    <w:abstractNumId w:val="1"/>
  </w:num>
  <w:num w:numId="160">
    <w:abstractNumId w:val="71"/>
  </w:num>
  <w:num w:numId="161">
    <w:abstractNumId w:val="108"/>
  </w:num>
  <w:num w:numId="162">
    <w:abstractNumId w:val="83"/>
  </w:num>
  <w:num w:numId="163">
    <w:abstractNumId w:val="60"/>
  </w:num>
  <w:num w:numId="164">
    <w:abstractNumId w:val="6"/>
  </w:num>
  <w:num w:numId="165">
    <w:abstractNumId w:val="22"/>
  </w:num>
  <w:num w:numId="166">
    <w:abstractNumId w:val="130"/>
  </w:num>
  <w:num w:numId="167">
    <w:abstractNumId w:val="24"/>
  </w:num>
  <w:num w:numId="168">
    <w:abstractNumId w:val="9"/>
  </w:num>
  <w:num w:numId="169">
    <w:abstractNumId w:val="85"/>
  </w:num>
  <w:num w:numId="170">
    <w:abstractNumId w:val="28"/>
  </w:num>
  <w:num w:numId="171">
    <w:abstractNumId w:val="167"/>
  </w:num>
  <w:num w:numId="172">
    <w:abstractNumId w:val="16"/>
  </w:num>
  <w:num w:numId="173">
    <w:abstractNumId w:val="49"/>
  </w:num>
  <w:num w:numId="174">
    <w:abstractNumId w:val="160"/>
  </w:num>
  <w:num w:numId="175">
    <w:abstractNumId w:val="165"/>
  </w:num>
  <w:num w:numId="176">
    <w:abstractNumId w:val="179"/>
  </w:num>
  <w:num w:numId="177">
    <w:abstractNumId w:val="68"/>
  </w:num>
  <w:num w:numId="178">
    <w:abstractNumId w:val="152"/>
  </w:num>
  <w:num w:numId="179">
    <w:abstractNumId w:val="2"/>
  </w:num>
  <w:num w:numId="180">
    <w:abstractNumId w:val="178"/>
  </w:num>
  <w:num w:numId="181">
    <w:abstractNumId w:val="157"/>
  </w:num>
  <w:num w:numId="182">
    <w:abstractNumId w:val="137"/>
  </w:num>
  <w:num w:numId="183">
    <w:abstractNumId w:val="61"/>
  </w:num>
  <w:num w:numId="184">
    <w:abstractNumId w:val="82"/>
  </w:num>
  <w:num w:numId="185">
    <w:abstractNumId w:val="21"/>
  </w:num>
  <w:num w:numId="186">
    <w:abstractNumId w:val="114"/>
  </w:num>
  <w:num w:numId="187">
    <w:abstractNumId w:val="168"/>
  </w:num>
  <w:numIdMacAtCleanup w:val="18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hideSpellingErrors/>
  <w:defaultTabStop w:val="720"/>
  <w:drawingGridHorizontalSpacing w:val="110"/>
  <w:displayHorizontalDrawingGridEvery w:val="2"/>
  <w:characterSpacingControl w:val="doNotCompress"/>
  <w:hdrShapeDefaults>
    <o:shapedefaults v:ext="edit" spidmax="206850">
      <o:colormenu v:ext="edit" fillcolor="none" strokecolor="none"/>
    </o:shapedefaults>
  </w:hdrShapeDefaults>
  <w:footnotePr>
    <w:footnote w:id="0"/>
    <w:footnote w:id="1"/>
  </w:footnotePr>
  <w:endnotePr>
    <w:endnote w:id="0"/>
    <w:endnote w:id="1"/>
  </w:endnotePr>
  <w:compat/>
  <w:rsids>
    <w:rsidRoot w:val="005123EC"/>
    <w:rsid w:val="00000178"/>
    <w:rsid w:val="00000482"/>
    <w:rsid w:val="00000A92"/>
    <w:rsid w:val="00001103"/>
    <w:rsid w:val="000016E2"/>
    <w:rsid w:val="00001AED"/>
    <w:rsid w:val="000027DB"/>
    <w:rsid w:val="000040FB"/>
    <w:rsid w:val="00005465"/>
    <w:rsid w:val="00005BC9"/>
    <w:rsid w:val="00006F72"/>
    <w:rsid w:val="000119E0"/>
    <w:rsid w:val="00012033"/>
    <w:rsid w:val="00012183"/>
    <w:rsid w:val="000125C5"/>
    <w:rsid w:val="000128A3"/>
    <w:rsid w:val="0001434B"/>
    <w:rsid w:val="000159CA"/>
    <w:rsid w:val="00016448"/>
    <w:rsid w:val="000167FA"/>
    <w:rsid w:val="00017249"/>
    <w:rsid w:val="000210B2"/>
    <w:rsid w:val="0002178A"/>
    <w:rsid w:val="000220B0"/>
    <w:rsid w:val="0002223C"/>
    <w:rsid w:val="00022292"/>
    <w:rsid w:val="00022398"/>
    <w:rsid w:val="000237CE"/>
    <w:rsid w:val="00023836"/>
    <w:rsid w:val="00023FD4"/>
    <w:rsid w:val="000248CE"/>
    <w:rsid w:val="00024A28"/>
    <w:rsid w:val="00025344"/>
    <w:rsid w:val="00025386"/>
    <w:rsid w:val="00025684"/>
    <w:rsid w:val="00025BA4"/>
    <w:rsid w:val="000263C1"/>
    <w:rsid w:val="000264C5"/>
    <w:rsid w:val="000264D7"/>
    <w:rsid w:val="00027257"/>
    <w:rsid w:val="000275BD"/>
    <w:rsid w:val="00027750"/>
    <w:rsid w:val="000277D6"/>
    <w:rsid w:val="000306F1"/>
    <w:rsid w:val="0003107D"/>
    <w:rsid w:val="00031419"/>
    <w:rsid w:val="000315A4"/>
    <w:rsid w:val="000318E2"/>
    <w:rsid w:val="00032BCA"/>
    <w:rsid w:val="00032E97"/>
    <w:rsid w:val="00032EBC"/>
    <w:rsid w:val="00034338"/>
    <w:rsid w:val="00035A55"/>
    <w:rsid w:val="00036FAA"/>
    <w:rsid w:val="00040437"/>
    <w:rsid w:val="00040EA7"/>
    <w:rsid w:val="000419FD"/>
    <w:rsid w:val="00041C72"/>
    <w:rsid w:val="00041CB7"/>
    <w:rsid w:val="000423CC"/>
    <w:rsid w:val="00042989"/>
    <w:rsid w:val="00042A3A"/>
    <w:rsid w:val="00042F83"/>
    <w:rsid w:val="0004322F"/>
    <w:rsid w:val="00043396"/>
    <w:rsid w:val="000437AA"/>
    <w:rsid w:val="00043C3F"/>
    <w:rsid w:val="000443FB"/>
    <w:rsid w:val="00044C88"/>
    <w:rsid w:val="00044F5A"/>
    <w:rsid w:val="0004654B"/>
    <w:rsid w:val="0004671E"/>
    <w:rsid w:val="00046845"/>
    <w:rsid w:val="000468EE"/>
    <w:rsid w:val="0004699C"/>
    <w:rsid w:val="0005256A"/>
    <w:rsid w:val="00053F74"/>
    <w:rsid w:val="00054412"/>
    <w:rsid w:val="00054619"/>
    <w:rsid w:val="000551BC"/>
    <w:rsid w:val="00055C97"/>
    <w:rsid w:val="0006052F"/>
    <w:rsid w:val="00060F02"/>
    <w:rsid w:val="00061F5A"/>
    <w:rsid w:val="00062650"/>
    <w:rsid w:val="0006328F"/>
    <w:rsid w:val="00063859"/>
    <w:rsid w:val="00065528"/>
    <w:rsid w:val="00065B09"/>
    <w:rsid w:val="00065F6E"/>
    <w:rsid w:val="000661EA"/>
    <w:rsid w:val="00066F0D"/>
    <w:rsid w:val="000671AF"/>
    <w:rsid w:val="0006789F"/>
    <w:rsid w:val="00070E0F"/>
    <w:rsid w:val="0007117F"/>
    <w:rsid w:val="00071DCA"/>
    <w:rsid w:val="000726D6"/>
    <w:rsid w:val="000727C4"/>
    <w:rsid w:val="00072D2F"/>
    <w:rsid w:val="000730F6"/>
    <w:rsid w:val="0007384D"/>
    <w:rsid w:val="00073963"/>
    <w:rsid w:val="00073EF0"/>
    <w:rsid w:val="00075B64"/>
    <w:rsid w:val="00076B07"/>
    <w:rsid w:val="000771A2"/>
    <w:rsid w:val="000773D2"/>
    <w:rsid w:val="00080F9D"/>
    <w:rsid w:val="000818C7"/>
    <w:rsid w:val="00081966"/>
    <w:rsid w:val="000819D8"/>
    <w:rsid w:val="00081F6D"/>
    <w:rsid w:val="00082404"/>
    <w:rsid w:val="0008262B"/>
    <w:rsid w:val="00082C69"/>
    <w:rsid w:val="000838AE"/>
    <w:rsid w:val="00083B5E"/>
    <w:rsid w:val="0008546D"/>
    <w:rsid w:val="000854E0"/>
    <w:rsid w:val="00085645"/>
    <w:rsid w:val="00085C2F"/>
    <w:rsid w:val="00086213"/>
    <w:rsid w:val="00086EFC"/>
    <w:rsid w:val="000870B0"/>
    <w:rsid w:val="00090B0C"/>
    <w:rsid w:val="00091333"/>
    <w:rsid w:val="00091A5D"/>
    <w:rsid w:val="00091AA6"/>
    <w:rsid w:val="00091C54"/>
    <w:rsid w:val="0009381D"/>
    <w:rsid w:val="000940C6"/>
    <w:rsid w:val="0009530B"/>
    <w:rsid w:val="0009680D"/>
    <w:rsid w:val="000969D8"/>
    <w:rsid w:val="000975C8"/>
    <w:rsid w:val="000977B3"/>
    <w:rsid w:val="00097AAE"/>
    <w:rsid w:val="00097F22"/>
    <w:rsid w:val="000A0016"/>
    <w:rsid w:val="000A0B76"/>
    <w:rsid w:val="000A150D"/>
    <w:rsid w:val="000A1DDA"/>
    <w:rsid w:val="000A1F98"/>
    <w:rsid w:val="000A208E"/>
    <w:rsid w:val="000A3158"/>
    <w:rsid w:val="000A3323"/>
    <w:rsid w:val="000A3EBD"/>
    <w:rsid w:val="000A46B5"/>
    <w:rsid w:val="000A659F"/>
    <w:rsid w:val="000A65EB"/>
    <w:rsid w:val="000A6C74"/>
    <w:rsid w:val="000B07EC"/>
    <w:rsid w:val="000B163F"/>
    <w:rsid w:val="000B2B1B"/>
    <w:rsid w:val="000B3B7F"/>
    <w:rsid w:val="000B54F5"/>
    <w:rsid w:val="000B669B"/>
    <w:rsid w:val="000B6F19"/>
    <w:rsid w:val="000B7A7E"/>
    <w:rsid w:val="000B7B68"/>
    <w:rsid w:val="000C1257"/>
    <w:rsid w:val="000C4832"/>
    <w:rsid w:val="000C48AF"/>
    <w:rsid w:val="000C4947"/>
    <w:rsid w:val="000C5FF2"/>
    <w:rsid w:val="000C618D"/>
    <w:rsid w:val="000C65EE"/>
    <w:rsid w:val="000C65F3"/>
    <w:rsid w:val="000D0028"/>
    <w:rsid w:val="000D02FB"/>
    <w:rsid w:val="000D0A41"/>
    <w:rsid w:val="000D19F7"/>
    <w:rsid w:val="000D2ED2"/>
    <w:rsid w:val="000D3034"/>
    <w:rsid w:val="000D39D8"/>
    <w:rsid w:val="000D439A"/>
    <w:rsid w:val="000D4A43"/>
    <w:rsid w:val="000D63DF"/>
    <w:rsid w:val="000D6A76"/>
    <w:rsid w:val="000D7240"/>
    <w:rsid w:val="000D78C8"/>
    <w:rsid w:val="000D790D"/>
    <w:rsid w:val="000D7BAB"/>
    <w:rsid w:val="000D7C7F"/>
    <w:rsid w:val="000D7F55"/>
    <w:rsid w:val="000E00E9"/>
    <w:rsid w:val="000E0578"/>
    <w:rsid w:val="000E173B"/>
    <w:rsid w:val="000E1BC6"/>
    <w:rsid w:val="000E267B"/>
    <w:rsid w:val="000E2F00"/>
    <w:rsid w:val="000E2F0F"/>
    <w:rsid w:val="000E3236"/>
    <w:rsid w:val="000E4148"/>
    <w:rsid w:val="000E53E3"/>
    <w:rsid w:val="000F1097"/>
    <w:rsid w:val="000F15A8"/>
    <w:rsid w:val="000F2EC4"/>
    <w:rsid w:val="000F341D"/>
    <w:rsid w:val="000F3E4B"/>
    <w:rsid w:val="000F3F16"/>
    <w:rsid w:val="000F40D6"/>
    <w:rsid w:val="000F5C6B"/>
    <w:rsid w:val="000F6FE5"/>
    <w:rsid w:val="000F799D"/>
    <w:rsid w:val="000F7FDF"/>
    <w:rsid w:val="001002C8"/>
    <w:rsid w:val="00100736"/>
    <w:rsid w:val="001007F3"/>
    <w:rsid w:val="00101207"/>
    <w:rsid w:val="00101236"/>
    <w:rsid w:val="00101538"/>
    <w:rsid w:val="00101C41"/>
    <w:rsid w:val="00103BD8"/>
    <w:rsid w:val="00104051"/>
    <w:rsid w:val="0010447B"/>
    <w:rsid w:val="001044E9"/>
    <w:rsid w:val="0010478B"/>
    <w:rsid w:val="00105A88"/>
    <w:rsid w:val="00105AEB"/>
    <w:rsid w:val="00106027"/>
    <w:rsid w:val="00106957"/>
    <w:rsid w:val="0010750C"/>
    <w:rsid w:val="00107D0F"/>
    <w:rsid w:val="00107F93"/>
    <w:rsid w:val="001114C5"/>
    <w:rsid w:val="00112B7E"/>
    <w:rsid w:val="00112EB5"/>
    <w:rsid w:val="00113277"/>
    <w:rsid w:val="00116DDA"/>
    <w:rsid w:val="00117466"/>
    <w:rsid w:val="00120329"/>
    <w:rsid w:val="00120853"/>
    <w:rsid w:val="0012098F"/>
    <w:rsid w:val="00120DBA"/>
    <w:rsid w:val="0012120B"/>
    <w:rsid w:val="00121295"/>
    <w:rsid w:val="00122836"/>
    <w:rsid w:val="0012291D"/>
    <w:rsid w:val="00124061"/>
    <w:rsid w:val="00125285"/>
    <w:rsid w:val="00125569"/>
    <w:rsid w:val="00125F39"/>
    <w:rsid w:val="00127107"/>
    <w:rsid w:val="001271FD"/>
    <w:rsid w:val="00127E32"/>
    <w:rsid w:val="00130433"/>
    <w:rsid w:val="00130638"/>
    <w:rsid w:val="00130719"/>
    <w:rsid w:val="00130939"/>
    <w:rsid w:val="00130FDD"/>
    <w:rsid w:val="00131BC8"/>
    <w:rsid w:val="0013267A"/>
    <w:rsid w:val="001327C3"/>
    <w:rsid w:val="001331A7"/>
    <w:rsid w:val="0013393E"/>
    <w:rsid w:val="00133E68"/>
    <w:rsid w:val="00136132"/>
    <w:rsid w:val="001369F8"/>
    <w:rsid w:val="0013722D"/>
    <w:rsid w:val="001373B6"/>
    <w:rsid w:val="001374E6"/>
    <w:rsid w:val="001375F8"/>
    <w:rsid w:val="0013791A"/>
    <w:rsid w:val="00137ACF"/>
    <w:rsid w:val="00140CA5"/>
    <w:rsid w:val="00142581"/>
    <w:rsid w:val="00142619"/>
    <w:rsid w:val="001427E9"/>
    <w:rsid w:val="00142BD6"/>
    <w:rsid w:val="00143247"/>
    <w:rsid w:val="0014357F"/>
    <w:rsid w:val="00144A87"/>
    <w:rsid w:val="00144D14"/>
    <w:rsid w:val="0014539F"/>
    <w:rsid w:val="00146924"/>
    <w:rsid w:val="00146C22"/>
    <w:rsid w:val="00146D0E"/>
    <w:rsid w:val="0014777B"/>
    <w:rsid w:val="001501C0"/>
    <w:rsid w:val="00150612"/>
    <w:rsid w:val="0015104D"/>
    <w:rsid w:val="00151322"/>
    <w:rsid w:val="00151548"/>
    <w:rsid w:val="001516E8"/>
    <w:rsid w:val="00151D49"/>
    <w:rsid w:val="00152C51"/>
    <w:rsid w:val="00152FB8"/>
    <w:rsid w:val="00153970"/>
    <w:rsid w:val="001547C7"/>
    <w:rsid w:val="00156072"/>
    <w:rsid w:val="001560B8"/>
    <w:rsid w:val="00156148"/>
    <w:rsid w:val="001565F9"/>
    <w:rsid w:val="00156BB0"/>
    <w:rsid w:val="0015791C"/>
    <w:rsid w:val="00160357"/>
    <w:rsid w:val="00160596"/>
    <w:rsid w:val="00161327"/>
    <w:rsid w:val="001615C1"/>
    <w:rsid w:val="001629C3"/>
    <w:rsid w:val="00162BA7"/>
    <w:rsid w:val="00162E0F"/>
    <w:rsid w:val="001632B3"/>
    <w:rsid w:val="00163573"/>
    <w:rsid w:val="00164024"/>
    <w:rsid w:val="00164753"/>
    <w:rsid w:val="00164AB3"/>
    <w:rsid w:val="00165D83"/>
    <w:rsid w:val="00166320"/>
    <w:rsid w:val="0016758D"/>
    <w:rsid w:val="001676F1"/>
    <w:rsid w:val="00167AEF"/>
    <w:rsid w:val="00167D3E"/>
    <w:rsid w:val="00167DF7"/>
    <w:rsid w:val="0017025E"/>
    <w:rsid w:val="00170B7A"/>
    <w:rsid w:val="00170F19"/>
    <w:rsid w:val="00170FB4"/>
    <w:rsid w:val="0017180C"/>
    <w:rsid w:val="0017183E"/>
    <w:rsid w:val="00171C11"/>
    <w:rsid w:val="001739A5"/>
    <w:rsid w:val="00174CFC"/>
    <w:rsid w:val="00175E13"/>
    <w:rsid w:val="0017636A"/>
    <w:rsid w:val="00180403"/>
    <w:rsid w:val="00180A2E"/>
    <w:rsid w:val="00180E0C"/>
    <w:rsid w:val="00180E7A"/>
    <w:rsid w:val="00181375"/>
    <w:rsid w:val="001813E4"/>
    <w:rsid w:val="001815A8"/>
    <w:rsid w:val="00181C2B"/>
    <w:rsid w:val="0018229C"/>
    <w:rsid w:val="001823BC"/>
    <w:rsid w:val="0018241E"/>
    <w:rsid w:val="001827ED"/>
    <w:rsid w:val="001828AD"/>
    <w:rsid w:val="00182A07"/>
    <w:rsid w:val="00182E00"/>
    <w:rsid w:val="00182E74"/>
    <w:rsid w:val="001838F8"/>
    <w:rsid w:val="00183A5D"/>
    <w:rsid w:val="00183DC6"/>
    <w:rsid w:val="0018473A"/>
    <w:rsid w:val="001854BC"/>
    <w:rsid w:val="0018582F"/>
    <w:rsid w:val="0018620A"/>
    <w:rsid w:val="001875F2"/>
    <w:rsid w:val="001878D6"/>
    <w:rsid w:val="00187EBA"/>
    <w:rsid w:val="001923B9"/>
    <w:rsid w:val="001924F5"/>
    <w:rsid w:val="00192A8B"/>
    <w:rsid w:val="00192C48"/>
    <w:rsid w:val="001944F9"/>
    <w:rsid w:val="00195034"/>
    <w:rsid w:val="001A01FD"/>
    <w:rsid w:val="001A0FB0"/>
    <w:rsid w:val="001A1305"/>
    <w:rsid w:val="001A38FE"/>
    <w:rsid w:val="001A6DA2"/>
    <w:rsid w:val="001A7928"/>
    <w:rsid w:val="001B0167"/>
    <w:rsid w:val="001B0833"/>
    <w:rsid w:val="001B13C3"/>
    <w:rsid w:val="001B1AD0"/>
    <w:rsid w:val="001B21A1"/>
    <w:rsid w:val="001B21DB"/>
    <w:rsid w:val="001B2BB1"/>
    <w:rsid w:val="001B3F5E"/>
    <w:rsid w:val="001B4AE8"/>
    <w:rsid w:val="001B4B31"/>
    <w:rsid w:val="001B50A3"/>
    <w:rsid w:val="001B7BD0"/>
    <w:rsid w:val="001B7CE6"/>
    <w:rsid w:val="001C0565"/>
    <w:rsid w:val="001C06BF"/>
    <w:rsid w:val="001C0C69"/>
    <w:rsid w:val="001C1635"/>
    <w:rsid w:val="001C1724"/>
    <w:rsid w:val="001C1942"/>
    <w:rsid w:val="001C1944"/>
    <w:rsid w:val="001C2214"/>
    <w:rsid w:val="001C2309"/>
    <w:rsid w:val="001C3A71"/>
    <w:rsid w:val="001C3DAC"/>
    <w:rsid w:val="001C4A20"/>
    <w:rsid w:val="001C59E7"/>
    <w:rsid w:val="001C602E"/>
    <w:rsid w:val="001C658F"/>
    <w:rsid w:val="001C65EC"/>
    <w:rsid w:val="001C6DCB"/>
    <w:rsid w:val="001C6F21"/>
    <w:rsid w:val="001C7D40"/>
    <w:rsid w:val="001D001B"/>
    <w:rsid w:val="001D0423"/>
    <w:rsid w:val="001D1CE8"/>
    <w:rsid w:val="001D286B"/>
    <w:rsid w:val="001D5743"/>
    <w:rsid w:val="001D5F82"/>
    <w:rsid w:val="001D60DA"/>
    <w:rsid w:val="001D61AE"/>
    <w:rsid w:val="001D6232"/>
    <w:rsid w:val="001D6424"/>
    <w:rsid w:val="001D6618"/>
    <w:rsid w:val="001D708B"/>
    <w:rsid w:val="001D726C"/>
    <w:rsid w:val="001D792E"/>
    <w:rsid w:val="001E1EC7"/>
    <w:rsid w:val="001E2054"/>
    <w:rsid w:val="001E2ACF"/>
    <w:rsid w:val="001E2D08"/>
    <w:rsid w:val="001E3D62"/>
    <w:rsid w:val="001E4BDD"/>
    <w:rsid w:val="001E4D10"/>
    <w:rsid w:val="001E4E60"/>
    <w:rsid w:val="001F00C0"/>
    <w:rsid w:val="001F1283"/>
    <w:rsid w:val="001F1C0D"/>
    <w:rsid w:val="001F1CBB"/>
    <w:rsid w:val="001F1ECC"/>
    <w:rsid w:val="001F2C31"/>
    <w:rsid w:val="001F2FB3"/>
    <w:rsid w:val="001F33E9"/>
    <w:rsid w:val="001F57BE"/>
    <w:rsid w:val="001F6F95"/>
    <w:rsid w:val="001F7B4D"/>
    <w:rsid w:val="001F7EBD"/>
    <w:rsid w:val="002003C1"/>
    <w:rsid w:val="002014F0"/>
    <w:rsid w:val="00202698"/>
    <w:rsid w:val="00202FB7"/>
    <w:rsid w:val="00203A75"/>
    <w:rsid w:val="0020437F"/>
    <w:rsid w:val="002049A5"/>
    <w:rsid w:val="00204FEA"/>
    <w:rsid w:val="002050C8"/>
    <w:rsid w:val="002053ED"/>
    <w:rsid w:val="002061A8"/>
    <w:rsid w:val="0020676C"/>
    <w:rsid w:val="0020796D"/>
    <w:rsid w:val="00210E61"/>
    <w:rsid w:val="002117F4"/>
    <w:rsid w:val="00211F7D"/>
    <w:rsid w:val="00212019"/>
    <w:rsid w:val="00212678"/>
    <w:rsid w:val="002129F5"/>
    <w:rsid w:val="00213AD2"/>
    <w:rsid w:val="00214526"/>
    <w:rsid w:val="00214AB2"/>
    <w:rsid w:val="00215284"/>
    <w:rsid w:val="00215287"/>
    <w:rsid w:val="002158C5"/>
    <w:rsid w:val="00215A25"/>
    <w:rsid w:val="00216E4A"/>
    <w:rsid w:val="002171A5"/>
    <w:rsid w:val="00217813"/>
    <w:rsid w:val="00222620"/>
    <w:rsid w:val="002226B3"/>
    <w:rsid w:val="002246AA"/>
    <w:rsid w:val="002249D5"/>
    <w:rsid w:val="00225437"/>
    <w:rsid w:val="00225D0F"/>
    <w:rsid w:val="00225EB6"/>
    <w:rsid w:val="00225FF0"/>
    <w:rsid w:val="002260AE"/>
    <w:rsid w:val="00227C24"/>
    <w:rsid w:val="002308D5"/>
    <w:rsid w:val="00230AE5"/>
    <w:rsid w:val="00231DF1"/>
    <w:rsid w:val="0023201F"/>
    <w:rsid w:val="00232771"/>
    <w:rsid w:val="0023303B"/>
    <w:rsid w:val="00233F92"/>
    <w:rsid w:val="002340A1"/>
    <w:rsid w:val="00234FDE"/>
    <w:rsid w:val="00235123"/>
    <w:rsid w:val="0023537F"/>
    <w:rsid w:val="002354FA"/>
    <w:rsid w:val="0023606A"/>
    <w:rsid w:val="002377D5"/>
    <w:rsid w:val="00237914"/>
    <w:rsid w:val="002411C1"/>
    <w:rsid w:val="00241502"/>
    <w:rsid w:val="0024155F"/>
    <w:rsid w:val="00241D1A"/>
    <w:rsid w:val="00241E19"/>
    <w:rsid w:val="00242782"/>
    <w:rsid w:val="00242E65"/>
    <w:rsid w:val="00243860"/>
    <w:rsid w:val="0024388A"/>
    <w:rsid w:val="00243CAD"/>
    <w:rsid w:val="002444C0"/>
    <w:rsid w:val="00244AD1"/>
    <w:rsid w:val="00244E08"/>
    <w:rsid w:val="00245401"/>
    <w:rsid w:val="002454B5"/>
    <w:rsid w:val="0024590E"/>
    <w:rsid w:val="00245CE0"/>
    <w:rsid w:val="00247667"/>
    <w:rsid w:val="002503A5"/>
    <w:rsid w:val="002503BC"/>
    <w:rsid w:val="00250A16"/>
    <w:rsid w:val="002544BD"/>
    <w:rsid w:val="00254B72"/>
    <w:rsid w:val="002554D7"/>
    <w:rsid w:val="002558BD"/>
    <w:rsid w:val="00255DBF"/>
    <w:rsid w:val="00257077"/>
    <w:rsid w:val="002576A1"/>
    <w:rsid w:val="00257A71"/>
    <w:rsid w:val="00261C28"/>
    <w:rsid w:val="00262033"/>
    <w:rsid w:val="0026278A"/>
    <w:rsid w:val="00265B2F"/>
    <w:rsid w:val="00266C1F"/>
    <w:rsid w:val="00267262"/>
    <w:rsid w:val="00267E7E"/>
    <w:rsid w:val="0027047D"/>
    <w:rsid w:val="00270CB0"/>
    <w:rsid w:val="00270F71"/>
    <w:rsid w:val="00272AE8"/>
    <w:rsid w:val="002739AA"/>
    <w:rsid w:val="00276121"/>
    <w:rsid w:val="0027683E"/>
    <w:rsid w:val="00276913"/>
    <w:rsid w:val="00277770"/>
    <w:rsid w:val="00277A95"/>
    <w:rsid w:val="0028136D"/>
    <w:rsid w:val="00281D9F"/>
    <w:rsid w:val="00281DC1"/>
    <w:rsid w:val="0028293A"/>
    <w:rsid w:val="00282959"/>
    <w:rsid w:val="00283030"/>
    <w:rsid w:val="0028462F"/>
    <w:rsid w:val="0028473C"/>
    <w:rsid w:val="00286396"/>
    <w:rsid w:val="00286B78"/>
    <w:rsid w:val="00287D08"/>
    <w:rsid w:val="002900F8"/>
    <w:rsid w:val="0029139C"/>
    <w:rsid w:val="002916DA"/>
    <w:rsid w:val="00291749"/>
    <w:rsid w:val="00292F3E"/>
    <w:rsid w:val="002931E7"/>
    <w:rsid w:val="00293792"/>
    <w:rsid w:val="002956AB"/>
    <w:rsid w:val="0029614B"/>
    <w:rsid w:val="002961E0"/>
    <w:rsid w:val="0029638E"/>
    <w:rsid w:val="00296EEA"/>
    <w:rsid w:val="002976F6"/>
    <w:rsid w:val="002A0834"/>
    <w:rsid w:val="002A12E2"/>
    <w:rsid w:val="002A1957"/>
    <w:rsid w:val="002A1C2A"/>
    <w:rsid w:val="002A22E1"/>
    <w:rsid w:val="002A2734"/>
    <w:rsid w:val="002A3389"/>
    <w:rsid w:val="002A383C"/>
    <w:rsid w:val="002A3FD9"/>
    <w:rsid w:val="002A4614"/>
    <w:rsid w:val="002A48F7"/>
    <w:rsid w:val="002A4C1C"/>
    <w:rsid w:val="002A5157"/>
    <w:rsid w:val="002A5730"/>
    <w:rsid w:val="002A62F1"/>
    <w:rsid w:val="002A637A"/>
    <w:rsid w:val="002A79D5"/>
    <w:rsid w:val="002A7BBB"/>
    <w:rsid w:val="002B0580"/>
    <w:rsid w:val="002B1D7A"/>
    <w:rsid w:val="002B1EDD"/>
    <w:rsid w:val="002B27CC"/>
    <w:rsid w:val="002B3172"/>
    <w:rsid w:val="002B3973"/>
    <w:rsid w:val="002B570D"/>
    <w:rsid w:val="002B57E4"/>
    <w:rsid w:val="002B674A"/>
    <w:rsid w:val="002B67EA"/>
    <w:rsid w:val="002C061A"/>
    <w:rsid w:val="002C21D8"/>
    <w:rsid w:val="002C2FF7"/>
    <w:rsid w:val="002C3017"/>
    <w:rsid w:val="002C3D51"/>
    <w:rsid w:val="002C4140"/>
    <w:rsid w:val="002C42A1"/>
    <w:rsid w:val="002C52F6"/>
    <w:rsid w:val="002C5BCD"/>
    <w:rsid w:val="002C6DEA"/>
    <w:rsid w:val="002C748E"/>
    <w:rsid w:val="002C76B9"/>
    <w:rsid w:val="002D01B5"/>
    <w:rsid w:val="002D24E5"/>
    <w:rsid w:val="002D3092"/>
    <w:rsid w:val="002D7E41"/>
    <w:rsid w:val="002E0955"/>
    <w:rsid w:val="002E1920"/>
    <w:rsid w:val="002E2549"/>
    <w:rsid w:val="002E26B2"/>
    <w:rsid w:val="002E3224"/>
    <w:rsid w:val="002E335F"/>
    <w:rsid w:val="002E408A"/>
    <w:rsid w:val="002E4979"/>
    <w:rsid w:val="002E4F84"/>
    <w:rsid w:val="002E502A"/>
    <w:rsid w:val="002E5BA1"/>
    <w:rsid w:val="002E6619"/>
    <w:rsid w:val="002E7143"/>
    <w:rsid w:val="002E79F5"/>
    <w:rsid w:val="002F2BC5"/>
    <w:rsid w:val="002F3008"/>
    <w:rsid w:val="002F327A"/>
    <w:rsid w:val="002F3594"/>
    <w:rsid w:val="002F3D73"/>
    <w:rsid w:val="002F5202"/>
    <w:rsid w:val="002F532D"/>
    <w:rsid w:val="002F71E7"/>
    <w:rsid w:val="002F72DA"/>
    <w:rsid w:val="002F72F0"/>
    <w:rsid w:val="0030328D"/>
    <w:rsid w:val="00303E2D"/>
    <w:rsid w:val="0030441E"/>
    <w:rsid w:val="00304C8D"/>
    <w:rsid w:val="003055A3"/>
    <w:rsid w:val="003060BA"/>
    <w:rsid w:val="0030611C"/>
    <w:rsid w:val="0030691C"/>
    <w:rsid w:val="00307388"/>
    <w:rsid w:val="003103C9"/>
    <w:rsid w:val="00311032"/>
    <w:rsid w:val="003124A7"/>
    <w:rsid w:val="0031268D"/>
    <w:rsid w:val="003139D0"/>
    <w:rsid w:val="00314639"/>
    <w:rsid w:val="0031470E"/>
    <w:rsid w:val="00314F49"/>
    <w:rsid w:val="00315ED8"/>
    <w:rsid w:val="003176EE"/>
    <w:rsid w:val="0032021E"/>
    <w:rsid w:val="0032048B"/>
    <w:rsid w:val="00320EA4"/>
    <w:rsid w:val="0032158B"/>
    <w:rsid w:val="00322EFE"/>
    <w:rsid w:val="00323114"/>
    <w:rsid w:val="003233BE"/>
    <w:rsid w:val="00323490"/>
    <w:rsid w:val="00323ED8"/>
    <w:rsid w:val="003242C4"/>
    <w:rsid w:val="003251A4"/>
    <w:rsid w:val="00325889"/>
    <w:rsid w:val="003324B6"/>
    <w:rsid w:val="00333E8A"/>
    <w:rsid w:val="003343E7"/>
    <w:rsid w:val="00337250"/>
    <w:rsid w:val="00337349"/>
    <w:rsid w:val="00342FE8"/>
    <w:rsid w:val="0034338E"/>
    <w:rsid w:val="003444F4"/>
    <w:rsid w:val="00344D8C"/>
    <w:rsid w:val="00344FAE"/>
    <w:rsid w:val="00345406"/>
    <w:rsid w:val="00345565"/>
    <w:rsid w:val="00345A37"/>
    <w:rsid w:val="003466B7"/>
    <w:rsid w:val="00346B93"/>
    <w:rsid w:val="003470E0"/>
    <w:rsid w:val="00347867"/>
    <w:rsid w:val="0035193D"/>
    <w:rsid w:val="00351A6E"/>
    <w:rsid w:val="00351FBB"/>
    <w:rsid w:val="003522BB"/>
    <w:rsid w:val="003527B0"/>
    <w:rsid w:val="00353CA0"/>
    <w:rsid w:val="00353DEF"/>
    <w:rsid w:val="00354AFC"/>
    <w:rsid w:val="00354F00"/>
    <w:rsid w:val="0035512D"/>
    <w:rsid w:val="00355FC6"/>
    <w:rsid w:val="00360139"/>
    <w:rsid w:val="003605A1"/>
    <w:rsid w:val="00360CCD"/>
    <w:rsid w:val="003611F2"/>
    <w:rsid w:val="00361294"/>
    <w:rsid w:val="003631B2"/>
    <w:rsid w:val="00364A6E"/>
    <w:rsid w:val="00365482"/>
    <w:rsid w:val="003656BE"/>
    <w:rsid w:val="003665FD"/>
    <w:rsid w:val="00366B2C"/>
    <w:rsid w:val="00366D2F"/>
    <w:rsid w:val="00367781"/>
    <w:rsid w:val="00367A15"/>
    <w:rsid w:val="00367A2A"/>
    <w:rsid w:val="00371057"/>
    <w:rsid w:val="0037121A"/>
    <w:rsid w:val="00371C7E"/>
    <w:rsid w:val="00371D47"/>
    <w:rsid w:val="00371F5E"/>
    <w:rsid w:val="00371F63"/>
    <w:rsid w:val="00374D09"/>
    <w:rsid w:val="00376448"/>
    <w:rsid w:val="003765E1"/>
    <w:rsid w:val="00376CA4"/>
    <w:rsid w:val="00377330"/>
    <w:rsid w:val="00380A94"/>
    <w:rsid w:val="00380D0E"/>
    <w:rsid w:val="0038219C"/>
    <w:rsid w:val="00383AA4"/>
    <w:rsid w:val="00384724"/>
    <w:rsid w:val="003863B5"/>
    <w:rsid w:val="003868B3"/>
    <w:rsid w:val="00386ABA"/>
    <w:rsid w:val="00387A0F"/>
    <w:rsid w:val="003901CF"/>
    <w:rsid w:val="003906D6"/>
    <w:rsid w:val="003924E2"/>
    <w:rsid w:val="003936B0"/>
    <w:rsid w:val="003947F6"/>
    <w:rsid w:val="00394828"/>
    <w:rsid w:val="00394A23"/>
    <w:rsid w:val="00394CC8"/>
    <w:rsid w:val="00395BB5"/>
    <w:rsid w:val="00396D2A"/>
    <w:rsid w:val="003974C1"/>
    <w:rsid w:val="0039759E"/>
    <w:rsid w:val="003A00BA"/>
    <w:rsid w:val="003A00D9"/>
    <w:rsid w:val="003A0578"/>
    <w:rsid w:val="003A0C01"/>
    <w:rsid w:val="003A10B0"/>
    <w:rsid w:val="003A1832"/>
    <w:rsid w:val="003A1A5B"/>
    <w:rsid w:val="003A1FB6"/>
    <w:rsid w:val="003A213C"/>
    <w:rsid w:val="003A2AD2"/>
    <w:rsid w:val="003A407D"/>
    <w:rsid w:val="003A4D1F"/>
    <w:rsid w:val="003A6060"/>
    <w:rsid w:val="003A65AA"/>
    <w:rsid w:val="003A6B5F"/>
    <w:rsid w:val="003A6D3A"/>
    <w:rsid w:val="003A6EF7"/>
    <w:rsid w:val="003A78E5"/>
    <w:rsid w:val="003A7D5A"/>
    <w:rsid w:val="003B07F0"/>
    <w:rsid w:val="003B08C1"/>
    <w:rsid w:val="003B090F"/>
    <w:rsid w:val="003B3092"/>
    <w:rsid w:val="003B34E9"/>
    <w:rsid w:val="003B4968"/>
    <w:rsid w:val="003B57B0"/>
    <w:rsid w:val="003B5AB7"/>
    <w:rsid w:val="003B5BDB"/>
    <w:rsid w:val="003B5BF1"/>
    <w:rsid w:val="003B5E9D"/>
    <w:rsid w:val="003B6441"/>
    <w:rsid w:val="003B6595"/>
    <w:rsid w:val="003B76D3"/>
    <w:rsid w:val="003B7814"/>
    <w:rsid w:val="003B7B77"/>
    <w:rsid w:val="003C0F2E"/>
    <w:rsid w:val="003C17B8"/>
    <w:rsid w:val="003C2AD3"/>
    <w:rsid w:val="003C2C45"/>
    <w:rsid w:val="003C3830"/>
    <w:rsid w:val="003C4B28"/>
    <w:rsid w:val="003C76B7"/>
    <w:rsid w:val="003C7BC8"/>
    <w:rsid w:val="003D0AD4"/>
    <w:rsid w:val="003D204C"/>
    <w:rsid w:val="003D224B"/>
    <w:rsid w:val="003D2AA3"/>
    <w:rsid w:val="003D2B40"/>
    <w:rsid w:val="003D3584"/>
    <w:rsid w:val="003D3F95"/>
    <w:rsid w:val="003D4751"/>
    <w:rsid w:val="003D4D86"/>
    <w:rsid w:val="003D4E32"/>
    <w:rsid w:val="003D54B0"/>
    <w:rsid w:val="003D5E1F"/>
    <w:rsid w:val="003D6A27"/>
    <w:rsid w:val="003D7C17"/>
    <w:rsid w:val="003E019C"/>
    <w:rsid w:val="003E050F"/>
    <w:rsid w:val="003E1FC6"/>
    <w:rsid w:val="003E2889"/>
    <w:rsid w:val="003E40C9"/>
    <w:rsid w:val="003E4990"/>
    <w:rsid w:val="003E5247"/>
    <w:rsid w:val="003F07D8"/>
    <w:rsid w:val="003F0A08"/>
    <w:rsid w:val="003F20B2"/>
    <w:rsid w:val="003F2C5B"/>
    <w:rsid w:val="003F2D04"/>
    <w:rsid w:val="003F3F7E"/>
    <w:rsid w:val="003F445C"/>
    <w:rsid w:val="003F4F9E"/>
    <w:rsid w:val="003F7DF1"/>
    <w:rsid w:val="003F7FE2"/>
    <w:rsid w:val="00400796"/>
    <w:rsid w:val="004027DF"/>
    <w:rsid w:val="00403C87"/>
    <w:rsid w:val="00404005"/>
    <w:rsid w:val="0040400C"/>
    <w:rsid w:val="00404174"/>
    <w:rsid w:val="00404CCC"/>
    <w:rsid w:val="004055CB"/>
    <w:rsid w:val="00406155"/>
    <w:rsid w:val="004101D1"/>
    <w:rsid w:val="00410249"/>
    <w:rsid w:val="00411129"/>
    <w:rsid w:val="0041122D"/>
    <w:rsid w:val="00411932"/>
    <w:rsid w:val="004133FD"/>
    <w:rsid w:val="0041392C"/>
    <w:rsid w:val="00414DF6"/>
    <w:rsid w:val="0041530A"/>
    <w:rsid w:val="00415651"/>
    <w:rsid w:val="00415A8F"/>
    <w:rsid w:val="0041613F"/>
    <w:rsid w:val="0041696B"/>
    <w:rsid w:val="00417614"/>
    <w:rsid w:val="0042107E"/>
    <w:rsid w:val="00421F4A"/>
    <w:rsid w:val="00422612"/>
    <w:rsid w:val="00423B04"/>
    <w:rsid w:val="00424769"/>
    <w:rsid w:val="004248D6"/>
    <w:rsid w:val="00424DE2"/>
    <w:rsid w:val="0042552A"/>
    <w:rsid w:val="0042595F"/>
    <w:rsid w:val="00425E37"/>
    <w:rsid w:val="00425FDF"/>
    <w:rsid w:val="004262AE"/>
    <w:rsid w:val="0042637E"/>
    <w:rsid w:val="00426750"/>
    <w:rsid w:val="00426BB5"/>
    <w:rsid w:val="004270FC"/>
    <w:rsid w:val="0042792F"/>
    <w:rsid w:val="00430203"/>
    <w:rsid w:val="00430718"/>
    <w:rsid w:val="00431037"/>
    <w:rsid w:val="0043150C"/>
    <w:rsid w:val="00431549"/>
    <w:rsid w:val="00431956"/>
    <w:rsid w:val="004322FC"/>
    <w:rsid w:val="00437388"/>
    <w:rsid w:val="00437BE5"/>
    <w:rsid w:val="004401CC"/>
    <w:rsid w:val="004401E0"/>
    <w:rsid w:val="004413DA"/>
    <w:rsid w:val="00441891"/>
    <w:rsid w:val="00441AA7"/>
    <w:rsid w:val="004420A9"/>
    <w:rsid w:val="004420AB"/>
    <w:rsid w:val="00442342"/>
    <w:rsid w:val="00442D30"/>
    <w:rsid w:val="00443FF9"/>
    <w:rsid w:val="0044497C"/>
    <w:rsid w:val="004452B5"/>
    <w:rsid w:val="00445AE3"/>
    <w:rsid w:val="0044630C"/>
    <w:rsid w:val="0045017B"/>
    <w:rsid w:val="00450228"/>
    <w:rsid w:val="00450EA2"/>
    <w:rsid w:val="004520A9"/>
    <w:rsid w:val="004530F7"/>
    <w:rsid w:val="0045322F"/>
    <w:rsid w:val="0045342E"/>
    <w:rsid w:val="00453999"/>
    <w:rsid w:val="00453DF8"/>
    <w:rsid w:val="0045403D"/>
    <w:rsid w:val="00454050"/>
    <w:rsid w:val="00454F37"/>
    <w:rsid w:val="00454F7E"/>
    <w:rsid w:val="0045741E"/>
    <w:rsid w:val="00457467"/>
    <w:rsid w:val="004575DA"/>
    <w:rsid w:val="00457737"/>
    <w:rsid w:val="00457A63"/>
    <w:rsid w:val="00457DF2"/>
    <w:rsid w:val="00460A56"/>
    <w:rsid w:val="00460F1B"/>
    <w:rsid w:val="004611D1"/>
    <w:rsid w:val="00461A0F"/>
    <w:rsid w:val="004623D4"/>
    <w:rsid w:val="004624BF"/>
    <w:rsid w:val="004640CF"/>
    <w:rsid w:val="00464A4E"/>
    <w:rsid w:val="00465866"/>
    <w:rsid w:val="00465892"/>
    <w:rsid w:val="00466C19"/>
    <w:rsid w:val="00467C8E"/>
    <w:rsid w:val="00467D22"/>
    <w:rsid w:val="00470784"/>
    <w:rsid w:val="00470B56"/>
    <w:rsid w:val="00470B5C"/>
    <w:rsid w:val="00471ACF"/>
    <w:rsid w:val="00472972"/>
    <w:rsid w:val="00472FE1"/>
    <w:rsid w:val="004738B3"/>
    <w:rsid w:val="004739CC"/>
    <w:rsid w:val="00473B7C"/>
    <w:rsid w:val="00475B4C"/>
    <w:rsid w:val="00475D49"/>
    <w:rsid w:val="00475F17"/>
    <w:rsid w:val="004772C3"/>
    <w:rsid w:val="00477B2A"/>
    <w:rsid w:val="004801BB"/>
    <w:rsid w:val="0048024C"/>
    <w:rsid w:val="004811EC"/>
    <w:rsid w:val="004827A7"/>
    <w:rsid w:val="00482A16"/>
    <w:rsid w:val="00483F7F"/>
    <w:rsid w:val="00484289"/>
    <w:rsid w:val="004854F4"/>
    <w:rsid w:val="0048588C"/>
    <w:rsid w:val="004863F6"/>
    <w:rsid w:val="00487124"/>
    <w:rsid w:val="004879D2"/>
    <w:rsid w:val="00487B3B"/>
    <w:rsid w:val="00487DF2"/>
    <w:rsid w:val="00491381"/>
    <w:rsid w:val="00491E22"/>
    <w:rsid w:val="00491E73"/>
    <w:rsid w:val="004928EF"/>
    <w:rsid w:val="0049339C"/>
    <w:rsid w:val="0049344B"/>
    <w:rsid w:val="00495FE9"/>
    <w:rsid w:val="00496140"/>
    <w:rsid w:val="004977B2"/>
    <w:rsid w:val="004A0248"/>
    <w:rsid w:val="004A0C49"/>
    <w:rsid w:val="004A0EEB"/>
    <w:rsid w:val="004A1763"/>
    <w:rsid w:val="004A1802"/>
    <w:rsid w:val="004A18BF"/>
    <w:rsid w:val="004A1CBD"/>
    <w:rsid w:val="004A1D2F"/>
    <w:rsid w:val="004A2BBC"/>
    <w:rsid w:val="004A32C5"/>
    <w:rsid w:val="004A3849"/>
    <w:rsid w:val="004A5515"/>
    <w:rsid w:val="004A6186"/>
    <w:rsid w:val="004A6A45"/>
    <w:rsid w:val="004B098A"/>
    <w:rsid w:val="004B3FCC"/>
    <w:rsid w:val="004B479F"/>
    <w:rsid w:val="004B4C68"/>
    <w:rsid w:val="004B5BB4"/>
    <w:rsid w:val="004B684C"/>
    <w:rsid w:val="004C0703"/>
    <w:rsid w:val="004C0F24"/>
    <w:rsid w:val="004C13DA"/>
    <w:rsid w:val="004C162E"/>
    <w:rsid w:val="004C1B6A"/>
    <w:rsid w:val="004C23C9"/>
    <w:rsid w:val="004C3B78"/>
    <w:rsid w:val="004C3FB8"/>
    <w:rsid w:val="004C4494"/>
    <w:rsid w:val="004C46F8"/>
    <w:rsid w:val="004C498B"/>
    <w:rsid w:val="004C5F70"/>
    <w:rsid w:val="004C62FB"/>
    <w:rsid w:val="004C75FC"/>
    <w:rsid w:val="004D09A6"/>
    <w:rsid w:val="004D0B51"/>
    <w:rsid w:val="004D20B9"/>
    <w:rsid w:val="004D28C5"/>
    <w:rsid w:val="004D33A5"/>
    <w:rsid w:val="004D36D6"/>
    <w:rsid w:val="004D5E43"/>
    <w:rsid w:val="004D6084"/>
    <w:rsid w:val="004D6108"/>
    <w:rsid w:val="004E0BA3"/>
    <w:rsid w:val="004E0CC0"/>
    <w:rsid w:val="004E1E86"/>
    <w:rsid w:val="004E2148"/>
    <w:rsid w:val="004E2331"/>
    <w:rsid w:val="004E2824"/>
    <w:rsid w:val="004E30C7"/>
    <w:rsid w:val="004E30CA"/>
    <w:rsid w:val="004E3562"/>
    <w:rsid w:val="004E3597"/>
    <w:rsid w:val="004E4434"/>
    <w:rsid w:val="004E4E54"/>
    <w:rsid w:val="004E6F56"/>
    <w:rsid w:val="004E7522"/>
    <w:rsid w:val="004E78C4"/>
    <w:rsid w:val="004F1ABF"/>
    <w:rsid w:val="004F1FD0"/>
    <w:rsid w:val="004F2431"/>
    <w:rsid w:val="004F2E96"/>
    <w:rsid w:val="004F3735"/>
    <w:rsid w:val="004F3971"/>
    <w:rsid w:val="004F3A0D"/>
    <w:rsid w:val="004F419E"/>
    <w:rsid w:val="004F5A81"/>
    <w:rsid w:val="004F5F13"/>
    <w:rsid w:val="004F602F"/>
    <w:rsid w:val="004F6354"/>
    <w:rsid w:val="004F64D6"/>
    <w:rsid w:val="004F64FB"/>
    <w:rsid w:val="004F6A2E"/>
    <w:rsid w:val="004F7196"/>
    <w:rsid w:val="004F76FA"/>
    <w:rsid w:val="005014D7"/>
    <w:rsid w:val="005019B2"/>
    <w:rsid w:val="00502523"/>
    <w:rsid w:val="00503890"/>
    <w:rsid w:val="0050410E"/>
    <w:rsid w:val="00504B4D"/>
    <w:rsid w:val="00505F29"/>
    <w:rsid w:val="00506924"/>
    <w:rsid w:val="005122BF"/>
    <w:rsid w:val="005123EC"/>
    <w:rsid w:val="005127F2"/>
    <w:rsid w:val="00512BD2"/>
    <w:rsid w:val="00513FBD"/>
    <w:rsid w:val="00514908"/>
    <w:rsid w:val="005149A9"/>
    <w:rsid w:val="00514D50"/>
    <w:rsid w:val="005154C7"/>
    <w:rsid w:val="0051625E"/>
    <w:rsid w:val="00516546"/>
    <w:rsid w:val="005169D9"/>
    <w:rsid w:val="00517400"/>
    <w:rsid w:val="00520255"/>
    <w:rsid w:val="00520458"/>
    <w:rsid w:val="00521898"/>
    <w:rsid w:val="00521D10"/>
    <w:rsid w:val="00522357"/>
    <w:rsid w:val="00524150"/>
    <w:rsid w:val="00525071"/>
    <w:rsid w:val="00525150"/>
    <w:rsid w:val="00525682"/>
    <w:rsid w:val="005272FF"/>
    <w:rsid w:val="00527F5D"/>
    <w:rsid w:val="0053057C"/>
    <w:rsid w:val="0053080E"/>
    <w:rsid w:val="00533291"/>
    <w:rsid w:val="00533E43"/>
    <w:rsid w:val="00533EBB"/>
    <w:rsid w:val="005340B2"/>
    <w:rsid w:val="00534792"/>
    <w:rsid w:val="00535573"/>
    <w:rsid w:val="005363A6"/>
    <w:rsid w:val="00536C3B"/>
    <w:rsid w:val="00536FE9"/>
    <w:rsid w:val="00541DFD"/>
    <w:rsid w:val="00543D8A"/>
    <w:rsid w:val="00544BB9"/>
    <w:rsid w:val="00545C4C"/>
    <w:rsid w:val="00545ED9"/>
    <w:rsid w:val="00546C88"/>
    <w:rsid w:val="005471DC"/>
    <w:rsid w:val="005477C0"/>
    <w:rsid w:val="005507AC"/>
    <w:rsid w:val="005518ED"/>
    <w:rsid w:val="00551F10"/>
    <w:rsid w:val="005521AB"/>
    <w:rsid w:val="00552413"/>
    <w:rsid w:val="00552855"/>
    <w:rsid w:val="00552B3F"/>
    <w:rsid w:val="00553F19"/>
    <w:rsid w:val="00554132"/>
    <w:rsid w:val="005544E0"/>
    <w:rsid w:val="0055478E"/>
    <w:rsid w:val="00554DEB"/>
    <w:rsid w:val="00554F7C"/>
    <w:rsid w:val="00555A8E"/>
    <w:rsid w:val="005560DE"/>
    <w:rsid w:val="00556581"/>
    <w:rsid w:val="00556998"/>
    <w:rsid w:val="00556A80"/>
    <w:rsid w:val="00560D49"/>
    <w:rsid w:val="005614D1"/>
    <w:rsid w:val="005617C3"/>
    <w:rsid w:val="00561D7F"/>
    <w:rsid w:val="00562B82"/>
    <w:rsid w:val="00562F99"/>
    <w:rsid w:val="0056477D"/>
    <w:rsid w:val="00564852"/>
    <w:rsid w:val="00564979"/>
    <w:rsid w:val="0056543E"/>
    <w:rsid w:val="0056563C"/>
    <w:rsid w:val="00565C45"/>
    <w:rsid w:val="00565F76"/>
    <w:rsid w:val="005668FA"/>
    <w:rsid w:val="00570535"/>
    <w:rsid w:val="00570931"/>
    <w:rsid w:val="0057097A"/>
    <w:rsid w:val="00570E99"/>
    <w:rsid w:val="0057152D"/>
    <w:rsid w:val="00571603"/>
    <w:rsid w:val="00571D4D"/>
    <w:rsid w:val="00572AB2"/>
    <w:rsid w:val="005751B5"/>
    <w:rsid w:val="00575BD2"/>
    <w:rsid w:val="00575ED7"/>
    <w:rsid w:val="005766F6"/>
    <w:rsid w:val="0057682C"/>
    <w:rsid w:val="00577096"/>
    <w:rsid w:val="00580326"/>
    <w:rsid w:val="00580A51"/>
    <w:rsid w:val="00580E27"/>
    <w:rsid w:val="00581DA8"/>
    <w:rsid w:val="0058211B"/>
    <w:rsid w:val="00582131"/>
    <w:rsid w:val="0058269E"/>
    <w:rsid w:val="00582ACC"/>
    <w:rsid w:val="00583266"/>
    <w:rsid w:val="00584147"/>
    <w:rsid w:val="005844E1"/>
    <w:rsid w:val="00585EBC"/>
    <w:rsid w:val="005866F1"/>
    <w:rsid w:val="0058683B"/>
    <w:rsid w:val="00587D68"/>
    <w:rsid w:val="005911A6"/>
    <w:rsid w:val="005917B3"/>
    <w:rsid w:val="005918F1"/>
    <w:rsid w:val="00591CE0"/>
    <w:rsid w:val="005928B6"/>
    <w:rsid w:val="00592C4B"/>
    <w:rsid w:val="0059445C"/>
    <w:rsid w:val="005958B6"/>
    <w:rsid w:val="005965D0"/>
    <w:rsid w:val="00596624"/>
    <w:rsid w:val="00596E2E"/>
    <w:rsid w:val="00596F2C"/>
    <w:rsid w:val="00597DEC"/>
    <w:rsid w:val="005A1098"/>
    <w:rsid w:val="005A1F60"/>
    <w:rsid w:val="005A3297"/>
    <w:rsid w:val="005A3CE1"/>
    <w:rsid w:val="005A44ED"/>
    <w:rsid w:val="005A4EEA"/>
    <w:rsid w:val="005A5FFF"/>
    <w:rsid w:val="005A6653"/>
    <w:rsid w:val="005A6F60"/>
    <w:rsid w:val="005A741F"/>
    <w:rsid w:val="005A7931"/>
    <w:rsid w:val="005A79B5"/>
    <w:rsid w:val="005B27D5"/>
    <w:rsid w:val="005B2D42"/>
    <w:rsid w:val="005B36C0"/>
    <w:rsid w:val="005B3877"/>
    <w:rsid w:val="005B4012"/>
    <w:rsid w:val="005B4825"/>
    <w:rsid w:val="005B58BF"/>
    <w:rsid w:val="005B6884"/>
    <w:rsid w:val="005B6C28"/>
    <w:rsid w:val="005B707D"/>
    <w:rsid w:val="005B787B"/>
    <w:rsid w:val="005C0027"/>
    <w:rsid w:val="005C0D64"/>
    <w:rsid w:val="005C3455"/>
    <w:rsid w:val="005C42BF"/>
    <w:rsid w:val="005C4E90"/>
    <w:rsid w:val="005C52BF"/>
    <w:rsid w:val="005C58A7"/>
    <w:rsid w:val="005C5D2F"/>
    <w:rsid w:val="005C6072"/>
    <w:rsid w:val="005C6254"/>
    <w:rsid w:val="005C645D"/>
    <w:rsid w:val="005C71C9"/>
    <w:rsid w:val="005D12E1"/>
    <w:rsid w:val="005D2AE3"/>
    <w:rsid w:val="005D2E32"/>
    <w:rsid w:val="005D2E96"/>
    <w:rsid w:val="005D3B77"/>
    <w:rsid w:val="005D4501"/>
    <w:rsid w:val="005D50B5"/>
    <w:rsid w:val="005D549B"/>
    <w:rsid w:val="005D6268"/>
    <w:rsid w:val="005D7650"/>
    <w:rsid w:val="005D7A3D"/>
    <w:rsid w:val="005E10B5"/>
    <w:rsid w:val="005E12C8"/>
    <w:rsid w:val="005E1D54"/>
    <w:rsid w:val="005E2B7A"/>
    <w:rsid w:val="005E32FD"/>
    <w:rsid w:val="005E5462"/>
    <w:rsid w:val="005E5A62"/>
    <w:rsid w:val="005E60B3"/>
    <w:rsid w:val="005E60E6"/>
    <w:rsid w:val="005E61CD"/>
    <w:rsid w:val="005E65BF"/>
    <w:rsid w:val="005E6A47"/>
    <w:rsid w:val="005E6F2C"/>
    <w:rsid w:val="005E70E9"/>
    <w:rsid w:val="005F0B9E"/>
    <w:rsid w:val="005F103E"/>
    <w:rsid w:val="005F120D"/>
    <w:rsid w:val="005F22AB"/>
    <w:rsid w:val="005F2598"/>
    <w:rsid w:val="005F262A"/>
    <w:rsid w:val="005F27D8"/>
    <w:rsid w:val="005F2E4F"/>
    <w:rsid w:val="005F3DF5"/>
    <w:rsid w:val="005F4F89"/>
    <w:rsid w:val="005F5337"/>
    <w:rsid w:val="005F576A"/>
    <w:rsid w:val="00600035"/>
    <w:rsid w:val="006015A6"/>
    <w:rsid w:val="00603945"/>
    <w:rsid w:val="0060506F"/>
    <w:rsid w:val="00606789"/>
    <w:rsid w:val="00606987"/>
    <w:rsid w:val="006077FF"/>
    <w:rsid w:val="00607AFB"/>
    <w:rsid w:val="00610047"/>
    <w:rsid w:val="006115D9"/>
    <w:rsid w:val="00612BC2"/>
    <w:rsid w:val="00614E35"/>
    <w:rsid w:val="00616DC5"/>
    <w:rsid w:val="006171A1"/>
    <w:rsid w:val="006178B5"/>
    <w:rsid w:val="00617C83"/>
    <w:rsid w:val="00620C4F"/>
    <w:rsid w:val="00620FA9"/>
    <w:rsid w:val="00621E82"/>
    <w:rsid w:val="00622C48"/>
    <w:rsid w:val="006231A4"/>
    <w:rsid w:val="006238DB"/>
    <w:rsid w:val="00624F6D"/>
    <w:rsid w:val="0062527A"/>
    <w:rsid w:val="00626A5A"/>
    <w:rsid w:val="00626C4B"/>
    <w:rsid w:val="00627B33"/>
    <w:rsid w:val="00627C0F"/>
    <w:rsid w:val="006309BD"/>
    <w:rsid w:val="00631097"/>
    <w:rsid w:val="0063330B"/>
    <w:rsid w:val="00633D7F"/>
    <w:rsid w:val="0063408F"/>
    <w:rsid w:val="0063430C"/>
    <w:rsid w:val="0063464C"/>
    <w:rsid w:val="006354D9"/>
    <w:rsid w:val="00635DB1"/>
    <w:rsid w:val="00637DF7"/>
    <w:rsid w:val="00637EF1"/>
    <w:rsid w:val="00640885"/>
    <w:rsid w:val="00640CED"/>
    <w:rsid w:val="00644C33"/>
    <w:rsid w:val="0064547E"/>
    <w:rsid w:val="00646323"/>
    <w:rsid w:val="0064697E"/>
    <w:rsid w:val="00646A69"/>
    <w:rsid w:val="00646FAF"/>
    <w:rsid w:val="00647633"/>
    <w:rsid w:val="00650CD9"/>
    <w:rsid w:val="00650F17"/>
    <w:rsid w:val="00650F3E"/>
    <w:rsid w:val="0065141D"/>
    <w:rsid w:val="00651C5F"/>
    <w:rsid w:val="006530F9"/>
    <w:rsid w:val="006550C9"/>
    <w:rsid w:val="006568E7"/>
    <w:rsid w:val="006571BD"/>
    <w:rsid w:val="0065732E"/>
    <w:rsid w:val="006577DA"/>
    <w:rsid w:val="00657CA4"/>
    <w:rsid w:val="006612B6"/>
    <w:rsid w:val="006618ED"/>
    <w:rsid w:val="0066227A"/>
    <w:rsid w:val="00663274"/>
    <w:rsid w:val="0066356C"/>
    <w:rsid w:val="00663928"/>
    <w:rsid w:val="00665203"/>
    <w:rsid w:val="00666133"/>
    <w:rsid w:val="006664E7"/>
    <w:rsid w:val="00667DEC"/>
    <w:rsid w:val="00667F86"/>
    <w:rsid w:val="00670FFC"/>
    <w:rsid w:val="00671ECD"/>
    <w:rsid w:val="006724A2"/>
    <w:rsid w:val="0067270D"/>
    <w:rsid w:val="00672744"/>
    <w:rsid w:val="0067327E"/>
    <w:rsid w:val="006733AF"/>
    <w:rsid w:val="00674F78"/>
    <w:rsid w:val="00675967"/>
    <w:rsid w:val="0067607C"/>
    <w:rsid w:val="006768B0"/>
    <w:rsid w:val="00677CAF"/>
    <w:rsid w:val="006800AD"/>
    <w:rsid w:val="00681749"/>
    <w:rsid w:val="00682341"/>
    <w:rsid w:val="006825E6"/>
    <w:rsid w:val="0068279F"/>
    <w:rsid w:val="00682BFB"/>
    <w:rsid w:val="006835CC"/>
    <w:rsid w:val="00683E39"/>
    <w:rsid w:val="00684F77"/>
    <w:rsid w:val="0068503E"/>
    <w:rsid w:val="00685ECF"/>
    <w:rsid w:val="00687068"/>
    <w:rsid w:val="0068714E"/>
    <w:rsid w:val="006878FD"/>
    <w:rsid w:val="0069005E"/>
    <w:rsid w:val="006900C3"/>
    <w:rsid w:val="006908D8"/>
    <w:rsid w:val="00690C0E"/>
    <w:rsid w:val="00691479"/>
    <w:rsid w:val="0069273B"/>
    <w:rsid w:val="00694707"/>
    <w:rsid w:val="0069535A"/>
    <w:rsid w:val="006962C9"/>
    <w:rsid w:val="006963F9"/>
    <w:rsid w:val="00696693"/>
    <w:rsid w:val="006A0504"/>
    <w:rsid w:val="006A121E"/>
    <w:rsid w:val="006A173D"/>
    <w:rsid w:val="006A24C1"/>
    <w:rsid w:val="006A3381"/>
    <w:rsid w:val="006A35A8"/>
    <w:rsid w:val="006A4814"/>
    <w:rsid w:val="006A5605"/>
    <w:rsid w:val="006A7DCD"/>
    <w:rsid w:val="006B011A"/>
    <w:rsid w:val="006B105B"/>
    <w:rsid w:val="006B1EED"/>
    <w:rsid w:val="006B243E"/>
    <w:rsid w:val="006B2472"/>
    <w:rsid w:val="006B3F95"/>
    <w:rsid w:val="006B4A9C"/>
    <w:rsid w:val="006B57EF"/>
    <w:rsid w:val="006B5ACB"/>
    <w:rsid w:val="006B5E43"/>
    <w:rsid w:val="006B603F"/>
    <w:rsid w:val="006B6C13"/>
    <w:rsid w:val="006B7C22"/>
    <w:rsid w:val="006C1121"/>
    <w:rsid w:val="006C1CF8"/>
    <w:rsid w:val="006C2FE7"/>
    <w:rsid w:val="006C30DF"/>
    <w:rsid w:val="006C36F9"/>
    <w:rsid w:val="006C5DD9"/>
    <w:rsid w:val="006C6361"/>
    <w:rsid w:val="006C63E1"/>
    <w:rsid w:val="006C65F2"/>
    <w:rsid w:val="006C6994"/>
    <w:rsid w:val="006C6CBD"/>
    <w:rsid w:val="006C74AC"/>
    <w:rsid w:val="006C796A"/>
    <w:rsid w:val="006D02A3"/>
    <w:rsid w:val="006D0848"/>
    <w:rsid w:val="006D1932"/>
    <w:rsid w:val="006D1AA7"/>
    <w:rsid w:val="006D2673"/>
    <w:rsid w:val="006D31D7"/>
    <w:rsid w:val="006D3730"/>
    <w:rsid w:val="006D3AA0"/>
    <w:rsid w:val="006D3DDD"/>
    <w:rsid w:val="006D5A0C"/>
    <w:rsid w:val="006D5C9B"/>
    <w:rsid w:val="006D67B0"/>
    <w:rsid w:val="006D721B"/>
    <w:rsid w:val="006D75B9"/>
    <w:rsid w:val="006D7E8D"/>
    <w:rsid w:val="006E0339"/>
    <w:rsid w:val="006E26FE"/>
    <w:rsid w:val="006E49D8"/>
    <w:rsid w:val="006E5F5D"/>
    <w:rsid w:val="006E6422"/>
    <w:rsid w:val="006E7064"/>
    <w:rsid w:val="006E7452"/>
    <w:rsid w:val="006E7C28"/>
    <w:rsid w:val="006F0B50"/>
    <w:rsid w:val="006F10A8"/>
    <w:rsid w:val="006F2818"/>
    <w:rsid w:val="006F3C56"/>
    <w:rsid w:val="006F3C8B"/>
    <w:rsid w:val="006F3EA8"/>
    <w:rsid w:val="006F4A88"/>
    <w:rsid w:val="006F58F0"/>
    <w:rsid w:val="006F5972"/>
    <w:rsid w:val="006F7921"/>
    <w:rsid w:val="00700A52"/>
    <w:rsid w:val="0070114B"/>
    <w:rsid w:val="007016EF"/>
    <w:rsid w:val="007017AE"/>
    <w:rsid w:val="00701EB9"/>
    <w:rsid w:val="00703121"/>
    <w:rsid w:val="00703630"/>
    <w:rsid w:val="0070377F"/>
    <w:rsid w:val="00704503"/>
    <w:rsid w:val="00704643"/>
    <w:rsid w:val="00704664"/>
    <w:rsid w:val="00704942"/>
    <w:rsid w:val="00704CE6"/>
    <w:rsid w:val="0070605B"/>
    <w:rsid w:val="00706431"/>
    <w:rsid w:val="00706740"/>
    <w:rsid w:val="00707442"/>
    <w:rsid w:val="00707654"/>
    <w:rsid w:val="0071026C"/>
    <w:rsid w:val="00710A4A"/>
    <w:rsid w:val="00710D3A"/>
    <w:rsid w:val="00711A13"/>
    <w:rsid w:val="007132E4"/>
    <w:rsid w:val="00713EAA"/>
    <w:rsid w:val="00714050"/>
    <w:rsid w:val="0071451E"/>
    <w:rsid w:val="00714DE3"/>
    <w:rsid w:val="007177E1"/>
    <w:rsid w:val="00721020"/>
    <w:rsid w:val="0072328E"/>
    <w:rsid w:val="00723E08"/>
    <w:rsid w:val="007242A6"/>
    <w:rsid w:val="0072482C"/>
    <w:rsid w:val="00724853"/>
    <w:rsid w:val="0072485F"/>
    <w:rsid w:val="007260FC"/>
    <w:rsid w:val="00727A31"/>
    <w:rsid w:val="007301F6"/>
    <w:rsid w:val="00730242"/>
    <w:rsid w:val="0073147E"/>
    <w:rsid w:val="00731D87"/>
    <w:rsid w:val="00731F82"/>
    <w:rsid w:val="00732534"/>
    <w:rsid w:val="00732F5D"/>
    <w:rsid w:val="007345B1"/>
    <w:rsid w:val="00734F21"/>
    <w:rsid w:val="00737D04"/>
    <w:rsid w:val="00740339"/>
    <w:rsid w:val="00740E34"/>
    <w:rsid w:val="00740E76"/>
    <w:rsid w:val="007416F9"/>
    <w:rsid w:val="00743086"/>
    <w:rsid w:val="00743B45"/>
    <w:rsid w:val="00744B30"/>
    <w:rsid w:val="00744C17"/>
    <w:rsid w:val="00747712"/>
    <w:rsid w:val="00747A76"/>
    <w:rsid w:val="00747CB3"/>
    <w:rsid w:val="00751480"/>
    <w:rsid w:val="00751818"/>
    <w:rsid w:val="00752F25"/>
    <w:rsid w:val="00754C71"/>
    <w:rsid w:val="00755406"/>
    <w:rsid w:val="007558A7"/>
    <w:rsid w:val="0075591D"/>
    <w:rsid w:val="00755CBA"/>
    <w:rsid w:val="00757617"/>
    <w:rsid w:val="007579E7"/>
    <w:rsid w:val="00757ABB"/>
    <w:rsid w:val="00760856"/>
    <w:rsid w:val="007618F1"/>
    <w:rsid w:val="0076318B"/>
    <w:rsid w:val="00763259"/>
    <w:rsid w:val="00763607"/>
    <w:rsid w:val="00764222"/>
    <w:rsid w:val="00764252"/>
    <w:rsid w:val="00765392"/>
    <w:rsid w:val="00765E82"/>
    <w:rsid w:val="0076635C"/>
    <w:rsid w:val="007669DF"/>
    <w:rsid w:val="007675EC"/>
    <w:rsid w:val="007677F4"/>
    <w:rsid w:val="00767CB0"/>
    <w:rsid w:val="007702E9"/>
    <w:rsid w:val="00770456"/>
    <w:rsid w:val="00770CE1"/>
    <w:rsid w:val="007714C3"/>
    <w:rsid w:val="00771722"/>
    <w:rsid w:val="007735B4"/>
    <w:rsid w:val="0077513D"/>
    <w:rsid w:val="0077615C"/>
    <w:rsid w:val="007770DA"/>
    <w:rsid w:val="00777F3C"/>
    <w:rsid w:val="00780525"/>
    <w:rsid w:val="007823F1"/>
    <w:rsid w:val="007844DF"/>
    <w:rsid w:val="00785453"/>
    <w:rsid w:val="00786AFE"/>
    <w:rsid w:val="00786E80"/>
    <w:rsid w:val="007877AE"/>
    <w:rsid w:val="00790205"/>
    <w:rsid w:val="007909F7"/>
    <w:rsid w:val="00790B3B"/>
    <w:rsid w:val="00791D11"/>
    <w:rsid w:val="0079296B"/>
    <w:rsid w:val="00792A3A"/>
    <w:rsid w:val="007966D9"/>
    <w:rsid w:val="00796D07"/>
    <w:rsid w:val="00797B2F"/>
    <w:rsid w:val="007A0ABE"/>
    <w:rsid w:val="007A177D"/>
    <w:rsid w:val="007A2408"/>
    <w:rsid w:val="007A2655"/>
    <w:rsid w:val="007A3047"/>
    <w:rsid w:val="007A311E"/>
    <w:rsid w:val="007A3637"/>
    <w:rsid w:val="007A392A"/>
    <w:rsid w:val="007A5966"/>
    <w:rsid w:val="007B0BEB"/>
    <w:rsid w:val="007B0D5C"/>
    <w:rsid w:val="007B1752"/>
    <w:rsid w:val="007B1F1C"/>
    <w:rsid w:val="007B2102"/>
    <w:rsid w:val="007B2FD7"/>
    <w:rsid w:val="007B33BC"/>
    <w:rsid w:val="007B372D"/>
    <w:rsid w:val="007B455D"/>
    <w:rsid w:val="007B6342"/>
    <w:rsid w:val="007B7B92"/>
    <w:rsid w:val="007C0408"/>
    <w:rsid w:val="007C0853"/>
    <w:rsid w:val="007C11F1"/>
    <w:rsid w:val="007C1960"/>
    <w:rsid w:val="007C2E15"/>
    <w:rsid w:val="007C3BC2"/>
    <w:rsid w:val="007C638C"/>
    <w:rsid w:val="007C6BC5"/>
    <w:rsid w:val="007C71A2"/>
    <w:rsid w:val="007D02F3"/>
    <w:rsid w:val="007D05C0"/>
    <w:rsid w:val="007D0EE9"/>
    <w:rsid w:val="007D1E24"/>
    <w:rsid w:val="007D2796"/>
    <w:rsid w:val="007D3331"/>
    <w:rsid w:val="007D3578"/>
    <w:rsid w:val="007D3604"/>
    <w:rsid w:val="007D4889"/>
    <w:rsid w:val="007D6777"/>
    <w:rsid w:val="007D6BDD"/>
    <w:rsid w:val="007D6E3A"/>
    <w:rsid w:val="007D7411"/>
    <w:rsid w:val="007D7BCE"/>
    <w:rsid w:val="007E0432"/>
    <w:rsid w:val="007E0620"/>
    <w:rsid w:val="007E0CE0"/>
    <w:rsid w:val="007E1433"/>
    <w:rsid w:val="007E282E"/>
    <w:rsid w:val="007E3426"/>
    <w:rsid w:val="007E47FA"/>
    <w:rsid w:val="007E4EF0"/>
    <w:rsid w:val="007E7CDB"/>
    <w:rsid w:val="007F021B"/>
    <w:rsid w:val="007F103B"/>
    <w:rsid w:val="007F1839"/>
    <w:rsid w:val="007F1BA7"/>
    <w:rsid w:val="007F2B5F"/>
    <w:rsid w:val="007F2E5E"/>
    <w:rsid w:val="007F3A62"/>
    <w:rsid w:val="007F46C8"/>
    <w:rsid w:val="007F59E5"/>
    <w:rsid w:val="007F77E4"/>
    <w:rsid w:val="00800BD4"/>
    <w:rsid w:val="00800D3B"/>
    <w:rsid w:val="00801905"/>
    <w:rsid w:val="008022DD"/>
    <w:rsid w:val="00803982"/>
    <w:rsid w:val="00803B7D"/>
    <w:rsid w:val="008048A7"/>
    <w:rsid w:val="00804E02"/>
    <w:rsid w:val="00805187"/>
    <w:rsid w:val="008053EB"/>
    <w:rsid w:val="00806CA1"/>
    <w:rsid w:val="00807009"/>
    <w:rsid w:val="00807B6F"/>
    <w:rsid w:val="00807FBA"/>
    <w:rsid w:val="008104D4"/>
    <w:rsid w:val="008109BC"/>
    <w:rsid w:val="0081172D"/>
    <w:rsid w:val="00811D33"/>
    <w:rsid w:val="00811EAC"/>
    <w:rsid w:val="00812BB6"/>
    <w:rsid w:val="0081435E"/>
    <w:rsid w:val="008143B7"/>
    <w:rsid w:val="00815234"/>
    <w:rsid w:val="00815B42"/>
    <w:rsid w:val="00815BF0"/>
    <w:rsid w:val="00815C78"/>
    <w:rsid w:val="00816328"/>
    <w:rsid w:val="00817412"/>
    <w:rsid w:val="008177FC"/>
    <w:rsid w:val="00817B00"/>
    <w:rsid w:val="00817DCB"/>
    <w:rsid w:val="008202C4"/>
    <w:rsid w:val="008205AB"/>
    <w:rsid w:val="00822149"/>
    <w:rsid w:val="008239B7"/>
    <w:rsid w:val="00823ACE"/>
    <w:rsid w:val="00824445"/>
    <w:rsid w:val="0082485C"/>
    <w:rsid w:val="00825A46"/>
    <w:rsid w:val="00826A6F"/>
    <w:rsid w:val="00827229"/>
    <w:rsid w:val="00830CD2"/>
    <w:rsid w:val="008316B1"/>
    <w:rsid w:val="008319FA"/>
    <w:rsid w:val="00832745"/>
    <w:rsid w:val="00832A9A"/>
    <w:rsid w:val="00833E0B"/>
    <w:rsid w:val="00833E6E"/>
    <w:rsid w:val="008340EA"/>
    <w:rsid w:val="00834BC2"/>
    <w:rsid w:val="008351C4"/>
    <w:rsid w:val="008353B6"/>
    <w:rsid w:val="0083684C"/>
    <w:rsid w:val="008368E8"/>
    <w:rsid w:val="00841171"/>
    <w:rsid w:val="0084203C"/>
    <w:rsid w:val="00842340"/>
    <w:rsid w:val="00842B0F"/>
    <w:rsid w:val="00842B58"/>
    <w:rsid w:val="008432B4"/>
    <w:rsid w:val="008433D5"/>
    <w:rsid w:val="00843BEB"/>
    <w:rsid w:val="00843E12"/>
    <w:rsid w:val="00844BE5"/>
    <w:rsid w:val="008457A4"/>
    <w:rsid w:val="00846D78"/>
    <w:rsid w:val="008475E9"/>
    <w:rsid w:val="008509BC"/>
    <w:rsid w:val="0085125D"/>
    <w:rsid w:val="00853637"/>
    <w:rsid w:val="00853752"/>
    <w:rsid w:val="008538BC"/>
    <w:rsid w:val="00854379"/>
    <w:rsid w:val="008548D5"/>
    <w:rsid w:val="00855620"/>
    <w:rsid w:val="008571AA"/>
    <w:rsid w:val="00857C6E"/>
    <w:rsid w:val="008603D1"/>
    <w:rsid w:val="00860555"/>
    <w:rsid w:val="008605C2"/>
    <w:rsid w:val="00860D39"/>
    <w:rsid w:val="008612F2"/>
    <w:rsid w:val="00861619"/>
    <w:rsid w:val="008618A1"/>
    <w:rsid w:val="00861958"/>
    <w:rsid w:val="00861D34"/>
    <w:rsid w:val="00863889"/>
    <w:rsid w:val="00863D37"/>
    <w:rsid w:val="00863F9D"/>
    <w:rsid w:val="008661B1"/>
    <w:rsid w:val="00866427"/>
    <w:rsid w:val="0086653D"/>
    <w:rsid w:val="0086655C"/>
    <w:rsid w:val="00867158"/>
    <w:rsid w:val="008701A4"/>
    <w:rsid w:val="00872ACE"/>
    <w:rsid w:val="00873414"/>
    <w:rsid w:val="008739F2"/>
    <w:rsid w:val="00873FBF"/>
    <w:rsid w:val="00875006"/>
    <w:rsid w:val="00876367"/>
    <w:rsid w:val="008766FE"/>
    <w:rsid w:val="0087670B"/>
    <w:rsid w:val="0088233B"/>
    <w:rsid w:val="008823AE"/>
    <w:rsid w:val="008827DE"/>
    <w:rsid w:val="00882F37"/>
    <w:rsid w:val="00882F46"/>
    <w:rsid w:val="00885013"/>
    <w:rsid w:val="00885D36"/>
    <w:rsid w:val="00886313"/>
    <w:rsid w:val="008874C7"/>
    <w:rsid w:val="00887552"/>
    <w:rsid w:val="00890CF3"/>
    <w:rsid w:val="00891260"/>
    <w:rsid w:val="00891554"/>
    <w:rsid w:val="008915A0"/>
    <w:rsid w:val="008917CA"/>
    <w:rsid w:val="00891EA1"/>
    <w:rsid w:val="0089309D"/>
    <w:rsid w:val="0089324D"/>
    <w:rsid w:val="008944DC"/>
    <w:rsid w:val="00897338"/>
    <w:rsid w:val="008A07BB"/>
    <w:rsid w:val="008A1624"/>
    <w:rsid w:val="008A16B5"/>
    <w:rsid w:val="008A188D"/>
    <w:rsid w:val="008A2AE4"/>
    <w:rsid w:val="008A2B4C"/>
    <w:rsid w:val="008A32B2"/>
    <w:rsid w:val="008A3A58"/>
    <w:rsid w:val="008A4531"/>
    <w:rsid w:val="008A47B0"/>
    <w:rsid w:val="008A5327"/>
    <w:rsid w:val="008A53B5"/>
    <w:rsid w:val="008A5DA8"/>
    <w:rsid w:val="008A6245"/>
    <w:rsid w:val="008A7E06"/>
    <w:rsid w:val="008B0761"/>
    <w:rsid w:val="008B0EB1"/>
    <w:rsid w:val="008B159D"/>
    <w:rsid w:val="008B2547"/>
    <w:rsid w:val="008B25D5"/>
    <w:rsid w:val="008B2715"/>
    <w:rsid w:val="008B376C"/>
    <w:rsid w:val="008B3DD7"/>
    <w:rsid w:val="008B54E0"/>
    <w:rsid w:val="008B5C96"/>
    <w:rsid w:val="008B6182"/>
    <w:rsid w:val="008B6465"/>
    <w:rsid w:val="008B6919"/>
    <w:rsid w:val="008C0110"/>
    <w:rsid w:val="008C1945"/>
    <w:rsid w:val="008C2850"/>
    <w:rsid w:val="008C3DA3"/>
    <w:rsid w:val="008C559A"/>
    <w:rsid w:val="008C5849"/>
    <w:rsid w:val="008C6465"/>
    <w:rsid w:val="008C6679"/>
    <w:rsid w:val="008C6D21"/>
    <w:rsid w:val="008C7766"/>
    <w:rsid w:val="008C7940"/>
    <w:rsid w:val="008D0233"/>
    <w:rsid w:val="008D0678"/>
    <w:rsid w:val="008D0CF3"/>
    <w:rsid w:val="008D130B"/>
    <w:rsid w:val="008D5E7C"/>
    <w:rsid w:val="008D676C"/>
    <w:rsid w:val="008D6ABF"/>
    <w:rsid w:val="008E06B2"/>
    <w:rsid w:val="008E0F37"/>
    <w:rsid w:val="008E0F69"/>
    <w:rsid w:val="008E1118"/>
    <w:rsid w:val="008E1B01"/>
    <w:rsid w:val="008E1EAB"/>
    <w:rsid w:val="008E267C"/>
    <w:rsid w:val="008E3798"/>
    <w:rsid w:val="008E4384"/>
    <w:rsid w:val="008E44B7"/>
    <w:rsid w:val="008E51F3"/>
    <w:rsid w:val="008E5874"/>
    <w:rsid w:val="008E6433"/>
    <w:rsid w:val="008E6449"/>
    <w:rsid w:val="008E69DC"/>
    <w:rsid w:val="008E7F01"/>
    <w:rsid w:val="008F0435"/>
    <w:rsid w:val="008F0626"/>
    <w:rsid w:val="008F0A53"/>
    <w:rsid w:val="008F15D9"/>
    <w:rsid w:val="008F1777"/>
    <w:rsid w:val="008F207D"/>
    <w:rsid w:val="008F2A19"/>
    <w:rsid w:val="008F3230"/>
    <w:rsid w:val="008F64E5"/>
    <w:rsid w:val="009002F0"/>
    <w:rsid w:val="0090041B"/>
    <w:rsid w:val="00901620"/>
    <w:rsid w:val="00901721"/>
    <w:rsid w:val="00901E2E"/>
    <w:rsid w:val="00902459"/>
    <w:rsid w:val="00902566"/>
    <w:rsid w:val="0090292A"/>
    <w:rsid w:val="00902CEB"/>
    <w:rsid w:val="00902E73"/>
    <w:rsid w:val="009034FE"/>
    <w:rsid w:val="00903DE5"/>
    <w:rsid w:val="00905805"/>
    <w:rsid w:val="00906B6B"/>
    <w:rsid w:val="00907F03"/>
    <w:rsid w:val="00910045"/>
    <w:rsid w:val="00910F60"/>
    <w:rsid w:val="00911038"/>
    <w:rsid w:val="00913A8B"/>
    <w:rsid w:val="00913E3B"/>
    <w:rsid w:val="009158AD"/>
    <w:rsid w:val="00915D54"/>
    <w:rsid w:val="00916AE1"/>
    <w:rsid w:val="00917461"/>
    <w:rsid w:val="00917677"/>
    <w:rsid w:val="00917DBD"/>
    <w:rsid w:val="0092079A"/>
    <w:rsid w:val="00922A15"/>
    <w:rsid w:val="00924261"/>
    <w:rsid w:val="00924AEB"/>
    <w:rsid w:val="00925187"/>
    <w:rsid w:val="00925803"/>
    <w:rsid w:val="00925B9D"/>
    <w:rsid w:val="00925DC1"/>
    <w:rsid w:val="0092674B"/>
    <w:rsid w:val="00926BB3"/>
    <w:rsid w:val="00927A3A"/>
    <w:rsid w:val="00927F8E"/>
    <w:rsid w:val="00930C35"/>
    <w:rsid w:val="0093427E"/>
    <w:rsid w:val="00934696"/>
    <w:rsid w:val="0093538C"/>
    <w:rsid w:val="00935DB1"/>
    <w:rsid w:val="009367D1"/>
    <w:rsid w:val="00937447"/>
    <w:rsid w:val="00937A02"/>
    <w:rsid w:val="00937DD9"/>
    <w:rsid w:val="00937ED8"/>
    <w:rsid w:val="0094111B"/>
    <w:rsid w:val="009411F4"/>
    <w:rsid w:val="009416B9"/>
    <w:rsid w:val="00941C7C"/>
    <w:rsid w:val="00943683"/>
    <w:rsid w:val="00945820"/>
    <w:rsid w:val="009460C9"/>
    <w:rsid w:val="009461A8"/>
    <w:rsid w:val="009467B1"/>
    <w:rsid w:val="0095003A"/>
    <w:rsid w:val="00950112"/>
    <w:rsid w:val="009511C4"/>
    <w:rsid w:val="00951298"/>
    <w:rsid w:val="00951868"/>
    <w:rsid w:val="00952AD2"/>
    <w:rsid w:val="0095314C"/>
    <w:rsid w:val="009534BF"/>
    <w:rsid w:val="00954470"/>
    <w:rsid w:val="00954751"/>
    <w:rsid w:val="00955B51"/>
    <w:rsid w:val="00955FEA"/>
    <w:rsid w:val="00957E79"/>
    <w:rsid w:val="00957FBF"/>
    <w:rsid w:val="0096027E"/>
    <w:rsid w:val="00960FB8"/>
    <w:rsid w:val="0096144F"/>
    <w:rsid w:val="00962B03"/>
    <w:rsid w:val="0096304F"/>
    <w:rsid w:val="00964777"/>
    <w:rsid w:val="00964804"/>
    <w:rsid w:val="0096626E"/>
    <w:rsid w:val="00966FEB"/>
    <w:rsid w:val="009670D9"/>
    <w:rsid w:val="00970E2F"/>
    <w:rsid w:val="00972273"/>
    <w:rsid w:val="00972AF3"/>
    <w:rsid w:val="00972D2B"/>
    <w:rsid w:val="00973160"/>
    <w:rsid w:val="00975946"/>
    <w:rsid w:val="00976832"/>
    <w:rsid w:val="00976FD0"/>
    <w:rsid w:val="00976FF8"/>
    <w:rsid w:val="009801E1"/>
    <w:rsid w:val="00980BF5"/>
    <w:rsid w:val="00980D0F"/>
    <w:rsid w:val="009821B1"/>
    <w:rsid w:val="00982B4E"/>
    <w:rsid w:val="009831CC"/>
    <w:rsid w:val="009837EE"/>
    <w:rsid w:val="00984B42"/>
    <w:rsid w:val="00984D92"/>
    <w:rsid w:val="00985064"/>
    <w:rsid w:val="0098566F"/>
    <w:rsid w:val="009868A3"/>
    <w:rsid w:val="00986B89"/>
    <w:rsid w:val="00987382"/>
    <w:rsid w:val="0098770A"/>
    <w:rsid w:val="0098776D"/>
    <w:rsid w:val="00987CAD"/>
    <w:rsid w:val="009901C0"/>
    <w:rsid w:val="009916EA"/>
    <w:rsid w:val="00991732"/>
    <w:rsid w:val="0099190F"/>
    <w:rsid w:val="00991C78"/>
    <w:rsid w:val="00992668"/>
    <w:rsid w:val="00993E73"/>
    <w:rsid w:val="00994599"/>
    <w:rsid w:val="00994D57"/>
    <w:rsid w:val="00995F27"/>
    <w:rsid w:val="0099649A"/>
    <w:rsid w:val="00996E82"/>
    <w:rsid w:val="00997594"/>
    <w:rsid w:val="00997DD7"/>
    <w:rsid w:val="00997EEB"/>
    <w:rsid w:val="009A0816"/>
    <w:rsid w:val="009A1281"/>
    <w:rsid w:val="009A13F9"/>
    <w:rsid w:val="009A1B0D"/>
    <w:rsid w:val="009A1CCA"/>
    <w:rsid w:val="009A2D41"/>
    <w:rsid w:val="009A2F66"/>
    <w:rsid w:val="009A3FC7"/>
    <w:rsid w:val="009A4503"/>
    <w:rsid w:val="009A4E8E"/>
    <w:rsid w:val="009A5C16"/>
    <w:rsid w:val="009A60BD"/>
    <w:rsid w:val="009A6312"/>
    <w:rsid w:val="009A7D42"/>
    <w:rsid w:val="009B0013"/>
    <w:rsid w:val="009B0424"/>
    <w:rsid w:val="009B0FA7"/>
    <w:rsid w:val="009B16F2"/>
    <w:rsid w:val="009B3674"/>
    <w:rsid w:val="009B3C7E"/>
    <w:rsid w:val="009B49E8"/>
    <w:rsid w:val="009B4B8E"/>
    <w:rsid w:val="009B4BA8"/>
    <w:rsid w:val="009B536D"/>
    <w:rsid w:val="009B6A3C"/>
    <w:rsid w:val="009B6B52"/>
    <w:rsid w:val="009B76B8"/>
    <w:rsid w:val="009C185B"/>
    <w:rsid w:val="009C24D4"/>
    <w:rsid w:val="009C251C"/>
    <w:rsid w:val="009C3A9F"/>
    <w:rsid w:val="009C46B0"/>
    <w:rsid w:val="009C4AAB"/>
    <w:rsid w:val="009C4DED"/>
    <w:rsid w:val="009C515B"/>
    <w:rsid w:val="009C5794"/>
    <w:rsid w:val="009C5982"/>
    <w:rsid w:val="009C5C2E"/>
    <w:rsid w:val="009C6259"/>
    <w:rsid w:val="009C62FB"/>
    <w:rsid w:val="009C6525"/>
    <w:rsid w:val="009D021E"/>
    <w:rsid w:val="009D056C"/>
    <w:rsid w:val="009D125F"/>
    <w:rsid w:val="009D1BC8"/>
    <w:rsid w:val="009D56B8"/>
    <w:rsid w:val="009D5A47"/>
    <w:rsid w:val="009D729F"/>
    <w:rsid w:val="009D7790"/>
    <w:rsid w:val="009E01D7"/>
    <w:rsid w:val="009E062C"/>
    <w:rsid w:val="009E072C"/>
    <w:rsid w:val="009E2777"/>
    <w:rsid w:val="009E2E23"/>
    <w:rsid w:val="009E394C"/>
    <w:rsid w:val="009E3B1A"/>
    <w:rsid w:val="009E6D72"/>
    <w:rsid w:val="009F1082"/>
    <w:rsid w:val="009F1FF1"/>
    <w:rsid w:val="009F2555"/>
    <w:rsid w:val="009F2ADF"/>
    <w:rsid w:val="009F34D6"/>
    <w:rsid w:val="009F3675"/>
    <w:rsid w:val="009F3782"/>
    <w:rsid w:val="009F5D1B"/>
    <w:rsid w:val="009F5E8B"/>
    <w:rsid w:val="009F6404"/>
    <w:rsid w:val="009F6736"/>
    <w:rsid w:val="009F6FE0"/>
    <w:rsid w:val="009F7482"/>
    <w:rsid w:val="009F78AA"/>
    <w:rsid w:val="00A00410"/>
    <w:rsid w:val="00A00C32"/>
    <w:rsid w:val="00A01D59"/>
    <w:rsid w:val="00A035D6"/>
    <w:rsid w:val="00A04FAD"/>
    <w:rsid w:val="00A05285"/>
    <w:rsid w:val="00A0571F"/>
    <w:rsid w:val="00A05BF6"/>
    <w:rsid w:val="00A05DE0"/>
    <w:rsid w:val="00A06A87"/>
    <w:rsid w:val="00A07462"/>
    <w:rsid w:val="00A10E84"/>
    <w:rsid w:val="00A11251"/>
    <w:rsid w:val="00A11C12"/>
    <w:rsid w:val="00A13383"/>
    <w:rsid w:val="00A13AE2"/>
    <w:rsid w:val="00A14325"/>
    <w:rsid w:val="00A14C1A"/>
    <w:rsid w:val="00A1623C"/>
    <w:rsid w:val="00A16F25"/>
    <w:rsid w:val="00A176CE"/>
    <w:rsid w:val="00A21A06"/>
    <w:rsid w:val="00A23766"/>
    <w:rsid w:val="00A24021"/>
    <w:rsid w:val="00A2531B"/>
    <w:rsid w:val="00A2557D"/>
    <w:rsid w:val="00A25AC0"/>
    <w:rsid w:val="00A2610C"/>
    <w:rsid w:val="00A2643B"/>
    <w:rsid w:val="00A26B0A"/>
    <w:rsid w:val="00A26EEF"/>
    <w:rsid w:val="00A26FFD"/>
    <w:rsid w:val="00A2799F"/>
    <w:rsid w:val="00A3016E"/>
    <w:rsid w:val="00A301DA"/>
    <w:rsid w:val="00A3259B"/>
    <w:rsid w:val="00A33BE9"/>
    <w:rsid w:val="00A3404D"/>
    <w:rsid w:val="00A34148"/>
    <w:rsid w:val="00A342A4"/>
    <w:rsid w:val="00A34703"/>
    <w:rsid w:val="00A35F9D"/>
    <w:rsid w:val="00A362B2"/>
    <w:rsid w:val="00A3644E"/>
    <w:rsid w:val="00A36E2B"/>
    <w:rsid w:val="00A36F9D"/>
    <w:rsid w:val="00A371BC"/>
    <w:rsid w:val="00A37274"/>
    <w:rsid w:val="00A376FD"/>
    <w:rsid w:val="00A378C6"/>
    <w:rsid w:val="00A37D71"/>
    <w:rsid w:val="00A40C0B"/>
    <w:rsid w:val="00A4101E"/>
    <w:rsid w:val="00A41E58"/>
    <w:rsid w:val="00A431FF"/>
    <w:rsid w:val="00A436DD"/>
    <w:rsid w:val="00A439BF"/>
    <w:rsid w:val="00A442D0"/>
    <w:rsid w:val="00A4517D"/>
    <w:rsid w:val="00A45B1F"/>
    <w:rsid w:val="00A463B8"/>
    <w:rsid w:val="00A46B5F"/>
    <w:rsid w:val="00A4751E"/>
    <w:rsid w:val="00A4755F"/>
    <w:rsid w:val="00A5118C"/>
    <w:rsid w:val="00A51231"/>
    <w:rsid w:val="00A528F9"/>
    <w:rsid w:val="00A52D27"/>
    <w:rsid w:val="00A52FBB"/>
    <w:rsid w:val="00A53E62"/>
    <w:rsid w:val="00A54D05"/>
    <w:rsid w:val="00A54F25"/>
    <w:rsid w:val="00A57511"/>
    <w:rsid w:val="00A578E2"/>
    <w:rsid w:val="00A57C90"/>
    <w:rsid w:val="00A57CA7"/>
    <w:rsid w:val="00A600A1"/>
    <w:rsid w:val="00A62A51"/>
    <w:rsid w:val="00A62FE2"/>
    <w:rsid w:val="00A63227"/>
    <w:rsid w:val="00A650C2"/>
    <w:rsid w:val="00A65884"/>
    <w:rsid w:val="00A65A23"/>
    <w:rsid w:val="00A662BF"/>
    <w:rsid w:val="00A66918"/>
    <w:rsid w:val="00A66949"/>
    <w:rsid w:val="00A66970"/>
    <w:rsid w:val="00A66A95"/>
    <w:rsid w:val="00A66EA8"/>
    <w:rsid w:val="00A66FDE"/>
    <w:rsid w:val="00A67A2F"/>
    <w:rsid w:val="00A67D41"/>
    <w:rsid w:val="00A705C8"/>
    <w:rsid w:val="00A70A4F"/>
    <w:rsid w:val="00A70A6B"/>
    <w:rsid w:val="00A7107C"/>
    <w:rsid w:val="00A710D5"/>
    <w:rsid w:val="00A71768"/>
    <w:rsid w:val="00A72180"/>
    <w:rsid w:val="00A73271"/>
    <w:rsid w:val="00A73568"/>
    <w:rsid w:val="00A74352"/>
    <w:rsid w:val="00A74E81"/>
    <w:rsid w:val="00A74FB5"/>
    <w:rsid w:val="00A751EC"/>
    <w:rsid w:val="00A75827"/>
    <w:rsid w:val="00A75DDE"/>
    <w:rsid w:val="00A763D6"/>
    <w:rsid w:val="00A774FB"/>
    <w:rsid w:val="00A77A11"/>
    <w:rsid w:val="00A817BE"/>
    <w:rsid w:val="00A818ED"/>
    <w:rsid w:val="00A82035"/>
    <w:rsid w:val="00A83B77"/>
    <w:rsid w:val="00A83D21"/>
    <w:rsid w:val="00A83FAF"/>
    <w:rsid w:val="00A849C1"/>
    <w:rsid w:val="00A84DCE"/>
    <w:rsid w:val="00A86140"/>
    <w:rsid w:val="00A91C4F"/>
    <w:rsid w:val="00A91E30"/>
    <w:rsid w:val="00A922A0"/>
    <w:rsid w:val="00A92C94"/>
    <w:rsid w:val="00A92F3A"/>
    <w:rsid w:val="00A93132"/>
    <w:rsid w:val="00A94A8D"/>
    <w:rsid w:val="00A94AE4"/>
    <w:rsid w:val="00A94C86"/>
    <w:rsid w:val="00A9586E"/>
    <w:rsid w:val="00A96F02"/>
    <w:rsid w:val="00A9730B"/>
    <w:rsid w:val="00A97336"/>
    <w:rsid w:val="00A976E6"/>
    <w:rsid w:val="00A97726"/>
    <w:rsid w:val="00AA0359"/>
    <w:rsid w:val="00AA0EC3"/>
    <w:rsid w:val="00AA181A"/>
    <w:rsid w:val="00AA1ECE"/>
    <w:rsid w:val="00AA3A30"/>
    <w:rsid w:val="00AA56DA"/>
    <w:rsid w:val="00AA5A9A"/>
    <w:rsid w:val="00AA766F"/>
    <w:rsid w:val="00AA7EE6"/>
    <w:rsid w:val="00AB1AA4"/>
    <w:rsid w:val="00AB277D"/>
    <w:rsid w:val="00AB2A2D"/>
    <w:rsid w:val="00AB2A97"/>
    <w:rsid w:val="00AB2F1B"/>
    <w:rsid w:val="00AB3270"/>
    <w:rsid w:val="00AB347E"/>
    <w:rsid w:val="00AB408D"/>
    <w:rsid w:val="00AB4CDD"/>
    <w:rsid w:val="00AB54BC"/>
    <w:rsid w:val="00AB5964"/>
    <w:rsid w:val="00AB5C53"/>
    <w:rsid w:val="00AB5C71"/>
    <w:rsid w:val="00AB6047"/>
    <w:rsid w:val="00AC0C32"/>
    <w:rsid w:val="00AC164A"/>
    <w:rsid w:val="00AC17F9"/>
    <w:rsid w:val="00AC1E62"/>
    <w:rsid w:val="00AC2939"/>
    <w:rsid w:val="00AC316C"/>
    <w:rsid w:val="00AC32BC"/>
    <w:rsid w:val="00AC32FF"/>
    <w:rsid w:val="00AC3D61"/>
    <w:rsid w:val="00AC3FB7"/>
    <w:rsid w:val="00AC5982"/>
    <w:rsid w:val="00AC5E41"/>
    <w:rsid w:val="00AC7189"/>
    <w:rsid w:val="00AC7A5D"/>
    <w:rsid w:val="00AD1703"/>
    <w:rsid w:val="00AD1C8E"/>
    <w:rsid w:val="00AD219B"/>
    <w:rsid w:val="00AD34D1"/>
    <w:rsid w:val="00AD4276"/>
    <w:rsid w:val="00AD4EC1"/>
    <w:rsid w:val="00AD613A"/>
    <w:rsid w:val="00AE0A49"/>
    <w:rsid w:val="00AE0B12"/>
    <w:rsid w:val="00AE129F"/>
    <w:rsid w:val="00AE151C"/>
    <w:rsid w:val="00AE177A"/>
    <w:rsid w:val="00AE21BA"/>
    <w:rsid w:val="00AE3A48"/>
    <w:rsid w:val="00AE3FD3"/>
    <w:rsid w:val="00AE560F"/>
    <w:rsid w:val="00AE58D5"/>
    <w:rsid w:val="00AF000F"/>
    <w:rsid w:val="00AF0D3B"/>
    <w:rsid w:val="00AF1060"/>
    <w:rsid w:val="00AF2CB4"/>
    <w:rsid w:val="00AF3073"/>
    <w:rsid w:val="00AF4606"/>
    <w:rsid w:val="00AF4E07"/>
    <w:rsid w:val="00AF5428"/>
    <w:rsid w:val="00AF6082"/>
    <w:rsid w:val="00AF6898"/>
    <w:rsid w:val="00AF6C74"/>
    <w:rsid w:val="00AF6CF7"/>
    <w:rsid w:val="00AF6E21"/>
    <w:rsid w:val="00AF7855"/>
    <w:rsid w:val="00B000C3"/>
    <w:rsid w:val="00B01A63"/>
    <w:rsid w:val="00B01FCF"/>
    <w:rsid w:val="00B027B2"/>
    <w:rsid w:val="00B04809"/>
    <w:rsid w:val="00B04BD3"/>
    <w:rsid w:val="00B04E7B"/>
    <w:rsid w:val="00B0578D"/>
    <w:rsid w:val="00B06180"/>
    <w:rsid w:val="00B067F8"/>
    <w:rsid w:val="00B0697B"/>
    <w:rsid w:val="00B0711C"/>
    <w:rsid w:val="00B10022"/>
    <w:rsid w:val="00B108C5"/>
    <w:rsid w:val="00B12C12"/>
    <w:rsid w:val="00B13097"/>
    <w:rsid w:val="00B152F8"/>
    <w:rsid w:val="00B179AF"/>
    <w:rsid w:val="00B17BD1"/>
    <w:rsid w:val="00B218E9"/>
    <w:rsid w:val="00B21FDE"/>
    <w:rsid w:val="00B22235"/>
    <w:rsid w:val="00B22B13"/>
    <w:rsid w:val="00B237E8"/>
    <w:rsid w:val="00B23961"/>
    <w:rsid w:val="00B2409A"/>
    <w:rsid w:val="00B240C5"/>
    <w:rsid w:val="00B2477D"/>
    <w:rsid w:val="00B25487"/>
    <w:rsid w:val="00B27B3B"/>
    <w:rsid w:val="00B27D08"/>
    <w:rsid w:val="00B27E10"/>
    <w:rsid w:val="00B30432"/>
    <w:rsid w:val="00B316BB"/>
    <w:rsid w:val="00B31BE3"/>
    <w:rsid w:val="00B31EC7"/>
    <w:rsid w:val="00B341AD"/>
    <w:rsid w:val="00B34811"/>
    <w:rsid w:val="00B34D8A"/>
    <w:rsid w:val="00B350E5"/>
    <w:rsid w:val="00B35812"/>
    <w:rsid w:val="00B36B80"/>
    <w:rsid w:val="00B36E0B"/>
    <w:rsid w:val="00B372BF"/>
    <w:rsid w:val="00B4058C"/>
    <w:rsid w:val="00B40605"/>
    <w:rsid w:val="00B4085D"/>
    <w:rsid w:val="00B40CE9"/>
    <w:rsid w:val="00B4124B"/>
    <w:rsid w:val="00B422F8"/>
    <w:rsid w:val="00B45165"/>
    <w:rsid w:val="00B45299"/>
    <w:rsid w:val="00B45947"/>
    <w:rsid w:val="00B46426"/>
    <w:rsid w:val="00B47427"/>
    <w:rsid w:val="00B47500"/>
    <w:rsid w:val="00B47859"/>
    <w:rsid w:val="00B5004D"/>
    <w:rsid w:val="00B50139"/>
    <w:rsid w:val="00B5028B"/>
    <w:rsid w:val="00B506F1"/>
    <w:rsid w:val="00B5161C"/>
    <w:rsid w:val="00B52156"/>
    <w:rsid w:val="00B5336F"/>
    <w:rsid w:val="00B54350"/>
    <w:rsid w:val="00B55FFE"/>
    <w:rsid w:val="00B5647C"/>
    <w:rsid w:val="00B5666B"/>
    <w:rsid w:val="00B577FA"/>
    <w:rsid w:val="00B60038"/>
    <w:rsid w:val="00B61AC7"/>
    <w:rsid w:val="00B61F6E"/>
    <w:rsid w:val="00B6291B"/>
    <w:rsid w:val="00B6339C"/>
    <w:rsid w:val="00B63A74"/>
    <w:rsid w:val="00B640E9"/>
    <w:rsid w:val="00B647E4"/>
    <w:rsid w:val="00B65ACC"/>
    <w:rsid w:val="00B665B7"/>
    <w:rsid w:val="00B66975"/>
    <w:rsid w:val="00B672FF"/>
    <w:rsid w:val="00B706A2"/>
    <w:rsid w:val="00B7243F"/>
    <w:rsid w:val="00B732BA"/>
    <w:rsid w:val="00B73304"/>
    <w:rsid w:val="00B735CF"/>
    <w:rsid w:val="00B74836"/>
    <w:rsid w:val="00B75CCC"/>
    <w:rsid w:val="00B7640C"/>
    <w:rsid w:val="00B7687D"/>
    <w:rsid w:val="00B76A6C"/>
    <w:rsid w:val="00B76D0A"/>
    <w:rsid w:val="00B77EC3"/>
    <w:rsid w:val="00B8040E"/>
    <w:rsid w:val="00B80854"/>
    <w:rsid w:val="00B813B9"/>
    <w:rsid w:val="00B81471"/>
    <w:rsid w:val="00B816CF"/>
    <w:rsid w:val="00B8195C"/>
    <w:rsid w:val="00B81DD4"/>
    <w:rsid w:val="00B820AE"/>
    <w:rsid w:val="00B82CBE"/>
    <w:rsid w:val="00B82FD8"/>
    <w:rsid w:val="00B862F3"/>
    <w:rsid w:val="00B8736D"/>
    <w:rsid w:val="00B87497"/>
    <w:rsid w:val="00B8789F"/>
    <w:rsid w:val="00B903FF"/>
    <w:rsid w:val="00B90411"/>
    <w:rsid w:val="00B91784"/>
    <w:rsid w:val="00B92E4F"/>
    <w:rsid w:val="00B9354C"/>
    <w:rsid w:val="00B93C98"/>
    <w:rsid w:val="00B94A5F"/>
    <w:rsid w:val="00B95666"/>
    <w:rsid w:val="00B971FC"/>
    <w:rsid w:val="00B9750E"/>
    <w:rsid w:val="00B97E62"/>
    <w:rsid w:val="00BA04A2"/>
    <w:rsid w:val="00BA0528"/>
    <w:rsid w:val="00BA054D"/>
    <w:rsid w:val="00BA06BC"/>
    <w:rsid w:val="00BA10AC"/>
    <w:rsid w:val="00BA10E3"/>
    <w:rsid w:val="00BA1E95"/>
    <w:rsid w:val="00BA3166"/>
    <w:rsid w:val="00BA32F2"/>
    <w:rsid w:val="00BA38BD"/>
    <w:rsid w:val="00BA3971"/>
    <w:rsid w:val="00BA3A53"/>
    <w:rsid w:val="00BA3B9F"/>
    <w:rsid w:val="00BA48A3"/>
    <w:rsid w:val="00BA5102"/>
    <w:rsid w:val="00BA519D"/>
    <w:rsid w:val="00BA5E5B"/>
    <w:rsid w:val="00BA66E3"/>
    <w:rsid w:val="00BA6777"/>
    <w:rsid w:val="00BA6B85"/>
    <w:rsid w:val="00BB01F5"/>
    <w:rsid w:val="00BB0375"/>
    <w:rsid w:val="00BB08E5"/>
    <w:rsid w:val="00BB11AC"/>
    <w:rsid w:val="00BB2DBB"/>
    <w:rsid w:val="00BB3982"/>
    <w:rsid w:val="00BB5049"/>
    <w:rsid w:val="00BB51F5"/>
    <w:rsid w:val="00BB5388"/>
    <w:rsid w:val="00BB7D0B"/>
    <w:rsid w:val="00BB7D2A"/>
    <w:rsid w:val="00BC04BF"/>
    <w:rsid w:val="00BC1222"/>
    <w:rsid w:val="00BC1A18"/>
    <w:rsid w:val="00BC1E78"/>
    <w:rsid w:val="00BC2AD6"/>
    <w:rsid w:val="00BC2EB8"/>
    <w:rsid w:val="00BC376D"/>
    <w:rsid w:val="00BC4077"/>
    <w:rsid w:val="00BC424E"/>
    <w:rsid w:val="00BC4D0B"/>
    <w:rsid w:val="00BC4ED6"/>
    <w:rsid w:val="00BC500B"/>
    <w:rsid w:val="00BC54CE"/>
    <w:rsid w:val="00BC583A"/>
    <w:rsid w:val="00BC5ADE"/>
    <w:rsid w:val="00BC6239"/>
    <w:rsid w:val="00BC643D"/>
    <w:rsid w:val="00BC6A89"/>
    <w:rsid w:val="00BC6D80"/>
    <w:rsid w:val="00BC704B"/>
    <w:rsid w:val="00BD0035"/>
    <w:rsid w:val="00BD02E3"/>
    <w:rsid w:val="00BD05BE"/>
    <w:rsid w:val="00BD10F0"/>
    <w:rsid w:val="00BD2387"/>
    <w:rsid w:val="00BD2491"/>
    <w:rsid w:val="00BD27BD"/>
    <w:rsid w:val="00BD2C9C"/>
    <w:rsid w:val="00BD2D69"/>
    <w:rsid w:val="00BD2E3F"/>
    <w:rsid w:val="00BD348D"/>
    <w:rsid w:val="00BD352C"/>
    <w:rsid w:val="00BD3947"/>
    <w:rsid w:val="00BD4252"/>
    <w:rsid w:val="00BD4E4C"/>
    <w:rsid w:val="00BD616A"/>
    <w:rsid w:val="00BD6DAA"/>
    <w:rsid w:val="00BD704E"/>
    <w:rsid w:val="00BE06A8"/>
    <w:rsid w:val="00BE10E1"/>
    <w:rsid w:val="00BE1C0F"/>
    <w:rsid w:val="00BE21E1"/>
    <w:rsid w:val="00BE2984"/>
    <w:rsid w:val="00BE3ADA"/>
    <w:rsid w:val="00BE4174"/>
    <w:rsid w:val="00BE444C"/>
    <w:rsid w:val="00BE4DFC"/>
    <w:rsid w:val="00BE5843"/>
    <w:rsid w:val="00BE6262"/>
    <w:rsid w:val="00BE67C8"/>
    <w:rsid w:val="00BE73AF"/>
    <w:rsid w:val="00BE75D6"/>
    <w:rsid w:val="00BF36A3"/>
    <w:rsid w:val="00BF425E"/>
    <w:rsid w:val="00BF50DE"/>
    <w:rsid w:val="00BF5484"/>
    <w:rsid w:val="00BF6543"/>
    <w:rsid w:val="00BF7825"/>
    <w:rsid w:val="00C0058C"/>
    <w:rsid w:val="00C016B7"/>
    <w:rsid w:val="00C0173F"/>
    <w:rsid w:val="00C01C94"/>
    <w:rsid w:val="00C02383"/>
    <w:rsid w:val="00C02653"/>
    <w:rsid w:val="00C026BB"/>
    <w:rsid w:val="00C02F33"/>
    <w:rsid w:val="00C03821"/>
    <w:rsid w:val="00C0475C"/>
    <w:rsid w:val="00C04D4D"/>
    <w:rsid w:val="00C05BD2"/>
    <w:rsid w:val="00C06AFC"/>
    <w:rsid w:val="00C06BB8"/>
    <w:rsid w:val="00C130C2"/>
    <w:rsid w:val="00C1469E"/>
    <w:rsid w:val="00C14889"/>
    <w:rsid w:val="00C14A86"/>
    <w:rsid w:val="00C14F2E"/>
    <w:rsid w:val="00C16A16"/>
    <w:rsid w:val="00C16B2A"/>
    <w:rsid w:val="00C16B7D"/>
    <w:rsid w:val="00C17128"/>
    <w:rsid w:val="00C203BE"/>
    <w:rsid w:val="00C2086A"/>
    <w:rsid w:val="00C21290"/>
    <w:rsid w:val="00C21B45"/>
    <w:rsid w:val="00C21EFE"/>
    <w:rsid w:val="00C22308"/>
    <w:rsid w:val="00C23B80"/>
    <w:rsid w:val="00C2477F"/>
    <w:rsid w:val="00C26109"/>
    <w:rsid w:val="00C2700D"/>
    <w:rsid w:val="00C2737D"/>
    <w:rsid w:val="00C277B1"/>
    <w:rsid w:val="00C302B5"/>
    <w:rsid w:val="00C30C76"/>
    <w:rsid w:val="00C318A3"/>
    <w:rsid w:val="00C31B1F"/>
    <w:rsid w:val="00C31FF5"/>
    <w:rsid w:val="00C33AE3"/>
    <w:rsid w:val="00C34A88"/>
    <w:rsid w:val="00C356B7"/>
    <w:rsid w:val="00C3603F"/>
    <w:rsid w:val="00C36743"/>
    <w:rsid w:val="00C36ED0"/>
    <w:rsid w:val="00C37564"/>
    <w:rsid w:val="00C37F3A"/>
    <w:rsid w:val="00C40834"/>
    <w:rsid w:val="00C40962"/>
    <w:rsid w:val="00C425D5"/>
    <w:rsid w:val="00C43061"/>
    <w:rsid w:val="00C430B1"/>
    <w:rsid w:val="00C435DE"/>
    <w:rsid w:val="00C45EF3"/>
    <w:rsid w:val="00C46D75"/>
    <w:rsid w:val="00C47070"/>
    <w:rsid w:val="00C535AB"/>
    <w:rsid w:val="00C5362D"/>
    <w:rsid w:val="00C53CDD"/>
    <w:rsid w:val="00C5486A"/>
    <w:rsid w:val="00C554C0"/>
    <w:rsid w:val="00C56CA4"/>
    <w:rsid w:val="00C577F4"/>
    <w:rsid w:val="00C60D49"/>
    <w:rsid w:val="00C61107"/>
    <w:rsid w:val="00C61143"/>
    <w:rsid w:val="00C6116B"/>
    <w:rsid w:val="00C61C71"/>
    <w:rsid w:val="00C61FC6"/>
    <w:rsid w:val="00C620EA"/>
    <w:rsid w:val="00C62896"/>
    <w:rsid w:val="00C628D2"/>
    <w:rsid w:val="00C62CF9"/>
    <w:rsid w:val="00C62E3F"/>
    <w:rsid w:val="00C64202"/>
    <w:rsid w:val="00C65046"/>
    <w:rsid w:val="00C670BA"/>
    <w:rsid w:val="00C712D2"/>
    <w:rsid w:val="00C7202C"/>
    <w:rsid w:val="00C724C1"/>
    <w:rsid w:val="00C7261D"/>
    <w:rsid w:val="00C72FD2"/>
    <w:rsid w:val="00C7420D"/>
    <w:rsid w:val="00C7531D"/>
    <w:rsid w:val="00C7634C"/>
    <w:rsid w:val="00C76380"/>
    <w:rsid w:val="00C76383"/>
    <w:rsid w:val="00C818F9"/>
    <w:rsid w:val="00C82196"/>
    <w:rsid w:val="00C82A58"/>
    <w:rsid w:val="00C82C08"/>
    <w:rsid w:val="00C82C4C"/>
    <w:rsid w:val="00C8315F"/>
    <w:rsid w:val="00C83248"/>
    <w:rsid w:val="00C85504"/>
    <w:rsid w:val="00C8603E"/>
    <w:rsid w:val="00C86E9E"/>
    <w:rsid w:val="00C87654"/>
    <w:rsid w:val="00C87764"/>
    <w:rsid w:val="00C87933"/>
    <w:rsid w:val="00C87F9B"/>
    <w:rsid w:val="00C90A48"/>
    <w:rsid w:val="00C90A51"/>
    <w:rsid w:val="00C90B80"/>
    <w:rsid w:val="00C913CB"/>
    <w:rsid w:val="00C92155"/>
    <w:rsid w:val="00C92BC0"/>
    <w:rsid w:val="00C94511"/>
    <w:rsid w:val="00C97F03"/>
    <w:rsid w:val="00CA06EB"/>
    <w:rsid w:val="00CA1771"/>
    <w:rsid w:val="00CA289A"/>
    <w:rsid w:val="00CA3B12"/>
    <w:rsid w:val="00CA3B5E"/>
    <w:rsid w:val="00CA3CB4"/>
    <w:rsid w:val="00CA40F5"/>
    <w:rsid w:val="00CA427E"/>
    <w:rsid w:val="00CA5ADE"/>
    <w:rsid w:val="00CA5DB3"/>
    <w:rsid w:val="00CA63EB"/>
    <w:rsid w:val="00CA6C79"/>
    <w:rsid w:val="00CA7228"/>
    <w:rsid w:val="00CA7657"/>
    <w:rsid w:val="00CA7CF6"/>
    <w:rsid w:val="00CA7ED6"/>
    <w:rsid w:val="00CA7EE4"/>
    <w:rsid w:val="00CB16DF"/>
    <w:rsid w:val="00CB182C"/>
    <w:rsid w:val="00CB2B89"/>
    <w:rsid w:val="00CB2CCC"/>
    <w:rsid w:val="00CB2DFD"/>
    <w:rsid w:val="00CB316D"/>
    <w:rsid w:val="00CB3BF3"/>
    <w:rsid w:val="00CB58E8"/>
    <w:rsid w:val="00CB70C2"/>
    <w:rsid w:val="00CC083D"/>
    <w:rsid w:val="00CC149F"/>
    <w:rsid w:val="00CC1D8D"/>
    <w:rsid w:val="00CC2AB3"/>
    <w:rsid w:val="00CC2F19"/>
    <w:rsid w:val="00CC33D5"/>
    <w:rsid w:val="00CC39BE"/>
    <w:rsid w:val="00CC3AD1"/>
    <w:rsid w:val="00CC4045"/>
    <w:rsid w:val="00CC4B1D"/>
    <w:rsid w:val="00CC5A63"/>
    <w:rsid w:val="00CC71A6"/>
    <w:rsid w:val="00CC79A8"/>
    <w:rsid w:val="00CD0494"/>
    <w:rsid w:val="00CD071E"/>
    <w:rsid w:val="00CD0CB5"/>
    <w:rsid w:val="00CD14D2"/>
    <w:rsid w:val="00CD2029"/>
    <w:rsid w:val="00CD2154"/>
    <w:rsid w:val="00CD2BA2"/>
    <w:rsid w:val="00CD337F"/>
    <w:rsid w:val="00CD3774"/>
    <w:rsid w:val="00CD428C"/>
    <w:rsid w:val="00CD4AC3"/>
    <w:rsid w:val="00CD5B31"/>
    <w:rsid w:val="00CD690F"/>
    <w:rsid w:val="00CD7BCD"/>
    <w:rsid w:val="00CE0783"/>
    <w:rsid w:val="00CE0938"/>
    <w:rsid w:val="00CE1801"/>
    <w:rsid w:val="00CE2BB0"/>
    <w:rsid w:val="00CE40F2"/>
    <w:rsid w:val="00CE49F0"/>
    <w:rsid w:val="00CE511C"/>
    <w:rsid w:val="00CE5351"/>
    <w:rsid w:val="00CE54F0"/>
    <w:rsid w:val="00CE7279"/>
    <w:rsid w:val="00CE7947"/>
    <w:rsid w:val="00CF06C8"/>
    <w:rsid w:val="00CF146A"/>
    <w:rsid w:val="00CF1B3C"/>
    <w:rsid w:val="00CF1F77"/>
    <w:rsid w:val="00CF543F"/>
    <w:rsid w:val="00CF6402"/>
    <w:rsid w:val="00CF6AE0"/>
    <w:rsid w:val="00CF6BC3"/>
    <w:rsid w:val="00D0054D"/>
    <w:rsid w:val="00D0094B"/>
    <w:rsid w:val="00D01B2D"/>
    <w:rsid w:val="00D02F64"/>
    <w:rsid w:val="00D03081"/>
    <w:rsid w:val="00D047B4"/>
    <w:rsid w:val="00D058B4"/>
    <w:rsid w:val="00D07AB4"/>
    <w:rsid w:val="00D105B5"/>
    <w:rsid w:val="00D10800"/>
    <w:rsid w:val="00D11B35"/>
    <w:rsid w:val="00D13612"/>
    <w:rsid w:val="00D14352"/>
    <w:rsid w:val="00D14405"/>
    <w:rsid w:val="00D157C2"/>
    <w:rsid w:val="00D2036D"/>
    <w:rsid w:val="00D208FC"/>
    <w:rsid w:val="00D21188"/>
    <w:rsid w:val="00D21476"/>
    <w:rsid w:val="00D21643"/>
    <w:rsid w:val="00D21940"/>
    <w:rsid w:val="00D21C4E"/>
    <w:rsid w:val="00D23E34"/>
    <w:rsid w:val="00D24303"/>
    <w:rsid w:val="00D255E8"/>
    <w:rsid w:val="00D261EE"/>
    <w:rsid w:val="00D3171E"/>
    <w:rsid w:val="00D31C52"/>
    <w:rsid w:val="00D31F4A"/>
    <w:rsid w:val="00D34F8A"/>
    <w:rsid w:val="00D350D0"/>
    <w:rsid w:val="00D3532D"/>
    <w:rsid w:val="00D35429"/>
    <w:rsid w:val="00D36234"/>
    <w:rsid w:val="00D3633E"/>
    <w:rsid w:val="00D368F7"/>
    <w:rsid w:val="00D37294"/>
    <w:rsid w:val="00D3797E"/>
    <w:rsid w:val="00D40957"/>
    <w:rsid w:val="00D40D28"/>
    <w:rsid w:val="00D41916"/>
    <w:rsid w:val="00D438FA"/>
    <w:rsid w:val="00D439A4"/>
    <w:rsid w:val="00D443B5"/>
    <w:rsid w:val="00D45383"/>
    <w:rsid w:val="00D460D7"/>
    <w:rsid w:val="00D50FA9"/>
    <w:rsid w:val="00D52A8E"/>
    <w:rsid w:val="00D603F6"/>
    <w:rsid w:val="00D60589"/>
    <w:rsid w:val="00D60F0B"/>
    <w:rsid w:val="00D60FDB"/>
    <w:rsid w:val="00D615C6"/>
    <w:rsid w:val="00D621D8"/>
    <w:rsid w:val="00D624B1"/>
    <w:rsid w:val="00D62C7B"/>
    <w:rsid w:val="00D6433A"/>
    <w:rsid w:val="00D645B5"/>
    <w:rsid w:val="00D651CB"/>
    <w:rsid w:val="00D7025B"/>
    <w:rsid w:val="00D70C22"/>
    <w:rsid w:val="00D714F4"/>
    <w:rsid w:val="00D71FFD"/>
    <w:rsid w:val="00D724B8"/>
    <w:rsid w:val="00D72539"/>
    <w:rsid w:val="00D72F65"/>
    <w:rsid w:val="00D73106"/>
    <w:rsid w:val="00D737A6"/>
    <w:rsid w:val="00D73B59"/>
    <w:rsid w:val="00D74B4A"/>
    <w:rsid w:val="00D74CE3"/>
    <w:rsid w:val="00D75729"/>
    <w:rsid w:val="00D76A98"/>
    <w:rsid w:val="00D7700B"/>
    <w:rsid w:val="00D77390"/>
    <w:rsid w:val="00D81155"/>
    <w:rsid w:val="00D8184F"/>
    <w:rsid w:val="00D82A6B"/>
    <w:rsid w:val="00D82E88"/>
    <w:rsid w:val="00D833FA"/>
    <w:rsid w:val="00D839D2"/>
    <w:rsid w:val="00D841B9"/>
    <w:rsid w:val="00D8436A"/>
    <w:rsid w:val="00D843A6"/>
    <w:rsid w:val="00D84F28"/>
    <w:rsid w:val="00D85618"/>
    <w:rsid w:val="00D85923"/>
    <w:rsid w:val="00D859BA"/>
    <w:rsid w:val="00D85B3F"/>
    <w:rsid w:val="00D85C98"/>
    <w:rsid w:val="00D86B8C"/>
    <w:rsid w:val="00D908F2"/>
    <w:rsid w:val="00D9260B"/>
    <w:rsid w:val="00D93BDF"/>
    <w:rsid w:val="00D93D3A"/>
    <w:rsid w:val="00D94506"/>
    <w:rsid w:val="00D95480"/>
    <w:rsid w:val="00D95AD0"/>
    <w:rsid w:val="00D96B3C"/>
    <w:rsid w:val="00D97330"/>
    <w:rsid w:val="00D9756A"/>
    <w:rsid w:val="00D979A6"/>
    <w:rsid w:val="00DA0679"/>
    <w:rsid w:val="00DA12C1"/>
    <w:rsid w:val="00DA1931"/>
    <w:rsid w:val="00DA1C0A"/>
    <w:rsid w:val="00DA31DE"/>
    <w:rsid w:val="00DA3879"/>
    <w:rsid w:val="00DA401D"/>
    <w:rsid w:val="00DA63DD"/>
    <w:rsid w:val="00DA6EBA"/>
    <w:rsid w:val="00DA7329"/>
    <w:rsid w:val="00DA73AB"/>
    <w:rsid w:val="00DA77B6"/>
    <w:rsid w:val="00DA7C23"/>
    <w:rsid w:val="00DB0ADA"/>
    <w:rsid w:val="00DB0B50"/>
    <w:rsid w:val="00DB2570"/>
    <w:rsid w:val="00DB337F"/>
    <w:rsid w:val="00DB3C1F"/>
    <w:rsid w:val="00DB3DFA"/>
    <w:rsid w:val="00DB4EF2"/>
    <w:rsid w:val="00DB6751"/>
    <w:rsid w:val="00DB7404"/>
    <w:rsid w:val="00DB7EFB"/>
    <w:rsid w:val="00DC0D21"/>
    <w:rsid w:val="00DC0EBC"/>
    <w:rsid w:val="00DC1C55"/>
    <w:rsid w:val="00DC2180"/>
    <w:rsid w:val="00DC2A97"/>
    <w:rsid w:val="00DC52F2"/>
    <w:rsid w:val="00DC58AB"/>
    <w:rsid w:val="00DC5DA4"/>
    <w:rsid w:val="00DC6695"/>
    <w:rsid w:val="00DC6AC6"/>
    <w:rsid w:val="00DC6B3E"/>
    <w:rsid w:val="00DC6B50"/>
    <w:rsid w:val="00DC7CD2"/>
    <w:rsid w:val="00DD0481"/>
    <w:rsid w:val="00DD04C9"/>
    <w:rsid w:val="00DD0ABC"/>
    <w:rsid w:val="00DD0E17"/>
    <w:rsid w:val="00DD141F"/>
    <w:rsid w:val="00DD2117"/>
    <w:rsid w:val="00DD2975"/>
    <w:rsid w:val="00DD2B7E"/>
    <w:rsid w:val="00DD436E"/>
    <w:rsid w:val="00DD4509"/>
    <w:rsid w:val="00DD4DD1"/>
    <w:rsid w:val="00DD54AF"/>
    <w:rsid w:val="00DD5B9E"/>
    <w:rsid w:val="00DD60AF"/>
    <w:rsid w:val="00DD6428"/>
    <w:rsid w:val="00DD6ECF"/>
    <w:rsid w:val="00DE0386"/>
    <w:rsid w:val="00DE0538"/>
    <w:rsid w:val="00DE0AE8"/>
    <w:rsid w:val="00DE0E8B"/>
    <w:rsid w:val="00DE18D4"/>
    <w:rsid w:val="00DE1C81"/>
    <w:rsid w:val="00DE1E9F"/>
    <w:rsid w:val="00DE4342"/>
    <w:rsid w:val="00DE55EC"/>
    <w:rsid w:val="00DE5A19"/>
    <w:rsid w:val="00DE6372"/>
    <w:rsid w:val="00DE6450"/>
    <w:rsid w:val="00DE71EF"/>
    <w:rsid w:val="00DE7A06"/>
    <w:rsid w:val="00DF1880"/>
    <w:rsid w:val="00DF1D39"/>
    <w:rsid w:val="00DF1E19"/>
    <w:rsid w:val="00DF22E7"/>
    <w:rsid w:val="00DF26F9"/>
    <w:rsid w:val="00DF2706"/>
    <w:rsid w:val="00DF298A"/>
    <w:rsid w:val="00DF32B5"/>
    <w:rsid w:val="00DF3327"/>
    <w:rsid w:val="00DF3B7B"/>
    <w:rsid w:val="00DF3E44"/>
    <w:rsid w:val="00DF4C56"/>
    <w:rsid w:val="00DF58F7"/>
    <w:rsid w:val="00DF6BCA"/>
    <w:rsid w:val="00DF7552"/>
    <w:rsid w:val="00E00F72"/>
    <w:rsid w:val="00E00FC5"/>
    <w:rsid w:val="00E0221D"/>
    <w:rsid w:val="00E02D4D"/>
    <w:rsid w:val="00E02E89"/>
    <w:rsid w:val="00E0384D"/>
    <w:rsid w:val="00E03E92"/>
    <w:rsid w:val="00E045AD"/>
    <w:rsid w:val="00E045CC"/>
    <w:rsid w:val="00E04C83"/>
    <w:rsid w:val="00E04D75"/>
    <w:rsid w:val="00E058F9"/>
    <w:rsid w:val="00E05FA4"/>
    <w:rsid w:val="00E0671C"/>
    <w:rsid w:val="00E076B5"/>
    <w:rsid w:val="00E07A05"/>
    <w:rsid w:val="00E1137D"/>
    <w:rsid w:val="00E12147"/>
    <w:rsid w:val="00E14188"/>
    <w:rsid w:val="00E1451F"/>
    <w:rsid w:val="00E145EE"/>
    <w:rsid w:val="00E1477A"/>
    <w:rsid w:val="00E14B9B"/>
    <w:rsid w:val="00E15DAB"/>
    <w:rsid w:val="00E17DAA"/>
    <w:rsid w:val="00E200DD"/>
    <w:rsid w:val="00E20776"/>
    <w:rsid w:val="00E214EE"/>
    <w:rsid w:val="00E21722"/>
    <w:rsid w:val="00E21C3D"/>
    <w:rsid w:val="00E21D13"/>
    <w:rsid w:val="00E22712"/>
    <w:rsid w:val="00E22D32"/>
    <w:rsid w:val="00E24D3D"/>
    <w:rsid w:val="00E25749"/>
    <w:rsid w:val="00E25CEA"/>
    <w:rsid w:val="00E26BDF"/>
    <w:rsid w:val="00E26E8C"/>
    <w:rsid w:val="00E271B2"/>
    <w:rsid w:val="00E30AC5"/>
    <w:rsid w:val="00E30F9A"/>
    <w:rsid w:val="00E31797"/>
    <w:rsid w:val="00E317E2"/>
    <w:rsid w:val="00E3243A"/>
    <w:rsid w:val="00E33B42"/>
    <w:rsid w:val="00E34AFC"/>
    <w:rsid w:val="00E355A1"/>
    <w:rsid w:val="00E356D2"/>
    <w:rsid w:val="00E35826"/>
    <w:rsid w:val="00E364EB"/>
    <w:rsid w:val="00E37AAF"/>
    <w:rsid w:val="00E40BB0"/>
    <w:rsid w:val="00E40F9F"/>
    <w:rsid w:val="00E411B6"/>
    <w:rsid w:val="00E4164A"/>
    <w:rsid w:val="00E419E0"/>
    <w:rsid w:val="00E43352"/>
    <w:rsid w:val="00E43610"/>
    <w:rsid w:val="00E43730"/>
    <w:rsid w:val="00E43F52"/>
    <w:rsid w:val="00E447C2"/>
    <w:rsid w:val="00E4535A"/>
    <w:rsid w:val="00E458EB"/>
    <w:rsid w:val="00E45DC8"/>
    <w:rsid w:val="00E45DEC"/>
    <w:rsid w:val="00E461AD"/>
    <w:rsid w:val="00E46497"/>
    <w:rsid w:val="00E46EED"/>
    <w:rsid w:val="00E5126A"/>
    <w:rsid w:val="00E5210A"/>
    <w:rsid w:val="00E523C7"/>
    <w:rsid w:val="00E529B2"/>
    <w:rsid w:val="00E53E1E"/>
    <w:rsid w:val="00E54D31"/>
    <w:rsid w:val="00E556DA"/>
    <w:rsid w:val="00E55EF3"/>
    <w:rsid w:val="00E56544"/>
    <w:rsid w:val="00E573A5"/>
    <w:rsid w:val="00E57C2D"/>
    <w:rsid w:val="00E61A76"/>
    <w:rsid w:val="00E61DBB"/>
    <w:rsid w:val="00E633F4"/>
    <w:rsid w:val="00E63969"/>
    <w:rsid w:val="00E650C5"/>
    <w:rsid w:val="00E657D3"/>
    <w:rsid w:val="00E6702A"/>
    <w:rsid w:val="00E670B4"/>
    <w:rsid w:val="00E67140"/>
    <w:rsid w:val="00E674E6"/>
    <w:rsid w:val="00E70E5F"/>
    <w:rsid w:val="00E717D1"/>
    <w:rsid w:val="00E72074"/>
    <w:rsid w:val="00E722AB"/>
    <w:rsid w:val="00E74DA2"/>
    <w:rsid w:val="00E74DEB"/>
    <w:rsid w:val="00E74FF9"/>
    <w:rsid w:val="00E761BA"/>
    <w:rsid w:val="00E76441"/>
    <w:rsid w:val="00E77001"/>
    <w:rsid w:val="00E80613"/>
    <w:rsid w:val="00E8161D"/>
    <w:rsid w:val="00E816AE"/>
    <w:rsid w:val="00E81983"/>
    <w:rsid w:val="00E819C5"/>
    <w:rsid w:val="00E82C2E"/>
    <w:rsid w:val="00E82C76"/>
    <w:rsid w:val="00E8318A"/>
    <w:rsid w:val="00E83575"/>
    <w:rsid w:val="00E83686"/>
    <w:rsid w:val="00E8389E"/>
    <w:rsid w:val="00E84068"/>
    <w:rsid w:val="00E84748"/>
    <w:rsid w:val="00E84EC0"/>
    <w:rsid w:val="00E858B1"/>
    <w:rsid w:val="00E86BFF"/>
    <w:rsid w:val="00E86C71"/>
    <w:rsid w:val="00E90C42"/>
    <w:rsid w:val="00E91D47"/>
    <w:rsid w:val="00E927DB"/>
    <w:rsid w:val="00E92A6D"/>
    <w:rsid w:val="00E92B65"/>
    <w:rsid w:val="00E936F7"/>
    <w:rsid w:val="00E93977"/>
    <w:rsid w:val="00E93BB7"/>
    <w:rsid w:val="00E95313"/>
    <w:rsid w:val="00E95440"/>
    <w:rsid w:val="00E95879"/>
    <w:rsid w:val="00E95AD9"/>
    <w:rsid w:val="00E97008"/>
    <w:rsid w:val="00E97AFE"/>
    <w:rsid w:val="00EA0456"/>
    <w:rsid w:val="00EA06F4"/>
    <w:rsid w:val="00EA0700"/>
    <w:rsid w:val="00EA0C8F"/>
    <w:rsid w:val="00EA19A0"/>
    <w:rsid w:val="00EA1A4A"/>
    <w:rsid w:val="00EA27F6"/>
    <w:rsid w:val="00EA4F41"/>
    <w:rsid w:val="00EA55BA"/>
    <w:rsid w:val="00EA5B1C"/>
    <w:rsid w:val="00EA65FD"/>
    <w:rsid w:val="00EA699B"/>
    <w:rsid w:val="00EA6C51"/>
    <w:rsid w:val="00EA6D27"/>
    <w:rsid w:val="00EA793C"/>
    <w:rsid w:val="00EB1B75"/>
    <w:rsid w:val="00EB1B9A"/>
    <w:rsid w:val="00EB1DDD"/>
    <w:rsid w:val="00EB2717"/>
    <w:rsid w:val="00EB28C2"/>
    <w:rsid w:val="00EB3AF8"/>
    <w:rsid w:val="00EB4317"/>
    <w:rsid w:val="00EB43FE"/>
    <w:rsid w:val="00EB5382"/>
    <w:rsid w:val="00EB6013"/>
    <w:rsid w:val="00EB60F6"/>
    <w:rsid w:val="00EB6173"/>
    <w:rsid w:val="00EB6421"/>
    <w:rsid w:val="00EB6E00"/>
    <w:rsid w:val="00EB7C04"/>
    <w:rsid w:val="00EC1F46"/>
    <w:rsid w:val="00EC2038"/>
    <w:rsid w:val="00EC21E4"/>
    <w:rsid w:val="00EC2A7E"/>
    <w:rsid w:val="00EC33D8"/>
    <w:rsid w:val="00EC3622"/>
    <w:rsid w:val="00EC4B23"/>
    <w:rsid w:val="00EC6567"/>
    <w:rsid w:val="00EC7CB0"/>
    <w:rsid w:val="00EC7E2A"/>
    <w:rsid w:val="00ED03EB"/>
    <w:rsid w:val="00ED2B0A"/>
    <w:rsid w:val="00ED3D9E"/>
    <w:rsid w:val="00ED436B"/>
    <w:rsid w:val="00ED4A06"/>
    <w:rsid w:val="00ED4AF7"/>
    <w:rsid w:val="00ED4C49"/>
    <w:rsid w:val="00ED66FF"/>
    <w:rsid w:val="00ED6C31"/>
    <w:rsid w:val="00ED711B"/>
    <w:rsid w:val="00ED7513"/>
    <w:rsid w:val="00EE0EF0"/>
    <w:rsid w:val="00EE2049"/>
    <w:rsid w:val="00EE228B"/>
    <w:rsid w:val="00EE303D"/>
    <w:rsid w:val="00EE4A9A"/>
    <w:rsid w:val="00EE50B5"/>
    <w:rsid w:val="00EE5341"/>
    <w:rsid w:val="00EE60C5"/>
    <w:rsid w:val="00EE64D1"/>
    <w:rsid w:val="00EF090B"/>
    <w:rsid w:val="00EF1A63"/>
    <w:rsid w:val="00EF1B16"/>
    <w:rsid w:val="00EF257D"/>
    <w:rsid w:val="00EF2C4E"/>
    <w:rsid w:val="00EF2D8E"/>
    <w:rsid w:val="00EF2F6C"/>
    <w:rsid w:val="00EF4076"/>
    <w:rsid w:val="00EF48AC"/>
    <w:rsid w:val="00EF4EAF"/>
    <w:rsid w:val="00EF4F32"/>
    <w:rsid w:val="00EF52F9"/>
    <w:rsid w:val="00EF5967"/>
    <w:rsid w:val="00EF5C87"/>
    <w:rsid w:val="00EF5DD9"/>
    <w:rsid w:val="00EF693E"/>
    <w:rsid w:val="00EF698D"/>
    <w:rsid w:val="00EF722C"/>
    <w:rsid w:val="00EF7561"/>
    <w:rsid w:val="00F0101B"/>
    <w:rsid w:val="00F013C7"/>
    <w:rsid w:val="00F01858"/>
    <w:rsid w:val="00F018EC"/>
    <w:rsid w:val="00F01E3F"/>
    <w:rsid w:val="00F024D3"/>
    <w:rsid w:val="00F03E4A"/>
    <w:rsid w:val="00F05D8B"/>
    <w:rsid w:val="00F06103"/>
    <w:rsid w:val="00F07215"/>
    <w:rsid w:val="00F0745B"/>
    <w:rsid w:val="00F07856"/>
    <w:rsid w:val="00F102DB"/>
    <w:rsid w:val="00F10B01"/>
    <w:rsid w:val="00F10DE6"/>
    <w:rsid w:val="00F1188D"/>
    <w:rsid w:val="00F11E93"/>
    <w:rsid w:val="00F127D9"/>
    <w:rsid w:val="00F13136"/>
    <w:rsid w:val="00F13B12"/>
    <w:rsid w:val="00F13F36"/>
    <w:rsid w:val="00F14A54"/>
    <w:rsid w:val="00F152A9"/>
    <w:rsid w:val="00F16823"/>
    <w:rsid w:val="00F16A07"/>
    <w:rsid w:val="00F16F5C"/>
    <w:rsid w:val="00F217AD"/>
    <w:rsid w:val="00F2264B"/>
    <w:rsid w:val="00F229A6"/>
    <w:rsid w:val="00F22EC5"/>
    <w:rsid w:val="00F24BC3"/>
    <w:rsid w:val="00F2548F"/>
    <w:rsid w:val="00F25763"/>
    <w:rsid w:val="00F25D98"/>
    <w:rsid w:val="00F2602A"/>
    <w:rsid w:val="00F262B7"/>
    <w:rsid w:val="00F30024"/>
    <w:rsid w:val="00F3063E"/>
    <w:rsid w:val="00F308F7"/>
    <w:rsid w:val="00F30FB8"/>
    <w:rsid w:val="00F31001"/>
    <w:rsid w:val="00F312F0"/>
    <w:rsid w:val="00F3142A"/>
    <w:rsid w:val="00F32264"/>
    <w:rsid w:val="00F3359A"/>
    <w:rsid w:val="00F339D1"/>
    <w:rsid w:val="00F350FC"/>
    <w:rsid w:val="00F354F1"/>
    <w:rsid w:val="00F3578E"/>
    <w:rsid w:val="00F358B2"/>
    <w:rsid w:val="00F362E3"/>
    <w:rsid w:val="00F36505"/>
    <w:rsid w:val="00F3694E"/>
    <w:rsid w:val="00F37F95"/>
    <w:rsid w:val="00F400A0"/>
    <w:rsid w:val="00F400D6"/>
    <w:rsid w:val="00F4089D"/>
    <w:rsid w:val="00F41134"/>
    <w:rsid w:val="00F411BE"/>
    <w:rsid w:val="00F42F04"/>
    <w:rsid w:val="00F45027"/>
    <w:rsid w:val="00F4570A"/>
    <w:rsid w:val="00F46129"/>
    <w:rsid w:val="00F46681"/>
    <w:rsid w:val="00F472E2"/>
    <w:rsid w:val="00F474B6"/>
    <w:rsid w:val="00F476E4"/>
    <w:rsid w:val="00F51803"/>
    <w:rsid w:val="00F51FC3"/>
    <w:rsid w:val="00F522D9"/>
    <w:rsid w:val="00F5261A"/>
    <w:rsid w:val="00F52E79"/>
    <w:rsid w:val="00F532CF"/>
    <w:rsid w:val="00F53523"/>
    <w:rsid w:val="00F55F2E"/>
    <w:rsid w:val="00F5630E"/>
    <w:rsid w:val="00F5686C"/>
    <w:rsid w:val="00F56DBF"/>
    <w:rsid w:val="00F57D4A"/>
    <w:rsid w:val="00F609B2"/>
    <w:rsid w:val="00F60B76"/>
    <w:rsid w:val="00F614C2"/>
    <w:rsid w:val="00F619A4"/>
    <w:rsid w:val="00F6200A"/>
    <w:rsid w:val="00F6416F"/>
    <w:rsid w:val="00F645D7"/>
    <w:rsid w:val="00F66EE0"/>
    <w:rsid w:val="00F67B11"/>
    <w:rsid w:val="00F67C97"/>
    <w:rsid w:val="00F70B45"/>
    <w:rsid w:val="00F71BBA"/>
    <w:rsid w:val="00F72A65"/>
    <w:rsid w:val="00F72ED5"/>
    <w:rsid w:val="00F74329"/>
    <w:rsid w:val="00F752DF"/>
    <w:rsid w:val="00F753E4"/>
    <w:rsid w:val="00F753EF"/>
    <w:rsid w:val="00F760B5"/>
    <w:rsid w:val="00F774EE"/>
    <w:rsid w:val="00F7759B"/>
    <w:rsid w:val="00F77676"/>
    <w:rsid w:val="00F80578"/>
    <w:rsid w:val="00F81D09"/>
    <w:rsid w:val="00F81E03"/>
    <w:rsid w:val="00F825F4"/>
    <w:rsid w:val="00F82747"/>
    <w:rsid w:val="00F827E3"/>
    <w:rsid w:val="00F82FAC"/>
    <w:rsid w:val="00F8493B"/>
    <w:rsid w:val="00F84B5F"/>
    <w:rsid w:val="00F84F93"/>
    <w:rsid w:val="00F85088"/>
    <w:rsid w:val="00F8639F"/>
    <w:rsid w:val="00F864A0"/>
    <w:rsid w:val="00F87E0C"/>
    <w:rsid w:val="00F90ADE"/>
    <w:rsid w:val="00F91464"/>
    <w:rsid w:val="00F91C94"/>
    <w:rsid w:val="00F95103"/>
    <w:rsid w:val="00F9510D"/>
    <w:rsid w:val="00F95A5B"/>
    <w:rsid w:val="00F95B0B"/>
    <w:rsid w:val="00F96380"/>
    <w:rsid w:val="00F9693B"/>
    <w:rsid w:val="00F9787F"/>
    <w:rsid w:val="00F978BF"/>
    <w:rsid w:val="00FA0907"/>
    <w:rsid w:val="00FA0AFC"/>
    <w:rsid w:val="00FA0CC3"/>
    <w:rsid w:val="00FA0F2E"/>
    <w:rsid w:val="00FA18B0"/>
    <w:rsid w:val="00FA19F9"/>
    <w:rsid w:val="00FA205F"/>
    <w:rsid w:val="00FA20FD"/>
    <w:rsid w:val="00FA24CF"/>
    <w:rsid w:val="00FA287D"/>
    <w:rsid w:val="00FA2FF8"/>
    <w:rsid w:val="00FA36FD"/>
    <w:rsid w:val="00FA471C"/>
    <w:rsid w:val="00FA5B61"/>
    <w:rsid w:val="00FA5FC5"/>
    <w:rsid w:val="00FA6E0F"/>
    <w:rsid w:val="00FA7136"/>
    <w:rsid w:val="00FA7E62"/>
    <w:rsid w:val="00FB0921"/>
    <w:rsid w:val="00FB0FD0"/>
    <w:rsid w:val="00FB1BF4"/>
    <w:rsid w:val="00FB20FF"/>
    <w:rsid w:val="00FB2BD9"/>
    <w:rsid w:val="00FB32E6"/>
    <w:rsid w:val="00FB3439"/>
    <w:rsid w:val="00FB3A6D"/>
    <w:rsid w:val="00FB3DDF"/>
    <w:rsid w:val="00FB6D87"/>
    <w:rsid w:val="00FB704B"/>
    <w:rsid w:val="00FB7947"/>
    <w:rsid w:val="00FC0645"/>
    <w:rsid w:val="00FC1498"/>
    <w:rsid w:val="00FC2F60"/>
    <w:rsid w:val="00FC55E6"/>
    <w:rsid w:val="00FC6B81"/>
    <w:rsid w:val="00FC7AEE"/>
    <w:rsid w:val="00FC7CE0"/>
    <w:rsid w:val="00FD0322"/>
    <w:rsid w:val="00FD070C"/>
    <w:rsid w:val="00FD08C2"/>
    <w:rsid w:val="00FD0BE5"/>
    <w:rsid w:val="00FD1331"/>
    <w:rsid w:val="00FD1388"/>
    <w:rsid w:val="00FD1B00"/>
    <w:rsid w:val="00FD1C54"/>
    <w:rsid w:val="00FD21A9"/>
    <w:rsid w:val="00FD25C8"/>
    <w:rsid w:val="00FD3C26"/>
    <w:rsid w:val="00FD5808"/>
    <w:rsid w:val="00FD59F4"/>
    <w:rsid w:val="00FD5D17"/>
    <w:rsid w:val="00FD5E3B"/>
    <w:rsid w:val="00FD60E9"/>
    <w:rsid w:val="00FD61FE"/>
    <w:rsid w:val="00FD76B7"/>
    <w:rsid w:val="00FD778B"/>
    <w:rsid w:val="00FE03E8"/>
    <w:rsid w:val="00FE077E"/>
    <w:rsid w:val="00FE0FE5"/>
    <w:rsid w:val="00FE1F02"/>
    <w:rsid w:val="00FE25A4"/>
    <w:rsid w:val="00FE2FBC"/>
    <w:rsid w:val="00FE308E"/>
    <w:rsid w:val="00FE42E2"/>
    <w:rsid w:val="00FE5232"/>
    <w:rsid w:val="00FE5E89"/>
    <w:rsid w:val="00FE607D"/>
    <w:rsid w:val="00FE62E4"/>
    <w:rsid w:val="00FE650A"/>
    <w:rsid w:val="00FE70AB"/>
    <w:rsid w:val="00FE742E"/>
    <w:rsid w:val="00FE7BCB"/>
    <w:rsid w:val="00FE7C21"/>
    <w:rsid w:val="00FF03BE"/>
    <w:rsid w:val="00FF11D0"/>
    <w:rsid w:val="00FF1B49"/>
    <w:rsid w:val="00FF1EDC"/>
    <w:rsid w:val="00FF1F22"/>
    <w:rsid w:val="00FF298F"/>
    <w:rsid w:val="00FF32A5"/>
    <w:rsid w:val="00FF34CB"/>
    <w:rsid w:val="00FF50B5"/>
    <w:rsid w:val="00FF57B2"/>
    <w:rsid w:val="00FF5B35"/>
    <w:rsid w:val="00FF60C9"/>
    <w:rsid w:val="00FF636D"/>
    <w:rsid w:val="00FF678B"/>
    <w:rsid w:val="00FF7D51"/>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6850">
      <o:colormenu v:ext="edit" fillcolor="none" strokecolor="none"/>
    </o:shapedefaults>
    <o:shapelayout v:ext="edit">
      <o:idmap v:ext="edit" data="1"/>
      <o:rules v:ext="edit">
        <o:r id="V:Rule2" type="connector" idref="#_x0000_s1075"/>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123EC"/>
  </w:style>
  <w:style w:type="paragraph" w:styleId="Heading1">
    <w:name w:val="heading 1"/>
    <w:basedOn w:val="Normal"/>
    <w:next w:val="Normal"/>
    <w:link w:val="Heading1Char"/>
    <w:uiPriority w:val="9"/>
    <w:qFormat/>
    <w:rsid w:val="00F024D3"/>
    <w:pPr>
      <w:keepNext/>
      <w:keepLines/>
      <w:spacing w:before="480" w:line="276" w:lineRule="auto"/>
      <w:outlineLvl w:val="0"/>
    </w:pPr>
    <w:rPr>
      <w:rFonts w:asciiTheme="majorHAnsi" w:eastAsiaTheme="majorEastAsia" w:hAnsiTheme="majorHAnsi" w:cstheme="majorBidi"/>
      <w:b/>
      <w:bCs/>
      <w:color w:val="365F91" w:themeColor="accent1" w:themeShade="BF"/>
      <w:sz w:val="28"/>
      <w:szCs w:val="28"/>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024D3"/>
    <w:rPr>
      <w:rFonts w:asciiTheme="majorHAnsi" w:eastAsiaTheme="majorEastAsia" w:hAnsiTheme="majorHAnsi" w:cstheme="majorBidi"/>
      <w:b/>
      <w:bCs/>
      <w:color w:val="365F91" w:themeColor="accent1" w:themeShade="BF"/>
      <w:sz w:val="28"/>
      <w:szCs w:val="28"/>
      <w:lang w:bidi="en-US"/>
    </w:rPr>
  </w:style>
  <w:style w:type="paragraph" w:styleId="ListParagraph">
    <w:name w:val="List Paragraph"/>
    <w:aliases w:val="Body of text,List Paragraph1,soal jawab"/>
    <w:basedOn w:val="Normal"/>
    <w:link w:val="ListParagraphChar"/>
    <w:uiPriority w:val="34"/>
    <w:qFormat/>
    <w:rsid w:val="005123EC"/>
    <w:pPr>
      <w:ind w:left="720"/>
      <w:contextualSpacing/>
    </w:pPr>
  </w:style>
  <w:style w:type="character" w:customStyle="1" w:styleId="ListParagraphChar">
    <w:name w:val="List Paragraph Char"/>
    <w:aliases w:val="Body of text Char,List Paragraph1 Char,soal jawab Char"/>
    <w:link w:val="ListParagraph"/>
    <w:uiPriority w:val="34"/>
    <w:locked/>
    <w:rsid w:val="00E43352"/>
  </w:style>
  <w:style w:type="table" w:styleId="TableGrid">
    <w:name w:val="Table Grid"/>
    <w:basedOn w:val="TableNormal"/>
    <w:uiPriority w:val="59"/>
    <w:rsid w:val="00371C7E"/>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0125C5"/>
    <w:rPr>
      <w:rFonts w:ascii="Tahoma" w:hAnsi="Tahoma" w:cs="Tahoma"/>
      <w:sz w:val="16"/>
      <w:szCs w:val="16"/>
    </w:rPr>
  </w:style>
  <w:style w:type="character" w:customStyle="1" w:styleId="BalloonTextChar">
    <w:name w:val="Balloon Text Char"/>
    <w:basedOn w:val="DefaultParagraphFont"/>
    <w:link w:val="BalloonText"/>
    <w:uiPriority w:val="99"/>
    <w:semiHidden/>
    <w:rsid w:val="000125C5"/>
    <w:rPr>
      <w:rFonts w:ascii="Tahoma" w:hAnsi="Tahoma" w:cs="Tahoma"/>
      <w:sz w:val="16"/>
      <w:szCs w:val="16"/>
    </w:rPr>
  </w:style>
  <w:style w:type="paragraph" w:customStyle="1" w:styleId="Default">
    <w:name w:val="Default"/>
    <w:rsid w:val="004854F4"/>
    <w:pPr>
      <w:autoSpaceDE w:val="0"/>
      <w:autoSpaceDN w:val="0"/>
      <w:adjustRightInd w:val="0"/>
    </w:pPr>
    <w:rPr>
      <w:rFonts w:ascii="Arial" w:hAnsi="Arial" w:cs="Arial"/>
      <w:color w:val="000000"/>
      <w:sz w:val="24"/>
      <w:szCs w:val="24"/>
    </w:rPr>
  </w:style>
  <w:style w:type="paragraph" w:styleId="Header">
    <w:name w:val="header"/>
    <w:basedOn w:val="Normal"/>
    <w:link w:val="HeaderChar"/>
    <w:uiPriority w:val="99"/>
    <w:unhideWhenUsed/>
    <w:rsid w:val="0070605B"/>
    <w:pPr>
      <w:tabs>
        <w:tab w:val="center" w:pos="4680"/>
        <w:tab w:val="right" w:pos="9360"/>
      </w:tabs>
    </w:pPr>
  </w:style>
  <w:style w:type="character" w:customStyle="1" w:styleId="HeaderChar">
    <w:name w:val="Header Char"/>
    <w:basedOn w:val="DefaultParagraphFont"/>
    <w:link w:val="Header"/>
    <w:uiPriority w:val="99"/>
    <w:rsid w:val="0070605B"/>
  </w:style>
  <w:style w:type="paragraph" w:styleId="Footer">
    <w:name w:val="footer"/>
    <w:basedOn w:val="Normal"/>
    <w:link w:val="FooterChar"/>
    <w:uiPriority w:val="99"/>
    <w:unhideWhenUsed/>
    <w:rsid w:val="0070605B"/>
    <w:pPr>
      <w:tabs>
        <w:tab w:val="center" w:pos="4680"/>
        <w:tab w:val="right" w:pos="9360"/>
      </w:tabs>
    </w:pPr>
  </w:style>
  <w:style w:type="character" w:customStyle="1" w:styleId="FooterChar">
    <w:name w:val="Footer Char"/>
    <w:basedOn w:val="DefaultParagraphFont"/>
    <w:link w:val="Footer"/>
    <w:uiPriority w:val="99"/>
    <w:rsid w:val="0070605B"/>
  </w:style>
  <w:style w:type="character" w:styleId="PlaceholderText">
    <w:name w:val="Placeholder Text"/>
    <w:basedOn w:val="DefaultParagraphFont"/>
    <w:uiPriority w:val="99"/>
    <w:semiHidden/>
    <w:rsid w:val="00445AE3"/>
    <w:rPr>
      <w:color w:val="808080"/>
    </w:rPr>
  </w:style>
  <w:style w:type="character" w:styleId="Hyperlink">
    <w:name w:val="Hyperlink"/>
    <w:basedOn w:val="DefaultParagraphFont"/>
    <w:uiPriority w:val="99"/>
    <w:unhideWhenUsed/>
    <w:rsid w:val="00E72074"/>
    <w:rPr>
      <w:color w:val="0000FF" w:themeColor="hyperlink"/>
      <w:u w:val="single"/>
    </w:rPr>
  </w:style>
  <w:style w:type="paragraph" w:styleId="Bibliography">
    <w:name w:val="Bibliography"/>
    <w:basedOn w:val="Normal"/>
    <w:next w:val="Normal"/>
    <w:uiPriority w:val="37"/>
    <w:unhideWhenUsed/>
    <w:rsid w:val="00F024D3"/>
  </w:style>
  <w:style w:type="character" w:styleId="FollowedHyperlink">
    <w:name w:val="FollowedHyperlink"/>
    <w:basedOn w:val="DefaultParagraphFont"/>
    <w:uiPriority w:val="99"/>
    <w:semiHidden/>
    <w:unhideWhenUsed/>
    <w:rsid w:val="00937ED8"/>
    <w:rPr>
      <w:color w:val="800080" w:themeColor="followedHyperlink"/>
      <w:u w:val="single"/>
    </w:rPr>
  </w:style>
  <w:style w:type="paragraph" w:styleId="TOCHeading">
    <w:name w:val="TOC Heading"/>
    <w:basedOn w:val="Heading1"/>
    <w:next w:val="Normal"/>
    <w:uiPriority w:val="39"/>
    <w:unhideWhenUsed/>
    <w:qFormat/>
    <w:rsid w:val="00DE1C81"/>
    <w:pPr>
      <w:outlineLvl w:val="9"/>
    </w:pPr>
    <w:rPr>
      <w:lang w:bidi="ar-SA"/>
    </w:rPr>
  </w:style>
  <w:style w:type="paragraph" w:styleId="TOC1">
    <w:name w:val="toc 1"/>
    <w:basedOn w:val="Normal"/>
    <w:next w:val="Normal"/>
    <w:autoRedefine/>
    <w:uiPriority w:val="39"/>
    <w:unhideWhenUsed/>
    <w:rsid w:val="00DE1C81"/>
    <w:pPr>
      <w:spacing w:after="100"/>
    </w:pPr>
  </w:style>
  <w:style w:type="paragraph" w:styleId="TOC2">
    <w:name w:val="toc 2"/>
    <w:basedOn w:val="Normal"/>
    <w:next w:val="Normal"/>
    <w:autoRedefine/>
    <w:uiPriority w:val="39"/>
    <w:unhideWhenUsed/>
    <w:rsid w:val="00665203"/>
    <w:pPr>
      <w:tabs>
        <w:tab w:val="left" w:pos="567"/>
        <w:tab w:val="right" w:leader="dot" w:pos="7928"/>
      </w:tabs>
      <w:spacing w:after="100"/>
      <w:ind w:left="567" w:hanging="283"/>
      <w:jc w:val="both"/>
    </w:pPr>
  </w:style>
  <w:style w:type="paragraph" w:styleId="TOC3">
    <w:name w:val="toc 3"/>
    <w:basedOn w:val="Normal"/>
    <w:next w:val="Normal"/>
    <w:autoRedefine/>
    <w:uiPriority w:val="39"/>
    <w:unhideWhenUsed/>
    <w:rsid w:val="00665203"/>
    <w:pPr>
      <w:tabs>
        <w:tab w:val="left" w:pos="709"/>
        <w:tab w:val="right" w:leader="dot" w:pos="7928"/>
      </w:tabs>
      <w:spacing w:after="100"/>
      <w:ind w:left="709" w:hanging="269"/>
      <w:jc w:val="both"/>
    </w:p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1.jpeg"/><Relationship Id="rId21" Type="http://schemas.openxmlformats.org/officeDocument/2006/relationships/image" Target="media/image7.jpeg"/><Relationship Id="rId42" Type="http://schemas.openxmlformats.org/officeDocument/2006/relationships/image" Target="media/image25.jpeg"/><Relationship Id="rId63" Type="http://schemas.openxmlformats.org/officeDocument/2006/relationships/chart" Target="charts/chart2.xml"/><Relationship Id="rId84" Type="http://schemas.openxmlformats.org/officeDocument/2006/relationships/image" Target="media/image51.jpeg"/><Relationship Id="rId138" Type="http://schemas.openxmlformats.org/officeDocument/2006/relationships/oleObject" Target="embeddings/oleObject9.bin"/><Relationship Id="rId159" Type="http://schemas.openxmlformats.org/officeDocument/2006/relationships/image" Target="media/image113.jpeg"/><Relationship Id="rId170" Type="http://schemas.openxmlformats.org/officeDocument/2006/relationships/image" Target="media/image124.jpeg"/><Relationship Id="rId191" Type="http://schemas.openxmlformats.org/officeDocument/2006/relationships/image" Target="media/image145.jpeg"/><Relationship Id="rId205" Type="http://schemas.openxmlformats.org/officeDocument/2006/relationships/image" Target="media/image159.jpeg"/><Relationship Id="rId16" Type="http://schemas.openxmlformats.org/officeDocument/2006/relationships/footer" Target="footer2.xml"/><Relationship Id="rId107" Type="http://schemas.openxmlformats.org/officeDocument/2006/relationships/oleObject" Target="embeddings/oleObject3.bin"/><Relationship Id="rId11" Type="http://schemas.openxmlformats.org/officeDocument/2006/relationships/image" Target="media/image2.jpeg"/><Relationship Id="rId32" Type="http://schemas.openxmlformats.org/officeDocument/2006/relationships/image" Target="media/image15.png"/><Relationship Id="rId37" Type="http://schemas.openxmlformats.org/officeDocument/2006/relationships/image" Target="media/image20.jpeg"/><Relationship Id="rId53" Type="http://schemas.openxmlformats.org/officeDocument/2006/relationships/chart" Target="charts/chart1.xml"/><Relationship Id="rId58" Type="http://schemas.openxmlformats.org/officeDocument/2006/relationships/image" Target="media/image40.png"/><Relationship Id="rId74" Type="http://schemas.openxmlformats.org/officeDocument/2006/relationships/hyperlink" Target="https://ejournal.undiksha.ac.id/index.php/JJPGSD/article/view/7348" TargetMode="External"/><Relationship Id="rId79" Type="http://schemas.openxmlformats.org/officeDocument/2006/relationships/hyperlink" Target="http://journal.fpmipa.upi.edu/index.php/jpmipa/article/viewFile/205/120" TargetMode="External"/><Relationship Id="rId102" Type="http://schemas.openxmlformats.org/officeDocument/2006/relationships/image" Target="media/image69.jpeg"/><Relationship Id="rId123" Type="http://schemas.openxmlformats.org/officeDocument/2006/relationships/oleObject" Target="embeddings/oleObject5.bin"/><Relationship Id="rId128" Type="http://schemas.openxmlformats.org/officeDocument/2006/relationships/image" Target="media/image90.jpeg"/><Relationship Id="rId144" Type="http://schemas.openxmlformats.org/officeDocument/2006/relationships/image" Target="media/image102.emf"/><Relationship Id="rId149" Type="http://schemas.openxmlformats.org/officeDocument/2006/relationships/oleObject" Target="embeddings/oleObject13.bin"/><Relationship Id="rId5" Type="http://schemas.openxmlformats.org/officeDocument/2006/relationships/webSettings" Target="webSettings.xml"/><Relationship Id="rId90" Type="http://schemas.openxmlformats.org/officeDocument/2006/relationships/image" Target="media/image57.jpeg"/><Relationship Id="rId95" Type="http://schemas.openxmlformats.org/officeDocument/2006/relationships/image" Target="media/image62.jpeg"/><Relationship Id="rId160" Type="http://schemas.openxmlformats.org/officeDocument/2006/relationships/image" Target="media/image114.jpeg"/><Relationship Id="rId165" Type="http://schemas.openxmlformats.org/officeDocument/2006/relationships/image" Target="media/image119.jpeg"/><Relationship Id="rId181" Type="http://schemas.openxmlformats.org/officeDocument/2006/relationships/image" Target="media/image135.jpeg"/><Relationship Id="rId186" Type="http://schemas.openxmlformats.org/officeDocument/2006/relationships/image" Target="media/image140.jpeg"/><Relationship Id="rId22" Type="http://schemas.openxmlformats.org/officeDocument/2006/relationships/image" Target="media/image8.emf"/><Relationship Id="rId27" Type="http://schemas.openxmlformats.org/officeDocument/2006/relationships/image" Target="media/image10.jpeg"/><Relationship Id="rId43" Type="http://schemas.openxmlformats.org/officeDocument/2006/relationships/image" Target="media/image26.jpeg"/><Relationship Id="rId48" Type="http://schemas.openxmlformats.org/officeDocument/2006/relationships/image" Target="media/image31.jpeg"/><Relationship Id="rId64" Type="http://schemas.openxmlformats.org/officeDocument/2006/relationships/image" Target="media/image45.jpeg"/><Relationship Id="rId69" Type="http://schemas.openxmlformats.org/officeDocument/2006/relationships/hyperlink" Target="http://www.kalamatika.matematika-uhamka.com/index.php/kmk/article/view/19/20" TargetMode="External"/><Relationship Id="rId113" Type="http://schemas.openxmlformats.org/officeDocument/2006/relationships/image" Target="media/image77.jpeg"/><Relationship Id="rId118" Type="http://schemas.openxmlformats.org/officeDocument/2006/relationships/image" Target="media/image82.jpeg"/><Relationship Id="rId134" Type="http://schemas.openxmlformats.org/officeDocument/2006/relationships/image" Target="media/image96.jpeg"/><Relationship Id="rId139" Type="http://schemas.openxmlformats.org/officeDocument/2006/relationships/oleObject" Target="embeddings/oleObject10.bin"/><Relationship Id="rId80" Type="http://schemas.openxmlformats.org/officeDocument/2006/relationships/hyperlink" Target="http://fkip.ummetro.ac.id/journal/index.php/matematika/article/view/466" TargetMode="External"/><Relationship Id="rId85" Type="http://schemas.openxmlformats.org/officeDocument/2006/relationships/image" Target="media/image52.jpeg"/><Relationship Id="rId150" Type="http://schemas.openxmlformats.org/officeDocument/2006/relationships/image" Target="media/image105.emf"/><Relationship Id="rId155" Type="http://schemas.openxmlformats.org/officeDocument/2006/relationships/image" Target="media/image109.jpeg"/><Relationship Id="rId171" Type="http://schemas.openxmlformats.org/officeDocument/2006/relationships/image" Target="media/image125.jpeg"/><Relationship Id="rId176" Type="http://schemas.openxmlformats.org/officeDocument/2006/relationships/image" Target="media/image130.jpeg"/><Relationship Id="rId192" Type="http://schemas.openxmlformats.org/officeDocument/2006/relationships/image" Target="media/image146.jpeg"/><Relationship Id="rId197" Type="http://schemas.openxmlformats.org/officeDocument/2006/relationships/image" Target="media/image151.jpeg"/><Relationship Id="rId206" Type="http://schemas.openxmlformats.org/officeDocument/2006/relationships/fontTable" Target="fontTable.xml"/><Relationship Id="rId201" Type="http://schemas.openxmlformats.org/officeDocument/2006/relationships/image" Target="media/image155.jpeg"/><Relationship Id="rId12" Type="http://schemas.openxmlformats.org/officeDocument/2006/relationships/image" Target="media/image3.jpeg"/><Relationship Id="rId17" Type="http://schemas.openxmlformats.org/officeDocument/2006/relationships/footer" Target="footer3.xml"/><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1.png"/><Relationship Id="rId103" Type="http://schemas.openxmlformats.org/officeDocument/2006/relationships/image" Target="media/image70.jpeg"/><Relationship Id="rId108" Type="http://schemas.openxmlformats.org/officeDocument/2006/relationships/image" Target="media/image73.emf"/><Relationship Id="rId124" Type="http://schemas.openxmlformats.org/officeDocument/2006/relationships/image" Target="media/image87.jpeg"/><Relationship Id="rId129" Type="http://schemas.openxmlformats.org/officeDocument/2006/relationships/image" Target="media/image91.jpeg"/><Relationship Id="rId54" Type="http://schemas.openxmlformats.org/officeDocument/2006/relationships/image" Target="media/image36.png"/><Relationship Id="rId70" Type="http://schemas.openxmlformats.org/officeDocument/2006/relationships/hyperlink" Target="http://ejournal.unp.ac.id/students/index.php/pmat/article/view/1214/906" TargetMode="External"/><Relationship Id="rId75" Type="http://schemas.openxmlformats.org/officeDocument/2006/relationships/hyperlink" Target="http://fkip.unitaspalembang.ac.id/wp-content/uploads/2016/12/Evi-Lailiyah.pdf" TargetMode="External"/><Relationship Id="rId91" Type="http://schemas.openxmlformats.org/officeDocument/2006/relationships/image" Target="media/image58.jpeg"/><Relationship Id="rId96" Type="http://schemas.openxmlformats.org/officeDocument/2006/relationships/image" Target="media/image63.jpeg"/><Relationship Id="rId140" Type="http://schemas.openxmlformats.org/officeDocument/2006/relationships/image" Target="media/image98.jpeg"/><Relationship Id="rId145" Type="http://schemas.openxmlformats.org/officeDocument/2006/relationships/oleObject" Target="embeddings/oleObject11.bin"/><Relationship Id="rId161" Type="http://schemas.openxmlformats.org/officeDocument/2006/relationships/image" Target="media/image115.jpeg"/><Relationship Id="rId166" Type="http://schemas.openxmlformats.org/officeDocument/2006/relationships/image" Target="media/image120.jpeg"/><Relationship Id="rId182" Type="http://schemas.openxmlformats.org/officeDocument/2006/relationships/image" Target="media/image136.jpeg"/><Relationship Id="rId187" Type="http://schemas.openxmlformats.org/officeDocument/2006/relationships/image" Target="media/image141.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oleObject" Target="embeddings/oleObject1.bin"/><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image" Target="media/image78.jpeg"/><Relationship Id="rId119" Type="http://schemas.openxmlformats.org/officeDocument/2006/relationships/image" Target="media/image83.jpeg"/><Relationship Id="rId44" Type="http://schemas.openxmlformats.org/officeDocument/2006/relationships/image" Target="media/image27.jpeg"/><Relationship Id="rId60" Type="http://schemas.openxmlformats.org/officeDocument/2006/relationships/image" Target="media/image42.png"/><Relationship Id="rId65" Type="http://schemas.openxmlformats.org/officeDocument/2006/relationships/image" Target="media/image46.png"/><Relationship Id="rId81" Type="http://schemas.openxmlformats.org/officeDocument/2006/relationships/hyperlink" Target="https://online-journal.unja.ac.id/index.php/edumatica/article/view/604" TargetMode="External"/><Relationship Id="rId86" Type="http://schemas.openxmlformats.org/officeDocument/2006/relationships/image" Target="media/image53.jpeg"/><Relationship Id="rId130" Type="http://schemas.openxmlformats.org/officeDocument/2006/relationships/image" Target="media/image92.jpeg"/><Relationship Id="rId135" Type="http://schemas.openxmlformats.org/officeDocument/2006/relationships/image" Target="media/image97.jpeg"/><Relationship Id="rId151" Type="http://schemas.openxmlformats.org/officeDocument/2006/relationships/oleObject" Target="embeddings/oleObject14.bin"/><Relationship Id="rId156" Type="http://schemas.openxmlformats.org/officeDocument/2006/relationships/image" Target="media/image110.jpeg"/><Relationship Id="rId177" Type="http://schemas.openxmlformats.org/officeDocument/2006/relationships/image" Target="media/image131.jpeg"/><Relationship Id="rId198" Type="http://schemas.openxmlformats.org/officeDocument/2006/relationships/image" Target="media/image152.jpeg"/><Relationship Id="rId172" Type="http://schemas.openxmlformats.org/officeDocument/2006/relationships/image" Target="media/image126.jpeg"/><Relationship Id="rId193" Type="http://schemas.openxmlformats.org/officeDocument/2006/relationships/image" Target="media/image147.png"/><Relationship Id="rId202" Type="http://schemas.openxmlformats.org/officeDocument/2006/relationships/image" Target="media/image156.jpeg"/><Relationship Id="rId207" Type="http://schemas.openxmlformats.org/officeDocument/2006/relationships/theme" Target="theme/theme1.xml"/><Relationship Id="rId13" Type="http://schemas.openxmlformats.org/officeDocument/2006/relationships/image" Target="media/image4.jpeg"/><Relationship Id="rId18" Type="http://schemas.openxmlformats.org/officeDocument/2006/relationships/header" Target="header2.xml"/><Relationship Id="rId39" Type="http://schemas.openxmlformats.org/officeDocument/2006/relationships/image" Target="media/image22.jpeg"/><Relationship Id="rId109" Type="http://schemas.openxmlformats.org/officeDocument/2006/relationships/oleObject" Target="embeddings/oleObject4.bin"/><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7.png"/><Relationship Id="rId76" Type="http://schemas.openxmlformats.org/officeDocument/2006/relationships/hyperlink" Target="https://journal.unsika.ac.id/index.php/judika/article/view/120/124" TargetMode="External"/><Relationship Id="rId97" Type="http://schemas.openxmlformats.org/officeDocument/2006/relationships/image" Target="media/image64.jpeg"/><Relationship Id="rId104" Type="http://schemas.openxmlformats.org/officeDocument/2006/relationships/image" Target="media/image71.emf"/><Relationship Id="rId120" Type="http://schemas.openxmlformats.org/officeDocument/2006/relationships/image" Target="media/image84.jpeg"/><Relationship Id="rId125" Type="http://schemas.openxmlformats.org/officeDocument/2006/relationships/image" Target="media/image88.jpeg"/><Relationship Id="rId141" Type="http://schemas.openxmlformats.org/officeDocument/2006/relationships/image" Target="media/image99.jpeg"/><Relationship Id="rId146" Type="http://schemas.openxmlformats.org/officeDocument/2006/relationships/image" Target="media/image103.emf"/><Relationship Id="rId167" Type="http://schemas.openxmlformats.org/officeDocument/2006/relationships/image" Target="media/image121.jpeg"/><Relationship Id="rId188" Type="http://schemas.openxmlformats.org/officeDocument/2006/relationships/image" Target="media/image142.jpeg"/><Relationship Id="rId7" Type="http://schemas.openxmlformats.org/officeDocument/2006/relationships/endnotes" Target="endnotes.xml"/><Relationship Id="rId71" Type="http://schemas.openxmlformats.org/officeDocument/2006/relationships/hyperlink" Target="http://www.jurnal.unsyiah.ac.id/DM/article/download/2076/2030" TargetMode="External"/><Relationship Id="rId92" Type="http://schemas.openxmlformats.org/officeDocument/2006/relationships/image" Target="media/image59.jpeg"/><Relationship Id="rId162" Type="http://schemas.openxmlformats.org/officeDocument/2006/relationships/image" Target="media/image116.jpeg"/><Relationship Id="rId183" Type="http://schemas.openxmlformats.org/officeDocument/2006/relationships/image" Target="media/image137.jpeg"/><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header" Target="header5.xml"/><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7.png"/><Relationship Id="rId87" Type="http://schemas.openxmlformats.org/officeDocument/2006/relationships/image" Target="media/image54.jpeg"/><Relationship Id="rId110" Type="http://schemas.openxmlformats.org/officeDocument/2006/relationships/image" Target="media/image74.jpeg"/><Relationship Id="rId115" Type="http://schemas.openxmlformats.org/officeDocument/2006/relationships/image" Target="media/image79.jpeg"/><Relationship Id="rId131" Type="http://schemas.openxmlformats.org/officeDocument/2006/relationships/image" Target="media/image93.jpeg"/><Relationship Id="rId136" Type="http://schemas.openxmlformats.org/officeDocument/2006/relationships/oleObject" Target="embeddings/oleObject7.bin"/><Relationship Id="rId157" Type="http://schemas.openxmlformats.org/officeDocument/2006/relationships/image" Target="media/image111.jpeg"/><Relationship Id="rId178" Type="http://schemas.openxmlformats.org/officeDocument/2006/relationships/image" Target="media/image132.jpeg"/><Relationship Id="rId61" Type="http://schemas.openxmlformats.org/officeDocument/2006/relationships/image" Target="media/image43.png"/><Relationship Id="rId82" Type="http://schemas.openxmlformats.org/officeDocument/2006/relationships/hyperlink" Target="http://www.unisbank.ac.id/ojs/index.php/fbib1/article/view/2049" TargetMode="External"/><Relationship Id="rId152" Type="http://schemas.openxmlformats.org/officeDocument/2006/relationships/image" Target="media/image106.jpeg"/><Relationship Id="rId173" Type="http://schemas.openxmlformats.org/officeDocument/2006/relationships/image" Target="media/image127.jpeg"/><Relationship Id="rId194" Type="http://schemas.openxmlformats.org/officeDocument/2006/relationships/image" Target="media/image148.jpeg"/><Relationship Id="rId199" Type="http://schemas.openxmlformats.org/officeDocument/2006/relationships/image" Target="media/image153.jpeg"/><Relationship Id="rId203" Type="http://schemas.openxmlformats.org/officeDocument/2006/relationships/image" Target="media/image157.jpeg"/><Relationship Id="rId19" Type="http://schemas.openxmlformats.org/officeDocument/2006/relationships/header" Target="header3.xml"/><Relationship Id="rId14" Type="http://schemas.openxmlformats.org/officeDocument/2006/relationships/image" Target="media/image5.emf"/><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8.png"/><Relationship Id="rId77" Type="http://schemas.openxmlformats.org/officeDocument/2006/relationships/hyperlink" Target="http://jurnal.upmk.ac.id/index.php/jumlahku/article/view/158/143" TargetMode="External"/><Relationship Id="rId100" Type="http://schemas.openxmlformats.org/officeDocument/2006/relationships/image" Target="media/image67.jpeg"/><Relationship Id="rId105" Type="http://schemas.openxmlformats.org/officeDocument/2006/relationships/oleObject" Target="embeddings/oleObject2.bin"/><Relationship Id="rId126" Type="http://schemas.openxmlformats.org/officeDocument/2006/relationships/image" Target="media/image89.emf"/><Relationship Id="rId147" Type="http://schemas.openxmlformats.org/officeDocument/2006/relationships/oleObject" Target="embeddings/oleObject12.bin"/><Relationship Id="rId168" Type="http://schemas.openxmlformats.org/officeDocument/2006/relationships/image" Target="media/image122.jpeg"/><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hyperlink" Target="http://download.portalgaruda.org/article.php?article=444210&amp;val=9364&amp;title=Kemampuan%20Berpikir%20Kritis%20Siswa%20dalam%20Pembelajaran%20dalam%20Pembelajaran%20Matematika%20dengan%20Menggunakan%20Model%20Jucama%20di%20Sekolah%20Menengah%20Pertama" TargetMode="External"/><Relationship Id="rId93" Type="http://schemas.openxmlformats.org/officeDocument/2006/relationships/image" Target="media/image60.jpeg"/><Relationship Id="rId98" Type="http://schemas.openxmlformats.org/officeDocument/2006/relationships/image" Target="media/image65.jpeg"/><Relationship Id="rId121" Type="http://schemas.openxmlformats.org/officeDocument/2006/relationships/image" Target="media/image85.jpeg"/><Relationship Id="rId142" Type="http://schemas.openxmlformats.org/officeDocument/2006/relationships/image" Target="media/image100.jpeg"/><Relationship Id="rId163" Type="http://schemas.openxmlformats.org/officeDocument/2006/relationships/image" Target="media/image117.jpeg"/><Relationship Id="rId184" Type="http://schemas.openxmlformats.org/officeDocument/2006/relationships/image" Target="media/image138.jpeg"/><Relationship Id="rId189" Type="http://schemas.openxmlformats.org/officeDocument/2006/relationships/image" Target="media/image143.jpeg"/><Relationship Id="rId3" Type="http://schemas.openxmlformats.org/officeDocument/2006/relationships/styles" Target="styles.xml"/><Relationship Id="rId25" Type="http://schemas.openxmlformats.org/officeDocument/2006/relationships/header" Target="header6.xml"/><Relationship Id="rId46" Type="http://schemas.openxmlformats.org/officeDocument/2006/relationships/image" Target="media/image29.jpeg"/><Relationship Id="rId67" Type="http://schemas.openxmlformats.org/officeDocument/2006/relationships/image" Target="media/image48.png"/><Relationship Id="rId116" Type="http://schemas.openxmlformats.org/officeDocument/2006/relationships/image" Target="media/image80.jpeg"/><Relationship Id="rId137" Type="http://schemas.openxmlformats.org/officeDocument/2006/relationships/oleObject" Target="embeddings/oleObject8.bin"/><Relationship Id="rId158" Type="http://schemas.openxmlformats.org/officeDocument/2006/relationships/image" Target="media/image112.jpeg"/><Relationship Id="rId20" Type="http://schemas.openxmlformats.org/officeDocument/2006/relationships/header" Target="header4.xml"/><Relationship Id="rId41" Type="http://schemas.openxmlformats.org/officeDocument/2006/relationships/image" Target="media/image24.jpeg"/><Relationship Id="rId62" Type="http://schemas.openxmlformats.org/officeDocument/2006/relationships/image" Target="media/image44.jpeg"/><Relationship Id="rId83" Type="http://schemas.openxmlformats.org/officeDocument/2006/relationships/image" Target="media/image50.jpeg"/><Relationship Id="rId88" Type="http://schemas.openxmlformats.org/officeDocument/2006/relationships/image" Target="media/image55.jpeg"/><Relationship Id="rId111" Type="http://schemas.openxmlformats.org/officeDocument/2006/relationships/image" Target="media/image75.jpeg"/><Relationship Id="rId132" Type="http://schemas.openxmlformats.org/officeDocument/2006/relationships/image" Target="media/image94.jpeg"/><Relationship Id="rId153" Type="http://schemas.openxmlformats.org/officeDocument/2006/relationships/image" Target="media/image107.jpeg"/><Relationship Id="rId174" Type="http://schemas.openxmlformats.org/officeDocument/2006/relationships/image" Target="media/image128.jpeg"/><Relationship Id="rId179" Type="http://schemas.openxmlformats.org/officeDocument/2006/relationships/image" Target="media/image133.jpeg"/><Relationship Id="rId195" Type="http://schemas.openxmlformats.org/officeDocument/2006/relationships/image" Target="media/image149.jpeg"/><Relationship Id="rId190" Type="http://schemas.openxmlformats.org/officeDocument/2006/relationships/image" Target="media/image144.jpeg"/><Relationship Id="rId204" Type="http://schemas.openxmlformats.org/officeDocument/2006/relationships/image" Target="media/image158.jpeg"/><Relationship Id="rId15" Type="http://schemas.openxmlformats.org/officeDocument/2006/relationships/image" Target="media/image6.jpeg"/><Relationship Id="rId36" Type="http://schemas.openxmlformats.org/officeDocument/2006/relationships/image" Target="media/image19.jpeg"/><Relationship Id="rId57" Type="http://schemas.openxmlformats.org/officeDocument/2006/relationships/image" Target="media/image39.png"/><Relationship Id="rId106" Type="http://schemas.openxmlformats.org/officeDocument/2006/relationships/image" Target="media/image72.emf"/><Relationship Id="rId127" Type="http://schemas.openxmlformats.org/officeDocument/2006/relationships/oleObject" Target="embeddings/oleObject6.bin"/><Relationship Id="rId10" Type="http://schemas.openxmlformats.org/officeDocument/2006/relationships/footer" Target="footer1.xml"/><Relationship Id="rId31" Type="http://schemas.openxmlformats.org/officeDocument/2006/relationships/image" Target="media/image14.jpeg"/><Relationship Id="rId52" Type="http://schemas.openxmlformats.org/officeDocument/2006/relationships/image" Target="media/image35.jpeg"/><Relationship Id="rId73" Type="http://schemas.openxmlformats.org/officeDocument/2006/relationships/hyperlink" Target="http://download.portalgaruda.org/article.php?article=201158&amp;val=6649&amp;title=KEMAMPUAN%20BERPIKIR%20KRITIS" TargetMode="External"/><Relationship Id="rId78" Type="http://schemas.openxmlformats.org/officeDocument/2006/relationships/hyperlink" Target="http://www.jurnal.unsyiah.ac.id/DM/article/view/2815/2688" TargetMode="External"/><Relationship Id="rId94" Type="http://schemas.openxmlformats.org/officeDocument/2006/relationships/image" Target="media/image61.jpeg"/><Relationship Id="rId99" Type="http://schemas.openxmlformats.org/officeDocument/2006/relationships/image" Target="media/image66.jpeg"/><Relationship Id="rId101" Type="http://schemas.openxmlformats.org/officeDocument/2006/relationships/image" Target="media/image68.jpeg"/><Relationship Id="rId122" Type="http://schemas.openxmlformats.org/officeDocument/2006/relationships/image" Target="media/image86.emf"/><Relationship Id="rId143" Type="http://schemas.openxmlformats.org/officeDocument/2006/relationships/image" Target="media/image101.jpeg"/><Relationship Id="rId148" Type="http://schemas.openxmlformats.org/officeDocument/2006/relationships/image" Target="media/image104.emf"/><Relationship Id="rId164" Type="http://schemas.openxmlformats.org/officeDocument/2006/relationships/image" Target="media/image118.jpeg"/><Relationship Id="rId169" Type="http://schemas.openxmlformats.org/officeDocument/2006/relationships/image" Target="media/image123.jpeg"/><Relationship Id="rId185" Type="http://schemas.openxmlformats.org/officeDocument/2006/relationships/image" Target="media/image139.jpe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34.jpeg"/><Relationship Id="rId26" Type="http://schemas.openxmlformats.org/officeDocument/2006/relationships/image" Target="media/image9.jpeg"/><Relationship Id="rId47" Type="http://schemas.openxmlformats.org/officeDocument/2006/relationships/image" Target="media/image30.jpeg"/><Relationship Id="rId68" Type="http://schemas.openxmlformats.org/officeDocument/2006/relationships/image" Target="media/image49.jpeg"/><Relationship Id="rId89" Type="http://schemas.openxmlformats.org/officeDocument/2006/relationships/image" Target="media/image56.jpeg"/><Relationship Id="rId112" Type="http://schemas.openxmlformats.org/officeDocument/2006/relationships/image" Target="media/image76.jpeg"/><Relationship Id="rId133" Type="http://schemas.openxmlformats.org/officeDocument/2006/relationships/image" Target="media/image95.jpeg"/><Relationship Id="rId154" Type="http://schemas.openxmlformats.org/officeDocument/2006/relationships/image" Target="media/image108.jpeg"/><Relationship Id="rId175" Type="http://schemas.openxmlformats.org/officeDocument/2006/relationships/image" Target="media/image129.jpeg"/><Relationship Id="rId196" Type="http://schemas.openxmlformats.org/officeDocument/2006/relationships/image" Target="media/image150.jpeg"/><Relationship Id="rId200" Type="http://schemas.openxmlformats.org/officeDocument/2006/relationships/image" Target="media/image154.jpe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Worksheet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Office_Excel_Worksheet2.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hart>
    <c:view3D>
      <c:rAngAx val="1"/>
    </c:view3D>
    <c:plotArea>
      <c:layout>
        <c:manualLayout>
          <c:layoutTarget val="inner"/>
          <c:xMode val="edge"/>
          <c:yMode val="edge"/>
          <c:x val="6.937500000000002E-2"/>
          <c:y val="4.3650793650793704E-2"/>
          <c:w val="0.76685573033531163"/>
          <c:h val="0.83146825396825397"/>
        </c:manualLayout>
      </c:layout>
      <c:bar3DChart>
        <c:barDir val="col"/>
        <c:grouping val="clustered"/>
        <c:ser>
          <c:idx val="0"/>
          <c:order val="0"/>
          <c:tx>
            <c:strRef>
              <c:f>Sheet1!$B$1</c:f>
              <c:strCache>
                <c:ptCount val="1"/>
                <c:pt idx="0">
                  <c:v>Soal Nomor 1</c:v>
                </c:pt>
              </c:strCache>
            </c:strRef>
          </c:tx>
          <c:spPr>
            <a:solidFill>
              <a:srgbClr val="FFC000"/>
            </a:solidFill>
          </c:spPr>
          <c:dLbls>
            <c:dLbl>
              <c:idx val="0"/>
              <c:layout>
                <c:manualLayout>
                  <c:x val="0"/>
                  <c:y val="1.7276749032774128E-2"/>
                </c:manualLayout>
              </c:layout>
              <c:showVal val="1"/>
            </c:dLbl>
            <c:dLbl>
              <c:idx val="1"/>
              <c:layout>
                <c:manualLayout>
                  <c:x val="7.5585789871504194E-3"/>
                  <c:y val="1.7276749032774128E-2"/>
                </c:manualLayout>
              </c:layout>
              <c:showVal val="1"/>
            </c:dLbl>
            <c:dLbl>
              <c:idx val="2"/>
              <c:layout>
                <c:manualLayout>
                  <c:x val="1.0078105316200583E-2"/>
                  <c:y val="2.1595936290967666E-2"/>
                </c:manualLayout>
              </c:layout>
              <c:showVal val="1"/>
            </c:dLbl>
            <c:dLbl>
              <c:idx val="3"/>
              <c:layout>
                <c:manualLayout>
                  <c:x val="1.0078105316200583E-2"/>
                  <c:y val="1.29575617745806E-2"/>
                </c:manualLayout>
              </c:layout>
              <c:showVal val="1"/>
            </c:dLbl>
            <c:txPr>
              <a:bodyPr/>
              <a:lstStyle/>
              <a:p>
                <a:pPr>
                  <a:defRPr sz="700" b="1">
                    <a:latin typeface="Times New Roman" pitchFamily="18" charset="0"/>
                    <a:cs typeface="Times New Roman" pitchFamily="18" charset="0"/>
                  </a:defRPr>
                </a:pPr>
                <a:endParaRPr lang="en-US"/>
              </a:p>
            </c:txPr>
            <c:showVal val="1"/>
          </c:dLbls>
          <c:cat>
            <c:strRef>
              <c:f>Sheet1!$A$2:$A$5</c:f>
              <c:strCache>
                <c:ptCount val="4"/>
                <c:pt idx="0">
                  <c:v>Mengiterpretasi</c:v>
                </c:pt>
                <c:pt idx="1">
                  <c:v>Menganalisis</c:v>
                </c:pt>
                <c:pt idx="2">
                  <c:v>Mengevaluasi</c:v>
                </c:pt>
                <c:pt idx="3">
                  <c:v>Menginferensi</c:v>
                </c:pt>
              </c:strCache>
            </c:strRef>
          </c:cat>
          <c:val>
            <c:numRef>
              <c:f>Sheet1!$B$2:$B$5</c:f>
              <c:numCache>
                <c:formatCode>General</c:formatCode>
                <c:ptCount val="4"/>
                <c:pt idx="0">
                  <c:v>96.55</c:v>
                </c:pt>
                <c:pt idx="1">
                  <c:v>68.97</c:v>
                </c:pt>
                <c:pt idx="2">
                  <c:v>96.55</c:v>
                </c:pt>
                <c:pt idx="3">
                  <c:v>81.61</c:v>
                </c:pt>
              </c:numCache>
            </c:numRef>
          </c:val>
        </c:ser>
        <c:ser>
          <c:idx val="1"/>
          <c:order val="1"/>
          <c:tx>
            <c:strRef>
              <c:f>Sheet1!$C$1</c:f>
              <c:strCache>
                <c:ptCount val="1"/>
                <c:pt idx="0">
                  <c:v>Soal Nomor 2</c:v>
                </c:pt>
              </c:strCache>
            </c:strRef>
          </c:tx>
          <c:spPr>
            <a:solidFill>
              <a:srgbClr val="C00000"/>
            </a:solidFill>
          </c:spPr>
          <c:dLbls>
            <c:dLbl>
              <c:idx val="0"/>
              <c:layout>
                <c:manualLayout>
                  <c:x val="7.5585789871504194E-3"/>
                  <c:y val="1.29575617745806E-2"/>
                </c:manualLayout>
              </c:layout>
              <c:showVal val="1"/>
            </c:dLbl>
            <c:dLbl>
              <c:idx val="1"/>
              <c:layout>
                <c:manualLayout>
                  <c:x val="7.5585789871504194E-3"/>
                  <c:y val="1.29575617745806E-2"/>
                </c:manualLayout>
              </c:layout>
              <c:showVal val="1"/>
            </c:dLbl>
            <c:dLbl>
              <c:idx val="2"/>
              <c:layout>
                <c:manualLayout>
                  <c:x val="1.2597631645250703E-2"/>
                  <c:y val="1.2957561774580607E-2"/>
                </c:manualLayout>
              </c:layout>
              <c:showVal val="1"/>
            </c:dLbl>
            <c:dLbl>
              <c:idx val="3"/>
              <c:layout>
                <c:manualLayout>
                  <c:x val="7.5585789871504194E-3"/>
                  <c:y val="8.6383745163870727E-3"/>
                </c:manualLayout>
              </c:layout>
              <c:showVal val="1"/>
            </c:dLbl>
            <c:txPr>
              <a:bodyPr/>
              <a:lstStyle/>
              <a:p>
                <a:pPr>
                  <a:defRPr sz="700" b="1">
                    <a:latin typeface="Times New Roman" pitchFamily="18" charset="0"/>
                    <a:cs typeface="Times New Roman" pitchFamily="18" charset="0"/>
                  </a:defRPr>
                </a:pPr>
                <a:endParaRPr lang="en-US"/>
              </a:p>
            </c:txPr>
            <c:showVal val="1"/>
          </c:dLbls>
          <c:cat>
            <c:strRef>
              <c:f>Sheet1!$A$2:$A$5</c:f>
              <c:strCache>
                <c:ptCount val="4"/>
                <c:pt idx="0">
                  <c:v>Mengiterpretasi</c:v>
                </c:pt>
                <c:pt idx="1">
                  <c:v>Menganalisis</c:v>
                </c:pt>
                <c:pt idx="2">
                  <c:v>Mengevaluasi</c:v>
                </c:pt>
                <c:pt idx="3">
                  <c:v>Menginferensi</c:v>
                </c:pt>
              </c:strCache>
            </c:strRef>
          </c:cat>
          <c:val>
            <c:numRef>
              <c:f>Sheet1!$C$2:$C$5</c:f>
              <c:numCache>
                <c:formatCode>General</c:formatCode>
                <c:ptCount val="4"/>
                <c:pt idx="0">
                  <c:v>95.4</c:v>
                </c:pt>
                <c:pt idx="1">
                  <c:v>50.57</c:v>
                </c:pt>
                <c:pt idx="2">
                  <c:v>93.1</c:v>
                </c:pt>
                <c:pt idx="3">
                  <c:v>54.02</c:v>
                </c:pt>
              </c:numCache>
            </c:numRef>
          </c:val>
        </c:ser>
        <c:ser>
          <c:idx val="2"/>
          <c:order val="2"/>
          <c:tx>
            <c:strRef>
              <c:f>Sheet1!$D$1</c:f>
              <c:strCache>
                <c:ptCount val="1"/>
                <c:pt idx="0">
                  <c:v>Soal Nomor 3</c:v>
                </c:pt>
              </c:strCache>
            </c:strRef>
          </c:tx>
          <c:spPr>
            <a:solidFill>
              <a:srgbClr val="0070C0"/>
            </a:solidFill>
          </c:spPr>
          <c:dLbls>
            <c:dLbl>
              <c:idx val="0"/>
              <c:layout>
                <c:manualLayout>
                  <c:x val="1.2597631645250703E-2"/>
                  <c:y val="1.29575617745806E-2"/>
                </c:manualLayout>
              </c:layout>
              <c:showVal val="1"/>
            </c:dLbl>
            <c:dLbl>
              <c:idx val="1"/>
              <c:layout>
                <c:manualLayout>
                  <c:x val="1.7636684303350969E-2"/>
                  <c:y val="1.7276408939289233E-2"/>
                </c:manualLayout>
              </c:layout>
              <c:showVal val="1"/>
            </c:dLbl>
            <c:dLbl>
              <c:idx val="2"/>
              <c:layout>
                <c:manualLayout>
                  <c:x val="5.0390526581002813E-3"/>
                  <c:y val="2.5915123549161201E-2"/>
                </c:manualLayout>
              </c:layout>
              <c:showVal val="1"/>
            </c:dLbl>
            <c:dLbl>
              <c:idx val="3"/>
              <c:layout>
                <c:manualLayout>
                  <c:x val="1.2597631645250785E-2"/>
                  <c:y val="1.29575617745806E-2"/>
                </c:manualLayout>
              </c:layout>
              <c:showVal val="1"/>
            </c:dLbl>
            <c:txPr>
              <a:bodyPr/>
              <a:lstStyle/>
              <a:p>
                <a:pPr>
                  <a:defRPr sz="700" b="1">
                    <a:latin typeface="Times New Roman" pitchFamily="18" charset="0"/>
                    <a:cs typeface="Times New Roman" pitchFamily="18" charset="0"/>
                  </a:defRPr>
                </a:pPr>
                <a:endParaRPr lang="en-US"/>
              </a:p>
            </c:txPr>
            <c:showVal val="1"/>
          </c:dLbls>
          <c:cat>
            <c:strRef>
              <c:f>Sheet1!$A$2:$A$5</c:f>
              <c:strCache>
                <c:ptCount val="4"/>
                <c:pt idx="0">
                  <c:v>Mengiterpretasi</c:v>
                </c:pt>
                <c:pt idx="1">
                  <c:v>Menganalisis</c:v>
                </c:pt>
                <c:pt idx="2">
                  <c:v>Mengevaluasi</c:v>
                </c:pt>
                <c:pt idx="3">
                  <c:v>Menginferensi</c:v>
                </c:pt>
              </c:strCache>
            </c:strRef>
          </c:cat>
          <c:val>
            <c:numRef>
              <c:f>Sheet1!$D$2:$D$5</c:f>
              <c:numCache>
                <c:formatCode>General</c:formatCode>
                <c:ptCount val="4"/>
                <c:pt idx="0">
                  <c:v>89.66</c:v>
                </c:pt>
                <c:pt idx="1">
                  <c:v>49.43</c:v>
                </c:pt>
                <c:pt idx="2">
                  <c:v>89.66</c:v>
                </c:pt>
                <c:pt idx="3">
                  <c:v>49.43</c:v>
                </c:pt>
              </c:numCache>
            </c:numRef>
          </c:val>
        </c:ser>
        <c:shape val="box"/>
        <c:axId val="78103296"/>
        <c:axId val="78104832"/>
        <c:axId val="0"/>
      </c:bar3DChart>
      <c:catAx>
        <c:axId val="78103296"/>
        <c:scaling>
          <c:orientation val="minMax"/>
        </c:scaling>
        <c:axPos val="b"/>
        <c:tickLblPos val="nextTo"/>
        <c:txPr>
          <a:bodyPr/>
          <a:lstStyle/>
          <a:p>
            <a:pPr>
              <a:defRPr>
                <a:latin typeface="Times New Roman" pitchFamily="18" charset="0"/>
                <a:cs typeface="Times New Roman" pitchFamily="18" charset="0"/>
              </a:defRPr>
            </a:pPr>
            <a:endParaRPr lang="en-US"/>
          </a:p>
        </c:txPr>
        <c:crossAx val="78104832"/>
        <c:crosses val="autoZero"/>
        <c:auto val="1"/>
        <c:lblAlgn val="ctr"/>
        <c:lblOffset val="100"/>
      </c:catAx>
      <c:valAx>
        <c:axId val="78104832"/>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en-US"/>
          </a:p>
        </c:txPr>
        <c:crossAx val="78103296"/>
        <c:crosses val="autoZero"/>
        <c:crossBetween val="between"/>
      </c:valAx>
    </c:plotArea>
    <c:legend>
      <c:legendPos val="r"/>
      <c:layout>
        <c:manualLayout>
          <c:xMode val="edge"/>
          <c:yMode val="edge"/>
          <c:x val="0.79769155839648831"/>
          <c:y val="0.39902250330572248"/>
          <c:w val="0.19925342665500145"/>
          <c:h val="0.20195444319460426"/>
        </c:manualLayout>
      </c:layout>
      <c:txPr>
        <a:bodyPr/>
        <a:lstStyle/>
        <a:p>
          <a:pPr>
            <a:defRPr sz="700" b="1">
              <a:latin typeface="Times New Roman" pitchFamily="18" charset="0"/>
              <a:cs typeface="Times New Roman" pitchFamily="18" charset="0"/>
            </a:defRPr>
          </a:pPr>
          <a:endParaRPr lang="en-US"/>
        </a:p>
      </c:txPr>
    </c:legend>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view3D>
      <c:rAngAx val="1"/>
    </c:view3D>
    <c:plotArea>
      <c:layout>
        <c:manualLayout>
          <c:layoutTarget val="inner"/>
          <c:xMode val="edge"/>
          <c:yMode val="edge"/>
          <c:x val="8.8107835726886158E-2"/>
          <c:y val="0.10988411536277261"/>
          <c:w val="0.84168824135079479"/>
          <c:h val="0.67527773940539404"/>
        </c:manualLayout>
      </c:layout>
      <c:bar3DChart>
        <c:barDir val="col"/>
        <c:grouping val="clustered"/>
        <c:ser>
          <c:idx val="0"/>
          <c:order val="0"/>
          <c:tx>
            <c:strRef>
              <c:f>Sheet1!$B$1</c:f>
              <c:strCache>
                <c:ptCount val="1"/>
                <c:pt idx="0">
                  <c:v>E. No 1</c:v>
                </c:pt>
              </c:strCache>
            </c:strRef>
          </c:tx>
          <c:spPr>
            <a:solidFill>
              <a:srgbClr val="FFC000"/>
            </a:solidFill>
          </c:spPr>
          <c:dLbls>
            <c:dLbl>
              <c:idx val="0"/>
              <c:layout>
                <c:manualLayout>
                  <c:x val="7.5585789871504194E-3"/>
                  <c:y val="1.1695906432748536E-2"/>
                </c:manualLayout>
              </c:layout>
              <c:showVal val="1"/>
            </c:dLbl>
            <c:dLbl>
              <c:idx val="1"/>
              <c:layout>
                <c:manualLayout>
                  <c:x val="2.5195263290501385E-3"/>
                  <c:y val="1.5594541910331383E-2"/>
                </c:manualLayout>
              </c:layout>
              <c:showVal val="1"/>
            </c:dLbl>
            <c:dLbl>
              <c:idx val="2"/>
              <c:layout>
                <c:manualLayout>
                  <c:x val="0"/>
                  <c:y val="1.9493177387914652E-2"/>
                </c:manualLayout>
              </c:layout>
              <c:showVal val="1"/>
            </c:dLbl>
            <c:dLbl>
              <c:idx val="3"/>
              <c:layout>
                <c:manualLayout>
                  <c:x val="7.5585789871505113E-3"/>
                  <c:y val="1.1695906432748536E-2"/>
                </c:manualLayout>
              </c:layout>
              <c:showVal val="1"/>
            </c:dLbl>
            <c:txPr>
              <a:bodyPr/>
              <a:lstStyle/>
              <a:p>
                <a:pPr>
                  <a:defRPr sz="700" b="1">
                    <a:latin typeface="Times New Roman" pitchFamily="18" charset="0"/>
                    <a:cs typeface="Times New Roman" pitchFamily="18" charset="0"/>
                  </a:defRPr>
                </a:pPr>
                <a:endParaRPr lang="en-US"/>
              </a:p>
            </c:txPr>
            <c:showVal val="1"/>
          </c:dLbls>
          <c:cat>
            <c:strRef>
              <c:f>Sheet1!$A$2:$A$5</c:f>
              <c:strCache>
                <c:ptCount val="4"/>
                <c:pt idx="0">
                  <c:v>Menginterpretasi</c:v>
                </c:pt>
                <c:pt idx="1">
                  <c:v>Menganalisis</c:v>
                </c:pt>
                <c:pt idx="2">
                  <c:v>Mengevaluasi</c:v>
                </c:pt>
                <c:pt idx="3">
                  <c:v>Menginferensi</c:v>
                </c:pt>
              </c:strCache>
            </c:strRef>
          </c:cat>
          <c:val>
            <c:numRef>
              <c:f>Sheet1!$B$2:$B$5</c:f>
              <c:numCache>
                <c:formatCode>General</c:formatCode>
                <c:ptCount val="4"/>
                <c:pt idx="0">
                  <c:v>96.55</c:v>
                </c:pt>
                <c:pt idx="1">
                  <c:v>68.97</c:v>
                </c:pt>
                <c:pt idx="2">
                  <c:v>95.55</c:v>
                </c:pt>
                <c:pt idx="3">
                  <c:v>81.61</c:v>
                </c:pt>
              </c:numCache>
            </c:numRef>
          </c:val>
        </c:ser>
        <c:ser>
          <c:idx val="1"/>
          <c:order val="1"/>
          <c:tx>
            <c:strRef>
              <c:f>Sheet1!$C$1</c:f>
              <c:strCache>
                <c:ptCount val="1"/>
                <c:pt idx="0">
                  <c:v>K. No 1</c:v>
                </c:pt>
              </c:strCache>
            </c:strRef>
          </c:tx>
          <c:spPr>
            <a:solidFill>
              <a:srgbClr val="C00000"/>
            </a:solidFill>
          </c:spPr>
          <c:dLbls>
            <c:dLbl>
              <c:idx val="0"/>
              <c:layout>
                <c:manualLayout>
                  <c:x val="7.5585789871504194E-3"/>
                  <c:y val="4.6783625730994163E-2"/>
                </c:manualLayout>
              </c:layout>
              <c:showVal val="1"/>
            </c:dLbl>
            <c:dLbl>
              <c:idx val="1"/>
              <c:layout>
                <c:manualLayout>
                  <c:x val="7.5585789871504194E-3"/>
                  <c:y val="1.9493177387914652E-2"/>
                </c:manualLayout>
              </c:layout>
              <c:showVal val="1"/>
            </c:dLbl>
            <c:dLbl>
              <c:idx val="2"/>
              <c:layout>
                <c:manualLayout>
                  <c:x val="7.5585789871504194E-3"/>
                  <c:y val="5.4580896686159786E-2"/>
                </c:manualLayout>
              </c:layout>
              <c:showVal val="1"/>
            </c:dLbl>
            <c:dLbl>
              <c:idx val="3"/>
              <c:layout>
                <c:manualLayout>
                  <c:x val="5.0388542702003505E-3"/>
                  <c:y val="4.6783625730994163E-2"/>
                </c:manualLayout>
              </c:layout>
              <c:showVal val="1"/>
            </c:dLbl>
            <c:txPr>
              <a:bodyPr/>
              <a:lstStyle/>
              <a:p>
                <a:pPr>
                  <a:defRPr sz="700" b="1">
                    <a:latin typeface="Times New Roman" pitchFamily="18" charset="0"/>
                    <a:cs typeface="Times New Roman" pitchFamily="18" charset="0"/>
                  </a:defRPr>
                </a:pPr>
                <a:endParaRPr lang="en-US"/>
              </a:p>
            </c:txPr>
            <c:showVal val="1"/>
          </c:dLbls>
          <c:cat>
            <c:strRef>
              <c:f>Sheet1!$A$2:$A$5</c:f>
              <c:strCache>
                <c:ptCount val="4"/>
                <c:pt idx="0">
                  <c:v>Menginterpretasi</c:v>
                </c:pt>
                <c:pt idx="1">
                  <c:v>Menganalisis</c:v>
                </c:pt>
                <c:pt idx="2">
                  <c:v>Mengevaluasi</c:v>
                </c:pt>
                <c:pt idx="3">
                  <c:v>Menginferensi</c:v>
                </c:pt>
              </c:strCache>
            </c:strRef>
          </c:cat>
          <c:val>
            <c:numRef>
              <c:f>Sheet1!$C$2:$C$5</c:f>
              <c:numCache>
                <c:formatCode>General</c:formatCode>
                <c:ptCount val="4"/>
                <c:pt idx="0">
                  <c:v>92.86</c:v>
                </c:pt>
                <c:pt idx="1">
                  <c:v>60.71</c:v>
                </c:pt>
                <c:pt idx="2">
                  <c:v>91.669999999999987</c:v>
                </c:pt>
                <c:pt idx="3">
                  <c:v>76.19</c:v>
                </c:pt>
              </c:numCache>
            </c:numRef>
          </c:val>
        </c:ser>
        <c:ser>
          <c:idx val="2"/>
          <c:order val="2"/>
          <c:tx>
            <c:strRef>
              <c:f>Sheet1!$D$1</c:f>
              <c:strCache>
                <c:ptCount val="1"/>
                <c:pt idx="0">
                  <c:v>E. No 2</c:v>
                </c:pt>
              </c:strCache>
            </c:strRef>
          </c:tx>
          <c:spPr>
            <a:solidFill>
              <a:srgbClr val="FFC000"/>
            </a:solidFill>
          </c:spPr>
          <c:dLbls>
            <c:dLbl>
              <c:idx val="0"/>
              <c:layout>
                <c:manualLayout>
                  <c:x val="2.5195263290501385E-3"/>
                  <c:y val="2.3391812865497082E-2"/>
                </c:manualLayout>
              </c:layout>
              <c:showVal val="1"/>
            </c:dLbl>
            <c:dLbl>
              <c:idx val="1"/>
              <c:layout>
                <c:manualLayout>
                  <c:x val="7.5585789871503934E-3"/>
                  <c:y val="2.729044834308E-2"/>
                </c:manualLayout>
              </c:layout>
              <c:showVal val="1"/>
            </c:dLbl>
            <c:dLbl>
              <c:idx val="2"/>
              <c:layout>
                <c:manualLayout>
                  <c:x val="7.5585789871504194E-3"/>
                  <c:y val="3.5087719298245612E-2"/>
                </c:manualLayout>
              </c:layout>
              <c:showVal val="1"/>
            </c:dLbl>
            <c:dLbl>
              <c:idx val="3"/>
              <c:layout>
                <c:manualLayout>
                  <c:x val="0"/>
                  <c:y val="4.2884990253412837E-2"/>
                </c:manualLayout>
              </c:layout>
              <c:showVal val="1"/>
            </c:dLbl>
            <c:txPr>
              <a:bodyPr/>
              <a:lstStyle/>
              <a:p>
                <a:pPr>
                  <a:defRPr sz="700" b="1">
                    <a:latin typeface="Times New Roman" pitchFamily="18" charset="0"/>
                    <a:cs typeface="Times New Roman" pitchFamily="18" charset="0"/>
                  </a:defRPr>
                </a:pPr>
                <a:endParaRPr lang="en-US"/>
              </a:p>
            </c:txPr>
            <c:showVal val="1"/>
          </c:dLbls>
          <c:cat>
            <c:strRef>
              <c:f>Sheet1!$A$2:$A$5</c:f>
              <c:strCache>
                <c:ptCount val="4"/>
                <c:pt idx="0">
                  <c:v>Menginterpretasi</c:v>
                </c:pt>
                <c:pt idx="1">
                  <c:v>Menganalisis</c:v>
                </c:pt>
                <c:pt idx="2">
                  <c:v>Mengevaluasi</c:v>
                </c:pt>
                <c:pt idx="3">
                  <c:v>Menginferensi</c:v>
                </c:pt>
              </c:strCache>
            </c:strRef>
          </c:cat>
          <c:val>
            <c:numRef>
              <c:f>Sheet1!$D$2:$D$5</c:f>
              <c:numCache>
                <c:formatCode>General</c:formatCode>
                <c:ptCount val="4"/>
                <c:pt idx="0">
                  <c:v>95.4</c:v>
                </c:pt>
                <c:pt idx="1">
                  <c:v>50.57</c:v>
                </c:pt>
                <c:pt idx="2">
                  <c:v>93.1</c:v>
                </c:pt>
                <c:pt idx="3">
                  <c:v>54.02</c:v>
                </c:pt>
              </c:numCache>
            </c:numRef>
          </c:val>
        </c:ser>
        <c:ser>
          <c:idx val="3"/>
          <c:order val="3"/>
          <c:tx>
            <c:strRef>
              <c:f>Sheet1!$E$1</c:f>
              <c:strCache>
                <c:ptCount val="1"/>
                <c:pt idx="0">
                  <c:v>K. No 2</c:v>
                </c:pt>
              </c:strCache>
            </c:strRef>
          </c:tx>
          <c:spPr>
            <a:solidFill>
              <a:srgbClr val="C00000"/>
            </a:solidFill>
          </c:spPr>
          <c:dLbls>
            <c:dLbl>
              <c:idx val="0"/>
              <c:layout>
                <c:manualLayout>
                  <c:x val="2.5195263290501385E-3"/>
                  <c:y val="8.1871345029240747E-2"/>
                </c:manualLayout>
              </c:layout>
              <c:spPr/>
              <c:txPr>
                <a:bodyPr/>
                <a:lstStyle/>
                <a:p>
                  <a:pPr>
                    <a:defRPr sz="700" b="1">
                      <a:latin typeface="Times New Roman" pitchFamily="18" charset="0"/>
                      <a:cs typeface="Times New Roman" pitchFamily="18" charset="0"/>
                    </a:defRPr>
                  </a:pPr>
                  <a:endParaRPr lang="en-US"/>
                </a:p>
              </c:txPr>
              <c:showVal val="1"/>
            </c:dLbl>
            <c:dLbl>
              <c:idx val="1"/>
              <c:layout>
                <c:manualLayout>
                  <c:x val="0"/>
                  <c:y val="2.729044834308E-2"/>
                </c:manualLayout>
              </c:layout>
              <c:spPr/>
              <c:txPr>
                <a:bodyPr/>
                <a:lstStyle/>
                <a:p>
                  <a:pPr>
                    <a:defRPr sz="700" b="1">
                      <a:latin typeface="Times New Roman" pitchFamily="18" charset="0"/>
                      <a:cs typeface="Times New Roman" pitchFamily="18" charset="0"/>
                    </a:defRPr>
                  </a:pPr>
                  <a:endParaRPr lang="en-US"/>
                </a:p>
              </c:txPr>
              <c:showVal val="1"/>
            </c:dLbl>
            <c:dLbl>
              <c:idx val="2"/>
              <c:layout>
                <c:manualLayout>
                  <c:x val="0"/>
                  <c:y val="3.8986354775828458E-2"/>
                </c:manualLayout>
              </c:layout>
              <c:spPr/>
              <c:txPr>
                <a:bodyPr/>
                <a:lstStyle/>
                <a:p>
                  <a:pPr>
                    <a:defRPr sz="700" b="1">
                      <a:latin typeface="Times New Roman" pitchFamily="18" charset="0"/>
                      <a:cs typeface="Times New Roman" pitchFamily="18" charset="0"/>
                    </a:defRPr>
                  </a:pPr>
                  <a:endParaRPr lang="en-US"/>
                </a:p>
              </c:txPr>
              <c:showVal val="1"/>
            </c:dLbl>
            <c:dLbl>
              <c:idx val="3"/>
              <c:layout>
                <c:manualLayout>
                  <c:x val="0"/>
                  <c:y val="5.0682261208577002E-2"/>
                </c:manualLayout>
              </c:layout>
              <c:spPr/>
              <c:txPr>
                <a:bodyPr/>
                <a:lstStyle/>
                <a:p>
                  <a:pPr>
                    <a:defRPr sz="700" b="1">
                      <a:latin typeface="Times New Roman" pitchFamily="18" charset="0"/>
                      <a:cs typeface="Times New Roman" pitchFamily="18" charset="0"/>
                    </a:defRPr>
                  </a:pPr>
                  <a:endParaRPr lang="en-US"/>
                </a:p>
              </c:txPr>
              <c:showVal val="1"/>
            </c:dLbl>
            <c:txPr>
              <a:bodyPr/>
              <a:lstStyle/>
              <a:p>
                <a:pPr>
                  <a:defRPr sz="700">
                    <a:latin typeface="Times New Roman" pitchFamily="18" charset="0"/>
                    <a:cs typeface="Times New Roman" pitchFamily="18" charset="0"/>
                  </a:defRPr>
                </a:pPr>
                <a:endParaRPr lang="en-US"/>
              </a:p>
            </c:txPr>
            <c:showVal val="1"/>
          </c:dLbls>
          <c:cat>
            <c:strRef>
              <c:f>Sheet1!$A$2:$A$5</c:f>
              <c:strCache>
                <c:ptCount val="4"/>
                <c:pt idx="0">
                  <c:v>Menginterpretasi</c:v>
                </c:pt>
                <c:pt idx="1">
                  <c:v>Menganalisis</c:v>
                </c:pt>
                <c:pt idx="2">
                  <c:v>Mengevaluasi</c:v>
                </c:pt>
                <c:pt idx="3">
                  <c:v>Menginferensi</c:v>
                </c:pt>
              </c:strCache>
            </c:strRef>
          </c:cat>
          <c:val>
            <c:numRef>
              <c:f>Sheet1!$E$2:$E$5</c:f>
              <c:numCache>
                <c:formatCode>General</c:formatCode>
                <c:ptCount val="4"/>
                <c:pt idx="0">
                  <c:v>92.86</c:v>
                </c:pt>
                <c:pt idx="1">
                  <c:v>40.480000000000004</c:v>
                </c:pt>
                <c:pt idx="2">
                  <c:v>77.38</c:v>
                </c:pt>
                <c:pt idx="3">
                  <c:v>46.43</c:v>
                </c:pt>
              </c:numCache>
            </c:numRef>
          </c:val>
        </c:ser>
        <c:ser>
          <c:idx val="4"/>
          <c:order val="4"/>
          <c:tx>
            <c:strRef>
              <c:f>Sheet1!$F$1</c:f>
              <c:strCache>
                <c:ptCount val="1"/>
                <c:pt idx="0">
                  <c:v>E. No 3</c:v>
                </c:pt>
              </c:strCache>
            </c:strRef>
          </c:tx>
          <c:spPr>
            <a:solidFill>
              <a:srgbClr val="FFC000"/>
            </a:solidFill>
          </c:spPr>
          <c:dLbls>
            <c:dLbl>
              <c:idx val="0"/>
              <c:layout>
                <c:manualLayout>
                  <c:x val="7.5585789871504194E-3"/>
                  <c:y val="3.8986354775828458E-2"/>
                </c:manualLayout>
              </c:layout>
              <c:showVal val="1"/>
            </c:dLbl>
            <c:dLbl>
              <c:idx val="1"/>
              <c:layout>
                <c:manualLayout>
                  <c:x val="7.5585789871504194E-3"/>
                  <c:y val="1.5594541910331383E-2"/>
                </c:manualLayout>
              </c:layout>
              <c:showVal val="1"/>
            </c:dLbl>
            <c:dLbl>
              <c:idx val="2"/>
              <c:layout>
                <c:manualLayout>
                  <c:x val="7.5585789871504194E-3"/>
                  <c:y val="1.9493177387914652E-2"/>
                </c:manualLayout>
              </c:layout>
              <c:showVal val="1"/>
            </c:dLbl>
            <c:dLbl>
              <c:idx val="3"/>
              <c:layout>
                <c:manualLayout>
                  <c:x val="5.0390526581002813E-3"/>
                  <c:y val="1.5594541910331383E-2"/>
                </c:manualLayout>
              </c:layout>
              <c:showVal val="1"/>
            </c:dLbl>
            <c:txPr>
              <a:bodyPr/>
              <a:lstStyle/>
              <a:p>
                <a:pPr>
                  <a:defRPr sz="700" b="1">
                    <a:latin typeface="Times New Roman" pitchFamily="18" charset="0"/>
                    <a:cs typeface="Times New Roman" pitchFamily="18" charset="0"/>
                  </a:defRPr>
                </a:pPr>
                <a:endParaRPr lang="en-US"/>
              </a:p>
            </c:txPr>
            <c:showVal val="1"/>
          </c:dLbls>
          <c:cat>
            <c:strRef>
              <c:f>Sheet1!$A$2:$A$5</c:f>
              <c:strCache>
                <c:ptCount val="4"/>
                <c:pt idx="0">
                  <c:v>Menginterpretasi</c:v>
                </c:pt>
                <c:pt idx="1">
                  <c:v>Menganalisis</c:v>
                </c:pt>
                <c:pt idx="2">
                  <c:v>Mengevaluasi</c:v>
                </c:pt>
                <c:pt idx="3">
                  <c:v>Menginferensi</c:v>
                </c:pt>
              </c:strCache>
            </c:strRef>
          </c:cat>
          <c:val>
            <c:numRef>
              <c:f>Sheet1!$F$2:$F$5</c:f>
              <c:numCache>
                <c:formatCode>General</c:formatCode>
                <c:ptCount val="4"/>
                <c:pt idx="0">
                  <c:v>89.66</c:v>
                </c:pt>
                <c:pt idx="1">
                  <c:v>49.43</c:v>
                </c:pt>
                <c:pt idx="2">
                  <c:v>89.66</c:v>
                </c:pt>
                <c:pt idx="3">
                  <c:v>49.43</c:v>
                </c:pt>
              </c:numCache>
            </c:numRef>
          </c:val>
        </c:ser>
        <c:ser>
          <c:idx val="5"/>
          <c:order val="5"/>
          <c:tx>
            <c:strRef>
              <c:f>Sheet1!$G$1</c:f>
              <c:strCache>
                <c:ptCount val="1"/>
                <c:pt idx="0">
                  <c:v>K. No 3</c:v>
                </c:pt>
              </c:strCache>
            </c:strRef>
          </c:tx>
          <c:spPr>
            <a:solidFill>
              <a:srgbClr val="C00000"/>
            </a:solidFill>
          </c:spPr>
          <c:dLbls>
            <c:dLbl>
              <c:idx val="0"/>
              <c:layout>
                <c:manualLayout>
                  <c:x val="5.0390526581002813E-3"/>
                  <c:y val="7.7972709551656924E-3"/>
                </c:manualLayout>
              </c:layout>
              <c:showVal val="1"/>
            </c:dLbl>
            <c:dLbl>
              <c:idx val="1"/>
              <c:layout>
                <c:manualLayout>
                  <c:x val="7.5585789871504194E-3"/>
                  <c:y val="1.1695906432748536E-2"/>
                </c:manualLayout>
              </c:layout>
              <c:showVal val="1"/>
            </c:dLbl>
            <c:dLbl>
              <c:idx val="2"/>
              <c:layout>
                <c:manualLayout>
                  <c:x val="7.5585789871504194E-3"/>
                  <c:y val="1.1695906432748536E-2"/>
                </c:manualLayout>
              </c:layout>
              <c:showVal val="1"/>
            </c:dLbl>
            <c:dLbl>
              <c:idx val="3"/>
              <c:layout>
                <c:manualLayout>
                  <c:x val="5.0390526581002813E-3"/>
                  <c:y val="1.5594541910331383E-2"/>
                </c:manualLayout>
              </c:layout>
              <c:showVal val="1"/>
            </c:dLbl>
            <c:txPr>
              <a:bodyPr/>
              <a:lstStyle/>
              <a:p>
                <a:pPr>
                  <a:defRPr sz="700" b="1">
                    <a:solidFill>
                      <a:sysClr val="windowText" lastClr="000000"/>
                    </a:solidFill>
                    <a:latin typeface="Times New Roman" pitchFamily="18" charset="0"/>
                    <a:cs typeface="Times New Roman" pitchFamily="18" charset="0"/>
                  </a:defRPr>
                </a:pPr>
                <a:endParaRPr lang="en-US"/>
              </a:p>
            </c:txPr>
            <c:showVal val="1"/>
          </c:dLbls>
          <c:cat>
            <c:strRef>
              <c:f>Sheet1!$A$2:$A$5</c:f>
              <c:strCache>
                <c:ptCount val="4"/>
                <c:pt idx="0">
                  <c:v>Menginterpretasi</c:v>
                </c:pt>
                <c:pt idx="1">
                  <c:v>Menganalisis</c:v>
                </c:pt>
                <c:pt idx="2">
                  <c:v>Mengevaluasi</c:v>
                </c:pt>
                <c:pt idx="3">
                  <c:v>Menginferensi</c:v>
                </c:pt>
              </c:strCache>
            </c:strRef>
          </c:cat>
          <c:val>
            <c:numRef>
              <c:f>Sheet1!$G$2:$G$5</c:f>
              <c:numCache>
                <c:formatCode>General</c:formatCode>
                <c:ptCount val="4"/>
                <c:pt idx="0">
                  <c:v>77.38</c:v>
                </c:pt>
                <c:pt idx="1">
                  <c:v>34.520000000000003</c:v>
                </c:pt>
                <c:pt idx="2">
                  <c:v>52.379999999999995</c:v>
                </c:pt>
                <c:pt idx="3">
                  <c:v>36.9</c:v>
                </c:pt>
              </c:numCache>
            </c:numRef>
          </c:val>
        </c:ser>
        <c:shape val="box"/>
        <c:axId val="100145408"/>
        <c:axId val="100163584"/>
        <c:axId val="0"/>
      </c:bar3DChart>
      <c:catAx>
        <c:axId val="100145408"/>
        <c:scaling>
          <c:orientation val="minMax"/>
        </c:scaling>
        <c:axPos val="b"/>
        <c:tickLblPos val="nextTo"/>
        <c:txPr>
          <a:bodyPr/>
          <a:lstStyle/>
          <a:p>
            <a:pPr>
              <a:defRPr>
                <a:latin typeface="Times New Roman" pitchFamily="18" charset="0"/>
                <a:cs typeface="Times New Roman" pitchFamily="18" charset="0"/>
              </a:defRPr>
            </a:pPr>
            <a:endParaRPr lang="en-US"/>
          </a:p>
        </c:txPr>
        <c:crossAx val="100163584"/>
        <c:crosses val="autoZero"/>
        <c:auto val="1"/>
        <c:lblAlgn val="ctr"/>
        <c:lblOffset val="100"/>
      </c:catAx>
      <c:valAx>
        <c:axId val="100163584"/>
        <c:scaling>
          <c:orientation val="minMax"/>
        </c:scaling>
        <c:axPos val="l"/>
        <c:majorGridlines/>
        <c:numFmt formatCode="General" sourceLinked="1"/>
        <c:tickLblPos val="nextTo"/>
        <c:txPr>
          <a:bodyPr/>
          <a:lstStyle/>
          <a:p>
            <a:pPr>
              <a:defRPr>
                <a:latin typeface="Times New Roman" pitchFamily="18" charset="0"/>
                <a:cs typeface="Times New Roman" pitchFamily="18" charset="0"/>
              </a:defRPr>
            </a:pPr>
            <a:endParaRPr lang="en-US"/>
          </a:p>
        </c:txPr>
        <c:crossAx val="100145408"/>
        <c:crosses val="autoZero"/>
        <c:crossBetween val="between"/>
      </c:valAx>
    </c:plotArea>
    <c:legend>
      <c:legendPos val="r"/>
      <c:layout>
        <c:manualLayout>
          <c:xMode val="edge"/>
          <c:yMode val="edge"/>
          <c:x val="0.89928461323286968"/>
          <c:y val="0.32723672698807388"/>
          <c:w val="0.10071538676713029"/>
          <c:h val="0.34552654602385857"/>
        </c:manualLayout>
      </c:layout>
      <c:txPr>
        <a:bodyPr/>
        <a:lstStyle/>
        <a:p>
          <a:pPr>
            <a:defRPr sz="800" b="1">
              <a:latin typeface="Times New Roman" pitchFamily="18" charset="0"/>
              <a:cs typeface="Times New Roman" pitchFamily="18" charset="0"/>
            </a:defRPr>
          </a:pPr>
          <a:endParaRPr lang="en-US"/>
        </a:p>
      </c:txP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Use16</b:Tag>
    <b:SourceType>JournalArticle</b:SourceType>
    <b:Guid>{055A916C-CC0C-4740-9824-A820F3433466}</b:Guid>
    <b:LCID>0</b:LCID>
    <b:Author>
      <b:Author>
        <b:NameList>
          <b:Person>
            <b:Last>Suwanjal</b:Last>
            <b:First>Usep</b:First>
          </b:Person>
        </b:NameList>
      </b:Author>
    </b:Author>
    <b:Title>Pengaruh Penerapan Pendekatan Kontekstual Terhadap Kemampuan Berpikir Kritis Matematis Siswa SMP</b:Title>
    <b:JournalName>Jurnal Pendidikan Matematika</b:JournalName>
    <b:Year>2016</b:Year>
    <b:Pages>61-67</b:Pages>
    <b:RefOrder>1</b:RefOrder>
  </b:Source>
  <b:Source>
    <b:Tag>Ali12</b:Tag>
    <b:SourceType>JournalArticle</b:SourceType>
    <b:Guid>{0557E067-D3F3-4E08-A966-D39BD2BD03F3}</b:Guid>
    <b:LCID>0</b:LCID>
    <b:Author>
      <b:Author>
        <b:NameList>
          <b:Person>
            <b:Last>Syahbana</b:Last>
            <b:First>Ali</b:First>
          </b:Person>
        </b:NameList>
      </b:Author>
    </b:Author>
    <b:Title>Peningkatan Kemampuan Berpikir kritis Metematis Siswa SMP Melalui Pendekatan Contextual Teaching And Learning (CTL)</b:Title>
    <b:JournalName>Jurnal Pendidikan Matematika</b:JournalName>
    <b:Year>2012</b:Year>
    <b:Pages>45-57</b:Pages>
    <b:RefOrder>2</b:RefOrder>
  </b:Source>
  <b:Source>
    <b:Tag>Sit16</b:Tag>
    <b:SourceType>JournalArticle</b:SourceType>
    <b:Guid>{400BF53A-6848-4AEC-A4F2-5290A165CCE2}</b:Guid>
    <b:LCID>0</b:LCID>
    <b:Author>
      <b:Author>
        <b:NameList>
          <b:Person>
            <b:Last>Wakijo</b:Last>
            <b:First>Siti</b:First>
            <b:Middle>Suprihatin dan</b:Middle>
          </b:Person>
        </b:NameList>
      </b:Author>
    </b:Author>
    <b:Title>Implementasi Pendekatan Contextual Teaching And Learning (CTL) Terhadap Kemampuan Berpikir Kritis Siswa</b:Title>
    <b:JournalName>Jurnal Pendidikan Ekonomi UM Metro</b:JournalName>
    <b:Year>2016</b:Year>
    <b:Pages>43-49</b:Pages>
    <b:RefOrder>3</b:RefOrder>
  </b:Source>
  <b:Source>
    <b:Tag>Hos14</b:Tag>
    <b:SourceType>Book</b:SourceType>
    <b:Guid>{529A2623-42E2-4520-AD01-4A6E43B5B78F}</b:Guid>
    <b:LCID>0</b:LCID>
    <b:Author>
      <b:Author>
        <b:NameList>
          <b:Person>
            <b:Last>Hosnan</b:Last>
          </b:Person>
        </b:NameList>
      </b:Author>
    </b:Author>
    <b:Title>Pendekatan Saintifik dan Kontekstual dalam Pembelajaran Abad 21</b:Title>
    <b:Year>2014</b:Year>
    <b:City>Bogor</b:City>
    <b:Publisher>Ghalia Indonesia</b:Publisher>
    <b:RefOrder>4</b:RefOrder>
  </b:Source>
  <b:Source>
    <b:Tag>Joh11</b:Tag>
    <b:SourceType>Book</b:SourceType>
    <b:Guid>{61794C06-97F4-4420-84AB-3EBDF2E3E7A4}</b:Guid>
    <b:LCID>0</b:LCID>
    <b:Author>
      <b:Author>
        <b:NameList>
          <b:Person>
            <b:Last>Johnson</b:Last>
          </b:Person>
        </b:NameList>
      </b:Author>
    </b:Author>
    <b:Title>Contextual Teaching And Learning: Menjadikan Kegiatan Belajar-Mengajar Mengasyikkan dan Bermakna</b:Title>
    <b:Year>2011</b:Year>
    <b:City>Bandung</b:City>
    <b:Publisher>Kaifa</b:Publisher>
    <b:RefOrder>5</b:RefOrder>
  </b:Source>
  <b:Source>
    <b:Tag>Kun11</b:Tag>
    <b:SourceType>Book</b:SourceType>
    <b:Guid>{8E23C847-4607-4C9C-BFA7-E6D1EDC83148}</b:Guid>
    <b:LCID>0</b:LCID>
    <b:Author>
      <b:Author>
        <b:NameList>
          <b:Person>
            <b:Last>Kunandar</b:Last>
          </b:Person>
        </b:NameList>
      </b:Author>
    </b:Author>
    <b:Title>Guru Profesional Implementasi Kurikulum Tingkat Satuan Pendidikan (KTSP) dan Sukses dalam Sertifikasi Guru</b:Title>
    <b:Year>2011</b:Year>
    <b:City>Jakarta</b:City>
    <b:Publisher>Rajawali</b:Publisher>
    <b:RefOrder>6</b:RefOrder>
  </b:Source>
  <b:Source>
    <b:Tag>Eni11</b:Tag>
    <b:SourceType>Book</b:SourceType>
    <b:Guid>{B2443C00-CC13-499E-83F1-24A6CE1DC5A3}</b:Guid>
    <b:LCID>0</b:LCID>
    <b:Author>
      <b:Author>
        <b:NameList>
          <b:Person>
            <b:Last>Elhefni</b:Last>
            <b:First>Ahmad</b:First>
            <b:Middle>Syarifuddin, Emi Kartika</b:Middle>
          </b:Person>
        </b:NameList>
      </b:Author>
    </b:Author>
    <b:Title>Strategi Pembelajaran: Relevansi Contextual Teaching And Learning (CTL) dan Kurikulum Tingkat Satuan Pendidikan (KTSP)</b:Title>
    <b:Year>2011</b:Year>
    <b:City>Palembang</b:City>
    <b:Publisher>Grafika Telindo Press</b:Publisher>
    <b:RefOrder>7</b:RefOrder>
  </b:Source>
  <b:Source>
    <b:Tag>HMA14</b:Tag>
    <b:SourceType>Book</b:SourceType>
    <b:Guid>{138A9160-8780-4BC7-AC62-3F6E1C46A2AB}</b:Guid>
    <b:LCID>0</b:LCID>
    <b:Author>
      <b:Author>
        <b:NameList>
          <b:Person>
            <b:Last>Hamzah</b:Last>
            <b:First>H.M.</b:First>
            <b:Middle>Ali Muhlisrarini</b:Middle>
          </b:Person>
        </b:NameList>
      </b:Author>
    </b:Author>
    <b:Title>Perencanaan dan Strategi Pembelajaran Matematika</b:Title>
    <b:Year>2014</b:Year>
    <b:City>Jakarta</b:City>
    <b:Publisher>PT RajaGrafindo Persada</b:Publisher>
    <b:RefOrder>8</b:RefOrder>
  </b:Source>
  <b:Source>
    <b:Tag>Rat15</b:Tag>
    <b:SourceType>Book</b:SourceType>
    <b:Guid>{BAD39690-1A9C-4142-984C-EE1680A9D15C}</b:Guid>
    <b:LCID>0</b:LCID>
    <b:Author>
      <b:Author>
        <b:NameList>
          <b:Person>
            <b:Last>Ratumanan</b:Last>
          </b:Person>
        </b:NameList>
      </b:Author>
    </b:Author>
    <b:Title>Inovasi Pembelajaran Mengembangkan Kompetensi Peserta Didik Secara Optimal</b:Title>
    <b:Year>2015</b:Year>
    <b:City>Yogyakarta</b:City>
    <b:Publisher>Ombak</b:Publisher>
    <b:RefOrder>9</b:RefOrder>
  </b:Source>
  <b:Source>
    <b:Tag>Riy09</b:Tag>
    <b:SourceType>Book</b:SourceType>
    <b:Guid>{F5761800-9653-4F62-97FE-5E07B4CA180E}</b:Guid>
    <b:LCID>0</b:LCID>
    <b:Author>
      <b:Author>
        <b:NameList>
          <b:Person>
            <b:Last>Riyanto</b:Last>
            <b:First>Yatim</b:First>
          </b:Person>
        </b:NameList>
      </b:Author>
    </b:Author>
    <b:Title>Paradigma Baru Pembelajaran Sebagai Referensi bagi Guru/Pendidik dalam Implamentas, pembelajaran yang Efektif dan Berkualitas</b:Title>
    <b:Year>2009</b:Year>
    <b:City>Jakarta</b:City>
    <b:Publisher>Kencana</b:Publisher>
    <b:RefOrder>10</b:RefOrder>
  </b:Source>
  <b:Source>
    <b:Tag>Sud01</b:Tag>
    <b:SourceType>Book</b:SourceType>
    <b:Guid>{6167BBB5-AF1E-409E-91FD-1121C54C5000}</b:Guid>
    <b:LCID>0</b:LCID>
    <b:Author>
      <b:Author>
        <b:NameList>
          <b:Person>
            <b:Last>Sudjana</b:Last>
          </b:Person>
        </b:NameList>
      </b:Author>
    </b:Author>
    <b:Title>Metode Statistik</b:Title>
    <b:Year>2001</b:Year>
    <b:City>Bandung</b:City>
    <b:Publisher>PT Tarsito</b:Publisher>
    <b:RefOrder>11</b:RefOrder>
  </b:Source>
  <b:Source>
    <b:Tag>Sug14</b:Tag>
    <b:SourceType>Book</b:SourceType>
    <b:Guid>{ED0B7294-6790-49F1-99C1-486C5B43C9E5}</b:Guid>
    <b:LCID>0</b:LCID>
    <b:Author>
      <b:Author>
        <b:NameList>
          <b:Person>
            <b:Last>Sugiyono</b:Last>
          </b:Person>
        </b:NameList>
      </b:Author>
    </b:Author>
    <b:Title>Penelitian pendidikan (Pendekatan Kuantitatif, Kualitatif, dan R&amp;D)</b:Title>
    <b:Year>2014</b:Year>
    <b:City>Bandung</b:City>
    <b:Publisher>Alfabeta</b:Publisher>
    <b:RefOrder>12</b:RefOrder>
  </b:Source>
  <b:Source>
    <b:Tag>Moh14</b:Tag>
    <b:SourceType>Book</b:SourceType>
    <b:Guid>{0525A1B7-C3C0-497D-BAD5-BED85A6E2407}</b:Guid>
    <b:LCID>0</b:LCID>
    <b:Author>
      <b:Author>
        <b:NameList>
          <b:Person>
            <b:Last>Mohtar</b:Last>
            <b:First>Intan</b:First>
            <b:Middle>Kamelia</b:Middle>
          </b:Person>
        </b:NameList>
      </b:Author>
    </b:Author>
    <b:Title>Meningkatkan Kemampuan Berpikir kritis Matematik Siwa melalui Model Pembelajaran Mossouri Mathematics Project (MMP) di Kelas XI MAN Gumawang Oku Timur</b:Title>
    <b:Year>2014</b:Year>
    <b:City>Skripsi UIN Raden Fatah Palembang</b:City>
    <b:Publisher>Tidak Diterbitkan</b:Publisher>
    <b:RefOrder>13</b:RefOrder>
  </b:Source>
  <b:Source>
    <b:Tag>Ala16</b:Tag>
    <b:SourceType>JournalArticle</b:SourceType>
    <b:Guid>{A23C4BD2-76E9-40CB-BA31-EBDFBE24886D}</b:Guid>
    <b:LCID>0</b:LCID>
    <b:Author>
      <b:Author>
        <b:NameList>
          <b:Person>
            <b:Last>Alamsyah</b:Last>
            <b:First>Trian</b:First>
            <b:Middle>Pamungkas, Turmudi</b:Middle>
          </b:Person>
        </b:NameList>
      </b:Author>
    </b:Author>
    <b:Title>Kemampuan Berpikir Kritis dan Kreatif serta Self-Esteem Matematis Siswa melalui Model Advance Organizer</b:Title>
    <b:Year>2016</b:Year>
    <b:JournalName>Jurnal Pendidikan Matematika</b:JournalName>
    <b:Pages>119-128</b:Pages>
    <b:RefOrder>14</b:RefOrder>
  </b:Source>
  <b:Source>
    <b:Tag>Fit14</b:Tag>
    <b:SourceType>JournalArticle</b:SourceType>
    <b:Guid>{D3FB4D58-5A02-41C5-8B26-DA081FFB5557}</b:Guid>
    <b:LCID>0</b:LCID>
    <b:Author>
      <b:Author>
        <b:NameList>
          <b:Person>
            <b:Last>Fitri</b:Last>
            <b:First>Rahma,</b:First>
            <b:Middle>Helma, Hendra Syarifuddin</b:Middle>
          </b:Person>
        </b:NameList>
      </b:Author>
    </b:Author>
    <b:Title>Penerapan Strategi The Firing Line pada Pembelajaran Matematika Siswa Kelas XI Ips SMA Negeri 1 Batipuh</b:Title>
    <b:JournalName>Jurnal Pendidikan Matematika</b:JournalName>
    <b:Year>2014</b:Year>
    <b:Pages>18-22</b:Pages>
    <b:RefOrder>15</b:RefOrder>
  </b:Source>
  <b:Source>
    <b:Tag>Ikh14</b:Tag>
    <b:SourceType>JournalArticle</b:SourceType>
    <b:Guid>{D5E1FD8C-FD44-47C8-A970-049B8930C868}</b:Guid>
    <b:LCID>0</b:LCID>
    <b:Author>
      <b:Author>
        <b:NameList>
          <b:Person>
            <b:Last>Ikhsan</b:Last>
            <b:First>M,</b:First>
            <b:Middle>dkk</b:Middle>
          </b:Person>
        </b:NameList>
      </b:Author>
    </b:Author>
    <b:Title>Peningkatan Kemampuan Berpikir Kritis dan Disposisi Matematis Siswa SMP dengan Menggunakan Pendekatan Problem Posing</b:Title>
    <b:JournalName>Jurnal Didaktik Matematika</b:JournalName>
    <b:Year>2014</b:Year>
    <b:Pages>43-53</b:Pages>
    <b:RefOrder>16</b:RefOrder>
  </b:Source>
  <b:Source>
    <b:Tag>Jum14</b:Tag>
    <b:SourceType>JournalArticle</b:SourceType>
    <b:Guid>{C523F786-13C8-4C25-938E-2DEC96E5A6B6}</b:Guid>
    <b:LCID>0</b:LCID>
    <b:Author>
      <b:Author>
        <b:NameList>
          <b:Person>
            <b:Last>Jumaisyaroh</b:Last>
            <b:First>T,</b:First>
            <b:Middle>dkk</b:Middle>
          </b:Person>
        </b:NameList>
      </b:Author>
    </b:Author>
    <b:Title>Peningkatan Kemampuan Berpikir Kritis Matematis dan Kemandirian Belajar Siswa SMP melalui Pembelajaran Berbasis Masalah</b:Title>
    <b:JournalName>Jurnal KREANO</b:JournalName>
    <b:Year>2014</b:Year>
    <b:Pages>157-169</b:Pages>
    <b:RefOrder>17</b:RefOrder>
  </b:Source>
  <b:Source>
    <b:Tag>Kar15</b:Tag>
    <b:SourceType>JournalArticle</b:SourceType>
    <b:Guid>{11AA2F18-97EA-46C1-BD30-9E9086AA0D78}</b:Guid>
    <b:LCID>0</b:LCID>
    <b:Author>
      <b:Author>
        <b:NameList>
          <b:Person>
            <b:Last>Karim&amp;Normaya</b:Last>
          </b:Person>
        </b:NameList>
      </b:Author>
    </b:Author>
    <b:Title>Kemampuan Berpikir Kritis Siswa dalam Pembelajaran Matematika dengan Menggunakan Model Jucama di Sekolah Menengah Pertama</b:Title>
    <b:JournalName>Jurnal Pendidikan Matematika</b:JournalName>
    <b:Year>2015</b:Year>
    <b:Pages>92-104</b:Pages>
    <b:RefOrder>18</b:RefOrder>
  </b:Source>
  <b:Source>
    <b:Tag>Kow12</b:Tag>
    <b:SourceType>JournalArticle</b:SourceType>
    <b:Guid>{C8761535-E248-4D57-9804-B20249DABB1C}</b:Guid>
    <b:LCID>0</b:LCID>
    <b:Author>
      <b:Author>
        <b:NameList>
          <b:Person>
            <b:Last>Kowiyah</b:Last>
          </b:Person>
        </b:NameList>
      </b:Author>
    </b:Author>
    <b:Title>Kemampuan Berpikir Kritis</b:Title>
    <b:JournalName>Jurnal Pendidikan Dasar</b:JournalName>
    <b:Year>2012</b:Year>
    <b:Pages>175-179</b:Pages>
    <b:RefOrder>19</b:RefOrder>
  </b:Source>
  <b:Source>
    <b:Tag>Kur15</b:Tag>
    <b:SourceType>JournalArticle</b:SourceType>
    <b:Guid>{AB0FAD0D-04DE-422E-AB98-59097B5AD5AD}</b:Guid>
    <b:LCID>0</b:LCID>
    <b:Author>
      <b:Author>
        <b:NameList>
          <b:Person>
            <b:Last>Kurino</b:Last>
            <b:First>Yeni</b:First>
            <b:Middle>Dwi</b:Middle>
          </b:Person>
        </b:NameList>
      </b:Author>
    </b:Author>
    <b:Title>Pengaruh Contextual Teaching&amp;Learning dan Direct Intruction Terhadap Kemampuan Pemahaman Matematis Siswa SD</b:Title>
    <b:JournalName>Jurnal Cakrawala Pendas</b:JournalName>
    <b:Year>2015</b:Year>
    <b:Pages>1-13</b:Pages>
    <b:RefOrder>20</b:RefOrder>
  </b:Source>
  <b:Source>
    <b:Tag>lai16</b:Tag>
    <b:SourceType>JournalArticle</b:SourceType>
    <b:Guid>{15111156-4B7D-4567-BA2D-9429209FA46E}</b:Guid>
    <b:LCID>0</b:LCID>
    <b:Author>
      <b:Author>
        <b:NameList>
          <b:Person>
            <b:Last>lailiyah</b:Last>
            <b:First>Evi</b:First>
          </b:Person>
        </b:NameList>
      </b:Author>
    </b:Author>
    <b:Title>Pendekatan Differentiated Instruction untuk Meningkatkan Kemampuan Berpikir Kritis Matematis Siswa SMP </b:Title>
    <b:JournalName>Jurnal Pendidikan Matematika</b:JournalName>
    <b:Year>2016</b:Year>
    <b:Pages>52-61</b:Pages>
    <b:RefOrder>21</b:RefOrder>
  </b:Source>
  <b:Source>
    <b:Tag>Les14</b:Tag>
    <b:SourceType>JournalArticle</b:SourceType>
    <b:Guid>{0BF7A84B-54DA-402C-A5C0-E2BC71C0925D}</b:Guid>
    <b:LCID>0</b:LCID>
    <b:Author>
      <b:Author>
        <b:NameList>
          <b:Person>
            <b:Last>Lestari</b:Last>
            <b:First>Kurnia</b:First>
            <b:Middle>Eka</b:Middle>
          </b:Person>
        </b:NameList>
      </b:Author>
    </b:Author>
    <b:Title>Implementasi BRAIN-BASED LEARNING untuk Meningkatkan Kemampuan Koneksi dan Kemampuan Berpikir Kritis serta Motivasi Belajar Siswa SMP</b:Title>
    <b:JournalName>Jurnal Pendidikan UNSIKA</b:JournalName>
    <b:Year>2014</b:Year>
    <b:Pages>36-46</b:Pages>
    <b:RefOrder>22</b:RefOrder>
  </b:Source>
  <b:Source>
    <b:Tag>Nur16</b:Tag>
    <b:SourceType>JournalArticle</b:SourceType>
    <b:Guid>{C4216528-5DDE-4EB3-A344-58F6F39090B7}</b:Guid>
    <b:LCID>0</b:LCID>
    <b:Author>
      <b:Author>
        <b:NameList>
          <b:Person>
            <b:Last>Nuraeni</b:Last>
            <b:First>Dewi,</b:First>
            <b:Middle>dkk</b:Middle>
          </b:Person>
        </b:NameList>
      </b:Author>
    </b:Author>
    <b:Title>Penerapan Pendekatan Reciprocal Teaching Terhadap Peningkatan Kemampuan Berpikir Matematis Siswa SMP</b:Title>
    <b:JournalName>Jurnal Matematika Ilmiah STKIP Muhammadiyah Kuningan</b:JournalName>
    <b:Year>2016</b:Year>
    <b:Pages>121-127</b:Pages>
    <b:RefOrder>23</b:RefOrder>
  </b:Source>
  <b:Source>
    <b:Tag>Nur09</b:Tag>
    <b:SourceType>JournalArticle</b:SourceType>
    <b:Guid>{73DFCE8C-EE66-4BAF-9C1A-0050A2BD09E2}</b:Guid>
    <b:LCID>0</b:LCID>
    <b:Author>
      <b:Author>
        <b:NameList>
          <b:Person>
            <b:Last>Nurdin</b:Last>
          </b:Person>
        </b:NameList>
      </b:Author>
    </b:Author>
    <b:Title>Implementasi Pendekatan CTL dalam Meningkatkan Hasil Belajar</b:Title>
    <b:JournalName>Jurnal Administrasi Pendidikan</b:JournalName>
    <b:Year>2009</b:Year>
    <b:Pages>109-122</b:Pages>
    <b:RefOrder>24</b:RefOrder>
  </b:Source>
  <b:Source>
    <b:Tag>Nur13</b:Tag>
    <b:SourceType>JournalArticle</b:SourceType>
    <b:Guid>{5B1187DD-FEEC-415D-A8CC-316D13BEA949}</b:Guid>
    <b:LCID>0</b:LCID>
    <b:Author>
      <b:Author>
        <b:NameList>
          <b:Person>
            <b:Last>Nurlaelah</b:Last>
            <b:First>Elah,</b:First>
            <b:Middle>dkk</b:Middle>
          </b:Person>
        </b:NameList>
      </b:Author>
    </b:Author>
    <b:Title>Perbandingan Peningkatan Kemampuan Berpikir Kritis Siswa SMP Antara yang Memperoleh Pembelajaran MEANS-ENDS ANALYSIS (MEA) dan Problem Based Learning (PBL)</b:Title>
    <b:JournalName>Jurnal Pengajaran MIPA</b:JournalName>
    <b:Year>2013</b:Year>
    <b:Pages>1-8</b:Pages>
    <b:RefOrder>25</b:RefOrder>
  </b:Source>
  <b:Source>
    <b:Tag>Kus16</b:Tag>
    <b:SourceType>JournalArticle</b:SourceType>
    <b:Guid>{AF8A123A-9400-4B60-8A7B-110DB367B9F8}</b:Guid>
    <b:LCID>0</b:LCID>
    <b:Author>
      <b:Author>
        <b:NameList>
          <b:Person>
            <b:Last>Kusmariyatni</b:Last>
            <b:First>Nym,</b:First>
            <b:Middle>dkk</b:Middle>
          </b:Person>
        </b:NameList>
      </b:Author>
    </b:Author>
    <b:Title>Analisis Kemampuan Berpikir Kritis Siswa Kelas IV dalam Pembelajaran Matematika</b:Title>
    <b:JournalName>E-Journal PGSD Universitas Pendidikan  Ganesha</b:JournalName>
    <b:Year>2016</b:Year>
    <b:Pages>1-11</b:Pages>
    <b:RefOrder>26</b:RefOrder>
  </b:Source>
  <b:Source>
    <b:Tag>Wid13</b:Tag>
    <b:SourceType>JournalArticle</b:SourceType>
    <b:Guid>{374C4740-2913-4E4E-8496-8F0C2916B0A7}</b:Guid>
    <b:LCID>0</b:LCID>
    <b:Author>
      <b:Author>
        <b:NameList>
          <b:Person>
            <b:Last>Widyaningrum</b:Last>
            <b:First>Agnes</b:First>
          </b:Person>
        </b:NameList>
      </b:Author>
    </b:Author>
    <b:Title>Contextual Teaching And Learning (CTL) In ELT English Language Teaching</b:Title>
    <b:JournalName>Jurnal Dinamika Bahasa dan Budaya</b:JournalName>
    <b:Year>2013</b:Year>
    <b:Pages>11-21</b:Pages>
    <b:RefOrder>27</b:RefOrder>
  </b:Source>
  <b:Source>
    <b:Tag>Ali14</b:Tag>
    <b:SourceType>Book</b:SourceType>
    <b:Guid>{87ED9E6D-2E39-47BA-91C8-A64CD631427D}</b:Guid>
    <b:LCID>0</b:LCID>
    <b:Author>
      <b:Author>
        <b:NameList>
          <b:Person>
            <b:Last>Hamzah</b:Last>
            <b:First>Ali</b:First>
          </b:Person>
        </b:NameList>
      </b:Author>
    </b:Author>
    <b:Title>Evaluasi Pembelajaran Matematika</b:Title>
    <b:Year>2014</b:Year>
    <b:City>Jakarta</b:City>
    <b:Publisher>PT RajaGrafindo Persada</b:Publisher>
    <b:RefOrder>28</b:RefOrder>
  </b:Source>
  <b:Source>
    <b:Tag>Nur15</b:Tag>
    <b:SourceType>JournalArticle</b:SourceType>
    <b:Guid>{7160B6E3-23B1-4367-8D5E-54E39286066F}</b:Guid>
    <b:LCID>0</b:LCID>
    <b:Author>
      <b:Author>
        <b:NameList>
          <b:Person>
            <b:Last>dkk</b:Last>
            <b:First>Nuridawani</b:First>
          </b:Person>
        </b:NameList>
      </b:Author>
    </b:Author>
    <b:Title>Peningkatan Kemampuan Penalaran Matematis dan Kemandirian Belajar Siswa Madrasah Tsanawiyah (MTs) melalui Pendekatan Contextual Teaching And Learning (CTL)</b:Title>
    <b:JournalName>Jurnal Didaktik Matematika</b:JournalName>
    <b:Year>2015</b:Year>
    <b:Pages>59-71</b:Pages>
    <b:RefOrder>29</b:RefOrder>
  </b:Source>
  <b:Source>
    <b:Tag>Has14</b:Tag>
    <b:SourceType>JournalArticle</b:SourceType>
    <b:Guid>{57506AB4-0214-4920-BE2C-A363E6D77785}</b:Guid>
    <b:LCID>0</b:LCID>
    <b:Author>
      <b:Author>
        <b:NameList>
          <b:Person>
            <b:Last>Hasibuan</b:Last>
            <b:First>Idrus</b:First>
          </b:Person>
        </b:NameList>
      </b:Author>
    </b:Author>
    <b:Title>Model Pembelajaran CTL (Contextual Teaching And Learning)</b:Title>
    <b:JournalName>Jurnal Logaritma</b:JournalName>
    <b:Year>2014</b:Year>
    <b:Pages>1-12</b:Pages>
    <b:RefOrder>30</b:RefOrder>
  </b:Source>
</b:Sources>
</file>

<file path=customXml/itemProps1.xml><?xml version="1.0" encoding="utf-8"?>
<ds:datastoreItem xmlns:ds="http://schemas.openxmlformats.org/officeDocument/2006/customXml" ds:itemID="{E05C798C-0A54-41ED-8C30-04DBF86ADB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610</TotalTime>
  <Pages>273</Pages>
  <Words>34094</Words>
  <Characters>194339</Characters>
  <Application>Microsoft Office Word</Application>
  <DocSecurity>0</DocSecurity>
  <Lines>1619</Lines>
  <Paragraphs>455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227978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Acer</cp:lastModifiedBy>
  <cp:revision>212</cp:revision>
  <cp:lastPrinted>2018-03-15T03:09:00Z</cp:lastPrinted>
  <dcterms:created xsi:type="dcterms:W3CDTF">2017-12-19T13:23:00Z</dcterms:created>
  <dcterms:modified xsi:type="dcterms:W3CDTF">2018-04-13T02:36:00Z</dcterms:modified>
</cp:coreProperties>
</file>