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5C" w:rsidRDefault="0099455C" w:rsidP="0099455C">
      <w:pPr>
        <w:spacing w:line="480" w:lineRule="auto"/>
        <w:ind w:left="1134"/>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Proses temu kembali informasi, dimana secara spesifik berkaitan langsung dengan penelusuran informasi merupakan h</w:t>
      </w:r>
      <w:r>
        <w:rPr>
          <w:rFonts w:asciiTheme="majorBidi" w:hAnsiTheme="majorBidi" w:cstheme="majorBidi"/>
          <w:sz w:val="24"/>
          <w:szCs w:val="24"/>
        </w:rPr>
        <w:t xml:space="preserve">al </w:t>
      </w:r>
      <w:r>
        <w:rPr>
          <w:rFonts w:asciiTheme="majorBidi" w:hAnsiTheme="majorBidi" w:cstheme="majorBidi"/>
          <w:sz w:val="24"/>
          <w:szCs w:val="24"/>
          <w:lang w:val="en-US"/>
        </w:rPr>
        <w:t xml:space="preserve">yang </w:t>
      </w:r>
      <w:r>
        <w:rPr>
          <w:rFonts w:asciiTheme="majorBidi" w:hAnsiTheme="majorBidi" w:cstheme="majorBidi"/>
          <w:sz w:val="24"/>
          <w:szCs w:val="24"/>
        </w:rPr>
        <w:t xml:space="preserve">penting yang menjadi bagian yang tak terpisahkan dari sebuah perpustakaan adalah adanya proses temu kembali informasi, dimana secara spesifik juga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berkaitan langsung dengan penelusuran informasi. </w:t>
      </w:r>
    </w:p>
    <w:p w:rsidR="0099455C" w:rsidRDefault="0099455C" w:rsidP="0099455C">
      <w:pPr>
        <w:spacing w:line="480" w:lineRule="auto"/>
        <w:ind w:left="1135" w:hanging="1"/>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        </w:t>
      </w:r>
      <w:r>
        <w:rPr>
          <w:rFonts w:asciiTheme="majorBidi" w:hAnsiTheme="majorBidi" w:cstheme="majorBidi"/>
          <w:i/>
          <w:iCs/>
          <w:sz w:val="24"/>
          <w:szCs w:val="24"/>
        </w:rPr>
        <w:t>Online Public A</w:t>
      </w:r>
      <w:r>
        <w:rPr>
          <w:rFonts w:asciiTheme="majorBidi" w:hAnsiTheme="majorBidi" w:cstheme="majorBidi"/>
          <w:i/>
          <w:iCs/>
          <w:sz w:val="24"/>
          <w:szCs w:val="24"/>
          <w:lang w:val="en-US"/>
        </w:rPr>
        <w:t xml:space="preserve">ccess </w:t>
      </w:r>
      <w:r>
        <w:rPr>
          <w:rFonts w:asciiTheme="majorBidi" w:hAnsiTheme="majorBidi" w:cstheme="majorBidi"/>
          <w:i/>
          <w:iCs/>
          <w:sz w:val="24"/>
          <w:szCs w:val="24"/>
        </w:rPr>
        <w:t xml:space="preserve">Catalogue </w:t>
      </w:r>
      <w:r>
        <w:rPr>
          <w:rFonts w:asciiTheme="majorBidi" w:hAnsiTheme="majorBidi" w:cstheme="majorBidi"/>
          <w:sz w:val="24"/>
          <w:szCs w:val="24"/>
        </w:rPr>
        <w:t>merupakan katalog yang berisikan cantuman</w:t>
      </w:r>
      <w:r>
        <w:rPr>
          <w:rFonts w:asciiTheme="majorBidi" w:hAnsiTheme="majorBidi" w:cstheme="majorBidi"/>
          <w:sz w:val="24"/>
          <w:szCs w:val="24"/>
          <w:lang w:val="en-US"/>
        </w:rPr>
        <w:t xml:space="preserve"> </w:t>
      </w:r>
      <w:r>
        <w:rPr>
          <w:rFonts w:asciiTheme="majorBidi" w:hAnsiTheme="majorBidi" w:cstheme="majorBidi"/>
          <w:sz w:val="24"/>
          <w:szCs w:val="24"/>
        </w:rPr>
        <w:t>bibliografi dari koleksi</w:t>
      </w:r>
      <w:r>
        <w:rPr>
          <w:rFonts w:asciiTheme="majorBidi" w:hAnsiTheme="majorBidi" w:cstheme="majorBidi"/>
          <w:sz w:val="24"/>
          <w:szCs w:val="24"/>
          <w:lang w:val="en-US"/>
        </w:rPr>
        <w:t xml:space="preserve"> </w:t>
      </w:r>
      <w:r>
        <w:rPr>
          <w:rFonts w:asciiTheme="majorBidi" w:hAnsiTheme="majorBidi" w:cstheme="majorBidi"/>
          <w:sz w:val="24"/>
          <w:szCs w:val="24"/>
        </w:rPr>
        <w:t>satu</w:t>
      </w:r>
      <w:r>
        <w:rPr>
          <w:rFonts w:asciiTheme="majorBidi" w:hAnsiTheme="majorBidi" w:cstheme="majorBidi"/>
          <w:sz w:val="24"/>
          <w:szCs w:val="24"/>
          <w:lang w:val="en-US"/>
        </w:rPr>
        <w:t xml:space="preserve"> </w:t>
      </w:r>
      <w:r>
        <w:rPr>
          <w:rFonts w:asciiTheme="majorBidi" w:hAnsiTheme="majorBidi" w:cstheme="majorBidi"/>
          <w:sz w:val="24"/>
          <w:szCs w:val="24"/>
        </w:rPr>
        <w:t>atau</w:t>
      </w:r>
      <w:r>
        <w:rPr>
          <w:rFonts w:asciiTheme="majorBidi" w:hAnsiTheme="majorBidi" w:cstheme="majorBidi"/>
          <w:sz w:val="24"/>
          <w:szCs w:val="24"/>
          <w:lang w:val="en-US"/>
        </w:rPr>
        <w:t xml:space="preserve"> </w:t>
      </w:r>
      <w:r>
        <w:rPr>
          <w:rFonts w:asciiTheme="majorBidi" w:hAnsiTheme="majorBidi" w:cstheme="majorBidi"/>
          <w:sz w:val="24"/>
          <w:szCs w:val="24"/>
        </w:rPr>
        <w:t>beberapa</w:t>
      </w:r>
      <w:r>
        <w:rPr>
          <w:rFonts w:asciiTheme="majorBidi" w:hAnsiTheme="majorBidi" w:cstheme="majorBidi"/>
          <w:sz w:val="24"/>
          <w:szCs w:val="24"/>
          <w:lang w:val="en-US"/>
        </w:rPr>
        <w:t xml:space="preserve"> </w:t>
      </w:r>
      <w:r>
        <w:rPr>
          <w:rFonts w:asciiTheme="majorBidi" w:hAnsiTheme="majorBidi" w:cstheme="majorBidi"/>
          <w:sz w:val="24"/>
          <w:szCs w:val="24"/>
        </w:rPr>
        <w:t>perpustakaan,</w:t>
      </w:r>
      <w:r>
        <w:rPr>
          <w:rFonts w:asciiTheme="majorBidi" w:hAnsiTheme="majorBidi" w:cstheme="majorBidi"/>
          <w:sz w:val="24"/>
          <w:szCs w:val="24"/>
          <w:lang w:val="en-US"/>
        </w:rPr>
        <w:t xml:space="preserve"> </w:t>
      </w:r>
      <w:r>
        <w:rPr>
          <w:rFonts w:asciiTheme="majorBidi" w:hAnsiTheme="majorBidi" w:cstheme="majorBidi"/>
          <w:sz w:val="24"/>
          <w:szCs w:val="24"/>
        </w:rPr>
        <w:t xml:space="preserve">disimpan pada </w:t>
      </w:r>
      <w:r>
        <w:rPr>
          <w:rFonts w:asciiTheme="majorBidi" w:hAnsiTheme="majorBidi" w:cstheme="majorBidi"/>
          <w:i/>
          <w:iCs/>
          <w:sz w:val="24"/>
          <w:szCs w:val="24"/>
        </w:rPr>
        <w:t>magnetic disk</w:t>
      </w:r>
      <w:r>
        <w:rPr>
          <w:rFonts w:asciiTheme="majorBidi" w:hAnsiTheme="majorBidi" w:cstheme="majorBidi"/>
          <w:sz w:val="24"/>
          <w:szCs w:val="24"/>
        </w:rPr>
        <w:t xml:space="preserve"> atau media rekam lainnya, dan dibuat secara online kepada </w:t>
      </w:r>
      <w:r>
        <w:rPr>
          <w:rFonts w:asciiTheme="majorBidi" w:hAnsiTheme="majorBidi" w:cstheme="majorBidi"/>
          <w:sz w:val="24"/>
          <w:szCs w:val="24"/>
          <w:lang w:val="en-US"/>
        </w:rPr>
        <w:t xml:space="preserve">pengguna. </w:t>
      </w:r>
      <w:proofErr w:type="gramStart"/>
      <w:r>
        <w:rPr>
          <w:rFonts w:asciiTheme="majorBidi" w:hAnsiTheme="majorBidi" w:cstheme="majorBidi"/>
          <w:sz w:val="24"/>
          <w:szCs w:val="24"/>
          <w:lang w:val="en-US"/>
        </w:rPr>
        <w:t xml:space="preserve">OPAC sistem katalog terpasang yang dapat </w:t>
      </w:r>
      <w:r>
        <w:rPr>
          <w:rFonts w:asciiTheme="majorBidi" w:hAnsiTheme="majorBidi" w:cstheme="majorBidi"/>
          <w:sz w:val="24"/>
          <w:szCs w:val="24"/>
        </w:rPr>
        <w:t>diakses secara umum dan dapat dipakai pengguna untuk menelusuri data katalog untuk memastikan apakah perpustakaan menyimpan karya tertentu untuk mendapatkan informasi tentang lokasinya dan jika sistem katalog dihubungkan dengan sistem sirkulasi, maka pengguna dapat mengetahui apakah bahan pustaka yang sedang dicari tersedia di perpustakaan atau sedang dipinjam.</w:t>
      </w:r>
      <w:proofErr w:type="gramEnd"/>
    </w:p>
    <w:p w:rsidR="0099455C" w:rsidRDefault="0099455C" w:rsidP="0099455C">
      <w:pPr>
        <w:spacing w:line="480" w:lineRule="auto"/>
        <w:ind w:left="1135" w:hanging="1"/>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 xml:space="preserve">        </w:t>
      </w:r>
      <w:r>
        <w:rPr>
          <w:rFonts w:asciiTheme="majorBidi" w:hAnsiTheme="majorBidi" w:cstheme="majorBidi"/>
          <w:sz w:val="24"/>
          <w:szCs w:val="24"/>
        </w:rPr>
        <w:t xml:space="preserve">OPAC </w:t>
      </w:r>
      <w:r>
        <w:rPr>
          <w:rFonts w:asciiTheme="majorBidi" w:hAnsiTheme="majorBidi" w:cstheme="majorBidi"/>
          <w:sz w:val="24"/>
          <w:szCs w:val="24"/>
          <w:lang w:val="en-US"/>
        </w:rPr>
        <w:t xml:space="preserve">sendiri </w:t>
      </w:r>
      <w:r>
        <w:rPr>
          <w:rFonts w:asciiTheme="majorBidi" w:hAnsiTheme="majorBidi" w:cstheme="majorBidi"/>
          <w:sz w:val="24"/>
          <w:szCs w:val="24"/>
        </w:rPr>
        <w:t xml:space="preserve">adalah suatu sistem temu balik informasi berbasis komputer yang digunakan oleh pengguna untuk menelusuri koleksi suatu perpustakaan atau unit informasi lainnya. Untuk mengukur kualitas </w:t>
      </w:r>
      <w:r>
        <w:rPr>
          <w:rFonts w:asciiTheme="majorBidi" w:hAnsiTheme="majorBidi" w:cstheme="majorBidi"/>
          <w:i/>
          <w:iCs/>
          <w:sz w:val="24"/>
          <w:szCs w:val="24"/>
        </w:rPr>
        <w:t>Online Public Access Catalogue</w:t>
      </w:r>
      <w:r>
        <w:rPr>
          <w:rFonts w:asciiTheme="majorBidi" w:hAnsiTheme="majorBidi" w:cstheme="majorBidi"/>
          <w:sz w:val="24"/>
          <w:szCs w:val="24"/>
        </w:rPr>
        <w:t xml:space="preserve"> (OPAC) maka harus diukur efekti</w:t>
      </w:r>
      <w:r>
        <w:rPr>
          <w:rFonts w:asciiTheme="majorBidi" w:hAnsiTheme="majorBidi" w:cstheme="majorBidi"/>
          <w:sz w:val="24"/>
          <w:szCs w:val="24"/>
          <w:lang w:val="en-US"/>
        </w:rPr>
        <w:t>v</w:t>
      </w:r>
      <w:r>
        <w:rPr>
          <w:rFonts w:asciiTheme="majorBidi" w:hAnsiTheme="majorBidi" w:cstheme="majorBidi"/>
          <w:sz w:val="24"/>
          <w:szCs w:val="24"/>
        </w:rPr>
        <w:t>itasnya.</w:t>
      </w:r>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Pr>
          <w:rFonts w:asciiTheme="majorBidi" w:hAnsiTheme="majorBidi" w:cstheme="majorBidi"/>
          <w:sz w:val="24"/>
          <w:szCs w:val="24"/>
        </w:rPr>
        <w:t>Efekti</w:t>
      </w:r>
      <w:r>
        <w:rPr>
          <w:rFonts w:asciiTheme="majorBidi" w:hAnsiTheme="majorBidi" w:cstheme="majorBidi"/>
          <w:sz w:val="24"/>
          <w:szCs w:val="24"/>
          <w:lang w:val="en-US"/>
        </w:rPr>
        <w:t>v</w:t>
      </w:r>
      <w:r>
        <w:rPr>
          <w:rFonts w:asciiTheme="majorBidi" w:hAnsiTheme="majorBidi" w:cstheme="majorBidi"/>
          <w:sz w:val="24"/>
          <w:szCs w:val="24"/>
        </w:rPr>
        <w:t xml:space="preserve">itas berasal dari kata dari bahasa </w:t>
      </w:r>
      <w:r>
        <w:rPr>
          <w:rFonts w:asciiTheme="majorBidi" w:hAnsiTheme="majorBidi" w:cstheme="majorBidi"/>
          <w:sz w:val="24"/>
          <w:szCs w:val="24"/>
          <w:lang w:val="en-US"/>
        </w:rPr>
        <w:t>I</w:t>
      </w:r>
      <w:r>
        <w:rPr>
          <w:rFonts w:asciiTheme="majorBidi" w:hAnsiTheme="majorBidi" w:cstheme="majorBidi"/>
          <w:sz w:val="24"/>
          <w:szCs w:val="24"/>
        </w:rPr>
        <w:t xml:space="preserve">nggris </w:t>
      </w:r>
      <w:r>
        <w:rPr>
          <w:rFonts w:asciiTheme="majorBidi" w:hAnsiTheme="majorBidi" w:cstheme="majorBidi"/>
          <w:sz w:val="24"/>
          <w:szCs w:val="24"/>
          <w:lang w:val="en-US"/>
        </w:rPr>
        <w:t xml:space="preserve"> yaitu </w:t>
      </w:r>
      <w:r>
        <w:rPr>
          <w:rFonts w:asciiTheme="majorBidi" w:hAnsiTheme="majorBidi" w:cstheme="majorBidi"/>
          <w:i/>
          <w:iCs/>
          <w:sz w:val="24"/>
          <w:szCs w:val="24"/>
        </w:rPr>
        <w:t>effecti</w:t>
      </w:r>
      <w:r>
        <w:rPr>
          <w:rFonts w:asciiTheme="majorBidi" w:hAnsiTheme="majorBidi" w:cstheme="majorBidi"/>
          <w:i/>
          <w:iCs/>
          <w:sz w:val="24"/>
          <w:szCs w:val="24"/>
          <w:lang w:val="en-US"/>
        </w:rPr>
        <w:t>v</w:t>
      </w:r>
      <w:r>
        <w:rPr>
          <w:rFonts w:asciiTheme="majorBidi" w:hAnsiTheme="majorBidi" w:cstheme="majorBidi"/>
          <w:i/>
          <w:iCs/>
          <w:sz w:val="24"/>
          <w:szCs w:val="24"/>
        </w:rPr>
        <w:t xml:space="preserve">e </w:t>
      </w:r>
      <w:r>
        <w:rPr>
          <w:rFonts w:asciiTheme="majorBidi" w:hAnsiTheme="majorBidi" w:cstheme="majorBidi"/>
          <w:sz w:val="24"/>
          <w:szCs w:val="24"/>
        </w:rPr>
        <w:t>yang berarti berhasil atau sesuatu yang dilakukan berhasil dengan baik. Menurut Gibson, efektivitas adalah pencapaian tujuan dan sasaran yang telah disepakati untuk mencapai tujuan usaha bersama.Tingkat tujuan dan sasaran itu menunjukkan tingkat efektivitas. Tercapainya tujuan dan sasaran itu akan ditentukan oleh tingkat pengorbanan yang telah dikeluarkan</w:t>
      </w:r>
      <w:r>
        <w:rPr>
          <w:rStyle w:val="FootnoteReference"/>
          <w:rFonts w:asciiTheme="majorBidi" w:hAnsiTheme="majorBidi" w:cstheme="majorBidi"/>
          <w:sz w:val="24"/>
          <w:szCs w:val="24"/>
        </w:rPr>
        <w:footnoteReference w:id="1"/>
      </w:r>
      <w:r>
        <w:rPr>
          <w:rFonts w:asciiTheme="majorBidi" w:hAnsiTheme="majorBidi" w:cstheme="majorBidi"/>
          <w:sz w:val="24"/>
          <w:szCs w:val="24"/>
          <w:lang w:val="en-US"/>
        </w:rPr>
        <w:t xml:space="preserve">. </w:t>
      </w:r>
    </w:p>
    <w:p w:rsidR="0099455C" w:rsidRDefault="0099455C" w:rsidP="0099455C">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Alasan p</w:t>
      </w:r>
      <w:r>
        <w:rPr>
          <w:rFonts w:asciiTheme="majorBidi" w:hAnsiTheme="majorBidi" w:cstheme="majorBidi"/>
          <w:sz w:val="24"/>
          <w:szCs w:val="24"/>
        </w:rPr>
        <w:t>eneliti tertarik meneliti Perpustakaan SMP – SMA IT Al – Furqon karena peneliti ingin men</w:t>
      </w:r>
      <w:r>
        <w:rPr>
          <w:rFonts w:asciiTheme="majorBidi" w:hAnsiTheme="majorBidi" w:cstheme="majorBidi"/>
          <w:sz w:val="24"/>
          <w:szCs w:val="24"/>
          <w:lang w:val="en-US"/>
        </w:rPr>
        <w:t>getahui</w:t>
      </w:r>
      <w:r>
        <w:rPr>
          <w:rFonts w:asciiTheme="majorBidi" w:hAnsiTheme="majorBidi" w:cstheme="majorBidi"/>
          <w:sz w:val="24"/>
          <w:szCs w:val="24"/>
        </w:rPr>
        <w:t xml:space="preserve"> sudah efektifkah penggunaan </w:t>
      </w:r>
      <w:r>
        <w:rPr>
          <w:rFonts w:asciiTheme="majorBidi" w:hAnsiTheme="majorBidi" w:cstheme="majorBidi"/>
          <w:i/>
          <w:iCs/>
          <w:sz w:val="24"/>
          <w:szCs w:val="24"/>
        </w:rPr>
        <w:t>Online Public Access Catalogue</w:t>
      </w:r>
      <w:r>
        <w:rPr>
          <w:rFonts w:asciiTheme="majorBidi" w:hAnsiTheme="majorBidi" w:cstheme="majorBidi"/>
          <w:sz w:val="24"/>
          <w:szCs w:val="24"/>
        </w:rPr>
        <w:t xml:space="preserve"> (OPAC) di Perpustakaan SMP – SMA IT Al-Furqon ini oleh</w:t>
      </w:r>
      <w:r>
        <w:rPr>
          <w:rFonts w:asciiTheme="majorBidi" w:hAnsiTheme="majorBidi" w:cstheme="majorBidi"/>
          <w:sz w:val="24"/>
          <w:szCs w:val="24"/>
          <w:lang w:val="en-US"/>
        </w:rPr>
        <w:t xml:space="preserve"> </w:t>
      </w:r>
      <w:r>
        <w:rPr>
          <w:rFonts w:asciiTheme="majorBidi" w:hAnsiTheme="majorBidi" w:cstheme="majorBidi"/>
          <w:sz w:val="24"/>
          <w:szCs w:val="24"/>
        </w:rPr>
        <w:t>pemustaka.</w:t>
      </w:r>
      <w:proofErr w:type="gramEnd"/>
      <w:r>
        <w:rPr>
          <w:rFonts w:asciiTheme="majorBidi" w:hAnsiTheme="majorBidi" w:cstheme="majorBidi"/>
          <w:sz w:val="24"/>
          <w:szCs w:val="24"/>
        </w:rPr>
        <w:t xml:space="preserve"> Dari hasil observasi pendahuluan yang dilakukan penulis, tidak semua pemustaka memanfaatkan </w:t>
      </w:r>
      <w:r>
        <w:rPr>
          <w:rFonts w:asciiTheme="majorBidi" w:hAnsiTheme="majorBidi" w:cstheme="majorBidi"/>
          <w:i/>
          <w:iCs/>
          <w:sz w:val="24"/>
          <w:szCs w:val="24"/>
        </w:rPr>
        <w:t>Online Public Access Catalogue</w:t>
      </w:r>
      <w:r>
        <w:rPr>
          <w:rFonts w:asciiTheme="majorBidi" w:hAnsiTheme="majorBidi" w:cstheme="majorBidi"/>
          <w:sz w:val="24"/>
          <w:szCs w:val="24"/>
        </w:rPr>
        <w:t xml:space="preserve"> (OPAC)</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w:t>
      </w:r>
      <w:r>
        <w:rPr>
          <w:rFonts w:asciiTheme="majorBidi" w:hAnsiTheme="majorBidi" w:cstheme="majorBidi"/>
          <w:sz w:val="24"/>
          <w:szCs w:val="24"/>
        </w:rPr>
        <w:t xml:space="preserve">emustaka lebih memilih untuk langsung mencari di rak ketimbang untuk melakukan penelusuran dahulu di </w:t>
      </w:r>
      <w:r>
        <w:rPr>
          <w:rFonts w:asciiTheme="majorBidi" w:hAnsiTheme="majorBidi" w:cstheme="majorBidi"/>
          <w:i/>
          <w:iCs/>
          <w:sz w:val="24"/>
          <w:szCs w:val="24"/>
        </w:rPr>
        <w:t xml:space="preserve">Online Public Access Catalogue </w:t>
      </w:r>
      <w:r>
        <w:rPr>
          <w:rFonts w:asciiTheme="majorBidi" w:hAnsiTheme="majorBidi" w:cstheme="majorBidi"/>
          <w:sz w:val="24"/>
          <w:szCs w:val="24"/>
        </w:rPr>
        <w:t>(OPAC).</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rPr>
        <w:t>Berdasarkan uraian di atas, maka penulis tertarik untuk mengadakan penelitian lebih lanjut dengan judul “Efekti</w:t>
      </w:r>
      <w:r>
        <w:rPr>
          <w:rFonts w:asciiTheme="majorBidi" w:hAnsiTheme="majorBidi" w:cstheme="majorBidi"/>
          <w:sz w:val="24"/>
          <w:szCs w:val="24"/>
          <w:lang w:val="en-US"/>
        </w:rPr>
        <w:t>v</w:t>
      </w:r>
      <w:r>
        <w:rPr>
          <w:rFonts w:asciiTheme="majorBidi" w:hAnsiTheme="majorBidi" w:cstheme="majorBidi"/>
          <w:sz w:val="24"/>
          <w:szCs w:val="24"/>
        </w:rPr>
        <w:t xml:space="preserve">itas penggunaan </w:t>
      </w:r>
      <w:r>
        <w:rPr>
          <w:rFonts w:asciiTheme="majorBidi" w:hAnsiTheme="majorBidi" w:cstheme="majorBidi"/>
          <w:i/>
          <w:iCs/>
          <w:sz w:val="24"/>
          <w:szCs w:val="24"/>
        </w:rPr>
        <w:t>online public access catalogue (OPAC)</w:t>
      </w:r>
      <w:r>
        <w:rPr>
          <w:rFonts w:asciiTheme="majorBidi" w:hAnsiTheme="majorBidi" w:cstheme="majorBidi"/>
          <w:sz w:val="24"/>
          <w:szCs w:val="24"/>
        </w:rPr>
        <w:t xml:space="preserve"> sebagai sarana penelusuran informasi di perpustakaan  SMP- SMA IT Al – Furqon”</w:t>
      </w:r>
      <w:r>
        <w:rPr>
          <w:rFonts w:asciiTheme="majorBidi" w:hAnsiTheme="majorBidi" w:cstheme="majorBidi"/>
          <w:sz w:val="24"/>
          <w:szCs w:val="24"/>
          <w:lang w:val="en-US"/>
        </w:rPr>
        <w:t>.</w:t>
      </w:r>
    </w:p>
    <w:p w:rsidR="0099455C" w:rsidRPr="0040226E" w:rsidRDefault="0099455C" w:rsidP="0099455C">
      <w:pPr>
        <w:pStyle w:val="ListParagraph"/>
        <w:spacing w:line="480" w:lineRule="auto"/>
        <w:ind w:left="1134"/>
        <w:jc w:val="both"/>
        <w:rPr>
          <w:rFonts w:asciiTheme="majorBidi" w:hAnsiTheme="majorBidi" w:cstheme="majorBidi"/>
          <w:sz w:val="24"/>
          <w:szCs w:val="24"/>
          <w:lang w:val="en-US"/>
        </w:rPr>
      </w:pPr>
    </w:p>
    <w:p w:rsidR="0099455C" w:rsidRDefault="0099455C" w:rsidP="0099455C">
      <w:pPr>
        <w:pStyle w:val="ListParagraph"/>
        <w:numPr>
          <w:ilvl w:val="0"/>
          <w:numId w:val="1"/>
        </w:numPr>
        <w:spacing w:line="480" w:lineRule="auto"/>
        <w:ind w:left="1134" w:hanging="283"/>
        <w:jc w:val="both"/>
        <w:rPr>
          <w:rFonts w:asciiTheme="majorBidi" w:hAnsiTheme="majorBidi" w:cstheme="majorBidi"/>
          <w:b/>
          <w:sz w:val="24"/>
          <w:szCs w:val="24"/>
        </w:rPr>
      </w:pPr>
      <w:r>
        <w:rPr>
          <w:rFonts w:asciiTheme="majorBidi" w:hAnsiTheme="majorBidi" w:cstheme="majorBidi"/>
          <w:b/>
          <w:sz w:val="24"/>
          <w:szCs w:val="24"/>
          <w:lang w:val="en-US"/>
        </w:rPr>
        <w:lastRenderedPageBreak/>
        <w:t>Identifikasi Masalah</w:t>
      </w:r>
    </w:p>
    <w:p w:rsidR="0099455C" w:rsidRDefault="0099455C" w:rsidP="0099455C">
      <w:pPr>
        <w:pStyle w:val="ListParagraph"/>
        <w:spacing w:line="480" w:lineRule="auto"/>
        <w:ind w:left="1134" w:hanging="283"/>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Permasalahan penelitian yang penulis ajukan ini dapat diidentifikasi permasalahannya sebagai </w:t>
      </w:r>
      <w:proofErr w:type="gramStart"/>
      <w:r>
        <w:rPr>
          <w:rFonts w:asciiTheme="majorBidi" w:hAnsiTheme="majorBidi" w:cstheme="majorBidi"/>
          <w:bCs/>
          <w:sz w:val="24"/>
          <w:szCs w:val="24"/>
          <w:lang w:val="en-US"/>
        </w:rPr>
        <w:t>berikut :</w:t>
      </w:r>
      <w:proofErr w:type="gramEnd"/>
    </w:p>
    <w:p w:rsidR="0099455C" w:rsidRDefault="0099455C" w:rsidP="0099455C">
      <w:pPr>
        <w:pStyle w:val="ListParagraph"/>
        <w:numPr>
          <w:ilvl w:val="0"/>
          <w:numId w:val="2"/>
        </w:numPr>
        <w:spacing w:line="480" w:lineRule="auto"/>
        <w:ind w:left="1134" w:hanging="283"/>
        <w:jc w:val="both"/>
        <w:rPr>
          <w:rFonts w:asciiTheme="majorBidi" w:hAnsiTheme="majorBidi" w:cstheme="majorBidi"/>
          <w:bCs/>
          <w:sz w:val="24"/>
          <w:szCs w:val="24"/>
          <w:lang w:val="en-US"/>
        </w:rPr>
      </w:pPr>
      <w:r>
        <w:rPr>
          <w:rFonts w:asciiTheme="majorBidi" w:hAnsiTheme="majorBidi" w:cstheme="majorBidi"/>
          <w:bCs/>
          <w:sz w:val="24"/>
          <w:szCs w:val="24"/>
          <w:lang w:val="en-US"/>
        </w:rPr>
        <w:t>Pemustaka mencari buku langsung ke rak buku tanpa menelusur ke OPAC terlebih dahulu</w:t>
      </w:r>
    </w:p>
    <w:p w:rsidR="0099455C" w:rsidRPr="00C83B74" w:rsidRDefault="0099455C" w:rsidP="0099455C">
      <w:pPr>
        <w:pStyle w:val="ListParagraph"/>
        <w:numPr>
          <w:ilvl w:val="0"/>
          <w:numId w:val="2"/>
        </w:numPr>
        <w:spacing w:line="480" w:lineRule="auto"/>
        <w:ind w:left="1134" w:hanging="283"/>
        <w:jc w:val="both"/>
        <w:rPr>
          <w:rFonts w:asciiTheme="majorBidi" w:hAnsiTheme="majorBidi" w:cstheme="majorBidi"/>
          <w:bCs/>
          <w:sz w:val="24"/>
          <w:szCs w:val="24"/>
          <w:lang w:val="en-US"/>
        </w:rPr>
      </w:pPr>
      <w:r>
        <w:rPr>
          <w:rFonts w:asciiTheme="majorBidi" w:hAnsiTheme="majorBidi" w:cstheme="majorBidi"/>
          <w:bCs/>
          <w:sz w:val="24"/>
          <w:szCs w:val="24"/>
          <w:lang w:val="en-US"/>
        </w:rPr>
        <w:t>Penggunaan OPAC di perpustakaan SMP-SMA IT Al Furqon masih menemui kendala</w:t>
      </w:r>
    </w:p>
    <w:p w:rsidR="0099455C" w:rsidRPr="00ED5288" w:rsidRDefault="0099455C" w:rsidP="0099455C">
      <w:pPr>
        <w:pStyle w:val="ListParagraph"/>
        <w:spacing w:line="480" w:lineRule="auto"/>
        <w:ind w:left="1134"/>
        <w:jc w:val="both"/>
        <w:rPr>
          <w:rFonts w:asciiTheme="majorBidi" w:hAnsiTheme="majorBidi" w:cstheme="majorBidi"/>
          <w:b/>
          <w:sz w:val="24"/>
          <w:szCs w:val="24"/>
        </w:rPr>
      </w:pPr>
    </w:p>
    <w:p w:rsidR="0099455C" w:rsidRDefault="0099455C" w:rsidP="0099455C">
      <w:pPr>
        <w:pStyle w:val="ListParagraph"/>
        <w:numPr>
          <w:ilvl w:val="0"/>
          <w:numId w:val="1"/>
        </w:numPr>
        <w:spacing w:line="480" w:lineRule="auto"/>
        <w:ind w:left="1134" w:hanging="283"/>
        <w:jc w:val="both"/>
        <w:rPr>
          <w:rFonts w:asciiTheme="majorBidi" w:hAnsiTheme="majorBidi" w:cstheme="majorBidi"/>
          <w:b/>
          <w:sz w:val="24"/>
          <w:szCs w:val="24"/>
        </w:rPr>
      </w:pPr>
      <w:r>
        <w:rPr>
          <w:rFonts w:asciiTheme="majorBidi" w:hAnsiTheme="majorBidi" w:cstheme="majorBidi"/>
          <w:b/>
          <w:sz w:val="24"/>
          <w:szCs w:val="24"/>
        </w:rPr>
        <w:t>Rumusan Masalah</w:t>
      </w:r>
    </w:p>
    <w:p w:rsidR="0099455C" w:rsidRDefault="0099455C" w:rsidP="0099455C">
      <w:pPr>
        <w:pStyle w:val="ListParagraph"/>
        <w:numPr>
          <w:ilvl w:val="0"/>
          <w:numId w:val="3"/>
        </w:numPr>
        <w:spacing w:line="480" w:lineRule="auto"/>
        <w:ind w:hanging="229"/>
        <w:jc w:val="both"/>
        <w:rPr>
          <w:rFonts w:asciiTheme="majorBidi" w:hAnsiTheme="majorBidi" w:cstheme="majorBidi"/>
          <w:b/>
          <w:sz w:val="24"/>
          <w:szCs w:val="24"/>
        </w:rPr>
      </w:pPr>
      <w:r>
        <w:rPr>
          <w:rFonts w:asciiTheme="majorBidi" w:hAnsiTheme="majorBidi" w:cstheme="majorBidi"/>
          <w:sz w:val="24"/>
          <w:szCs w:val="24"/>
          <w:lang w:val="en-US"/>
        </w:rPr>
        <w:t xml:space="preserve">Seberapa tinggi tingkat Efektivitas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xml:space="preserve"> (OPAC) sebagai sarana penelusuran informasi di Perpustakaan SMP – SMA IT Al – Furqon?</w:t>
      </w:r>
    </w:p>
    <w:p w:rsidR="0099455C" w:rsidRPr="00ED5288" w:rsidRDefault="0099455C" w:rsidP="0099455C">
      <w:pPr>
        <w:pStyle w:val="ListParagraph"/>
        <w:spacing w:after="0" w:line="480" w:lineRule="auto"/>
        <w:ind w:left="1134"/>
        <w:jc w:val="both"/>
        <w:rPr>
          <w:rFonts w:asciiTheme="majorBidi" w:hAnsiTheme="majorBidi" w:cstheme="majorBidi"/>
          <w:b/>
          <w:bCs/>
          <w:sz w:val="24"/>
          <w:szCs w:val="24"/>
        </w:rPr>
      </w:pPr>
    </w:p>
    <w:p w:rsidR="0099455C" w:rsidRDefault="0099455C" w:rsidP="0099455C">
      <w:pPr>
        <w:pStyle w:val="ListParagraph"/>
        <w:numPr>
          <w:ilvl w:val="0"/>
          <w:numId w:val="1"/>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en-US"/>
        </w:rPr>
        <w:t>Batasan Masalah</w:t>
      </w:r>
    </w:p>
    <w:p w:rsidR="0099455C" w:rsidRPr="00A25FB2" w:rsidRDefault="0099455C" w:rsidP="0099455C">
      <w:pPr>
        <w:pStyle w:val="ListParagraph"/>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              Dengan rumusan masalah yang ada, maka penulis membatasi masalah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dibahas agar penelitian ini lebih terarah dan tepat sasaran. </w:t>
      </w:r>
      <w:proofErr w:type="gramStart"/>
      <w:r>
        <w:rPr>
          <w:rFonts w:asciiTheme="majorBidi" w:hAnsiTheme="majorBidi" w:cstheme="majorBidi"/>
          <w:sz w:val="24"/>
          <w:szCs w:val="24"/>
          <w:lang w:val="en-US"/>
        </w:rPr>
        <w:t xml:space="preserve">Fokus dari penelitian ini adalah penggunaan </w:t>
      </w:r>
      <w:r w:rsidRPr="008722F5">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xml:space="preserve"> (OPAC) SLiMS sebagai sarana penelusuran informasi di Perpustakaan SMP – SMA IT Al-Furqon.</w:t>
      </w:r>
      <w:proofErr w:type="gramEnd"/>
      <w:r>
        <w:rPr>
          <w:rFonts w:asciiTheme="majorBidi" w:hAnsiTheme="majorBidi" w:cstheme="majorBidi"/>
          <w:sz w:val="24"/>
          <w:szCs w:val="24"/>
          <w:lang w:val="en-US"/>
        </w:rPr>
        <w:t xml:space="preserve"> </w:t>
      </w:r>
    </w:p>
    <w:p w:rsidR="0099455C" w:rsidRDefault="0099455C" w:rsidP="0099455C">
      <w:pPr>
        <w:spacing w:after="0" w:line="480" w:lineRule="auto"/>
        <w:jc w:val="both"/>
        <w:rPr>
          <w:rFonts w:asciiTheme="majorBidi" w:hAnsiTheme="majorBidi" w:cstheme="majorBidi"/>
          <w:b/>
          <w:bCs/>
          <w:sz w:val="24"/>
          <w:szCs w:val="24"/>
          <w:lang w:val="en-US"/>
        </w:rPr>
      </w:pPr>
    </w:p>
    <w:p w:rsidR="0099455C" w:rsidRDefault="0099455C" w:rsidP="0099455C">
      <w:pPr>
        <w:spacing w:after="0" w:line="480" w:lineRule="auto"/>
        <w:jc w:val="both"/>
        <w:rPr>
          <w:rFonts w:asciiTheme="majorBidi" w:hAnsiTheme="majorBidi" w:cstheme="majorBidi"/>
          <w:b/>
          <w:bCs/>
          <w:sz w:val="24"/>
          <w:szCs w:val="24"/>
          <w:lang w:val="en-US"/>
        </w:rPr>
      </w:pPr>
    </w:p>
    <w:p w:rsidR="0099455C" w:rsidRPr="00A25FB2" w:rsidRDefault="0099455C" w:rsidP="0099455C">
      <w:pPr>
        <w:spacing w:after="0" w:line="480" w:lineRule="auto"/>
        <w:jc w:val="both"/>
        <w:rPr>
          <w:rFonts w:asciiTheme="majorBidi" w:hAnsiTheme="majorBidi" w:cstheme="majorBidi"/>
          <w:b/>
          <w:bCs/>
          <w:sz w:val="24"/>
          <w:szCs w:val="24"/>
          <w:lang w:val="en-US"/>
        </w:rPr>
      </w:pPr>
    </w:p>
    <w:p w:rsidR="0099455C" w:rsidRDefault="0099455C" w:rsidP="0099455C">
      <w:pPr>
        <w:pStyle w:val="ListParagraph"/>
        <w:numPr>
          <w:ilvl w:val="0"/>
          <w:numId w:val="1"/>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lastRenderedPageBreak/>
        <w:t>Tujua</w:t>
      </w:r>
      <w:r>
        <w:rPr>
          <w:rFonts w:asciiTheme="majorBidi" w:hAnsiTheme="majorBidi" w:cstheme="majorBidi"/>
          <w:b/>
          <w:bCs/>
          <w:sz w:val="24"/>
          <w:szCs w:val="24"/>
          <w:lang w:val="en-US"/>
        </w:rPr>
        <w:t>n</w:t>
      </w:r>
    </w:p>
    <w:p w:rsidR="0099455C" w:rsidRPr="00983A49" w:rsidRDefault="0099455C" w:rsidP="0099455C">
      <w:pPr>
        <w:tabs>
          <w:tab w:val="left" w:pos="0"/>
        </w:tabs>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 xml:space="preserve">Penelitian ini bertujuan untuk mengetahui apakah penggunaan </w:t>
      </w:r>
      <w:r>
        <w:rPr>
          <w:rFonts w:asciiTheme="majorBidi" w:hAnsiTheme="majorBidi" w:cstheme="majorBidi"/>
          <w:i/>
          <w:iCs/>
          <w:sz w:val="24"/>
          <w:szCs w:val="24"/>
        </w:rPr>
        <w:t>Online Public Access Catalogue</w:t>
      </w:r>
      <w:r>
        <w:rPr>
          <w:rFonts w:asciiTheme="majorBidi" w:hAnsiTheme="majorBidi" w:cstheme="majorBidi"/>
          <w:sz w:val="24"/>
          <w:szCs w:val="24"/>
        </w:rPr>
        <w:t xml:space="preserve"> (OPAC) </w:t>
      </w:r>
      <w:r>
        <w:rPr>
          <w:rFonts w:asciiTheme="majorBidi" w:hAnsiTheme="majorBidi" w:cstheme="majorBidi"/>
          <w:sz w:val="24"/>
          <w:szCs w:val="24"/>
          <w:lang w:val="en-US"/>
        </w:rPr>
        <w:t xml:space="preserve">di </w:t>
      </w:r>
      <w:r>
        <w:rPr>
          <w:rFonts w:asciiTheme="majorBidi" w:hAnsiTheme="majorBidi" w:cstheme="majorBidi"/>
          <w:sz w:val="24"/>
          <w:szCs w:val="24"/>
        </w:rPr>
        <w:t>Perpustakaan sekolah SMP – SMA IT Al – Furqon sudah cukup efektif</w:t>
      </w:r>
      <w:r>
        <w:rPr>
          <w:rFonts w:asciiTheme="majorBidi" w:hAnsiTheme="majorBidi" w:cstheme="majorBidi"/>
          <w:sz w:val="24"/>
          <w:szCs w:val="24"/>
          <w:lang w:val="en-US"/>
        </w:rPr>
        <w:t>.</w:t>
      </w:r>
    </w:p>
    <w:p w:rsidR="0099455C" w:rsidRPr="00ED5288" w:rsidRDefault="0099455C" w:rsidP="0099455C">
      <w:pPr>
        <w:pStyle w:val="ListParagraph"/>
        <w:spacing w:after="0" w:line="480" w:lineRule="auto"/>
        <w:ind w:left="1134"/>
        <w:jc w:val="both"/>
        <w:rPr>
          <w:rFonts w:asciiTheme="majorBidi" w:hAnsiTheme="majorBidi" w:cstheme="majorBidi"/>
          <w:b/>
          <w:bCs/>
          <w:sz w:val="24"/>
          <w:szCs w:val="24"/>
        </w:rPr>
      </w:pPr>
    </w:p>
    <w:p w:rsidR="0099455C" w:rsidRDefault="0099455C" w:rsidP="0099455C">
      <w:pPr>
        <w:pStyle w:val="ListParagraph"/>
        <w:numPr>
          <w:ilvl w:val="0"/>
          <w:numId w:val="1"/>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t xml:space="preserve">Manfaat </w:t>
      </w:r>
    </w:p>
    <w:p w:rsidR="0099455C" w:rsidRDefault="0099455C" w:rsidP="0099455C">
      <w:pPr>
        <w:pStyle w:val="ListParagraph"/>
        <w:numPr>
          <w:ilvl w:val="0"/>
          <w:numId w:val="4"/>
        </w:numPr>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Teoritis</w:t>
      </w:r>
    </w:p>
    <w:p w:rsidR="0099455C" w:rsidRDefault="0099455C" w:rsidP="0099455C">
      <w:pPr>
        <w:pStyle w:val="ListParagraph"/>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    Hasil penelitian ini dapat menambah ilmu dan wawasan bagi peneliti pengetahuan untuk mengukur Efektivitas suatu pekerjaan dan juga </w:t>
      </w:r>
      <w:proofErr w:type="gramStart"/>
      <w:r>
        <w:rPr>
          <w:rFonts w:asciiTheme="majorBidi" w:hAnsiTheme="majorBidi" w:cstheme="majorBidi"/>
          <w:sz w:val="24"/>
          <w:szCs w:val="24"/>
          <w:lang w:val="en-US"/>
        </w:rPr>
        <w:t>dapat  bermanfaat</w:t>
      </w:r>
      <w:proofErr w:type="gramEnd"/>
      <w:r>
        <w:rPr>
          <w:rFonts w:asciiTheme="majorBidi" w:hAnsiTheme="majorBidi" w:cstheme="majorBidi"/>
          <w:sz w:val="24"/>
          <w:szCs w:val="24"/>
          <w:lang w:val="en-US"/>
        </w:rPr>
        <w:t xml:space="preserve"> bagi pembaca.</w:t>
      </w:r>
    </w:p>
    <w:p w:rsidR="0099455C" w:rsidRDefault="0099455C" w:rsidP="0099455C">
      <w:pPr>
        <w:pStyle w:val="ListParagraph"/>
        <w:numPr>
          <w:ilvl w:val="0"/>
          <w:numId w:val="4"/>
        </w:numPr>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Praktis</w:t>
      </w:r>
    </w:p>
    <w:p w:rsidR="0099455C" w:rsidRDefault="0099455C" w:rsidP="0099455C">
      <w:pPr>
        <w:pStyle w:val="ListParagraph"/>
        <w:numPr>
          <w:ilvl w:val="0"/>
          <w:numId w:val="5"/>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Penelitian</w:t>
      </w:r>
      <w:r>
        <w:rPr>
          <w:rFonts w:asciiTheme="majorBidi" w:hAnsiTheme="majorBidi" w:cstheme="majorBidi"/>
          <w:sz w:val="24"/>
          <w:szCs w:val="24"/>
          <w:lang w:val="en-US"/>
        </w:rPr>
        <w:t xml:space="preserve"> </w:t>
      </w:r>
      <w:r>
        <w:rPr>
          <w:rFonts w:asciiTheme="majorBidi" w:hAnsiTheme="majorBidi" w:cstheme="majorBidi"/>
          <w:sz w:val="24"/>
          <w:szCs w:val="24"/>
        </w:rPr>
        <w:t>ini</w:t>
      </w:r>
      <w:r>
        <w:rPr>
          <w:rFonts w:asciiTheme="majorBidi" w:hAnsiTheme="majorBidi" w:cstheme="majorBidi"/>
          <w:sz w:val="24"/>
          <w:szCs w:val="24"/>
          <w:lang w:val="en-US"/>
        </w:rPr>
        <w:t xml:space="preserve"> diharapkan mampu memberi masukan kepada pihak perpustakaan agar dapat </w:t>
      </w:r>
      <w:r>
        <w:rPr>
          <w:rFonts w:asciiTheme="majorBidi" w:hAnsiTheme="majorBidi" w:cstheme="majorBidi"/>
          <w:sz w:val="24"/>
          <w:szCs w:val="24"/>
        </w:rPr>
        <w:t xml:space="preserve">meningkatkan efektifitas penggunaan </w:t>
      </w:r>
      <w:r>
        <w:rPr>
          <w:rFonts w:asciiTheme="majorBidi" w:hAnsiTheme="majorBidi" w:cstheme="majorBidi"/>
          <w:i/>
          <w:iCs/>
          <w:sz w:val="24"/>
          <w:szCs w:val="24"/>
        </w:rPr>
        <w:t>Online Public Access Catalogue</w:t>
      </w:r>
      <w:r>
        <w:rPr>
          <w:rFonts w:asciiTheme="majorBidi" w:hAnsiTheme="majorBidi" w:cstheme="majorBidi"/>
          <w:sz w:val="24"/>
          <w:szCs w:val="24"/>
        </w:rPr>
        <w:t xml:space="preserve"> (OPAC) SMP – SMA IT Al – Furqon</w:t>
      </w:r>
    </w:p>
    <w:p w:rsidR="0099455C" w:rsidRPr="00983A49" w:rsidRDefault="0099455C" w:rsidP="0099455C">
      <w:pPr>
        <w:pStyle w:val="ListParagraph"/>
        <w:numPr>
          <w:ilvl w:val="0"/>
          <w:numId w:val="5"/>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lang w:val="en-US"/>
        </w:rPr>
        <w:t>Penelitian ini bisa dijadikan rujukan untuk penelitian selanjutnya</w:t>
      </w:r>
    </w:p>
    <w:p w:rsidR="0099455C" w:rsidRPr="00ED5288" w:rsidRDefault="0099455C" w:rsidP="0099455C">
      <w:pPr>
        <w:pStyle w:val="ListParagraph"/>
        <w:spacing w:after="0" w:line="480" w:lineRule="auto"/>
        <w:ind w:left="1134"/>
        <w:jc w:val="both"/>
        <w:rPr>
          <w:rFonts w:asciiTheme="majorBidi" w:hAnsiTheme="majorBidi" w:cstheme="majorBidi"/>
          <w:b/>
          <w:bCs/>
          <w:sz w:val="24"/>
          <w:szCs w:val="24"/>
        </w:rPr>
      </w:pPr>
      <w:bookmarkStart w:id="0" w:name="_GoBack"/>
      <w:bookmarkEnd w:id="0"/>
    </w:p>
    <w:p w:rsidR="0099455C" w:rsidRDefault="0099455C" w:rsidP="0099455C">
      <w:pPr>
        <w:pStyle w:val="ListParagraph"/>
        <w:numPr>
          <w:ilvl w:val="0"/>
          <w:numId w:val="1"/>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en-US"/>
        </w:rPr>
        <w:t xml:space="preserve">Tinjauan Pustaka </w:t>
      </w:r>
    </w:p>
    <w:p w:rsidR="0099455C" w:rsidRDefault="0099455C" w:rsidP="0099455C">
      <w:pPr>
        <w:pStyle w:val="ListParagraph"/>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              Berdasarkan beberapa hasil penelitian dalam karya ilmiah terdahulu yang ditulis oleh Indah Yeni S. dalam judul skripsinya “Penggunaan </w:t>
      </w:r>
      <w:r>
        <w:rPr>
          <w:rFonts w:asciiTheme="majorBidi" w:hAnsiTheme="majorBidi" w:cstheme="majorBidi"/>
          <w:i/>
          <w:iCs/>
          <w:sz w:val="24"/>
          <w:szCs w:val="24"/>
        </w:rPr>
        <w:t xml:space="preserve">Online Public Access Catalogue </w:t>
      </w:r>
      <w:r>
        <w:rPr>
          <w:rFonts w:asciiTheme="majorBidi" w:hAnsiTheme="majorBidi" w:cstheme="majorBidi"/>
          <w:sz w:val="24"/>
          <w:szCs w:val="24"/>
        </w:rPr>
        <w:t xml:space="preserve">(OPAC) Sebagai Sarana Penelusuran Informasi Bagi Pemustaka di Perpustakaan Politeknik Sriwijaya” Tujuan penelitiannya ialah untuk mengetahui apakah penggunaan OPAC sudah </w:t>
      </w:r>
      <w:r>
        <w:rPr>
          <w:rFonts w:asciiTheme="majorBidi" w:hAnsiTheme="majorBidi" w:cstheme="majorBidi"/>
          <w:sz w:val="24"/>
          <w:szCs w:val="24"/>
        </w:rPr>
        <w:lastRenderedPageBreak/>
        <w:t>maksimal. Jenis penelitian yang dipakai ialah kualitatif dengan t</w:t>
      </w:r>
      <w:r>
        <w:rPr>
          <w:rFonts w:asciiTheme="majorBidi" w:hAnsiTheme="majorBidi" w:cstheme="majorBidi"/>
          <w:sz w:val="24"/>
          <w:szCs w:val="24"/>
          <w:lang w:val="en-US"/>
        </w:rPr>
        <w:t>eknik pengumpulan data menggunakan Teknik Random Sampling.</w:t>
      </w:r>
      <w:r>
        <w:rPr>
          <w:rStyle w:val="FootnoteReference"/>
          <w:rFonts w:asciiTheme="majorBidi" w:hAnsiTheme="majorBidi" w:cstheme="majorBidi"/>
          <w:sz w:val="24"/>
          <w:szCs w:val="24"/>
        </w:rPr>
        <w:footnoteReference w:id="2"/>
      </w:r>
    </w:p>
    <w:p w:rsidR="0099455C" w:rsidRDefault="0099455C" w:rsidP="0099455C">
      <w:pPr>
        <w:pStyle w:val="ListParagraph"/>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rPr>
        <w:t xml:space="preserve">              Menurut Florotun Nadifah dalam skripsinya yang berjudul “Persepsi Pemustaka  Terhadap OPAC (</w:t>
      </w:r>
      <w:r>
        <w:rPr>
          <w:rFonts w:asciiTheme="majorBidi" w:hAnsiTheme="majorBidi" w:cstheme="majorBidi"/>
          <w:i/>
          <w:iCs/>
          <w:sz w:val="24"/>
          <w:szCs w:val="24"/>
        </w:rPr>
        <w:t>Online Public Access Catalogue</w:t>
      </w:r>
      <w:r>
        <w:rPr>
          <w:rFonts w:asciiTheme="majorBidi" w:hAnsiTheme="majorBidi" w:cstheme="majorBidi"/>
          <w:sz w:val="24"/>
          <w:szCs w:val="24"/>
        </w:rPr>
        <w:t>) sebagai sarana penelusuran informasi di perpustakaan SMP Muhammadiyah 2 Yogyakarta”. Tujuan dari penelitian ini ialah untuk mengetahui pendapat para pemustaka tentang OPAC di perpustakaan SMP Muhammadiyah 2 Yogyakart</w:t>
      </w:r>
      <w:r>
        <w:rPr>
          <w:rFonts w:asciiTheme="majorBidi" w:hAnsiTheme="majorBidi" w:cstheme="majorBidi"/>
          <w:sz w:val="24"/>
          <w:szCs w:val="24"/>
          <w:lang w:val="en-US"/>
        </w:rPr>
        <w:t xml:space="preserve">a. </w:t>
      </w:r>
      <w:proofErr w:type="gramStart"/>
      <w:r>
        <w:rPr>
          <w:rFonts w:asciiTheme="majorBidi" w:hAnsiTheme="majorBidi" w:cstheme="majorBidi"/>
          <w:sz w:val="24"/>
          <w:szCs w:val="24"/>
          <w:lang w:val="en-US"/>
        </w:rPr>
        <w:t>Jenis penelitian ini adalah penelitian kuantitatif.</w:t>
      </w:r>
      <w:proofErr w:type="gramEnd"/>
      <w:r>
        <w:rPr>
          <w:rFonts w:asciiTheme="majorBidi" w:hAnsiTheme="majorBidi" w:cstheme="majorBidi"/>
          <w:sz w:val="24"/>
          <w:szCs w:val="24"/>
        </w:rPr>
        <w:t xml:space="preserve"> Dengan diterapkannya automasi perpustakaan, sarana penelusuran informasi akan lebih mudah diakses dan digunakan oleh pemustaka. </w:t>
      </w:r>
      <w:r>
        <w:rPr>
          <w:rFonts w:asciiTheme="majorBidi" w:hAnsiTheme="majorBidi" w:cstheme="majorBidi"/>
          <w:sz w:val="24"/>
          <w:szCs w:val="24"/>
          <w:lang w:val="en-US"/>
        </w:rPr>
        <w:t>Sarana penelusuran informasi lebih banyak digunakan di OPAC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menyatakan bahwa OPAC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merupakan sistem pengatalogan berbasis komputer yang memiliki pengaruh besar pada proses pengkatalogan sejak tahun 1980-an. OPAC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xml:space="preserve">) menjadi salah satu sarana atau alat bantu untuk melakukan penelusuran informasi yang ada di perpustakaan. </w:t>
      </w:r>
      <w:proofErr w:type="gramStart"/>
      <w:r>
        <w:rPr>
          <w:rFonts w:asciiTheme="majorBidi" w:hAnsiTheme="majorBidi" w:cstheme="majorBidi"/>
          <w:sz w:val="24"/>
          <w:szCs w:val="24"/>
          <w:lang w:val="en-US"/>
        </w:rPr>
        <w:t>Melalui OPAC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pemustaka dapat mencari informasi melalui judul, pengarang, atau subjek dari koleksi yang dimiliki perpustakaan.</w:t>
      </w:r>
      <w:proofErr w:type="gramEnd"/>
    </w:p>
    <w:p w:rsidR="0099455C" w:rsidRDefault="005A767E" w:rsidP="0099455C">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00C75B21">
        <w:rPr>
          <w:rFonts w:asciiTheme="majorBidi" w:hAnsiTheme="majorBidi" w:cstheme="majorBidi"/>
          <w:sz w:val="24"/>
          <w:szCs w:val="24"/>
          <w:lang w:val="en-US"/>
        </w:rPr>
        <w:t xml:space="preserve"> </w:t>
      </w:r>
      <w:proofErr w:type="gramStart"/>
      <w:r w:rsidR="0099455C">
        <w:rPr>
          <w:rFonts w:asciiTheme="majorBidi" w:hAnsiTheme="majorBidi" w:cstheme="majorBidi"/>
          <w:sz w:val="24"/>
          <w:szCs w:val="24"/>
          <w:lang w:val="en-US"/>
        </w:rPr>
        <w:t>Taufik Ridwan dalam skripsi yang berjudul “Kajian Pemanfaatan OPAC di Perpustakaan Unswagati Cirebon”.</w:t>
      </w:r>
      <w:proofErr w:type="gramEnd"/>
      <w:r w:rsidR="0099455C">
        <w:rPr>
          <w:rFonts w:asciiTheme="majorBidi" w:hAnsiTheme="majorBidi" w:cstheme="majorBidi"/>
          <w:sz w:val="24"/>
          <w:szCs w:val="24"/>
          <w:lang w:val="en-US"/>
        </w:rPr>
        <w:t xml:space="preserve">  </w:t>
      </w:r>
      <w:proofErr w:type="gramStart"/>
      <w:r w:rsidR="0099455C">
        <w:rPr>
          <w:rFonts w:asciiTheme="majorBidi" w:hAnsiTheme="majorBidi" w:cstheme="majorBidi"/>
          <w:sz w:val="24"/>
          <w:szCs w:val="24"/>
          <w:lang w:val="en-US"/>
        </w:rPr>
        <w:t>Tujuan dalam penelitian ini adalah menggambarkan pemanfaatan OPAC dan mengidentifikasi kendala yang dihadapi dalam pemanfaatannya.</w:t>
      </w:r>
      <w:proofErr w:type="gramEnd"/>
      <w:r w:rsidR="0099455C">
        <w:rPr>
          <w:rStyle w:val="FootnoteReference"/>
          <w:rFonts w:asciiTheme="majorBidi" w:hAnsiTheme="majorBidi" w:cstheme="majorBidi"/>
          <w:sz w:val="24"/>
          <w:szCs w:val="24"/>
          <w:lang w:val="en-US"/>
        </w:rPr>
        <w:footnoteReference w:id="3"/>
      </w:r>
    </w:p>
    <w:p w:rsidR="0099455C" w:rsidRDefault="00C75B21" w:rsidP="00C75B21">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9455C">
        <w:rPr>
          <w:rFonts w:asciiTheme="majorBidi" w:hAnsiTheme="majorBidi" w:cstheme="majorBidi"/>
          <w:sz w:val="24"/>
          <w:szCs w:val="24"/>
          <w:lang w:val="en-US"/>
        </w:rPr>
        <w:t xml:space="preserve">Menurut Cahyana Kumbul Widada dalam skripsi yang </w:t>
      </w:r>
      <w:proofErr w:type="gramStart"/>
      <w:r w:rsidR="0099455C">
        <w:rPr>
          <w:rFonts w:asciiTheme="majorBidi" w:hAnsiTheme="majorBidi" w:cstheme="majorBidi"/>
          <w:sz w:val="24"/>
          <w:szCs w:val="24"/>
          <w:lang w:val="en-US"/>
        </w:rPr>
        <w:t>berjudul ”</w:t>
      </w:r>
      <w:proofErr w:type="gramEnd"/>
      <w:r w:rsidR="0099455C">
        <w:rPr>
          <w:rFonts w:asciiTheme="majorBidi" w:hAnsiTheme="majorBidi" w:cstheme="majorBidi"/>
          <w:sz w:val="24"/>
          <w:szCs w:val="24"/>
          <w:lang w:val="en-US"/>
        </w:rPr>
        <w:t xml:space="preserve"> Efektivitas Penggunaan OPAC Perpustakaan Universitas Muhammadiyah Surakarta (Tinjauan Recall &amp; Precision)”. Tujuan dalam penelitian ini adalah untuk mengetahui </w:t>
      </w:r>
      <w:r w:rsidR="0099455C">
        <w:rPr>
          <w:rFonts w:asciiTheme="majorBidi" w:hAnsiTheme="majorBidi" w:cstheme="majorBidi"/>
          <w:i/>
          <w:iCs/>
          <w:sz w:val="24"/>
          <w:szCs w:val="24"/>
          <w:lang w:val="en-US"/>
        </w:rPr>
        <w:t>precission</w:t>
      </w:r>
      <w:r w:rsidR="0099455C">
        <w:rPr>
          <w:rFonts w:asciiTheme="majorBidi" w:hAnsiTheme="majorBidi" w:cstheme="majorBidi"/>
          <w:sz w:val="24"/>
          <w:szCs w:val="24"/>
          <w:lang w:val="en-US"/>
        </w:rPr>
        <w:t xml:space="preserve">dan </w:t>
      </w:r>
      <w:r w:rsidR="0099455C">
        <w:rPr>
          <w:rFonts w:asciiTheme="majorBidi" w:hAnsiTheme="majorBidi" w:cstheme="majorBidi"/>
          <w:i/>
          <w:iCs/>
          <w:sz w:val="24"/>
          <w:szCs w:val="24"/>
          <w:lang w:val="en-US"/>
        </w:rPr>
        <w:t>recall</w:t>
      </w:r>
      <w:r w:rsidR="0099455C">
        <w:rPr>
          <w:rFonts w:asciiTheme="majorBidi" w:hAnsiTheme="majorBidi" w:cstheme="majorBidi"/>
          <w:sz w:val="24"/>
          <w:szCs w:val="24"/>
          <w:lang w:val="en-US"/>
        </w:rPr>
        <w:t xml:space="preserve"> pada OPAC di Perpustakaan UMS di Surakarta dan perbedaan </w:t>
      </w:r>
      <w:r w:rsidR="0099455C">
        <w:rPr>
          <w:rFonts w:asciiTheme="majorBidi" w:hAnsiTheme="majorBidi" w:cstheme="majorBidi"/>
          <w:i/>
          <w:iCs/>
          <w:sz w:val="24"/>
          <w:szCs w:val="24"/>
          <w:lang w:val="en-US"/>
        </w:rPr>
        <w:t>keyword</w:t>
      </w:r>
      <w:r w:rsidR="0099455C">
        <w:rPr>
          <w:rFonts w:asciiTheme="majorBidi" w:hAnsiTheme="majorBidi" w:cstheme="majorBidi"/>
          <w:sz w:val="24"/>
          <w:szCs w:val="24"/>
          <w:lang w:val="en-US"/>
        </w:rPr>
        <w:t xml:space="preserve"> dan pengarang di Perpustakaan UMS Surakarta. </w:t>
      </w:r>
      <w:proofErr w:type="gramStart"/>
      <w:r w:rsidR="0099455C">
        <w:rPr>
          <w:rFonts w:asciiTheme="majorBidi" w:hAnsiTheme="majorBidi" w:cstheme="majorBidi"/>
          <w:sz w:val="24"/>
          <w:szCs w:val="24"/>
          <w:lang w:val="en-US"/>
        </w:rPr>
        <w:t xml:space="preserve">Jenis Penelitian yang digunakan menggunakan pendekatan </w:t>
      </w:r>
      <w:r w:rsidR="0099455C">
        <w:rPr>
          <w:rFonts w:asciiTheme="majorBidi" w:hAnsiTheme="majorBidi" w:cstheme="majorBidi"/>
          <w:i/>
          <w:iCs/>
          <w:sz w:val="24"/>
          <w:szCs w:val="24"/>
          <w:lang w:val="en-US"/>
        </w:rPr>
        <w:t xml:space="preserve">Eksperimen </w:t>
      </w:r>
      <w:r w:rsidR="0099455C">
        <w:rPr>
          <w:rFonts w:asciiTheme="majorBidi" w:hAnsiTheme="majorBidi" w:cstheme="majorBidi"/>
          <w:sz w:val="24"/>
          <w:szCs w:val="24"/>
          <w:lang w:val="en-US"/>
        </w:rPr>
        <w:t>menggunakan metode kuantitatif.</w:t>
      </w:r>
      <w:proofErr w:type="gramEnd"/>
      <w:r w:rsidR="0099455C">
        <w:rPr>
          <w:rFonts w:asciiTheme="majorBidi" w:hAnsiTheme="majorBidi" w:cstheme="majorBidi"/>
          <w:sz w:val="24"/>
          <w:szCs w:val="24"/>
          <w:lang w:val="en-US"/>
        </w:rPr>
        <w:t xml:space="preserve"> Penelitian ini dilaksanakan dengan cara observasi, tes, dan dokumentasi sebagai alat </w:t>
      </w:r>
      <w:proofErr w:type="gramStart"/>
      <w:r w:rsidR="0099455C">
        <w:rPr>
          <w:rFonts w:asciiTheme="majorBidi" w:hAnsiTheme="majorBidi" w:cstheme="majorBidi"/>
          <w:sz w:val="24"/>
          <w:szCs w:val="24"/>
          <w:lang w:val="en-US"/>
        </w:rPr>
        <w:t>pelengkap  data</w:t>
      </w:r>
      <w:proofErr w:type="gramEnd"/>
      <w:r w:rsidR="0099455C">
        <w:rPr>
          <w:rFonts w:asciiTheme="majorBidi" w:hAnsiTheme="majorBidi" w:cstheme="majorBidi"/>
          <w:sz w:val="24"/>
          <w:szCs w:val="24"/>
          <w:lang w:val="en-US"/>
        </w:rPr>
        <w:t xml:space="preserve"> pendukung. </w:t>
      </w:r>
      <w:proofErr w:type="gramStart"/>
      <w:r w:rsidR="0099455C">
        <w:rPr>
          <w:rFonts w:asciiTheme="majorBidi" w:hAnsiTheme="majorBidi" w:cstheme="majorBidi"/>
          <w:sz w:val="24"/>
          <w:szCs w:val="24"/>
          <w:lang w:val="en-US"/>
        </w:rPr>
        <w:t>Sedangkan metode pengumpulan data menggunakan tes dan observasi yang berkaitan dengan sistem Simpan Temu Kembali Informasi yang dilakukan di perpustakaan UMS Surakarta agar mendapat hasil data yang lebih relevan.</w:t>
      </w:r>
      <w:proofErr w:type="gramEnd"/>
      <w:r w:rsidR="0099455C">
        <w:rPr>
          <w:rStyle w:val="FootnoteReference"/>
          <w:rFonts w:asciiTheme="majorBidi" w:hAnsiTheme="majorBidi" w:cstheme="majorBidi"/>
          <w:sz w:val="24"/>
          <w:szCs w:val="24"/>
          <w:lang w:val="en-US"/>
        </w:rPr>
        <w:footnoteReference w:id="4"/>
      </w:r>
    </w:p>
    <w:p w:rsidR="0099455C" w:rsidRDefault="00C75B21" w:rsidP="0099455C">
      <w:pPr>
        <w:pStyle w:val="ListParagraph"/>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9455C">
        <w:rPr>
          <w:rFonts w:asciiTheme="majorBidi" w:hAnsiTheme="majorBidi" w:cstheme="majorBidi"/>
          <w:sz w:val="24"/>
          <w:szCs w:val="24"/>
          <w:lang w:val="en-US"/>
        </w:rPr>
        <w:t xml:space="preserve"> Menurut Thoriq Tri Prabowo dalam skripsi nya yang berjudul “Efektivitas Penggunaan OPAC Perpustakaan Umum Kabupaten Temanggung 2013 </w:t>
      </w:r>
      <w:proofErr w:type="gramStart"/>
      <w:r w:rsidR="0099455C">
        <w:rPr>
          <w:rFonts w:asciiTheme="majorBidi" w:hAnsiTheme="majorBidi" w:cstheme="majorBidi"/>
          <w:sz w:val="24"/>
          <w:szCs w:val="24"/>
          <w:lang w:val="en-US"/>
        </w:rPr>
        <w:t>( Tinjauan</w:t>
      </w:r>
      <w:r w:rsidR="0099455C">
        <w:rPr>
          <w:rFonts w:asciiTheme="majorBidi" w:hAnsiTheme="majorBidi" w:cstheme="majorBidi"/>
          <w:i/>
          <w:iCs/>
          <w:sz w:val="24"/>
          <w:szCs w:val="24"/>
          <w:lang w:val="en-US"/>
        </w:rPr>
        <w:t>Recall</w:t>
      </w:r>
      <w:proofErr w:type="gramEnd"/>
      <w:r w:rsidR="0099455C">
        <w:rPr>
          <w:rFonts w:asciiTheme="majorBidi" w:hAnsiTheme="majorBidi" w:cstheme="majorBidi"/>
          <w:sz w:val="24"/>
          <w:szCs w:val="24"/>
          <w:lang w:val="en-US"/>
        </w:rPr>
        <w:t xml:space="preserve"> dan </w:t>
      </w:r>
      <w:r w:rsidR="0099455C">
        <w:rPr>
          <w:rFonts w:asciiTheme="majorBidi" w:hAnsiTheme="majorBidi" w:cstheme="majorBidi"/>
          <w:i/>
          <w:iCs/>
          <w:sz w:val="24"/>
          <w:szCs w:val="24"/>
          <w:lang w:val="en-US"/>
        </w:rPr>
        <w:t>Precision</w:t>
      </w:r>
      <w:r w:rsidR="0099455C">
        <w:rPr>
          <w:rFonts w:asciiTheme="majorBidi" w:hAnsiTheme="majorBidi" w:cstheme="majorBidi"/>
          <w:sz w:val="24"/>
          <w:szCs w:val="24"/>
          <w:lang w:val="en-US"/>
        </w:rPr>
        <w:t xml:space="preserve">). Penelitian ini </w:t>
      </w:r>
      <w:r w:rsidR="0099455C">
        <w:rPr>
          <w:rFonts w:asciiTheme="majorBidi" w:hAnsiTheme="majorBidi" w:cstheme="majorBidi"/>
          <w:sz w:val="24"/>
          <w:szCs w:val="24"/>
          <w:lang w:val="en-US"/>
        </w:rPr>
        <w:lastRenderedPageBreak/>
        <w:t xml:space="preserve">bertujuan untuk mengetahui efektivitas OPAC di Perpustakaan Umum Kabupaten Temanggung tahun 2013 berdasarkan tinjauan recall dan precision. </w:t>
      </w:r>
      <w:proofErr w:type="gramStart"/>
      <w:r w:rsidR="0099455C">
        <w:rPr>
          <w:rFonts w:asciiTheme="majorBidi" w:hAnsiTheme="majorBidi" w:cstheme="majorBidi"/>
          <w:sz w:val="24"/>
          <w:szCs w:val="24"/>
          <w:lang w:val="en-US"/>
        </w:rPr>
        <w:t>Penelitian ini menggunakan penelitian kuantitatif deskriptif.</w:t>
      </w:r>
      <w:proofErr w:type="gramEnd"/>
      <w:r w:rsidR="0099455C">
        <w:rPr>
          <w:rFonts w:asciiTheme="majorBidi" w:hAnsiTheme="majorBidi" w:cstheme="majorBidi"/>
          <w:sz w:val="24"/>
          <w:szCs w:val="24"/>
          <w:lang w:val="en-US"/>
        </w:rPr>
        <w:t xml:space="preserve">  </w:t>
      </w:r>
      <w:proofErr w:type="gramStart"/>
      <w:r w:rsidR="0099455C">
        <w:rPr>
          <w:rFonts w:asciiTheme="majorBidi" w:hAnsiTheme="majorBidi" w:cstheme="majorBidi"/>
          <w:sz w:val="24"/>
          <w:szCs w:val="24"/>
          <w:lang w:val="en-US"/>
        </w:rPr>
        <w:t>Teknik pengumpulan datanya menggunakan teknik purposive sampling, yaitu berdasarkan subyek koleksi yang intensitas peminjamannya tinggi.</w:t>
      </w:r>
      <w:proofErr w:type="gramEnd"/>
      <w:r w:rsidR="0099455C">
        <w:rPr>
          <w:rFonts w:asciiTheme="majorBidi" w:hAnsiTheme="majorBidi" w:cstheme="majorBidi"/>
          <w:sz w:val="24"/>
          <w:szCs w:val="24"/>
          <w:lang w:val="en-US"/>
        </w:rPr>
        <w:t xml:space="preserve">  </w:t>
      </w:r>
      <w:proofErr w:type="gramStart"/>
      <w:r w:rsidR="0099455C">
        <w:rPr>
          <w:rFonts w:asciiTheme="majorBidi" w:hAnsiTheme="majorBidi" w:cstheme="majorBidi"/>
          <w:sz w:val="24"/>
          <w:szCs w:val="24"/>
          <w:lang w:val="en-US"/>
        </w:rPr>
        <w:t>Sampel dari penelitian ini adalah 30 responden.</w:t>
      </w:r>
      <w:proofErr w:type="gramEnd"/>
      <w:r w:rsidR="0099455C">
        <w:rPr>
          <w:rFonts w:asciiTheme="majorBidi" w:hAnsiTheme="majorBidi" w:cstheme="majorBidi"/>
          <w:sz w:val="24"/>
          <w:szCs w:val="24"/>
          <w:lang w:val="en-US"/>
        </w:rPr>
        <w:t xml:space="preserve"> Pengumpulan data menggunakan observasi dengan alat </w:t>
      </w:r>
      <w:proofErr w:type="gramStart"/>
      <w:r w:rsidR="0099455C">
        <w:rPr>
          <w:rFonts w:asciiTheme="majorBidi" w:hAnsiTheme="majorBidi" w:cstheme="majorBidi"/>
          <w:sz w:val="24"/>
          <w:szCs w:val="24"/>
          <w:lang w:val="en-US"/>
        </w:rPr>
        <w:t>bantu</w:t>
      </w:r>
      <w:proofErr w:type="gramEnd"/>
      <w:r w:rsidR="0099455C">
        <w:rPr>
          <w:rFonts w:asciiTheme="majorBidi" w:hAnsiTheme="majorBidi" w:cstheme="majorBidi"/>
          <w:sz w:val="24"/>
          <w:szCs w:val="24"/>
          <w:lang w:val="en-US"/>
        </w:rPr>
        <w:t xml:space="preserve"> komputer untuk mengumpulkan </w:t>
      </w:r>
      <w:r w:rsidR="0099455C">
        <w:rPr>
          <w:rFonts w:asciiTheme="majorBidi" w:hAnsiTheme="majorBidi" w:cstheme="majorBidi"/>
          <w:i/>
          <w:iCs/>
          <w:sz w:val="24"/>
          <w:szCs w:val="24"/>
          <w:lang w:val="en-US"/>
        </w:rPr>
        <w:t xml:space="preserve">hits, noises, misses, </w:t>
      </w:r>
      <w:r w:rsidR="0099455C">
        <w:rPr>
          <w:rFonts w:asciiTheme="majorBidi" w:hAnsiTheme="majorBidi" w:cstheme="majorBidi"/>
          <w:sz w:val="24"/>
          <w:szCs w:val="24"/>
          <w:lang w:val="en-US"/>
        </w:rPr>
        <w:t xml:space="preserve">dari masing-masing responden. Analisis data menggunakan rumus </w:t>
      </w:r>
      <w:r w:rsidR="0099455C">
        <w:rPr>
          <w:rFonts w:asciiTheme="majorBidi" w:hAnsiTheme="majorBidi" w:cstheme="majorBidi"/>
          <w:i/>
          <w:iCs/>
          <w:sz w:val="24"/>
          <w:szCs w:val="24"/>
          <w:lang w:val="en-US"/>
        </w:rPr>
        <w:t>recall</w:t>
      </w:r>
      <w:r w:rsidR="0099455C">
        <w:rPr>
          <w:rFonts w:asciiTheme="majorBidi" w:hAnsiTheme="majorBidi" w:cstheme="majorBidi"/>
          <w:sz w:val="24"/>
          <w:szCs w:val="24"/>
          <w:lang w:val="en-US"/>
        </w:rPr>
        <w:t xml:space="preserve"> dan </w:t>
      </w:r>
      <w:r w:rsidR="0099455C">
        <w:rPr>
          <w:rFonts w:asciiTheme="majorBidi" w:hAnsiTheme="majorBidi" w:cstheme="majorBidi"/>
          <w:i/>
          <w:iCs/>
          <w:sz w:val="24"/>
          <w:szCs w:val="24"/>
          <w:lang w:val="en-US"/>
        </w:rPr>
        <w:t xml:space="preserve">precision </w:t>
      </w:r>
      <w:r w:rsidR="0099455C">
        <w:rPr>
          <w:rFonts w:asciiTheme="majorBidi" w:hAnsiTheme="majorBidi" w:cstheme="majorBidi"/>
          <w:sz w:val="24"/>
          <w:szCs w:val="24"/>
          <w:lang w:val="en-US"/>
        </w:rPr>
        <w:t xml:space="preserve">dan kemudian ke-30 responden dihitung rata – ratanya menggunakan rumus </w:t>
      </w:r>
      <w:r w:rsidR="0099455C">
        <w:rPr>
          <w:rFonts w:asciiTheme="majorBidi" w:hAnsiTheme="majorBidi" w:cstheme="majorBidi"/>
          <w:i/>
          <w:iCs/>
          <w:sz w:val="24"/>
          <w:szCs w:val="24"/>
          <w:lang w:val="en-US"/>
        </w:rPr>
        <w:t>mean</w:t>
      </w:r>
      <w:r w:rsidR="0099455C">
        <w:rPr>
          <w:rFonts w:asciiTheme="majorBidi" w:hAnsiTheme="majorBidi" w:cstheme="majorBidi"/>
          <w:sz w:val="24"/>
          <w:szCs w:val="24"/>
          <w:lang w:val="en-US"/>
        </w:rPr>
        <w:t>.</w:t>
      </w:r>
      <w:r w:rsidR="0099455C">
        <w:rPr>
          <w:rStyle w:val="FootnoteReference"/>
          <w:rFonts w:asciiTheme="majorBidi" w:hAnsiTheme="majorBidi" w:cstheme="majorBidi"/>
          <w:sz w:val="24"/>
          <w:szCs w:val="24"/>
          <w:lang w:val="en-US"/>
        </w:rPr>
        <w:footnoteReference w:id="5"/>
      </w:r>
    </w:p>
    <w:p w:rsidR="0099455C" w:rsidRPr="00983A49" w:rsidRDefault="0099455C" w:rsidP="0099455C">
      <w:pPr>
        <w:pStyle w:val="ListParagraph"/>
        <w:spacing w:after="0"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             Dari hasil penelitian sebelumnya dengan penelitian yang dilakukan sekarang persamaanya adalah sama-sama meneliti tentang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xml:space="preserve"> (OPAC) dan perbedaannya adalah belum ada yang membahas skripsi tentang Efektivitas Penggunaan Online Public Acces Catalogue (OPAC) SLiMS Sebagai sarana penelusuran informasi di Perpustakaan SMP – SMA IT Al- Furqon Palembang.</w:t>
      </w:r>
    </w:p>
    <w:p w:rsidR="0099455C" w:rsidRDefault="0099455C" w:rsidP="0099455C">
      <w:pPr>
        <w:spacing w:line="480" w:lineRule="auto"/>
        <w:jc w:val="both"/>
        <w:rPr>
          <w:rFonts w:asciiTheme="majorBidi" w:hAnsiTheme="majorBidi" w:cstheme="majorBidi"/>
          <w:b/>
          <w:bCs/>
          <w:sz w:val="24"/>
          <w:szCs w:val="24"/>
          <w:lang w:val="en-US"/>
        </w:rPr>
      </w:pPr>
    </w:p>
    <w:p w:rsidR="0099455C" w:rsidRDefault="0099455C" w:rsidP="0099455C">
      <w:pPr>
        <w:spacing w:line="480" w:lineRule="auto"/>
        <w:jc w:val="both"/>
        <w:rPr>
          <w:rFonts w:asciiTheme="majorBidi" w:hAnsiTheme="majorBidi" w:cstheme="majorBidi"/>
          <w:b/>
          <w:bCs/>
          <w:sz w:val="24"/>
          <w:szCs w:val="24"/>
          <w:lang w:val="en-US"/>
        </w:rPr>
      </w:pPr>
    </w:p>
    <w:p w:rsidR="0099455C" w:rsidRPr="0040226E" w:rsidRDefault="0099455C" w:rsidP="0099455C">
      <w:pPr>
        <w:spacing w:line="480" w:lineRule="auto"/>
        <w:jc w:val="both"/>
        <w:rPr>
          <w:rFonts w:asciiTheme="majorBidi" w:hAnsiTheme="majorBidi" w:cstheme="majorBidi"/>
          <w:b/>
          <w:bCs/>
          <w:sz w:val="24"/>
          <w:szCs w:val="24"/>
          <w:lang w:val="en-US"/>
        </w:rPr>
      </w:pPr>
    </w:p>
    <w:p w:rsidR="0099455C" w:rsidRDefault="0099455C" w:rsidP="0099455C">
      <w:pPr>
        <w:pStyle w:val="ListParagraph"/>
        <w:numPr>
          <w:ilvl w:val="0"/>
          <w:numId w:val="1"/>
        </w:numPr>
        <w:spacing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rPr>
        <w:lastRenderedPageBreak/>
        <w:t>Metodologi Penelitian</w:t>
      </w:r>
    </w:p>
    <w:p w:rsidR="0099455C" w:rsidRPr="004D2C58"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lang w:val="en-US"/>
        </w:rPr>
      </w:pPr>
      <w:r w:rsidRPr="004D2C58">
        <w:rPr>
          <w:rFonts w:asciiTheme="majorBidi" w:hAnsiTheme="majorBidi" w:cstheme="majorBidi"/>
          <w:b/>
          <w:bCs/>
          <w:sz w:val="24"/>
          <w:szCs w:val="24"/>
          <w:lang w:val="en-US"/>
        </w:rPr>
        <w:t>Lokasi Penelitian</w:t>
      </w:r>
    </w:p>
    <w:p w:rsidR="0099455C" w:rsidRPr="00983A49"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Penelitian ini dilakukan di Perpustakaan sekolah SMP – SMA IT Al</w:t>
      </w:r>
      <w:r>
        <w:rPr>
          <w:rFonts w:asciiTheme="majorBidi" w:hAnsiTheme="majorBidi" w:cstheme="majorBidi"/>
          <w:sz w:val="24"/>
          <w:szCs w:val="24"/>
          <w:lang w:val="en-US"/>
        </w:rPr>
        <w:t>-</w:t>
      </w:r>
      <w:r>
        <w:rPr>
          <w:rFonts w:asciiTheme="majorBidi" w:hAnsiTheme="majorBidi" w:cstheme="majorBidi"/>
          <w:sz w:val="24"/>
          <w:szCs w:val="24"/>
        </w:rPr>
        <w:t>Furqon Palembang</w:t>
      </w:r>
      <w:r>
        <w:rPr>
          <w:rFonts w:asciiTheme="majorBidi" w:hAnsiTheme="majorBidi" w:cstheme="majorBidi"/>
          <w:sz w:val="24"/>
          <w:szCs w:val="24"/>
          <w:lang w:val="en-US"/>
        </w:rPr>
        <w:t>.</w:t>
      </w:r>
    </w:p>
    <w:p w:rsidR="0099455C"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lang w:val="en-US"/>
        </w:rPr>
      </w:pPr>
      <w:r w:rsidRPr="004D2C58">
        <w:rPr>
          <w:rFonts w:asciiTheme="majorBidi" w:hAnsiTheme="majorBidi" w:cstheme="majorBidi"/>
          <w:b/>
          <w:bCs/>
          <w:sz w:val="24"/>
          <w:szCs w:val="24"/>
        </w:rPr>
        <w:t>Jenis Penelitian</w:t>
      </w:r>
    </w:p>
    <w:p w:rsidR="0099455C" w:rsidRPr="00983D5D"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Jenis penelitian yang dipakai adalah metode kuantitatif.</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Metode kuantitatif </w:t>
      </w:r>
      <w:r w:rsidRPr="00983D5D">
        <w:rPr>
          <w:rFonts w:asciiTheme="majorBidi" w:hAnsiTheme="majorBidi" w:cstheme="majorBidi"/>
          <w:sz w:val="24"/>
          <w:szCs w:val="24"/>
          <w:lang w:val="en-US"/>
        </w:rPr>
        <w:t>adalah data yang berupa angka dan bilangan.</w:t>
      </w:r>
      <w:proofErr w:type="gramEnd"/>
      <w:r w:rsidRPr="00983D5D">
        <w:rPr>
          <w:rFonts w:asciiTheme="majorBidi" w:hAnsiTheme="majorBidi" w:cstheme="majorBidi"/>
          <w:sz w:val="24"/>
          <w:szCs w:val="24"/>
          <w:lang w:val="en-US"/>
        </w:rPr>
        <w:t xml:space="preserve"> Namun penelitian kuantitatif juga memerlukan data kuantitatif yang berupa kalimat sangat </w:t>
      </w:r>
      <w:proofErr w:type="gramStart"/>
      <w:r w:rsidRPr="00983D5D">
        <w:rPr>
          <w:rFonts w:asciiTheme="majorBidi" w:hAnsiTheme="majorBidi" w:cstheme="majorBidi"/>
          <w:sz w:val="24"/>
          <w:szCs w:val="24"/>
          <w:lang w:val="en-US"/>
        </w:rPr>
        <w:t>setuju ,</w:t>
      </w:r>
      <w:proofErr w:type="gramEnd"/>
      <w:r w:rsidRPr="00983D5D">
        <w:rPr>
          <w:rFonts w:asciiTheme="majorBidi" w:hAnsiTheme="majorBidi" w:cstheme="majorBidi"/>
          <w:sz w:val="24"/>
          <w:szCs w:val="24"/>
          <w:lang w:val="en-US"/>
        </w:rPr>
        <w:t xml:space="preserve"> setuju, tidak setuju , sangat tidak setuju. </w:t>
      </w:r>
    </w:p>
    <w:p w:rsidR="0099455C" w:rsidRPr="004D2C58"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lang w:val="en-US"/>
        </w:rPr>
      </w:pPr>
      <w:r w:rsidRPr="004D2C58">
        <w:rPr>
          <w:rFonts w:asciiTheme="majorBidi" w:hAnsiTheme="majorBidi" w:cstheme="majorBidi"/>
          <w:b/>
          <w:bCs/>
          <w:sz w:val="24"/>
          <w:szCs w:val="24"/>
          <w:lang w:val="en-US"/>
        </w:rPr>
        <w:t>Sumber Data</w:t>
      </w:r>
    </w:p>
    <w:p w:rsidR="0099455C" w:rsidRDefault="0099455C" w:rsidP="0099455C">
      <w:pPr>
        <w:pStyle w:val="ListParagraph"/>
        <w:numPr>
          <w:ilvl w:val="0"/>
          <w:numId w:val="7"/>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Data Primer</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Data primer adalah data yang dikumpulkan untuk menyelesaikan suatu masalah yang sedang dihadapi.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Data ini dapat ditemukan oleh tenaga pertama yaitu pemustaka di Perpustakaan SMP – SMA IT Al – Furqon Palembang.</w:t>
      </w:r>
      <w:proofErr w:type="gramEnd"/>
    </w:p>
    <w:p w:rsidR="0099455C" w:rsidRDefault="0099455C" w:rsidP="0099455C">
      <w:pPr>
        <w:pStyle w:val="ListParagraph"/>
        <w:numPr>
          <w:ilvl w:val="0"/>
          <w:numId w:val="7"/>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Data Sekunder</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Data Sekunder adalah data pelengkap yang diperoleh dari hasil kajian yang terkait dengan permasalahan penelitian, maupun dokumen-dokumen resmi dari sekolah.</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p>
    <w:p w:rsidR="0099455C" w:rsidRDefault="0099455C" w:rsidP="0099455C">
      <w:pPr>
        <w:pStyle w:val="ListParagraph"/>
        <w:spacing w:line="480" w:lineRule="auto"/>
        <w:ind w:left="1134"/>
        <w:jc w:val="both"/>
        <w:rPr>
          <w:rFonts w:asciiTheme="majorBidi" w:hAnsiTheme="majorBidi" w:cstheme="majorBidi"/>
          <w:sz w:val="24"/>
          <w:szCs w:val="24"/>
          <w:lang w:val="en-US"/>
        </w:rPr>
      </w:pPr>
    </w:p>
    <w:p w:rsidR="0099455C" w:rsidRDefault="0099455C" w:rsidP="0099455C">
      <w:pPr>
        <w:pStyle w:val="ListParagraph"/>
        <w:spacing w:line="480" w:lineRule="auto"/>
        <w:ind w:left="1134"/>
        <w:jc w:val="both"/>
        <w:rPr>
          <w:rFonts w:asciiTheme="majorBidi" w:hAnsiTheme="majorBidi" w:cstheme="majorBidi"/>
          <w:sz w:val="24"/>
          <w:szCs w:val="24"/>
          <w:lang w:val="en-US"/>
        </w:rPr>
      </w:pPr>
    </w:p>
    <w:p w:rsidR="0099455C" w:rsidRPr="004D2C58"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lang w:val="en-US"/>
        </w:rPr>
      </w:pPr>
      <w:r w:rsidRPr="004D2C58">
        <w:rPr>
          <w:rFonts w:asciiTheme="majorBidi" w:hAnsiTheme="majorBidi" w:cstheme="majorBidi"/>
          <w:b/>
          <w:bCs/>
          <w:sz w:val="24"/>
          <w:szCs w:val="24"/>
          <w:lang w:val="en-US"/>
        </w:rPr>
        <w:lastRenderedPageBreak/>
        <w:t>Populasi dan Sampel</w:t>
      </w:r>
    </w:p>
    <w:p w:rsidR="0099455C" w:rsidRDefault="0099455C" w:rsidP="0099455C">
      <w:pPr>
        <w:pStyle w:val="ListParagraph"/>
        <w:numPr>
          <w:ilvl w:val="0"/>
          <w:numId w:val="8"/>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Populasi</w:t>
      </w:r>
    </w:p>
    <w:p w:rsidR="0099455C" w:rsidRPr="00983D5D"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Populasi adalah keseluruhan subjek penelitian.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Apabila seseorang ingin meneliti semua elemen yang ada di dalam wilayah penelitian, maka itu </w:t>
      </w:r>
      <w:r w:rsidRPr="00983D5D">
        <w:rPr>
          <w:rFonts w:asciiTheme="majorBidi" w:hAnsiTheme="majorBidi" w:cstheme="majorBidi"/>
          <w:sz w:val="24"/>
          <w:szCs w:val="24"/>
          <w:lang w:val="en-US"/>
        </w:rPr>
        <w:t>merupakan penelitian populasi.</w:t>
      </w:r>
      <w:proofErr w:type="gramEnd"/>
      <w:r>
        <w:rPr>
          <w:rStyle w:val="FootnoteReference"/>
          <w:rFonts w:asciiTheme="majorBidi" w:hAnsiTheme="majorBidi" w:cstheme="majorBidi"/>
          <w:sz w:val="24"/>
          <w:szCs w:val="24"/>
          <w:lang w:val="en-US"/>
        </w:rPr>
        <w:footnoteReference w:id="6"/>
      </w:r>
      <w:r w:rsidRPr="00983D5D">
        <w:rPr>
          <w:rFonts w:asciiTheme="majorBidi" w:hAnsiTheme="majorBidi" w:cstheme="majorBidi"/>
          <w:sz w:val="24"/>
          <w:szCs w:val="24"/>
          <w:lang w:val="en-US"/>
        </w:rPr>
        <w:t xml:space="preserve">  </w:t>
      </w:r>
      <w:proofErr w:type="gramStart"/>
      <w:r w:rsidRPr="00983D5D">
        <w:rPr>
          <w:rFonts w:asciiTheme="majorBidi" w:hAnsiTheme="majorBidi" w:cstheme="majorBidi"/>
          <w:sz w:val="24"/>
          <w:szCs w:val="24"/>
          <w:lang w:val="en-US"/>
        </w:rPr>
        <w:t>Populasi dalam penelitian ini adalah jumlah seluruh siswa-siswi anggota perpustakaan SMP – SMA IT Al-Furqon.</w:t>
      </w:r>
      <w:proofErr w:type="gramEnd"/>
    </w:p>
    <w:p w:rsidR="0099455C" w:rsidRPr="00C83B74"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w:t>
      </w:r>
      <w:r w:rsidRPr="00C83B74">
        <w:rPr>
          <w:rFonts w:asciiTheme="majorBidi" w:hAnsiTheme="majorBidi" w:cstheme="majorBidi"/>
          <w:sz w:val="24"/>
          <w:szCs w:val="24"/>
          <w:lang w:val="en-US"/>
        </w:rPr>
        <w:t>erdasarkan data tahun ajaran baru 2018-2019 jumlah</w:t>
      </w:r>
      <w:r>
        <w:rPr>
          <w:rFonts w:asciiTheme="majorBidi" w:hAnsiTheme="majorBidi" w:cstheme="majorBidi"/>
          <w:sz w:val="24"/>
          <w:szCs w:val="24"/>
          <w:lang w:val="en-US"/>
        </w:rPr>
        <w:t xml:space="preserve"> seluruh siswa/i SMP-SMA IT Al Furqon Palembang berjumlah 388 orang.</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p>
    <w:p w:rsidR="0099455C" w:rsidRDefault="0099455C" w:rsidP="0099455C">
      <w:pPr>
        <w:pStyle w:val="ListParagraph"/>
        <w:numPr>
          <w:ilvl w:val="0"/>
          <w:numId w:val="8"/>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Sampel</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Sampel adalah bagian dari jumlah dan karakteristik yang dimiliki oleh populasi tersebut.</w:t>
      </w:r>
      <w:proofErr w:type="gramEnd"/>
      <w:r>
        <w:rPr>
          <w:rFonts w:asciiTheme="majorBidi" w:hAnsiTheme="majorBidi" w:cstheme="majorBidi"/>
          <w:sz w:val="24"/>
          <w:szCs w:val="24"/>
          <w:lang w:val="en-US"/>
        </w:rPr>
        <w:t xml:space="preserve"> Apabila populasinya besar dan peneliti tidak mungkin mempelajarinya karena misalnya kendala </w:t>
      </w:r>
      <w:proofErr w:type="gramStart"/>
      <w:r>
        <w:rPr>
          <w:rFonts w:asciiTheme="majorBidi" w:hAnsiTheme="majorBidi" w:cstheme="majorBidi"/>
          <w:sz w:val="24"/>
          <w:szCs w:val="24"/>
          <w:lang w:val="en-US"/>
        </w:rPr>
        <w:t>dana</w:t>
      </w:r>
      <w:proofErr w:type="gramEnd"/>
      <w:r>
        <w:rPr>
          <w:rFonts w:asciiTheme="majorBidi" w:hAnsiTheme="majorBidi" w:cstheme="majorBidi"/>
          <w:sz w:val="24"/>
          <w:szCs w:val="24"/>
          <w:lang w:val="en-US"/>
        </w:rPr>
        <w:t xml:space="preserve">, tenaga, dan waktu maka peneliti dapat menggunakan sampel yang diambil dari populasi itu.   </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Teknik pengambilan sampel yang dipakai adalah Teknik sampel Purposive Sampling.</w:t>
      </w:r>
      <w:proofErr w:type="gramEnd"/>
      <w:r>
        <w:rPr>
          <w:rFonts w:asciiTheme="majorBidi" w:hAnsiTheme="majorBidi" w:cstheme="majorBidi"/>
          <w:sz w:val="24"/>
          <w:szCs w:val="24"/>
          <w:lang w:val="en-US"/>
        </w:rPr>
        <w:t xml:space="preserve"> Menurut Sugiyono </w:t>
      </w:r>
      <w:proofErr w:type="gramStart"/>
      <w:r>
        <w:rPr>
          <w:rFonts w:asciiTheme="majorBidi" w:hAnsiTheme="majorBidi" w:cstheme="majorBidi"/>
          <w:sz w:val="24"/>
          <w:szCs w:val="24"/>
          <w:lang w:val="en-US"/>
        </w:rPr>
        <w:t>Purposive  Sampling</w:t>
      </w:r>
      <w:proofErr w:type="gramEnd"/>
      <w:r>
        <w:rPr>
          <w:rFonts w:asciiTheme="majorBidi" w:hAnsiTheme="majorBidi" w:cstheme="majorBidi"/>
          <w:sz w:val="24"/>
          <w:szCs w:val="24"/>
          <w:lang w:val="en-US"/>
        </w:rPr>
        <w:t xml:space="preserve"> adalah teknik penentuan sampel dengan berdasarkan kriteria – kriteria atau pertimbangan tertentu.</w:t>
      </w:r>
      <w:r>
        <w:rPr>
          <w:rStyle w:val="FootnoteReference"/>
          <w:rFonts w:asciiTheme="majorBidi" w:hAnsiTheme="majorBidi" w:cstheme="majorBidi"/>
          <w:sz w:val="24"/>
          <w:szCs w:val="24"/>
          <w:lang w:val="en-US"/>
        </w:rPr>
        <w:footnoteReference w:id="7"/>
      </w:r>
      <w:r>
        <w:rPr>
          <w:rFonts w:asciiTheme="majorBidi" w:hAnsiTheme="majorBidi" w:cstheme="majorBidi"/>
          <w:sz w:val="24"/>
          <w:szCs w:val="24"/>
          <w:lang w:val="en-US"/>
        </w:rPr>
        <w:t xml:space="preserve"> Kriteria – kriteria penentuan sampel yang digunakan dalam penelitian ini </w:t>
      </w:r>
      <w:proofErr w:type="gramStart"/>
      <w:r>
        <w:rPr>
          <w:rFonts w:asciiTheme="majorBidi" w:hAnsiTheme="majorBidi" w:cstheme="majorBidi"/>
          <w:sz w:val="24"/>
          <w:szCs w:val="24"/>
          <w:lang w:val="en-US"/>
        </w:rPr>
        <w:t>adalah :</w:t>
      </w:r>
      <w:proofErr w:type="gramEnd"/>
    </w:p>
    <w:p w:rsidR="0099455C" w:rsidRDefault="0099455C" w:rsidP="0099455C">
      <w:pPr>
        <w:pStyle w:val="ListParagraph"/>
        <w:numPr>
          <w:ilvl w:val="0"/>
          <w:numId w:val="9"/>
        </w:numPr>
        <w:spacing w:line="480" w:lineRule="auto"/>
        <w:ind w:left="1418" w:hanging="283"/>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Pemustaka yang aktif dan terdaftar sebagai anggota perpustakaan SMP – SMA IT Al-Furqon Palembang</w:t>
      </w:r>
    </w:p>
    <w:p w:rsidR="0099455C" w:rsidRDefault="0099455C" w:rsidP="0099455C">
      <w:pPr>
        <w:pStyle w:val="ListParagraph"/>
        <w:numPr>
          <w:ilvl w:val="0"/>
          <w:numId w:val="9"/>
        </w:numPr>
        <w:spacing w:line="480" w:lineRule="auto"/>
        <w:ind w:left="1418" w:hanging="283"/>
        <w:jc w:val="both"/>
        <w:rPr>
          <w:rFonts w:asciiTheme="majorBidi" w:hAnsiTheme="majorBidi" w:cstheme="majorBidi"/>
          <w:sz w:val="24"/>
          <w:szCs w:val="24"/>
          <w:lang w:val="en-US"/>
        </w:rPr>
      </w:pPr>
      <w:r>
        <w:rPr>
          <w:rFonts w:asciiTheme="majorBidi" w:hAnsiTheme="majorBidi" w:cstheme="majorBidi"/>
          <w:sz w:val="24"/>
          <w:szCs w:val="24"/>
          <w:lang w:val="en-US"/>
        </w:rPr>
        <w:t>Pemustaka yang sedang berkunjung ke perpustakaan untuk mencari temu kembali informasi</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Untuk menarik sampelnya menurut Suharsimi Arikunto menyatakan jika populasi lebih dari seratus, maka sampel dapat diambil 10-15% atau 20%-30% dan sesuai dengan kemampuan peneliti.</w:t>
      </w:r>
      <w:proofErr w:type="gramEnd"/>
      <w:r>
        <w:rPr>
          <w:rStyle w:val="FootnoteReference"/>
          <w:rFonts w:asciiTheme="majorBidi" w:hAnsiTheme="majorBidi" w:cstheme="majorBidi"/>
          <w:sz w:val="24"/>
          <w:szCs w:val="24"/>
          <w:lang w:val="en-US"/>
        </w:rPr>
        <w:footnoteReference w:id="8"/>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Karena keterbatasan waktu, untuk itu peneliti mengambil 10% dari populasi yang dijadikan sampel.</w:t>
      </w:r>
      <w:proofErr w:type="gramEnd"/>
      <w:r>
        <w:rPr>
          <w:rFonts w:asciiTheme="majorBidi" w:hAnsiTheme="majorBidi" w:cstheme="majorBidi"/>
          <w:sz w:val="24"/>
          <w:szCs w:val="24"/>
          <w:lang w:val="en-US"/>
        </w:rPr>
        <w:t xml:space="preserve"> Untuk menghitung sampel peneliti menggunakan rumus slovin:</w:t>
      </w:r>
    </w:p>
    <w:p w:rsidR="0099455C" w:rsidRDefault="0099455C" w:rsidP="0099455C">
      <w:pPr>
        <w:pStyle w:val="ListParagraph"/>
        <w:spacing w:line="480" w:lineRule="auto"/>
        <w:ind w:left="851" w:hanging="283"/>
        <w:jc w:val="both"/>
        <w:rPr>
          <w:rFonts w:asciiTheme="majorBidi" w:eastAsiaTheme="minorEastAsia" w:hAnsiTheme="majorBidi" w:cstheme="majorBidi"/>
          <w:sz w:val="20"/>
          <w:szCs w:val="20"/>
          <w:lang w:val="en-US"/>
        </w:rPr>
      </w:pPr>
      <m:oMathPara>
        <m:oMathParaPr>
          <m:jc m:val="center"/>
        </m:oMathParaPr>
        <m:oMath>
          <m:r>
            <w:rPr>
              <w:rFonts w:ascii="Cambria Math" w:hAnsi="Cambria Math" w:cstheme="majorBidi"/>
              <w:sz w:val="20"/>
              <w:szCs w:val="20"/>
              <w:lang w:val="en-US"/>
            </w:rPr>
            <m:t>n</m:t>
          </m:r>
          <m:r>
            <w:rPr>
              <w:rFonts w:ascii="Cambria Math" w:hAnsiTheme="majorBidi" w:cstheme="majorBidi"/>
              <w:sz w:val="20"/>
              <w:szCs w:val="20"/>
              <w:lang w:val="en-US"/>
            </w:rPr>
            <m:t>=</m:t>
          </m:r>
          <m:f>
            <m:fPr>
              <m:ctrlPr>
                <w:rPr>
                  <w:rFonts w:ascii="Cambria Math" w:hAnsiTheme="majorBidi" w:cstheme="majorBidi"/>
                  <w:i/>
                  <w:sz w:val="20"/>
                  <w:szCs w:val="20"/>
                  <w:lang w:val="en-US"/>
                </w:rPr>
              </m:ctrlPr>
            </m:fPr>
            <m:num>
              <m:r>
                <w:rPr>
                  <w:rFonts w:ascii="Cambria Math" w:hAnsi="Cambria Math" w:cstheme="majorBidi"/>
                  <w:sz w:val="20"/>
                  <w:szCs w:val="20"/>
                  <w:lang w:val="en-US"/>
                </w:rPr>
                <m:t>N</m:t>
              </m:r>
            </m:num>
            <m:den>
              <m:r>
                <w:rPr>
                  <w:rFonts w:ascii="Cambria Math" w:hAnsiTheme="majorBidi" w:cstheme="majorBidi"/>
                  <w:sz w:val="20"/>
                  <w:szCs w:val="20"/>
                  <w:lang w:val="en-US"/>
                </w:rPr>
                <m:t>1+</m:t>
              </m:r>
              <m:sSup>
                <m:sSupPr>
                  <m:ctrlPr>
                    <w:rPr>
                      <w:rFonts w:ascii="Cambria Math" w:hAnsi="Cambria Math" w:cstheme="majorBidi"/>
                      <w:sz w:val="24"/>
                      <w:szCs w:val="24"/>
                      <w:vertAlign w:val="superscript"/>
                      <w:lang w:val="en-US"/>
                    </w:rPr>
                  </m:ctrlPr>
                </m:sSupPr>
                <m:e>
                  <m:r>
                    <m:rPr>
                      <m:sty m:val="p"/>
                    </m:rPr>
                    <w:rPr>
                      <w:rFonts w:ascii="Cambria Math" w:hAnsi="Cambria Math" w:cstheme="majorBidi"/>
                      <w:sz w:val="24"/>
                      <w:szCs w:val="24"/>
                      <w:vertAlign w:val="superscript"/>
                      <w:lang w:val="en-US"/>
                    </w:rPr>
                    <m:t>Ne</m:t>
                  </m:r>
                </m:e>
                <m:sup>
                  <m:r>
                    <w:rPr>
                      <w:rFonts w:ascii="Cambria Math" w:hAnsi="Cambria Math" w:cstheme="majorBidi"/>
                      <w:sz w:val="24"/>
                      <w:szCs w:val="24"/>
                      <w:vertAlign w:val="superscript"/>
                      <w:lang w:val="en-US"/>
                    </w:rPr>
                    <m:t>2</m:t>
                  </m:r>
                </m:sup>
              </m:sSup>
            </m:den>
          </m:f>
        </m:oMath>
      </m:oMathPara>
    </w:p>
    <w:p w:rsidR="0099455C" w:rsidRDefault="0099455C" w:rsidP="0099455C">
      <w:pPr>
        <w:pStyle w:val="ListParagraph"/>
        <w:spacing w:line="480" w:lineRule="auto"/>
        <w:ind w:left="851" w:hanging="283"/>
        <w:jc w:val="both"/>
        <w:rPr>
          <w:rFonts w:asciiTheme="majorBidi" w:eastAsiaTheme="minorEastAsia" w:hAnsiTheme="majorBidi" w:cstheme="majorBidi"/>
          <w:sz w:val="20"/>
          <w:szCs w:val="20"/>
          <w:lang w:val="en-US"/>
        </w:rPr>
      </w:pPr>
      <m:oMathPara>
        <m:oMathParaPr>
          <m:jc m:val="center"/>
        </m:oMathParaPr>
        <m:oMath>
          <m:r>
            <w:rPr>
              <w:rFonts w:ascii="Cambria Math" w:hAnsi="Cambria Math" w:cstheme="majorBidi"/>
              <w:sz w:val="20"/>
              <w:szCs w:val="20"/>
              <w:lang w:val="en-US"/>
            </w:rPr>
            <m:t>n=</m:t>
          </m:r>
          <m:f>
            <m:fPr>
              <m:ctrlPr>
                <w:rPr>
                  <w:rFonts w:ascii="Cambria Math" w:hAnsi="Cambria Math" w:cstheme="majorBidi"/>
                  <w:i/>
                  <w:sz w:val="20"/>
                  <w:szCs w:val="20"/>
                  <w:lang w:val="en-US"/>
                </w:rPr>
              </m:ctrlPr>
            </m:fPr>
            <m:num>
              <m:r>
                <w:rPr>
                  <w:rFonts w:ascii="Cambria Math" w:hAnsi="Cambria Math" w:cstheme="majorBidi"/>
                  <w:sz w:val="20"/>
                  <w:szCs w:val="20"/>
                  <w:lang w:val="en-US"/>
                </w:rPr>
                <m:t>388</m:t>
              </m:r>
            </m:num>
            <m:den>
              <m:r>
                <w:rPr>
                  <w:rFonts w:ascii="Cambria Math" w:hAnsi="Cambria Math" w:cstheme="majorBidi"/>
                  <w:sz w:val="20"/>
                  <w:szCs w:val="20"/>
                  <w:lang w:val="en-US"/>
                </w:rPr>
                <m:t>1+(388 x0,010)</m:t>
              </m:r>
            </m:den>
          </m:f>
        </m:oMath>
      </m:oMathPara>
    </w:p>
    <w:p w:rsidR="0099455C" w:rsidRDefault="0099455C" w:rsidP="0099455C">
      <w:pPr>
        <w:pStyle w:val="ListParagraph"/>
        <w:spacing w:line="480" w:lineRule="auto"/>
        <w:ind w:left="851" w:hanging="283"/>
        <w:jc w:val="both"/>
        <w:rPr>
          <w:rFonts w:asciiTheme="majorBidi" w:eastAsiaTheme="minorEastAsia" w:hAnsiTheme="majorBidi" w:cstheme="majorBidi"/>
          <w:sz w:val="20"/>
          <w:szCs w:val="20"/>
          <w:lang w:val="en-US"/>
        </w:rPr>
      </w:pPr>
      <m:oMathPara>
        <m:oMathParaPr>
          <m:jc m:val="center"/>
        </m:oMathParaPr>
        <m:oMath>
          <m:r>
            <w:rPr>
              <w:rFonts w:ascii="Cambria Math" w:hAnsi="Cambria Math" w:cstheme="majorBidi"/>
              <w:sz w:val="20"/>
              <w:szCs w:val="20"/>
              <w:lang w:val="en-US"/>
            </w:rPr>
            <m:t>n=</m:t>
          </m:r>
          <m:f>
            <m:fPr>
              <m:ctrlPr>
                <w:rPr>
                  <w:rFonts w:ascii="Cambria Math" w:hAnsi="Cambria Math" w:cstheme="majorBidi"/>
                  <w:i/>
                  <w:sz w:val="20"/>
                  <w:szCs w:val="20"/>
                  <w:lang w:val="en-US"/>
                </w:rPr>
              </m:ctrlPr>
            </m:fPr>
            <m:num>
              <m:r>
                <w:rPr>
                  <w:rFonts w:ascii="Cambria Math" w:hAnsi="Cambria Math" w:cstheme="majorBidi"/>
                  <w:sz w:val="20"/>
                  <w:szCs w:val="20"/>
                  <w:lang w:val="en-US"/>
                </w:rPr>
                <m:t>388</m:t>
              </m:r>
            </m:num>
            <m:den>
              <m:r>
                <w:rPr>
                  <w:rFonts w:ascii="Cambria Math" w:hAnsi="Cambria Math" w:cstheme="majorBidi"/>
                  <w:sz w:val="20"/>
                  <w:szCs w:val="20"/>
                  <w:lang w:val="en-US"/>
                </w:rPr>
                <m:t>1+(3,88)</m:t>
              </m:r>
            </m:den>
          </m:f>
        </m:oMath>
      </m:oMathPara>
    </w:p>
    <w:p w:rsidR="0099455C" w:rsidRDefault="0099455C" w:rsidP="0099455C">
      <w:pPr>
        <w:pStyle w:val="ListParagraph"/>
        <w:spacing w:line="480" w:lineRule="auto"/>
        <w:ind w:left="851" w:hanging="283"/>
        <w:jc w:val="both"/>
        <w:rPr>
          <w:rFonts w:asciiTheme="majorBidi" w:eastAsiaTheme="minorEastAsia" w:hAnsiTheme="majorBidi" w:cstheme="majorBidi"/>
          <w:sz w:val="20"/>
          <w:szCs w:val="20"/>
          <w:lang w:val="en-US"/>
        </w:rPr>
      </w:pPr>
    </w:p>
    <w:p w:rsidR="0099455C" w:rsidRDefault="0099455C" w:rsidP="0099455C">
      <w:pPr>
        <w:pStyle w:val="ListParagraph"/>
        <w:spacing w:line="480" w:lineRule="auto"/>
        <w:ind w:left="851" w:hanging="283"/>
        <w:jc w:val="both"/>
        <w:rPr>
          <w:rFonts w:asciiTheme="majorBidi" w:eastAsiaTheme="minorEastAsia" w:hAnsiTheme="majorBidi" w:cstheme="majorBidi"/>
          <w:sz w:val="20"/>
          <w:szCs w:val="20"/>
          <w:lang w:val="en-US"/>
        </w:rPr>
      </w:pPr>
      <m:oMathPara>
        <m:oMath>
          <m:r>
            <w:rPr>
              <w:rFonts w:ascii="Cambria Math" w:hAnsi="Cambria Math" w:cstheme="majorBidi"/>
              <w:sz w:val="20"/>
              <w:szCs w:val="20"/>
              <w:lang w:val="en-US"/>
            </w:rPr>
            <m:t>n=</m:t>
          </m:r>
          <m:f>
            <m:fPr>
              <m:ctrlPr>
                <w:rPr>
                  <w:rFonts w:ascii="Cambria Math" w:hAnsi="Cambria Math" w:cstheme="majorBidi"/>
                  <w:i/>
                  <w:sz w:val="20"/>
                  <w:szCs w:val="20"/>
                  <w:lang w:val="en-US"/>
                </w:rPr>
              </m:ctrlPr>
            </m:fPr>
            <m:num>
              <m:r>
                <w:rPr>
                  <w:rFonts w:ascii="Cambria Math" w:hAnsi="Cambria Math" w:cstheme="majorBidi"/>
                  <w:sz w:val="20"/>
                  <w:szCs w:val="20"/>
                  <w:lang w:val="en-US"/>
                </w:rPr>
                <m:t>388</m:t>
              </m:r>
            </m:num>
            <m:den>
              <m:r>
                <w:rPr>
                  <w:rFonts w:ascii="Cambria Math" w:hAnsi="Cambria Math" w:cstheme="majorBidi"/>
                  <w:sz w:val="20"/>
                  <w:szCs w:val="20"/>
                  <w:lang w:val="en-US"/>
                </w:rPr>
                <m:t>4,88</m:t>
              </m:r>
            </m:den>
          </m:f>
        </m:oMath>
      </m:oMathPara>
    </w:p>
    <w:p w:rsidR="0099455C" w:rsidRDefault="0099455C" w:rsidP="0099455C">
      <w:pPr>
        <w:pStyle w:val="ListParagraph"/>
        <w:spacing w:line="480" w:lineRule="auto"/>
        <w:ind w:left="851" w:hanging="283"/>
        <w:jc w:val="both"/>
        <w:rPr>
          <w:rFonts w:asciiTheme="majorBidi" w:eastAsiaTheme="minorEastAsia" w:hAnsiTheme="majorBidi" w:cstheme="majorBidi"/>
          <w:iCs/>
          <w:sz w:val="20"/>
          <w:szCs w:val="20"/>
          <w:vertAlign w:val="superscript"/>
          <w:lang w:val="en-US"/>
        </w:rPr>
      </w:pPr>
      <m:oMathPara>
        <m:oMath>
          <m:r>
            <w:rPr>
              <w:rFonts w:ascii="Cambria Math" w:eastAsiaTheme="minorEastAsia" w:hAnsi="Cambria Math" w:cstheme="majorBidi"/>
              <w:sz w:val="20"/>
              <w:szCs w:val="20"/>
              <w:vertAlign w:val="superscript"/>
              <w:lang w:val="en-US"/>
            </w:rPr>
            <m:t>n=79,50=</m:t>
          </m:r>
          <m:r>
            <m:rPr>
              <m:sty m:val="p"/>
            </m:rPr>
            <w:rPr>
              <w:rFonts w:ascii="Cambria Math" w:eastAsiaTheme="minorEastAsia" w:hAnsi="Cambria Math" w:cstheme="majorBidi"/>
              <w:sz w:val="20"/>
              <w:szCs w:val="20"/>
              <w:vertAlign w:val="superscript"/>
              <w:lang w:val="en-US"/>
            </w:rPr>
            <m:t>79 responden</m:t>
          </m:r>
        </m:oMath>
      </m:oMathPara>
    </w:p>
    <w:p w:rsidR="0099455C" w:rsidRDefault="0099455C" w:rsidP="0099455C">
      <w:pPr>
        <w:spacing w:line="480" w:lineRule="auto"/>
        <w:ind w:left="1134" w:hanging="283"/>
        <w:jc w:val="both"/>
        <w:rPr>
          <w:rFonts w:asciiTheme="majorBidi" w:eastAsiaTheme="minorEastAsia" w:hAnsiTheme="majorBidi" w:cstheme="majorBidi"/>
          <w:iCs/>
          <w:sz w:val="20"/>
          <w:szCs w:val="20"/>
          <w:lang w:val="en-US"/>
        </w:rPr>
      </w:pPr>
      <w:proofErr w:type="gramStart"/>
      <w:r>
        <w:rPr>
          <w:rFonts w:asciiTheme="majorBidi" w:eastAsiaTheme="minorEastAsia" w:hAnsiTheme="majorBidi" w:cstheme="majorBidi"/>
          <w:iCs/>
          <w:sz w:val="24"/>
          <w:szCs w:val="24"/>
          <w:lang w:val="en-US"/>
        </w:rPr>
        <w:t xml:space="preserve">Keterangan </w:t>
      </w:r>
      <w:r>
        <w:rPr>
          <w:rFonts w:asciiTheme="majorBidi" w:eastAsiaTheme="minorEastAsia" w:hAnsiTheme="majorBidi" w:cstheme="majorBidi"/>
          <w:iCs/>
          <w:sz w:val="20"/>
          <w:szCs w:val="20"/>
          <w:lang w:val="en-US"/>
        </w:rPr>
        <w:t>:</w:t>
      </w:r>
      <w:proofErr w:type="gramEnd"/>
    </w:p>
    <w:p w:rsidR="0099455C" w:rsidRDefault="0099455C" w:rsidP="0099455C">
      <w:pPr>
        <w:pStyle w:val="ListParagraph"/>
        <w:spacing w:line="480" w:lineRule="auto"/>
        <w:ind w:left="1134" w:hanging="283"/>
        <w:jc w:val="both"/>
        <w:rPr>
          <w:rFonts w:asciiTheme="majorBidi" w:eastAsiaTheme="minorEastAsia" w:hAnsiTheme="majorBidi" w:cstheme="majorBidi"/>
          <w:iCs/>
          <w:sz w:val="24"/>
          <w:szCs w:val="24"/>
          <w:lang w:val="en-US"/>
        </w:rPr>
      </w:pPr>
      <w:r>
        <w:rPr>
          <w:rFonts w:asciiTheme="majorBidi" w:eastAsiaTheme="minorEastAsia" w:hAnsiTheme="majorBidi" w:cstheme="majorBidi"/>
          <w:iCs/>
          <w:sz w:val="24"/>
          <w:szCs w:val="24"/>
          <w:lang w:val="en-US"/>
        </w:rPr>
        <w:t>n = Jumlah sampel yang dicari</w:t>
      </w:r>
    </w:p>
    <w:p w:rsidR="0099455C" w:rsidRDefault="0099455C" w:rsidP="0099455C">
      <w:pPr>
        <w:pStyle w:val="ListParagraph"/>
        <w:spacing w:line="480" w:lineRule="auto"/>
        <w:ind w:left="1134" w:hanging="283"/>
        <w:jc w:val="both"/>
        <w:rPr>
          <w:rFonts w:asciiTheme="majorBidi" w:eastAsiaTheme="minorEastAsia" w:hAnsiTheme="majorBidi" w:cstheme="majorBidi"/>
          <w:iCs/>
          <w:sz w:val="24"/>
          <w:szCs w:val="24"/>
          <w:lang w:val="en-US"/>
        </w:rPr>
      </w:pPr>
      <w:r>
        <w:rPr>
          <w:rFonts w:asciiTheme="majorBidi" w:eastAsiaTheme="minorEastAsia" w:hAnsiTheme="majorBidi" w:cstheme="majorBidi"/>
          <w:iCs/>
          <w:sz w:val="24"/>
          <w:szCs w:val="24"/>
          <w:lang w:val="en-US"/>
        </w:rPr>
        <w:t xml:space="preserve">N = Jumlah populasi </w:t>
      </w:r>
      <w:proofErr w:type="gramStart"/>
      <w:r>
        <w:rPr>
          <w:rFonts w:asciiTheme="majorBidi" w:eastAsiaTheme="minorEastAsia" w:hAnsiTheme="majorBidi" w:cstheme="majorBidi"/>
          <w:iCs/>
          <w:sz w:val="24"/>
          <w:szCs w:val="24"/>
          <w:lang w:val="en-US"/>
        </w:rPr>
        <w:t>( 388</w:t>
      </w:r>
      <w:proofErr w:type="gramEnd"/>
      <w:r>
        <w:rPr>
          <w:rFonts w:asciiTheme="majorBidi" w:eastAsiaTheme="minorEastAsia" w:hAnsiTheme="majorBidi" w:cstheme="majorBidi"/>
          <w:iCs/>
          <w:sz w:val="24"/>
          <w:szCs w:val="24"/>
          <w:lang w:val="en-US"/>
        </w:rPr>
        <w:t xml:space="preserve"> )</w:t>
      </w:r>
    </w:p>
    <w:p w:rsidR="0099455C" w:rsidRDefault="0099455C" w:rsidP="0099455C">
      <w:pPr>
        <w:pStyle w:val="ListParagraph"/>
        <w:spacing w:line="480" w:lineRule="auto"/>
        <w:ind w:left="1134" w:hanging="283"/>
        <w:jc w:val="both"/>
        <w:rPr>
          <w:rFonts w:asciiTheme="majorBidi" w:eastAsiaTheme="minorEastAsia" w:hAnsiTheme="majorBidi" w:cstheme="majorBidi"/>
          <w:iCs/>
          <w:sz w:val="24"/>
          <w:szCs w:val="24"/>
          <w:lang w:val="en-US"/>
        </w:rPr>
      </w:pPr>
      <w:r>
        <w:rPr>
          <w:rFonts w:asciiTheme="majorBidi" w:eastAsiaTheme="minorEastAsia" w:hAnsiTheme="majorBidi" w:cstheme="majorBidi"/>
          <w:iCs/>
          <w:sz w:val="24"/>
          <w:szCs w:val="24"/>
          <w:lang w:val="en-US"/>
        </w:rPr>
        <w:t xml:space="preserve">e </w:t>
      </w:r>
      <w:proofErr w:type="gramStart"/>
      <w:r>
        <w:rPr>
          <w:rFonts w:asciiTheme="majorBidi" w:eastAsiaTheme="minorEastAsia" w:hAnsiTheme="majorBidi" w:cstheme="majorBidi"/>
          <w:iCs/>
          <w:sz w:val="24"/>
          <w:szCs w:val="24"/>
          <w:lang w:val="en-US"/>
        </w:rPr>
        <w:t>=  Batasa</w:t>
      </w:r>
      <w:proofErr w:type="gramEnd"/>
      <w:r>
        <w:rPr>
          <w:rFonts w:asciiTheme="majorBidi" w:eastAsiaTheme="minorEastAsia" w:hAnsiTheme="majorBidi" w:cstheme="majorBidi"/>
          <w:iCs/>
          <w:sz w:val="24"/>
          <w:szCs w:val="24"/>
          <w:lang w:val="en-US"/>
        </w:rPr>
        <w:t xml:space="preserve"> toleransi kesalahan (error tolerance). (10%=0,010%)</w:t>
      </w:r>
    </w:p>
    <w:p w:rsidR="0099455C" w:rsidRDefault="0099455C" w:rsidP="0099455C">
      <w:pPr>
        <w:pStyle w:val="ListParagraph"/>
        <w:spacing w:line="480" w:lineRule="auto"/>
        <w:ind w:left="1134" w:hanging="283"/>
        <w:jc w:val="both"/>
        <w:rPr>
          <w:rFonts w:asciiTheme="majorBidi" w:eastAsiaTheme="minorEastAsia" w:hAnsiTheme="majorBidi" w:cstheme="majorBidi"/>
          <w:iCs/>
          <w:sz w:val="24"/>
          <w:szCs w:val="24"/>
          <w:lang w:val="en-US"/>
        </w:rPr>
      </w:pPr>
      <w:r>
        <w:rPr>
          <w:rFonts w:asciiTheme="majorBidi" w:eastAsiaTheme="minorEastAsia" w:hAnsiTheme="majorBidi" w:cstheme="majorBidi"/>
          <w:iCs/>
          <w:sz w:val="24"/>
          <w:szCs w:val="24"/>
          <w:lang w:val="en-US"/>
        </w:rPr>
        <w:lastRenderedPageBreak/>
        <w:t xml:space="preserve">       Jadi, sampel yang diambil adalah 79 responden</w:t>
      </w:r>
    </w:p>
    <w:p w:rsidR="0099455C" w:rsidRPr="004D2C58"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rPr>
      </w:pPr>
      <w:r w:rsidRPr="004D2C58">
        <w:rPr>
          <w:rFonts w:asciiTheme="majorBidi" w:hAnsiTheme="majorBidi" w:cstheme="majorBidi"/>
          <w:b/>
          <w:bCs/>
          <w:sz w:val="24"/>
          <w:szCs w:val="24"/>
        </w:rPr>
        <w:t>Metode Pengumpulan Data</w:t>
      </w:r>
    </w:p>
    <w:p w:rsidR="0099455C" w:rsidRPr="0040226E"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Adapun metodologi pengumpulan data yang dilakukan ialah :</w:t>
      </w:r>
    </w:p>
    <w:p w:rsidR="0099455C" w:rsidRDefault="0099455C" w:rsidP="0099455C">
      <w:pPr>
        <w:pStyle w:val="ListParagraph"/>
        <w:numPr>
          <w:ilvl w:val="0"/>
          <w:numId w:val="10"/>
        </w:numPr>
        <w:tabs>
          <w:tab w:val="left" w:pos="0"/>
        </w:tabs>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rPr>
        <w:t>Observasi</w:t>
      </w:r>
    </w:p>
    <w:p w:rsidR="0099455C" w:rsidRPr="00983A49" w:rsidRDefault="0099455C" w:rsidP="0099455C">
      <w:pPr>
        <w:pStyle w:val="ListParagraph"/>
        <w:tabs>
          <w:tab w:val="left" w:pos="0"/>
        </w:tabs>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Metode ini </w:t>
      </w:r>
      <w:proofErr w:type="gramStart"/>
      <w:r>
        <w:rPr>
          <w:rFonts w:asciiTheme="majorBidi" w:hAnsiTheme="majorBidi" w:cstheme="majorBidi"/>
          <w:sz w:val="24"/>
          <w:szCs w:val="24"/>
          <w:lang w:val="en-US"/>
        </w:rPr>
        <w:t>dilakukan  dengan</w:t>
      </w:r>
      <w:proofErr w:type="gramEnd"/>
      <w:r>
        <w:rPr>
          <w:rFonts w:asciiTheme="majorBidi" w:hAnsiTheme="majorBidi" w:cstheme="majorBidi"/>
          <w:sz w:val="24"/>
          <w:szCs w:val="24"/>
          <w:lang w:val="en-US"/>
        </w:rPr>
        <w:t xml:space="preserve"> cara </w:t>
      </w:r>
      <w:r>
        <w:rPr>
          <w:rFonts w:asciiTheme="majorBidi" w:hAnsiTheme="majorBidi" w:cstheme="majorBidi"/>
          <w:sz w:val="24"/>
          <w:szCs w:val="24"/>
        </w:rPr>
        <w:t xml:space="preserve">melakukan pengamatan langsung di </w:t>
      </w:r>
      <w:r>
        <w:rPr>
          <w:rFonts w:asciiTheme="majorBidi" w:hAnsiTheme="majorBidi" w:cstheme="majorBidi"/>
          <w:sz w:val="24"/>
          <w:szCs w:val="24"/>
          <w:lang w:val="en-US"/>
        </w:rPr>
        <w:t xml:space="preserve"> </w:t>
      </w:r>
      <w:r>
        <w:rPr>
          <w:rFonts w:asciiTheme="majorBidi" w:hAnsiTheme="majorBidi" w:cstheme="majorBidi"/>
          <w:sz w:val="24"/>
          <w:szCs w:val="24"/>
        </w:rPr>
        <w:t>Perpustakaan sekolah SMP – SMA IT Al – Furqon Palembang</w:t>
      </w:r>
      <w:r>
        <w:rPr>
          <w:rFonts w:asciiTheme="majorBidi" w:hAnsiTheme="majorBidi" w:cstheme="majorBidi"/>
          <w:sz w:val="24"/>
          <w:szCs w:val="24"/>
          <w:lang w:val="en-US"/>
        </w:rPr>
        <w:t>.</w:t>
      </w:r>
    </w:p>
    <w:p w:rsidR="0099455C" w:rsidRPr="00C83B74" w:rsidRDefault="0099455C" w:rsidP="0099455C">
      <w:pPr>
        <w:pStyle w:val="ListParagraph"/>
        <w:numPr>
          <w:ilvl w:val="0"/>
          <w:numId w:val="10"/>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lang w:val="en-US"/>
        </w:rPr>
        <w:t>Kuesioner (Angket)</w:t>
      </w:r>
    </w:p>
    <w:p w:rsidR="0099455C" w:rsidRPr="009156D1" w:rsidRDefault="0099455C" w:rsidP="0099455C">
      <w:pPr>
        <w:pStyle w:val="ListParagraph"/>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     Kuesioner merupakan teknik pengumpulan data yang dilakukan 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member seperangkat pertanyaan atau pernyataan tertulis kepada responden untuk dijawabnya. </w:t>
      </w:r>
      <w:proofErr w:type="gramStart"/>
      <w:r>
        <w:rPr>
          <w:rFonts w:asciiTheme="majorBidi" w:hAnsiTheme="majorBidi" w:cstheme="majorBidi"/>
          <w:sz w:val="24"/>
          <w:szCs w:val="24"/>
          <w:lang w:val="en-US"/>
        </w:rPr>
        <w:t>Kuesioner dilakukan kepada para pengunjung dan pengelola perpustakaan yang menjadi objek untuk diteliti.</w:t>
      </w:r>
      <w:proofErr w:type="gramEnd"/>
    </w:p>
    <w:p w:rsidR="0099455C" w:rsidRPr="00C83B74" w:rsidRDefault="0099455C" w:rsidP="0099455C">
      <w:pPr>
        <w:pStyle w:val="ListParagraph"/>
        <w:numPr>
          <w:ilvl w:val="0"/>
          <w:numId w:val="10"/>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lang w:val="en-US"/>
        </w:rPr>
        <w:t>Interview (</w:t>
      </w:r>
      <w:r>
        <w:rPr>
          <w:rFonts w:asciiTheme="majorBidi" w:hAnsiTheme="majorBidi" w:cstheme="majorBidi"/>
          <w:sz w:val="24"/>
          <w:szCs w:val="24"/>
        </w:rPr>
        <w:t>Wawancara</w:t>
      </w:r>
      <w:r>
        <w:rPr>
          <w:rFonts w:asciiTheme="majorBidi" w:hAnsiTheme="majorBidi" w:cstheme="majorBidi"/>
          <w:sz w:val="24"/>
          <w:szCs w:val="24"/>
          <w:lang w:val="en-US"/>
        </w:rPr>
        <w:t>)</w:t>
      </w:r>
    </w:p>
    <w:p w:rsidR="0099455C" w:rsidRPr="00C83B74" w:rsidRDefault="0099455C" w:rsidP="0099455C">
      <w:pPr>
        <w:pStyle w:val="ListParagraph"/>
        <w:spacing w:line="480" w:lineRule="auto"/>
        <w:ind w:left="1134"/>
        <w:jc w:val="both"/>
        <w:rPr>
          <w:rFonts w:asciiTheme="majorBidi" w:hAnsiTheme="majorBidi" w:cstheme="majorBidi"/>
          <w:sz w:val="24"/>
          <w:szCs w:val="24"/>
        </w:rPr>
      </w:pPr>
      <w:r w:rsidRPr="00C83B74">
        <w:rPr>
          <w:rFonts w:asciiTheme="majorBidi" w:hAnsiTheme="majorBidi" w:cstheme="majorBidi"/>
          <w:sz w:val="24"/>
          <w:szCs w:val="24"/>
        </w:rPr>
        <w:t xml:space="preserve">Wawancara </w:t>
      </w:r>
      <w:r w:rsidRPr="00C83B74">
        <w:rPr>
          <w:rFonts w:asciiTheme="majorBidi" w:hAnsiTheme="majorBidi" w:cstheme="majorBidi"/>
          <w:sz w:val="24"/>
          <w:szCs w:val="24"/>
          <w:lang w:val="en-US"/>
        </w:rPr>
        <w:t xml:space="preserve">digunakan sebagai pengumpulan data apabila penelitian ini melakukan studi pendahuluan untuk menemukan permasalahan yang ingin diteliti. </w:t>
      </w:r>
      <w:proofErr w:type="gramStart"/>
      <w:r w:rsidRPr="00C83B74">
        <w:rPr>
          <w:rFonts w:asciiTheme="majorBidi" w:hAnsiTheme="majorBidi" w:cstheme="majorBidi"/>
          <w:sz w:val="24"/>
          <w:szCs w:val="24"/>
          <w:lang w:val="en-US"/>
        </w:rPr>
        <w:t xml:space="preserve">Wawancara dapat dilakukan </w:t>
      </w:r>
      <w:r w:rsidRPr="00C83B74">
        <w:rPr>
          <w:rFonts w:asciiTheme="majorBidi" w:hAnsiTheme="majorBidi" w:cstheme="majorBidi"/>
          <w:sz w:val="24"/>
          <w:szCs w:val="24"/>
        </w:rPr>
        <w:t>dengan</w:t>
      </w:r>
      <w:r w:rsidRPr="00C83B74">
        <w:rPr>
          <w:rFonts w:asciiTheme="majorBidi" w:hAnsiTheme="majorBidi" w:cstheme="majorBidi"/>
          <w:sz w:val="24"/>
          <w:szCs w:val="24"/>
          <w:lang w:val="en-US"/>
        </w:rPr>
        <w:t>cara</w:t>
      </w:r>
      <w:r w:rsidRPr="00C83B74">
        <w:rPr>
          <w:rFonts w:asciiTheme="majorBidi" w:hAnsiTheme="majorBidi" w:cstheme="majorBidi"/>
          <w:sz w:val="24"/>
          <w:szCs w:val="24"/>
        </w:rPr>
        <w:t xml:space="preserve"> berbicara langsung</w:t>
      </w:r>
      <w:r w:rsidRPr="00C83B74">
        <w:rPr>
          <w:rFonts w:asciiTheme="majorBidi" w:hAnsiTheme="majorBidi" w:cstheme="majorBidi"/>
          <w:sz w:val="24"/>
          <w:szCs w:val="24"/>
          <w:lang w:val="en-US"/>
        </w:rPr>
        <w:t xml:space="preserve"> atau bertatap muka (face to face) </w:t>
      </w:r>
      <w:r w:rsidRPr="00C83B74">
        <w:rPr>
          <w:rFonts w:asciiTheme="majorBidi" w:hAnsiTheme="majorBidi" w:cstheme="majorBidi"/>
          <w:sz w:val="24"/>
          <w:szCs w:val="24"/>
        </w:rPr>
        <w:t xml:space="preserve">dengan </w:t>
      </w:r>
      <w:r w:rsidRPr="00C83B74">
        <w:rPr>
          <w:rFonts w:asciiTheme="majorBidi" w:hAnsiTheme="majorBidi" w:cstheme="majorBidi"/>
          <w:sz w:val="24"/>
          <w:szCs w:val="24"/>
          <w:lang w:val="en-US"/>
        </w:rPr>
        <w:t>petugas</w:t>
      </w:r>
      <w:r w:rsidRPr="00C83B74">
        <w:rPr>
          <w:rFonts w:asciiTheme="majorBidi" w:hAnsiTheme="majorBidi" w:cstheme="majorBidi"/>
          <w:sz w:val="24"/>
          <w:szCs w:val="24"/>
        </w:rPr>
        <w:t xml:space="preserve"> perpustakaan SMP – SMA IT Al – Furqon</w:t>
      </w:r>
      <w:r w:rsidRPr="00C83B74">
        <w:rPr>
          <w:rFonts w:asciiTheme="majorBidi" w:hAnsiTheme="majorBidi" w:cstheme="majorBidi"/>
          <w:sz w:val="24"/>
          <w:szCs w:val="24"/>
          <w:lang w:val="en-US"/>
        </w:rPr>
        <w:t xml:space="preserve"> Palembang.</w:t>
      </w:r>
      <w:proofErr w:type="gramEnd"/>
    </w:p>
    <w:p w:rsidR="0099455C" w:rsidRDefault="0099455C" w:rsidP="0099455C">
      <w:pPr>
        <w:pStyle w:val="ListParagraph"/>
        <w:numPr>
          <w:ilvl w:val="0"/>
          <w:numId w:val="10"/>
        </w:numPr>
        <w:spacing w:line="480" w:lineRule="auto"/>
        <w:ind w:left="1134" w:hanging="283"/>
        <w:jc w:val="both"/>
        <w:rPr>
          <w:rFonts w:asciiTheme="majorBidi" w:hAnsiTheme="majorBidi" w:cstheme="majorBidi"/>
          <w:sz w:val="24"/>
          <w:szCs w:val="24"/>
          <w:lang w:val="en-US"/>
        </w:rPr>
      </w:pPr>
      <w:r>
        <w:rPr>
          <w:rFonts w:asciiTheme="majorBidi" w:hAnsiTheme="majorBidi" w:cstheme="majorBidi"/>
          <w:sz w:val="24"/>
          <w:szCs w:val="24"/>
          <w:lang w:val="en-US"/>
        </w:rPr>
        <w:t>Dokumentasi</w:t>
      </w:r>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Penulis menggunakan data Dokumentasi dengan mengumpulkan informasi dan dokumen-dokumen yang berhubungan dengan data-data </w:t>
      </w:r>
      <w:r>
        <w:rPr>
          <w:rFonts w:asciiTheme="majorBidi" w:hAnsiTheme="majorBidi" w:cstheme="majorBidi"/>
          <w:sz w:val="24"/>
          <w:szCs w:val="24"/>
          <w:lang w:val="en-US"/>
        </w:rPr>
        <w:lastRenderedPageBreak/>
        <w:t>yang diperlukan seperti surat-surat bukti kegiatan, foto, profil perpustakaan, struktur organisasi dan sebagainya.</w:t>
      </w:r>
      <w:proofErr w:type="gramEnd"/>
    </w:p>
    <w:p w:rsidR="0099455C" w:rsidRPr="004D2C58" w:rsidRDefault="0099455C" w:rsidP="0099455C">
      <w:pPr>
        <w:pStyle w:val="ListParagraph"/>
        <w:numPr>
          <w:ilvl w:val="0"/>
          <w:numId w:val="6"/>
        </w:numPr>
        <w:spacing w:line="480" w:lineRule="auto"/>
        <w:ind w:left="1134" w:hanging="283"/>
        <w:jc w:val="both"/>
        <w:rPr>
          <w:rFonts w:asciiTheme="majorBidi" w:hAnsiTheme="majorBidi" w:cstheme="majorBidi"/>
          <w:b/>
          <w:bCs/>
          <w:sz w:val="24"/>
          <w:szCs w:val="24"/>
          <w:lang w:val="en-US"/>
        </w:rPr>
      </w:pPr>
      <w:r w:rsidRPr="004D2C58">
        <w:rPr>
          <w:rFonts w:asciiTheme="majorBidi" w:hAnsiTheme="majorBidi" w:cstheme="majorBidi"/>
          <w:b/>
          <w:bCs/>
          <w:sz w:val="24"/>
          <w:szCs w:val="24"/>
          <w:lang w:val="en-US"/>
        </w:rPr>
        <w:t>Instrumen dan Variabel Penelitian</w:t>
      </w:r>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Instrumen penelitian adalah alat atau fasilitas yang digunakan untuk peneliti dalam melakukan pengumpulan data agar pekerjaan lebih mudah dan hasilnya lebih baik, dalam arti lebih cermat, lengkap dan sistematis Sehingga lebih mudah diolah</w:t>
      </w:r>
      <w:r>
        <w:rPr>
          <w:rStyle w:val="FootnoteReference"/>
          <w:rFonts w:asciiTheme="majorBidi" w:hAnsiTheme="majorBidi" w:cstheme="majorBidi"/>
          <w:sz w:val="24"/>
          <w:szCs w:val="24"/>
          <w:lang w:val="en-US"/>
        </w:rPr>
        <w:footnoteReference w:id="9"/>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Instrumen dalam penelitian ini berupa kuesioner yang berisi sekumpulan pertanyaan dari Efektivitas Penggunaan </w:t>
      </w:r>
      <w:r>
        <w:rPr>
          <w:rFonts w:asciiTheme="majorBidi" w:hAnsiTheme="majorBidi" w:cstheme="majorBidi"/>
          <w:i/>
          <w:iCs/>
          <w:sz w:val="24"/>
          <w:szCs w:val="24"/>
          <w:lang w:val="en-US"/>
        </w:rPr>
        <w:t xml:space="preserve">Online Public Access Catalogue </w:t>
      </w:r>
      <w:r>
        <w:rPr>
          <w:rFonts w:asciiTheme="majorBidi" w:hAnsiTheme="majorBidi" w:cstheme="majorBidi"/>
          <w:sz w:val="24"/>
          <w:szCs w:val="24"/>
          <w:lang w:val="en-US"/>
        </w:rPr>
        <w:t>(OPAC) sebagai sarana penelusuran informasi yang kemudian dijadikan pertanyaan untuk dijawab responden.</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Skala likert digunakan untuk mengukur sikap, pendapat dan persepsi seseorang atau sekelompok orang tentang fenomena sosial.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Untuk setiap pilihan jawaban diberi skor, maka responden harus menggambarkan, mendukung pernyataan.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Untuk digunakan jawaban yang dipilih.</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Dengan skala likert, maka variabel yang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diukur dijabarkan menjadi indikator variabel. </w:t>
      </w:r>
      <w:proofErr w:type="gramStart"/>
      <w:r>
        <w:rPr>
          <w:rFonts w:asciiTheme="majorBidi" w:hAnsiTheme="majorBidi" w:cstheme="majorBidi"/>
          <w:sz w:val="24"/>
          <w:szCs w:val="24"/>
          <w:lang w:val="en-US"/>
        </w:rPr>
        <w:t>Kemudian indikator tersebut dijadikan sebagai titik tolak ukur menyusun item – item instrument yang dapat berupa pertanyaan atau pernyataan.</w:t>
      </w:r>
      <w:proofErr w:type="gramEnd"/>
      <w:r>
        <w:rPr>
          <w:rStyle w:val="FootnoteReference"/>
          <w:rFonts w:asciiTheme="majorBidi" w:hAnsiTheme="majorBidi" w:cstheme="majorBidi"/>
          <w:sz w:val="24"/>
          <w:szCs w:val="24"/>
          <w:lang w:val="en-US"/>
        </w:rPr>
        <w:footnoteReference w:id="10"/>
      </w:r>
      <w:r>
        <w:rPr>
          <w:rFonts w:asciiTheme="majorBidi" w:hAnsiTheme="majorBidi" w:cstheme="majorBidi"/>
          <w:sz w:val="24"/>
          <w:szCs w:val="24"/>
          <w:lang w:val="en-US"/>
        </w:rPr>
        <w:t xml:space="preserve">  Variabel penelitian merupakan segala </w:t>
      </w:r>
      <w:proofErr w:type="gramStart"/>
      <w:r>
        <w:rPr>
          <w:rFonts w:asciiTheme="majorBidi" w:hAnsiTheme="majorBidi" w:cstheme="majorBidi"/>
          <w:sz w:val="24"/>
          <w:szCs w:val="24"/>
          <w:lang w:val="en-US"/>
        </w:rPr>
        <w:t>sesuatu  yang</w:t>
      </w:r>
      <w:proofErr w:type="gramEnd"/>
      <w:r>
        <w:rPr>
          <w:rFonts w:asciiTheme="majorBidi" w:hAnsiTheme="majorBidi" w:cstheme="majorBidi"/>
          <w:sz w:val="24"/>
          <w:szCs w:val="24"/>
          <w:lang w:val="en-US"/>
        </w:rPr>
        <w:t xml:space="preserve"> berbentuk apa saja yang diterapkan oleh penelitian untuk </w:t>
      </w:r>
      <w:r>
        <w:rPr>
          <w:rFonts w:asciiTheme="majorBidi" w:hAnsiTheme="majorBidi" w:cstheme="majorBidi"/>
          <w:sz w:val="24"/>
          <w:szCs w:val="24"/>
          <w:lang w:val="en-US"/>
        </w:rPr>
        <w:lastRenderedPageBreak/>
        <w:t>dipelajari sehingga diperoleh informasi tentang hal tersebut kemudian ditarik kesimpulan.</w:t>
      </w:r>
      <w:r>
        <w:rPr>
          <w:rStyle w:val="FootnoteReference"/>
          <w:rFonts w:asciiTheme="majorBidi" w:hAnsiTheme="majorBidi" w:cstheme="majorBidi"/>
          <w:sz w:val="24"/>
          <w:szCs w:val="24"/>
          <w:lang w:val="en-US"/>
        </w:rPr>
        <w:footnoteReference w:id="11"/>
      </w:r>
    </w:p>
    <w:p w:rsidR="0099455C" w:rsidRPr="0040226E"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Dalam penelitian ini terdapat hanya ada satu variabel, yaitu </w:t>
      </w:r>
      <w:proofErr w:type="gramStart"/>
      <w:r>
        <w:rPr>
          <w:rFonts w:asciiTheme="majorBidi" w:hAnsiTheme="majorBidi" w:cstheme="majorBidi"/>
          <w:sz w:val="24"/>
          <w:szCs w:val="24"/>
          <w:lang w:val="en-US"/>
        </w:rPr>
        <w:t>variabel  tunggal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Variabel tunggal dari penelitian ini adalah Efektivitas penggunaan OPAC SLiMS.</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Contoh dari skala </w:t>
      </w:r>
      <w:proofErr w:type="gramStart"/>
      <w:r>
        <w:rPr>
          <w:rFonts w:asciiTheme="majorBidi" w:hAnsiTheme="majorBidi" w:cstheme="majorBidi"/>
          <w:sz w:val="24"/>
          <w:szCs w:val="24"/>
          <w:lang w:val="en-US"/>
        </w:rPr>
        <w:t>likert :</w:t>
      </w:r>
      <w:proofErr w:type="gramEnd"/>
    </w:p>
    <w:p w:rsidR="0099455C" w:rsidRDefault="0099455C" w:rsidP="0099455C">
      <w:pPr>
        <w:pStyle w:val="ListParagraph"/>
        <w:spacing w:line="480" w:lineRule="auto"/>
        <w:ind w:left="113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Apakah penggunaan OPAC di Perpustakaan SMP – SMA IT Al-Furqon Palembang ini sudah dapat membantu memenuhi kebutuhan yang anda cari?</w:t>
      </w:r>
      <w:proofErr w:type="gramEnd"/>
    </w:p>
    <w:p w:rsidR="0099455C" w:rsidRDefault="0099455C" w:rsidP="0099455C">
      <w:pPr>
        <w:pStyle w:val="ListParagraph"/>
        <w:spacing w:line="480" w:lineRule="auto"/>
        <w:ind w:left="1134"/>
        <w:jc w:val="center"/>
        <w:rPr>
          <w:rFonts w:asciiTheme="majorBidi" w:hAnsiTheme="majorBidi" w:cstheme="majorBidi"/>
          <w:b/>
          <w:bCs/>
          <w:sz w:val="24"/>
          <w:szCs w:val="24"/>
          <w:lang w:val="en-US"/>
        </w:rPr>
      </w:pPr>
      <w:r w:rsidRPr="004D2C58">
        <w:rPr>
          <w:rFonts w:asciiTheme="majorBidi" w:hAnsiTheme="majorBidi" w:cstheme="majorBidi"/>
          <w:b/>
          <w:bCs/>
          <w:sz w:val="24"/>
          <w:szCs w:val="24"/>
          <w:lang w:val="en-US"/>
        </w:rPr>
        <w:t xml:space="preserve">Tabel 1.1  </w:t>
      </w:r>
    </w:p>
    <w:p w:rsidR="0099455C" w:rsidRPr="004D2C58" w:rsidRDefault="0099455C" w:rsidP="0099455C">
      <w:pPr>
        <w:pStyle w:val="ListParagraph"/>
        <w:spacing w:line="480" w:lineRule="auto"/>
        <w:ind w:left="1134"/>
        <w:jc w:val="center"/>
        <w:rPr>
          <w:rFonts w:asciiTheme="majorBidi" w:hAnsiTheme="majorBidi" w:cstheme="majorBidi"/>
          <w:b/>
          <w:bCs/>
          <w:sz w:val="24"/>
          <w:szCs w:val="24"/>
          <w:lang w:val="en-US"/>
        </w:rPr>
      </w:pPr>
      <w:r w:rsidRPr="004D2C58">
        <w:rPr>
          <w:rFonts w:asciiTheme="majorBidi" w:hAnsiTheme="majorBidi" w:cstheme="majorBidi"/>
          <w:b/>
          <w:bCs/>
          <w:sz w:val="24"/>
          <w:szCs w:val="24"/>
          <w:lang w:val="en-US"/>
        </w:rPr>
        <w:t>Tabel Frekuensi</w:t>
      </w:r>
    </w:p>
    <w:tbl>
      <w:tblPr>
        <w:tblStyle w:val="TableGrid"/>
        <w:tblW w:w="5103" w:type="dxa"/>
        <w:jc w:val="center"/>
        <w:tblInd w:w="1304" w:type="dxa"/>
        <w:tblLayout w:type="fixed"/>
        <w:tblLook w:val="04A0" w:firstRow="1" w:lastRow="0" w:firstColumn="1" w:lastColumn="0" w:noHBand="0" w:noVBand="1"/>
      </w:tblPr>
      <w:tblGrid>
        <w:gridCol w:w="567"/>
        <w:gridCol w:w="2410"/>
        <w:gridCol w:w="2126"/>
      </w:tblGrid>
      <w:tr w:rsidR="0099455C" w:rsidTr="009E3AF3">
        <w:trPr>
          <w:trHeight w:val="389"/>
          <w:jc w:val="center"/>
        </w:trPr>
        <w:tc>
          <w:tcPr>
            <w:tcW w:w="567"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No</w:t>
            </w:r>
          </w:p>
        </w:tc>
        <w:tc>
          <w:tcPr>
            <w:tcW w:w="2410" w:type="dxa"/>
          </w:tcPr>
          <w:p w:rsidR="0099455C" w:rsidRDefault="0099455C" w:rsidP="009E3AF3">
            <w:pPr>
              <w:pStyle w:val="ListParagraph"/>
              <w:spacing w:line="240" w:lineRule="auto"/>
              <w:ind w:left="51"/>
              <w:jc w:val="both"/>
              <w:rPr>
                <w:rFonts w:asciiTheme="majorBidi" w:hAnsiTheme="majorBidi" w:cstheme="majorBidi"/>
                <w:sz w:val="24"/>
                <w:szCs w:val="24"/>
                <w:lang w:val="en-US"/>
              </w:rPr>
            </w:pPr>
            <w:r>
              <w:rPr>
                <w:rFonts w:asciiTheme="majorBidi" w:hAnsiTheme="majorBidi" w:cstheme="majorBidi"/>
                <w:sz w:val="24"/>
                <w:szCs w:val="24"/>
                <w:lang w:val="en-US"/>
              </w:rPr>
              <w:t>Jawaban Responden</w:t>
            </w:r>
          </w:p>
        </w:tc>
        <w:tc>
          <w:tcPr>
            <w:tcW w:w="2126"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Frekuensi</w:t>
            </w:r>
          </w:p>
        </w:tc>
      </w:tr>
      <w:tr w:rsidR="0099455C" w:rsidTr="009E3AF3">
        <w:trPr>
          <w:jc w:val="center"/>
        </w:trPr>
        <w:tc>
          <w:tcPr>
            <w:tcW w:w="567"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2410"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Sangat Setuju</w:t>
            </w:r>
          </w:p>
        </w:tc>
        <w:tc>
          <w:tcPr>
            <w:tcW w:w="2126"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4</w:t>
            </w:r>
          </w:p>
        </w:tc>
      </w:tr>
      <w:tr w:rsidR="0099455C" w:rsidTr="009E3AF3">
        <w:trPr>
          <w:jc w:val="center"/>
        </w:trPr>
        <w:tc>
          <w:tcPr>
            <w:tcW w:w="567"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2410"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Setuju</w:t>
            </w:r>
          </w:p>
        </w:tc>
        <w:tc>
          <w:tcPr>
            <w:tcW w:w="2126"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3</w:t>
            </w:r>
          </w:p>
        </w:tc>
      </w:tr>
      <w:tr w:rsidR="0099455C" w:rsidTr="009E3AF3">
        <w:trPr>
          <w:jc w:val="center"/>
        </w:trPr>
        <w:tc>
          <w:tcPr>
            <w:tcW w:w="567"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2410"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Tidak Setuju</w:t>
            </w:r>
          </w:p>
        </w:tc>
        <w:tc>
          <w:tcPr>
            <w:tcW w:w="2126"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w:t>
            </w:r>
          </w:p>
        </w:tc>
      </w:tr>
      <w:tr w:rsidR="0099455C" w:rsidTr="009E3AF3">
        <w:trPr>
          <w:jc w:val="center"/>
        </w:trPr>
        <w:tc>
          <w:tcPr>
            <w:tcW w:w="567"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4</w:t>
            </w:r>
          </w:p>
        </w:tc>
        <w:tc>
          <w:tcPr>
            <w:tcW w:w="2410"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Sangat tidak setuju</w:t>
            </w:r>
          </w:p>
        </w:tc>
        <w:tc>
          <w:tcPr>
            <w:tcW w:w="2126" w:type="dxa"/>
          </w:tcPr>
          <w:p w:rsidR="0099455C" w:rsidRDefault="0099455C" w:rsidP="009E3AF3">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w:t>
            </w:r>
          </w:p>
        </w:tc>
      </w:tr>
    </w:tbl>
    <w:p w:rsidR="0099455C" w:rsidRDefault="0099455C" w:rsidP="0099455C">
      <w:pPr>
        <w:spacing w:line="480" w:lineRule="auto"/>
        <w:ind w:left="1134" w:right="49"/>
        <w:jc w:val="both"/>
        <w:rPr>
          <w:rFonts w:asciiTheme="majorBidi" w:hAnsiTheme="majorBidi" w:cstheme="majorBidi"/>
          <w:sz w:val="24"/>
          <w:szCs w:val="24"/>
          <w:lang w:val="en-US"/>
        </w:rPr>
      </w:pPr>
    </w:p>
    <w:p w:rsidR="0099455C" w:rsidRPr="00497CF3" w:rsidRDefault="0099455C" w:rsidP="0099455C">
      <w:pPr>
        <w:spacing w:line="480" w:lineRule="auto"/>
        <w:ind w:left="1134" w:right="4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Data yang dikumpulkan dari penyebaran kuesioner dianalisis dengan menggunakan metode statistik deskriptif.Kemudian, data tersebut ditabulasikan dengan menyusun ke dalam tabel dan dihitung persentasenya, selanjutnya dianalisis dan diinterpretasikan.</w:t>
      </w:r>
      <w:proofErr w:type="gramEnd"/>
    </w:p>
    <w:p w:rsidR="0099455C" w:rsidRDefault="0099455C" w:rsidP="0099455C">
      <w:pPr>
        <w:spacing w:line="480" w:lineRule="auto"/>
        <w:ind w:left="1134"/>
        <w:jc w:val="center"/>
        <w:rPr>
          <w:rFonts w:asciiTheme="majorBidi" w:hAnsiTheme="majorBidi" w:cstheme="majorBidi"/>
          <w:b/>
          <w:bCs/>
          <w:sz w:val="24"/>
          <w:szCs w:val="24"/>
          <w:lang w:val="en-US"/>
        </w:rPr>
      </w:pPr>
      <w:r w:rsidRPr="004D2C58">
        <w:rPr>
          <w:rFonts w:asciiTheme="majorBidi" w:hAnsiTheme="majorBidi" w:cstheme="majorBidi"/>
          <w:b/>
          <w:bCs/>
          <w:sz w:val="24"/>
          <w:szCs w:val="24"/>
          <w:lang w:val="en-US"/>
        </w:rPr>
        <w:lastRenderedPageBreak/>
        <w:t xml:space="preserve">Tabel 1.2  </w:t>
      </w:r>
    </w:p>
    <w:p w:rsidR="0099455C" w:rsidRPr="004D2C58" w:rsidRDefault="0099455C" w:rsidP="0099455C">
      <w:pPr>
        <w:spacing w:line="480" w:lineRule="auto"/>
        <w:ind w:left="1134"/>
        <w:jc w:val="center"/>
        <w:rPr>
          <w:rFonts w:asciiTheme="majorBidi" w:hAnsiTheme="majorBidi" w:cstheme="majorBidi"/>
          <w:b/>
          <w:bCs/>
          <w:sz w:val="24"/>
          <w:szCs w:val="24"/>
          <w:lang w:val="en-US"/>
        </w:rPr>
      </w:pPr>
      <w:r w:rsidRPr="004D2C58">
        <w:rPr>
          <w:rFonts w:asciiTheme="majorBidi" w:hAnsiTheme="majorBidi" w:cstheme="majorBidi"/>
          <w:b/>
          <w:bCs/>
          <w:sz w:val="24"/>
          <w:szCs w:val="24"/>
          <w:lang w:val="en-US"/>
        </w:rPr>
        <w:t>Variabel Penelitian</w:t>
      </w:r>
    </w:p>
    <w:tbl>
      <w:tblPr>
        <w:tblStyle w:val="TableGrid"/>
        <w:tblW w:w="7513" w:type="dxa"/>
        <w:jc w:val="center"/>
        <w:tblInd w:w="108" w:type="dxa"/>
        <w:tblLayout w:type="fixed"/>
        <w:tblLook w:val="04A0" w:firstRow="1" w:lastRow="0" w:firstColumn="1" w:lastColumn="0" w:noHBand="0" w:noVBand="1"/>
      </w:tblPr>
      <w:tblGrid>
        <w:gridCol w:w="1701"/>
        <w:gridCol w:w="1843"/>
        <w:gridCol w:w="3969"/>
      </w:tblGrid>
      <w:tr w:rsidR="0099455C" w:rsidTr="009E3AF3">
        <w:trPr>
          <w:trHeight w:val="429"/>
          <w:jc w:val="center"/>
        </w:trPr>
        <w:tc>
          <w:tcPr>
            <w:tcW w:w="1701" w:type="dxa"/>
            <w:tcBorders>
              <w:bottom w:val="single" w:sz="4" w:space="0" w:color="auto"/>
            </w:tcBorders>
          </w:tcPr>
          <w:p w:rsidR="0099455C" w:rsidRDefault="0099455C" w:rsidP="009E3AF3">
            <w:pPr>
              <w:spacing w:line="240" w:lineRule="auto"/>
              <w:ind w:right="33"/>
              <w:jc w:val="both"/>
              <w:rPr>
                <w:rFonts w:asciiTheme="majorBidi" w:hAnsiTheme="majorBidi" w:cstheme="majorBidi"/>
                <w:sz w:val="24"/>
                <w:szCs w:val="24"/>
                <w:lang w:val="en-US"/>
              </w:rPr>
            </w:pPr>
            <w:r>
              <w:rPr>
                <w:rFonts w:asciiTheme="majorBidi" w:hAnsiTheme="majorBidi" w:cstheme="majorBidi"/>
                <w:sz w:val="24"/>
                <w:szCs w:val="24"/>
                <w:lang w:val="en-US"/>
              </w:rPr>
              <w:t>Variabel</w:t>
            </w:r>
          </w:p>
        </w:tc>
        <w:tc>
          <w:tcPr>
            <w:tcW w:w="1843" w:type="dxa"/>
            <w:tcBorders>
              <w:bottom w:val="single" w:sz="4" w:space="0" w:color="auto"/>
              <w:right w:val="single" w:sz="4" w:space="0" w:color="auto"/>
            </w:tcBorders>
          </w:tcPr>
          <w:p w:rsidR="0099455C" w:rsidRDefault="0099455C" w:rsidP="009E3AF3">
            <w:pPr>
              <w:pStyle w:val="ListParagraph"/>
              <w:spacing w:line="240" w:lineRule="auto"/>
              <w:ind w:left="175" w:hanging="285"/>
              <w:jc w:val="both"/>
              <w:rPr>
                <w:rFonts w:asciiTheme="majorBidi" w:hAnsiTheme="majorBidi" w:cstheme="majorBidi"/>
                <w:sz w:val="24"/>
                <w:szCs w:val="24"/>
                <w:lang w:val="en-US"/>
              </w:rPr>
            </w:pPr>
            <w:r>
              <w:rPr>
                <w:rFonts w:asciiTheme="majorBidi" w:hAnsiTheme="majorBidi" w:cstheme="majorBidi"/>
                <w:sz w:val="24"/>
                <w:szCs w:val="24"/>
                <w:lang w:val="en-US"/>
              </w:rPr>
              <w:t>Indikator</w:t>
            </w:r>
          </w:p>
        </w:tc>
        <w:tc>
          <w:tcPr>
            <w:tcW w:w="3969" w:type="dxa"/>
            <w:tcBorders>
              <w:left w:val="single" w:sz="4" w:space="0" w:color="auto"/>
              <w:bottom w:val="single" w:sz="4" w:space="0" w:color="auto"/>
            </w:tcBorders>
          </w:tcPr>
          <w:p w:rsidR="0099455C" w:rsidRDefault="0099455C" w:rsidP="009E3AF3">
            <w:pPr>
              <w:pStyle w:val="ListParagraph"/>
              <w:spacing w:line="240" w:lineRule="auto"/>
              <w:ind w:left="175" w:hanging="175"/>
              <w:jc w:val="both"/>
              <w:rPr>
                <w:rFonts w:asciiTheme="majorBidi" w:hAnsiTheme="majorBidi" w:cstheme="majorBidi"/>
                <w:sz w:val="24"/>
                <w:szCs w:val="24"/>
                <w:lang w:val="en-US"/>
              </w:rPr>
            </w:pPr>
            <w:r>
              <w:rPr>
                <w:rFonts w:asciiTheme="majorBidi" w:hAnsiTheme="majorBidi" w:cstheme="majorBidi"/>
                <w:sz w:val="24"/>
                <w:szCs w:val="24"/>
                <w:lang w:val="en-US"/>
              </w:rPr>
              <w:t>Sub Indikator</w:t>
            </w:r>
          </w:p>
        </w:tc>
      </w:tr>
      <w:tr w:rsidR="0099455C" w:rsidTr="009E3AF3">
        <w:trPr>
          <w:trHeight w:val="810"/>
          <w:jc w:val="center"/>
        </w:trPr>
        <w:tc>
          <w:tcPr>
            <w:tcW w:w="1701" w:type="dxa"/>
            <w:vMerge w:val="restart"/>
            <w:tcBorders>
              <w:top w:val="single" w:sz="4" w:space="0" w:color="auto"/>
            </w:tcBorders>
          </w:tcPr>
          <w:p w:rsidR="0099455C" w:rsidRDefault="0099455C" w:rsidP="009E3AF3">
            <w:pPr>
              <w:spacing w:line="240" w:lineRule="auto"/>
              <w:ind w:right="33"/>
              <w:jc w:val="both"/>
              <w:rPr>
                <w:rFonts w:asciiTheme="majorBidi" w:hAnsiTheme="majorBidi" w:cstheme="majorBidi"/>
                <w:sz w:val="24"/>
                <w:szCs w:val="24"/>
                <w:lang w:val="en-US"/>
              </w:rPr>
            </w:pPr>
            <w:r>
              <w:rPr>
                <w:rFonts w:asciiTheme="majorBidi" w:hAnsiTheme="majorBidi" w:cstheme="majorBidi"/>
                <w:sz w:val="24"/>
                <w:szCs w:val="24"/>
                <w:lang w:val="en-US"/>
              </w:rPr>
              <w:t>Efektivitas penggunaan OPAC SLiMS</w:t>
            </w:r>
          </w:p>
        </w:tc>
        <w:tc>
          <w:tcPr>
            <w:tcW w:w="1843" w:type="dxa"/>
            <w:tcBorders>
              <w:top w:val="single" w:sz="4" w:space="0" w:color="auto"/>
              <w:bottom w:val="single" w:sz="4" w:space="0" w:color="auto"/>
              <w:right w:val="single" w:sz="4" w:space="0" w:color="auto"/>
            </w:tcBorders>
          </w:tcPr>
          <w:p w:rsidR="0099455C" w:rsidRDefault="0099455C" w:rsidP="009E3AF3">
            <w:pPr>
              <w:pStyle w:val="ListParagraph"/>
              <w:numPr>
                <w:ilvl w:val="0"/>
                <w:numId w:val="11"/>
              </w:numPr>
              <w:spacing w:line="240" w:lineRule="auto"/>
              <w:ind w:left="304" w:right="333" w:hanging="283"/>
              <w:jc w:val="both"/>
              <w:rPr>
                <w:rFonts w:asciiTheme="majorBidi" w:hAnsiTheme="majorBidi" w:cstheme="majorBidi"/>
                <w:szCs w:val="24"/>
              </w:rPr>
            </w:pPr>
            <w:r>
              <w:rPr>
                <w:rFonts w:asciiTheme="majorBidi" w:hAnsiTheme="majorBidi" w:cstheme="majorBidi"/>
                <w:szCs w:val="24"/>
                <w:lang w:val="en-US"/>
              </w:rPr>
              <w:t xml:space="preserve">Ketepatan </w:t>
            </w:r>
          </w:p>
          <w:p w:rsidR="0099455C" w:rsidRDefault="0099455C" w:rsidP="009E3AF3">
            <w:pPr>
              <w:pStyle w:val="ListParagraph"/>
              <w:spacing w:line="240" w:lineRule="auto"/>
              <w:ind w:left="567" w:hanging="567"/>
              <w:jc w:val="both"/>
              <w:rPr>
                <w:rFonts w:asciiTheme="majorBidi" w:hAnsiTheme="majorBidi" w:cstheme="majorBidi"/>
                <w:sz w:val="24"/>
                <w:szCs w:val="24"/>
                <w:lang w:val="en-US"/>
              </w:rPr>
            </w:pPr>
          </w:p>
        </w:tc>
        <w:tc>
          <w:tcPr>
            <w:tcW w:w="3969" w:type="dxa"/>
            <w:tcBorders>
              <w:top w:val="single" w:sz="4" w:space="0" w:color="auto"/>
              <w:left w:val="single" w:sz="4" w:space="0" w:color="auto"/>
              <w:bottom w:val="single" w:sz="4" w:space="0" w:color="auto"/>
            </w:tcBorders>
          </w:tcPr>
          <w:p w:rsidR="0099455C" w:rsidRDefault="0099455C" w:rsidP="009E3AF3">
            <w:pPr>
              <w:pStyle w:val="ListParagraph"/>
              <w:numPr>
                <w:ilvl w:val="0"/>
                <w:numId w:val="12"/>
              </w:numPr>
              <w:spacing w:line="240" w:lineRule="auto"/>
              <w:ind w:left="317" w:hanging="317"/>
              <w:jc w:val="both"/>
              <w:rPr>
                <w:rFonts w:asciiTheme="majorBidi" w:hAnsiTheme="majorBidi" w:cstheme="majorBidi"/>
                <w:lang w:val="en-US"/>
              </w:rPr>
            </w:pPr>
            <w:r>
              <w:rPr>
                <w:rFonts w:asciiTheme="majorBidi" w:hAnsiTheme="majorBidi" w:cstheme="majorBidi"/>
                <w:lang w:val="en-US"/>
              </w:rPr>
              <w:t>Informasi dibutuhkan akurat</w:t>
            </w:r>
          </w:p>
          <w:p w:rsidR="0099455C" w:rsidRDefault="0099455C" w:rsidP="009E3AF3">
            <w:pPr>
              <w:pStyle w:val="ListParagraph"/>
              <w:numPr>
                <w:ilvl w:val="0"/>
                <w:numId w:val="12"/>
              </w:numPr>
              <w:spacing w:line="240" w:lineRule="auto"/>
              <w:ind w:left="317" w:hanging="284"/>
              <w:jc w:val="both"/>
              <w:rPr>
                <w:rFonts w:asciiTheme="majorBidi" w:hAnsiTheme="majorBidi" w:cstheme="majorBidi"/>
                <w:lang w:val="en-US"/>
              </w:rPr>
            </w:pPr>
            <w:r>
              <w:rPr>
                <w:rFonts w:asciiTheme="majorBidi" w:hAnsiTheme="majorBidi" w:cstheme="majorBidi"/>
                <w:lang w:val="en-US"/>
              </w:rPr>
              <w:t>Informasinya dapat dipercaya</w:t>
            </w:r>
          </w:p>
          <w:p w:rsidR="0099455C" w:rsidRDefault="0099455C" w:rsidP="009E3AF3">
            <w:pPr>
              <w:pStyle w:val="ListParagraph"/>
              <w:numPr>
                <w:ilvl w:val="0"/>
                <w:numId w:val="12"/>
              </w:numPr>
              <w:spacing w:line="240" w:lineRule="auto"/>
              <w:ind w:left="317" w:hanging="284"/>
              <w:jc w:val="both"/>
              <w:rPr>
                <w:rFonts w:asciiTheme="majorBidi" w:hAnsiTheme="majorBidi" w:cstheme="majorBidi"/>
                <w:lang w:val="en-US"/>
              </w:rPr>
            </w:pPr>
            <w:r>
              <w:rPr>
                <w:rFonts w:asciiTheme="majorBidi" w:hAnsiTheme="majorBidi" w:cstheme="majorBidi"/>
              </w:rPr>
              <w:t>Data dari OPAC Sesuai</w:t>
            </w:r>
          </w:p>
        </w:tc>
      </w:tr>
      <w:tr w:rsidR="0099455C" w:rsidTr="009E3AF3">
        <w:trPr>
          <w:trHeight w:val="1110"/>
          <w:jc w:val="center"/>
        </w:trPr>
        <w:tc>
          <w:tcPr>
            <w:tcW w:w="1701" w:type="dxa"/>
            <w:vMerge/>
          </w:tcPr>
          <w:p w:rsidR="0099455C" w:rsidRDefault="0099455C" w:rsidP="009E3AF3">
            <w:pPr>
              <w:spacing w:line="240" w:lineRule="auto"/>
              <w:ind w:right="33"/>
              <w:jc w:val="both"/>
              <w:rPr>
                <w:rFonts w:asciiTheme="majorBidi" w:hAnsiTheme="majorBidi" w:cstheme="majorBidi"/>
                <w:sz w:val="24"/>
                <w:szCs w:val="24"/>
                <w:lang w:val="en-US"/>
              </w:rPr>
            </w:pPr>
          </w:p>
        </w:tc>
        <w:tc>
          <w:tcPr>
            <w:tcW w:w="1843" w:type="dxa"/>
            <w:tcBorders>
              <w:top w:val="single" w:sz="4" w:space="0" w:color="auto"/>
              <w:bottom w:val="single" w:sz="4" w:space="0" w:color="auto"/>
              <w:right w:val="single" w:sz="4" w:space="0" w:color="auto"/>
            </w:tcBorders>
          </w:tcPr>
          <w:p w:rsidR="0099455C" w:rsidRDefault="0099455C" w:rsidP="009E3AF3">
            <w:pPr>
              <w:pStyle w:val="ListParagraph"/>
              <w:numPr>
                <w:ilvl w:val="0"/>
                <w:numId w:val="11"/>
              </w:numPr>
              <w:spacing w:line="240" w:lineRule="auto"/>
              <w:ind w:left="318" w:right="333" w:hanging="284"/>
              <w:jc w:val="both"/>
              <w:rPr>
                <w:rFonts w:asciiTheme="majorBidi" w:hAnsiTheme="majorBidi" w:cstheme="majorBidi"/>
                <w:szCs w:val="24"/>
              </w:rPr>
            </w:pPr>
            <w:r>
              <w:rPr>
                <w:rFonts w:asciiTheme="majorBidi" w:hAnsiTheme="majorBidi" w:cstheme="majorBidi"/>
                <w:szCs w:val="24"/>
                <w:lang w:val="en-US"/>
              </w:rPr>
              <w:t xml:space="preserve">Kecepatan </w:t>
            </w:r>
          </w:p>
          <w:p w:rsidR="0099455C" w:rsidRDefault="0099455C" w:rsidP="009E3AF3">
            <w:pPr>
              <w:pStyle w:val="ListParagraph"/>
              <w:spacing w:line="240" w:lineRule="auto"/>
              <w:ind w:left="567" w:hanging="567"/>
              <w:jc w:val="both"/>
              <w:rPr>
                <w:rFonts w:asciiTheme="majorBidi" w:hAnsiTheme="majorBidi" w:cstheme="majorBidi"/>
                <w:szCs w:val="24"/>
                <w:lang w:val="en-US"/>
              </w:rPr>
            </w:pPr>
          </w:p>
        </w:tc>
        <w:tc>
          <w:tcPr>
            <w:tcW w:w="3969" w:type="dxa"/>
            <w:tcBorders>
              <w:top w:val="single" w:sz="4" w:space="0" w:color="auto"/>
              <w:left w:val="single" w:sz="4" w:space="0" w:color="auto"/>
              <w:bottom w:val="single" w:sz="4" w:space="0" w:color="auto"/>
            </w:tcBorders>
          </w:tcPr>
          <w:p w:rsidR="0099455C" w:rsidRDefault="0099455C" w:rsidP="009E3AF3">
            <w:pPr>
              <w:pStyle w:val="ListParagraph"/>
              <w:numPr>
                <w:ilvl w:val="0"/>
                <w:numId w:val="13"/>
              </w:numPr>
              <w:spacing w:line="240" w:lineRule="auto"/>
              <w:ind w:left="317" w:hanging="284"/>
              <w:jc w:val="both"/>
              <w:rPr>
                <w:rFonts w:asciiTheme="majorBidi" w:hAnsiTheme="majorBidi" w:cstheme="majorBidi"/>
                <w:lang w:val="en-US"/>
              </w:rPr>
            </w:pPr>
            <w:r>
              <w:rPr>
                <w:rFonts w:asciiTheme="majorBidi" w:hAnsiTheme="majorBidi" w:cstheme="majorBidi"/>
                <w:lang w:val="en-US"/>
              </w:rPr>
              <w:t>Akses informasi yang cepat</w:t>
            </w:r>
          </w:p>
          <w:p w:rsidR="0099455C" w:rsidRDefault="0099455C" w:rsidP="009E3AF3">
            <w:pPr>
              <w:pStyle w:val="ListParagraph"/>
              <w:numPr>
                <w:ilvl w:val="0"/>
                <w:numId w:val="13"/>
              </w:numPr>
              <w:spacing w:line="240" w:lineRule="auto"/>
              <w:ind w:left="317" w:hanging="284"/>
              <w:jc w:val="both"/>
              <w:rPr>
                <w:rFonts w:asciiTheme="majorBidi" w:hAnsiTheme="majorBidi" w:cstheme="majorBidi"/>
                <w:lang w:val="en-US"/>
              </w:rPr>
            </w:pPr>
            <w:r>
              <w:rPr>
                <w:rFonts w:asciiTheme="majorBidi" w:hAnsiTheme="majorBidi" w:cstheme="majorBidi"/>
                <w:lang w:val="en-US"/>
              </w:rPr>
              <w:t>Hasil penelusuran OPAC dapat dimana saja</w:t>
            </w:r>
          </w:p>
          <w:p w:rsidR="0099455C" w:rsidRDefault="0099455C" w:rsidP="009E3AF3">
            <w:pPr>
              <w:pStyle w:val="ListParagraph"/>
              <w:numPr>
                <w:ilvl w:val="0"/>
                <w:numId w:val="13"/>
              </w:numPr>
              <w:spacing w:line="240" w:lineRule="auto"/>
              <w:ind w:left="317" w:hanging="284"/>
              <w:jc w:val="both"/>
              <w:rPr>
                <w:rFonts w:asciiTheme="majorBidi" w:hAnsiTheme="majorBidi" w:cstheme="majorBidi"/>
                <w:lang w:val="en-US"/>
              </w:rPr>
            </w:pPr>
            <w:r>
              <w:rPr>
                <w:rFonts w:asciiTheme="majorBidi" w:hAnsiTheme="majorBidi" w:cstheme="majorBidi"/>
                <w:i/>
                <w:iCs/>
              </w:rPr>
              <w:t>Search engine</w:t>
            </w:r>
            <w:r>
              <w:rPr>
                <w:rFonts w:asciiTheme="majorBidi" w:hAnsiTheme="majorBidi" w:cstheme="majorBidi"/>
              </w:rPr>
              <w:t xml:space="preserve"> bersifat umum</w:t>
            </w:r>
          </w:p>
        </w:tc>
      </w:tr>
      <w:tr w:rsidR="0099455C" w:rsidTr="009E3AF3">
        <w:trPr>
          <w:trHeight w:val="929"/>
          <w:jc w:val="center"/>
        </w:trPr>
        <w:tc>
          <w:tcPr>
            <w:tcW w:w="1701" w:type="dxa"/>
            <w:vMerge/>
          </w:tcPr>
          <w:p w:rsidR="0099455C" w:rsidRDefault="0099455C" w:rsidP="009E3AF3">
            <w:pPr>
              <w:spacing w:line="240" w:lineRule="auto"/>
              <w:ind w:right="33"/>
              <w:jc w:val="both"/>
              <w:rPr>
                <w:rFonts w:asciiTheme="majorBidi" w:hAnsiTheme="majorBidi" w:cstheme="majorBidi"/>
                <w:sz w:val="24"/>
                <w:szCs w:val="24"/>
                <w:lang w:val="en-US"/>
              </w:rPr>
            </w:pPr>
          </w:p>
        </w:tc>
        <w:tc>
          <w:tcPr>
            <w:tcW w:w="1843" w:type="dxa"/>
            <w:tcBorders>
              <w:top w:val="single" w:sz="4" w:space="0" w:color="auto"/>
              <w:bottom w:val="single" w:sz="4" w:space="0" w:color="auto"/>
              <w:right w:val="single" w:sz="4" w:space="0" w:color="auto"/>
            </w:tcBorders>
          </w:tcPr>
          <w:p w:rsidR="0099455C" w:rsidRDefault="0099455C" w:rsidP="009E3AF3">
            <w:pPr>
              <w:pStyle w:val="ListParagraph"/>
              <w:numPr>
                <w:ilvl w:val="0"/>
                <w:numId w:val="11"/>
              </w:numPr>
              <w:spacing w:line="240" w:lineRule="auto"/>
              <w:ind w:left="304" w:hanging="283"/>
              <w:jc w:val="both"/>
              <w:rPr>
                <w:rFonts w:asciiTheme="majorBidi" w:hAnsiTheme="majorBidi" w:cstheme="majorBidi"/>
                <w:szCs w:val="24"/>
              </w:rPr>
            </w:pPr>
            <w:r>
              <w:rPr>
                <w:rFonts w:asciiTheme="majorBidi" w:hAnsiTheme="majorBidi" w:cstheme="majorBidi"/>
                <w:szCs w:val="24"/>
                <w:lang w:val="en-US"/>
              </w:rPr>
              <w:t xml:space="preserve">Kemudahan </w:t>
            </w:r>
          </w:p>
          <w:p w:rsidR="0099455C" w:rsidRDefault="0099455C" w:rsidP="009E3AF3">
            <w:pPr>
              <w:pStyle w:val="ListParagraph"/>
              <w:spacing w:line="240" w:lineRule="auto"/>
              <w:ind w:left="567" w:hanging="567"/>
              <w:jc w:val="both"/>
              <w:rPr>
                <w:rFonts w:asciiTheme="majorBidi" w:hAnsiTheme="majorBidi" w:cstheme="majorBidi"/>
                <w:szCs w:val="24"/>
                <w:lang w:val="en-US"/>
              </w:rPr>
            </w:pPr>
          </w:p>
        </w:tc>
        <w:tc>
          <w:tcPr>
            <w:tcW w:w="3969" w:type="dxa"/>
            <w:tcBorders>
              <w:top w:val="single" w:sz="4" w:space="0" w:color="auto"/>
              <w:left w:val="single" w:sz="4" w:space="0" w:color="auto"/>
              <w:bottom w:val="single" w:sz="4" w:space="0" w:color="auto"/>
            </w:tcBorders>
          </w:tcPr>
          <w:p w:rsidR="0099455C" w:rsidRDefault="0099455C" w:rsidP="009E3AF3">
            <w:pPr>
              <w:pStyle w:val="ListParagraph"/>
              <w:numPr>
                <w:ilvl w:val="0"/>
                <w:numId w:val="14"/>
              </w:numPr>
              <w:spacing w:line="240" w:lineRule="auto"/>
              <w:ind w:left="317" w:hanging="284"/>
              <w:jc w:val="both"/>
              <w:rPr>
                <w:rFonts w:asciiTheme="majorBidi" w:hAnsiTheme="majorBidi" w:cstheme="majorBidi"/>
                <w:lang w:val="en-US"/>
              </w:rPr>
            </w:pPr>
            <w:r>
              <w:rPr>
                <w:rFonts w:asciiTheme="majorBidi" w:hAnsiTheme="majorBidi" w:cstheme="majorBidi"/>
              </w:rPr>
              <w:t>OPAC membantu menemukan koleksi di perpustakaan</w:t>
            </w:r>
          </w:p>
          <w:p w:rsidR="0099455C" w:rsidRDefault="0099455C" w:rsidP="009E3AF3">
            <w:pPr>
              <w:pStyle w:val="ListParagraph"/>
              <w:numPr>
                <w:ilvl w:val="0"/>
                <w:numId w:val="14"/>
              </w:numPr>
              <w:spacing w:line="240" w:lineRule="auto"/>
              <w:ind w:left="317" w:hanging="284"/>
              <w:jc w:val="both"/>
              <w:rPr>
                <w:rFonts w:asciiTheme="majorBidi" w:hAnsiTheme="majorBidi" w:cstheme="majorBidi"/>
                <w:lang w:val="en-US"/>
              </w:rPr>
            </w:pPr>
            <w:r>
              <w:rPr>
                <w:rFonts w:asciiTheme="majorBidi" w:hAnsiTheme="majorBidi" w:cstheme="majorBidi"/>
              </w:rPr>
              <w:t>OPAC mudah dipahami</w:t>
            </w:r>
          </w:p>
          <w:p w:rsidR="0099455C" w:rsidRDefault="0099455C" w:rsidP="009E3AF3">
            <w:pPr>
              <w:pStyle w:val="ListParagraph"/>
              <w:numPr>
                <w:ilvl w:val="0"/>
                <w:numId w:val="14"/>
              </w:numPr>
              <w:spacing w:line="240" w:lineRule="auto"/>
              <w:ind w:left="317" w:hanging="284"/>
              <w:jc w:val="both"/>
              <w:rPr>
                <w:rFonts w:asciiTheme="majorBidi" w:hAnsiTheme="majorBidi" w:cstheme="majorBidi"/>
                <w:lang w:val="en-US"/>
              </w:rPr>
            </w:pPr>
            <w:r>
              <w:rPr>
                <w:rFonts w:asciiTheme="majorBidi" w:hAnsiTheme="majorBidi" w:cstheme="majorBidi"/>
              </w:rPr>
              <w:t>Memudahkan penelusuran melalui judul, pengarang, dan subjek</w:t>
            </w:r>
          </w:p>
        </w:tc>
      </w:tr>
      <w:tr w:rsidR="0099455C" w:rsidTr="009E3AF3">
        <w:trPr>
          <w:trHeight w:val="1266"/>
          <w:jc w:val="center"/>
        </w:trPr>
        <w:tc>
          <w:tcPr>
            <w:tcW w:w="1701" w:type="dxa"/>
            <w:vMerge/>
            <w:tcBorders>
              <w:bottom w:val="single" w:sz="4" w:space="0" w:color="auto"/>
            </w:tcBorders>
          </w:tcPr>
          <w:p w:rsidR="0099455C" w:rsidRDefault="0099455C" w:rsidP="009E3AF3">
            <w:pPr>
              <w:spacing w:line="240" w:lineRule="auto"/>
              <w:ind w:right="33"/>
              <w:jc w:val="both"/>
              <w:rPr>
                <w:rFonts w:asciiTheme="majorBidi" w:hAnsiTheme="majorBidi" w:cstheme="majorBidi"/>
                <w:sz w:val="24"/>
                <w:szCs w:val="24"/>
                <w:lang w:val="en-US"/>
              </w:rPr>
            </w:pPr>
          </w:p>
        </w:tc>
        <w:tc>
          <w:tcPr>
            <w:tcW w:w="1843" w:type="dxa"/>
            <w:tcBorders>
              <w:top w:val="single" w:sz="4" w:space="0" w:color="auto"/>
              <w:bottom w:val="single" w:sz="4" w:space="0" w:color="auto"/>
              <w:right w:val="single" w:sz="4" w:space="0" w:color="auto"/>
            </w:tcBorders>
          </w:tcPr>
          <w:p w:rsidR="0099455C" w:rsidRDefault="0099455C" w:rsidP="009E3AF3">
            <w:pPr>
              <w:pStyle w:val="ListParagraph"/>
              <w:numPr>
                <w:ilvl w:val="0"/>
                <w:numId w:val="11"/>
              </w:numPr>
              <w:spacing w:line="240" w:lineRule="auto"/>
              <w:ind w:left="318" w:right="333" w:hanging="284"/>
              <w:jc w:val="both"/>
              <w:rPr>
                <w:rFonts w:asciiTheme="majorBidi" w:hAnsiTheme="majorBidi" w:cstheme="majorBidi"/>
                <w:szCs w:val="24"/>
                <w:lang w:val="en-US"/>
              </w:rPr>
            </w:pPr>
            <w:r>
              <w:rPr>
                <w:rFonts w:asciiTheme="majorBidi" w:hAnsiTheme="majorBidi" w:cstheme="majorBidi"/>
                <w:szCs w:val="24"/>
              </w:rPr>
              <w:t>Efisiensi waktu</w:t>
            </w:r>
          </w:p>
        </w:tc>
        <w:tc>
          <w:tcPr>
            <w:tcW w:w="3969" w:type="dxa"/>
            <w:tcBorders>
              <w:top w:val="single" w:sz="4" w:space="0" w:color="auto"/>
              <w:left w:val="single" w:sz="4" w:space="0" w:color="auto"/>
              <w:bottom w:val="single" w:sz="4" w:space="0" w:color="auto"/>
            </w:tcBorders>
          </w:tcPr>
          <w:p w:rsidR="0099455C" w:rsidRDefault="0099455C" w:rsidP="009E3AF3">
            <w:pPr>
              <w:pStyle w:val="ListParagraph"/>
              <w:numPr>
                <w:ilvl w:val="0"/>
                <w:numId w:val="15"/>
              </w:numPr>
              <w:spacing w:line="240" w:lineRule="auto"/>
              <w:ind w:left="317" w:hanging="284"/>
              <w:jc w:val="both"/>
              <w:rPr>
                <w:rFonts w:asciiTheme="majorBidi" w:hAnsiTheme="majorBidi" w:cstheme="majorBidi"/>
                <w:lang w:val="en-US"/>
              </w:rPr>
            </w:pPr>
            <w:r>
              <w:rPr>
                <w:rFonts w:asciiTheme="majorBidi" w:hAnsiTheme="majorBidi" w:cstheme="majorBidi"/>
              </w:rPr>
              <w:t>Dapat menghemat waktu</w:t>
            </w:r>
          </w:p>
          <w:p w:rsidR="0099455C" w:rsidRDefault="0099455C" w:rsidP="009E3AF3">
            <w:pPr>
              <w:pStyle w:val="ListParagraph"/>
              <w:numPr>
                <w:ilvl w:val="0"/>
                <w:numId w:val="15"/>
              </w:numPr>
              <w:spacing w:line="240" w:lineRule="auto"/>
              <w:ind w:left="317" w:hanging="284"/>
              <w:jc w:val="both"/>
              <w:rPr>
                <w:rFonts w:asciiTheme="majorBidi" w:hAnsiTheme="majorBidi" w:cstheme="majorBidi"/>
                <w:lang w:val="en-US"/>
              </w:rPr>
            </w:pPr>
            <w:r>
              <w:rPr>
                <w:rFonts w:asciiTheme="majorBidi" w:hAnsiTheme="majorBidi" w:cstheme="majorBidi"/>
                <w:lang w:val="en-US"/>
              </w:rPr>
              <w:t>Lebih praktis</w:t>
            </w:r>
          </w:p>
          <w:p w:rsidR="0099455C" w:rsidRDefault="0099455C" w:rsidP="009E3AF3">
            <w:pPr>
              <w:pStyle w:val="ListParagraph"/>
              <w:numPr>
                <w:ilvl w:val="0"/>
                <w:numId w:val="15"/>
              </w:numPr>
              <w:spacing w:line="240" w:lineRule="auto"/>
              <w:ind w:left="317" w:hanging="284"/>
              <w:jc w:val="both"/>
              <w:rPr>
                <w:rFonts w:asciiTheme="majorBidi" w:hAnsiTheme="majorBidi" w:cstheme="majorBidi"/>
                <w:lang w:val="en-US"/>
              </w:rPr>
            </w:pPr>
            <w:r>
              <w:rPr>
                <w:rFonts w:asciiTheme="majorBidi" w:hAnsiTheme="majorBidi" w:cstheme="majorBidi"/>
              </w:rPr>
              <w:t>Memudahkan dalam menemukan informasi</w:t>
            </w:r>
          </w:p>
        </w:tc>
      </w:tr>
    </w:tbl>
    <w:p w:rsidR="0099455C" w:rsidRPr="00C83B74" w:rsidRDefault="0099455C" w:rsidP="0099455C">
      <w:pPr>
        <w:spacing w:line="480" w:lineRule="auto"/>
        <w:jc w:val="both"/>
        <w:rPr>
          <w:rFonts w:ascii="Times New Roman" w:hAnsi="Times New Roman" w:cs="Times New Roman"/>
          <w:sz w:val="24"/>
          <w:szCs w:val="24"/>
          <w:lang w:val="en-US"/>
        </w:rPr>
      </w:pPr>
    </w:p>
    <w:p w:rsidR="0099455C" w:rsidRPr="004D2C58" w:rsidRDefault="0099455C" w:rsidP="0099455C">
      <w:pPr>
        <w:pStyle w:val="ListParagraph"/>
        <w:numPr>
          <w:ilvl w:val="0"/>
          <w:numId w:val="6"/>
        </w:numPr>
        <w:spacing w:line="480" w:lineRule="auto"/>
        <w:ind w:left="1134" w:hanging="283"/>
        <w:jc w:val="both"/>
        <w:rPr>
          <w:rFonts w:ascii="Times New Roman" w:hAnsi="Times New Roman" w:cs="Times New Roman"/>
          <w:b/>
          <w:bCs/>
          <w:sz w:val="24"/>
          <w:szCs w:val="24"/>
          <w:lang w:val="en-US"/>
        </w:rPr>
      </w:pPr>
      <w:r w:rsidRPr="004D2C58">
        <w:rPr>
          <w:rFonts w:ascii="Times New Roman" w:hAnsi="Times New Roman" w:cs="Times New Roman"/>
          <w:b/>
          <w:bCs/>
          <w:sz w:val="24"/>
          <w:szCs w:val="24"/>
          <w:lang w:val="en-US"/>
        </w:rPr>
        <w:t>Uji Validitas dan Reliabilitas</w:t>
      </w:r>
    </w:p>
    <w:p w:rsidR="0099455C" w:rsidRDefault="0099455C" w:rsidP="0099455C">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Uji Validitas</w:t>
      </w:r>
    </w:p>
    <w:p w:rsidR="0099455C" w:rsidRPr="00334E0C" w:rsidRDefault="0099455C" w:rsidP="0099455C">
      <w:pPr>
        <w:pStyle w:val="ListParagraph"/>
        <w:spacing w:line="480" w:lineRule="auto"/>
        <w:ind w:left="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Validitas mengacu pada aspek ketepatan alat ukur untuk mengukur konsep yang hendak diukur.Untuk mengukur uji validitas peneliti menyebar 15 kuesioner untuk responden diluar sampel.</w:t>
      </w:r>
      <w:proofErr w:type="gramEnd"/>
      <w:r>
        <w:rPr>
          <w:rFonts w:ascii="Times New Roman" w:hAnsi="Times New Roman" w:cs="Times New Roman"/>
          <w:sz w:val="24"/>
          <w:szCs w:val="24"/>
          <w:lang w:val="en-US"/>
        </w:rPr>
        <w:t xml:space="preserve"> Uji signifikansi dilakukan dengan membandingkan nilai r hitung dengan r tabel untuk </w:t>
      </w:r>
      <w:r>
        <w:rPr>
          <w:rFonts w:ascii="Times New Roman" w:hAnsi="Times New Roman" w:cs="Times New Roman"/>
          <w:i/>
          <w:iCs/>
          <w:sz w:val="24"/>
          <w:szCs w:val="24"/>
          <w:lang w:val="en-US"/>
        </w:rPr>
        <w:t xml:space="preserve">degree of freedom </w:t>
      </w:r>
      <w:r>
        <w:rPr>
          <w:rFonts w:ascii="Times New Roman" w:hAnsi="Times New Roman" w:cs="Times New Roman"/>
          <w:sz w:val="24"/>
          <w:szCs w:val="24"/>
          <w:lang w:val="en-US"/>
        </w:rPr>
        <w:t xml:space="preserve">(df) = n-2, </w:t>
      </w:r>
      <w:proofErr w:type="gramStart"/>
      <w:r>
        <w:rPr>
          <w:rFonts w:ascii="Times New Roman" w:hAnsi="Times New Roman" w:cs="Times New Roman"/>
          <w:sz w:val="24"/>
          <w:szCs w:val="24"/>
          <w:lang w:val="en-US"/>
        </w:rPr>
        <w:t>n  dengan</w:t>
      </w:r>
      <w:proofErr w:type="gramEnd"/>
      <w:r>
        <w:rPr>
          <w:rFonts w:ascii="Times New Roman" w:hAnsi="Times New Roman" w:cs="Times New Roman"/>
          <w:sz w:val="24"/>
          <w:szCs w:val="24"/>
          <w:lang w:val="en-US"/>
        </w:rPr>
        <w:t xml:space="preserve"> signifikan 0,05, yang berarti </w:t>
      </w:r>
      <w:r>
        <w:rPr>
          <w:rFonts w:ascii="Times New Roman" w:hAnsi="Times New Roman" w:cs="Times New Roman"/>
          <w:sz w:val="24"/>
          <w:szCs w:val="24"/>
          <w:lang w:val="en-US"/>
        </w:rPr>
        <w:lastRenderedPageBreak/>
        <w:t>df=15-1 =14, maka r tabel adalah. Adapun kriteria instrument dapat dikatakan valid apabila mempunyai nilai sebagai berikut:</w:t>
      </w:r>
    </w:p>
    <w:p w:rsidR="0099455C" w:rsidRDefault="0099455C" w:rsidP="0099455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hasil r</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&gt; r</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maka pernyataan kuesioner dinyatakan valid.</w:t>
      </w:r>
    </w:p>
    <w:p w:rsidR="0099455C" w:rsidRDefault="0099455C" w:rsidP="0099455C">
      <w:pPr>
        <w:pStyle w:val="ListParagraph"/>
        <w:numPr>
          <w:ilvl w:val="0"/>
          <w:numId w:val="1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hasil r</w:t>
      </w:r>
      <w:r>
        <w:rPr>
          <w:rFonts w:ascii="Times New Roman" w:hAnsi="Times New Roman" w:cs="Times New Roman"/>
          <w:sz w:val="24"/>
          <w:szCs w:val="24"/>
          <w:vertAlign w:val="subscript"/>
          <w:lang w:val="en-US"/>
        </w:rPr>
        <w:t xml:space="preserve">hitung </w:t>
      </w:r>
      <w:r>
        <w:rPr>
          <w:rFonts w:ascii="Times New Roman" w:hAnsi="Times New Roman" w:cs="Times New Roman"/>
          <w:sz w:val="24"/>
          <w:szCs w:val="24"/>
          <w:lang w:val="en-US"/>
        </w:rPr>
        <w:t>&lt; r</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maka pernyataan kuesioner dinyatakan tidak valid.</w:t>
      </w:r>
    </w:p>
    <w:p w:rsidR="0099455C" w:rsidRDefault="0099455C" w:rsidP="0099455C">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Uji validitas instrument dalam penelitian ini menggunakan rumus yang ada pada SPSS (</w:t>
      </w:r>
      <w:r>
        <w:rPr>
          <w:rFonts w:ascii="Times New Roman" w:hAnsi="Times New Roman" w:cs="Times New Roman"/>
          <w:i/>
          <w:iCs/>
          <w:sz w:val="24"/>
          <w:szCs w:val="24"/>
          <w:lang w:val="en-US"/>
        </w:rPr>
        <w:t>Statistik Product and Service Solution</w:t>
      </w:r>
      <w:r>
        <w:rPr>
          <w:rFonts w:ascii="Times New Roman" w:hAnsi="Times New Roman" w:cs="Times New Roman"/>
          <w:sz w:val="24"/>
          <w:szCs w:val="24"/>
          <w:lang w:val="en-US"/>
        </w:rPr>
        <w:t>) dengan langkah-langkah sebagai berikut: Memasukkan skor kuesioner yang telah ditabulasikan kedalam lembar kerja SPSS versi 20.0 pilih menu</w:t>
      </w:r>
      <w:r>
        <w:rPr>
          <w:rFonts w:ascii="Times New Roman" w:hAnsi="Times New Roman" w:cs="Times New Roman"/>
          <w:i/>
          <w:iCs/>
          <w:sz w:val="24"/>
          <w:szCs w:val="24"/>
          <w:lang w:val="en-US"/>
        </w:rPr>
        <w:t>Analyze – Correlate – Brivariate</w:t>
      </w:r>
      <w:r>
        <w:rPr>
          <w:rFonts w:ascii="Times New Roman" w:hAnsi="Times New Roman" w:cs="Times New Roman"/>
          <w:sz w:val="24"/>
          <w:szCs w:val="24"/>
          <w:lang w:val="en-US"/>
        </w:rPr>
        <w:t xml:space="preserve">, lalu pindahkan kelompok ke kolom items, lalu </w:t>
      </w:r>
    </w:p>
    <w:p w:rsidR="0099455C" w:rsidRPr="00C83B74" w:rsidRDefault="0099455C" w:rsidP="0099455C">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Klik Ok. </w:t>
      </w:r>
    </w:p>
    <w:p w:rsidR="0099455C" w:rsidRDefault="0099455C" w:rsidP="0099455C">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Uji Realibilitas</w:t>
      </w:r>
    </w:p>
    <w:p w:rsidR="0099455C" w:rsidRDefault="0099455C" w:rsidP="0099455C">
      <w:pPr>
        <w:pStyle w:val="ListParagraph"/>
        <w:spacing w:line="480" w:lineRule="auto"/>
        <w:ind w:left="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Uji realibiltas menunjukkan konsistensi dan stabilitas.Suatu kuesioner dikatakan </w:t>
      </w:r>
      <w:r>
        <w:rPr>
          <w:rFonts w:ascii="Times New Roman" w:hAnsi="Times New Roman" w:cs="Times New Roman"/>
          <w:i/>
          <w:iCs/>
          <w:sz w:val="24"/>
          <w:szCs w:val="24"/>
          <w:lang w:val="en-US"/>
        </w:rPr>
        <w:t xml:space="preserve">reliable </w:t>
      </w:r>
      <w:r>
        <w:rPr>
          <w:rFonts w:ascii="Times New Roman" w:hAnsi="Times New Roman" w:cs="Times New Roman"/>
          <w:sz w:val="24"/>
          <w:szCs w:val="24"/>
          <w:lang w:val="en-US"/>
        </w:rPr>
        <w:t>bila jawaban seseorang terhadap pertanyaan atau pernyataan tersebut konsisten atau stabil dari waktu ke waktu.</w:t>
      </w:r>
      <w:proofErr w:type="gramEnd"/>
      <w:r>
        <w:rPr>
          <w:rFonts w:ascii="Times New Roman" w:hAnsi="Times New Roman" w:cs="Times New Roman"/>
          <w:sz w:val="24"/>
          <w:szCs w:val="24"/>
          <w:lang w:val="en-US"/>
        </w:rPr>
        <w:t xml:space="preserve"> Suatu kuesioner di katakana reliable jika memberikan nilai </w:t>
      </w:r>
      <w:r>
        <w:rPr>
          <w:rFonts w:ascii="Times New Roman" w:hAnsi="Times New Roman" w:cs="Times New Roman"/>
          <w:i/>
          <w:iCs/>
          <w:sz w:val="24"/>
          <w:szCs w:val="24"/>
          <w:lang w:val="en-US"/>
        </w:rPr>
        <w:t>Cronbach alpha</w:t>
      </w:r>
      <w:r>
        <w:rPr>
          <w:rFonts w:ascii="Times New Roman" w:hAnsi="Times New Roman" w:cs="Times New Roman"/>
          <w:sz w:val="24"/>
          <w:szCs w:val="24"/>
          <w:lang w:val="en-US"/>
        </w:rPr>
        <w:t xml:space="preserve"> diatas 0</w:t>
      </w:r>
      <w:proofErr w:type="gramStart"/>
      <w:r>
        <w:rPr>
          <w:rFonts w:ascii="Times New Roman" w:hAnsi="Times New Roman" w:cs="Times New Roman"/>
          <w:sz w:val="24"/>
          <w:szCs w:val="24"/>
          <w:lang w:val="en-US"/>
        </w:rPr>
        <w:t>,60</w:t>
      </w:r>
      <w:proofErr w:type="gram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2"/>
      </w:r>
    </w:p>
    <w:p w:rsidR="0099455C" w:rsidRDefault="0099455C" w:rsidP="0099455C">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Untuk pengujian reliabilitas instrument penulis menggunakan SPSS 16.0 dengan rumus </w:t>
      </w:r>
      <w:r>
        <w:rPr>
          <w:rFonts w:ascii="Times New Roman" w:hAnsi="Times New Roman" w:cs="Times New Roman"/>
          <w:i/>
          <w:iCs/>
          <w:sz w:val="24"/>
          <w:szCs w:val="24"/>
          <w:lang w:val="en-US"/>
        </w:rPr>
        <w:t xml:space="preserve">Alpha’s Cronbach </w:t>
      </w:r>
      <w:r>
        <w:rPr>
          <w:rFonts w:ascii="Times New Roman" w:hAnsi="Times New Roman" w:cs="Times New Roman"/>
          <w:sz w:val="24"/>
          <w:szCs w:val="24"/>
          <w:lang w:val="en-US"/>
        </w:rPr>
        <w:t xml:space="preserve">dengan langkah-langkah sebagai berikut: pilih menu </w:t>
      </w:r>
      <w:r>
        <w:rPr>
          <w:rFonts w:ascii="Times New Roman" w:hAnsi="Times New Roman" w:cs="Times New Roman"/>
          <w:i/>
          <w:iCs/>
          <w:sz w:val="24"/>
          <w:szCs w:val="24"/>
          <w:lang w:val="en-US"/>
        </w:rPr>
        <w:t xml:space="preserve">Analyze – Scale – Reability analysis, </w:t>
      </w:r>
      <w:r>
        <w:rPr>
          <w:rFonts w:ascii="Times New Roman" w:hAnsi="Times New Roman" w:cs="Times New Roman"/>
          <w:sz w:val="24"/>
          <w:szCs w:val="24"/>
          <w:lang w:val="en-US"/>
        </w:rPr>
        <w:t xml:space="preserve">lalu pindahkan </w:t>
      </w:r>
      <w:r>
        <w:rPr>
          <w:rFonts w:ascii="Times New Roman" w:hAnsi="Times New Roman" w:cs="Times New Roman"/>
          <w:sz w:val="24"/>
          <w:szCs w:val="24"/>
          <w:lang w:val="en-US"/>
        </w:rPr>
        <w:lastRenderedPageBreak/>
        <w:t xml:space="preserve">kelompok pernyataan ke kolom </w:t>
      </w:r>
      <w:r>
        <w:rPr>
          <w:rFonts w:ascii="Times New Roman" w:hAnsi="Times New Roman" w:cs="Times New Roman"/>
          <w:i/>
          <w:iCs/>
          <w:sz w:val="24"/>
          <w:szCs w:val="24"/>
          <w:lang w:val="en-US"/>
        </w:rPr>
        <w:t>items</w:t>
      </w:r>
      <w:r>
        <w:rPr>
          <w:rFonts w:ascii="Times New Roman" w:hAnsi="Times New Roman" w:cs="Times New Roman"/>
          <w:sz w:val="24"/>
          <w:szCs w:val="24"/>
          <w:lang w:val="en-US"/>
        </w:rPr>
        <w:t xml:space="preserve">, klik </w:t>
      </w:r>
      <w:r>
        <w:rPr>
          <w:rFonts w:ascii="Times New Roman" w:hAnsi="Times New Roman" w:cs="Times New Roman"/>
          <w:i/>
          <w:iCs/>
          <w:sz w:val="24"/>
          <w:szCs w:val="24"/>
          <w:lang w:val="en-US"/>
        </w:rPr>
        <w:t>statistics</w:t>
      </w:r>
      <w:r>
        <w:rPr>
          <w:rFonts w:ascii="Times New Roman" w:hAnsi="Times New Roman" w:cs="Times New Roman"/>
          <w:sz w:val="24"/>
          <w:szCs w:val="24"/>
          <w:lang w:val="en-US"/>
        </w:rPr>
        <w:t xml:space="preserve"> pada </w:t>
      </w:r>
      <w:r>
        <w:rPr>
          <w:rFonts w:ascii="Times New Roman" w:hAnsi="Times New Roman" w:cs="Times New Roman"/>
          <w:i/>
          <w:iCs/>
          <w:sz w:val="24"/>
          <w:szCs w:val="24"/>
          <w:lang w:val="en-US"/>
        </w:rPr>
        <w:t>descriptive for</w:t>
      </w:r>
      <w:r>
        <w:rPr>
          <w:rFonts w:ascii="Times New Roman" w:hAnsi="Times New Roman" w:cs="Times New Roman"/>
          <w:sz w:val="24"/>
          <w:szCs w:val="24"/>
          <w:lang w:val="en-US"/>
        </w:rPr>
        <w:t xml:space="preserve"> klik </w:t>
      </w:r>
      <w:r>
        <w:rPr>
          <w:rFonts w:ascii="Times New Roman" w:hAnsi="Times New Roman" w:cs="Times New Roman"/>
          <w:i/>
          <w:iCs/>
          <w:sz w:val="24"/>
          <w:szCs w:val="24"/>
          <w:lang w:val="en-US"/>
        </w:rPr>
        <w:t>scale if delected</w:t>
      </w:r>
      <w:r>
        <w:rPr>
          <w:rFonts w:ascii="Times New Roman" w:hAnsi="Times New Roman" w:cs="Times New Roman"/>
          <w:sz w:val="24"/>
          <w:szCs w:val="24"/>
          <w:lang w:val="en-US"/>
        </w:rPr>
        <w:t xml:space="preserve">, klik </w:t>
      </w:r>
      <w:r>
        <w:rPr>
          <w:rFonts w:ascii="Times New Roman" w:hAnsi="Times New Roman" w:cs="Times New Roman"/>
          <w:i/>
          <w:iCs/>
          <w:sz w:val="24"/>
          <w:szCs w:val="24"/>
          <w:lang w:val="en-US"/>
        </w:rPr>
        <w:t xml:space="preserve">continue </w:t>
      </w:r>
      <w:r>
        <w:rPr>
          <w:rFonts w:ascii="Times New Roman" w:hAnsi="Times New Roman" w:cs="Times New Roman"/>
          <w:sz w:val="24"/>
          <w:szCs w:val="24"/>
          <w:lang w:val="en-US"/>
        </w:rPr>
        <w:t>lalu klik Ok.</w:t>
      </w:r>
    </w:p>
    <w:p w:rsidR="0099455C" w:rsidRPr="00497CF3" w:rsidRDefault="0099455C" w:rsidP="0099455C">
      <w:pPr>
        <w:pStyle w:val="ListParagraph"/>
        <w:spacing w:line="480" w:lineRule="auto"/>
        <w:ind w:left="1134"/>
        <w:jc w:val="both"/>
        <w:rPr>
          <w:rFonts w:ascii="Times New Roman" w:hAnsi="Times New Roman" w:cs="Times New Roman"/>
          <w:sz w:val="24"/>
          <w:szCs w:val="24"/>
          <w:lang w:val="en-US"/>
        </w:rPr>
      </w:pPr>
    </w:p>
    <w:p w:rsidR="0099455C" w:rsidRPr="004D2C58" w:rsidRDefault="0099455C" w:rsidP="0099455C">
      <w:pPr>
        <w:pStyle w:val="ListParagraph"/>
        <w:numPr>
          <w:ilvl w:val="0"/>
          <w:numId w:val="6"/>
        </w:numPr>
        <w:spacing w:line="480" w:lineRule="auto"/>
        <w:ind w:left="1134" w:hanging="283"/>
        <w:jc w:val="both"/>
        <w:rPr>
          <w:rFonts w:ascii="Times New Roman" w:hAnsi="Times New Roman" w:cs="Times New Roman"/>
          <w:b/>
          <w:bCs/>
          <w:sz w:val="24"/>
          <w:szCs w:val="24"/>
          <w:lang w:val="en-US"/>
        </w:rPr>
      </w:pPr>
      <w:r w:rsidRPr="004D2C58">
        <w:rPr>
          <w:rFonts w:ascii="Times New Roman" w:hAnsi="Times New Roman" w:cs="Times New Roman"/>
          <w:b/>
          <w:bCs/>
          <w:sz w:val="24"/>
          <w:szCs w:val="24"/>
          <w:lang w:val="en-US"/>
        </w:rPr>
        <w:t>Teknik Analisis Data</w:t>
      </w:r>
    </w:p>
    <w:p w:rsidR="0099455C" w:rsidRPr="00ED5288"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Analisis data merupakan kegiatan setelah data dari responden atau sumber data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terkumpul. </w:t>
      </w:r>
      <w:proofErr w:type="gramStart"/>
      <w:r>
        <w:rPr>
          <w:rFonts w:asciiTheme="majorBidi" w:hAnsiTheme="majorBidi" w:cstheme="majorBidi"/>
          <w:sz w:val="24"/>
          <w:szCs w:val="24"/>
          <w:lang w:val="en-US"/>
        </w:rPr>
        <w:t>Kegiatan dalam analisis data adalah mengelompokkan data berdasarkan variabel dan jenis responden, mentabulasi data berdasarkan variabel yang diteliti, melakukan perhitungan untuk menjawab rumusan masalah yang telah diujikan</w:t>
      </w:r>
      <w:r>
        <w:rPr>
          <w:rStyle w:val="FootnoteReference"/>
          <w:rFonts w:asciiTheme="majorBidi" w:hAnsiTheme="majorBidi" w:cstheme="majorBidi"/>
          <w:sz w:val="24"/>
          <w:szCs w:val="24"/>
          <w:lang w:val="en-US"/>
        </w:rPr>
        <w:footnoteReference w:id="13"/>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Adapun tahapan dalam teknik analisis data yaitu:</w:t>
      </w:r>
    </w:p>
    <w:p w:rsidR="0099455C" w:rsidRDefault="0099455C" w:rsidP="0099455C">
      <w:pPr>
        <w:pStyle w:val="ListParagraph"/>
        <w:numPr>
          <w:ilvl w:val="0"/>
          <w:numId w:val="18"/>
        </w:numPr>
        <w:spacing w:line="480" w:lineRule="auto"/>
        <w:ind w:left="1134" w:hanging="283"/>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Editing</w:t>
      </w:r>
    </w:p>
    <w:p w:rsidR="0099455C" w:rsidRPr="00983A49" w:rsidRDefault="0099455C" w:rsidP="0099455C">
      <w:pPr>
        <w:pStyle w:val="ListParagraph"/>
        <w:spacing w:line="480" w:lineRule="auto"/>
        <w:ind w:left="1134"/>
        <w:jc w:val="both"/>
        <w:rPr>
          <w:rFonts w:asciiTheme="majorBidi" w:eastAsiaTheme="minorEastAsia" w:hAnsiTheme="majorBidi" w:cstheme="majorBidi"/>
          <w:sz w:val="24"/>
          <w:szCs w:val="24"/>
          <w:lang w:val="en-US"/>
        </w:rPr>
      </w:pPr>
      <w:proofErr w:type="gramStart"/>
      <w:r>
        <w:rPr>
          <w:rFonts w:asciiTheme="majorBidi" w:eastAsiaTheme="minorEastAsia" w:hAnsiTheme="majorBidi" w:cstheme="majorBidi"/>
          <w:sz w:val="24"/>
          <w:szCs w:val="24"/>
          <w:lang w:val="en-US"/>
        </w:rPr>
        <w:t>Editing dilakukan dengan tujuan untuk mengevaluasi kelengkapan konstitensi, dan kesesuaian antara kriteria data yang diperlukan untuk menguji hipotesis atau menjawab pertanyaan penelitian.</w:t>
      </w:r>
      <w:proofErr w:type="gramEnd"/>
    </w:p>
    <w:p w:rsidR="0099455C" w:rsidRDefault="0099455C" w:rsidP="0099455C">
      <w:pPr>
        <w:pStyle w:val="ListParagraph"/>
        <w:numPr>
          <w:ilvl w:val="0"/>
          <w:numId w:val="18"/>
        </w:numPr>
        <w:spacing w:line="480" w:lineRule="auto"/>
        <w:ind w:left="1134" w:hanging="283"/>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Coding</w:t>
      </w:r>
    </w:p>
    <w:p w:rsidR="0099455C" w:rsidRDefault="0099455C" w:rsidP="0099455C">
      <w:pPr>
        <w:pStyle w:val="ListParagraph"/>
        <w:spacing w:line="480" w:lineRule="auto"/>
        <w:ind w:left="1211"/>
        <w:jc w:val="both"/>
        <w:rPr>
          <w:rFonts w:asciiTheme="majorBidi" w:eastAsiaTheme="minorEastAsia" w:hAnsiTheme="majorBidi" w:cstheme="majorBidi"/>
          <w:sz w:val="24"/>
          <w:szCs w:val="24"/>
          <w:lang w:val="en-US"/>
        </w:rPr>
      </w:pPr>
      <w:proofErr w:type="gramStart"/>
      <w:r>
        <w:rPr>
          <w:rFonts w:asciiTheme="majorBidi" w:eastAsiaTheme="minorEastAsia" w:hAnsiTheme="majorBidi" w:cstheme="majorBidi"/>
          <w:sz w:val="24"/>
          <w:szCs w:val="24"/>
          <w:lang w:val="en-US"/>
        </w:rPr>
        <w:t>Coding dilakukan dengan tujuan merubah data kualitatif menjadi kuantitatif atau membedakan karakter.</w:t>
      </w:r>
      <w:proofErr w:type="gramEnd"/>
    </w:p>
    <w:p w:rsidR="0099455C" w:rsidRDefault="0099455C" w:rsidP="0099455C">
      <w:pPr>
        <w:pStyle w:val="ListParagraph"/>
        <w:spacing w:line="480" w:lineRule="auto"/>
        <w:ind w:left="1211"/>
        <w:jc w:val="both"/>
        <w:rPr>
          <w:rFonts w:asciiTheme="majorBidi" w:eastAsiaTheme="minorEastAsia" w:hAnsiTheme="majorBidi" w:cstheme="majorBidi"/>
          <w:sz w:val="24"/>
          <w:szCs w:val="24"/>
          <w:lang w:val="en-US"/>
        </w:rPr>
      </w:pPr>
    </w:p>
    <w:p w:rsidR="0099455C" w:rsidRDefault="0099455C" w:rsidP="0099455C">
      <w:pPr>
        <w:pStyle w:val="ListParagraph"/>
        <w:spacing w:line="480" w:lineRule="auto"/>
        <w:ind w:left="1211"/>
        <w:jc w:val="both"/>
        <w:rPr>
          <w:rFonts w:asciiTheme="majorBidi" w:eastAsiaTheme="minorEastAsia" w:hAnsiTheme="majorBidi" w:cstheme="majorBidi"/>
          <w:sz w:val="24"/>
          <w:szCs w:val="24"/>
          <w:lang w:val="en-US"/>
        </w:rPr>
      </w:pPr>
    </w:p>
    <w:p w:rsidR="0099455C" w:rsidRDefault="0099455C" w:rsidP="0099455C">
      <w:pPr>
        <w:pStyle w:val="ListParagraph"/>
        <w:spacing w:line="480" w:lineRule="auto"/>
        <w:ind w:left="1211"/>
        <w:jc w:val="both"/>
        <w:rPr>
          <w:rFonts w:asciiTheme="majorBidi" w:eastAsiaTheme="minorEastAsia" w:hAnsiTheme="majorBidi" w:cstheme="majorBidi"/>
          <w:sz w:val="24"/>
          <w:szCs w:val="24"/>
          <w:lang w:val="en-US"/>
        </w:rPr>
      </w:pPr>
    </w:p>
    <w:p w:rsidR="0099455C" w:rsidRDefault="0099455C" w:rsidP="0099455C">
      <w:pPr>
        <w:pStyle w:val="ListParagraph"/>
        <w:numPr>
          <w:ilvl w:val="0"/>
          <w:numId w:val="18"/>
        </w:numPr>
        <w:spacing w:line="48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lastRenderedPageBreak/>
        <w:t>Tabulasi</w:t>
      </w:r>
    </w:p>
    <w:p w:rsidR="0099455C" w:rsidRPr="009156D1" w:rsidRDefault="0099455C" w:rsidP="0099455C">
      <w:pPr>
        <w:pStyle w:val="ListParagraph"/>
        <w:spacing w:line="480" w:lineRule="auto"/>
        <w:ind w:left="1211"/>
        <w:jc w:val="both"/>
        <w:rPr>
          <w:rFonts w:asciiTheme="majorBidi" w:eastAsiaTheme="minorEastAsia" w:hAnsiTheme="majorBidi" w:cstheme="majorBidi"/>
          <w:sz w:val="24"/>
          <w:szCs w:val="24"/>
          <w:lang w:val="en-US"/>
        </w:rPr>
      </w:pPr>
      <w:proofErr w:type="gramStart"/>
      <w:r>
        <w:rPr>
          <w:rFonts w:asciiTheme="majorBidi" w:eastAsiaTheme="minorEastAsia" w:hAnsiTheme="majorBidi" w:cstheme="majorBidi"/>
          <w:sz w:val="24"/>
          <w:szCs w:val="24"/>
          <w:lang w:val="en-US"/>
        </w:rPr>
        <w:t>Tabulasi data atau memasukkan data ke dalam tabel yang telah disediakan baik untuk tabel data mentah maupun kerja untuk menghitung data tertentu secara statistik.</w:t>
      </w:r>
      <w:proofErr w:type="gramEnd"/>
    </w:p>
    <w:p w:rsidR="0099455C" w:rsidRDefault="0099455C" w:rsidP="0099455C">
      <w:pPr>
        <w:pStyle w:val="ListParagraph"/>
        <w:numPr>
          <w:ilvl w:val="0"/>
          <w:numId w:val="18"/>
        </w:numPr>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Perhitungan Statistik</w:t>
      </w:r>
    </w:p>
    <w:p w:rsidR="0099455C" w:rsidRDefault="0099455C" w:rsidP="0099455C">
      <w:pPr>
        <w:pStyle w:val="ListParagraph"/>
        <w:spacing w:line="480" w:lineRule="auto"/>
        <w:ind w:left="1211"/>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Perhitungan statistik dilakukan untuk memperoleh ukuran pemusatan, ukuran penyebaran, dan posisi relatif. Di analisis deskriptif penulis menggunakan rumus </w:t>
      </w:r>
      <w:r>
        <w:rPr>
          <w:rFonts w:asciiTheme="majorBidi" w:eastAsiaTheme="minorEastAsia" w:hAnsiTheme="majorBidi" w:cstheme="majorBidi"/>
          <w:i/>
          <w:iCs/>
          <w:sz w:val="24"/>
          <w:szCs w:val="24"/>
        </w:rPr>
        <w:t>mean</w:t>
      </w:r>
      <w:r>
        <w:rPr>
          <w:rFonts w:asciiTheme="majorBidi" w:eastAsiaTheme="minorEastAsia" w:hAnsiTheme="majorBidi" w:cstheme="majorBidi"/>
          <w:sz w:val="24"/>
          <w:szCs w:val="24"/>
        </w:rPr>
        <w:t xml:space="preserve"> dan </w:t>
      </w:r>
      <w:r>
        <w:rPr>
          <w:rFonts w:asciiTheme="majorBidi" w:eastAsiaTheme="minorEastAsia" w:hAnsiTheme="majorBidi" w:cstheme="majorBidi"/>
          <w:i/>
          <w:iCs/>
          <w:sz w:val="24"/>
          <w:szCs w:val="24"/>
        </w:rPr>
        <w:t>Grand mean.</w:t>
      </w:r>
      <w:r>
        <w:rPr>
          <w:rFonts w:asciiTheme="majorBidi" w:eastAsiaTheme="minorEastAsia" w:hAnsiTheme="majorBidi" w:cstheme="majorBidi"/>
          <w:sz w:val="24"/>
          <w:szCs w:val="24"/>
        </w:rPr>
        <w:t xml:space="preserve"> Mean atau rata-rata merupakan hasil bagi dari sejumlah skor dengan banyaknya responden. Perhitungan </w:t>
      </w:r>
      <w:r>
        <w:rPr>
          <w:rFonts w:asciiTheme="majorBidi" w:eastAsiaTheme="minorEastAsia" w:hAnsiTheme="majorBidi" w:cstheme="majorBidi"/>
          <w:i/>
          <w:iCs/>
          <w:sz w:val="24"/>
          <w:szCs w:val="24"/>
        </w:rPr>
        <w:t xml:space="preserve">mean </w:t>
      </w:r>
      <w:r>
        <w:rPr>
          <w:rFonts w:asciiTheme="majorBidi" w:eastAsiaTheme="minorEastAsia" w:hAnsiTheme="majorBidi" w:cstheme="majorBidi"/>
          <w:sz w:val="24"/>
          <w:szCs w:val="24"/>
        </w:rPr>
        <w:t>merupakan perhitungan yang sederhana karena hanya membutuhkan jumlah skor dan jumlah responden. Berikut adalah rumus dari mean:</w:t>
      </w:r>
    </w:p>
    <w:p w:rsidR="0099455C" w:rsidRDefault="00293346" w:rsidP="0099455C">
      <w:pPr>
        <w:spacing w:line="480" w:lineRule="auto"/>
        <w:ind w:left="1134"/>
        <w:jc w:val="both"/>
        <w:rPr>
          <w:rFonts w:asciiTheme="majorBidi" w:eastAsiaTheme="minorEastAsia" w:hAnsiTheme="majorBidi" w:cstheme="majorBidi"/>
          <w:sz w:val="24"/>
          <w:szCs w:val="24"/>
        </w:rPr>
      </w:pPr>
      <m:oMathPara>
        <m:oMath>
          <m:m>
            <m:mPr>
              <m:mcs>
                <m:mc>
                  <m:mcPr>
                    <m:count m:val="1"/>
                    <m:mcJc m:val="center"/>
                  </m:mcPr>
                </m:mc>
              </m:mcs>
              <m:ctrlPr>
                <w:rPr>
                  <w:rFonts w:ascii="Cambria Math" w:eastAsiaTheme="minorEastAsia" w:hAnsi="Cambria Math" w:cs="Cambria Math"/>
                  <w:i/>
                  <w:sz w:val="24"/>
                  <w:szCs w:val="24"/>
                </w:rPr>
              </m:ctrlPr>
            </m:mPr>
            <m:mr>
              <m:e>
                <m:r>
                  <w:rPr>
                    <w:rFonts w:ascii="Cambria Math" w:eastAsiaTheme="minorEastAsia" w:hAnsi="Cambria Math" w:cs="Cambria Math"/>
                    <w:sz w:val="24"/>
                    <w:szCs w:val="24"/>
                  </w:rPr>
                  <m:t>-</m:t>
                </m:r>
              </m:e>
            </m:mr>
            <m:mr>
              <m:e>
                <m:r>
                  <w:rPr>
                    <w:rFonts w:ascii="Cambria Math" w:eastAsiaTheme="minorEastAsia" w:hAnsi="Cambria Math" w:cs="Cambria Math"/>
                    <w:sz w:val="24"/>
                    <w:szCs w:val="24"/>
                  </w:rPr>
                  <m:t>X</m:t>
                </m:r>
              </m:e>
            </m:mr>
          </m:m>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nary>
                <m:naryPr>
                  <m:chr m:val="∑"/>
                  <m:limLoc m:val="subSup"/>
                  <m:ctrlPr>
                    <w:rPr>
                      <w:rFonts w:ascii="Cambria Math" w:eastAsiaTheme="minorEastAsia" w:hAnsi="Cambria Math" w:cs="Cambria Math"/>
                      <w:sz w:val="24"/>
                      <w:szCs w:val="24"/>
                    </w:rPr>
                  </m:ctrlPr>
                </m:naryPr>
                <m:sub>
                  <m:r>
                    <m:rPr>
                      <m:sty m:val="p"/>
                    </m:rPr>
                    <w:rPr>
                      <w:rFonts w:ascii="Cambria Math" w:eastAsiaTheme="minorEastAsia" w:hAnsi="Cambria Math" w:cs="Cambria Math"/>
                      <w:sz w:val="24"/>
                      <w:szCs w:val="24"/>
                    </w:rPr>
                    <m:t>i=1</m:t>
                  </m:r>
                </m:sub>
                <m:sup>
                  <m:r>
                    <m:rPr>
                      <m:sty m:val="p"/>
                    </m:rPr>
                    <w:rPr>
                      <w:rFonts w:ascii="Cambria Math" w:eastAsiaTheme="minorEastAsia" w:hAnsi="Cambria Math" w:cs="Cambria Math"/>
                      <w:sz w:val="24"/>
                      <w:szCs w:val="24"/>
                    </w:rPr>
                    <m:t>n</m:t>
                  </m:r>
                </m:sup>
                <m:e>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x</m:t>
                      </m:r>
                    </m:e>
                    <m:sub>
                      <m:r>
                        <w:rPr>
                          <w:rFonts w:ascii="Cambria Math" w:eastAsiaTheme="minorEastAsia" w:hAnsi="Cambria Math" w:cs="Cambria Math"/>
                          <w:sz w:val="24"/>
                          <w:szCs w:val="24"/>
                        </w:rPr>
                        <m:t>1</m:t>
                      </m:r>
                    </m:sub>
                  </m:sSub>
                </m:e>
              </m:nary>
            </m:num>
            <m:den>
              <m:r>
                <m:rPr>
                  <m:sty m:val="p"/>
                </m:rPr>
                <w:rPr>
                  <w:rFonts w:ascii="Cambria Math" w:eastAsiaTheme="minorEastAsia" w:hAnsi="Cambria Math" w:cs="Cambria Math"/>
                  <w:sz w:val="24"/>
                  <w:szCs w:val="24"/>
                </w:rPr>
                <m:t>n</m:t>
              </m:r>
            </m:den>
          </m:f>
        </m:oMath>
      </m:oMathPara>
    </w:p>
    <w:p w:rsidR="0099455C" w:rsidRDefault="0099455C" w:rsidP="0099455C">
      <w:pPr>
        <w:ind w:left="113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Keterangan:</w:t>
      </w:r>
    </w:p>
    <w:p w:rsidR="0099455C" w:rsidRDefault="00293346" w:rsidP="0099455C">
      <w:pPr>
        <w:ind w:left="1134"/>
        <w:jc w:val="both"/>
        <w:rPr>
          <w:rFonts w:asciiTheme="majorBidi" w:eastAsiaTheme="minorEastAsia" w:hAnsiTheme="majorBidi" w:cstheme="majorBidi"/>
          <w:sz w:val="24"/>
          <w:szCs w:val="24"/>
        </w:rPr>
      </w:pPr>
      <m:oMath>
        <m:m>
          <m:mPr>
            <m:mcs>
              <m:mc>
                <m:mcPr>
                  <m:count m:val="1"/>
                  <m:mcJc m:val="center"/>
                </m:mcPr>
              </m:mc>
            </m:mcs>
            <m:ctrlPr>
              <w:rPr>
                <w:rFonts w:ascii="Cambria Math" w:eastAsiaTheme="minorEastAsia" w:hAnsi="Cambria Math" w:cs="Cambria Math"/>
                <w:i/>
                <w:sz w:val="24"/>
                <w:szCs w:val="24"/>
              </w:rPr>
            </m:ctrlPr>
          </m:mPr>
          <m:mr>
            <m:e>
              <m:r>
                <w:rPr>
                  <w:rFonts w:ascii="Cambria Math" w:eastAsiaTheme="minorEastAsia" w:hAnsi="Cambria Math" w:cs="Cambria Math"/>
                  <w:sz w:val="24"/>
                  <w:szCs w:val="24"/>
                </w:rPr>
                <m:t>-</m:t>
              </m:r>
            </m:e>
          </m:mr>
          <m:mr>
            <m:e>
              <m:r>
                <w:rPr>
                  <w:rFonts w:ascii="Cambria Math" w:eastAsiaTheme="minorEastAsia" w:hAnsi="Cambria Math" w:cs="Cambria Math"/>
                  <w:sz w:val="24"/>
                  <w:szCs w:val="24"/>
                </w:rPr>
                <m:t>X</m:t>
              </m:r>
            </m:e>
          </m:mr>
        </m:m>
      </m:oMath>
      <w:r w:rsidR="0099455C">
        <w:rPr>
          <w:rFonts w:asciiTheme="majorBidi" w:eastAsiaTheme="minorEastAsia" w:hAnsiTheme="majorBidi" w:cstheme="majorBidi"/>
          <w:sz w:val="24"/>
          <w:szCs w:val="24"/>
        </w:rPr>
        <w:t xml:space="preserve">           = rata - rata</w:t>
      </w:r>
    </w:p>
    <w:p w:rsidR="0099455C" w:rsidRDefault="00293346" w:rsidP="0099455C">
      <w:pPr>
        <w:ind w:left="1134"/>
        <w:jc w:val="both"/>
        <w:rPr>
          <w:rFonts w:asciiTheme="majorBidi" w:eastAsiaTheme="minorEastAsia" w:hAnsiTheme="majorBidi" w:cstheme="majorBidi"/>
          <w:sz w:val="24"/>
          <w:szCs w:val="24"/>
        </w:rPr>
      </w:pPr>
      <m:oMath>
        <m:nary>
          <m:naryPr>
            <m:chr m:val="∑"/>
            <m:limLoc m:val="subSup"/>
            <m:ctrlPr>
              <w:rPr>
                <w:rFonts w:ascii="Cambria Math" w:eastAsiaTheme="minorEastAsia" w:hAnsi="Cambria Math" w:cs="Cambria Math"/>
                <w:sz w:val="24"/>
                <w:szCs w:val="24"/>
              </w:rPr>
            </m:ctrlPr>
          </m:naryPr>
          <m:sub>
            <m:r>
              <m:rPr>
                <m:sty m:val="p"/>
              </m:rPr>
              <w:rPr>
                <w:rFonts w:ascii="Cambria Math" w:eastAsiaTheme="minorEastAsia" w:hAnsi="Cambria Math" w:cs="Cambria Math"/>
                <w:sz w:val="24"/>
                <w:szCs w:val="24"/>
              </w:rPr>
              <m:t>i=1</m:t>
            </m:r>
          </m:sub>
          <m:sup>
            <m:r>
              <m:rPr>
                <m:sty m:val="p"/>
              </m:rPr>
              <w:rPr>
                <w:rFonts w:ascii="Cambria Math" w:eastAsiaTheme="minorEastAsia" w:hAnsi="Cambria Math" w:cs="Cambria Math"/>
                <w:sz w:val="24"/>
                <w:szCs w:val="24"/>
              </w:rPr>
              <m:t>n</m:t>
            </m:r>
          </m:sup>
          <m:e>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x</m:t>
                </m:r>
              </m:e>
              <m:sub>
                <m:r>
                  <w:rPr>
                    <w:rFonts w:ascii="Cambria Math" w:eastAsiaTheme="minorEastAsia" w:hAnsi="Cambria Math" w:cs="Cambria Math"/>
                    <w:sz w:val="24"/>
                    <w:szCs w:val="24"/>
                  </w:rPr>
                  <m:t>1</m:t>
                </m:r>
              </m:sub>
            </m:sSub>
          </m:e>
        </m:nary>
      </m:oMath>
      <w:r w:rsidR="0099455C">
        <w:rPr>
          <w:rFonts w:asciiTheme="majorBidi" w:eastAsiaTheme="minorEastAsia" w:hAnsiTheme="majorBidi" w:cstheme="majorBidi"/>
          <w:sz w:val="24"/>
          <w:szCs w:val="24"/>
        </w:rPr>
        <w:t xml:space="preserve"> = Jumlah nilai seluruh data</w:t>
      </w:r>
    </w:p>
    <w:p w:rsidR="0099455C" w:rsidRDefault="0099455C" w:rsidP="0099455C">
      <w:pPr>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          = Jumlah seluruh frekuensi</w:t>
      </w:r>
    </w:p>
    <w:p w:rsidR="0099455C" w:rsidRDefault="0099455C" w:rsidP="0099455C">
      <w:pPr>
        <w:spacing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Rata-rata gabungan atau disebut juga </w:t>
      </w:r>
      <w:r>
        <w:rPr>
          <w:rFonts w:asciiTheme="majorBidi" w:eastAsiaTheme="minorEastAsia" w:hAnsiTheme="majorBidi" w:cstheme="majorBidi"/>
          <w:i/>
          <w:iCs/>
          <w:sz w:val="24"/>
          <w:szCs w:val="24"/>
        </w:rPr>
        <w:t>grand mean</w:t>
      </w:r>
      <w:r>
        <w:rPr>
          <w:rFonts w:asciiTheme="majorBidi" w:eastAsiaTheme="minorEastAsia" w:hAnsiTheme="majorBidi" w:cstheme="majorBidi"/>
          <w:sz w:val="24"/>
          <w:szCs w:val="24"/>
        </w:rPr>
        <w:t xml:space="preserve"> adalah cara yang tepat untuk menggabungkan rata-rata hitung dan beberapa sampel. Berikut adalah rumus dari </w:t>
      </w:r>
      <w:r>
        <w:rPr>
          <w:rFonts w:asciiTheme="majorBidi" w:eastAsiaTheme="minorEastAsia" w:hAnsiTheme="majorBidi" w:cstheme="majorBidi"/>
          <w:i/>
          <w:iCs/>
          <w:sz w:val="24"/>
          <w:szCs w:val="24"/>
        </w:rPr>
        <w:t>grand mean</w:t>
      </w:r>
    </w:p>
    <w:p w:rsidR="0099455C" w:rsidRDefault="0099455C" w:rsidP="0099455C">
      <w:pPr>
        <w:spacing w:line="480" w:lineRule="auto"/>
        <w:jc w:val="both"/>
        <w:rPr>
          <w:rFonts w:asciiTheme="majorBidi" w:eastAsiaTheme="minorEastAsia" w:hAnsiTheme="majorBidi" w:cstheme="majorBidi"/>
          <w:sz w:val="24"/>
          <w:szCs w:val="24"/>
        </w:rPr>
      </w:pPr>
      <m:oMathPara>
        <m:oMath>
          <m:r>
            <w:rPr>
              <w:rFonts w:ascii="Cambria Math" w:eastAsiaTheme="minorEastAsia" w:hAnsi="Cambria Math" w:cs="Cambria Math"/>
              <w:sz w:val="24"/>
              <w:szCs w:val="24"/>
            </w:rPr>
            <w:lastRenderedPageBreak/>
            <m:t>GM</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nary>
                <m:naryPr>
                  <m:chr m:val="∑"/>
                  <m:limLoc m:val="undOvr"/>
                  <m:subHide m:val="1"/>
                  <m:supHide m:val="1"/>
                  <m:ctrlPr>
                    <w:rPr>
                      <w:rFonts w:ascii="Cambria Math" w:eastAsiaTheme="minorEastAsia" w:hAnsi="Cambria Math" w:cstheme="majorBidi"/>
                      <w:sz w:val="24"/>
                      <w:szCs w:val="24"/>
                    </w:rPr>
                  </m:ctrlPr>
                </m:naryPr>
                <m:sub/>
                <m:sup/>
                <m:e>
                  <m:r>
                    <m:rPr>
                      <m:sty m:val="p"/>
                    </m:rPr>
                    <w:rPr>
                      <w:rFonts w:ascii="Cambria Math" w:eastAsiaTheme="minorEastAsia" w:hAnsi="Cambria Math" w:cstheme="majorBidi"/>
                      <w:sz w:val="24"/>
                      <w:szCs w:val="24"/>
                    </w:rPr>
                    <m:t>X Total</m:t>
                  </m:r>
                </m:e>
              </m:nary>
            </m:num>
            <m:den>
              <m:r>
                <m:rPr>
                  <m:sty m:val="p"/>
                </m:rPr>
                <w:rPr>
                  <w:rFonts w:ascii="Cambria Math" w:eastAsiaTheme="minorEastAsia" w:hAnsi="Cambria Math" w:cs="Cambria Math"/>
                  <w:sz w:val="24"/>
                  <w:szCs w:val="24"/>
                </w:rPr>
                <m:t>N</m:t>
              </m:r>
            </m:den>
          </m:f>
        </m:oMath>
      </m:oMathPara>
    </w:p>
    <w:p w:rsidR="0099455C" w:rsidRDefault="0099455C" w:rsidP="0099455C">
      <w:pPr>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N = jumlah subjek keseluruhan</w:t>
      </w:r>
    </w:p>
    <w:p w:rsidR="0099455C" w:rsidRPr="009156D1" w:rsidRDefault="0099455C" w:rsidP="0099455C">
      <w:pPr>
        <w:spacing w:line="480" w:lineRule="auto"/>
        <w:ind w:left="113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rPr>
        <w:t>∑X</w:t>
      </w:r>
      <w:r>
        <w:rPr>
          <w:rFonts w:asciiTheme="majorBidi" w:eastAsiaTheme="minorEastAsia" w:hAnsiTheme="majorBidi" w:cstheme="majorBidi"/>
          <w:sz w:val="24"/>
          <w:szCs w:val="24"/>
          <w:vertAlign w:val="subscript"/>
        </w:rPr>
        <w:t xml:space="preserve">Total </w:t>
      </w:r>
      <w:r>
        <w:rPr>
          <w:rFonts w:asciiTheme="majorBidi" w:eastAsiaTheme="minorEastAsia" w:hAnsiTheme="majorBidi" w:cstheme="majorBidi"/>
          <w:sz w:val="24"/>
          <w:szCs w:val="24"/>
        </w:rPr>
        <w:t>= Jumlah skor dari semua objek penelitian</w:t>
      </w:r>
    </w:p>
    <w:p w:rsidR="0099455C" w:rsidRDefault="0099455C" w:rsidP="0099455C">
      <w:pPr>
        <w:pStyle w:val="ListParagraph"/>
        <w:numPr>
          <w:ilvl w:val="0"/>
          <w:numId w:val="18"/>
        </w:numPr>
        <w:spacing w:line="480" w:lineRule="auto"/>
        <w:ind w:left="1134" w:hanging="28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Interpretasi </w:t>
      </w:r>
    </w:p>
    <w:p w:rsidR="0099455C" w:rsidRDefault="0099455C" w:rsidP="0099455C">
      <w:pPr>
        <w:pStyle w:val="ListParagraph"/>
        <w:spacing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Intepretasi adalah mengabstrakkan hasil hipotesis, mengaitkan hasil uji hipotesis dengan masalah penelitian. Untuk mencari rentang skala dari</w:t>
      </w:r>
    </w:p>
    <w:p w:rsidR="0099455C" w:rsidRDefault="0099455C" w:rsidP="0099455C">
      <w:pPr>
        <w:pStyle w:val="ListParagraph"/>
        <w:spacing w:line="480" w:lineRule="auto"/>
        <w:ind w:left="1134"/>
        <w:jc w:val="both"/>
        <w:rPr>
          <w:rFonts w:asciiTheme="majorBidi" w:eastAsiaTheme="minorEastAsia" w:hAnsiTheme="majorBidi" w:cstheme="majorBidi"/>
          <w:b/>
          <w:bCs/>
          <w:sz w:val="24"/>
          <w:szCs w:val="24"/>
        </w:rPr>
      </w:pPr>
      <w:r>
        <w:rPr>
          <w:rFonts w:asciiTheme="majorBidi" w:eastAsiaTheme="minorEastAsia" w:hAnsiTheme="majorBidi" w:cstheme="majorBidi"/>
          <w:sz w:val="24"/>
          <w:szCs w:val="24"/>
        </w:rPr>
        <w:t>jawaban menggunakan rumus dibawah ini. dibawah ini.</w:t>
      </w:r>
      <w:r>
        <w:rPr>
          <w:rStyle w:val="FootnoteReference"/>
          <w:rFonts w:asciiTheme="majorBidi" w:eastAsiaTheme="minorEastAsia" w:hAnsiTheme="majorBidi" w:cstheme="majorBidi"/>
          <w:sz w:val="24"/>
          <w:szCs w:val="24"/>
        </w:rPr>
        <w:footnoteReference w:id="14"/>
      </w:r>
    </w:p>
    <w:p w:rsidR="0099455C" w:rsidRPr="0040226E" w:rsidRDefault="0099455C" w:rsidP="0099455C">
      <w:pPr>
        <w:pStyle w:val="ListParagraph"/>
        <w:spacing w:line="480" w:lineRule="auto"/>
        <w:ind w:left="1211"/>
        <w:jc w:val="both"/>
        <w:rPr>
          <w:rFonts w:asciiTheme="majorBidi" w:eastAsiaTheme="minorEastAsia" w:hAnsiTheme="majorBidi" w:cstheme="majorBidi"/>
          <w:i/>
          <w:sz w:val="24"/>
          <w:szCs w:val="24"/>
          <w:lang w:val="en-US"/>
        </w:rPr>
      </w:pPr>
      <m:oMathPara>
        <m:oMath>
          <m:r>
            <w:rPr>
              <w:rFonts w:ascii="Cambria Math" w:eastAsiaTheme="minorEastAsia" w:hAnsi="Cambria Math" w:cs="Cambria Math"/>
              <w:sz w:val="24"/>
              <w:szCs w:val="24"/>
            </w:rPr>
            <m:t>RS</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w:rPr>
                  <w:rFonts w:ascii="Cambria Math" w:eastAsiaTheme="minorEastAsia" w:hAnsi="Cambria Math" w:cs="Cambria Math"/>
                  <w:sz w:val="24"/>
                  <w:szCs w:val="24"/>
                </w:rPr>
                <m:t>m-n</m:t>
              </m:r>
            </m:num>
            <m:den>
              <m:eqArr>
                <m:eqArrPr>
                  <m:ctrlPr>
                    <w:rPr>
                      <w:rFonts w:ascii="Cambria Math" w:eastAsiaTheme="minorEastAsia" w:hAnsi="Cambria Math" w:cs="Cambria Math"/>
                      <w:sz w:val="24"/>
                      <w:szCs w:val="24"/>
                    </w:rPr>
                  </m:ctrlPr>
                </m:eqArrPr>
                <m:e>
                  <m:r>
                    <m:rPr>
                      <m:sty m:val="p"/>
                    </m:rPr>
                    <w:rPr>
                      <w:rFonts w:ascii="Cambria Math" w:eastAsiaTheme="minorEastAsia" w:hAnsi="Cambria Math" w:cs="Cambria Math"/>
                      <w:sz w:val="24"/>
                      <w:szCs w:val="24"/>
                    </w:rPr>
                    <m:t>b</m:t>
                  </m:r>
                </m:e>
                <m:e/>
              </m:eqArr>
            </m:den>
          </m:f>
        </m:oMath>
      </m:oMathPara>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Keterangan:</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RS : Rentang Skala</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   : Skor tertinggi pada skala</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    : Skor terendah pada skala</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    : Skala Penilaian</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Maka perhitungan tentang skalanya sebagai berikut:</w:t>
      </w:r>
    </w:p>
    <w:p w:rsidR="0099455C" w:rsidRDefault="0099455C" w:rsidP="0099455C">
      <w:pPr>
        <w:pStyle w:val="ListParagraph"/>
        <w:spacing w:after="0" w:line="480" w:lineRule="auto"/>
        <w:ind w:left="1134"/>
        <w:jc w:val="both"/>
        <w:rPr>
          <w:rFonts w:asciiTheme="majorBidi" w:eastAsiaTheme="minorEastAsia" w:hAnsiTheme="majorBidi" w:cstheme="majorBidi"/>
          <w:i/>
          <w:sz w:val="24"/>
          <w:szCs w:val="24"/>
          <w:lang w:val="en-US"/>
        </w:rPr>
      </w:pPr>
      <m:oMathPara>
        <m:oMath>
          <m:r>
            <w:rPr>
              <w:rFonts w:ascii="Cambria Math" w:eastAsiaTheme="minorEastAsia" w:hAnsi="Cambria Math" w:cs="Cambria Math"/>
              <w:sz w:val="24"/>
              <w:szCs w:val="24"/>
            </w:rPr>
            <m:t>RS</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w:rPr>
                  <w:rFonts w:ascii="Cambria Math" w:eastAsiaTheme="minorEastAsia" w:hAnsi="Cambria Math" w:cs="Cambria Math"/>
                  <w:sz w:val="24"/>
                  <w:szCs w:val="24"/>
                </w:rPr>
                <m:t>m-n</m:t>
              </m:r>
            </m:num>
            <m:den>
              <m:r>
                <m:rPr>
                  <m:sty m:val="p"/>
                </m:rPr>
                <w:rPr>
                  <w:rFonts w:ascii="Cambria Math" w:eastAsiaTheme="minorEastAsia" w:hAnsi="Cambria Math" w:cs="Cambria Math"/>
                  <w:sz w:val="24"/>
                  <w:szCs w:val="24"/>
                </w:rPr>
                <m:t>b</m:t>
              </m:r>
            </m:den>
          </m:f>
        </m:oMath>
      </m:oMathPara>
    </w:p>
    <w:p w:rsidR="0099455C" w:rsidRDefault="0099455C" w:rsidP="0099455C">
      <w:pPr>
        <w:pStyle w:val="ListParagraph"/>
        <w:spacing w:after="0" w:line="480" w:lineRule="auto"/>
        <w:ind w:left="1134"/>
        <w:jc w:val="both"/>
        <w:rPr>
          <w:rFonts w:asciiTheme="majorBidi" w:hAnsiTheme="majorBidi" w:cstheme="majorBidi"/>
          <w:sz w:val="24"/>
          <w:szCs w:val="24"/>
        </w:rPr>
      </w:pPr>
      <m:oMathPara>
        <m:oMath>
          <m:r>
            <w:rPr>
              <w:rFonts w:ascii="Cambria Math" w:eastAsiaTheme="minorEastAsia" w:hAnsi="Cambria Math" w:cs="Cambria Math"/>
              <w:sz w:val="24"/>
              <w:szCs w:val="24"/>
            </w:rPr>
            <m:t>RS</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w:rPr>
                  <w:rFonts w:ascii="Cambria Math" w:eastAsiaTheme="minorEastAsia" w:hAnsi="Cambria Math" w:cs="Cambria Math"/>
                  <w:sz w:val="24"/>
                  <w:szCs w:val="24"/>
                </w:rPr>
                <m:t>5-1</m:t>
              </m:r>
            </m:num>
            <m:den>
              <m:r>
                <m:rPr>
                  <m:sty m:val="p"/>
                </m:rPr>
                <w:rPr>
                  <w:rFonts w:ascii="Cambria Math" w:eastAsiaTheme="minorEastAsia" w:hAnsi="Cambria Math" w:cs="Cambria Math"/>
                  <w:sz w:val="24"/>
                  <w:szCs w:val="24"/>
                </w:rPr>
                <m:t>5</m:t>
              </m:r>
            </m:den>
          </m:f>
        </m:oMath>
      </m:oMathPara>
    </w:p>
    <w:p w:rsidR="0099455C" w:rsidRDefault="0099455C" w:rsidP="0099455C">
      <w:pPr>
        <w:pStyle w:val="ListParagraph"/>
        <w:spacing w:after="0" w:line="480" w:lineRule="auto"/>
        <w:ind w:left="1134"/>
        <w:jc w:val="both"/>
        <w:rPr>
          <w:rFonts w:asciiTheme="majorBidi" w:eastAsiaTheme="minorEastAsia" w:hAnsiTheme="majorBidi" w:cstheme="majorBidi"/>
          <w:sz w:val="24"/>
          <w:szCs w:val="24"/>
        </w:rPr>
      </w:pPr>
      <m:oMathPara>
        <m:oMath>
          <m:r>
            <w:rPr>
              <w:rFonts w:ascii="Cambria Math" w:eastAsiaTheme="minorEastAsia" w:hAnsi="Cambria Math" w:cs="Cambria Math"/>
              <w:sz w:val="24"/>
              <w:szCs w:val="24"/>
            </w:rPr>
            <m:t>RS</m:t>
          </m:r>
          <m:r>
            <m:rPr>
              <m:sty m:val="p"/>
            </m:rPr>
            <w:rPr>
              <w:rFonts w:ascii="Cambria Math" w:eastAsiaTheme="minorEastAsia" w:hAnsi="Cambria Math" w:cs="Cambria Math"/>
              <w:sz w:val="24"/>
              <w:szCs w:val="24"/>
            </w:rPr>
            <m:t>=</m:t>
          </m:r>
          <m:f>
            <m:fPr>
              <m:ctrlPr>
                <w:rPr>
                  <w:rFonts w:ascii="Cambria Math" w:eastAsiaTheme="minorEastAsia" w:hAnsi="Cambria Math" w:cstheme="majorBidi"/>
                  <w:sz w:val="24"/>
                  <w:szCs w:val="24"/>
                </w:rPr>
              </m:ctrlPr>
            </m:fPr>
            <m:num>
              <m:r>
                <m:rPr>
                  <m:sty m:val="p"/>
                </m:rPr>
                <w:rPr>
                  <w:rFonts w:ascii="Cambria Math" w:eastAsiaTheme="minorEastAsia" w:hAnsi="Cambria Math" w:cstheme="majorBidi"/>
                  <w:sz w:val="24"/>
                  <w:szCs w:val="24"/>
                </w:rPr>
                <m:t>4</m:t>
              </m:r>
            </m:num>
            <m:den>
              <m:r>
                <m:rPr>
                  <m:sty m:val="p"/>
                </m:rPr>
                <w:rPr>
                  <w:rFonts w:ascii="Cambria Math" w:eastAsiaTheme="minorEastAsia" w:hAnsi="Cambria Math" w:cs="Cambria Math"/>
                  <w:sz w:val="24"/>
                  <w:szCs w:val="24"/>
                </w:rPr>
                <m:t>5</m:t>
              </m:r>
            </m:den>
          </m:f>
        </m:oMath>
      </m:oMathPara>
    </w:p>
    <w:p w:rsidR="0099455C" w:rsidRDefault="0099455C" w:rsidP="0099455C">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i/>
          <w:iCs/>
          <w:sz w:val="24"/>
          <w:szCs w:val="24"/>
        </w:rPr>
        <w:lastRenderedPageBreak/>
        <w:t>RS</w:t>
      </w:r>
      <w:r>
        <w:rPr>
          <w:rFonts w:asciiTheme="majorBidi" w:hAnsiTheme="majorBidi" w:cstheme="majorBidi"/>
          <w:sz w:val="24"/>
          <w:szCs w:val="24"/>
        </w:rPr>
        <w:t xml:space="preserve"> = 0,</w:t>
      </w:r>
      <w:r>
        <w:rPr>
          <w:rFonts w:asciiTheme="majorBidi" w:hAnsiTheme="majorBidi" w:cstheme="majorBidi"/>
          <w:sz w:val="24"/>
          <w:szCs w:val="24"/>
          <w:lang w:val="en-US"/>
        </w:rPr>
        <w:t>8</w:t>
      </w:r>
    </w:p>
    <w:p w:rsidR="0099455C" w:rsidRDefault="0099455C" w:rsidP="0099455C">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Sehingga rentangnya adalah 0,8. Dengan rentang skala 0,8 sehingga dibuat skala penelitian sebagai berikut:</w:t>
      </w:r>
    </w:p>
    <w:p w:rsidR="0099455C" w:rsidRPr="00497CF3" w:rsidRDefault="0099455C" w:rsidP="0099455C">
      <w:pPr>
        <w:pStyle w:val="ListParagraph"/>
        <w:spacing w:after="0" w:line="480" w:lineRule="auto"/>
        <w:ind w:left="1134"/>
        <w:jc w:val="both"/>
        <w:rPr>
          <w:rFonts w:asciiTheme="majorBidi" w:hAnsiTheme="majorBidi" w:cstheme="majorBidi"/>
          <w:sz w:val="24"/>
          <w:szCs w:val="24"/>
          <w:lang w:val="en-US"/>
        </w:rPr>
      </w:pPr>
    </w:p>
    <w:p w:rsidR="0099455C" w:rsidRPr="00334E0C" w:rsidRDefault="0099455C" w:rsidP="0099455C">
      <w:pPr>
        <w:spacing w:after="0" w:line="480" w:lineRule="auto"/>
        <w:jc w:val="center"/>
        <w:rPr>
          <w:rFonts w:asciiTheme="majorBidi" w:hAnsiTheme="majorBidi" w:cstheme="majorBidi"/>
          <w:b/>
          <w:sz w:val="24"/>
          <w:szCs w:val="24"/>
        </w:rPr>
      </w:pPr>
      <w:r w:rsidRPr="00334E0C">
        <w:rPr>
          <w:rFonts w:asciiTheme="majorBidi" w:hAnsiTheme="majorBidi" w:cstheme="majorBidi"/>
          <w:b/>
          <w:sz w:val="24"/>
          <w:szCs w:val="24"/>
        </w:rPr>
        <w:t>Tabel 1.3  Interpretasi</w:t>
      </w:r>
    </w:p>
    <w:tbl>
      <w:tblPr>
        <w:tblStyle w:val="TableGrid"/>
        <w:tblW w:w="4503" w:type="dxa"/>
        <w:jc w:val="center"/>
        <w:tblInd w:w="1134" w:type="dxa"/>
        <w:tblLayout w:type="fixed"/>
        <w:tblLook w:val="04A0" w:firstRow="1" w:lastRow="0" w:firstColumn="1" w:lastColumn="0" w:noHBand="0" w:noVBand="1"/>
      </w:tblPr>
      <w:tblGrid>
        <w:gridCol w:w="1384"/>
        <w:gridCol w:w="3119"/>
      </w:tblGrid>
      <w:tr w:rsidR="0099455C" w:rsidTr="009E3AF3">
        <w:trPr>
          <w:jc w:val="center"/>
        </w:trPr>
        <w:tc>
          <w:tcPr>
            <w:tcW w:w="1384" w:type="dxa"/>
          </w:tcPr>
          <w:p w:rsidR="0099455C" w:rsidRDefault="0099455C" w:rsidP="009E3AF3">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Nilai</w:t>
            </w:r>
          </w:p>
        </w:tc>
        <w:tc>
          <w:tcPr>
            <w:tcW w:w="3119" w:type="dxa"/>
          </w:tcPr>
          <w:p w:rsidR="0099455C" w:rsidRDefault="0099455C" w:rsidP="009E3AF3">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Kategori</w:t>
            </w:r>
          </w:p>
        </w:tc>
      </w:tr>
      <w:tr w:rsidR="0099455C" w:rsidTr="009E3AF3">
        <w:trPr>
          <w:jc w:val="center"/>
        </w:trPr>
        <w:tc>
          <w:tcPr>
            <w:tcW w:w="1384"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3</w:t>
            </w:r>
            <w:r>
              <w:rPr>
                <w:rFonts w:asciiTheme="majorBidi" w:hAnsiTheme="majorBidi" w:cstheme="majorBidi"/>
                <w:sz w:val="24"/>
                <w:szCs w:val="24"/>
              </w:rPr>
              <w:t>,</w:t>
            </w:r>
            <w:r>
              <w:rPr>
                <w:rFonts w:asciiTheme="majorBidi" w:hAnsiTheme="majorBidi" w:cstheme="majorBidi"/>
                <w:sz w:val="24"/>
                <w:szCs w:val="24"/>
                <w:lang w:val="en-US"/>
              </w:rPr>
              <w:t>7</w:t>
            </w:r>
            <w:r>
              <w:rPr>
                <w:rFonts w:asciiTheme="majorBidi" w:hAnsiTheme="majorBidi" w:cstheme="majorBidi"/>
                <w:sz w:val="24"/>
                <w:szCs w:val="24"/>
              </w:rPr>
              <w:t>-</w:t>
            </w:r>
            <w:r>
              <w:rPr>
                <w:rFonts w:asciiTheme="majorBidi" w:hAnsiTheme="majorBidi" w:cstheme="majorBidi"/>
                <w:sz w:val="24"/>
                <w:szCs w:val="24"/>
                <w:lang w:val="en-US"/>
              </w:rPr>
              <w:t>4</w:t>
            </w:r>
            <w:r>
              <w:rPr>
                <w:rFonts w:asciiTheme="majorBidi" w:hAnsiTheme="majorBidi" w:cstheme="majorBidi"/>
                <w:sz w:val="24"/>
                <w:szCs w:val="24"/>
              </w:rPr>
              <w:t>,</w:t>
            </w:r>
            <w:r>
              <w:rPr>
                <w:rFonts w:asciiTheme="majorBidi" w:hAnsiTheme="majorBidi" w:cstheme="majorBidi"/>
                <w:sz w:val="24"/>
                <w:szCs w:val="24"/>
                <w:lang w:val="en-US"/>
              </w:rPr>
              <w:t>5</w:t>
            </w:r>
          </w:p>
        </w:tc>
        <w:tc>
          <w:tcPr>
            <w:tcW w:w="3119"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 xml:space="preserve">Sangat </w:t>
            </w:r>
            <w:r>
              <w:rPr>
                <w:rFonts w:asciiTheme="majorBidi" w:hAnsiTheme="majorBidi" w:cstheme="majorBidi"/>
                <w:sz w:val="24"/>
                <w:szCs w:val="24"/>
                <w:lang w:val="en-US"/>
              </w:rPr>
              <w:t>Tinggi</w:t>
            </w:r>
          </w:p>
        </w:tc>
      </w:tr>
      <w:tr w:rsidR="0099455C" w:rsidTr="009E3AF3">
        <w:trPr>
          <w:jc w:val="center"/>
        </w:trPr>
        <w:tc>
          <w:tcPr>
            <w:tcW w:w="1384"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w:t>
            </w:r>
            <w:r>
              <w:rPr>
                <w:rFonts w:asciiTheme="majorBidi" w:hAnsiTheme="majorBidi" w:cstheme="majorBidi"/>
                <w:sz w:val="24"/>
                <w:szCs w:val="24"/>
              </w:rPr>
              <w:t>,</w:t>
            </w:r>
            <w:r>
              <w:rPr>
                <w:rFonts w:asciiTheme="majorBidi" w:hAnsiTheme="majorBidi" w:cstheme="majorBidi"/>
                <w:sz w:val="24"/>
                <w:szCs w:val="24"/>
                <w:lang w:val="en-US"/>
              </w:rPr>
              <w:t>8</w:t>
            </w:r>
            <w:r>
              <w:rPr>
                <w:rFonts w:asciiTheme="majorBidi" w:hAnsiTheme="majorBidi" w:cstheme="majorBidi"/>
                <w:sz w:val="24"/>
                <w:szCs w:val="24"/>
              </w:rPr>
              <w:t>-</w:t>
            </w:r>
            <w:r>
              <w:rPr>
                <w:rFonts w:asciiTheme="majorBidi" w:hAnsiTheme="majorBidi" w:cstheme="majorBidi"/>
                <w:sz w:val="24"/>
                <w:szCs w:val="24"/>
                <w:lang w:val="en-US"/>
              </w:rPr>
              <w:t>3</w:t>
            </w:r>
            <w:r>
              <w:rPr>
                <w:rFonts w:asciiTheme="majorBidi" w:hAnsiTheme="majorBidi" w:cstheme="majorBidi"/>
                <w:sz w:val="24"/>
                <w:szCs w:val="24"/>
              </w:rPr>
              <w:t>,</w:t>
            </w:r>
            <w:r>
              <w:rPr>
                <w:rFonts w:asciiTheme="majorBidi" w:hAnsiTheme="majorBidi" w:cstheme="majorBidi"/>
                <w:sz w:val="24"/>
                <w:szCs w:val="24"/>
                <w:lang w:val="en-US"/>
              </w:rPr>
              <w:t>6</w:t>
            </w:r>
          </w:p>
        </w:tc>
        <w:tc>
          <w:tcPr>
            <w:tcW w:w="3119"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Tinggi</w:t>
            </w:r>
          </w:p>
        </w:tc>
      </w:tr>
      <w:tr w:rsidR="0099455C" w:rsidTr="009E3AF3">
        <w:trPr>
          <w:jc w:val="center"/>
        </w:trPr>
        <w:tc>
          <w:tcPr>
            <w:tcW w:w="1384"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w:t>
            </w:r>
            <w:r>
              <w:rPr>
                <w:rFonts w:asciiTheme="majorBidi" w:hAnsiTheme="majorBidi" w:cstheme="majorBidi"/>
                <w:sz w:val="24"/>
                <w:szCs w:val="24"/>
              </w:rPr>
              <w:t>,</w:t>
            </w:r>
            <w:r>
              <w:rPr>
                <w:rFonts w:asciiTheme="majorBidi" w:hAnsiTheme="majorBidi" w:cstheme="majorBidi"/>
                <w:sz w:val="24"/>
                <w:szCs w:val="24"/>
                <w:lang w:val="en-US"/>
              </w:rPr>
              <w:t>9</w:t>
            </w:r>
            <w:r>
              <w:rPr>
                <w:rFonts w:asciiTheme="majorBidi" w:hAnsiTheme="majorBidi" w:cstheme="majorBidi"/>
                <w:sz w:val="24"/>
                <w:szCs w:val="24"/>
              </w:rPr>
              <w:t>-</w:t>
            </w:r>
            <w:r>
              <w:rPr>
                <w:rFonts w:asciiTheme="majorBidi" w:hAnsiTheme="majorBidi" w:cstheme="majorBidi"/>
                <w:sz w:val="24"/>
                <w:szCs w:val="24"/>
                <w:lang w:val="en-US"/>
              </w:rPr>
              <w:t>2</w:t>
            </w:r>
            <w:r>
              <w:rPr>
                <w:rFonts w:asciiTheme="majorBidi" w:hAnsiTheme="majorBidi" w:cstheme="majorBidi"/>
                <w:sz w:val="24"/>
                <w:szCs w:val="24"/>
              </w:rPr>
              <w:t>,</w:t>
            </w:r>
            <w:r>
              <w:rPr>
                <w:rFonts w:asciiTheme="majorBidi" w:hAnsiTheme="majorBidi" w:cstheme="majorBidi"/>
                <w:sz w:val="24"/>
                <w:szCs w:val="24"/>
                <w:lang w:val="en-US"/>
              </w:rPr>
              <w:t>7</w:t>
            </w:r>
          </w:p>
        </w:tc>
        <w:tc>
          <w:tcPr>
            <w:tcW w:w="3119"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Rendah</w:t>
            </w:r>
          </w:p>
        </w:tc>
      </w:tr>
      <w:tr w:rsidR="0099455C" w:rsidTr="009E3AF3">
        <w:trPr>
          <w:jc w:val="center"/>
        </w:trPr>
        <w:tc>
          <w:tcPr>
            <w:tcW w:w="1384"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1,</w:t>
            </w:r>
            <w:r>
              <w:rPr>
                <w:rFonts w:asciiTheme="majorBidi" w:hAnsiTheme="majorBidi" w:cstheme="majorBidi"/>
                <w:sz w:val="24"/>
                <w:szCs w:val="24"/>
                <w:lang w:val="en-US"/>
              </w:rPr>
              <w:t>0</w:t>
            </w:r>
            <w:r>
              <w:rPr>
                <w:rFonts w:asciiTheme="majorBidi" w:hAnsiTheme="majorBidi" w:cstheme="majorBidi"/>
                <w:sz w:val="24"/>
                <w:szCs w:val="24"/>
              </w:rPr>
              <w:t>-</w:t>
            </w:r>
            <w:r>
              <w:rPr>
                <w:rFonts w:asciiTheme="majorBidi" w:hAnsiTheme="majorBidi" w:cstheme="majorBidi"/>
                <w:sz w:val="24"/>
                <w:szCs w:val="24"/>
                <w:lang w:val="en-US"/>
              </w:rPr>
              <w:t>1</w:t>
            </w:r>
            <w:r>
              <w:rPr>
                <w:rFonts w:asciiTheme="majorBidi" w:hAnsiTheme="majorBidi" w:cstheme="majorBidi"/>
                <w:sz w:val="24"/>
                <w:szCs w:val="24"/>
              </w:rPr>
              <w:t>,</w:t>
            </w:r>
            <w:r>
              <w:rPr>
                <w:rFonts w:asciiTheme="majorBidi" w:hAnsiTheme="majorBidi" w:cstheme="majorBidi"/>
                <w:sz w:val="24"/>
                <w:szCs w:val="24"/>
                <w:lang w:val="en-US"/>
              </w:rPr>
              <w:t>8</w:t>
            </w:r>
          </w:p>
        </w:tc>
        <w:tc>
          <w:tcPr>
            <w:tcW w:w="3119" w:type="dxa"/>
          </w:tcPr>
          <w:p w:rsidR="0099455C" w:rsidRDefault="0099455C" w:rsidP="009E3AF3">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 xml:space="preserve">Sangat </w:t>
            </w:r>
            <w:r>
              <w:rPr>
                <w:rFonts w:asciiTheme="majorBidi" w:hAnsiTheme="majorBidi" w:cstheme="majorBidi"/>
                <w:sz w:val="24"/>
                <w:szCs w:val="24"/>
                <w:lang w:val="en-US"/>
              </w:rPr>
              <w:t>Rendah</w:t>
            </w:r>
          </w:p>
        </w:tc>
      </w:tr>
    </w:tbl>
    <w:p w:rsidR="0099455C" w:rsidRDefault="0099455C" w:rsidP="0099455C">
      <w:pPr>
        <w:spacing w:line="480" w:lineRule="auto"/>
        <w:jc w:val="both"/>
        <w:rPr>
          <w:rFonts w:asciiTheme="majorBidi" w:eastAsiaTheme="minorEastAsia" w:hAnsiTheme="majorBidi" w:cstheme="majorBidi"/>
          <w:sz w:val="24"/>
          <w:szCs w:val="24"/>
          <w:lang w:val="en-US"/>
        </w:rPr>
      </w:pPr>
    </w:p>
    <w:p w:rsidR="0099455C" w:rsidRPr="004D2C58" w:rsidRDefault="0099455C" w:rsidP="0099455C">
      <w:pPr>
        <w:pStyle w:val="ListParagraph"/>
        <w:numPr>
          <w:ilvl w:val="0"/>
          <w:numId w:val="6"/>
        </w:numPr>
        <w:spacing w:line="480" w:lineRule="auto"/>
        <w:ind w:left="1134" w:hanging="425"/>
        <w:jc w:val="both"/>
        <w:rPr>
          <w:rFonts w:asciiTheme="majorBidi" w:eastAsiaTheme="minorEastAsia" w:hAnsiTheme="majorBidi" w:cstheme="majorBidi"/>
          <w:b/>
          <w:bCs/>
          <w:sz w:val="24"/>
          <w:szCs w:val="24"/>
          <w:lang w:val="en-US"/>
        </w:rPr>
      </w:pPr>
      <w:r w:rsidRPr="004D2C58">
        <w:rPr>
          <w:rFonts w:asciiTheme="majorBidi" w:eastAsiaTheme="minorEastAsia" w:hAnsiTheme="majorBidi" w:cstheme="majorBidi"/>
          <w:b/>
          <w:bCs/>
          <w:sz w:val="24"/>
          <w:szCs w:val="24"/>
          <w:lang w:val="en-US"/>
        </w:rPr>
        <w:t>Uji T atau Hipotesis</w:t>
      </w:r>
    </w:p>
    <w:p w:rsidR="0099455C" w:rsidRPr="00497CF3" w:rsidRDefault="0099455C" w:rsidP="0099455C">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Pada penelitian ini menggunakan hipotesis deskriptif. Hipotesis deskriptif yaitu hipotesis yang dirumuskan untuk mengambarkan suatu fenomena, ata</w:t>
      </w:r>
      <w:r w:rsidRPr="00497CF3">
        <w:rPr>
          <w:rFonts w:asciiTheme="majorBidi" w:hAnsiTheme="majorBidi" w:cstheme="majorBidi"/>
          <w:sz w:val="24"/>
          <w:szCs w:val="24"/>
        </w:rPr>
        <w:t>u</w:t>
      </w:r>
      <w:r>
        <w:rPr>
          <w:rFonts w:asciiTheme="majorBidi" w:hAnsiTheme="majorBidi" w:cstheme="majorBidi"/>
          <w:sz w:val="24"/>
          <w:szCs w:val="24"/>
          <w:lang w:val="en-US"/>
        </w:rPr>
        <w:t xml:space="preserve"> </w:t>
      </w:r>
      <w:r w:rsidRPr="00497CF3">
        <w:rPr>
          <w:rFonts w:asciiTheme="majorBidi" w:hAnsiTheme="majorBidi" w:cstheme="majorBidi"/>
          <w:sz w:val="24"/>
          <w:szCs w:val="24"/>
        </w:rPr>
        <w:t>hipotesis yang dirumuskan untuk menjawab permasalahan taksiran tanpa membandingkan ataupun menghubungkan dengan variabel lain.</w:t>
      </w:r>
      <w:r>
        <w:rPr>
          <w:rStyle w:val="FootnoteReference"/>
          <w:rFonts w:asciiTheme="majorBidi" w:hAnsiTheme="majorBidi" w:cstheme="majorBidi"/>
          <w:sz w:val="24"/>
          <w:szCs w:val="24"/>
        </w:rPr>
        <w:footnoteReference w:id="15"/>
      </w:r>
    </w:p>
    <w:p w:rsidR="0099455C" w:rsidRDefault="0099455C" w:rsidP="0099455C">
      <w:pPr>
        <w:pStyle w:val="ListParagraph"/>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Untuk menguji hipotesis deskriptif bila datanya interval atau rasio adalah t-test 1 sampel rumus yang digunakan untuk menguji hipotesis deskriptif (satu sampel) yang datanya interval atau rasio sebagai berikut:</w:t>
      </w:r>
    </w:p>
    <w:p w:rsidR="0099455C" w:rsidRDefault="0099455C" w:rsidP="0099455C">
      <w:pPr>
        <w:pStyle w:val="ListParagraph"/>
        <w:spacing w:line="480" w:lineRule="auto"/>
        <w:ind w:left="1854" w:firstLine="306"/>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t</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x-µ</m:t>
              </m:r>
            </m:num>
            <m:den>
              <m:f>
                <m:fPr>
                  <m:ctrlPr>
                    <w:rPr>
                      <w:rFonts w:ascii="Cambria Math" w:hAnsiTheme="majorBidi" w:cstheme="majorBidi"/>
                      <w:i/>
                      <w:sz w:val="24"/>
                      <w:szCs w:val="24"/>
                    </w:rPr>
                  </m:ctrlPr>
                </m:fPr>
                <m:num>
                  <m:r>
                    <w:rPr>
                      <w:rFonts w:ascii="Cambria Math" w:hAnsi="Cambria Math" w:cstheme="majorBidi"/>
                      <w:sz w:val="24"/>
                      <w:szCs w:val="24"/>
                    </w:rPr>
                    <m:t>s</m:t>
                  </m:r>
                </m:num>
                <m:den>
                  <m:r>
                    <w:rPr>
                      <w:rFonts w:ascii="Cambria Math" w:hAnsi="Cambria Math" w:cstheme="majorBidi"/>
                      <w:sz w:val="24"/>
                      <w:szCs w:val="24"/>
                    </w:rPr>
                    <m:t>√n</m:t>
                  </m:r>
                </m:den>
              </m:f>
            </m:den>
          </m:f>
        </m:oMath>
      </m:oMathPara>
    </w:p>
    <w:p w:rsidR="0099455C" w:rsidRPr="00497CF3" w:rsidRDefault="0099455C" w:rsidP="0099455C">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rPr>
        <w:tab/>
      </w:r>
      <w:r>
        <w:rPr>
          <w:rFonts w:asciiTheme="majorBidi" w:hAnsiTheme="majorBidi" w:cstheme="majorBidi"/>
          <w:b/>
          <w:sz w:val="24"/>
          <w:szCs w:val="24"/>
          <w:lang w:val="en-US"/>
        </w:rPr>
        <w:t xml:space="preserve">       </w:t>
      </w:r>
      <w:r>
        <w:rPr>
          <w:rFonts w:asciiTheme="majorBidi" w:hAnsiTheme="majorBidi" w:cstheme="majorBidi"/>
          <w:sz w:val="24"/>
          <w:szCs w:val="24"/>
        </w:rPr>
        <w:t>Keterangan :</w:t>
      </w:r>
    </w:p>
    <w:p w:rsidR="0099455C" w:rsidRDefault="0099455C" w:rsidP="0099455C">
      <w:pPr>
        <w:spacing w:line="240" w:lineRule="auto"/>
        <w:jc w:val="both"/>
        <w:rPr>
          <w:rFonts w:asciiTheme="majorBidi" w:hAnsiTheme="majorBidi" w:cstheme="majorBidi"/>
          <w:sz w:val="24"/>
          <w:szCs w:val="24"/>
          <w:vertAlign w:val="subscript"/>
          <w:lang w:val="en-US"/>
        </w:rPr>
      </w:pPr>
      <w:r>
        <w:rPr>
          <w:rFonts w:asciiTheme="majorBidi" w:hAnsiTheme="majorBidi" w:cstheme="majorBidi"/>
          <w:sz w:val="24"/>
          <w:szCs w:val="24"/>
        </w:rPr>
        <w:lastRenderedPageBreak/>
        <w:tab/>
      </w:r>
      <w:r>
        <w:rPr>
          <w:rFonts w:asciiTheme="majorBidi" w:hAnsiTheme="majorBidi" w:cstheme="majorBidi"/>
          <w:sz w:val="24"/>
          <w:szCs w:val="24"/>
        </w:rPr>
        <w:tab/>
        <w:t>t</w:t>
      </w:r>
      <w:r>
        <w:rPr>
          <w:rFonts w:asciiTheme="majorBidi" w:hAnsiTheme="majorBidi" w:cstheme="majorBidi"/>
          <w:sz w:val="24"/>
          <w:szCs w:val="24"/>
        </w:rPr>
        <w:tab/>
        <w:t>: Nilai t yang dihitung, selanjutnya disebut t</w:t>
      </w:r>
      <w:r>
        <w:rPr>
          <w:rFonts w:asciiTheme="majorBidi" w:hAnsiTheme="majorBidi" w:cstheme="majorBidi"/>
          <w:sz w:val="24"/>
          <w:szCs w:val="24"/>
          <w:vertAlign w:val="subscript"/>
          <w:lang w:val="en-US"/>
        </w:rPr>
        <w:t>hitung</w:t>
      </w:r>
    </w:p>
    <w:p w:rsidR="0099455C" w:rsidRDefault="0099455C" w:rsidP="0099455C">
      <w:pPr>
        <w:spacing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x</w:t>
      </w:r>
      <w:r>
        <w:rPr>
          <w:rFonts w:asciiTheme="majorBidi" w:hAnsiTheme="majorBidi" w:cstheme="majorBidi"/>
          <w:sz w:val="24"/>
          <w:szCs w:val="24"/>
        </w:rPr>
        <w:tab/>
        <w:t xml:space="preserve">: Rata-rata </w:t>
      </w:r>
    </w:p>
    <w:p w:rsidR="0099455C" w:rsidRDefault="0099455C" w:rsidP="0099455C">
      <w:pPr>
        <w:spacing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µ</w:t>
      </w:r>
      <w:r>
        <w:rPr>
          <w:rFonts w:asciiTheme="majorBidi" w:hAnsiTheme="majorBidi" w:cstheme="majorBidi"/>
          <w:sz w:val="24"/>
          <w:szCs w:val="24"/>
        </w:rPr>
        <w:tab/>
        <w:t>: Nilai yang dihipotesiskan</w:t>
      </w:r>
    </w:p>
    <w:p w:rsidR="0099455C" w:rsidRDefault="0099455C" w:rsidP="0099455C">
      <w:pPr>
        <w:spacing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s</w:t>
      </w:r>
      <w:r>
        <w:rPr>
          <w:rFonts w:asciiTheme="majorBidi" w:hAnsiTheme="majorBidi" w:cstheme="majorBidi"/>
          <w:sz w:val="24"/>
          <w:szCs w:val="24"/>
        </w:rPr>
        <w:tab/>
        <w:t>: Simpangan baku</w:t>
      </w:r>
    </w:p>
    <w:p w:rsidR="0099455C" w:rsidRDefault="0099455C" w:rsidP="0099455C">
      <w:pPr>
        <w:spacing w:line="240" w:lineRule="auto"/>
        <w:jc w:val="both"/>
        <w:rPr>
          <w:rFonts w:asciiTheme="majorBidi" w:hAnsiTheme="majorBidi" w:cstheme="majorBidi"/>
          <w:sz w:val="24"/>
          <w:szCs w:val="24"/>
          <w:lang w:val="en-US"/>
        </w:rPr>
      </w:pPr>
      <w:r>
        <w:rPr>
          <w:rFonts w:asciiTheme="majorBidi" w:hAnsiTheme="majorBidi" w:cstheme="majorBidi"/>
          <w:sz w:val="24"/>
          <w:szCs w:val="24"/>
        </w:rPr>
        <w:tab/>
      </w:r>
      <w:r>
        <w:rPr>
          <w:rFonts w:asciiTheme="majorBidi" w:hAnsiTheme="majorBidi" w:cstheme="majorBidi"/>
          <w:sz w:val="24"/>
          <w:szCs w:val="24"/>
        </w:rPr>
        <w:tab/>
        <w:t>n</w:t>
      </w:r>
      <w:r>
        <w:rPr>
          <w:rFonts w:asciiTheme="majorBidi" w:hAnsiTheme="majorBidi" w:cstheme="majorBidi"/>
          <w:sz w:val="24"/>
          <w:szCs w:val="24"/>
        </w:rPr>
        <w:tab/>
        <w:t>: Anggota sampel</w:t>
      </w:r>
    </w:p>
    <w:p w:rsidR="0099455C" w:rsidRDefault="0099455C" w:rsidP="0099455C">
      <w:pPr>
        <w:pStyle w:val="Default"/>
        <w:spacing w:line="480" w:lineRule="auto"/>
        <w:ind w:left="1134"/>
        <w:jc w:val="both"/>
        <w:rPr>
          <w:rFonts w:asciiTheme="majorBidi" w:hAnsiTheme="majorBidi" w:cstheme="majorBidi"/>
          <w:lang w:val="id-ID"/>
        </w:rPr>
      </w:pPr>
      <w:r>
        <w:rPr>
          <w:rFonts w:asciiTheme="majorBidi" w:hAnsiTheme="majorBidi" w:cstheme="majorBidi"/>
          <w:lang w:val="id-ID"/>
        </w:rPr>
        <w:t>Adapun pernyataan untuk menguji hipote</w:t>
      </w:r>
      <w:r>
        <w:rPr>
          <w:rFonts w:asciiTheme="majorBidi" w:hAnsiTheme="majorBidi" w:cstheme="majorBidi"/>
        </w:rPr>
        <w:t>s</w:t>
      </w:r>
      <w:r>
        <w:rPr>
          <w:rFonts w:asciiTheme="majorBidi" w:hAnsiTheme="majorBidi" w:cstheme="majorBidi"/>
          <w:lang w:val="id-ID"/>
        </w:rPr>
        <w:t>is pada penelitian ini adalah sebagai berikut :</w:t>
      </w:r>
    </w:p>
    <w:p w:rsidR="0099455C" w:rsidRDefault="0099455C" w:rsidP="0099455C">
      <w:pPr>
        <w:pStyle w:val="Default"/>
        <w:numPr>
          <w:ilvl w:val="1"/>
          <w:numId w:val="19"/>
        </w:numPr>
        <w:spacing w:line="480" w:lineRule="auto"/>
        <w:ind w:left="1134" w:firstLine="0"/>
        <w:jc w:val="both"/>
        <w:rPr>
          <w:rFonts w:asciiTheme="majorBidi" w:hAnsiTheme="majorBidi" w:cstheme="majorBidi"/>
          <w:lang w:val="id-ID"/>
        </w:rPr>
      </w:pPr>
      <w:r>
        <w:rPr>
          <w:rFonts w:asciiTheme="majorBidi" w:hAnsiTheme="majorBidi" w:cstheme="majorBidi"/>
          <w:lang w:val="id-ID"/>
        </w:rPr>
        <w:t>Jika thitung lebih besar (&gt;) dari pada ttabel, maka H</w:t>
      </w:r>
      <w:r>
        <w:rPr>
          <w:rFonts w:asciiTheme="majorBidi" w:hAnsiTheme="majorBidi" w:cstheme="majorBidi"/>
          <w:vertAlign w:val="subscript"/>
          <w:lang w:val="id-ID"/>
        </w:rPr>
        <w:t>a</w:t>
      </w:r>
      <w:r>
        <w:rPr>
          <w:rFonts w:asciiTheme="majorBidi" w:hAnsiTheme="majorBidi" w:cstheme="majorBidi"/>
          <w:lang w:val="id-ID"/>
        </w:rPr>
        <w:t xml:space="preserve"> diterima dan H</w:t>
      </w:r>
      <w:r>
        <w:rPr>
          <w:rFonts w:asciiTheme="majorBidi" w:hAnsiTheme="majorBidi" w:cstheme="majorBidi"/>
          <w:vertAlign w:val="subscript"/>
          <w:lang w:val="id-ID"/>
        </w:rPr>
        <w:t>0</w:t>
      </w:r>
      <w:r>
        <w:rPr>
          <w:rFonts w:asciiTheme="majorBidi" w:hAnsiTheme="majorBidi" w:cstheme="majorBidi"/>
          <w:lang w:val="id-ID"/>
        </w:rPr>
        <w:t xml:space="preserve"> ditolak.</w:t>
      </w:r>
    </w:p>
    <w:p w:rsidR="0099455C" w:rsidRDefault="0099455C" w:rsidP="0099455C">
      <w:pPr>
        <w:pStyle w:val="Default"/>
        <w:numPr>
          <w:ilvl w:val="1"/>
          <w:numId w:val="19"/>
        </w:numPr>
        <w:spacing w:line="480" w:lineRule="auto"/>
        <w:ind w:left="1134" w:firstLine="0"/>
        <w:jc w:val="both"/>
        <w:rPr>
          <w:rFonts w:asciiTheme="majorBidi" w:hAnsiTheme="majorBidi" w:cstheme="majorBidi"/>
          <w:lang w:val="id-ID"/>
        </w:rPr>
      </w:pPr>
      <w:r>
        <w:rPr>
          <w:rFonts w:asciiTheme="majorBidi" w:hAnsiTheme="majorBidi" w:cstheme="majorBidi"/>
          <w:lang w:val="id-ID"/>
        </w:rPr>
        <w:t>Jika thitung lebih kecil (&lt;) dari pada ttabel, maka H</w:t>
      </w:r>
      <w:r>
        <w:rPr>
          <w:rFonts w:asciiTheme="majorBidi" w:hAnsiTheme="majorBidi" w:cstheme="majorBidi"/>
          <w:vertAlign w:val="subscript"/>
          <w:lang w:val="id-ID"/>
        </w:rPr>
        <w:t>a</w:t>
      </w:r>
      <w:r>
        <w:rPr>
          <w:rFonts w:asciiTheme="majorBidi" w:hAnsiTheme="majorBidi" w:cstheme="majorBidi"/>
          <w:lang w:val="id-ID"/>
        </w:rPr>
        <w:t xml:space="preserve"> ditolak dan H</w:t>
      </w:r>
      <w:r>
        <w:rPr>
          <w:rFonts w:asciiTheme="majorBidi" w:hAnsiTheme="majorBidi" w:cstheme="majorBidi"/>
          <w:vertAlign w:val="subscript"/>
          <w:lang w:val="id-ID"/>
        </w:rPr>
        <w:t>0</w:t>
      </w:r>
      <w:r>
        <w:rPr>
          <w:rFonts w:asciiTheme="majorBidi" w:hAnsiTheme="majorBidi" w:cstheme="majorBidi"/>
          <w:lang w:val="id-ID"/>
        </w:rPr>
        <w:t xml:space="preserve"> diterima.</w:t>
      </w:r>
    </w:p>
    <w:p w:rsidR="0099455C" w:rsidRDefault="0099455C" w:rsidP="0099455C">
      <w:pPr>
        <w:pStyle w:val="Default"/>
        <w:spacing w:line="480" w:lineRule="auto"/>
        <w:ind w:left="1134"/>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Untuk membuktikan hipotesis tersebut, maka harga t</w:t>
      </w:r>
      <w:r>
        <w:rPr>
          <w:rFonts w:asciiTheme="majorBidi" w:hAnsiTheme="majorBidi" w:cstheme="majorBidi"/>
          <w:vertAlign w:val="subscript"/>
        </w:rPr>
        <w:t>hitung</w:t>
      </w:r>
      <w:r>
        <w:rPr>
          <w:rFonts w:asciiTheme="majorBidi" w:hAnsiTheme="majorBidi" w:cstheme="majorBidi"/>
        </w:rPr>
        <w:t xml:space="preserve"> tersebut dibandingkan dengan t</w:t>
      </w:r>
      <w:r>
        <w:rPr>
          <w:rFonts w:asciiTheme="majorBidi" w:hAnsiTheme="majorBidi" w:cstheme="majorBidi"/>
          <w:vertAlign w:val="subscript"/>
        </w:rPr>
        <w:t>tabel</w:t>
      </w:r>
      <w:r>
        <w:rPr>
          <w:rFonts w:asciiTheme="majorBidi" w:hAnsiTheme="majorBidi" w:cstheme="majorBidi"/>
        </w:rPr>
        <w:t>.</w:t>
      </w:r>
      <w:proofErr w:type="gramEnd"/>
      <w:r>
        <w:rPr>
          <w:rFonts w:asciiTheme="majorBidi" w:hAnsiTheme="majorBidi" w:cstheme="majorBidi"/>
        </w:rPr>
        <w:t xml:space="preserve">  </w:t>
      </w:r>
      <w:r>
        <w:rPr>
          <w:rFonts w:asciiTheme="majorBidi" w:hAnsiTheme="majorBidi" w:cstheme="majorBidi"/>
          <w:lang w:val="id-ID"/>
        </w:rPr>
        <w:t xml:space="preserve">Diketahui harga tabel </w:t>
      </w:r>
      <w:r>
        <w:rPr>
          <w:rFonts w:asciiTheme="majorBidi" w:hAnsiTheme="majorBidi" w:cstheme="majorBidi"/>
        </w:rPr>
        <w:t>1</w:t>
      </w:r>
      <w:r>
        <w:rPr>
          <w:rFonts w:asciiTheme="majorBidi" w:hAnsiTheme="majorBidi" w:cstheme="majorBidi"/>
          <w:lang w:val="id-ID"/>
        </w:rPr>
        <w:t>,</w:t>
      </w:r>
      <w:r>
        <w:rPr>
          <w:rFonts w:asciiTheme="majorBidi" w:hAnsiTheme="majorBidi" w:cstheme="majorBidi"/>
        </w:rPr>
        <w:t>99</w:t>
      </w:r>
      <w:r>
        <w:rPr>
          <w:rFonts w:asciiTheme="majorBidi" w:hAnsiTheme="majorBidi" w:cstheme="majorBidi"/>
          <w:lang w:val="id-ID"/>
        </w:rPr>
        <w:t xml:space="preserve">. Oleh sebab itu dapat dipahami: </w:t>
      </w:r>
    </w:p>
    <w:p w:rsidR="0099455C" w:rsidRDefault="0099455C" w:rsidP="0099455C">
      <w:pPr>
        <w:pStyle w:val="Default"/>
        <w:numPr>
          <w:ilvl w:val="0"/>
          <w:numId w:val="20"/>
        </w:numPr>
        <w:spacing w:line="480" w:lineRule="auto"/>
        <w:ind w:left="1134" w:firstLine="0"/>
        <w:jc w:val="both"/>
        <w:rPr>
          <w:rFonts w:asciiTheme="majorBidi" w:hAnsiTheme="majorBidi" w:cstheme="majorBidi"/>
          <w:lang w:val="id-ID"/>
        </w:rPr>
      </w:pPr>
      <w:r>
        <w:rPr>
          <w:rFonts w:asciiTheme="majorBidi" w:hAnsiTheme="majorBidi" w:cstheme="majorBidi"/>
          <w:lang w:val="id-ID"/>
        </w:rPr>
        <w:t xml:space="preserve">Jika thitung lebih besar (&gt;) dari pada </w:t>
      </w:r>
      <w:r>
        <w:rPr>
          <w:rFonts w:asciiTheme="majorBidi" w:hAnsiTheme="majorBidi" w:cstheme="majorBidi"/>
        </w:rPr>
        <w:t>1</w:t>
      </w:r>
      <w:r>
        <w:rPr>
          <w:rFonts w:asciiTheme="majorBidi" w:hAnsiTheme="majorBidi" w:cstheme="majorBidi"/>
          <w:lang w:val="id-ID"/>
        </w:rPr>
        <w:t>,</w:t>
      </w:r>
      <w:r>
        <w:rPr>
          <w:rFonts w:asciiTheme="majorBidi" w:hAnsiTheme="majorBidi" w:cstheme="majorBidi"/>
        </w:rPr>
        <w:t>99</w:t>
      </w:r>
      <w:r>
        <w:rPr>
          <w:rFonts w:asciiTheme="majorBidi" w:hAnsiTheme="majorBidi" w:cstheme="majorBidi"/>
          <w:lang w:val="id-ID"/>
        </w:rPr>
        <w:t>, maka Ha diterima dan Ho ditolak.</w:t>
      </w:r>
    </w:p>
    <w:p w:rsidR="0099455C" w:rsidRDefault="0099455C" w:rsidP="0099455C">
      <w:pPr>
        <w:pStyle w:val="Default"/>
        <w:numPr>
          <w:ilvl w:val="0"/>
          <w:numId w:val="20"/>
        </w:numPr>
        <w:spacing w:line="480" w:lineRule="auto"/>
        <w:ind w:left="1134" w:firstLine="0"/>
        <w:jc w:val="both"/>
        <w:rPr>
          <w:rFonts w:asciiTheme="majorBidi" w:hAnsiTheme="majorBidi" w:cstheme="majorBidi"/>
          <w:lang w:val="id-ID"/>
        </w:rPr>
      </w:pPr>
      <w:r>
        <w:rPr>
          <w:rFonts w:asciiTheme="majorBidi" w:hAnsiTheme="majorBidi" w:cstheme="majorBidi"/>
          <w:lang w:val="id-ID"/>
        </w:rPr>
        <w:t xml:space="preserve">Jika thitung lebih kecil (&lt;) dari pada </w:t>
      </w:r>
      <w:r>
        <w:rPr>
          <w:rFonts w:asciiTheme="majorBidi" w:hAnsiTheme="majorBidi" w:cstheme="majorBidi"/>
        </w:rPr>
        <w:t>1</w:t>
      </w:r>
      <w:r>
        <w:rPr>
          <w:rFonts w:asciiTheme="majorBidi" w:hAnsiTheme="majorBidi" w:cstheme="majorBidi"/>
          <w:lang w:val="id-ID"/>
        </w:rPr>
        <w:t>,</w:t>
      </w:r>
      <w:r>
        <w:rPr>
          <w:rFonts w:asciiTheme="majorBidi" w:hAnsiTheme="majorBidi" w:cstheme="majorBidi"/>
        </w:rPr>
        <w:t>99</w:t>
      </w:r>
      <w:r>
        <w:rPr>
          <w:rFonts w:asciiTheme="majorBidi" w:hAnsiTheme="majorBidi" w:cstheme="majorBidi"/>
          <w:lang w:val="id-ID"/>
        </w:rPr>
        <w:t>, maka Ha ditolak dan Ho diterima.</w:t>
      </w:r>
    </w:p>
    <w:p w:rsidR="0099455C" w:rsidRDefault="0099455C" w:rsidP="0099455C">
      <w:pPr>
        <w:spacing w:line="480" w:lineRule="auto"/>
        <w:ind w:left="1134"/>
        <w:jc w:val="both"/>
        <w:rPr>
          <w:rFonts w:asciiTheme="majorBidi" w:hAnsiTheme="majorBidi" w:cstheme="majorBidi"/>
          <w:sz w:val="24"/>
          <w:szCs w:val="24"/>
          <w:lang w:val="en-US"/>
        </w:rPr>
      </w:pPr>
      <w:r>
        <w:rPr>
          <w:rFonts w:asciiTheme="majorBidi" w:hAnsiTheme="majorBidi" w:cstheme="majorBidi"/>
          <w:sz w:val="24"/>
          <w:szCs w:val="24"/>
        </w:rPr>
        <w:t>Berikut ini hasil dari perhitungan untuk uji hipotesis menggunakan    t-test 1 sampel :</w:t>
      </w:r>
    </w:p>
    <w:p w:rsidR="0099455C" w:rsidRDefault="0099455C" w:rsidP="0099455C">
      <w:pPr>
        <w:tabs>
          <w:tab w:val="left" w:pos="-2410"/>
        </w:tabs>
        <w:spacing w:line="480" w:lineRule="auto"/>
        <w:ind w:leftChars="200" w:left="440" w:rightChars="259" w:right="570"/>
        <w:jc w:val="both"/>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Pr>
            <m:t>t=</m:t>
          </m:r>
          <m:f>
            <m:fPr>
              <m:ctrlPr>
                <w:rPr>
                  <w:rFonts w:ascii="Cambria Math" w:hAnsi="Cambria Math" w:cstheme="majorBidi"/>
                  <w:i/>
                  <w:sz w:val="24"/>
                  <w:szCs w:val="24"/>
                </w:rPr>
              </m:ctrlPr>
            </m:fPr>
            <m:num>
              <m:r>
                <w:rPr>
                  <w:rFonts w:ascii="Cambria Math" w:hAnsi="Cambria Math" w:cstheme="majorBidi"/>
                  <w:sz w:val="24"/>
                  <w:szCs w:val="24"/>
                </w:rPr>
                <m:t>3,53-1,99</m:t>
              </m:r>
            </m:num>
            <m:den>
              <m:f>
                <m:fPr>
                  <m:ctrlPr>
                    <w:rPr>
                      <w:rFonts w:ascii="Cambria Math" w:hAnsi="Cambria Math" w:cstheme="majorBidi"/>
                      <w:i/>
                      <w:sz w:val="24"/>
                      <w:szCs w:val="24"/>
                    </w:rPr>
                  </m:ctrlPr>
                </m:fPr>
                <m:num>
                  <m:r>
                    <w:rPr>
                      <w:rFonts w:ascii="Cambria Math" w:hAnsi="Cambria Math" w:cstheme="majorBidi"/>
                      <w:sz w:val="24"/>
                      <w:szCs w:val="24"/>
                    </w:rPr>
                    <m:t>0,874</m:t>
                  </m:r>
                </m:num>
                <m:den>
                  <m:r>
                    <w:rPr>
                      <w:rFonts w:ascii="Cambria Math" w:hAnsi="Cambria Math" w:cstheme="majorBidi"/>
                      <w:sz w:val="24"/>
                      <w:szCs w:val="24"/>
                    </w:rPr>
                    <m:t>4,911</m:t>
                  </m:r>
                </m:den>
              </m:f>
            </m:den>
          </m:f>
        </m:oMath>
      </m:oMathPara>
    </w:p>
    <w:p w:rsidR="0099455C" w:rsidRDefault="0099455C" w:rsidP="0099455C">
      <w:pPr>
        <w:tabs>
          <w:tab w:val="left" w:pos="-2410"/>
        </w:tabs>
        <w:spacing w:line="480" w:lineRule="auto"/>
        <w:jc w:val="both"/>
        <w:rPr>
          <w:rFonts w:asciiTheme="majorBidi" w:eastAsiaTheme="minorEastAsia" w:hAnsiTheme="majorBidi" w:cstheme="majorBidi"/>
          <w:sz w:val="24"/>
          <w:szCs w:val="24"/>
          <w:lang w:val="en-US"/>
        </w:rPr>
      </w:pPr>
      <m:oMathPara>
        <m:oMathParaPr>
          <m:jc m:val="center"/>
        </m:oMathParaPr>
        <m:oMath>
          <m:r>
            <w:rPr>
              <w:rFonts w:ascii="Cambria Math" w:hAnsi="Cambria Math" w:cstheme="majorBidi"/>
              <w:sz w:val="24"/>
              <w:szCs w:val="24"/>
            </w:rPr>
            <w:lastRenderedPageBreak/>
            <m:t>t=</m:t>
          </m:r>
          <m:f>
            <m:fPr>
              <m:ctrlPr>
                <w:rPr>
                  <w:rFonts w:ascii="Cambria Math" w:hAnsi="Cambria Math" w:cstheme="majorBidi"/>
                  <w:i/>
                  <w:sz w:val="24"/>
                  <w:szCs w:val="24"/>
                </w:rPr>
              </m:ctrlPr>
            </m:fPr>
            <m:num>
              <m:r>
                <w:rPr>
                  <w:rFonts w:ascii="Cambria Math" w:hAnsi="Cambria Math" w:cstheme="majorBidi"/>
                  <w:sz w:val="24"/>
                  <w:szCs w:val="24"/>
                </w:rPr>
                <m:t>1,54</m:t>
              </m:r>
            </m:num>
            <m:den>
              <m:r>
                <w:rPr>
                  <w:rFonts w:ascii="Cambria Math" w:hAnsi="Cambria Math" w:cstheme="majorBidi"/>
                  <w:sz w:val="24"/>
                  <w:szCs w:val="24"/>
                </w:rPr>
                <m:t>0,177</m:t>
              </m:r>
            </m:den>
          </m:f>
        </m:oMath>
      </m:oMathPara>
    </w:p>
    <w:p w:rsidR="0099455C" w:rsidRDefault="0099455C" w:rsidP="0099455C">
      <w:pPr>
        <w:tabs>
          <w:tab w:val="left" w:pos="-2410"/>
        </w:tabs>
        <w:spacing w:line="480" w:lineRule="auto"/>
        <w:ind w:left="113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                                                = 8</w:t>
      </w:r>
      <w:proofErr w:type="gramStart"/>
      <w:r>
        <w:rPr>
          <w:rFonts w:asciiTheme="majorBidi" w:eastAsiaTheme="minorEastAsia" w:hAnsiTheme="majorBidi" w:cstheme="majorBidi"/>
          <w:sz w:val="24"/>
          <w:szCs w:val="24"/>
          <w:lang w:val="en-US"/>
        </w:rPr>
        <w:t>,70</w:t>
      </w:r>
      <w:proofErr w:type="gramEnd"/>
    </w:p>
    <w:p w:rsidR="0099455C" w:rsidRPr="00497CF3" w:rsidRDefault="0099455C" w:rsidP="0099455C">
      <w:pPr>
        <w:tabs>
          <w:tab w:val="left" w:pos="-2410"/>
        </w:tabs>
        <w:spacing w:line="480" w:lineRule="auto"/>
        <w:ind w:left="113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rPr>
        <w:t>Berdasarkan perhitungan diatas, didapatkan hasil t-hitung dengan harga 8,</w:t>
      </w:r>
      <w:r>
        <w:rPr>
          <w:rFonts w:asciiTheme="majorBidi" w:eastAsiaTheme="minorEastAsia" w:hAnsiTheme="majorBidi" w:cstheme="majorBidi"/>
          <w:sz w:val="24"/>
          <w:szCs w:val="24"/>
          <w:lang w:val="en-US"/>
        </w:rPr>
        <w:t>70</w:t>
      </w:r>
      <w:r>
        <w:rPr>
          <w:rFonts w:asciiTheme="majorBidi" w:eastAsiaTheme="minorEastAsia" w:hAnsiTheme="majorBidi" w:cstheme="majorBidi"/>
          <w:sz w:val="24"/>
          <w:szCs w:val="24"/>
        </w:rPr>
        <w:t xml:space="preserve"> Karena t-hitung lebih besar dari t-tabel, maka ditetapkan bahwa hipotesis H</w:t>
      </w:r>
      <w:r>
        <w:rPr>
          <w:rFonts w:asciiTheme="majorBidi" w:eastAsiaTheme="minorEastAsia" w:hAnsiTheme="majorBidi" w:cstheme="majorBidi"/>
          <w:sz w:val="24"/>
          <w:szCs w:val="24"/>
          <w:vertAlign w:val="subscript"/>
        </w:rPr>
        <w:t>a</w:t>
      </w:r>
      <w:r>
        <w:rPr>
          <w:rFonts w:asciiTheme="majorBidi" w:eastAsiaTheme="minorEastAsia" w:hAnsiTheme="majorBidi" w:cstheme="majorBidi"/>
          <w:sz w:val="24"/>
          <w:szCs w:val="24"/>
          <w:vertAlign w:val="subscript"/>
          <w:lang w:val="en-US"/>
        </w:rPr>
        <w:t xml:space="preserve"> </w:t>
      </w:r>
      <w:r>
        <w:rPr>
          <w:rFonts w:asciiTheme="majorBidi" w:eastAsiaTheme="minorEastAsia" w:hAnsiTheme="majorBidi" w:cstheme="majorBidi"/>
          <w:sz w:val="24"/>
          <w:szCs w:val="24"/>
        </w:rPr>
        <w:t>di terima dan H</w:t>
      </w:r>
      <w:r>
        <w:rPr>
          <w:rFonts w:asciiTheme="majorBidi" w:eastAsiaTheme="minorEastAsia" w:hAnsiTheme="majorBidi" w:cstheme="majorBidi"/>
          <w:sz w:val="24"/>
          <w:szCs w:val="24"/>
          <w:vertAlign w:val="subscript"/>
        </w:rPr>
        <w:t>0</w:t>
      </w:r>
      <w:r>
        <w:rPr>
          <w:rFonts w:asciiTheme="majorBidi" w:eastAsiaTheme="minorEastAsia" w:hAnsiTheme="majorBidi" w:cstheme="majorBidi"/>
          <w:sz w:val="24"/>
          <w:szCs w:val="24"/>
        </w:rPr>
        <w:t xml:space="preserve"> ditolak. Jadi dapat disimpulkan bahwa</w:t>
      </w:r>
      <w:r>
        <w:rPr>
          <w:rFonts w:asciiTheme="majorBidi" w:eastAsiaTheme="minorEastAsia" w:hAnsiTheme="majorBidi" w:cstheme="majorBidi"/>
          <w:sz w:val="24"/>
          <w:szCs w:val="24"/>
          <w:lang w:val="en-US"/>
        </w:rPr>
        <w:t xml:space="preserve"> Efektivitas penggunaan OPAC SLiMS </w:t>
      </w:r>
      <w:r>
        <w:rPr>
          <w:rFonts w:asciiTheme="majorBidi" w:eastAsiaTheme="minorEastAsia" w:hAnsiTheme="majorBidi" w:cstheme="majorBidi"/>
          <w:b/>
          <w:sz w:val="24"/>
          <w:szCs w:val="24"/>
        </w:rPr>
        <w:t>Tinggi</w:t>
      </w:r>
      <w:r>
        <w:rPr>
          <w:rFonts w:asciiTheme="majorBidi" w:eastAsiaTheme="minorEastAsia" w:hAnsiTheme="majorBidi" w:cstheme="majorBidi"/>
          <w:sz w:val="24"/>
          <w:szCs w:val="24"/>
        </w:rPr>
        <w:t>.</w:t>
      </w:r>
    </w:p>
    <w:p w:rsidR="0099455C" w:rsidRPr="0040226E" w:rsidRDefault="0099455C" w:rsidP="0099455C">
      <w:pPr>
        <w:spacing w:after="0" w:line="480" w:lineRule="auto"/>
        <w:jc w:val="both"/>
        <w:rPr>
          <w:rFonts w:asciiTheme="majorBidi" w:hAnsiTheme="majorBidi" w:cstheme="majorBidi"/>
          <w:b/>
          <w:bCs/>
          <w:sz w:val="24"/>
          <w:szCs w:val="24"/>
          <w:lang w:val="en-US"/>
        </w:rPr>
      </w:pPr>
    </w:p>
    <w:p w:rsidR="0099455C" w:rsidRPr="007347F5" w:rsidRDefault="0099455C" w:rsidP="0099455C">
      <w:pPr>
        <w:pStyle w:val="ListParagraph"/>
        <w:numPr>
          <w:ilvl w:val="0"/>
          <w:numId w:val="1"/>
        </w:numPr>
        <w:spacing w:line="480" w:lineRule="auto"/>
        <w:ind w:left="1134" w:hanging="283"/>
        <w:jc w:val="both"/>
        <w:rPr>
          <w:rFonts w:asciiTheme="majorBidi" w:hAnsiTheme="majorBidi" w:cstheme="majorBidi"/>
          <w:b/>
          <w:bCs/>
          <w:sz w:val="24"/>
          <w:szCs w:val="24"/>
        </w:rPr>
      </w:pPr>
      <w:r w:rsidRPr="007347F5">
        <w:rPr>
          <w:rFonts w:asciiTheme="majorBidi" w:hAnsiTheme="majorBidi" w:cstheme="majorBidi"/>
          <w:b/>
          <w:bCs/>
          <w:sz w:val="24"/>
          <w:szCs w:val="24"/>
        </w:rPr>
        <w:t>Kerangka Berpikir</w:t>
      </w: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3508F25E" wp14:editId="3346CB27">
                <wp:simplePos x="0" y="0"/>
                <wp:positionH relativeFrom="column">
                  <wp:posOffset>750570</wp:posOffset>
                </wp:positionH>
                <wp:positionV relativeFrom="paragraph">
                  <wp:posOffset>306705</wp:posOffset>
                </wp:positionV>
                <wp:extent cx="4038600" cy="762000"/>
                <wp:effectExtent l="7620" t="11430" r="11430" b="7620"/>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762000"/>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rPr>
                                <w:rFonts w:asciiTheme="majorBidi" w:hAnsiTheme="majorBidi" w:cstheme="majorBidi"/>
                              </w:rPr>
                            </w:pPr>
                            <w:r w:rsidRPr="007347F5">
                              <w:rPr>
                                <w:rFonts w:asciiTheme="majorBidi" w:hAnsiTheme="majorBidi" w:cstheme="majorBidi"/>
                              </w:rPr>
                              <w:t xml:space="preserve">Efektivitas Penggunaan </w:t>
                            </w:r>
                            <w:r w:rsidRPr="007347F5">
                              <w:rPr>
                                <w:rFonts w:asciiTheme="majorBidi" w:hAnsiTheme="majorBidi" w:cstheme="majorBidi"/>
                                <w:i/>
                                <w:iCs/>
                              </w:rPr>
                              <w:t>Online Public Access Catalogue</w:t>
                            </w:r>
                            <w:r w:rsidRPr="007347F5">
                              <w:rPr>
                                <w:rFonts w:asciiTheme="majorBidi" w:hAnsiTheme="majorBidi" w:cstheme="majorBidi"/>
                              </w:rPr>
                              <w:t xml:space="preserve"> (OPAC) SLiMS Sebagai Sarana Penelusuran Informasi Di Perpustakaan SMP-SMA IT Al Furqon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1pt;margin-top:24.15pt;width:31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">
                <v:textbox>
                  <w:txbxContent>
                    <w:p w:rsidR="0099455C" w:rsidRPr="007347F5" w:rsidRDefault="0099455C" w:rsidP="0099455C">
                      <w:pPr>
                        <w:rPr>
                          <w:rFonts w:asciiTheme="majorBidi" w:hAnsiTheme="majorBidi" w:cstheme="majorBidi"/>
                        </w:rPr>
                      </w:pPr>
                      <w:r w:rsidRPr="007347F5">
                        <w:rPr>
                          <w:rFonts w:asciiTheme="majorBidi" w:hAnsiTheme="majorBidi" w:cstheme="majorBidi"/>
                        </w:rPr>
                        <w:t xml:space="preserve">Efektivitas Penggunaan </w:t>
                      </w:r>
                      <w:r w:rsidRPr="007347F5">
                        <w:rPr>
                          <w:rFonts w:asciiTheme="majorBidi" w:hAnsiTheme="majorBidi" w:cstheme="majorBidi"/>
                          <w:i/>
                          <w:iCs/>
                        </w:rPr>
                        <w:t>Online Public Access Catalogue</w:t>
                      </w:r>
                      <w:r w:rsidRPr="007347F5">
                        <w:rPr>
                          <w:rFonts w:asciiTheme="majorBidi" w:hAnsiTheme="majorBidi" w:cstheme="majorBidi"/>
                        </w:rPr>
                        <w:t xml:space="preserve"> (OPAC) SLiMS Sebagai Sarana Penelusuran Informasi Di Perpustakaan SMP-SMA IT Al Furqon</w:t>
                      </w:r>
                    </w:p>
                  </w:txbxContent>
                </v:textbox>
              </v:rect>
            </w:pict>
          </mc:Fallback>
        </mc:AlternateContent>
      </w:r>
    </w:p>
    <w:p w:rsidR="0099455C" w:rsidRPr="007347F5" w:rsidRDefault="0099455C" w:rsidP="0099455C">
      <w:pPr>
        <w:jc w:val="both"/>
        <w:rPr>
          <w:rFonts w:asciiTheme="majorBidi" w:hAnsiTheme="majorBidi" w:cstheme="majorBidi"/>
          <w:sz w:val="24"/>
          <w:szCs w:val="24"/>
        </w:rPr>
      </w:pPr>
    </w:p>
    <w:p w:rsidR="0099455C" w:rsidRPr="007347F5" w:rsidRDefault="0099455C" w:rsidP="0099455C">
      <w:pPr>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0288" behindDoc="0" locked="0" layoutInCell="1" allowOverlap="1" wp14:anchorId="3DEC6A30" wp14:editId="31B2972B">
                <wp:simplePos x="0" y="0"/>
                <wp:positionH relativeFrom="column">
                  <wp:posOffset>2519045</wp:posOffset>
                </wp:positionH>
                <wp:positionV relativeFrom="paragraph">
                  <wp:posOffset>262890</wp:posOffset>
                </wp:positionV>
                <wp:extent cx="0" cy="335915"/>
                <wp:effectExtent l="13970" t="5715" r="5080" b="10795"/>
                <wp:wrapNone/>
                <wp:docPr id="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8.35pt;margin-top:20.7pt;width:0;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"/>
            </w:pict>
          </mc:Fallback>
        </mc:AlternateContent>
      </w:r>
    </w:p>
    <w:p w:rsidR="0099455C" w:rsidRPr="007347F5" w:rsidRDefault="0099455C" w:rsidP="0099455C">
      <w:pPr>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2B5E1D65" wp14:editId="549A7E30">
                <wp:simplePos x="0" y="0"/>
                <wp:positionH relativeFrom="column">
                  <wp:posOffset>3642995</wp:posOffset>
                </wp:positionH>
                <wp:positionV relativeFrom="paragraph">
                  <wp:posOffset>269875</wp:posOffset>
                </wp:positionV>
                <wp:extent cx="0" cy="228600"/>
                <wp:effectExtent l="13970" t="12700" r="5080" b="6350"/>
                <wp:wrapNone/>
                <wp:docPr id="8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86.85pt;margin-top:21.2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T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2336" behindDoc="0" locked="0" layoutInCell="1" allowOverlap="1" wp14:anchorId="45E7D0C1" wp14:editId="6940435E">
                <wp:simplePos x="0" y="0"/>
                <wp:positionH relativeFrom="column">
                  <wp:posOffset>2519045</wp:posOffset>
                </wp:positionH>
                <wp:positionV relativeFrom="paragraph">
                  <wp:posOffset>269875</wp:posOffset>
                </wp:positionV>
                <wp:extent cx="1123950" cy="0"/>
                <wp:effectExtent l="13970" t="12700" r="5080" b="6350"/>
                <wp:wrapNone/>
                <wp:docPr id="8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98.35pt;margin-top:21.25pt;width:8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b/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FS&#10;pIcdPe+9jqXRNMxnMK6AsEptbeiQHtWredH0u0NKVx1RLY/BbycDuVnISN6lhIszUGU3fNYMYgjg&#10;x2EdG9sHSBgDOsadnG474UePKHzMssnDYgq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14:anchorId="61656362" wp14:editId="09A29892">
                <wp:simplePos x="0" y="0"/>
                <wp:positionH relativeFrom="column">
                  <wp:posOffset>2519045</wp:posOffset>
                </wp:positionH>
                <wp:positionV relativeFrom="paragraph">
                  <wp:posOffset>269875</wp:posOffset>
                </wp:positionV>
                <wp:extent cx="0" cy="228600"/>
                <wp:effectExtent l="13970" t="12700" r="5080" b="6350"/>
                <wp:wrapNone/>
                <wp:docPr id="8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8.35pt;margin-top:21.25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14:anchorId="3DC3D715" wp14:editId="1D1F0364">
                <wp:simplePos x="0" y="0"/>
                <wp:positionH relativeFrom="column">
                  <wp:posOffset>1652270</wp:posOffset>
                </wp:positionH>
                <wp:positionV relativeFrom="paragraph">
                  <wp:posOffset>269875</wp:posOffset>
                </wp:positionV>
                <wp:extent cx="0" cy="228600"/>
                <wp:effectExtent l="13970" t="12700" r="5080" b="6350"/>
                <wp:wrapNone/>
                <wp:docPr id="8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0.1pt;margin-top:21.2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49D1E719" wp14:editId="149B86C5">
                <wp:simplePos x="0" y="0"/>
                <wp:positionH relativeFrom="column">
                  <wp:posOffset>1652270</wp:posOffset>
                </wp:positionH>
                <wp:positionV relativeFrom="paragraph">
                  <wp:posOffset>269875</wp:posOffset>
                </wp:positionV>
                <wp:extent cx="866775" cy="0"/>
                <wp:effectExtent l="13970" t="12700" r="5080" b="6350"/>
                <wp:wrapNone/>
                <wp:docPr id="9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0.1pt;margin-top:21.25pt;width:68.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uxJAIAAEU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"/>
            </w:pict>
          </mc:Fallback>
        </mc:AlternateContent>
      </w:r>
    </w:p>
    <w:p w:rsidR="0099455C" w:rsidRPr="007347F5" w:rsidRDefault="0099455C" w:rsidP="0099455C">
      <w:pPr>
        <w:spacing w:line="480" w:lineRule="auto"/>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14:anchorId="2D8E017E" wp14:editId="3BDC1504">
                <wp:simplePos x="0" y="0"/>
                <wp:positionH relativeFrom="column">
                  <wp:posOffset>3309620</wp:posOffset>
                </wp:positionH>
                <wp:positionV relativeFrom="paragraph">
                  <wp:posOffset>170180</wp:posOffset>
                </wp:positionV>
                <wp:extent cx="1333500" cy="428625"/>
                <wp:effectExtent l="13970" t="8255" r="5080" b="10795"/>
                <wp:wrapNone/>
                <wp:docPr id="9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Sarana Penelusuran Informasi</w:t>
                            </w:r>
                          </w:p>
                          <w:p w:rsidR="0099455C" w:rsidRDefault="0099455C" w:rsidP="0099455C"/>
                          <w:p w:rsidR="0099455C" w:rsidRDefault="0099455C" w:rsidP="00994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60.6pt;margin-top:13.4pt;width:10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">
                <v:textbo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Sarana Penelusuran Informasi</w:t>
                      </w:r>
                    </w:p>
                    <w:p w:rsidR="0099455C" w:rsidRDefault="0099455C" w:rsidP="0099455C"/>
                    <w:p w:rsidR="0099455C" w:rsidRDefault="0099455C" w:rsidP="0099455C"/>
                  </w:txbxContent>
                </v:textbox>
              </v:rect>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051F16EB" wp14:editId="14BEEE65">
                <wp:simplePos x="0" y="0"/>
                <wp:positionH relativeFrom="column">
                  <wp:posOffset>2157095</wp:posOffset>
                </wp:positionH>
                <wp:positionV relativeFrom="paragraph">
                  <wp:posOffset>170180</wp:posOffset>
                </wp:positionV>
                <wp:extent cx="1019175" cy="371475"/>
                <wp:effectExtent l="13970" t="8255" r="5080" b="10795"/>
                <wp:wrapNone/>
                <wp:docPr id="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1475"/>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OPAC</w:t>
                            </w:r>
                          </w:p>
                          <w:p w:rsidR="0099455C" w:rsidRDefault="0099455C" w:rsidP="0099455C"/>
                          <w:p w:rsidR="0099455C" w:rsidRDefault="0099455C" w:rsidP="00994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69.85pt;margin-top:13.4pt;width:80.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2uKgIAAE8EAAAOAAAAZHJzL2Uyb0RvYy54bWysVF+P0zAMf0fiO0R5Z/3D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">
                <v:textbo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OPAC</w:t>
                      </w:r>
                    </w:p>
                    <w:p w:rsidR="0099455C" w:rsidRDefault="0099455C" w:rsidP="0099455C"/>
                    <w:p w:rsidR="0099455C" w:rsidRDefault="0099455C" w:rsidP="0099455C"/>
                  </w:txbxContent>
                </v:textbox>
              </v:rect>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14:anchorId="7BCC54EE" wp14:editId="68E33029">
                <wp:simplePos x="0" y="0"/>
                <wp:positionH relativeFrom="column">
                  <wp:posOffset>985520</wp:posOffset>
                </wp:positionH>
                <wp:positionV relativeFrom="paragraph">
                  <wp:posOffset>170180</wp:posOffset>
                </wp:positionV>
                <wp:extent cx="1019175" cy="371475"/>
                <wp:effectExtent l="13970" t="8255" r="5080" b="10795"/>
                <wp:wrapNone/>
                <wp:docPr id="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1475"/>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Efektivitas</w:t>
                            </w:r>
                          </w:p>
                          <w:p w:rsidR="0099455C" w:rsidRDefault="0099455C" w:rsidP="0099455C"/>
                          <w:p w:rsidR="0099455C" w:rsidRDefault="0099455C" w:rsidP="00994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77.6pt;margin-top:13.4pt;width:80.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">
                <v:textbox>
                  <w:txbxContent>
                    <w:p w:rsidR="0099455C" w:rsidRPr="007347F5" w:rsidRDefault="0099455C" w:rsidP="0099455C">
                      <w:pPr>
                        <w:rPr>
                          <w:rFonts w:asciiTheme="majorBidi" w:hAnsiTheme="majorBidi" w:cstheme="majorBidi"/>
                          <w:sz w:val="20"/>
                          <w:szCs w:val="20"/>
                        </w:rPr>
                      </w:pPr>
                      <w:r w:rsidRPr="007347F5">
                        <w:rPr>
                          <w:rFonts w:asciiTheme="majorBidi" w:hAnsiTheme="majorBidi" w:cstheme="majorBidi"/>
                          <w:sz w:val="20"/>
                          <w:szCs w:val="20"/>
                        </w:rPr>
                        <w:t>Efektivitas</w:t>
                      </w:r>
                    </w:p>
                    <w:p w:rsidR="0099455C" w:rsidRDefault="0099455C" w:rsidP="0099455C"/>
                    <w:p w:rsidR="0099455C" w:rsidRDefault="0099455C" w:rsidP="0099455C"/>
                  </w:txbxContent>
                </v:textbox>
              </v:rect>
            </w:pict>
          </mc:Fallback>
        </mc:AlternateContent>
      </w:r>
    </w:p>
    <w:p w:rsidR="0099455C" w:rsidRPr="007347F5" w:rsidRDefault="0099455C" w:rsidP="0099455C">
      <w:pPr>
        <w:spacing w:line="480" w:lineRule="auto"/>
        <w:ind w:left="1134"/>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6EBB7EEA" wp14:editId="2A00D809">
                <wp:simplePos x="0" y="0"/>
                <wp:positionH relativeFrom="column">
                  <wp:posOffset>2575560</wp:posOffset>
                </wp:positionH>
                <wp:positionV relativeFrom="paragraph">
                  <wp:posOffset>369570</wp:posOffset>
                </wp:positionV>
                <wp:extent cx="635" cy="304800"/>
                <wp:effectExtent l="13335" t="7620" r="5080" b="11430"/>
                <wp:wrapNone/>
                <wp:docPr id="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2.8pt;margin-top:29.1pt;width:.0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F2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14:anchorId="7D6CA2DD" wp14:editId="4BB0F112">
                <wp:simplePos x="0" y="0"/>
                <wp:positionH relativeFrom="column">
                  <wp:posOffset>1499870</wp:posOffset>
                </wp:positionH>
                <wp:positionV relativeFrom="paragraph">
                  <wp:posOffset>368935</wp:posOffset>
                </wp:positionV>
                <wp:extent cx="2343150" cy="635"/>
                <wp:effectExtent l="13970" t="6985" r="5080" b="11430"/>
                <wp:wrapNone/>
                <wp:docPr id="9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18.1pt;margin-top:29.05pt;width:184.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n4IQ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5E1D11E2" wp14:editId="1C43FCD8">
                <wp:simplePos x="0" y="0"/>
                <wp:positionH relativeFrom="column">
                  <wp:posOffset>2576195</wp:posOffset>
                </wp:positionH>
                <wp:positionV relativeFrom="paragraph">
                  <wp:posOffset>64135</wp:posOffset>
                </wp:positionV>
                <wp:extent cx="635" cy="304800"/>
                <wp:effectExtent l="13970" t="6985" r="13970" b="12065"/>
                <wp:wrapNone/>
                <wp:docPr id="9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02.85pt;margin-top:5.05pt;width:.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8H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7747B9F7" wp14:editId="15B62E39">
                <wp:simplePos x="0" y="0"/>
                <wp:positionH relativeFrom="column">
                  <wp:posOffset>1499870</wp:posOffset>
                </wp:positionH>
                <wp:positionV relativeFrom="paragraph">
                  <wp:posOffset>64135</wp:posOffset>
                </wp:positionV>
                <wp:extent cx="635" cy="304800"/>
                <wp:effectExtent l="13970" t="6985" r="13970" b="12065"/>
                <wp:wrapNone/>
                <wp:docPr id="9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18.1pt;margin-top:5.05pt;width:.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f8IwIAAD4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14:anchorId="0917ECFE" wp14:editId="75EB8D29">
                <wp:simplePos x="0" y="0"/>
                <wp:positionH relativeFrom="column">
                  <wp:posOffset>3843020</wp:posOffset>
                </wp:positionH>
                <wp:positionV relativeFrom="paragraph">
                  <wp:posOffset>140335</wp:posOffset>
                </wp:positionV>
                <wp:extent cx="0" cy="228600"/>
                <wp:effectExtent l="13970" t="6985" r="5080" b="12065"/>
                <wp:wrapNone/>
                <wp:docPr id="9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2.6pt;margin-top:11.0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"/>
            </w:pict>
          </mc:Fallback>
        </mc:AlternateContent>
      </w:r>
    </w:p>
    <w:p w:rsidR="0099455C" w:rsidRPr="007347F5" w:rsidRDefault="0099455C" w:rsidP="0099455C">
      <w:pPr>
        <w:spacing w:line="480" w:lineRule="auto"/>
        <w:ind w:left="1134"/>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14:anchorId="68934345" wp14:editId="7488A520">
                <wp:simplePos x="0" y="0"/>
                <wp:positionH relativeFrom="column">
                  <wp:posOffset>1372235</wp:posOffset>
                </wp:positionH>
                <wp:positionV relativeFrom="paragraph">
                  <wp:posOffset>196850</wp:posOffset>
                </wp:positionV>
                <wp:extent cx="2975610" cy="518160"/>
                <wp:effectExtent l="10160" t="6350" r="5080" b="8890"/>
                <wp:wrapNone/>
                <wp:docPr id="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518160"/>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jc w:val="both"/>
                              <w:rPr>
                                <w:rFonts w:asciiTheme="majorBidi" w:hAnsiTheme="majorBidi" w:cstheme="majorBidi"/>
                                <w:sz w:val="20"/>
                                <w:szCs w:val="20"/>
                              </w:rPr>
                            </w:pPr>
                            <w:r w:rsidRPr="007347F5">
                              <w:rPr>
                                <w:rFonts w:asciiTheme="majorBidi" w:hAnsiTheme="majorBidi" w:cstheme="majorBidi"/>
                                <w:sz w:val="20"/>
                                <w:szCs w:val="20"/>
                              </w:rPr>
                              <w:t>Metode penelitian yang digunakan penelitian yang dipakai adalah penelitian kuantitatif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08.05pt;margin-top:15.5pt;width:234.3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pKLAIAAFA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">
                <v:textbox>
                  <w:txbxContent>
                    <w:p w:rsidR="0099455C" w:rsidRPr="007347F5" w:rsidRDefault="0099455C" w:rsidP="0099455C">
                      <w:pPr>
                        <w:jc w:val="both"/>
                        <w:rPr>
                          <w:rFonts w:asciiTheme="majorBidi" w:hAnsiTheme="majorBidi" w:cstheme="majorBidi"/>
                          <w:sz w:val="20"/>
                          <w:szCs w:val="20"/>
                        </w:rPr>
                      </w:pPr>
                      <w:r w:rsidRPr="007347F5">
                        <w:rPr>
                          <w:rFonts w:asciiTheme="majorBidi" w:hAnsiTheme="majorBidi" w:cstheme="majorBidi"/>
                          <w:sz w:val="20"/>
                          <w:szCs w:val="20"/>
                        </w:rPr>
                        <w:t>Metode penelitian yang digunakan penelitian yang dipakai adalah penelitian kuantitatif</w:t>
                      </w:r>
                    </w:p>
                  </w:txbxContent>
                </v:textbox>
              </v:rect>
            </w:pict>
          </mc:Fallback>
        </mc:AlternateContent>
      </w:r>
    </w:p>
    <w:p w:rsidR="0099455C" w:rsidRPr="007347F5" w:rsidRDefault="0099455C" w:rsidP="0099455C">
      <w:pPr>
        <w:spacing w:line="480" w:lineRule="auto"/>
        <w:ind w:left="1134"/>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3933AE84" wp14:editId="0EBADB64">
                <wp:simplePos x="0" y="0"/>
                <wp:positionH relativeFrom="column">
                  <wp:posOffset>2576195</wp:posOffset>
                </wp:positionH>
                <wp:positionV relativeFrom="paragraph">
                  <wp:posOffset>242570</wp:posOffset>
                </wp:positionV>
                <wp:extent cx="0" cy="228600"/>
                <wp:effectExtent l="13970" t="13970" r="5080" b="5080"/>
                <wp:wrapNone/>
                <wp:docPr id="10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02.85pt;margin-top:19.1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14:anchorId="317F5236" wp14:editId="7C81B502">
                <wp:simplePos x="0" y="0"/>
                <wp:positionH relativeFrom="column">
                  <wp:posOffset>1452245</wp:posOffset>
                </wp:positionH>
                <wp:positionV relativeFrom="paragraph">
                  <wp:posOffset>471170</wp:posOffset>
                </wp:positionV>
                <wp:extent cx="2895600" cy="510540"/>
                <wp:effectExtent l="13970" t="13970" r="5080" b="8890"/>
                <wp:wrapNone/>
                <wp:docPr id="10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0540"/>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jc w:val="both"/>
                              <w:rPr>
                                <w:rFonts w:asciiTheme="majorBidi" w:hAnsiTheme="majorBidi" w:cstheme="majorBidi"/>
                                <w:sz w:val="20"/>
                                <w:szCs w:val="20"/>
                              </w:rPr>
                            </w:pPr>
                            <w:r w:rsidRPr="007347F5">
                              <w:rPr>
                                <w:rFonts w:asciiTheme="majorBidi" w:hAnsiTheme="majorBidi" w:cstheme="majorBidi"/>
                                <w:sz w:val="20"/>
                                <w:szCs w:val="20"/>
                              </w:rPr>
                              <w:t>Seberapa Tinggi efektivitas dari OPAC SLiMS di Perpustakaan SMP-SMA IT Al Furqon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14.35pt;margin-top:37.1pt;width:228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">
                <v:textbox>
                  <w:txbxContent>
                    <w:p w:rsidR="0099455C" w:rsidRPr="007347F5" w:rsidRDefault="0099455C" w:rsidP="0099455C">
                      <w:pPr>
                        <w:jc w:val="both"/>
                        <w:rPr>
                          <w:rFonts w:asciiTheme="majorBidi" w:hAnsiTheme="majorBidi" w:cstheme="majorBidi"/>
                          <w:sz w:val="20"/>
                          <w:szCs w:val="20"/>
                        </w:rPr>
                      </w:pPr>
                      <w:r w:rsidRPr="007347F5">
                        <w:rPr>
                          <w:rFonts w:asciiTheme="majorBidi" w:hAnsiTheme="majorBidi" w:cstheme="majorBidi"/>
                          <w:sz w:val="20"/>
                          <w:szCs w:val="20"/>
                        </w:rPr>
                        <w:t>Seberapa Tinggi efektivitas dari OPAC SLiMS di Perpustakaan SMP-SMA IT Al Furqon</w:t>
                      </w:r>
                    </w:p>
                  </w:txbxContent>
                </v:textbox>
              </v:rect>
            </w:pict>
          </mc:Fallback>
        </mc:AlternateContent>
      </w:r>
    </w:p>
    <w:p w:rsidR="0099455C" w:rsidRPr="007347F5" w:rsidRDefault="0099455C" w:rsidP="0099455C">
      <w:pPr>
        <w:spacing w:line="480" w:lineRule="auto"/>
        <w:ind w:left="1134"/>
        <w:jc w:val="both"/>
        <w:rPr>
          <w:rFonts w:asciiTheme="majorBidi" w:hAnsiTheme="majorBidi" w:cstheme="majorBidi"/>
          <w:sz w:val="24"/>
          <w:szCs w:val="24"/>
        </w:rPr>
      </w:pPr>
    </w:p>
    <w:p w:rsidR="0099455C" w:rsidRPr="007347F5" w:rsidRDefault="0099455C" w:rsidP="0099455C">
      <w:pPr>
        <w:spacing w:line="480" w:lineRule="auto"/>
        <w:ind w:left="1134"/>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14:anchorId="170A144D" wp14:editId="78B98A23">
                <wp:simplePos x="0" y="0"/>
                <wp:positionH relativeFrom="column">
                  <wp:posOffset>2690495</wp:posOffset>
                </wp:positionH>
                <wp:positionV relativeFrom="paragraph">
                  <wp:posOffset>302895</wp:posOffset>
                </wp:positionV>
                <wp:extent cx="1333500" cy="352425"/>
                <wp:effectExtent l="13970" t="7620" r="5080" b="11430"/>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52425"/>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ind w:right="52"/>
                              <w:jc w:val="both"/>
                              <w:rPr>
                                <w:rFonts w:asciiTheme="majorBidi" w:hAnsiTheme="majorBidi" w:cstheme="majorBidi"/>
                                <w:sz w:val="20"/>
                                <w:szCs w:val="20"/>
                              </w:rPr>
                            </w:pPr>
                            <w:r w:rsidRPr="007347F5">
                              <w:rPr>
                                <w:rFonts w:asciiTheme="majorBidi" w:hAnsiTheme="majorBidi" w:cstheme="majorBidi"/>
                                <w:sz w:val="20"/>
                                <w:szCs w:val="20"/>
                              </w:rPr>
                              <w:t>Efektivitas 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211.85pt;margin-top:23.85pt;width:10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">
                <v:textbox>
                  <w:txbxContent>
                    <w:p w:rsidR="0099455C" w:rsidRPr="007347F5" w:rsidRDefault="0099455C" w:rsidP="0099455C">
                      <w:pPr>
                        <w:ind w:right="52"/>
                        <w:jc w:val="both"/>
                        <w:rPr>
                          <w:rFonts w:asciiTheme="majorBidi" w:hAnsiTheme="majorBidi" w:cstheme="majorBidi"/>
                          <w:sz w:val="20"/>
                          <w:szCs w:val="20"/>
                        </w:rPr>
                      </w:pPr>
                      <w:r w:rsidRPr="007347F5">
                        <w:rPr>
                          <w:rFonts w:asciiTheme="majorBidi" w:hAnsiTheme="majorBidi" w:cstheme="majorBidi"/>
                          <w:sz w:val="20"/>
                          <w:szCs w:val="20"/>
                        </w:rPr>
                        <w:t>Efektivitas Rendah</w:t>
                      </w:r>
                    </w:p>
                  </w:txbxContent>
                </v:textbox>
              </v:rect>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00F55B74" wp14:editId="5FC2127B">
                <wp:simplePos x="0" y="0"/>
                <wp:positionH relativeFrom="column">
                  <wp:posOffset>1199515</wp:posOffset>
                </wp:positionH>
                <wp:positionV relativeFrom="paragraph">
                  <wp:posOffset>302895</wp:posOffset>
                </wp:positionV>
                <wp:extent cx="1224280" cy="352425"/>
                <wp:effectExtent l="8890" t="7620" r="5080" b="11430"/>
                <wp:wrapNone/>
                <wp:docPr id="1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52425"/>
                        </a:xfrm>
                        <a:prstGeom prst="rect">
                          <a:avLst/>
                        </a:prstGeom>
                        <a:solidFill>
                          <a:srgbClr val="FFFFFF"/>
                        </a:solidFill>
                        <a:ln w="9525">
                          <a:solidFill>
                            <a:srgbClr val="000000"/>
                          </a:solidFill>
                          <a:miter lim="800000"/>
                          <a:headEnd/>
                          <a:tailEnd/>
                        </a:ln>
                      </wps:spPr>
                      <wps:txbx>
                        <w:txbxContent>
                          <w:p w:rsidR="0099455C" w:rsidRPr="007347F5" w:rsidRDefault="0099455C" w:rsidP="0099455C">
                            <w:pPr>
                              <w:ind w:right="52"/>
                              <w:jc w:val="both"/>
                              <w:rPr>
                                <w:rFonts w:asciiTheme="majorBidi" w:hAnsiTheme="majorBidi" w:cstheme="majorBidi"/>
                                <w:sz w:val="20"/>
                                <w:szCs w:val="20"/>
                              </w:rPr>
                            </w:pPr>
                            <w:r w:rsidRPr="007347F5">
                              <w:rPr>
                                <w:rFonts w:asciiTheme="majorBidi" w:hAnsiTheme="majorBidi" w:cstheme="majorBidi"/>
                                <w:sz w:val="20"/>
                                <w:szCs w:val="20"/>
                              </w:rPr>
                              <w:t>Efektivitas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94.45pt;margin-top:23.85pt;width:96.4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">
                <v:textbox>
                  <w:txbxContent>
                    <w:p w:rsidR="0099455C" w:rsidRPr="007347F5" w:rsidRDefault="0099455C" w:rsidP="0099455C">
                      <w:pPr>
                        <w:ind w:right="52"/>
                        <w:jc w:val="both"/>
                        <w:rPr>
                          <w:rFonts w:asciiTheme="majorBidi" w:hAnsiTheme="majorBidi" w:cstheme="majorBidi"/>
                          <w:sz w:val="20"/>
                          <w:szCs w:val="20"/>
                        </w:rPr>
                      </w:pPr>
                      <w:r w:rsidRPr="007347F5">
                        <w:rPr>
                          <w:rFonts w:asciiTheme="majorBidi" w:hAnsiTheme="majorBidi" w:cstheme="majorBidi"/>
                          <w:sz w:val="20"/>
                          <w:szCs w:val="20"/>
                        </w:rPr>
                        <w:t>Efektivitas Tinggi</w:t>
                      </w:r>
                    </w:p>
                  </w:txbxContent>
                </v:textbox>
              </v:rect>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14:anchorId="334BF25F" wp14:editId="039DE4DB">
                <wp:simplePos x="0" y="0"/>
                <wp:positionH relativeFrom="column">
                  <wp:posOffset>2576830</wp:posOffset>
                </wp:positionH>
                <wp:positionV relativeFrom="paragraph">
                  <wp:posOffset>26670</wp:posOffset>
                </wp:positionV>
                <wp:extent cx="314325" cy="276225"/>
                <wp:effectExtent l="5080" t="7620" r="13970" b="11430"/>
                <wp:wrapNone/>
                <wp:docPr id="10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02.9pt;margin-top:2.1pt;width:24.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"/>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5B615DD4" wp14:editId="415977AA">
                <wp:simplePos x="0" y="0"/>
                <wp:positionH relativeFrom="column">
                  <wp:posOffset>2224405</wp:posOffset>
                </wp:positionH>
                <wp:positionV relativeFrom="paragraph">
                  <wp:posOffset>26670</wp:posOffset>
                </wp:positionV>
                <wp:extent cx="352425" cy="276225"/>
                <wp:effectExtent l="5080" t="7620" r="13970" b="11430"/>
                <wp:wrapNone/>
                <wp:docPr id="10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75.15pt;margin-top:2.1pt;width:27.75pt;height:2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"/>
            </w:pict>
          </mc:Fallback>
        </mc:AlternateContent>
      </w:r>
    </w:p>
    <w:p w:rsidR="0099455C" w:rsidRPr="007347F5" w:rsidRDefault="0099455C" w:rsidP="0099455C">
      <w:pPr>
        <w:spacing w:line="480" w:lineRule="auto"/>
        <w:ind w:left="1134"/>
        <w:jc w:val="both"/>
        <w:rPr>
          <w:rFonts w:asciiTheme="majorBidi" w:hAnsiTheme="majorBidi" w:cstheme="majorBidi"/>
          <w:sz w:val="24"/>
          <w:szCs w:val="24"/>
        </w:rPr>
      </w:pPr>
    </w:p>
    <w:p w:rsidR="0099455C" w:rsidRPr="009459C4" w:rsidRDefault="0099455C" w:rsidP="0099455C">
      <w:pPr>
        <w:pStyle w:val="ListParagraph"/>
        <w:spacing w:after="0" w:line="480" w:lineRule="auto"/>
        <w:jc w:val="both"/>
        <w:rPr>
          <w:rFonts w:asciiTheme="majorBidi" w:hAnsiTheme="majorBidi" w:cstheme="majorBidi"/>
          <w:b/>
          <w:bCs/>
          <w:sz w:val="24"/>
          <w:szCs w:val="24"/>
        </w:rPr>
      </w:pPr>
      <w:r w:rsidRPr="007347F5">
        <w:rPr>
          <w:rFonts w:asciiTheme="majorBidi" w:hAnsiTheme="majorBidi" w:cstheme="majorBidi"/>
          <w:sz w:val="24"/>
          <w:szCs w:val="24"/>
        </w:rPr>
        <w:lastRenderedPageBreak/>
        <w:t xml:space="preserve">       Kerangka berpikir di atas yang telah disusun oleh peneliti maka bisa diketahui variabel penelitian ini adalah OPAC SLiMS (Variabel tunggal). Indikator dari OPAC adalah sebagai alat bantu penelusuran dan efisiensi waktu. Jenis penelitian ini menggunakan metode penelitian kuantitatif.</w:t>
      </w:r>
    </w:p>
    <w:p w:rsidR="0099455C" w:rsidRPr="009459C4" w:rsidRDefault="0099455C" w:rsidP="0099455C">
      <w:pPr>
        <w:pStyle w:val="ListParagraph"/>
        <w:spacing w:after="0" w:line="480" w:lineRule="auto"/>
        <w:ind w:left="1134"/>
        <w:jc w:val="both"/>
        <w:rPr>
          <w:rFonts w:asciiTheme="majorBidi" w:hAnsiTheme="majorBidi" w:cstheme="majorBidi"/>
          <w:b/>
          <w:bCs/>
          <w:sz w:val="24"/>
          <w:szCs w:val="24"/>
        </w:rPr>
      </w:pPr>
    </w:p>
    <w:p w:rsidR="0099455C" w:rsidRDefault="0099455C" w:rsidP="0099455C">
      <w:pPr>
        <w:pStyle w:val="ListParagraph"/>
        <w:numPr>
          <w:ilvl w:val="0"/>
          <w:numId w:val="1"/>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en-US"/>
        </w:rPr>
        <w:t>Definisi Operasional</w:t>
      </w:r>
    </w:p>
    <w:p w:rsidR="0099455C" w:rsidRDefault="0099455C" w:rsidP="0099455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Perpustakaan sekolah adalah salah satu jenis perpustakaan, Menurut UU No 43 tahun 2007  Pasal 23 ayat (1) setiap sekolah/Madrasah menyelenggarakan perpustakaan yang memenuhi standar nasional perpustakaan dengan memperhatikan Standar Nasional Pendidikan.</w:t>
      </w:r>
      <w:r>
        <w:rPr>
          <w:rStyle w:val="FootnoteReference"/>
          <w:rFonts w:asciiTheme="majorBidi" w:hAnsiTheme="majorBidi" w:cstheme="majorBidi"/>
          <w:sz w:val="24"/>
          <w:szCs w:val="24"/>
          <w:lang w:val="en-US"/>
        </w:rPr>
        <w:footnoteReference w:id="16"/>
      </w:r>
      <w:r>
        <w:rPr>
          <w:rFonts w:asciiTheme="majorBidi" w:hAnsiTheme="majorBidi" w:cstheme="majorBidi"/>
          <w:sz w:val="24"/>
          <w:szCs w:val="24"/>
        </w:rPr>
        <w:t xml:space="preserve"> Selanjutnya pada UU No 43 Tahun 2007 pasal 23 ayat (5) disebutkan bahwa Perpustakaan sekolah/madrasah mengembangkan layanan perpustakaan berbasis teknologi informasi dan komunikasi.</w:t>
      </w:r>
      <w:r>
        <w:rPr>
          <w:rStyle w:val="FootnoteReference"/>
          <w:rFonts w:asciiTheme="majorBidi" w:hAnsiTheme="majorBidi" w:cstheme="majorBidi"/>
          <w:sz w:val="24"/>
          <w:szCs w:val="24"/>
          <w:lang w:val="en-US"/>
        </w:rPr>
        <w:footnoteReference w:id="17"/>
      </w:r>
    </w:p>
    <w:p w:rsidR="0099455C" w:rsidRDefault="0099455C" w:rsidP="0099455C">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ini telah berkembang katalog berbasis TIK dan bisa diakses secara online, yaitu OPAC </w:t>
      </w:r>
      <w:r>
        <w:rPr>
          <w:rFonts w:asciiTheme="majorBidi" w:hAnsiTheme="majorBidi" w:cstheme="majorBidi"/>
          <w:i/>
          <w:iCs/>
          <w:sz w:val="24"/>
          <w:szCs w:val="24"/>
          <w:lang w:val="en-US"/>
        </w:rPr>
        <w:t>Online Public Access Catalogue</w:t>
      </w:r>
      <w:r>
        <w:rPr>
          <w:rFonts w:asciiTheme="majorBidi" w:hAnsiTheme="majorBidi" w:cstheme="majorBidi"/>
          <w:sz w:val="24"/>
          <w:szCs w:val="24"/>
          <w:lang w:val="en-US"/>
        </w:rPr>
        <w:t xml:space="preserve"> (OPAC) </w:t>
      </w:r>
      <w:r>
        <w:rPr>
          <w:rFonts w:asciiTheme="majorBidi" w:hAnsiTheme="majorBidi" w:cstheme="majorBidi"/>
          <w:sz w:val="24"/>
          <w:szCs w:val="24"/>
        </w:rPr>
        <w:t>merupakan katalog yang berisikan cantuman bibliografi dari koleksi satu atau beberapa perpustakaan,</w:t>
      </w:r>
      <w:r>
        <w:rPr>
          <w:rFonts w:asciiTheme="majorBidi" w:hAnsiTheme="majorBidi" w:cstheme="majorBidi"/>
          <w:sz w:val="24"/>
          <w:szCs w:val="24"/>
          <w:lang w:val="en-US"/>
        </w:rPr>
        <w:t xml:space="preserve"> </w:t>
      </w:r>
      <w:r>
        <w:rPr>
          <w:rFonts w:asciiTheme="majorBidi" w:hAnsiTheme="majorBidi" w:cstheme="majorBidi"/>
          <w:sz w:val="24"/>
          <w:szCs w:val="24"/>
        </w:rPr>
        <w:t xml:space="preserve">disimpan pada </w:t>
      </w:r>
      <w:r>
        <w:rPr>
          <w:rFonts w:asciiTheme="majorBidi" w:hAnsiTheme="majorBidi" w:cstheme="majorBidi"/>
          <w:i/>
          <w:iCs/>
          <w:sz w:val="24"/>
          <w:szCs w:val="24"/>
        </w:rPr>
        <w:t>magnetic disk</w:t>
      </w:r>
      <w:r>
        <w:rPr>
          <w:rFonts w:asciiTheme="majorBidi" w:hAnsiTheme="majorBidi" w:cstheme="majorBidi"/>
          <w:sz w:val="24"/>
          <w:szCs w:val="24"/>
        </w:rPr>
        <w:t xml:space="preserve"> atau media rekam lainnya, dan dibuat secara online kepada </w:t>
      </w:r>
      <w:r>
        <w:rPr>
          <w:rFonts w:asciiTheme="majorBidi" w:hAnsiTheme="majorBidi" w:cstheme="majorBidi"/>
          <w:sz w:val="24"/>
          <w:szCs w:val="24"/>
          <w:lang w:val="en-US"/>
        </w:rPr>
        <w:t>pengguna.</w:t>
      </w:r>
      <w:r>
        <w:rPr>
          <w:rStyle w:val="FootnoteReference"/>
          <w:rFonts w:asciiTheme="majorBidi" w:hAnsiTheme="majorBidi" w:cstheme="majorBidi"/>
          <w:sz w:val="24"/>
          <w:szCs w:val="24"/>
          <w:lang w:val="en-US"/>
        </w:rPr>
        <w:footnoteReference w:id="18"/>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Dengan menggunakan OPAC, diharapkan layanan menjadi efektif.</w:t>
      </w:r>
      <w:proofErr w:type="gramEnd"/>
    </w:p>
    <w:p w:rsidR="0099455C" w:rsidRPr="0040226E" w:rsidRDefault="0099455C" w:rsidP="0099455C">
      <w:pPr>
        <w:pStyle w:val="ListParagraph"/>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Efektivitas adalah suatu ukuran untuk menyatakan </w:t>
      </w:r>
      <w:proofErr w:type="gramStart"/>
      <w:r>
        <w:rPr>
          <w:rFonts w:asciiTheme="majorBidi" w:hAnsiTheme="majorBidi" w:cstheme="majorBidi"/>
          <w:sz w:val="24"/>
          <w:szCs w:val="24"/>
          <w:lang w:val="en-US"/>
        </w:rPr>
        <w:t>seberapa  jauh</w:t>
      </w:r>
      <w:proofErr w:type="gramEnd"/>
      <w:r>
        <w:rPr>
          <w:rFonts w:asciiTheme="majorBidi" w:hAnsiTheme="majorBidi" w:cstheme="majorBidi"/>
          <w:sz w:val="24"/>
          <w:szCs w:val="24"/>
          <w:lang w:val="en-US"/>
        </w:rPr>
        <w:t xml:space="preserve"> target (Kuantitas,Kualitas dan Waktu) telah tercapai. </w:t>
      </w:r>
      <w:proofErr w:type="gramStart"/>
      <w:r>
        <w:rPr>
          <w:rFonts w:asciiTheme="majorBidi" w:hAnsiTheme="majorBidi" w:cstheme="majorBidi"/>
          <w:sz w:val="24"/>
          <w:szCs w:val="24"/>
          <w:lang w:val="en-US"/>
        </w:rPr>
        <w:t>Dimana makin besar presentase target yang dicapai, makin tinggi efektifitasnya.</w:t>
      </w:r>
      <w:proofErr w:type="gramEnd"/>
      <w:r>
        <w:rPr>
          <w:rStyle w:val="FootnoteReference"/>
          <w:rFonts w:asciiTheme="majorBidi" w:hAnsiTheme="majorBidi" w:cstheme="majorBidi"/>
          <w:sz w:val="24"/>
          <w:szCs w:val="24"/>
          <w:lang w:val="en-US"/>
        </w:rPr>
        <w:footnoteReference w:id="19"/>
      </w:r>
    </w:p>
    <w:p w:rsidR="0099455C" w:rsidRDefault="0099455C" w:rsidP="0099455C">
      <w:pPr>
        <w:spacing w:line="480" w:lineRule="auto"/>
        <w:jc w:val="both"/>
        <w:rPr>
          <w:rFonts w:asciiTheme="majorBidi" w:eastAsiaTheme="minorEastAsia" w:hAnsiTheme="majorBidi" w:cstheme="majorBidi"/>
          <w:b/>
          <w:bCs/>
          <w:sz w:val="24"/>
          <w:szCs w:val="24"/>
          <w:lang w:val="en-US"/>
        </w:rPr>
      </w:pPr>
    </w:p>
    <w:p w:rsidR="0099455C" w:rsidRDefault="0099455C" w:rsidP="0099455C">
      <w:pPr>
        <w:pStyle w:val="ListParagraph"/>
        <w:numPr>
          <w:ilvl w:val="0"/>
          <w:numId w:val="1"/>
        </w:numPr>
        <w:spacing w:line="480" w:lineRule="auto"/>
        <w:ind w:left="1134" w:hanging="283"/>
        <w:jc w:val="both"/>
        <w:rPr>
          <w:rFonts w:asciiTheme="majorBidi" w:eastAsiaTheme="minorEastAsia" w:hAnsiTheme="majorBidi" w:cstheme="majorBidi"/>
          <w:b/>
          <w:bCs/>
          <w:sz w:val="24"/>
          <w:szCs w:val="24"/>
          <w:lang w:val="en-US"/>
        </w:rPr>
      </w:pPr>
      <w:r>
        <w:rPr>
          <w:rFonts w:asciiTheme="majorBidi" w:eastAsiaTheme="minorEastAsia" w:hAnsiTheme="majorBidi" w:cstheme="majorBidi"/>
          <w:b/>
          <w:bCs/>
          <w:sz w:val="24"/>
          <w:szCs w:val="24"/>
          <w:lang w:val="en-US"/>
        </w:rPr>
        <w:t>Sistematika Penulisan</w:t>
      </w:r>
    </w:p>
    <w:p w:rsidR="0099455C" w:rsidRDefault="0099455C" w:rsidP="0099455C">
      <w:pPr>
        <w:pStyle w:val="ListParagraph"/>
        <w:spacing w:line="360" w:lineRule="auto"/>
        <w:ind w:left="1134"/>
        <w:jc w:val="both"/>
        <w:rPr>
          <w:rFonts w:asciiTheme="majorBidi" w:eastAsiaTheme="minorEastAsia" w:hAnsiTheme="majorBidi" w:cstheme="majorBidi"/>
          <w:b/>
          <w:bCs/>
          <w:sz w:val="24"/>
          <w:szCs w:val="24"/>
          <w:lang w:val="en-US"/>
        </w:rPr>
      </w:pPr>
    </w:p>
    <w:p w:rsidR="0099455C" w:rsidRDefault="0099455C" w:rsidP="0099455C">
      <w:pPr>
        <w:pStyle w:val="ListParagraph"/>
        <w:spacing w:line="360" w:lineRule="auto"/>
        <w:ind w:left="1134"/>
        <w:jc w:val="both"/>
        <w:rPr>
          <w:rFonts w:asciiTheme="majorBidi" w:eastAsiaTheme="minorEastAsia" w:hAnsiTheme="majorBidi" w:cstheme="majorBidi"/>
          <w:b/>
          <w:bCs/>
          <w:sz w:val="24"/>
          <w:szCs w:val="24"/>
          <w:lang w:val="en-US"/>
        </w:rPr>
      </w:pPr>
      <w:r>
        <w:rPr>
          <w:rFonts w:asciiTheme="majorBidi" w:eastAsiaTheme="minorEastAsia" w:hAnsiTheme="majorBidi" w:cstheme="majorBidi"/>
          <w:b/>
          <w:bCs/>
          <w:sz w:val="24"/>
          <w:szCs w:val="24"/>
          <w:lang w:val="en-US"/>
        </w:rPr>
        <w:t>BAB I PENDAHULUAN</w:t>
      </w:r>
    </w:p>
    <w:p w:rsidR="0099455C" w:rsidRDefault="0099455C" w:rsidP="0099455C">
      <w:pPr>
        <w:pStyle w:val="ListParagraph"/>
        <w:spacing w:line="360" w:lineRule="auto"/>
        <w:ind w:left="1134"/>
        <w:jc w:val="both"/>
        <w:rPr>
          <w:rFonts w:asciiTheme="majorBidi" w:eastAsiaTheme="minorEastAsia" w:hAnsiTheme="majorBidi" w:cstheme="majorBidi"/>
          <w:sz w:val="24"/>
          <w:szCs w:val="24"/>
          <w:lang w:val="en-US"/>
        </w:rPr>
      </w:pPr>
      <w:proofErr w:type="gramStart"/>
      <w:r>
        <w:rPr>
          <w:rFonts w:asciiTheme="majorBidi" w:eastAsiaTheme="minorEastAsia" w:hAnsiTheme="majorBidi" w:cstheme="majorBidi"/>
          <w:sz w:val="24"/>
          <w:szCs w:val="24"/>
          <w:lang w:val="en-US"/>
        </w:rPr>
        <w:t>Berisi tentang latar belakang, perumusan masalah, tujuan dan manfaat penelitian, tinjauan pustaka, metodologi penelitian dan sistematika penulisan.</w:t>
      </w:r>
      <w:proofErr w:type="gramEnd"/>
    </w:p>
    <w:p w:rsidR="0099455C" w:rsidRDefault="0099455C" w:rsidP="0099455C">
      <w:pPr>
        <w:spacing w:line="360" w:lineRule="auto"/>
        <w:ind w:left="1134"/>
        <w:jc w:val="both"/>
        <w:rPr>
          <w:rFonts w:asciiTheme="majorBidi" w:eastAsiaTheme="minorEastAsia" w:hAnsiTheme="majorBidi" w:cstheme="majorBidi"/>
          <w:b/>
          <w:bCs/>
          <w:sz w:val="24"/>
          <w:szCs w:val="24"/>
          <w:lang w:val="en-US"/>
        </w:rPr>
      </w:pPr>
      <w:r>
        <w:rPr>
          <w:rFonts w:asciiTheme="majorBidi" w:eastAsiaTheme="minorEastAsia" w:hAnsiTheme="majorBidi" w:cstheme="majorBidi"/>
          <w:b/>
          <w:bCs/>
          <w:sz w:val="24"/>
          <w:szCs w:val="24"/>
          <w:lang w:val="en-US"/>
        </w:rPr>
        <w:t>BAB II LANDASAN TEORI</w:t>
      </w:r>
    </w:p>
    <w:p w:rsidR="0099455C" w:rsidRDefault="0099455C" w:rsidP="0099455C">
      <w:pPr>
        <w:spacing w:line="360" w:lineRule="auto"/>
        <w:ind w:left="1134"/>
        <w:jc w:val="both"/>
        <w:rPr>
          <w:rFonts w:asciiTheme="majorBidi" w:eastAsiaTheme="minorEastAsia" w:hAnsiTheme="majorBidi" w:cstheme="majorBidi"/>
          <w:b/>
          <w:bCs/>
          <w:sz w:val="24"/>
          <w:szCs w:val="24"/>
          <w:lang w:val="en-US"/>
        </w:rPr>
      </w:pPr>
      <w:proofErr w:type="gramStart"/>
      <w:r>
        <w:rPr>
          <w:rFonts w:asciiTheme="majorBidi" w:eastAsiaTheme="minorEastAsia" w:hAnsiTheme="majorBidi" w:cstheme="majorBidi"/>
          <w:sz w:val="24"/>
          <w:szCs w:val="24"/>
          <w:lang w:val="en-US"/>
        </w:rPr>
        <w:t xml:space="preserve">Bab ini berisikan Pengertian </w:t>
      </w:r>
      <w:r>
        <w:rPr>
          <w:rFonts w:asciiTheme="majorBidi" w:hAnsiTheme="majorBidi" w:cstheme="majorBidi"/>
          <w:sz w:val="24"/>
          <w:szCs w:val="24"/>
        </w:rPr>
        <w:t>Efektivitas, OPAC, Sarana Penelusuran Informasi, Sarana Penelusuran Pada Penelusuran Sekolah, Kerangka Berpikir, dan Hipotesis.</w:t>
      </w:r>
      <w:proofErr w:type="gramEnd"/>
    </w:p>
    <w:p w:rsidR="0099455C" w:rsidRDefault="0099455C" w:rsidP="0099455C">
      <w:pPr>
        <w:spacing w:line="360" w:lineRule="auto"/>
        <w:ind w:left="1134"/>
        <w:jc w:val="both"/>
        <w:rPr>
          <w:rFonts w:asciiTheme="majorBidi" w:eastAsiaTheme="minorEastAsia" w:hAnsiTheme="majorBidi" w:cstheme="majorBidi"/>
          <w:b/>
          <w:bCs/>
          <w:sz w:val="24"/>
          <w:szCs w:val="24"/>
          <w:lang w:val="en-US"/>
        </w:rPr>
      </w:pPr>
      <w:r>
        <w:rPr>
          <w:rFonts w:asciiTheme="majorBidi" w:eastAsiaTheme="minorEastAsia" w:hAnsiTheme="majorBidi" w:cstheme="majorBidi"/>
          <w:b/>
          <w:bCs/>
          <w:sz w:val="24"/>
          <w:szCs w:val="24"/>
          <w:lang w:val="en-US"/>
        </w:rPr>
        <w:t>BAB III PEMBAHASAN</w:t>
      </w:r>
    </w:p>
    <w:p w:rsidR="0099455C" w:rsidRPr="009459C4" w:rsidRDefault="0099455C" w:rsidP="0099455C">
      <w:pPr>
        <w:spacing w:line="360" w:lineRule="auto"/>
        <w:ind w:left="1134"/>
        <w:jc w:val="both"/>
        <w:rPr>
          <w:rFonts w:asciiTheme="majorBidi" w:eastAsiaTheme="minorEastAsia" w:hAnsiTheme="majorBidi" w:cstheme="majorBidi"/>
          <w:b/>
          <w:bCs/>
          <w:sz w:val="24"/>
          <w:szCs w:val="24"/>
          <w:lang w:val="en-US"/>
        </w:rPr>
      </w:pPr>
      <w:proofErr w:type="gramStart"/>
      <w:r>
        <w:rPr>
          <w:rFonts w:asciiTheme="majorBidi" w:eastAsiaTheme="minorEastAsia" w:hAnsiTheme="majorBidi" w:cstheme="majorBidi"/>
          <w:sz w:val="24"/>
          <w:szCs w:val="24"/>
          <w:lang w:val="en-US"/>
        </w:rPr>
        <w:t>Bab ini berisikan gambaran dan sejarah singkat Sekolah SMP-SMA IT Al Furqon, Profil Perpustakaan SMP-SMA IT Al Furqon, Layanan Perpustakaan, Fasilitas OPAC.</w:t>
      </w:r>
      <w:proofErr w:type="gramEnd"/>
    </w:p>
    <w:p w:rsidR="0099455C" w:rsidRPr="00ED5288" w:rsidRDefault="0099455C" w:rsidP="0099455C">
      <w:pPr>
        <w:spacing w:line="360" w:lineRule="auto"/>
        <w:ind w:left="1134"/>
        <w:jc w:val="both"/>
        <w:rPr>
          <w:rFonts w:asciiTheme="majorBidi" w:hAnsiTheme="majorBidi" w:cstheme="majorBidi"/>
          <w:b/>
          <w:bCs/>
          <w:sz w:val="24"/>
          <w:szCs w:val="24"/>
          <w:lang w:val="en-US"/>
        </w:rPr>
      </w:pPr>
      <w:r w:rsidRPr="00ED5288">
        <w:rPr>
          <w:rFonts w:asciiTheme="majorBidi" w:hAnsiTheme="majorBidi" w:cstheme="majorBidi"/>
          <w:b/>
          <w:bCs/>
          <w:sz w:val="24"/>
          <w:szCs w:val="24"/>
          <w:lang w:val="en-US"/>
        </w:rPr>
        <w:t>BAB IV HASIL PENELITIAN</w:t>
      </w:r>
    </w:p>
    <w:p w:rsidR="0099455C" w:rsidRPr="00983A49" w:rsidRDefault="0099455C" w:rsidP="0099455C">
      <w:pPr>
        <w:pStyle w:val="ListParagraph"/>
        <w:spacing w:line="360" w:lineRule="auto"/>
        <w:ind w:left="1134"/>
        <w:jc w:val="both"/>
        <w:rPr>
          <w:rFonts w:asciiTheme="majorBidi" w:eastAsiaTheme="minorEastAsia" w:hAnsiTheme="majorBidi" w:cstheme="majorBidi"/>
          <w:b/>
          <w:bCs/>
          <w:sz w:val="24"/>
          <w:szCs w:val="24"/>
          <w:lang w:val="en-US"/>
        </w:rPr>
      </w:pPr>
      <w:proofErr w:type="gramStart"/>
      <w:r>
        <w:rPr>
          <w:rFonts w:asciiTheme="majorBidi" w:eastAsiaTheme="minorEastAsia" w:hAnsiTheme="majorBidi" w:cstheme="majorBidi"/>
          <w:sz w:val="24"/>
          <w:szCs w:val="24"/>
          <w:lang w:val="en-US"/>
        </w:rPr>
        <w:t xml:space="preserve">Bab ini menjelaskan </w:t>
      </w:r>
      <w:r>
        <w:rPr>
          <w:rFonts w:asciiTheme="majorBidi" w:hAnsiTheme="majorBidi" w:cstheme="majorBidi"/>
          <w:sz w:val="24"/>
          <w:szCs w:val="24"/>
        </w:rPr>
        <w:t>Hasil penelitian dan pembahasan yang didalamnya menguraikan tentang hasil analisis dari hasil penelitian dan pembahasan dari data yang telah diperoleh.</w:t>
      </w:r>
      <w:proofErr w:type="gramEnd"/>
    </w:p>
    <w:p w:rsidR="0099455C" w:rsidRPr="00ED5288" w:rsidRDefault="0099455C" w:rsidP="0099455C">
      <w:pPr>
        <w:spacing w:line="360" w:lineRule="auto"/>
        <w:ind w:left="1134"/>
        <w:jc w:val="both"/>
        <w:rPr>
          <w:rFonts w:asciiTheme="majorBidi" w:hAnsiTheme="majorBidi" w:cstheme="majorBidi"/>
          <w:b/>
          <w:bCs/>
          <w:sz w:val="24"/>
          <w:szCs w:val="24"/>
          <w:lang w:val="en-US"/>
        </w:rPr>
      </w:pPr>
      <w:r w:rsidRPr="00ED5288">
        <w:rPr>
          <w:rFonts w:asciiTheme="majorBidi" w:hAnsiTheme="majorBidi" w:cstheme="majorBidi"/>
          <w:b/>
          <w:bCs/>
          <w:sz w:val="24"/>
          <w:szCs w:val="24"/>
          <w:lang w:val="en-US"/>
        </w:rPr>
        <w:lastRenderedPageBreak/>
        <w:t>BAB V PENUTUP</w:t>
      </w:r>
    </w:p>
    <w:p w:rsidR="0099455C" w:rsidRDefault="0099455C" w:rsidP="0099455C">
      <w:pPr>
        <w:spacing w:line="360" w:lineRule="auto"/>
        <w:ind w:left="1134"/>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Bab ini berisi kesimpulan dan saran yang berkaitan dengan analisa </w:t>
      </w:r>
      <w:proofErr w:type="gramStart"/>
      <w:r>
        <w:rPr>
          <w:rFonts w:asciiTheme="majorBidi" w:eastAsiaTheme="minorEastAsia" w:hAnsiTheme="majorBidi" w:cstheme="majorBidi"/>
          <w:sz w:val="24"/>
          <w:szCs w:val="24"/>
          <w:lang w:val="en-US"/>
        </w:rPr>
        <w:t>dan  optimalisasi</w:t>
      </w:r>
      <w:proofErr w:type="gramEnd"/>
      <w:r>
        <w:rPr>
          <w:rFonts w:asciiTheme="majorBidi" w:eastAsiaTheme="minorEastAsia" w:hAnsiTheme="majorBidi" w:cstheme="majorBidi"/>
          <w:sz w:val="24"/>
          <w:szCs w:val="24"/>
          <w:lang w:val="en-US"/>
        </w:rPr>
        <w:t xml:space="preserve"> sistem berdasarkan yang telah diuraikan pada bab-bab sebelumnya.</w:t>
      </w:r>
    </w:p>
    <w:p w:rsidR="0099455C" w:rsidRDefault="0099455C" w:rsidP="0099455C">
      <w:pPr>
        <w:spacing w:line="360" w:lineRule="auto"/>
        <w:ind w:left="1134" w:right="49"/>
        <w:jc w:val="both"/>
        <w:rPr>
          <w:lang w:val="en-US"/>
        </w:rPr>
      </w:pPr>
    </w:p>
    <w:p w:rsidR="004637AA" w:rsidRPr="0099455C" w:rsidRDefault="00293346">
      <w:pPr>
        <w:rPr>
          <w:rFonts w:asciiTheme="majorBidi" w:hAnsiTheme="majorBidi" w:cstheme="majorBidi"/>
          <w:sz w:val="24"/>
          <w:szCs w:val="24"/>
          <w:lang w:val="en-US"/>
        </w:rPr>
      </w:pPr>
    </w:p>
    <w:sectPr w:rsidR="004637AA" w:rsidRPr="0099455C" w:rsidSect="00E11EF5">
      <w:headerReference w:type="default" r:id="rId9"/>
      <w:footnotePr>
        <w:numStart w:val="2"/>
      </w:footnotePr>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39" w:rsidRDefault="00857339" w:rsidP="0099455C">
      <w:pPr>
        <w:spacing w:after="0" w:line="240" w:lineRule="auto"/>
      </w:pPr>
      <w:r>
        <w:separator/>
      </w:r>
    </w:p>
  </w:endnote>
  <w:endnote w:type="continuationSeparator" w:id="0">
    <w:p w:rsidR="00857339" w:rsidRDefault="00857339" w:rsidP="0099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39" w:rsidRDefault="00857339" w:rsidP="0099455C">
      <w:pPr>
        <w:spacing w:after="0" w:line="240" w:lineRule="auto"/>
      </w:pPr>
      <w:r>
        <w:separator/>
      </w:r>
    </w:p>
  </w:footnote>
  <w:footnote w:type="continuationSeparator" w:id="0">
    <w:p w:rsidR="00857339" w:rsidRDefault="00857339" w:rsidP="0099455C">
      <w:pPr>
        <w:spacing w:after="0" w:line="240" w:lineRule="auto"/>
      </w:pPr>
      <w:r>
        <w:continuationSeparator/>
      </w:r>
    </w:p>
  </w:footnote>
  <w:footnote w:id="1">
    <w:p w:rsidR="0099455C" w:rsidRDefault="0099455C" w:rsidP="0099455C">
      <w:pPr>
        <w:pStyle w:val="FootnoteText"/>
        <w:ind w:right="-93"/>
        <w:jc w:val="both"/>
        <w:rPr>
          <w:rFonts w:asciiTheme="majorBidi" w:hAnsiTheme="majorBidi" w:cstheme="majorBidi"/>
          <w:lang w:val="en-US"/>
        </w:rPr>
      </w:pPr>
      <w:r>
        <w:rPr>
          <w:rFonts w:asciiTheme="majorBidi" w:hAnsiTheme="majorBidi" w:cstheme="majorBidi"/>
          <w:lang w:val="en-US"/>
        </w:rPr>
        <w:t xml:space="preserve">        </w:t>
      </w:r>
      <w:r>
        <w:rPr>
          <w:rStyle w:val="FootnoteReference"/>
        </w:rPr>
        <w:footnoteRef/>
      </w:r>
      <w:r>
        <w:rPr>
          <w:rFonts w:asciiTheme="majorBidi" w:hAnsiTheme="majorBidi" w:cstheme="majorBidi"/>
        </w:rPr>
        <w:t>Gibson</w:t>
      </w:r>
      <w:r>
        <w:rPr>
          <w:rFonts w:asciiTheme="majorBidi" w:hAnsiTheme="majorBidi" w:cstheme="majorBidi"/>
          <w:lang w:val="en-US"/>
        </w:rPr>
        <w:t xml:space="preserve"> </w:t>
      </w:r>
      <w:r>
        <w:rPr>
          <w:rFonts w:asciiTheme="majorBidi" w:hAnsiTheme="majorBidi" w:cstheme="majorBidi"/>
        </w:rPr>
        <w:t>JL</w:t>
      </w:r>
      <w:r>
        <w:rPr>
          <w:rFonts w:asciiTheme="majorBidi" w:hAnsiTheme="majorBidi" w:cstheme="majorBidi"/>
          <w:lang w:val="en-US"/>
        </w:rPr>
        <w:t xml:space="preserve"> </w:t>
      </w:r>
      <w:r>
        <w:rPr>
          <w:rFonts w:asciiTheme="majorBidi" w:hAnsiTheme="majorBidi" w:cstheme="majorBidi"/>
        </w:rPr>
        <w:t>JM</w:t>
      </w:r>
      <w:r>
        <w:rPr>
          <w:rFonts w:asciiTheme="majorBidi" w:hAnsiTheme="majorBidi" w:cstheme="majorBidi"/>
          <w:lang w:val="en-US"/>
        </w:rPr>
        <w:t xml:space="preserve"> </w:t>
      </w:r>
      <w:r>
        <w:rPr>
          <w:rFonts w:asciiTheme="majorBidi" w:hAnsiTheme="majorBidi" w:cstheme="majorBidi"/>
        </w:rPr>
        <w:t>Invancevich,</w:t>
      </w:r>
      <w:r>
        <w:rPr>
          <w:rFonts w:asciiTheme="majorBidi" w:hAnsiTheme="majorBidi" w:cstheme="majorBidi"/>
          <w:lang w:val="en-US"/>
        </w:rPr>
        <w:t xml:space="preserve"> </w:t>
      </w:r>
      <w:r>
        <w:rPr>
          <w:rFonts w:asciiTheme="majorBidi" w:hAnsiTheme="majorBidi" w:cstheme="majorBidi"/>
        </w:rPr>
        <w:t>JH</w:t>
      </w:r>
      <w:r>
        <w:rPr>
          <w:rFonts w:asciiTheme="majorBidi" w:hAnsiTheme="majorBidi" w:cstheme="majorBidi"/>
          <w:lang w:val="en-US"/>
        </w:rPr>
        <w:t xml:space="preserve"> </w:t>
      </w:r>
      <w:r>
        <w:rPr>
          <w:rFonts w:asciiTheme="majorBidi" w:hAnsiTheme="majorBidi" w:cstheme="majorBidi"/>
        </w:rPr>
        <w:t>Donnelly</w:t>
      </w:r>
      <w:r>
        <w:rPr>
          <w:rFonts w:asciiTheme="majorBidi" w:hAnsiTheme="majorBidi" w:cstheme="majorBidi"/>
          <w:lang w:val="en-US"/>
        </w:rPr>
        <w:t xml:space="preserve"> </w:t>
      </w:r>
      <w:r>
        <w:rPr>
          <w:rFonts w:asciiTheme="majorBidi" w:hAnsiTheme="majorBidi" w:cstheme="majorBidi"/>
        </w:rPr>
        <w:t>Organisasi,</w:t>
      </w:r>
      <w:r>
        <w:rPr>
          <w:rFonts w:asciiTheme="majorBidi" w:hAnsiTheme="majorBidi" w:cstheme="majorBidi"/>
          <w:lang w:val="en-US"/>
        </w:rPr>
        <w:t xml:space="preserve"> </w:t>
      </w:r>
      <w:r>
        <w:rPr>
          <w:rFonts w:asciiTheme="majorBidi" w:hAnsiTheme="majorBidi" w:cstheme="majorBidi"/>
        </w:rPr>
        <w:t>terjemahan</w:t>
      </w:r>
      <w:r>
        <w:rPr>
          <w:rFonts w:asciiTheme="majorBidi" w:hAnsiTheme="majorBidi" w:cstheme="majorBidi"/>
          <w:lang w:val="en-US"/>
        </w:rPr>
        <w:t xml:space="preserve"> </w:t>
      </w:r>
      <w:r>
        <w:rPr>
          <w:rFonts w:asciiTheme="majorBidi" w:hAnsiTheme="majorBidi" w:cstheme="majorBidi"/>
        </w:rPr>
        <w:t>Ag</w:t>
      </w:r>
      <w:r>
        <w:rPr>
          <w:rFonts w:asciiTheme="majorBidi" w:hAnsiTheme="majorBidi" w:cstheme="majorBidi"/>
          <w:lang w:val="en-US"/>
        </w:rPr>
        <w:t xml:space="preserve">us </w:t>
      </w:r>
      <w:r>
        <w:rPr>
          <w:rFonts w:asciiTheme="majorBidi" w:hAnsiTheme="majorBidi" w:cstheme="majorBidi"/>
        </w:rPr>
        <w:t>dharma,(Jakarta</w:t>
      </w:r>
      <w:r>
        <w:rPr>
          <w:rFonts w:asciiTheme="majorBidi" w:hAnsiTheme="majorBidi" w:cstheme="majorBidi"/>
          <w:lang w:val="en-US"/>
        </w:rPr>
        <w:t>:Erlangga,</w:t>
      </w:r>
    </w:p>
    <w:p w:rsidR="0099455C" w:rsidRPr="00635E4A" w:rsidRDefault="008B1381" w:rsidP="0099455C">
      <w:pPr>
        <w:pStyle w:val="FootnoteText"/>
      </w:pPr>
      <w:r>
        <w:rPr>
          <w:rFonts w:asciiTheme="majorBidi" w:hAnsiTheme="majorBidi" w:cstheme="majorBidi"/>
        </w:rPr>
        <w:t>2001),</w:t>
      </w:r>
      <w:r>
        <w:rPr>
          <w:rFonts w:asciiTheme="majorBidi" w:hAnsiTheme="majorBidi" w:cstheme="majorBidi"/>
          <w:lang w:val="en-US"/>
        </w:rPr>
        <w:t xml:space="preserve"> </w:t>
      </w:r>
      <w:r>
        <w:rPr>
          <w:rFonts w:asciiTheme="majorBidi" w:hAnsiTheme="majorBidi" w:cstheme="majorBidi"/>
        </w:rPr>
        <w:t>h</w:t>
      </w:r>
      <w:r>
        <w:rPr>
          <w:rFonts w:asciiTheme="majorBidi" w:hAnsiTheme="majorBidi" w:cstheme="majorBidi"/>
          <w:lang w:val="en-US"/>
        </w:rPr>
        <w:t xml:space="preserve">. </w:t>
      </w:r>
      <w:r w:rsidR="0099455C">
        <w:rPr>
          <w:rFonts w:asciiTheme="majorBidi" w:hAnsiTheme="majorBidi" w:cstheme="majorBidi"/>
        </w:rPr>
        <w:t>120</w:t>
      </w:r>
    </w:p>
  </w:footnote>
  <w:footnote w:id="2">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r>
        <w:rPr>
          <w:rFonts w:asciiTheme="majorBidi" w:hAnsiTheme="majorBidi" w:cstheme="majorBidi"/>
          <w:lang w:val="en-US"/>
        </w:rPr>
        <w:t xml:space="preserve">Indah Yeni S, “Penggunaan </w:t>
      </w:r>
      <w:r>
        <w:rPr>
          <w:rFonts w:asciiTheme="majorBidi" w:hAnsiTheme="majorBidi" w:cstheme="majorBidi"/>
          <w:i/>
          <w:iCs/>
          <w:lang w:val="en-US"/>
        </w:rPr>
        <w:t xml:space="preserve">Online Public Access Catalogue </w:t>
      </w:r>
      <w:r>
        <w:rPr>
          <w:rFonts w:asciiTheme="majorBidi" w:hAnsiTheme="majorBidi" w:cstheme="majorBidi"/>
          <w:lang w:val="en-US"/>
        </w:rPr>
        <w:t>(OPAC) Sebagai  sarana penelusuran Informasi bagi pemustaka  di perpustakaan Politeknik Negeri Sriwijaya” Skripsi, (Palembang: Fakultas Adab dan Humaniora UIN Raden Fatah Palembang,2014)</w:t>
      </w:r>
    </w:p>
  </w:footnote>
  <w:footnote w:id="3">
    <w:p w:rsidR="0099455C" w:rsidRDefault="0099455C" w:rsidP="0099455C">
      <w:pPr>
        <w:pStyle w:val="FootnoteText"/>
      </w:pPr>
      <w:r>
        <w:rPr>
          <w:lang w:val="en-US"/>
        </w:rPr>
        <w:t xml:space="preserve">         </w:t>
      </w:r>
      <w:r>
        <w:rPr>
          <w:rStyle w:val="FootnoteReference"/>
        </w:rPr>
        <w:footnoteRef/>
      </w:r>
      <w:r>
        <w:rPr>
          <w:lang w:val="en-US"/>
        </w:rPr>
        <w:t>Taufik Ridwan,”Kajian pemanfaatan OPAC di perpustakaan Cirebon” Skripsi (Depok: Fakultas Ilmu Pengetahuan Budaya Program Magister Ilmu Perpustakaan,2011)</w:t>
      </w:r>
    </w:p>
  </w:footnote>
  <w:footnote w:id="4">
    <w:p w:rsidR="0099455C" w:rsidRDefault="0099455C" w:rsidP="0099455C">
      <w:pPr>
        <w:pStyle w:val="FootnoteText"/>
        <w:rPr>
          <w:lang w:val="en-US"/>
        </w:rPr>
      </w:pPr>
      <w:r>
        <w:rPr>
          <w:lang w:val="en-US"/>
        </w:rPr>
        <w:t xml:space="preserve">         </w:t>
      </w:r>
      <w:r>
        <w:rPr>
          <w:rStyle w:val="FootnoteReference"/>
        </w:rPr>
        <w:footnoteRef/>
      </w:r>
      <w:r>
        <w:rPr>
          <w:lang w:val="en-US"/>
        </w:rPr>
        <w:t>Cahyana Kumbul Widada,”</w:t>
      </w:r>
      <w:r>
        <w:rPr>
          <w:rFonts w:cstheme="majorBidi"/>
          <w:lang w:val="en-US"/>
        </w:rPr>
        <w:t>Efektivitas Penggunaan OPAC Perpustakaan Universitas Muhammadiyah Surakarta (Tinjauan Recall &amp; Precision)”. Skripsi (Yogyakarta: Fakultas Adab dan Ilmu Budaya Universitas Islam Negeri Sunan Kalijaga Yogyakarta,2011)</w:t>
      </w:r>
    </w:p>
  </w:footnote>
  <w:footnote w:id="5">
    <w:p w:rsidR="0099455C" w:rsidRPr="00C75B21" w:rsidRDefault="0099455C" w:rsidP="0099455C">
      <w:pPr>
        <w:pStyle w:val="FootnoteText"/>
        <w:rPr>
          <w:rFonts w:asciiTheme="majorBidi" w:hAnsiTheme="majorBidi" w:cstheme="majorBidi"/>
          <w:lang w:val="en-US"/>
        </w:rPr>
      </w:pPr>
      <w:r w:rsidRPr="00C75B21">
        <w:rPr>
          <w:rFonts w:asciiTheme="majorBidi" w:hAnsiTheme="majorBidi" w:cstheme="majorBidi"/>
          <w:lang w:val="en-US"/>
        </w:rPr>
        <w:t xml:space="preserve">         </w:t>
      </w:r>
      <w:r w:rsidRPr="00C75B21">
        <w:rPr>
          <w:rStyle w:val="FootnoteReference"/>
          <w:rFonts w:asciiTheme="majorBidi" w:hAnsiTheme="majorBidi" w:cstheme="majorBidi"/>
        </w:rPr>
        <w:footnoteRef/>
      </w:r>
      <w:r w:rsidRPr="00C75B21">
        <w:rPr>
          <w:rFonts w:asciiTheme="majorBidi" w:hAnsiTheme="majorBidi" w:cstheme="majorBidi"/>
          <w:lang w:val="en-US"/>
        </w:rPr>
        <w:t xml:space="preserve">Thoriq Tri Prabowo,”Efektivitas Penggunaan OPAC Perpustakaan Umum Kabupaten Temanggung 2013 </w:t>
      </w:r>
      <w:proofErr w:type="gramStart"/>
      <w:r w:rsidRPr="00C75B21">
        <w:rPr>
          <w:rFonts w:asciiTheme="majorBidi" w:hAnsiTheme="majorBidi" w:cstheme="majorBidi"/>
          <w:lang w:val="en-US"/>
        </w:rPr>
        <w:t>( Tinjauan</w:t>
      </w:r>
      <w:r w:rsidRPr="00C75B21">
        <w:rPr>
          <w:rFonts w:asciiTheme="majorBidi" w:hAnsiTheme="majorBidi" w:cstheme="majorBidi"/>
          <w:i/>
          <w:iCs/>
          <w:lang w:val="en-US"/>
        </w:rPr>
        <w:t>Recall</w:t>
      </w:r>
      <w:proofErr w:type="gramEnd"/>
      <w:r w:rsidRPr="00C75B21">
        <w:rPr>
          <w:rFonts w:asciiTheme="majorBidi" w:hAnsiTheme="majorBidi" w:cstheme="majorBidi"/>
          <w:lang w:val="en-US"/>
        </w:rPr>
        <w:t xml:space="preserve"> dan </w:t>
      </w:r>
      <w:r w:rsidRPr="00C75B21">
        <w:rPr>
          <w:rFonts w:asciiTheme="majorBidi" w:hAnsiTheme="majorBidi" w:cstheme="majorBidi"/>
          <w:i/>
          <w:iCs/>
          <w:lang w:val="en-US"/>
        </w:rPr>
        <w:t>Precision</w:t>
      </w:r>
      <w:r w:rsidRPr="00C75B21">
        <w:rPr>
          <w:rFonts w:asciiTheme="majorBidi" w:hAnsiTheme="majorBidi" w:cstheme="majorBidi"/>
          <w:lang w:val="en-US"/>
        </w:rPr>
        <w:t>”. Skripsi : ((Yogyakarta: Fakultas Adab dan Ilmu Budaya Universitas Islam Negeri Sunan Kalijaga Yogyakarta,2014)</w:t>
      </w:r>
    </w:p>
  </w:footnote>
  <w:footnote w:id="6">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Pr>
        <w:footnoteRef/>
      </w:r>
      <w:r>
        <w:rPr>
          <w:rFonts w:asciiTheme="majorBidi" w:hAnsiTheme="majorBidi" w:cstheme="majorBidi"/>
          <w:lang w:val="en-US"/>
        </w:rPr>
        <w:t>Suharsini Arikuto</w:t>
      </w:r>
      <w:r>
        <w:rPr>
          <w:lang w:val="en-US"/>
        </w:rPr>
        <w:t xml:space="preserve">, </w:t>
      </w:r>
      <w:r>
        <w:rPr>
          <w:rFonts w:asciiTheme="majorBidi" w:hAnsiTheme="majorBidi" w:cstheme="majorBidi"/>
          <w:i/>
          <w:iCs/>
          <w:lang w:val="en-US"/>
        </w:rPr>
        <w:t>Prosedur Penelitian, (Jakarta</w:t>
      </w:r>
      <w:r>
        <w:rPr>
          <w:rFonts w:asciiTheme="majorBidi" w:hAnsiTheme="majorBidi" w:cstheme="majorBidi"/>
          <w:lang w:val="en-US"/>
        </w:rPr>
        <w:t xml:space="preserve"> : Rineka Cipt,2006), h.130</w:t>
      </w:r>
    </w:p>
  </w:footnote>
  <w:footnote w:id="7">
    <w:p w:rsidR="0099455C" w:rsidRDefault="0099455C" w:rsidP="0099455C">
      <w:pPr>
        <w:pStyle w:val="FootnoteText"/>
        <w:jc w:val="center"/>
        <w:rPr>
          <w:rFonts w:asciiTheme="majorBidi" w:hAnsiTheme="majorBidi" w:cstheme="majorBidi"/>
          <w:lang w:val="en-US"/>
        </w:rPr>
      </w:pPr>
      <w:r>
        <w:rPr>
          <w:rStyle w:val="FootnoteReference"/>
        </w:rPr>
        <w:footnoteRef/>
      </w:r>
      <w:r>
        <w:rPr>
          <w:rFonts w:asciiTheme="majorBidi" w:hAnsiTheme="majorBidi" w:cstheme="majorBidi"/>
          <w:lang w:val="en-US"/>
        </w:rPr>
        <w:t xml:space="preserve">Sugiyono, </w:t>
      </w:r>
      <w:r>
        <w:rPr>
          <w:rFonts w:asciiTheme="majorBidi" w:hAnsiTheme="majorBidi" w:cstheme="majorBidi"/>
          <w:i/>
          <w:iCs/>
          <w:lang w:val="en-US"/>
        </w:rPr>
        <w:t xml:space="preserve">Metode Penelitian Kuantitatif Kualitatif </w:t>
      </w:r>
      <w:r>
        <w:rPr>
          <w:rFonts w:asciiTheme="majorBidi" w:hAnsiTheme="majorBidi" w:cstheme="majorBidi"/>
          <w:lang w:val="en-US"/>
        </w:rPr>
        <w:t>dan R&amp;D,(Bandung: Alfabeta, 2009 )</w:t>
      </w:r>
    </w:p>
  </w:footnote>
  <w:footnote w:id="8">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r>
        <w:rPr>
          <w:rFonts w:asciiTheme="majorBidi" w:hAnsiTheme="majorBidi" w:cstheme="majorBidi"/>
          <w:lang w:val="en-US"/>
        </w:rPr>
        <w:t xml:space="preserve">Suharismi Arikunto, </w:t>
      </w:r>
      <w:r>
        <w:rPr>
          <w:rFonts w:asciiTheme="majorBidi" w:hAnsiTheme="majorBidi" w:cstheme="majorBidi"/>
          <w:i/>
          <w:iCs/>
          <w:lang w:val="en-US"/>
        </w:rPr>
        <w:t xml:space="preserve">Manajemen Penelitian </w:t>
      </w:r>
      <w:r>
        <w:rPr>
          <w:rFonts w:asciiTheme="majorBidi" w:hAnsiTheme="majorBidi" w:cstheme="majorBidi"/>
          <w:lang w:val="en-US"/>
        </w:rPr>
        <w:t>(Jakarta : Rineka Cipta, 2002), h.27</w:t>
      </w:r>
    </w:p>
  </w:footnote>
  <w:footnote w:id="9">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Pr>
        <w:footnoteRef/>
      </w:r>
      <w:r>
        <w:rPr>
          <w:rFonts w:asciiTheme="majorBidi" w:hAnsiTheme="majorBidi" w:cstheme="majorBidi"/>
          <w:lang w:val="en-US"/>
        </w:rPr>
        <w:t xml:space="preserve">Mardalis, </w:t>
      </w:r>
      <w:r>
        <w:rPr>
          <w:rFonts w:asciiTheme="majorBidi" w:hAnsiTheme="majorBidi" w:cstheme="majorBidi"/>
          <w:i/>
          <w:iCs/>
          <w:lang w:val="en-US"/>
        </w:rPr>
        <w:t xml:space="preserve">Penelitian Suatu pendekatan Proposal </w:t>
      </w:r>
      <w:r>
        <w:rPr>
          <w:rFonts w:asciiTheme="majorBidi" w:hAnsiTheme="majorBidi" w:cstheme="majorBidi"/>
          <w:lang w:val="en-US"/>
        </w:rPr>
        <w:t>(Jakarta: Bumi Aksara, 2007),h.203</w:t>
      </w:r>
    </w:p>
  </w:footnote>
  <w:footnote w:id="10">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proofErr w:type="gramStart"/>
      <w:r>
        <w:rPr>
          <w:rFonts w:asciiTheme="majorBidi" w:hAnsiTheme="majorBidi" w:cstheme="majorBidi"/>
          <w:lang w:val="en-US"/>
        </w:rPr>
        <w:t xml:space="preserve">Elib Unicom, “Bab III Objek dan Metode Penelitian” </w:t>
      </w:r>
      <w:hyperlink r:id="rId1" w:history="1">
        <w:r w:rsidRPr="005A767E">
          <w:rPr>
            <w:rStyle w:val="Hyperlink"/>
            <w:rFonts w:asciiTheme="majorBidi" w:hAnsiTheme="majorBidi" w:cstheme="majorBidi"/>
            <w:color w:val="000000" w:themeColor="text1"/>
            <w:lang w:val="en-US"/>
          </w:rPr>
          <w:t>Http://www.elibunicom.wordpress.com</w:t>
        </w:r>
      </w:hyperlink>
      <w:r w:rsidRPr="005A767E">
        <w:rPr>
          <w:rFonts w:asciiTheme="majorBidi" w:hAnsiTheme="majorBidi" w:cstheme="majorBidi"/>
          <w:color w:val="000000" w:themeColor="text1"/>
          <w:lang w:val="en-US"/>
        </w:rPr>
        <w:t>.</w:t>
      </w:r>
      <w:proofErr w:type="gramEnd"/>
      <w:r w:rsidRPr="005A767E">
        <w:rPr>
          <w:rFonts w:asciiTheme="majorBidi" w:hAnsiTheme="majorBidi" w:cstheme="majorBidi"/>
          <w:lang w:val="en-US"/>
        </w:rPr>
        <w:t xml:space="preserve"> </w:t>
      </w:r>
      <w:r>
        <w:rPr>
          <w:rFonts w:asciiTheme="majorBidi" w:hAnsiTheme="majorBidi" w:cstheme="majorBidi"/>
          <w:lang w:val="en-US"/>
        </w:rPr>
        <w:t xml:space="preserve">Artikel diakses pada 05 September 2018 pkl 10.00 WIB </w:t>
      </w:r>
    </w:p>
  </w:footnote>
  <w:footnote w:id="11">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r>
        <w:rPr>
          <w:rFonts w:asciiTheme="majorBidi" w:hAnsiTheme="majorBidi" w:cstheme="majorBidi"/>
          <w:lang w:val="en-US"/>
        </w:rPr>
        <w:t xml:space="preserve">Sugiyono, </w:t>
      </w:r>
      <w:r>
        <w:rPr>
          <w:rFonts w:asciiTheme="majorBidi" w:hAnsiTheme="majorBidi" w:cstheme="majorBidi"/>
          <w:i/>
          <w:iCs/>
          <w:lang w:val="en-US"/>
        </w:rPr>
        <w:t xml:space="preserve">Statistika untuk Penelitian </w:t>
      </w:r>
      <w:r>
        <w:rPr>
          <w:rFonts w:asciiTheme="majorBidi" w:hAnsiTheme="majorBidi" w:cstheme="majorBidi"/>
          <w:lang w:val="en-US"/>
        </w:rPr>
        <w:t>(Bandung: Alfabeta, 2007) h,2</w:t>
      </w:r>
    </w:p>
  </w:footnote>
  <w:footnote w:id="12">
    <w:p w:rsidR="0099455C" w:rsidRPr="0099455C" w:rsidRDefault="0099455C" w:rsidP="0099455C">
      <w:pPr>
        <w:pStyle w:val="FootnoteText"/>
        <w:rPr>
          <w:rFonts w:asciiTheme="majorBidi" w:hAnsiTheme="majorBidi" w:cstheme="majorBidi"/>
          <w:lang w:val="en-US"/>
        </w:rPr>
      </w:pPr>
      <w:r>
        <w:rPr>
          <w:lang w:val="en-US"/>
        </w:rPr>
        <w:t xml:space="preserve">          </w:t>
      </w:r>
      <w:r w:rsidRPr="0099455C">
        <w:rPr>
          <w:rStyle w:val="FootnoteReference"/>
          <w:rFonts w:asciiTheme="majorBidi" w:hAnsiTheme="majorBidi" w:cstheme="majorBidi"/>
        </w:rPr>
        <w:footnoteRef/>
      </w:r>
      <w:proofErr w:type="gramStart"/>
      <w:r w:rsidRPr="0099455C">
        <w:rPr>
          <w:rFonts w:asciiTheme="majorBidi" w:hAnsiTheme="majorBidi" w:cstheme="majorBidi"/>
          <w:lang w:val="en-US"/>
        </w:rPr>
        <w:t>Aprilinda Ramadhina dan Islandscipt, SPSS untuk UKM.</w:t>
      </w:r>
      <w:proofErr w:type="gramEnd"/>
      <w:r w:rsidRPr="0099455C">
        <w:rPr>
          <w:rFonts w:asciiTheme="majorBidi" w:hAnsiTheme="majorBidi" w:cstheme="majorBidi"/>
          <w:lang w:val="en-US"/>
        </w:rPr>
        <w:t xml:space="preserve"> (Jakarta: Alex Media Komputrindo,2009), h.90</w:t>
      </w:r>
    </w:p>
  </w:footnote>
  <w:footnote w:id="13">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Pr>
        <w:footnoteRef/>
      </w:r>
      <w:r>
        <w:rPr>
          <w:rFonts w:asciiTheme="majorBidi" w:hAnsiTheme="majorBidi" w:cstheme="majorBidi"/>
          <w:lang w:val="en-US"/>
        </w:rPr>
        <w:t xml:space="preserve">Sugiyono, </w:t>
      </w:r>
      <w:r>
        <w:rPr>
          <w:rFonts w:asciiTheme="majorBidi" w:hAnsiTheme="majorBidi" w:cstheme="majorBidi"/>
          <w:i/>
          <w:iCs/>
          <w:lang w:val="en-US"/>
        </w:rPr>
        <w:t xml:space="preserve">Metode Penelitian Kuantitatif Kualitatif dan R&amp;D, </w:t>
      </w:r>
      <w:r>
        <w:rPr>
          <w:rFonts w:asciiTheme="majorBidi" w:hAnsiTheme="majorBidi" w:cstheme="majorBidi"/>
          <w:lang w:val="en-US"/>
        </w:rPr>
        <w:t>(Bandung: Alfabeta,2009), h.137-148</w:t>
      </w:r>
    </w:p>
  </w:footnote>
  <w:footnote w:id="14">
    <w:p w:rsidR="0099455C" w:rsidRDefault="0099455C" w:rsidP="0099455C">
      <w:pPr>
        <w:pStyle w:val="FootnoteText"/>
        <w:rPr>
          <w:lang w:val="en-US"/>
        </w:rPr>
      </w:pPr>
      <w:r>
        <w:rPr>
          <w:lang w:val="en-US"/>
        </w:rPr>
        <w:t xml:space="preserve">            </w:t>
      </w:r>
      <w:r>
        <w:rPr>
          <w:rStyle w:val="FootnoteReference"/>
        </w:rPr>
        <w:footnoteRef/>
      </w:r>
      <w:r>
        <w:rPr>
          <w:lang w:val="en-US"/>
        </w:rPr>
        <w:t xml:space="preserve">Bilson Simamora, </w:t>
      </w:r>
      <w:r>
        <w:rPr>
          <w:i/>
          <w:iCs/>
          <w:lang w:val="en-US"/>
        </w:rPr>
        <w:t>Panduan Riset Perilaku Konsumen</w:t>
      </w:r>
      <w:r>
        <w:rPr>
          <w:lang w:val="en-US"/>
        </w:rPr>
        <w:t>, (Jakarta: Gramedia Pustaka Utama, 2008), h.220</w:t>
      </w:r>
    </w:p>
  </w:footnote>
  <w:footnote w:id="15">
    <w:p w:rsidR="0099455C" w:rsidRDefault="0099455C" w:rsidP="0099455C">
      <w:pPr>
        <w:pStyle w:val="FootnoteText"/>
        <w:ind w:firstLine="720"/>
      </w:pPr>
      <w:r>
        <w:rPr>
          <w:rStyle w:val="FootnoteReference"/>
          <w:rFonts w:ascii="Times New Roman" w:hAnsi="Times New Roman"/>
          <w:color w:val="000000" w:themeColor="text1"/>
        </w:rPr>
        <w:footnoteRef/>
      </w:r>
      <w:r>
        <w:rPr>
          <w:rFonts w:ascii="Times New Roman" w:hAnsi="Times New Roman" w:cs="Times New Roman"/>
          <w:color w:val="000000" w:themeColor="text1"/>
        </w:rPr>
        <w:t xml:space="preserve">Syofyan </w:t>
      </w:r>
      <w:r>
        <w:rPr>
          <w:rFonts w:ascii="Times New Roman" w:hAnsi="Times New Roman" w:cs="Times New Roman"/>
          <w:color w:val="000000" w:themeColor="text1"/>
          <w:lang w:val="en-US"/>
        </w:rPr>
        <w:t>S</w:t>
      </w:r>
      <w:r>
        <w:rPr>
          <w:rFonts w:ascii="Times New Roman" w:hAnsi="Times New Roman" w:cs="Times New Roman"/>
          <w:color w:val="000000" w:themeColor="text1"/>
        </w:rPr>
        <w:t xml:space="preserve">iregar, </w:t>
      </w:r>
      <w:r>
        <w:rPr>
          <w:rFonts w:ascii="Times New Roman" w:hAnsi="Times New Roman" w:cs="Times New Roman"/>
          <w:i/>
          <w:color w:val="000000" w:themeColor="text1"/>
        </w:rPr>
        <w:t>metode Penelitian Kuantitatif : Dilengkapi dengan Perbandingan Perhitungan Manual dan SPSS</w:t>
      </w:r>
      <w:r>
        <w:rPr>
          <w:rFonts w:ascii="Times New Roman" w:hAnsi="Times New Roman" w:cs="Times New Roman"/>
          <w:color w:val="000000" w:themeColor="text1"/>
        </w:rPr>
        <w:t>. (Jakarta: Kencana, 2013), h. 55</w:t>
      </w:r>
    </w:p>
  </w:footnote>
  <w:footnote w:id="16">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r>
        <w:rPr>
          <w:rFonts w:asciiTheme="majorBidi" w:hAnsiTheme="majorBidi" w:cstheme="majorBidi"/>
          <w:lang w:val="en-US"/>
        </w:rPr>
        <w:t>UU Nomor 43 Tahun 2007 Tentang Perpustakaan pasal 23 ayat 1</w:t>
      </w:r>
    </w:p>
  </w:footnote>
  <w:footnote w:id="17">
    <w:p w:rsidR="0099455C" w:rsidRDefault="0099455C" w:rsidP="0099455C">
      <w:pPr>
        <w:pStyle w:val="FootnoteText"/>
        <w:rPr>
          <w:lang w:val="en-US"/>
        </w:rPr>
      </w:pPr>
      <w:r>
        <w:rPr>
          <w:rFonts w:asciiTheme="majorBidi" w:hAnsiTheme="majorBidi" w:cstheme="majorBidi"/>
          <w:lang w:val="en-US"/>
        </w:rPr>
        <w:t xml:space="preserve">      </w:t>
      </w:r>
      <w:r>
        <w:rPr>
          <w:rStyle w:val="FootnoteReference"/>
          <w:rFonts w:asciiTheme="majorBidi" w:hAnsiTheme="majorBidi" w:cstheme="majorBidi"/>
        </w:rPr>
        <w:footnoteRef/>
      </w:r>
      <w:r>
        <w:rPr>
          <w:rFonts w:asciiTheme="majorBidi" w:hAnsiTheme="majorBidi" w:cstheme="majorBidi"/>
          <w:lang w:val="en-US"/>
        </w:rPr>
        <w:t>UU Nomor 43 Tahun 2007 Tentang Perpustakaan pasal 23 ayat 2</w:t>
      </w:r>
    </w:p>
  </w:footnote>
  <w:footnote w:id="18">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proofErr w:type="gramStart"/>
      <w:r>
        <w:rPr>
          <w:rFonts w:asciiTheme="majorBidi" w:hAnsiTheme="majorBidi" w:cstheme="majorBidi"/>
          <w:lang w:val="en-US"/>
        </w:rPr>
        <w:t>Corbin (1985) “https://donyprisma.wordpress.com.</w:t>
      </w:r>
      <w:proofErr w:type="gramEnd"/>
      <w:r>
        <w:rPr>
          <w:rFonts w:asciiTheme="majorBidi" w:hAnsiTheme="majorBidi" w:cstheme="majorBidi"/>
          <w:lang w:val="en-US"/>
        </w:rPr>
        <w:t xml:space="preserve"> diakses pada tanggal 06 Oktober 2018 pada pukul 11.00 WIB</w:t>
      </w:r>
    </w:p>
  </w:footnote>
  <w:footnote w:id="19">
    <w:p w:rsidR="0099455C" w:rsidRDefault="0099455C" w:rsidP="0099455C">
      <w:pPr>
        <w:pStyle w:val="FootnoteText"/>
        <w:rPr>
          <w:rFonts w:asciiTheme="majorBidi" w:hAnsiTheme="majorBidi" w:cstheme="majorBidi"/>
          <w:lang w:val="en-US"/>
        </w:rPr>
      </w:pPr>
      <w:r>
        <w:rPr>
          <w:rFonts w:asciiTheme="majorBidi" w:hAnsiTheme="majorBidi" w:cstheme="majorBidi"/>
          <w:lang w:val="en-US"/>
        </w:rPr>
        <w:t xml:space="preserve">        </w:t>
      </w:r>
      <w:r>
        <w:rPr>
          <w:rStyle w:val="FootnoteReference"/>
          <w:rFonts w:asciiTheme="majorBidi" w:hAnsiTheme="majorBidi" w:cstheme="majorBidi"/>
        </w:rPr>
        <w:footnoteRef/>
      </w:r>
      <w:proofErr w:type="gramStart"/>
      <w:r>
        <w:rPr>
          <w:rFonts w:asciiTheme="majorBidi" w:hAnsiTheme="majorBidi" w:cstheme="majorBidi"/>
          <w:lang w:val="en-US"/>
        </w:rPr>
        <w:t>Hidayat (1986) “http://dansite.wordpess.com.</w:t>
      </w:r>
      <w:proofErr w:type="gramEnd"/>
      <w:r>
        <w:rPr>
          <w:rFonts w:asciiTheme="majorBidi" w:hAnsiTheme="majorBidi" w:cstheme="majorBidi"/>
          <w:lang w:val="en-US"/>
        </w:rPr>
        <w:t xml:space="preserve"> diakses pada tanggal 06 Oktober 2018 pada pukul 11.05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871048"/>
      <w:docPartObj>
        <w:docPartGallery w:val="Page Numbers (Top of Page)"/>
        <w:docPartUnique/>
      </w:docPartObj>
    </w:sdtPr>
    <w:sdtEndPr>
      <w:rPr>
        <w:noProof/>
      </w:rPr>
    </w:sdtEndPr>
    <w:sdtContent>
      <w:p w:rsidR="003F1522" w:rsidRDefault="003F1522">
        <w:pPr>
          <w:pStyle w:val="Header"/>
          <w:jc w:val="right"/>
        </w:pPr>
        <w:r>
          <w:fldChar w:fldCharType="begin"/>
        </w:r>
        <w:r>
          <w:instrText xml:space="preserve"> PAGE   \* MERGEFORMAT </w:instrText>
        </w:r>
        <w:r>
          <w:fldChar w:fldCharType="separate"/>
        </w:r>
        <w:r w:rsidR="00293346">
          <w:rPr>
            <w:noProof/>
          </w:rPr>
          <w:t>6</w:t>
        </w:r>
        <w:r>
          <w:rPr>
            <w:noProof/>
          </w:rPr>
          <w:fldChar w:fldCharType="end"/>
        </w:r>
      </w:p>
    </w:sdtContent>
  </w:sdt>
  <w:p w:rsidR="003F1522" w:rsidRDefault="003F1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353"/>
    <w:multiLevelType w:val="multilevel"/>
    <w:tmpl w:val="00F57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3E5F42"/>
    <w:multiLevelType w:val="multilevel"/>
    <w:tmpl w:val="043E5F42"/>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15580758"/>
    <w:multiLevelType w:val="multilevel"/>
    <w:tmpl w:val="155807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0121FC"/>
    <w:multiLevelType w:val="multilevel"/>
    <w:tmpl w:val="180121FC"/>
    <w:lvl w:ilvl="0">
      <w:start w:val="1"/>
      <w:numFmt w:val="decimal"/>
      <w:lvlText w:val="%1."/>
      <w:lvlJc w:val="left"/>
      <w:pPr>
        <w:ind w:left="720" w:hanging="360"/>
      </w:pPr>
      <w:rPr>
        <w:rFonts w:asciiTheme="majorBidi" w:eastAsiaTheme="minorHAnsi" w:hAnsiTheme="majorBidi" w:cstheme="maj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F52560"/>
    <w:multiLevelType w:val="multilevel"/>
    <w:tmpl w:val="23F52560"/>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5">
    <w:nsid w:val="354726E4"/>
    <w:multiLevelType w:val="multilevel"/>
    <w:tmpl w:val="354726E4"/>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B76D13"/>
    <w:multiLevelType w:val="multilevel"/>
    <w:tmpl w:val="35B76D1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74F0038"/>
    <w:multiLevelType w:val="multilevel"/>
    <w:tmpl w:val="374F00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C8571C8"/>
    <w:multiLevelType w:val="multilevel"/>
    <w:tmpl w:val="3C8571C8"/>
    <w:lvl w:ilvl="0">
      <w:start w:val="1"/>
      <w:numFmt w:val="decimal"/>
      <w:lvlText w:val="%1."/>
      <w:lvlJc w:val="left"/>
      <w:pPr>
        <w:ind w:left="1554" w:hanging="360"/>
      </w:pPr>
      <w:rPr>
        <w:rFonts w:hint="default"/>
      </w:rPr>
    </w:lvl>
    <w:lvl w:ilvl="1">
      <w:start w:val="1"/>
      <w:numFmt w:val="lowerLetter"/>
      <w:lvlText w:val="%2."/>
      <w:lvlJc w:val="left"/>
      <w:pPr>
        <w:ind w:left="2274" w:hanging="360"/>
      </w:pPr>
    </w:lvl>
    <w:lvl w:ilvl="2">
      <w:start w:val="1"/>
      <w:numFmt w:val="lowerRoman"/>
      <w:lvlText w:val="%3."/>
      <w:lvlJc w:val="right"/>
      <w:pPr>
        <w:ind w:left="2994" w:hanging="180"/>
      </w:pPr>
    </w:lvl>
    <w:lvl w:ilvl="3">
      <w:start w:val="1"/>
      <w:numFmt w:val="decimal"/>
      <w:lvlText w:val="%4."/>
      <w:lvlJc w:val="left"/>
      <w:pPr>
        <w:ind w:left="3714" w:hanging="360"/>
      </w:pPr>
    </w:lvl>
    <w:lvl w:ilvl="4">
      <w:start w:val="1"/>
      <w:numFmt w:val="lowerLetter"/>
      <w:lvlText w:val="%5."/>
      <w:lvlJc w:val="left"/>
      <w:pPr>
        <w:ind w:left="4434" w:hanging="360"/>
      </w:pPr>
    </w:lvl>
    <w:lvl w:ilvl="5">
      <w:start w:val="1"/>
      <w:numFmt w:val="lowerRoman"/>
      <w:lvlText w:val="%6."/>
      <w:lvlJc w:val="right"/>
      <w:pPr>
        <w:ind w:left="5154" w:hanging="180"/>
      </w:pPr>
    </w:lvl>
    <w:lvl w:ilvl="6">
      <w:start w:val="1"/>
      <w:numFmt w:val="decimal"/>
      <w:lvlText w:val="%7."/>
      <w:lvlJc w:val="left"/>
      <w:pPr>
        <w:ind w:left="5874" w:hanging="360"/>
      </w:pPr>
    </w:lvl>
    <w:lvl w:ilvl="7">
      <w:start w:val="1"/>
      <w:numFmt w:val="lowerLetter"/>
      <w:lvlText w:val="%8."/>
      <w:lvlJc w:val="left"/>
      <w:pPr>
        <w:ind w:left="6594" w:hanging="360"/>
      </w:pPr>
    </w:lvl>
    <w:lvl w:ilvl="8">
      <w:start w:val="1"/>
      <w:numFmt w:val="lowerRoman"/>
      <w:lvlText w:val="%9."/>
      <w:lvlJc w:val="right"/>
      <w:pPr>
        <w:ind w:left="7314" w:hanging="180"/>
      </w:pPr>
    </w:lvl>
  </w:abstractNum>
  <w:abstractNum w:abstractNumId="9">
    <w:nsid w:val="4A7D6EA0"/>
    <w:multiLevelType w:val="multilevel"/>
    <w:tmpl w:val="4A7D6EA0"/>
    <w:lvl w:ilvl="0">
      <w:start w:val="1"/>
      <w:numFmt w:val="lowerLetter"/>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
    <w:nsid w:val="54B91103"/>
    <w:multiLevelType w:val="multilevel"/>
    <w:tmpl w:val="54B911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94C6F28"/>
    <w:multiLevelType w:val="multilevel"/>
    <w:tmpl w:val="594C6F28"/>
    <w:lvl w:ilvl="0">
      <w:start w:val="1"/>
      <w:numFmt w:val="decimal"/>
      <w:lvlText w:val="%1."/>
      <w:lvlJc w:val="left"/>
      <w:pPr>
        <w:ind w:left="2858" w:hanging="360"/>
      </w:pPr>
      <w:rPr>
        <w:rFonts w:hint="default"/>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12">
    <w:nsid w:val="5F296377"/>
    <w:multiLevelType w:val="multilevel"/>
    <w:tmpl w:val="5F296377"/>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nsid w:val="633B2C7B"/>
    <w:multiLevelType w:val="multilevel"/>
    <w:tmpl w:val="92902FBE"/>
    <w:lvl w:ilvl="0">
      <w:start w:val="1"/>
      <w:numFmt w:val="decimal"/>
      <w:lvlText w:val="%1."/>
      <w:lvlJc w:val="left"/>
      <w:pPr>
        <w:ind w:left="2061" w:hanging="360"/>
      </w:pPr>
      <w:rPr>
        <w:rFonts w:hint="default"/>
        <w:b/>
        <w:bCs/>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
    <w:nsid w:val="68247849"/>
    <w:multiLevelType w:val="multilevel"/>
    <w:tmpl w:val="68247849"/>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nsid w:val="696751B8"/>
    <w:multiLevelType w:val="multilevel"/>
    <w:tmpl w:val="696751B8"/>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6">
    <w:nsid w:val="6BFB40C2"/>
    <w:multiLevelType w:val="multilevel"/>
    <w:tmpl w:val="6BFB40C2"/>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nsid w:val="6D145B58"/>
    <w:multiLevelType w:val="multilevel"/>
    <w:tmpl w:val="6D145B58"/>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2685F3F"/>
    <w:multiLevelType w:val="multilevel"/>
    <w:tmpl w:val="72685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3B4BD4"/>
    <w:multiLevelType w:val="multilevel"/>
    <w:tmpl w:val="7B3B4BD4"/>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5"/>
  </w:num>
  <w:num w:numId="2">
    <w:abstractNumId w:val="10"/>
  </w:num>
  <w:num w:numId="3">
    <w:abstractNumId w:val="17"/>
  </w:num>
  <w:num w:numId="4">
    <w:abstractNumId w:val="16"/>
  </w:num>
  <w:num w:numId="5">
    <w:abstractNumId w:val="8"/>
  </w:num>
  <w:num w:numId="6">
    <w:abstractNumId w:val="13"/>
  </w:num>
  <w:num w:numId="7">
    <w:abstractNumId w:val="9"/>
  </w:num>
  <w:num w:numId="8">
    <w:abstractNumId w:val="15"/>
  </w:num>
  <w:num w:numId="9">
    <w:abstractNumId w:val="11"/>
  </w:num>
  <w:num w:numId="10">
    <w:abstractNumId w:val="4"/>
  </w:num>
  <w:num w:numId="11">
    <w:abstractNumId w:val="3"/>
  </w:num>
  <w:num w:numId="12">
    <w:abstractNumId w:val="7"/>
  </w:num>
  <w:num w:numId="13">
    <w:abstractNumId w:val="0"/>
  </w:num>
  <w:num w:numId="14">
    <w:abstractNumId w:val="2"/>
  </w:num>
  <w:num w:numId="15">
    <w:abstractNumId w:val="18"/>
  </w:num>
  <w:num w:numId="16">
    <w:abstractNumId w:val="14"/>
  </w:num>
  <w:num w:numId="17">
    <w:abstractNumId w:val="12"/>
  </w:num>
  <w:num w:numId="18">
    <w:abstractNumId w:val="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5C"/>
    <w:rsid w:val="00147AAB"/>
    <w:rsid w:val="0016500C"/>
    <w:rsid w:val="00207D7F"/>
    <w:rsid w:val="00253034"/>
    <w:rsid w:val="00293346"/>
    <w:rsid w:val="003F1522"/>
    <w:rsid w:val="004179E8"/>
    <w:rsid w:val="005A767E"/>
    <w:rsid w:val="005D7935"/>
    <w:rsid w:val="005F1750"/>
    <w:rsid w:val="007C2808"/>
    <w:rsid w:val="007D5C15"/>
    <w:rsid w:val="00857339"/>
    <w:rsid w:val="008B1381"/>
    <w:rsid w:val="0099455C"/>
    <w:rsid w:val="00AE1CDB"/>
    <w:rsid w:val="00B825E2"/>
    <w:rsid w:val="00C75B21"/>
    <w:rsid w:val="00C76098"/>
    <w:rsid w:val="00E11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99455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9455C"/>
    <w:rPr>
      <w:sz w:val="20"/>
      <w:szCs w:val="20"/>
      <w:lang w:val="id-ID"/>
    </w:rPr>
  </w:style>
  <w:style w:type="character" w:styleId="FootnoteReference">
    <w:name w:val="footnote reference"/>
    <w:basedOn w:val="DefaultParagraphFont"/>
    <w:uiPriority w:val="99"/>
    <w:unhideWhenUsed/>
    <w:qFormat/>
    <w:rsid w:val="0099455C"/>
    <w:rPr>
      <w:vertAlign w:val="superscript"/>
    </w:rPr>
  </w:style>
  <w:style w:type="table" w:styleId="TableGrid">
    <w:name w:val="Table Grid"/>
    <w:basedOn w:val="TableNormal"/>
    <w:uiPriority w:val="59"/>
    <w:qFormat/>
    <w:rsid w:val="0099455C"/>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kepala,Body of text,List Paragraph1"/>
    <w:basedOn w:val="Normal"/>
    <w:link w:val="ListParagraphChar"/>
    <w:uiPriority w:val="34"/>
    <w:qFormat/>
    <w:rsid w:val="0099455C"/>
    <w:pPr>
      <w:ind w:left="720"/>
      <w:contextualSpacing/>
    </w:pPr>
  </w:style>
  <w:style w:type="character" w:customStyle="1" w:styleId="ListParagraphChar">
    <w:name w:val="List Paragraph Char"/>
    <w:aliases w:val="kepala Char,Body of text Char,List Paragraph1 Char"/>
    <w:link w:val="ListParagraph"/>
    <w:uiPriority w:val="34"/>
    <w:qFormat/>
    <w:rsid w:val="0099455C"/>
    <w:rPr>
      <w:lang w:val="id-ID"/>
    </w:rPr>
  </w:style>
  <w:style w:type="paragraph" w:customStyle="1" w:styleId="Default">
    <w:name w:val="Default"/>
    <w:rsid w:val="0099455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99455C"/>
    <w:rPr>
      <w:color w:val="0000FF" w:themeColor="hyperlink"/>
      <w:u w:val="single"/>
    </w:rPr>
  </w:style>
  <w:style w:type="paragraph" w:styleId="BalloonText">
    <w:name w:val="Balloon Text"/>
    <w:basedOn w:val="Normal"/>
    <w:link w:val="BalloonTextChar"/>
    <w:uiPriority w:val="99"/>
    <w:semiHidden/>
    <w:unhideWhenUsed/>
    <w:rsid w:val="00994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5C"/>
    <w:rPr>
      <w:rFonts w:ascii="Tahoma" w:hAnsi="Tahoma" w:cs="Tahoma"/>
      <w:sz w:val="16"/>
      <w:szCs w:val="16"/>
      <w:lang w:val="id-ID"/>
    </w:rPr>
  </w:style>
  <w:style w:type="paragraph" w:styleId="Header">
    <w:name w:val="header"/>
    <w:basedOn w:val="Normal"/>
    <w:link w:val="HeaderChar"/>
    <w:uiPriority w:val="99"/>
    <w:unhideWhenUsed/>
    <w:rsid w:val="005A7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7E"/>
    <w:rPr>
      <w:lang w:val="id-ID"/>
    </w:rPr>
  </w:style>
  <w:style w:type="paragraph" w:styleId="Footer">
    <w:name w:val="footer"/>
    <w:basedOn w:val="Normal"/>
    <w:link w:val="FooterChar"/>
    <w:uiPriority w:val="99"/>
    <w:unhideWhenUsed/>
    <w:rsid w:val="005A7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7E"/>
    <w:rPr>
      <w:lang w:val="id-ID"/>
    </w:rPr>
  </w:style>
  <w:style w:type="paragraph" w:styleId="EndnoteText">
    <w:name w:val="endnote text"/>
    <w:basedOn w:val="Normal"/>
    <w:link w:val="EndnoteTextChar"/>
    <w:uiPriority w:val="99"/>
    <w:semiHidden/>
    <w:unhideWhenUsed/>
    <w:rsid w:val="005D79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935"/>
    <w:rPr>
      <w:sz w:val="20"/>
      <w:szCs w:val="20"/>
      <w:lang w:val="id-ID"/>
    </w:rPr>
  </w:style>
  <w:style w:type="character" w:styleId="EndnoteReference">
    <w:name w:val="endnote reference"/>
    <w:basedOn w:val="DefaultParagraphFont"/>
    <w:uiPriority w:val="99"/>
    <w:semiHidden/>
    <w:unhideWhenUsed/>
    <w:rsid w:val="005D7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99455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9455C"/>
    <w:rPr>
      <w:sz w:val="20"/>
      <w:szCs w:val="20"/>
      <w:lang w:val="id-ID"/>
    </w:rPr>
  </w:style>
  <w:style w:type="character" w:styleId="FootnoteReference">
    <w:name w:val="footnote reference"/>
    <w:basedOn w:val="DefaultParagraphFont"/>
    <w:uiPriority w:val="99"/>
    <w:unhideWhenUsed/>
    <w:qFormat/>
    <w:rsid w:val="0099455C"/>
    <w:rPr>
      <w:vertAlign w:val="superscript"/>
    </w:rPr>
  </w:style>
  <w:style w:type="table" w:styleId="TableGrid">
    <w:name w:val="Table Grid"/>
    <w:basedOn w:val="TableNormal"/>
    <w:uiPriority w:val="59"/>
    <w:qFormat/>
    <w:rsid w:val="0099455C"/>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kepala,Body of text,List Paragraph1"/>
    <w:basedOn w:val="Normal"/>
    <w:link w:val="ListParagraphChar"/>
    <w:uiPriority w:val="34"/>
    <w:qFormat/>
    <w:rsid w:val="0099455C"/>
    <w:pPr>
      <w:ind w:left="720"/>
      <w:contextualSpacing/>
    </w:pPr>
  </w:style>
  <w:style w:type="character" w:customStyle="1" w:styleId="ListParagraphChar">
    <w:name w:val="List Paragraph Char"/>
    <w:aliases w:val="kepala Char,Body of text Char,List Paragraph1 Char"/>
    <w:link w:val="ListParagraph"/>
    <w:uiPriority w:val="34"/>
    <w:qFormat/>
    <w:rsid w:val="0099455C"/>
    <w:rPr>
      <w:lang w:val="id-ID"/>
    </w:rPr>
  </w:style>
  <w:style w:type="paragraph" w:customStyle="1" w:styleId="Default">
    <w:name w:val="Default"/>
    <w:rsid w:val="0099455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99455C"/>
    <w:rPr>
      <w:color w:val="0000FF" w:themeColor="hyperlink"/>
      <w:u w:val="single"/>
    </w:rPr>
  </w:style>
  <w:style w:type="paragraph" w:styleId="BalloonText">
    <w:name w:val="Balloon Text"/>
    <w:basedOn w:val="Normal"/>
    <w:link w:val="BalloonTextChar"/>
    <w:uiPriority w:val="99"/>
    <w:semiHidden/>
    <w:unhideWhenUsed/>
    <w:rsid w:val="00994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5C"/>
    <w:rPr>
      <w:rFonts w:ascii="Tahoma" w:hAnsi="Tahoma" w:cs="Tahoma"/>
      <w:sz w:val="16"/>
      <w:szCs w:val="16"/>
      <w:lang w:val="id-ID"/>
    </w:rPr>
  </w:style>
  <w:style w:type="paragraph" w:styleId="Header">
    <w:name w:val="header"/>
    <w:basedOn w:val="Normal"/>
    <w:link w:val="HeaderChar"/>
    <w:uiPriority w:val="99"/>
    <w:unhideWhenUsed/>
    <w:rsid w:val="005A7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7E"/>
    <w:rPr>
      <w:lang w:val="id-ID"/>
    </w:rPr>
  </w:style>
  <w:style w:type="paragraph" w:styleId="Footer">
    <w:name w:val="footer"/>
    <w:basedOn w:val="Normal"/>
    <w:link w:val="FooterChar"/>
    <w:uiPriority w:val="99"/>
    <w:unhideWhenUsed/>
    <w:rsid w:val="005A7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7E"/>
    <w:rPr>
      <w:lang w:val="id-ID"/>
    </w:rPr>
  </w:style>
  <w:style w:type="paragraph" w:styleId="EndnoteText">
    <w:name w:val="endnote text"/>
    <w:basedOn w:val="Normal"/>
    <w:link w:val="EndnoteTextChar"/>
    <w:uiPriority w:val="99"/>
    <w:semiHidden/>
    <w:unhideWhenUsed/>
    <w:rsid w:val="005D79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935"/>
    <w:rPr>
      <w:sz w:val="20"/>
      <w:szCs w:val="20"/>
      <w:lang w:val="id-ID"/>
    </w:rPr>
  </w:style>
  <w:style w:type="character" w:styleId="EndnoteReference">
    <w:name w:val="endnote reference"/>
    <w:basedOn w:val="DefaultParagraphFont"/>
    <w:uiPriority w:val="99"/>
    <w:semiHidden/>
    <w:unhideWhenUsed/>
    <w:rsid w:val="005D7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libunicom.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8CBE-D7FD-40A3-AB52-B4CBFAE2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salamah</dc:creator>
  <cp:lastModifiedBy>salamah</cp:lastModifiedBy>
  <cp:revision>10</cp:revision>
  <cp:lastPrinted>2019-12-22T15:30:00Z</cp:lastPrinted>
  <dcterms:created xsi:type="dcterms:W3CDTF">2019-12-10T15:20:00Z</dcterms:created>
  <dcterms:modified xsi:type="dcterms:W3CDTF">2019-12-22T15:32:00Z</dcterms:modified>
</cp:coreProperties>
</file>